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cs="Times New Roman"/>
        </w:rPr>
      </w:pPr>
    </w:p>
    <w:p>
      <w:pPr>
        <w:ind w:firstLine="420"/>
        <w:rPr>
          <w:rFonts w:cs="Times New Roman"/>
        </w:rPr>
      </w:pPr>
    </w:p>
    <w:p>
      <w:pPr>
        <w:ind w:firstLine="420"/>
        <w:rPr>
          <w:rFonts w:cs="Times New Roman"/>
        </w:rPr>
      </w:pPr>
    </w:p>
    <w:p>
      <w:pPr>
        <w:ind w:firstLine="420"/>
        <w:rPr>
          <w:rFonts w:cs="Times New Roman"/>
        </w:rPr>
      </w:pPr>
    </w:p>
    <w:p>
      <w:pPr>
        <w:ind w:firstLine="420"/>
        <w:rPr>
          <w:rFonts w:cs="Times New Roman"/>
        </w:rPr>
      </w:pPr>
    </w:p>
    <w:p>
      <w:pPr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揭阳市救助管理站</w:t>
      </w:r>
    </w:p>
    <w:p>
      <w:pPr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2016年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预算“三公”经费增减情况说明</w:t>
      </w:r>
    </w:p>
    <w:p>
      <w:pPr>
        <w:ind w:firstLine="880"/>
        <w:jc w:val="center"/>
        <w:rPr>
          <w:rFonts w:cs="Times New Roman"/>
          <w:sz w:val="44"/>
          <w:szCs w:val="44"/>
        </w:rPr>
      </w:pPr>
    </w:p>
    <w:p>
      <w:pPr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揭阳市财政局：</w:t>
      </w:r>
    </w:p>
    <w:p>
      <w:pPr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揭阳市救助管理站2016年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</w:rPr>
        <w:t>预算“三公”经费支出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3.5万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3万元，接待费0.5万元，</w:t>
      </w:r>
      <w:r>
        <w:rPr>
          <w:rFonts w:hint="eastAsia" w:ascii="仿宋" w:hAnsi="仿宋" w:eastAsia="仿宋" w:cs="仿宋"/>
          <w:sz w:val="32"/>
          <w:szCs w:val="32"/>
        </w:rPr>
        <w:t>与上年度数据对比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增加，主要是公务用车运行维护费用财政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核定为每辆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5600" w:firstLineChars="17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揭阳市救助管理站</w:t>
      </w:r>
    </w:p>
    <w:p>
      <w:pPr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5F75"/>
    <w:rsid w:val="00010E1C"/>
    <w:rsid w:val="00157A3B"/>
    <w:rsid w:val="00433ADF"/>
    <w:rsid w:val="00693C54"/>
    <w:rsid w:val="00763FEE"/>
    <w:rsid w:val="00815F75"/>
    <w:rsid w:val="00881C4B"/>
    <w:rsid w:val="00C21E2C"/>
    <w:rsid w:val="00CC4298"/>
    <w:rsid w:val="00CD1F3B"/>
    <w:rsid w:val="00D411FE"/>
    <w:rsid w:val="57CE4593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</Words>
  <Characters>28</Characters>
  <Lines>1</Lines>
  <Paragraphs>1</Paragraphs>
  <TotalTime>0</TotalTime>
  <ScaleCrop>false</ScaleCrop>
  <LinksUpToDate>false</LinksUpToDate>
  <CharactersWithSpaces>108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2016-07-25T03:26:00Z</dcterms:created>
  <dc:creator>User</dc:creator>
  <cp:lastModifiedBy>Administrator</cp:lastModifiedBy>
  <cp:lastPrinted>2016-07-25T03:30:00Z</cp:lastPrinted>
  <dcterms:modified xsi:type="dcterms:W3CDTF">2016-07-27T00:58:25Z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