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2"/>
        <w:jc w:val="center"/>
        <w:rPr>
          <w:rFonts w:hint="eastAsia"/>
          <w:lang w:eastAsia="zh-CN"/>
        </w:rPr>
      </w:pPr>
    </w:p>
    <w:p>
      <w:pPr>
        <w:pStyle w:val="2"/>
        <w:jc w:val="center"/>
        <w:rPr>
          <w:rFonts w:hint="eastAsia"/>
          <w:lang w:eastAsia="zh-CN"/>
        </w:rPr>
      </w:pPr>
    </w:p>
    <w:p>
      <w:pPr>
        <w:pStyle w:val="2"/>
        <w:jc w:val="center"/>
        <w:rPr>
          <w:rFonts w:hint="eastAsia"/>
          <w:lang w:eastAsia="zh-CN"/>
        </w:rPr>
      </w:pPr>
      <w:r>
        <w:rPr>
          <w:rFonts w:hint="eastAsia"/>
          <w:lang w:eastAsia="zh-CN"/>
        </w:rPr>
        <w:t>揭阳市殡葬管理所</w:t>
      </w:r>
    </w:p>
    <w:p>
      <w:pPr>
        <w:pStyle w:val="2"/>
        <w:jc w:val="center"/>
        <w:rPr>
          <w:rFonts w:hint="eastAsia"/>
          <w:lang w:eastAsia="zh-CN"/>
        </w:rPr>
      </w:pPr>
      <w:r>
        <w:rPr>
          <w:rFonts w:hint="eastAsia"/>
          <w:lang w:eastAsia="zh-CN"/>
        </w:rPr>
        <w:t>落实财政信息公开整改的情况说明</w:t>
      </w:r>
    </w:p>
    <w:p>
      <w:pPr>
        <w:pStyle w:val="2"/>
        <w:rPr>
          <w:rFonts w:hint="eastAsia"/>
          <w:lang w:eastAsia="zh-CN"/>
        </w:rPr>
      </w:pPr>
    </w:p>
    <w:p>
      <w:pPr>
        <w:rPr>
          <w:rFonts w:hint="eastAsia"/>
          <w:sz w:val="30"/>
          <w:szCs w:val="30"/>
          <w:lang w:eastAsia="zh-CN"/>
        </w:rPr>
      </w:pPr>
      <w:r>
        <w:rPr>
          <w:rFonts w:hint="eastAsia"/>
          <w:sz w:val="30"/>
          <w:szCs w:val="30"/>
          <w:lang w:eastAsia="zh-CN"/>
        </w:rPr>
        <w:t>揭阳市财政局：</w:t>
      </w:r>
    </w:p>
    <w:p>
      <w:pPr>
        <w:ind w:firstLine="600" w:firstLineChars="200"/>
        <w:rPr>
          <w:rFonts w:hint="eastAsia"/>
          <w:sz w:val="30"/>
          <w:szCs w:val="30"/>
          <w:lang w:val="en-US" w:eastAsia="zh-CN"/>
        </w:rPr>
      </w:pPr>
      <w:r>
        <w:rPr>
          <w:rFonts w:hint="eastAsia"/>
          <w:sz w:val="30"/>
          <w:szCs w:val="30"/>
          <w:lang w:val="en-US" w:eastAsia="zh-CN"/>
        </w:rPr>
        <w:t>我所在接到揭市财预【2016】57号文后，所领导高度重视，依照文件精神，认真布置，将工作落到实处，对照检查自身存在的问题，及时改正，按文件要求，准时在规定的网站公开一般公共预算财政拨款基本支出决算表及一般公共预算财政拨款“三公”经费支出决算表的信息。</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r>
        <w:rPr>
          <w:rFonts w:hint="eastAsia"/>
          <w:sz w:val="30"/>
          <w:szCs w:val="30"/>
          <w:lang w:val="en-US" w:eastAsia="zh-CN"/>
        </w:rPr>
        <w:t xml:space="preserve">                            揭阳市殡葬管理所</w:t>
      </w:r>
    </w:p>
    <w:p>
      <w:pPr>
        <w:ind w:firstLine="600" w:firstLineChars="200"/>
        <w:rPr>
          <w:rFonts w:hint="eastAsia"/>
          <w:sz w:val="30"/>
          <w:szCs w:val="30"/>
          <w:lang w:val="en-US" w:eastAsia="zh-CN"/>
        </w:rPr>
      </w:pPr>
      <w:r>
        <w:rPr>
          <w:rFonts w:hint="eastAsia"/>
          <w:sz w:val="30"/>
          <w:szCs w:val="30"/>
          <w:lang w:val="en-US" w:eastAsia="zh-CN"/>
        </w:rPr>
        <w:t xml:space="preserve">                            2016年7月18日</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pStyle w:val="2"/>
        <w:jc w:val="center"/>
        <w:rPr>
          <w:rFonts w:hint="eastAsia"/>
          <w:lang w:val="en-US" w:eastAsia="zh-CN"/>
        </w:rPr>
      </w:pPr>
      <w:r>
        <w:rPr>
          <w:rFonts w:hint="eastAsia"/>
          <w:lang w:val="en-US" w:eastAsia="zh-CN"/>
        </w:rPr>
        <w:t>揭阳市殡葬管理所</w:t>
      </w:r>
    </w:p>
    <w:p>
      <w:pPr>
        <w:pStyle w:val="2"/>
        <w:jc w:val="center"/>
        <w:rPr>
          <w:rFonts w:hint="eastAsia"/>
          <w:lang w:val="en-US" w:eastAsia="zh-CN"/>
        </w:rPr>
      </w:pPr>
      <w:r>
        <w:rPr>
          <w:rFonts w:hint="eastAsia"/>
          <w:lang w:val="en-US" w:eastAsia="zh-CN"/>
        </w:rPr>
        <w:t>2014年决算“三公”经费支出的情况说明</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rPr>
          <w:rFonts w:hint="eastAsia"/>
          <w:sz w:val="30"/>
          <w:szCs w:val="30"/>
          <w:lang w:val="en-US" w:eastAsia="zh-CN"/>
        </w:rPr>
      </w:pPr>
      <w:r>
        <w:rPr>
          <w:rFonts w:hint="eastAsia"/>
          <w:sz w:val="30"/>
          <w:szCs w:val="30"/>
          <w:lang w:val="en-US" w:eastAsia="zh-CN"/>
        </w:rPr>
        <w:t>揭阳市财政局：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sz w:val="30"/>
          <w:szCs w:val="30"/>
          <w:lang w:val="en-US" w:eastAsia="zh-CN"/>
        </w:rPr>
      </w:pPr>
      <w:r>
        <w:rPr>
          <w:rFonts w:hint="eastAsia"/>
          <w:sz w:val="30"/>
          <w:szCs w:val="30"/>
          <w:lang w:val="en-US" w:eastAsia="zh-CN"/>
        </w:rPr>
        <w:t>我所2014年决算“三公”经费支出为5000元，全部用于公车维护费用的开支，按规定未超支。</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rPr>
          <w:rFonts w:hint="eastAsia"/>
          <w:sz w:val="30"/>
          <w:szCs w:val="30"/>
          <w:lang w:val="en-US" w:eastAsia="zh-CN"/>
        </w:rPr>
      </w:pPr>
      <w:r>
        <w:rPr>
          <w:rFonts w:hint="eastAsia"/>
          <w:sz w:val="30"/>
          <w:szCs w:val="30"/>
          <w:lang w:val="en-US" w:eastAsia="zh-CN"/>
        </w:rPr>
        <w:t xml:space="preserve">                             揭阳市殡葬管理所</w:t>
      </w:r>
    </w:p>
    <w:p>
      <w:pPr>
        <w:ind w:firstLine="600" w:firstLineChars="200"/>
        <w:rPr>
          <w:rFonts w:hint="eastAsia"/>
          <w:sz w:val="30"/>
          <w:szCs w:val="30"/>
          <w:lang w:val="en-US" w:eastAsia="zh-CN"/>
        </w:rPr>
      </w:pPr>
      <w:r>
        <w:rPr>
          <w:rFonts w:hint="eastAsia"/>
          <w:sz w:val="30"/>
          <w:szCs w:val="30"/>
          <w:lang w:val="en-US" w:eastAsia="zh-CN"/>
        </w:rPr>
        <w:t xml:space="preserve">                             2016年7月18日</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pStyle w:val="2"/>
        <w:jc w:val="both"/>
        <w:rPr>
          <w:rFonts w:hint="eastAsia"/>
          <w:lang w:val="en-US" w:eastAsia="zh-CN"/>
        </w:rPr>
      </w:pPr>
    </w:p>
    <w:p>
      <w:pPr>
        <w:pStyle w:val="2"/>
        <w:jc w:val="center"/>
        <w:rPr>
          <w:rFonts w:hint="eastAsia"/>
          <w:lang w:val="en-US" w:eastAsia="zh-CN"/>
        </w:rPr>
      </w:pPr>
    </w:p>
    <w:p>
      <w:pPr>
        <w:pStyle w:val="2"/>
        <w:jc w:val="center"/>
        <w:rPr>
          <w:rFonts w:hint="eastAsia"/>
          <w:lang w:val="en-US" w:eastAsia="zh-CN"/>
        </w:rPr>
      </w:pPr>
      <w:bookmarkStart w:id="0" w:name="_GoBack"/>
      <w:bookmarkEnd w:id="0"/>
      <w:r>
        <w:rPr>
          <w:rFonts w:hint="eastAsia"/>
          <w:lang w:val="en-US" w:eastAsia="zh-CN"/>
        </w:rPr>
        <w:t>揭阳市殡葬管理所</w:t>
      </w:r>
    </w:p>
    <w:p>
      <w:pPr>
        <w:pStyle w:val="2"/>
        <w:rPr>
          <w:rFonts w:hint="eastAsia"/>
          <w:lang w:val="en-US" w:eastAsia="zh-CN"/>
        </w:rPr>
      </w:pPr>
      <w:r>
        <w:rPr>
          <w:rFonts w:hint="eastAsia"/>
          <w:lang w:val="en-US" w:eastAsia="zh-CN"/>
        </w:rPr>
        <w:t>2015年预算“三公”经费支出的情况说明</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rPr>
          <w:rFonts w:hint="eastAsia"/>
          <w:sz w:val="30"/>
          <w:szCs w:val="30"/>
          <w:lang w:val="en-US" w:eastAsia="zh-CN"/>
        </w:rPr>
      </w:pPr>
      <w:r>
        <w:rPr>
          <w:rFonts w:hint="eastAsia"/>
          <w:sz w:val="30"/>
          <w:szCs w:val="30"/>
          <w:lang w:val="en-US" w:eastAsia="zh-CN"/>
        </w:rPr>
        <w:t>揭阳市财政局：</w:t>
      </w:r>
    </w:p>
    <w:p>
      <w:pPr>
        <w:ind w:firstLine="600" w:firstLineChars="200"/>
        <w:rPr>
          <w:rFonts w:hint="eastAsia"/>
          <w:sz w:val="30"/>
          <w:szCs w:val="30"/>
          <w:lang w:val="en-US" w:eastAsia="zh-CN"/>
        </w:rPr>
      </w:pPr>
      <w:r>
        <w:rPr>
          <w:rFonts w:hint="eastAsia"/>
          <w:sz w:val="30"/>
          <w:szCs w:val="30"/>
          <w:lang w:val="en-US" w:eastAsia="zh-CN"/>
        </w:rPr>
        <w:t>我所按需求计划预算2015年“三公”经费支出为5000元，全部用于公车维护费用的开支；与2014年决算的“三公”经费支出保持一致。</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r>
        <w:rPr>
          <w:rFonts w:hint="eastAsia"/>
          <w:sz w:val="30"/>
          <w:szCs w:val="30"/>
          <w:lang w:val="en-US" w:eastAsia="zh-CN"/>
        </w:rPr>
        <w:t xml:space="preserve">                             揭阳市殡葬管理所</w:t>
      </w:r>
    </w:p>
    <w:p>
      <w:pPr>
        <w:ind w:firstLine="600" w:firstLineChars="200"/>
        <w:rPr>
          <w:rFonts w:hint="eastAsia"/>
          <w:sz w:val="30"/>
          <w:szCs w:val="30"/>
          <w:lang w:val="en-US" w:eastAsia="zh-CN"/>
        </w:rPr>
      </w:pPr>
      <w:r>
        <w:rPr>
          <w:rFonts w:hint="eastAsia"/>
          <w:sz w:val="30"/>
          <w:szCs w:val="30"/>
          <w:lang w:val="en-US" w:eastAsia="zh-CN"/>
        </w:rPr>
        <w:t xml:space="preserve">                             2016年7月18日</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pStyle w:val="2"/>
        <w:jc w:val="center"/>
        <w:rPr>
          <w:rFonts w:hint="eastAsia"/>
          <w:lang w:val="en-US" w:eastAsia="zh-CN"/>
        </w:rPr>
      </w:pPr>
      <w:r>
        <w:rPr>
          <w:rFonts w:hint="eastAsia"/>
          <w:lang w:val="en-US" w:eastAsia="zh-CN"/>
        </w:rPr>
        <w:t>揭阳市殡葬管理所</w:t>
      </w:r>
    </w:p>
    <w:p>
      <w:pPr>
        <w:pStyle w:val="2"/>
        <w:jc w:val="center"/>
        <w:rPr>
          <w:rFonts w:hint="eastAsia"/>
          <w:lang w:val="en-US" w:eastAsia="zh-CN"/>
        </w:rPr>
      </w:pPr>
      <w:r>
        <w:rPr>
          <w:rFonts w:hint="eastAsia"/>
          <w:lang w:val="en-US" w:eastAsia="zh-CN"/>
        </w:rPr>
        <w:t>2014年部门决算的情况说明</w:t>
      </w:r>
    </w:p>
    <w:p>
      <w:pPr>
        <w:rPr>
          <w:rFonts w:hint="eastAsia"/>
          <w:sz w:val="30"/>
          <w:szCs w:val="30"/>
          <w:lang w:val="en-US" w:eastAsia="zh-CN"/>
        </w:rPr>
      </w:pPr>
    </w:p>
    <w:p>
      <w:pPr>
        <w:rPr>
          <w:rFonts w:hint="eastAsia"/>
          <w:sz w:val="30"/>
          <w:szCs w:val="30"/>
          <w:lang w:val="en-US" w:eastAsia="zh-CN"/>
        </w:rPr>
      </w:pPr>
      <w:r>
        <w:rPr>
          <w:rFonts w:hint="eastAsia"/>
          <w:sz w:val="30"/>
          <w:szCs w:val="30"/>
          <w:lang w:val="en-US" w:eastAsia="zh-CN"/>
        </w:rPr>
        <w:t>揭阳市财政局：</w:t>
      </w:r>
    </w:p>
    <w:p>
      <w:pPr>
        <w:ind w:firstLine="420" w:firstLineChars="200"/>
        <w:rPr>
          <w:rFonts w:hint="eastAsia"/>
          <w:sz w:val="30"/>
          <w:szCs w:val="30"/>
          <w:lang w:val="en-US" w:eastAsia="zh-CN"/>
        </w:rPr>
      </w:pPr>
      <w:r>
        <w:rPr>
          <w:rFonts w:hint="eastAsia"/>
          <w:sz w:val="30"/>
          <w:szCs w:val="30"/>
          <w:lang w:val="en-US" w:eastAsia="zh-CN"/>
        </w:rPr>
        <w:t>我所是揭阳市民政局属下正科级事业单位，人员经费由市财政局核拨，宗旨和业务主要是：检查监督各县（市、区）贯彻执行殡葬管理法规、规定的情况，处理违规行为。我所编制人数20人，年末实有人数18人。</w:t>
      </w:r>
    </w:p>
    <w:p>
      <w:pPr>
        <w:ind w:firstLine="420" w:firstLineChars="200"/>
        <w:rPr>
          <w:rFonts w:hint="eastAsia"/>
          <w:sz w:val="30"/>
          <w:szCs w:val="30"/>
          <w:lang w:val="en-US" w:eastAsia="zh-CN"/>
        </w:rPr>
      </w:pPr>
      <w:r>
        <w:rPr>
          <w:rFonts w:hint="eastAsia"/>
          <w:sz w:val="30"/>
          <w:szCs w:val="30"/>
          <w:lang w:val="en-US" w:eastAsia="zh-CN"/>
        </w:rPr>
        <w:t>我所2014年一般公共预算财政拨款收入140.25万元，支出140.25万元，主要用于：人员经费118.36万元，日常公务经费21.89万元。</w:t>
      </w:r>
    </w:p>
    <w:p>
      <w:pPr>
        <w:ind w:firstLine="420" w:firstLineChars="200"/>
        <w:rPr>
          <w:rFonts w:hint="eastAsia"/>
          <w:sz w:val="30"/>
          <w:szCs w:val="30"/>
          <w:lang w:val="en-US" w:eastAsia="zh-CN"/>
        </w:rPr>
      </w:pPr>
    </w:p>
    <w:p>
      <w:pPr>
        <w:ind w:firstLine="420" w:firstLineChars="200"/>
        <w:rPr>
          <w:rFonts w:hint="eastAsia"/>
          <w:sz w:val="30"/>
          <w:szCs w:val="30"/>
          <w:lang w:val="en-US" w:eastAsia="zh-CN"/>
        </w:rPr>
      </w:pPr>
    </w:p>
    <w:p>
      <w:pPr>
        <w:rPr>
          <w:rFonts w:hint="eastAsia"/>
          <w:sz w:val="30"/>
          <w:szCs w:val="30"/>
          <w:lang w:val="en-US" w:eastAsia="zh-CN"/>
        </w:rPr>
      </w:pPr>
      <w:r>
        <w:rPr>
          <w:rFonts w:hint="eastAsia"/>
          <w:sz w:val="30"/>
          <w:szCs w:val="30"/>
          <w:lang w:val="en-US" w:eastAsia="zh-CN"/>
        </w:rPr>
        <w:t xml:space="preserve">                                   揭阳市殡葬管理所</w:t>
      </w:r>
    </w:p>
    <w:p>
      <w:pPr>
        <w:ind w:firstLine="420" w:firstLineChars="200"/>
        <w:rPr>
          <w:rFonts w:hint="eastAsia"/>
          <w:sz w:val="30"/>
          <w:szCs w:val="30"/>
          <w:lang w:val="en-US" w:eastAsia="zh-CN"/>
        </w:rPr>
      </w:pPr>
      <w:r>
        <w:rPr>
          <w:rFonts w:hint="eastAsia"/>
          <w:sz w:val="30"/>
          <w:szCs w:val="30"/>
          <w:lang w:val="en-US" w:eastAsia="zh-CN"/>
        </w:rPr>
        <w:t xml:space="preserve">                               2016年7月18日</w:t>
      </w:r>
    </w:p>
    <w:p>
      <w:pPr>
        <w:ind w:firstLine="420" w:firstLineChars="200"/>
        <w:rPr>
          <w:rFonts w:hint="eastAsia"/>
          <w:sz w:val="30"/>
          <w:szCs w:val="30"/>
          <w:lang w:val="en-US" w:eastAsia="zh-CN"/>
        </w:rPr>
      </w:pPr>
    </w:p>
    <w:p>
      <w:pPr>
        <w:ind w:firstLine="420" w:firstLineChars="200"/>
        <w:rPr>
          <w:rFonts w:hint="eastAsia"/>
          <w:sz w:val="30"/>
          <w:szCs w:val="30"/>
          <w:lang w:val="en-US" w:eastAsia="zh-CN"/>
        </w:rPr>
      </w:pPr>
    </w:p>
    <w:p>
      <w:pPr>
        <w:ind w:firstLine="420" w:firstLineChars="200"/>
        <w:rPr>
          <w:rFonts w:hint="eastAsia"/>
          <w:sz w:val="30"/>
          <w:szCs w:val="30"/>
          <w:lang w:val="en-US" w:eastAsia="zh-CN"/>
        </w:rPr>
      </w:pPr>
    </w:p>
    <w:p>
      <w:pPr>
        <w:pStyle w:val="2"/>
        <w:jc w:val="center"/>
        <w:rPr>
          <w:rFonts w:hint="eastAsia"/>
          <w:lang w:val="en-US" w:eastAsia="zh-CN"/>
        </w:rPr>
      </w:pPr>
    </w:p>
    <w:p>
      <w:pPr>
        <w:pStyle w:val="2"/>
        <w:jc w:val="center"/>
        <w:rPr>
          <w:rFonts w:hint="eastAsia"/>
          <w:lang w:val="en-US" w:eastAsia="zh-CN"/>
        </w:rPr>
      </w:pPr>
      <w:r>
        <w:rPr>
          <w:rFonts w:hint="eastAsia"/>
          <w:lang w:val="en-US" w:eastAsia="zh-CN"/>
        </w:rPr>
        <w:t>揭阳市殡葬管理所</w:t>
      </w:r>
    </w:p>
    <w:p>
      <w:pPr>
        <w:pStyle w:val="2"/>
        <w:jc w:val="center"/>
        <w:rPr>
          <w:rFonts w:hint="eastAsia"/>
          <w:lang w:val="en-US" w:eastAsia="zh-CN"/>
        </w:rPr>
      </w:pPr>
      <w:r>
        <w:rPr>
          <w:rFonts w:hint="eastAsia"/>
          <w:lang w:val="en-US" w:eastAsia="zh-CN"/>
        </w:rPr>
        <w:t>2015年部门预算的情况说明</w:t>
      </w:r>
    </w:p>
    <w:p>
      <w:pPr>
        <w:rPr>
          <w:rFonts w:hint="eastAsia"/>
          <w:sz w:val="30"/>
          <w:szCs w:val="30"/>
          <w:lang w:val="en-US" w:eastAsia="zh-CN"/>
        </w:rPr>
      </w:pPr>
      <w:r>
        <w:rPr>
          <w:rFonts w:hint="eastAsia"/>
          <w:sz w:val="30"/>
          <w:szCs w:val="30"/>
          <w:lang w:val="en-US" w:eastAsia="zh-CN"/>
        </w:rPr>
        <w:t>揭阳市财政局：</w:t>
      </w:r>
    </w:p>
    <w:p>
      <w:pPr>
        <w:ind w:firstLine="420" w:firstLineChars="200"/>
        <w:rPr>
          <w:rFonts w:hint="eastAsia"/>
          <w:sz w:val="30"/>
          <w:szCs w:val="30"/>
          <w:lang w:val="en-US" w:eastAsia="zh-CN"/>
        </w:rPr>
      </w:pPr>
      <w:r>
        <w:rPr>
          <w:rFonts w:hint="eastAsia"/>
          <w:sz w:val="30"/>
          <w:szCs w:val="30"/>
          <w:lang w:val="en-US" w:eastAsia="zh-CN"/>
        </w:rPr>
        <w:t>我所是揭阳市民政局属下正科级事业单位，人员经费由市财政局核拨，宗旨和业务主要是：检查监督各县（市、区）贯彻执行殡葬管理法规、规定的情况，处理违规行为。我所编制人数20人，年初实有人数19人。</w:t>
      </w:r>
    </w:p>
    <w:p>
      <w:pPr>
        <w:ind w:firstLine="420" w:firstLineChars="200"/>
        <w:rPr>
          <w:rFonts w:hint="eastAsia"/>
          <w:sz w:val="30"/>
          <w:szCs w:val="30"/>
          <w:lang w:val="en-US" w:eastAsia="zh-CN"/>
        </w:rPr>
      </w:pPr>
      <w:r>
        <w:rPr>
          <w:rFonts w:hint="eastAsia"/>
          <w:sz w:val="30"/>
          <w:szCs w:val="30"/>
          <w:lang w:val="en-US" w:eastAsia="zh-CN"/>
        </w:rPr>
        <w:t>我所根据实际情况，计划预算2015年一般公共预算财政拨款收入145.67万元，支出145.67万元，主要用于：人员经费127.57万元，日常公务经费15.1万元，项目支出3万元。</w:t>
      </w:r>
    </w:p>
    <w:p>
      <w:pPr>
        <w:ind w:firstLine="420" w:firstLineChars="200"/>
        <w:rPr>
          <w:rFonts w:hint="eastAsia"/>
          <w:sz w:val="30"/>
          <w:szCs w:val="30"/>
          <w:lang w:val="en-US" w:eastAsia="zh-CN"/>
        </w:rPr>
      </w:pPr>
      <w:r>
        <w:rPr>
          <w:rFonts w:hint="eastAsia"/>
          <w:sz w:val="30"/>
          <w:szCs w:val="30"/>
          <w:lang w:val="en-US" w:eastAsia="zh-CN"/>
        </w:rPr>
        <w:t>由于人员比2014年增加，所以人员经费预算增加9.21万元，依照新规，日常公务支出减少6.79万元，按照我所的实际需要，新增项目支出3万元。</w:t>
      </w:r>
    </w:p>
    <w:p>
      <w:pPr>
        <w:rPr>
          <w:rFonts w:hint="eastAsia"/>
          <w:sz w:val="30"/>
          <w:szCs w:val="30"/>
          <w:lang w:val="en-US" w:eastAsia="zh-CN"/>
        </w:rPr>
      </w:pPr>
      <w:r>
        <w:rPr>
          <w:rFonts w:hint="eastAsia"/>
          <w:sz w:val="30"/>
          <w:szCs w:val="30"/>
          <w:lang w:val="en-US" w:eastAsia="zh-CN"/>
        </w:rPr>
        <w:t xml:space="preserve"> </w:t>
      </w:r>
    </w:p>
    <w:p>
      <w:pPr>
        <w:rPr>
          <w:rFonts w:hint="eastAsia"/>
          <w:sz w:val="30"/>
          <w:szCs w:val="30"/>
          <w:lang w:val="en-US" w:eastAsia="zh-CN"/>
        </w:rPr>
      </w:pPr>
      <w:r>
        <w:rPr>
          <w:rFonts w:hint="eastAsia"/>
          <w:sz w:val="30"/>
          <w:szCs w:val="30"/>
          <w:lang w:val="en-US" w:eastAsia="zh-CN"/>
        </w:rPr>
        <w:t xml:space="preserve">                                   揭阳市殡葬管理所</w:t>
      </w:r>
    </w:p>
    <w:p>
      <w:pPr>
        <w:ind w:firstLine="420" w:firstLineChars="200"/>
        <w:rPr>
          <w:rFonts w:hint="eastAsia"/>
          <w:sz w:val="30"/>
          <w:szCs w:val="30"/>
          <w:lang w:val="en-US" w:eastAsia="zh-CN"/>
        </w:rPr>
      </w:pPr>
      <w:r>
        <w:rPr>
          <w:rFonts w:hint="eastAsia"/>
          <w:sz w:val="30"/>
          <w:szCs w:val="30"/>
          <w:lang w:val="en-US" w:eastAsia="zh-CN"/>
        </w:rPr>
        <w:t xml:space="preserve">                                2016年7月18日</w:t>
      </w:r>
    </w:p>
    <w:p>
      <w:pPr>
        <w:ind w:firstLine="420" w:firstLineChars="200"/>
        <w:rPr>
          <w:rFonts w:hint="eastAsia"/>
          <w:sz w:val="30"/>
          <w:szCs w:val="30"/>
          <w:lang w:val="en-US" w:eastAsia="zh-CN"/>
        </w:rPr>
      </w:pPr>
    </w:p>
    <w:p>
      <w:pPr>
        <w:ind w:firstLine="420" w:firstLineChars="200"/>
        <w:rPr>
          <w:rFonts w:hint="eastAsia"/>
          <w:sz w:val="30"/>
          <w:szCs w:val="30"/>
          <w:lang w:val="en-US" w:eastAsia="zh-CN"/>
        </w:rPr>
      </w:pPr>
    </w:p>
    <w:p>
      <w:pPr>
        <w:ind w:firstLine="420" w:firstLineChars="200"/>
        <w:rPr>
          <w:rFonts w:hint="eastAsia"/>
          <w:sz w:val="30"/>
          <w:szCs w:val="30"/>
          <w:lang w:val="en-US" w:eastAsia="zh-CN"/>
        </w:rPr>
      </w:pPr>
    </w:p>
    <w:p>
      <w:pPr>
        <w:ind w:firstLine="600" w:firstLineChars="200"/>
        <w:rPr>
          <w:rFonts w:hint="eastAsia"/>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A12B3F"/>
    <w:rsid w:val="028B1CBA"/>
    <w:rsid w:val="08E1269F"/>
    <w:rsid w:val="2DA12B3F"/>
    <w:rsid w:val="6B103127"/>
    <w:rsid w:val="78A07BD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2016-07-22T05:00:00Z</dcterms:created>
  <dc:creator>Administrator</dc:creator>
  <cp:lastModifiedBy>Administrator</cp:lastModifiedBy>
  <cp:lastPrinted>2016-07-22T08:08:28Z</cp:lastPrinted>
  <dcterms:modified xsi:type="dcterms:W3CDTF">2016-07-22T08:08:48Z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