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ind w:firstLine="5040" w:firstLineChars="2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15</w:t>
      </w:r>
      <w:r>
        <w:rPr>
          <w:rFonts w:hint="eastAsia" w:ascii="宋体" w:hAnsi="宋体"/>
          <w:bCs/>
          <w:sz w:val="24"/>
        </w:rPr>
        <w:t>号</w:t>
      </w:r>
    </w:p>
    <w:p>
      <w:pPr>
        <w:jc w:val="center"/>
        <w:rPr>
          <w:rFonts w:hint="eastAsia" w:ascii="宋体" w:hAnsi="宋体"/>
          <w:bCs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项目审批部门招标核准意见</w:t>
      </w:r>
    </w:p>
    <w:p>
      <w:pPr>
        <w:tabs>
          <w:tab w:val="left" w:pos="7560"/>
        </w:tabs>
        <w:rPr>
          <w:rFonts w:ascii="仿宋_GB2312" w:hAnsi="宋体" w:eastAsia="仿宋_GB2312"/>
        </w:rPr>
      </w:pPr>
    </w:p>
    <w:p>
      <w:pPr>
        <w:tabs>
          <w:tab w:val="left" w:pos="7560"/>
        </w:tabs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建设项目名称：国家电投揭阳神泉一</w:t>
      </w:r>
      <w:r>
        <w:rPr>
          <w:rFonts w:ascii="仿宋_GB2312" w:hAnsi="宋体" w:eastAsia="仿宋_GB2312"/>
          <w:sz w:val="28"/>
          <w:szCs w:val="28"/>
        </w:rPr>
        <w:t>400MW</w:t>
      </w:r>
      <w:r>
        <w:rPr>
          <w:rFonts w:hint="eastAsia" w:ascii="仿宋_GB2312" w:hAnsi="宋体" w:eastAsia="仿宋_GB2312"/>
          <w:sz w:val="28"/>
          <w:szCs w:val="28"/>
        </w:rPr>
        <w:t>海上风电场项目</w:t>
      </w:r>
    </w:p>
    <w:tbl>
      <w:tblPr>
        <w:tblStyle w:val="3"/>
        <w:tblW w:w="9612" w:type="dxa"/>
        <w:jc w:val="center"/>
        <w:tblInd w:w="-7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07"/>
        <w:gridCol w:w="1313"/>
        <w:gridCol w:w="1260"/>
        <w:gridCol w:w="1260"/>
        <w:gridCol w:w="1260"/>
        <w:gridCol w:w="1260"/>
        <w:gridCol w:w="1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招标范围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招标组织形式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招标方式</w:t>
            </w:r>
          </w:p>
        </w:tc>
        <w:tc>
          <w:tcPr>
            <w:tcW w:w="1118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不采用招标方式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全部招标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部分招标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自行招标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委托招标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公开招标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邀请招标</w:t>
            </w:r>
          </w:p>
        </w:tc>
        <w:tc>
          <w:tcPr>
            <w:tcW w:w="11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勘察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建筑工程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安装工程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监理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主要设备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重要材料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  <w:jc w:val="center"/>
        </w:trPr>
        <w:tc>
          <w:tcPr>
            <w:tcW w:w="9612" w:type="dxa"/>
            <w:gridSpan w:val="8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核准意见说明：</w:t>
            </w:r>
            <w:bookmarkStart w:id="0" w:name="_GoBack"/>
            <w:bookmarkEnd w:id="0"/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国家电投揭阳靖海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400</w:t>
            </w:r>
            <w:r>
              <w:rPr>
                <w:rFonts w:ascii="仿宋_GB2312" w:hAnsi="宋体" w:eastAsia="仿宋_GB2312"/>
                <w:sz w:val="24"/>
                <w:szCs w:val="24"/>
              </w:rPr>
              <w:t>MW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海上风电场项目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动态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总投资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为82.0586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。根据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《广东省实施&lt;中华人民共和国招标投标法&gt;办法》有关规定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，同意核准该项目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采用公开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招投标方式。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揭阳市发展改革局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2018年8月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F3C0A"/>
    <w:rsid w:val="0E6F3C0A"/>
    <w:rsid w:val="147B15DD"/>
    <w:rsid w:val="40F63D7C"/>
    <w:rsid w:val="53022650"/>
    <w:rsid w:val="5FDF2B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06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2018-08-17T07:24:00Z</dcterms:created>
  <dc:creator>陈励</dc:creator>
  <cp:lastModifiedBy>陈励</cp:lastModifiedBy>
  <cp:lastPrinted>2018-08-22T03:12:55Z</cp:lastPrinted>
  <dcterms:modified xsi:type="dcterms:W3CDTF">2018-08-22T03:28:09Z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