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eastAsia="仿宋_GB2312"/>
          <w:sz w:val="32"/>
        </w:rPr>
      </w:pPr>
      <w:r>
        <w:rPr>
          <w:rFonts w:hint="eastAsia" w:eastAsia="仿宋_GB2312"/>
          <w:sz w:val="32"/>
          <w:lang w:val="zh-CN"/>
        </w:rPr>
        <w:t>附件</w:t>
      </w:r>
      <w:r>
        <w:rPr>
          <w:rFonts w:hint="eastAsia" w:eastAsia="仿宋_GB2312"/>
          <w:sz w:val="32"/>
        </w:rPr>
        <w:t>6</w:t>
      </w:r>
    </w:p>
    <w:p>
      <w:pPr>
        <w:spacing w:line="600" w:lineRule="exact"/>
        <w:jc w:val="left"/>
        <w:rPr>
          <w:rFonts w:eastAsia="仿宋_GB2312"/>
          <w:sz w:val="32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/>
          <w:sz w:val="44"/>
          <w:szCs w:val="32"/>
        </w:rPr>
      </w:pPr>
      <w:r>
        <w:rPr>
          <w:rFonts w:hint="eastAsia" w:ascii="方正小标宋简体" w:hAnsi="方正小标宋简体" w:eastAsia="方正小标宋简体"/>
          <w:sz w:val="44"/>
          <w:szCs w:val="32"/>
        </w:rPr>
        <w:t>二级项目绩效目标表</w:t>
      </w:r>
    </w:p>
    <w:p>
      <w:pPr>
        <w:spacing w:line="600" w:lineRule="exact"/>
        <w:jc w:val="center"/>
        <w:rPr>
          <w:rFonts w:ascii="方正小标宋简体" w:hAnsi="方正小标宋简体" w:eastAsia="方正小标宋简体"/>
          <w:sz w:val="44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填报单位：</w:t>
      </w:r>
    </w:p>
    <w:tbl>
      <w:tblPr>
        <w:tblStyle w:val="5"/>
        <w:tblW w:w="108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970"/>
        <w:gridCol w:w="1138"/>
        <w:gridCol w:w="1212"/>
        <w:gridCol w:w="888"/>
        <w:gridCol w:w="1012"/>
        <w:gridCol w:w="1263"/>
        <w:gridCol w:w="1287"/>
        <w:gridCol w:w="21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县（市、）区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二级指标</w:t>
            </w:r>
          </w:p>
        </w:tc>
        <w:tc>
          <w:tcPr>
            <w:tcW w:w="11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数量</w:t>
            </w:r>
          </w:p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指标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质量</w:t>
            </w:r>
          </w:p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指标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时效</w:t>
            </w:r>
          </w:p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指标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黑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  <w:lang w:val="en-US" w:eastAsia="zh-CN"/>
              </w:rPr>
              <w:t>成本</w:t>
            </w:r>
          </w:p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指标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  <w:lang w:val="en-US" w:eastAsia="zh-CN"/>
              </w:rPr>
              <w:t>社会</w:t>
            </w: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效益指标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  <w:shd w:val="clear" w:color="auto" w:fill="FFFFFF"/>
              </w:rPr>
              <w:t>数量</w:t>
            </w:r>
            <w:r>
              <w:rPr>
                <w:rFonts w:hint="eastAsia" w:ascii="仿宋_GB2312" w:hAnsi="黑体" w:eastAsia="仿宋_GB2312"/>
                <w:b/>
                <w:bCs/>
                <w:sz w:val="24"/>
                <w:shd w:val="clear" w:color="auto" w:fill="FFFFFF"/>
                <w:lang w:val="en-US" w:eastAsia="zh-CN"/>
              </w:rPr>
              <w:t>效益</w:t>
            </w:r>
            <w:r>
              <w:rPr>
                <w:rFonts w:hint="eastAsia" w:ascii="仿宋_GB2312" w:hAnsi="黑体" w:eastAsia="仿宋_GB2312"/>
                <w:b/>
                <w:bCs/>
                <w:sz w:val="24"/>
                <w:shd w:val="clear" w:color="auto" w:fill="FFFFFF"/>
              </w:rPr>
              <w:t>指标</w:t>
            </w:r>
          </w:p>
        </w:tc>
        <w:tc>
          <w:tcPr>
            <w:tcW w:w="2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  <w:shd w:val="clear" w:color="auto" w:fill="FFFFFF"/>
              </w:rPr>
              <w:t>服务对象满意度</w:t>
            </w:r>
          </w:p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黑体" w:eastAsia="仿宋_GB2312"/>
                <w:b/>
                <w:bCs/>
                <w:sz w:val="24"/>
                <w:shd w:val="clear" w:color="auto" w:fill="FFFFFF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  <w:shd w:val="clear" w:color="auto" w:fill="FFFFFF"/>
              </w:rPr>
              <w:t>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="仿宋_GB2312" w:eastAsia="仿宋_GB2312"/>
                <w:bCs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三级指标</w:t>
            </w:r>
          </w:p>
        </w:tc>
        <w:tc>
          <w:tcPr>
            <w:tcW w:w="11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专精特新企业融资家（次</w:t>
            </w:r>
            <w:r>
              <w:rPr>
                <w:rFonts w:hint="eastAsia" w:ascii="仿宋_GB2312" w:hAnsi="宋体" w:eastAsia="仿宋_GB2312"/>
                <w:bCs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资金使用合规性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资金到位时效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单个项目贴息标准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对中小微企业可持续发展的影响</w:t>
            </w:r>
            <w:bookmarkStart w:id="0" w:name="_GoBack"/>
            <w:bookmarkEnd w:id="0"/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hd w:val="clear" w:color="auto" w:fill="FFFFFF"/>
              </w:rPr>
              <w:t>符合奖励条件的企业数</w:t>
            </w:r>
          </w:p>
        </w:tc>
        <w:tc>
          <w:tcPr>
            <w:tcW w:w="2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bCs/>
                <w:sz w:val="24"/>
                <w:shd w:val="clear" w:color="auto" w:fill="FFFFFF"/>
              </w:rPr>
            </w:pPr>
            <w:r>
              <w:rPr>
                <w:rFonts w:hint="eastAsia" w:ascii="仿宋_GB2312" w:hAnsi="宋体" w:eastAsia="仿宋_GB2312"/>
                <w:bCs/>
                <w:sz w:val="24"/>
                <w:shd w:val="clear" w:color="auto" w:fill="FFFFFF"/>
              </w:rPr>
              <w:t>企业满意度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9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  <w:shd w:val="clear" w:color="auto" w:fill="FFFFFF"/>
              </w:rPr>
            </w:pPr>
          </w:p>
        </w:tc>
        <w:tc>
          <w:tcPr>
            <w:tcW w:w="2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spacing w:line="400" w:lineRule="exact"/>
              <w:jc w:val="center"/>
              <w:textAlignment w:val="center"/>
              <w:rPr>
                <w:rFonts w:ascii="仿宋_GB2312" w:hAnsi="宋体" w:eastAsia="仿宋_GB2312"/>
                <w:sz w:val="24"/>
                <w:shd w:val="clear" w:color="auto" w:fill="FFFFFF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RhMGZlYWE1YmZmYTljMDI5MjVmMWNjZWE2ZTA5MjkifQ=="/>
  </w:docVars>
  <w:rsids>
    <w:rsidRoot w:val="009C0926"/>
    <w:rsid w:val="001A44B3"/>
    <w:rsid w:val="00584FC8"/>
    <w:rsid w:val="00594E5F"/>
    <w:rsid w:val="006433AB"/>
    <w:rsid w:val="007E125A"/>
    <w:rsid w:val="008108B5"/>
    <w:rsid w:val="00823C0E"/>
    <w:rsid w:val="009C0926"/>
    <w:rsid w:val="15C66790"/>
    <w:rsid w:val="2B40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99"/>
    <w:pPr>
      <w:spacing w:after="120"/>
    </w:p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semiHidden/>
    <w:uiPriority w:val="99"/>
    <w:rPr>
      <w:rFonts w:ascii="Times New Roman" w:hAnsi="Times New Roman" w:eastAsia="宋体" w:cs="Times New Roman"/>
      <w:szCs w:val="20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131</Words>
  <Characters>131</Characters>
  <Lines>1</Lines>
  <Paragraphs>1</Paragraphs>
  <TotalTime>17</TotalTime>
  <ScaleCrop>false</ScaleCrop>
  <LinksUpToDate>false</LinksUpToDate>
  <CharactersWithSpaces>131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2023-05-05T07:23:00Z</dcterms:created>
  <dc:creator>User</dc:creator>
  <cp:lastModifiedBy>xj</cp:lastModifiedBy>
  <dcterms:modified xsi:type="dcterms:W3CDTF">2024-07-02T01:23:38Z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CB5FAA9964EE424E8EE0501F093BD0BE_12</vt:lpwstr>
  </property>
</Properties>
</file>