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3670" w:rsidRDefault="0056224C">
      <w:pPr>
        <w:widowControl/>
        <w:jc w:val="left"/>
        <w:outlineLvl w:val="0"/>
        <w:rPr>
          <w:rFonts w:ascii="黑体" w:eastAsia="黑体" w:hAnsi="黑体" w:cs="黑体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2</w:t>
      </w:r>
      <w:r w:rsidR="00F53847">
        <w:rPr>
          <w:rFonts w:ascii="黑体" w:eastAsia="黑体" w:hAnsi="黑体" w:cs="黑体" w:hint="eastAsia"/>
          <w:bCs/>
          <w:color w:val="000000"/>
          <w:sz w:val="32"/>
          <w:szCs w:val="32"/>
        </w:rPr>
        <w:t>-2</w:t>
      </w:r>
    </w:p>
    <w:p w:rsidR="00FA3670" w:rsidRDefault="00FA3670">
      <w:pPr>
        <w:widowControl/>
        <w:jc w:val="left"/>
        <w:rPr>
          <w:rFonts w:ascii="仿宋_GB2312" w:eastAsia="仿宋_GB2312"/>
          <w:b/>
          <w:color w:val="000000"/>
          <w:sz w:val="44"/>
        </w:rPr>
      </w:pPr>
    </w:p>
    <w:p w:rsidR="00FA3670" w:rsidRDefault="00FA3670">
      <w:pPr>
        <w:widowControl/>
        <w:jc w:val="left"/>
        <w:rPr>
          <w:rFonts w:ascii="仿宋_GB2312" w:eastAsia="仿宋_GB2312"/>
          <w:color w:val="000000"/>
          <w:sz w:val="44"/>
        </w:rPr>
      </w:pPr>
    </w:p>
    <w:p w:rsidR="00FA3670" w:rsidRDefault="0056224C">
      <w:pPr>
        <w:widowControl/>
        <w:jc w:val="center"/>
        <w:rPr>
          <w:rFonts w:eastAsia="方正小标宋_GBK"/>
          <w:bCs/>
          <w:color w:val="000000"/>
          <w:sz w:val="44"/>
        </w:rPr>
      </w:pPr>
      <w:r>
        <w:rPr>
          <w:rFonts w:eastAsia="方正小标宋_GBK"/>
          <w:bCs/>
          <w:color w:val="000000"/>
          <w:sz w:val="44"/>
        </w:rPr>
        <w:t>XX</w:t>
      </w:r>
      <w:r>
        <w:rPr>
          <w:rFonts w:eastAsia="方正小标宋_GBK"/>
          <w:bCs/>
          <w:color w:val="000000"/>
          <w:sz w:val="44"/>
        </w:rPr>
        <w:t>园区</w:t>
      </w:r>
    </w:p>
    <w:p w:rsidR="00FA3670" w:rsidRDefault="0056224C">
      <w:pPr>
        <w:widowControl/>
        <w:jc w:val="center"/>
        <w:rPr>
          <w:rFonts w:ascii="方正小标宋简体" w:eastAsia="方正小标宋简体" w:hAnsi="宋体"/>
          <w:bCs/>
          <w:color w:val="000000"/>
          <w:sz w:val="44"/>
        </w:rPr>
      </w:pPr>
      <w:r>
        <w:rPr>
          <w:rFonts w:eastAsia="方正小标宋_GBK"/>
          <w:bCs/>
          <w:color w:val="000000"/>
          <w:sz w:val="44"/>
        </w:rPr>
        <w:t>水效领跑者申请报告</w:t>
      </w:r>
    </w:p>
    <w:p w:rsidR="00FA3670" w:rsidRDefault="00FA3670">
      <w:pPr>
        <w:widowControl/>
        <w:jc w:val="center"/>
        <w:rPr>
          <w:rFonts w:ascii="仿宋_GB2312" w:eastAsia="仿宋_GB2312"/>
          <w:b/>
          <w:color w:val="000000"/>
          <w:sz w:val="44"/>
        </w:rPr>
      </w:pPr>
    </w:p>
    <w:p w:rsidR="00FA3670" w:rsidRDefault="00FA3670">
      <w:pPr>
        <w:widowControl/>
        <w:jc w:val="center"/>
        <w:rPr>
          <w:rFonts w:ascii="仿宋_GB2312" w:eastAsia="仿宋_GB2312"/>
          <w:b/>
          <w:color w:val="000000"/>
          <w:sz w:val="44"/>
        </w:rPr>
      </w:pPr>
    </w:p>
    <w:p w:rsidR="00FA3670" w:rsidRDefault="00FA3670">
      <w:pPr>
        <w:widowControl/>
        <w:jc w:val="center"/>
        <w:rPr>
          <w:rFonts w:ascii="仿宋_GB2312" w:eastAsia="仿宋_GB2312"/>
          <w:b/>
          <w:color w:val="000000"/>
          <w:sz w:val="44"/>
        </w:rPr>
      </w:pPr>
    </w:p>
    <w:p w:rsidR="00FA3670" w:rsidRDefault="00FA3670">
      <w:pPr>
        <w:widowControl/>
        <w:jc w:val="center"/>
        <w:rPr>
          <w:rFonts w:ascii="仿宋_GB2312" w:eastAsia="仿宋_GB2312"/>
          <w:b/>
          <w:color w:val="000000"/>
          <w:sz w:val="44"/>
        </w:rPr>
      </w:pPr>
    </w:p>
    <w:p w:rsidR="00FA3670" w:rsidRDefault="00FA3670">
      <w:pPr>
        <w:widowControl/>
        <w:jc w:val="center"/>
        <w:rPr>
          <w:rFonts w:ascii="仿宋_GB2312" w:eastAsia="仿宋_GB2312"/>
          <w:b/>
          <w:color w:val="000000"/>
          <w:sz w:val="44"/>
        </w:rPr>
      </w:pPr>
    </w:p>
    <w:p w:rsidR="00FA3670" w:rsidRDefault="00FA3670">
      <w:pPr>
        <w:widowControl/>
        <w:jc w:val="center"/>
        <w:rPr>
          <w:rFonts w:ascii="仿宋_GB2312" w:eastAsia="仿宋_GB2312"/>
          <w:b/>
          <w:color w:val="000000"/>
          <w:sz w:val="44"/>
        </w:rPr>
      </w:pPr>
    </w:p>
    <w:p w:rsidR="00FA3670" w:rsidRDefault="00FA3670">
      <w:pPr>
        <w:widowControl/>
        <w:jc w:val="center"/>
        <w:rPr>
          <w:rFonts w:ascii="仿宋_GB2312" w:eastAsia="仿宋_GB2312"/>
          <w:b/>
          <w:color w:val="000000"/>
          <w:sz w:val="44"/>
        </w:rPr>
      </w:pPr>
    </w:p>
    <w:p w:rsidR="00FA3670" w:rsidRDefault="00FA3670">
      <w:pPr>
        <w:widowControl/>
        <w:jc w:val="center"/>
        <w:rPr>
          <w:rFonts w:ascii="仿宋_GB2312" w:eastAsia="仿宋_GB2312"/>
          <w:b/>
          <w:color w:val="000000"/>
          <w:sz w:val="44"/>
        </w:rPr>
      </w:pPr>
    </w:p>
    <w:p w:rsidR="00FA3670" w:rsidRDefault="00FA3670">
      <w:pPr>
        <w:widowControl/>
        <w:jc w:val="center"/>
        <w:rPr>
          <w:rFonts w:ascii="仿宋_GB2312" w:eastAsia="仿宋_GB2312"/>
          <w:b/>
          <w:color w:val="000000"/>
          <w:sz w:val="44"/>
        </w:rPr>
      </w:pPr>
    </w:p>
    <w:p w:rsidR="00FA3670" w:rsidRDefault="00FA3670">
      <w:pPr>
        <w:widowControl/>
        <w:jc w:val="center"/>
        <w:rPr>
          <w:rFonts w:ascii="仿宋_GB2312" w:eastAsia="仿宋_GB2312"/>
          <w:b/>
          <w:color w:val="000000"/>
          <w:sz w:val="44"/>
        </w:rPr>
      </w:pPr>
    </w:p>
    <w:p w:rsidR="00FA3670" w:rsidRDefault="00FA3670">
      <w:pPr>
        <w:widowControl/>
        <w:jc w:val="center"/>
        <w:rPr>
          <w:rFonts w:ascii="仿宋_GB2312" w:eastAsia="仿宋_GB2312"/>
          <w:b/>
          <w:color w:val="000000"/>
          <w:sz w:val="44"/>
        </w:rPr>
      </w:pPr>
    </w:p>
    <w:p w:rsidR="00FA3670" w:rsidRDefault="00FA3670">
      <w:pPr>
        <w:widowControl/>
        <w:jc w:val="center"/>
        <w:rPr>
          <w:rFonts w:ascii="仿宋_GB2312" w:eastAsia="仿宋_GB2312"/>
          <w:b/>
          <w:color w:val="000000"/>
          <w:sz w:val="44"/>
        </w:rPr>
      </w:pPr>
    </w:p>
    <w:p w:rsidR="00FA3670" w:rsidRDefault="0056224C">
      <w:pPr>
        <w:widowControl/>
        <w:jc w:val="center"/>
        <w:rPr>
          <w:rFonts w:eastAsia="方正小标宋_GBK"/>
          <w:color w:val="000000"/>
          <w:sz w:val="32"/>
        </w:rPr>
      </w:pPr>
      <w:r>
        <w:rPr>
          <w:rFonts w:eastAsia="方正小标宋_GBK"/>
          <w:color w:val="000000"/>
          <w:sz w:val="32"/>
        </w:rPr>
        <w:t>202X</w:t>
      </w:r>
      <w:r>
        <w:rPr>
          <w:rFonts w:eastAsia="方正小标宋_GBK"/>
          <w:color w:val="000000"/>
          <w:sz w:val="32"/>
        </w:rPr>
        <w:t>年</w:t>
      </w:r>
      <w:r>
        <w:rPr>
          <w:rFonts w:eastAsia="方正小标宋_GBK"/>
          <w:color w:val="000000"/>
          <w:sz w:val="32"/>
        </w:rPr>
        <w:t>X</w:t>
      </w:r>
      <w:r>
        <w:rPr>
          <w:rFonts w:eastAsia="方正小标宋_GBK"/>
          <w:color w:val="000000"/>
          <w:sz w:val="32"/>
        </w:rPr>
        <w:t>月</w:t>
      </w:r>
    </w:p>
    <w:p w:rsidR="00FA3670" w:rsidRDefault="00FA3670">
      <w:pPr>
        <w:widowControl/>
        <w:jc w:val="left"/>
        <w:rPr>
          <w:rFonts w:ascii="仿宋_GB2312" w:eastAsia="仿宋_GB2312"/>
          <w:color w:val="000000"/>
          <w:sz w:val="44"/>
        </w:rPr>
      </w:pPr>
    </w:p>
    <w:p w:rsidR="00FA3670" w:rsidRDefault="00FA3670">
      <w:pPr>
        <w:widowControl/>
        <w:jc w:val="center"/>
        <w:rPr>
          <w:rFonts w:ascii="仿宋_GB2312" w:eastAsia="仿宋_GB2312"/>
          <w:color w:val="000000"/>
          <w:kern w:val="0"/>
          <w:sz w:val="44"/>
        </w:rPr>
        <w:sectPr w:rsidR="00FA3670">
          <w:head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FA3670" w:rsidRDefault="0056224C">
      <w:pPr>
        <w:widowControl/>
        <w:jc w:val="center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lastRenderedPageBreak/>
        <w:t>填写说明</w:t>
      </w:r>
    </w:p>
    <w:p w:rsidR="00FA3670" w:rsidRDefault="00FA3670">
      <w:pPr>
        <w:widowControl/>
        <w:ind w:firstLineChars="200" w:firstLine="640"/>
        <w:jc w:val="left"/>
        <w:rPr>
          <w:rFonts w:ascii="仿宋_GB2312" w:eastAsia="仿宋_GB2312"/>
          <w:color w:val="000000"/>
          <w:sz w:val="32"/>
        </w:rPr>
      </w:pPr>
    </w:p>
    <w:p w:rsidR="00FA3670" w:rsidRDefault="0056224C">
      <w:pPr>
        <w:widowControl/>
        <w:ind w:firstLineChars="200" w:firstLine="64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1</w:t>
      </w:r>
      <w:r>
        <w:rPr>
          <w:rFonts w:eastAsia="仿宋_GB2312" w:hint="eastAsia"/>
          <w:sz w:val="32"/>
        </w:rPr>
        <w:t>.</w:t>
      </w:r>
      <w:r>
        <w:rPr>
          <w:rFonts w:eastAsia="仿宋_GB2312"/>
          <w:sz w:val="32"/>
        </w:rPr>
        <w:t>申报园区按照有关要求如实编写申请报告，并提供必要的证明材料。</w:t>
      </w:r>
    </w:p>
    <w:p w:rsidR="00FA3670" w:rsidRDefault="0056224C">
      <w:pPr>
        <w:widowControl/>
        <w:ind w:firstLineChars="200" w:firstLine="64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2</w:t>
      </w:r>
      <w:r>
        <w:rPr>
          <w:rFonts w:eastAsia="仿宋_GB2312" w:hint="eastAsia"/>
          <w:sz w:val="32"/>
        </w:rPr>
        <w:t>.</w:t>
      </w:r>
      <w:r>
        <w:rPr>
          <w:rFonts w:eastAsia="仿宋_GB2312"/>
          <w:sz w:val="32"/>
        </w:rPr>
        <w:t>申请报告包含但不限于下列内容：</w:t>
      </w:r>
    </w:p>
    <w:p w:rsidR="00FA3670" w:rsidRDefault="0056224C">
      <w:pPr>
        <w:widowControl/>
        <w:ind w:firstLineChars="200" w:firstLine="64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（</w:t>
      </w:r>
      <w:r>
        <w:rPr>
          <w:rFonts w:eastAsia="仿宋_GB2312"/>
          <w:sz w:val="32"/>
        </w:rPr>
        <w:t>1</w:t>
      </w:r>
      <w:r>
        <w:rPr>
          <w:rFonts w:eastAsia="仿宋_GB2312"/>
          <w:sz w:val="32"/>
        </w:rPr>
        <w:t>）园区基本信息表</w:t>
      </w:r>
    </w:p>
    <w:p w:rsidR="00FA3670" w:rsidRDefault="0056224C">
      <w:pPr>
        <w:widowControl/>
        <w:ind w:firstLineChars="200" w:firstLine="64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（</w:t>
      </w:r>
      <w:r>
        <w:rPr>
          <w:rFonts w:eastAsia="仿宋_GB2312"/>
          <w:sz w:val="32"/>
        </w:rPr>
        <w:t>2</w:t>
      </w:r>
      <w:r>
        <w:rPr>
          <w:rFonts w:eastAsia="仿宋_GB2312"/>
          <w:sz w:val="32"/>
        </w:rPr>
        <w:t>）园区水效分析报告</w:t>
      </w:r>
    </w:p>
    <w:p w:rsidR="00FA3670" w:rsidRDefault="0056224C">
      <w:pPr>
        <w:widowControl/>
        <w:ind w:firstLineChars="200" w:firstLine="640"/>
        <w:jc w:val="left"/>
        <w:rPr>
          <w:rFonts w:eastAsia="仿宋_GB2312"/>
          <w:color w:val="000000"/>
          <w:sz w:val="32"/>
        </w:rPr>
      </w:pPr>
      <w:r>
        <w:rPr>
          <w:rFonts w:eastAsia="仿宋_GB2312"/>
          <w:sz w:val="32"/>
        </w:rPr>
        <w:t>（</w:t>
      </w:r>
      <w:r>
        <w:rPr>
          <w:rFonts w:eastAsia="仿宋_GB2312"/>
          <w:sz w:val="32"/>
        </w:rPr>
        <w:t>3</w:t>
      </w:r>
      <w:r>
        <w:rPr>
          <w:rFonts w:eastAsia="仿宋_GB2312"/>
          <w:sz w:val="32"/>
        </w:rPr>
        <w:t>）园区自评表</w:t>
      </w:r>
    </w:p>
    <w:p w:rsidR="00FA3670" w:rsidRDefault="0056224C">
      <w:pPr>
        <w:widowControl/>
        <w:ind w:firstLineChars="200" w:firstLine="64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3</w:t>
      </w:r>
      <w:r>
        <w:rPr>
          <w:rFonts w:eastAsia="仿宋_GB2312" w:hint="eastAsia"/>
          <w:sz w:val="32"/>
        </w:rPr>
        <w:t>.</w:t>
      </w:r>
      <w:r>
        <w:rPr>
          <w:rFonts w:eastAsia="仿宋_GB2312"/>
          <w:sz w:val="32"/>
        </w:rPr>
        <w:t>以上材料需按顺序编排，并在相应位置加盖公章。</w:t>
      </w:r>
    </w:p>
    <w:p w:rsidR="00FA3670" w:rsidRDefault="00FA3670">
      <w:pPr>
        <w:widowControl/>
        <w:ind w:firstLineChars="200" w:firstLine="640"/>
        <w:jc w:val="left"/>
        <w:rPr>
          <w:rFonts w:ascii="仿宋_GB2312" w:eastAsia="仿宋_GB2312"/>
          <w:color w:val="000000"/>
          <w:sz w:val="32"/>
        </w:rPr>
      </w:pPr>
    </w:p>
    <w:p w:rsidR="00FA3670" w:rsidRDefault="00FA3670">
      <w:pPr>
        <w:widowControl/>
        <w:jc w:val="center"/>
        <w:outlineLvl w:val="0"/>
        <w:rPr>
          <w:rFonts w:ascii="仿宋_GB2312" w:eastAsia="仿宋_GB2312"/>
          <w:b/>
          <w:color w:val="000000"/>
          <w:kern w:val="0"/>
          <w:sz w:val="36"/>
        </w:rPr>
        <w:sectPr w:rsidR="00FA3670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FA3670" w:rsidRDefault="0056224C">
      <w:pPr>
        <w:widowControl/>
        <w:jc w:val="center"/>
        <w:outlineLvl w:val="0"/>
        <w:rPr>
          <w:rFonts w:ascii="黑体" w:eastAsia="黑体" w:hAnsi="黑体" w:cs="黑体"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/>
          <w:sz w:val="36"/>
          <w:szCs w:val="36"/>
        </w:rPr>
        <w:lastRenderedPageBreak/>
        <w:t>园区基本信息表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5"/>
        <w:gridCol w:w="555"/>
        <w:gridCol w:w="295"/>
        <w:gridCol w:w="2239"/>
        <w:gridCol w:w="468"/>
        <w:gridCol w:w="1058"/>
        <w:gridCol w:w="703"/>
        <w:gridCol w:w="782"/>
        <w:gridCol w:w="1560"/>
      </w:tblGrid>
      <w:tr w:rsidR="00FA3670">
        <w:trPr>
          <w:trHeight w:val="20"/>
          <w:jc w:val="center"/>
        </w:trPr>
        <w:tc>
          <w:tcPr>
            <w:tcW w:w="8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spacing w:line="320" w:lineRule="exact"/>
              <w:jc w:val="left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一、园区基本信息</w:t>
            </w:r>
          </w:p>
        </w:tc>
      </w:tr>
      <w:tr w:rsidR="00FA3670">
        <w:trPr>
          <w:trHeight w:val="20"/>
          <w:jc w:val="center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园区名称</w:t>
            </w:r>
          </w:p>
        </w:tc>
        <w:tc>
          <w:tcPr>
            <w:tcW w:w="6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FA3670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FA3670">
        <w:trPr>
          <w:trHeight w:val="20"/>
          <w:jc w:val="center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园区级别</w:t>
            </w:r>
          </w:p>
        </w:tc>
        <w:tc>
          <w:tcPr>
            <w:tcW w:w="6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国家级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省级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市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级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县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级</w:t>
            </w:r>
          </w:p>
        </w:tc>
      </w:tr>
      <w:tr w:rsidR="00FA3670">
        <w:trPr>
          <w:trHeight w:val="20"/>
          <w:jc w:val="center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详细地址</w:t>
            </w:r>
          </w:p>
        </w:tc>
        <w:tc>
          <w:tcPr>
            <w:tcW w:w="6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FA3670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FA3670">
        <w:trPr>
          <w:trHeight w:val="20"/>
          <w:jc w:val="center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园区负责人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FA3670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FA3670">
            <w:pPr>
              <w:spacing w:line="320" w:lineRule="exact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</w:p>
        </w:tc>
      </w:tr>
      <w:tr w:rsidR="00FA3670">
        <w:trPr>
          <w:trHeight w:val="20"/>
          <w:jc w:val="center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联系部门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FA3670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联系人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FA3670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FA3670">
        <w:trPr>
          <w:trHeight w:val="20"/>
          <w:jc w:val="center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FA3670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传真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FA3670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FA3670">
        <w:trPr>
          <w:trHeight w:val="20"/>
          <w:jc w:val="center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手机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FA3670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电子邮箱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FA3670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FA3670">
        <w:trPr>
          <w:trHeight w:val="20"/>
          <w:jc w:val="center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园区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类型</w:t>
            </w:r>
          </w:p>
        </w:tc>
        <w:tc>
          <w:tcPr>
            <w:tcW w:w="6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装备制造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电子信息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原材料工业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消费品工业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新兴产业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</w:t>
            </w:r>
          </w:p>
        </w:tc>
      </w:tr>
      <w:tr w:rsidR="00FA3670">
        <w:trPr>
          <w:trHeight w:val="20"/>
          <w:jc w:val="center"/>
        </w:trPr>
        <w:tc>
          <w:tcPr>
            <w:tcW w:w="4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spacing w:line="32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是否获得国家级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或省级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绿色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工业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园区称号</w:t>
            </w:r>
          </w:p>
        </w:tc>
        <w:tc>
          <w:tcPr>
            <w:tcW w:w="4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spacing w:line="32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是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否</w:t>
            </w:r>
          </w:p>
        </w:tc>
      </w:tr>
      <w:tr w:rsidR="00FA3670">
        <w:trPr>
          <w:trHeight w:val="20"/>
          <w:jc w:val="center"/>
        </w:trPr>
        <w:tc>
          <w:tcPr>
            <w:tcW w:w="8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spacing w:line="320" w:lineRule="exact"/>
              <w:jc w:val="left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二、园区水效指标</w:t>
            </w:r>
          </w:p>
        </w:tc>
      </w:tr>
      <w:tr w:rsidR="00FA3670">
        <w:trPr>
          <w:trHeight w:val="20"/>
          <w:jc w:val="center"/>
        </w:trPr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主导产业</w:t>
            </w:r>
          </w:p>
        </w:tc>
        <w:tc>
          <w:tcPr>
            <w:tcW w:w="4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FA3670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FA3670">
        <w:trPr>
          <w:trHeight w:val="20"/>
          <w:jc w:val="center"/>
        </w:trPr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spacing w:line="320" w:lineRule="exact"/>
              <w:rPr>
                <w:rFonts w:eastAsia="仿宋_GB2312"/>
                <w:sz w:val="24"/>
                <w:highlight w:val="lightGray"/>
              </w:rPr>
            </w:pPr>
            <w:r>
              <w:rPr>
                <w:rFonts w:eastAsia="仿宋_GB2312"/>
                <w:sz w:val="24"/>
              </w:rPr>
              <w:t>主导产业销售收入占</w:t>
            </w:r>
            <w:r>
              <w:rPr>
                <w:rFonts w:eastAsia="仿宋_GB2312" w:hint="eastAsia"/>
                <w:sz w:val="24"/>
              </w:rPr>
              <w:t>园</w:t>
            </w:r>
            <w:r>
              <w:rPr>
                <w:rFonts w:eastAsia="仿宋_GB2312"/>
                <w:sz w:val="24"/>
              </w:rPr>
              <w:t>区</w:t>
            </w:r>
            <w:r>
              <w:rPr>
                <w:rFonts w:eastAsia="仿宋_GB2312" w:hint="eastAsia"/>
                <w:sz w:val="24"/>
              </w:rPr>
              <w:t>总</w:t>
            </w:r>
            <w:r>
              <w:rPr>
                <w:rFonts w:eastAsia="仿宋_GB2312"/>
                <w:sz w:val="24"/>
              </w:rPr>
              <w:t>销售收入比重</w:t>
            </w:r>
          </w:p>
        </w:tc>
        <w:tc>
          <w:tcPr>
            <w:tcW w:w="4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FA3670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FA3670">
        <w:trPr>
          <w:trHeight w:val="20"/>
          <w:jc w:val="center"/>
        </w:trPr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园区面积和企业数量</w:t>
            </w:r>
          </w:p>
        </w:tc>
        <w:tc>
          <w:tcPr>
            <w:tcW w:w="4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FA3670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FA3670">
        <w:trPr>
          <w:trHeight w:val="20"/>
          <w:jc w:val="center"/>
        </w:trPr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主要水源</w:t>
            </w:r>
          </w:p>
        </w:tc>
        <w:tc>
          <w:tcPr>
            <w:tcW w:w="4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FA3670">
            <w:pPr>
              <w:spacing w:line="320" w:lineRule="exact"/>
              <w:rPr>
                <w:rFonts w:eastAsia="仿宋_GB2312"/>
                <w:color w:val="000000"/>
                <w:sz w:val="24"/>
                <w:u w:val="single"/>
              </w:rPr>
            </w:pPr>
          </w:p>
        </w:tc>
      </w:tr>
      <w:tr w:rsidR="00FA3670">
        <w:trPr>
          <w:trHeight w:val="20"/>
          <w:jc w:val="center"/>
        </w:trPr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2021</w:t>
            </w:r>
            <w:r>
              <w:rPr>
                <w:rFonts w:eastAsia="仿宋_GB2312"/>
                <w:sz w:val="24"/>
              </w:rPr>
              <w:t>年销售收入（万元）</w:t>
            </w:r>
          </w:p>
        </w:tc>
        <w:tc>
          <w:tcPr>
            <w:tcW w:w="4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FA3670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FA3670">
        <w:trPr>
          <w:trHeight w:val="20"/>
          <w:jc w:val="center"/>
        </w:trPr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2021</w:t>
            </w:r>
            <w:r>
              <w:rPr>
                <w:rFonts w:eastAsia="仿宋_GB2312"/>
                <w:color w:val="000000"/>
                <w:sz w:val="24"/>
              </w:rPr>
              <w:t>年总产值（万元）</w:t>
            </w:r>
          </w:p>
        </w:tc>
        <w:tc>
          <w:tcPr>
            <w:tcW w:w="4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FA3670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FA3670">
        <w:trPr>
          <w:trHeight w:val="20"/>
          <w:jc w:val="center"/>
        </w:trPr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2021</w:t>
            </w:r>
            <w:r>
              <w:rPr>
                <w:rFonts w:eastAsia="仿宋_GB2312"/>
                <w:color w:val="000000"/>
                <w:sz w:val="24"/>
              </w:rPr>
              <w:t>年工业增加值（万元）</w:t>
            </w:r>
          </w:p>
        </w:tc>
        <w:tc>
          <w:tcPr>
            <w:tcW w:w="4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FA3670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FA3670">
        <w:trPr>
          <w:trHeight w:val="155"/>
          <w:jc w:val="center"/>
        </w:trPr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2021</w:t>
            </w:r>
            <w:r>
              <w:rPr>
                <w:rFonts w:eastAsia="仿宋_GB2312"/>
                <w:color w:val="000000"/>
                <w:sz w:val="24"/>
              </w:rPr>
              <w:t>年取水量（</w:t>
            </w:r>
            <w:r>
              <w:rPr>
                <w:rFonts w:eastAsia="仿宋_GB2312" w:hint="eastAsia"/>
                <w:color w:val="000000"/>
                <w:sz w:val="24"/>
              </w:rPr>
              <w:t>立方米</w:t>
            </w:r>
            <w:r>
              <w:rPr>
                <w:rFonts w:eastAsia="仿宋_GB2312"/>
                <w:color w:val="000000"/>
                <w:sz w:val="24"/>
              </w:rPr>
              <w:t>）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常规水源取水量</w:t>
            </w:r>
          </w:p>
        </w:tc>
        <w:tc>
          <w:tcPr>
            <w:tcW w:w="45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670" w:rsidRDefault="00FA3670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FA3670">
        <w:trPr>
          <w:trHeight w:val="155"/>
          <w:jc w:val="center"/>
        </w:trPr>
        <w:tc>
          <w:tcPr>
            <w:tcW w:w="1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FA3670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非常规水源取水量</w:t>
            </w:r>
          </w:p>
        </w:tc>
        <w:tc>
          <w:tcPr>
            <w:tcW w:w="4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FA3670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FA3670">
        <w:trPr>
          <w:trHeight w:val="438"/>
          <w:jc w:val="center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近三年园区水效指标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年份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</w:t>
            </w:r>
            <w:r>
              <w:rPr>
                <w:rFonts w:eastAsia="仿宋_GB2312"/>
                <w:color w:val="000000"/>
                <w:sz w:val="24"/>
              </w:rPr>
              <w:t>年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2020</w:t>
            </w:r>
            <w:r>
              <w:rPr>
                <w:rFonts w:eastAsia="仿宋_GB2312"/>
                <w:color w:val="000000"/>
                <w:sz w:val="24"/>
              </w:rPr>
              <w:t>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2021</w:t>
            </w:r>
            <w:r>
              <w:rPr>
                <w:rFonts w:eastAsia="仿宋_GB2312"/>
                <w:color w:val="000000"/>
                <w:sz w:val="24"/>
              </w:rPr>
              <w:t>年</w:t>
            </w:r>
          </w:p>
        </w:tc>
      </w:tr>
      <w:tr w:rsidR="00FA3670">
        <w:trPr>
          <w:trHeight w:val="20"/>
          <w:jc w:val="center"/>
        </w:trPr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670" w:rsidRDefault="00FA3670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万元工业增加值取水量</w:t>
            </w:r>
          </w:p>
          <w:p w:rsidR="00FA3670" w:rsidRDefault="0056224C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（立方米</w:t>
            </w:r>
            <w:r>
              <w:rPr>
                <w:rFonts w:eastAsia="仿宋_GB2312"/>
                <w:color w:val="000000"/>
                <w:sz w:val="24"/>
              </w:rPr>
              <w:t>/</w:t>
            </w:r>
            <w:r>
              <w:rPr>
                <w:rFonts w:eastAsia="仿宋_GB2312"/>
                <w:color w:val="000000"/>
                <w:sz w:val="24"/>
              </w:rPr>
              <w:t>万元）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670" w:rsidRDefault="00FA3670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670" w:rsidRDefault="00FA3670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670" w:rsidRDefault="00FA3670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FA3670">
        <w:trPr>
          <w:trHeight w:val="388"/>
          <w:jc w:val="center"/>
        </w:trPr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670" w:rsidRDefault="00FA3670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水重复利用率（</w:t>
            </w:r>
            <w:r>
              <w:rPr>
                <w:rFonts w:eastAsia="仿宋_GB2312"/>
                <w:color w:val="000000"/>
                <w:sz w:val="24"/>
              </w:rPr>
              <w:t>%</w:t>
            </w:r>
            <w:r>
              <w:rPr>
                <w:rFonts w:eastAsia="仿宋_GB2312"/>
                <w:color w:val="000000"/>
                <w:sz w:val="24"/>
              </w:rPr>
              <w:t>）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670" w:rsidRDefault="00FA3670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  <w:highlight w:val="lightGray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670" w:rsidRDefault="00FA3670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670" w:rsidRDefault="00FA3670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  <w:highlight w:val="lightGray"/>
              </w:rPr>
            </w:pPr>
          </w:p>
        </w:tc>
      </w:tr>
      <w:tr w:rsidR="00FA3670">
        <w:trPr>
          <w:trHeight w:val="20"/>
          <w:jc w:val="center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FA3670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万元工业增加值废水排放量（立方米</w:t>
            </w:r>
            <w:r>
              <w:rPr>
                <w:rFonts w:eastAsia="仿宋_GB2312"/>
                <w:color w:val="000000"/>
                <w:sz w:val="24"/>
              </w:rPr>
              <w:t>/</w:t>
            </w:r>
            <w:r>
              <w:rPr>
                <w:rFonts w:eastAsia="仿宋_GB2312"/>
                <w:color w:val="000000"/>
                <w:sz w:val="24"/>
              </w:rPr>
              <w:t>万元）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FA3670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FA3670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FA3670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FA3670">
        <w:trPr>
          <w:trHeight w:val="20"/>
          <w:jc w:val="center"/>
        </w:trPr>
        <w:tc>
          <w:tcPr>
            <w:tcW w:w="8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 w:rsidP="00F53847">
            <w:pPr>
              <w:spacing w:beforeLines="50"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材料真实性承诺：</w:t>
            </w:r>
          </w:p>
          <w:p w:rsidR="00FA3670" w:rsidRDefault="0056224C">
            <w:pPr>
              <w:spacing w:line="320" w:lineRule="exact"/>
              <w:ind w:firstLine="42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我单位郑重承诺：本次申报国家水效领跑者所提交的相关数据和信息均真实、有效，近三年未发生重大</w:t>
            </w:r>
            <w:r>
              <w:rPr>
                <w:rFonts w:eastAsia="仿宋_GB2312" w:hint="eastAsia"/>
                <w:color w:val="000000"/>
                <w:sz w:val="24"/>
              </w:rPr>
              <w:t>安全、污染事故或重大生态破坏事件</w:t>
            </w:r>
            <w:r>
              <w:rPr>
                <w:rFonts w:eastAsia="仿宋_GB2312"/>
                <w:color w:val="000000"/>
                <w:sz w:val="24"/>
              </w:rPr>
              <w:t>，愿接受并积极配合主管部门的监督抽查和核验。如有违反，愿承担由此产生的相应责任。</w:t>
            </w:r>
          </w:p>
          <w:p w:rsidR="00FA3670" w:rsidRDefault="0056224C">
            <w:pPr>
              <w:spacing w:line="320" w:lineRule="exact"/>
              <w:ind w:firstLineChars="2000" w:firstLine="48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单位负责人（签字）：</w:t>
            </w:r>
          </w:p>
          <w:p w:rsidR="00FA3670" w:rsidRDefault="0056224C">
            <w:pPr>
              <w:spacing w:line="320" w:lineRule="exact"/>
              <w:ind w:firstLine="42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</w:t>
            </w:r>
            <w:r>
              <w:rPr>
                <w:rFonts w:eastAsia="仿宋_GB2312"/>
                <w:color w:val="000000"/>
                <w:sz w:val="24"/>
              </w:rPr>
              <w:t>（申报单位公章）</w:t>
            </w:r>
          </w:p>
          <w:p w:rsidR="00FA3670" w:rsidRDefault="0056224C">
            <w:pPr>
              <w:spacing w:line="320" w:lineRule="exact"/>
              <w:ind w:firstLine="42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 </w:t>
            </w:r>
            <w:r>
              <w:rPr>
                <w:rFonts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日</w:t>
            </w:r>
          </w:p>
        </w:tc>
      </w:tr>
      <w:tr w:rsidR="00FA3670">
        <w:trPr>
          <w:trHeight w:val="1516"/>
          <w:jc w:val="center"/>
        </w:trPr>
        <w:tc>
          <w:tcPr>
            <w:tcW w:w="8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0" w:rsidRDefault="0056224C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推荐单位意见：</w:t>
            </w:r>
          </w:p>
          <w:p w:rsidR="00FA3670" w:rsidRDefault="00FA3670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</w:p>
          <w:p w:rsidR="00FA3670" w:rsidRDefault="00FA3670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</w:p>
          <w:p w:rsidR="00FA3670" w:rsidRDefault="0056224C">
            <w:pPr>
              <w:spacing w:line="300" w:lineRule="exact"/>
              <w:ind w:firstLineChars="2000" w:firstLine="48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（推荐单位公章）</w:t>
            </w:r>
          </w:p>
          <w:p w:rsidR="00FA3670" w:rsidRDefault="0056224C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日</w:t>
            </w:r>
          </w:p>
        </w:tc>
      </w:tr>
    </w:tbl>
    <w:p w:rsidR="00FA3670" w:rsidRDefault="0056224C">
      <w:pPr>
        <w:widowControl/>
        <w:jc w:val="center"/>
        <w:outlineLvl w:val="0"/>
        <w:rPr>
          <w:rFonts w:ascii="仿宋_GB2312" w:eastAsia="仿宋_GB2312"/>
          <w:b/>
          <w:color w:val="000000"/>
          <w:kern w:val="0"/>
          <w:sz w:val="36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6"/>
        </w:rPr>
        <w:lastRenderedPageBreak/>
        <w:t>园区水效分析报告（格式）</w:t>
      </w:r>
    </w:p>
    <w:p w:rsidR="00FA3670" w:rsidRDefault="00FA3670">
      <w:pPr>
        <w:widowControl/>
        <w:ind w:firstLine="723"/>
        <w:jc w:val="left"/>
        <w:rPr>
          <w:rFonts w:ascii="仿宋_GB2312" w:eastAsia="仿宋_GB2312"/>
          <w:sz w:val="20"/>
        </w:rPr>
      </w:pPr>
    </w:p>
    <w:p w:rsidR="00FA3670" w:rsidRDefault="0056224C">
      <w:pPr>
        <w:ind w:firstLineChars="200" w:firstLine="640"/>
        <w:outlineLvl w:val="0"/>
        <w:rPr>
          <w:rFonts w:ascii="黑体" w:eastAsia="黑体" w:hAnsi="黑体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</w:rPr>
        <w:t>一、基本情况</w:t>
      </w:r>
    </w:p>
    <w:p w:rsidR="00FA3670" w:rsidRDefault="0056224C">
      <w:pPr>
        <w:ind w:firstLineChars="200" w:firstLine="64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（一）园区基本情况</w:t>
      </w:r>
    </w:p>
    <w:p w:rsidR="00FA3670" w:rsidRDefault="0056224C">
      <w:pPr>
        <w:ind w:firstLineChars="200" w:firstLine="64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包括园区地理位置（所属流域）、近三年的生产总值、工业增加值、主导产业、企业数量及规模、园区节水管理组织结构及人员配备情况等。</w:t>
      </w:r>
    </w:p>
    <w:p w:rsidR="00FA3670" w:rsidRDefault="0056224C">
      <w:pPr>
        <w:ind w:firstLineChars="200" w:firstLine="640"/>
        <w:outlineLvl w:val="0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</w:rPr>
        <w:t>（二）</w:t>
      </w:r>
      <w:r>
        <w:rPr>
          <w:rFonts w:ascii="仿宋_GB2312" w:eastAsia="仿宋_GB2312" w:hint="eastAsia"/>
          <w:color w:val="000000"/>
          <w:sz w:val="32"/>
        </w:rPr>
        <w:t>园区生产和取用水情况</w:t>
      </w:r>
    </w:p>
    <w:p w:rsidR="00FA3670" w:rsidRDefault="0056224C">
      <w:pPr>
        <w:ind w:firstLineChars="200" w:firstLine="64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包括园区主要企业的生产情况、用水环节、主要用水设备，以及园区取水水源（常规水源、非常规水源）、取水量、排水量、水质数据监测、串联用水、供水及排水管网建设、水循环利用设施建设、</w:t>
      </w:r>
      <w:r>
        <w:rPr>
          <w:rFonts w:eastAsia="仿宋_GB2312" w:hint="eastAsia"/>
          <w:color w:val="000000"/>
          <w:sz w:val="32"/>
        </w:rPr>
        <w:t>废</w:t>
      </w:r>
      <w:r>
        <w:rPr>
          <w:rFonts w:eastAsia="仿宋_GB2312"/>
          <w:color w:val="000000"/>
          <w:sz w:val="32"/>
        </w:rPr>
        <w:t>水</w:t>
      </w:r>
      <w:r>
        <w:rPr>
          <w:rFonts w:eastAsia="仿宋_GB2312" w:hint="eastAsia"/>
          <w:color w:val="000000"/>
          <w:sz w:val="32"/>
        </w:rPr>
        <w:t>循环</w:t>
      </w:r>
      <w:r>
        <w:rPr>
          <w:rFonts w:eastAsia="仿宋_GB2312"/>
          <w:color w:val="000000"/>
          <w:sz w:val="32"/>
        </w:rPr>
        <w:t>利用及处理设施建设等情况。</w:t>
      </w:r>
    </w:p>
    <w:p w:rsidR="00FA3670" w:rsidRDefault="0056224C">
      <w:pPr>
        <w:ind w:firstLineChars="200" w:firstLine="640"/>
        <w:outlineLvl w:val="0"/>
        <w:rPr>
          <w:rFonts w:ascii="黑体" w:eastAsia="黑体" w:hAnsi="黑体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</w:rPr>
        <w:t>二、园区水效指标</w:t>
      </w:r>
    </w:p>
    <w:p w:rsidR="00FA3670" w:rsidRDefault="0056224C">
      <w:pPr>
        <w:ind w:firstLineChars="200" w:firstLine="64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园区近三年水效指标。水效指标主要包括万元工业增加值取水量、水重复利用率、万元工业增加值废水排放量等。</w:t>
      </w:r>
    </w:p>
    <w:p w:rsidR="00FA3670" w:rsidRDefault="0056224C">
      <w:pPr>
        <w:ind w:firstLineChars="200" w:firstLine="640"/>
        <w:outlineLvl w:val="0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具体指标要求及报表格式依据以下标准：</w:t>
      </w:r>
    </w:p>
    <w:p w:rsidR="00FA3670" w:rsidRDefault="0056224C">
      <w:pPr>
        <w:widowControl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《</w:t>
      </w:r>
      <w:r>
        <w:rPr>
          <w:rFonts w:eastAsia="仿宋_GB2312"/>
          <w:color w:val="000000"/>
          <w:sz w:val="32"/>
          <w:szCs w:val="32"/>
        </w:rPr>
        <w:t>工业和信息化部办公厅关于开展绿色制造体系建设的通知</w:t>
      </w:r>
      <w:r>
        <w:rPr>
          <w:rFonts w:eastAsia="仿宋_GB2312" w:hint="eastAsia"/>
          <w:color w:val="000000"/>
          <w:sz w:val="32"/>
          <w:szCs w:val="32"/>
        </w:rPr>
        <w:t>》</w:t>
      </w:r>
      <w:r>
        <w:rPr>
          <w:rFonts w:eastAsia="仿宋_GB2312"/>
          <w:color w:val="000000"/>
          <w:sz w:val="32"/>
          <w:szCs w:val="32"/>
        </w:rPr>
        <w:t>（工信厅节</w:t>
      </w:r>
      <w:r>
        <w:rPr>
          <w:rFonts w:eastAsia="仿宋_GB2312"/>
          <w:kern w:val="0"/>
          <w:sz w:val="32"/>
          <w:szCs w:val="32"/>
          <w:lang/>
        </w:rPr>
        <w:t>〔</w:t>
      </w:r>
      <w:r>
        <w:rPr>
          <w:rFonts w:eastAsia="仿宋_GB2312"/>
          <w:kern w:val="0"/>
          <w:sz w:val="32"/>
          <w:szCs w:val="32"/>
          <w:lang/>
        </w:rPr>
        <w:t>201</w:t>
      </w:r>
      <w:r>
        <w:rPr>
          <w:rFonts w:eastAsia="仿宋_GB2312" w:hint="eastAsia"/>
          <w:kern w:val="0"/>
          <w:sz w:val="32"/>
          <w:szCs w:val="32"/>
          <w:lang/>
        </w:rPr>
        <w:t>6</w:t>
      </w:r>
      <w:r>
        <w:rPr>
          <w:rFonts w:eastAsia="仿宋_GB2312"/>
          <w:kern w:val="0"/>
          <w:sz w:val="32"/>
          <w:szCs w:val="32"/>
          <w:lang/>
        </w:rPr>
        <w:t>〕</w:t>
      </w:r>
      <w:r>
        <w:rPr>
          <w:rFonts w:eastAsia="仿宋_GB2312" w:hint="eastAsia"/>
          <w:kern w:val="0"/>
          <w:sz w:val="32"/>
          <w:szCs w:val="32"/>
          <w:lang/>
        </w:rPr>
        <w:t>586</w:t>
      </w:r>
      <w:r>
        <w:rPr>
          <w:rFonts w:eastAsia="仿宋_GB2312" w:hint="eastAsia"/>
          <w:kern w:val="0"/>
          <w:sz w:val="32"/>
          <w:szCs w:val="32"/>
          <w:lang/>
        </w:rPr>
        <w:t>号</w:t>
      </w:r>
      <w:r>
        <w:rPr>
          <w:rFonts w:eastAsia="仿宋_GB2312"/>
          <w:color w:val="000000"/>
          <w:sz w:val="32"/>
          <w:szCs w:val="32"/>
        </w:rPr>
        <w:t>）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附件</w:t>
      </w:r>
      <w:r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：绿色园区评价要求</w:t>
      </w:r>
    </w:p>
    <w:p w:rsidR="00FA3670" w:rsidRDefault="0056224C">
      <w:pPr>
        <w:ind w:firstLineChars="200" w:firstLine="640"/>
        <w:outlineLvl w:val="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GB/T 21534-20</w:t>
      </w:r>
      <w:r>
        <w:rPr>
          <w:rFonts w:eastAsia="仿宋_GB2312" w:hint="eastAsia"/>
          <w:color w:val="000000"/>
          <w:sz w:val="32"/>
        </w:rPr>
        <w:t>21</w:t>
      </w:r>
      <w:r>
        <w:rPr>
          <w:rFonts w:eastAsia="仿宋_GB2312"/>
          <w:color w:val="000000"/>
          <w:sz w:val="32"/>
        </w:rPr>
        <w:t xml:space="preserve"> </w:t>
      </w:r>
      <w:r>
        <w:rPr>
          <w:rFonts w:eastAsia="仿宋_GB2312" w:hint="eastAsia"/>
          <w:color w:val="000000"/>
          <w:sz w:val="32"/>
        </w:rPr>
        <w:t>节约</w:t>
      </w:r>
      <w:r>
        <w:rPr>
          <w:rFonts w:eastAsia="仿宋_GB2312"/>
          <w:color w:val="000000"/>
          <w:sz w:val="32"/>
        </w:rPr>
        <w:t>用水</w:t>
      </w:r>
      <w:r>
        <w:rPr>
          <w:rFonts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>术语</w:t>
      </w:r>
    </w:p>
    <w:p w:rsidR="00FA3670" w:rsidRDefault="0056224C">
      <w:pPr>
        <w:ind w:firstLine="640"/>
        <w:outlineLvl w:val="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 xml:space="preserve">GB 24789-2009 </w:t>
      </w:r>
      <w:r>
        <w:rPr>
          <w:rFonts w:eastAsia="仿宋_GB2312"/>
          <w:color w:val="000000"/>
          <w:sz w:val="32"/>
        </w:rPr>
        <w:t>用水单位水计量器具配备和管理通则</w:t>
      </w:r>
    </w:p>
    <w:p w:rsidR="00FA3670" w:rsidRDefault="0056224C">
      <w:pPr>
        <w:ind w:firstLine="640"/>
        <w:outlineLvl w:val="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 xml:space="preserve">GB/T 7119-2018 </w:t>
      </w:r>
      <w:r>
        <w:rPr>
          <w:rFonts w:eastAsia="仿宋_GB2312"/>
          <w:color w:val="000000"/>
          <w:sz w:val="32"/>
        </w:rPr>
        <w:t>节水型企业评价导则</w:t>
      </w:r>
    </w:p>
    <w:p w:rsidR="00FA3670" w:rsidRDefault="0056224C">
      <w:pPr>
        <w:ind w:firstLine="640"/>
        <w:outlineLvl w:val="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lastRenderedPageBreak/>
        <w:t xml:space="preserve">GB/T 26924-2011 </w:t>
      </w:r>
      <w:r>
        <w:rPr>
          <w:rFonts w:eastAsia="仿宋_GB2312"/>
          <w:color w:val="000000"/>
          <w:sz w:val="32"/>
        </w:rPr>
        <w:t>节水型企业</w:t>
      </w:r>
      <w:r>
        <w:rPr>
          <w:rFonts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>钢铁行业</w:t>
      </w:r>
    </w:p>
    <w:p w:rsidR="00FA3670" w:rsidRDefault="0056224C">
      <w:pPr>
        <w:ind w:firstLine="640"/>
        <w:outlineLvl w:val="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 xml:space="preserve">GB/T 34610-2017 </w:t>
      </w:r>
      <w:r>
        <w:rPr>
          <w:rFonts w:eastAsia="仿宋_GB2312"/>
          <w:color w:val="000000"/>
          <w:sz w:val="32"/>
        </w:rPr>
        <w:t>节水型企业</w:t>
      </w:r>
      <w:r>
        <w:rPr>
          <w:rFonts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>炼焦行业</w:t>
      </w:r>
    </w:p>
    <w:p w:rsidR="00FA3670" w:rsidRDefault="0056224C">
      <w:pPr>
        <w:ind w:firstLine="640"/>
        <w:outlineLvl w:val="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 xml:space="preserve">GB/T 26926-2011 </w:t>
      </w:r>
      <w:r>
        <w:rPr>
          <w:rFonts w:eastAsia="仿宋_GB2312"/>
          <w:color w:val="000000"/>
          <w:sz w:val="32"/>
        </w:rPr>
        <w:t>节水型企业</w:t>
      </w:r>
      <w:r>
        <w:rPr>
          <w:rFonts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>石油炼制行业</w:t>
      </w:r>
    </w:p>
    <w:p w:rsidR="00FA3670" w:rsidRDefault="0056224C">
      <w:pPr>
        <w:ind w:firstLine="640"/>
        <w:outlineLvl w:val="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 xml:space="preserve">GB/T 32164-2015 </w:t>
      </w:r>
      <w:r>
        <w:rPr>
          <w:rFonts w:eastAsia="仿宋_GB2312"/>
          <w:color w:val="000000"/>
          <w:sz w:val="32"/>
        </w:rPr>
        <w:t>节水型企业</w:t>
      </w:r>
      <w:r>
        <w:rPr>
          <w:rFonts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>乙烯行业</w:t>
      </w:r>
    </w:p>
    <w:p w:rsidR="00FA3670" w:rsidRDefault="0056224C">
      <w:pPr>
        <w:ind w:firstLine="640"/>
        <w:outlineLvl w:val="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 xml:space="preserve">GB/T 37271-2018 </w:t>
      </w:r>
      <w:r>
        <w:rPr>
          <w:rFonts w:eastAsia="仿宋_GB2312"/>
          <w:color w:val="000000"/>
          <w:sz w:val="32"/>
        </w:rPr>
        <w:t>节水型企业</w:t>
      </w:r>
      <w:r>
        <w:rPr>
          <w:rFonts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>氯碱行业</w:t>
      </w:r>
    </w:p>
    <w:p w:rsidR="00FA3670" w:rsidRDefault="0056224C">
      <w:pPr>
        <w:ind w:firstLine="640"/>
        <w:outlineLvl w:val="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 xml:space="preserve">GB/T 36895-2018 </w:t>
      </w:r>
      <w:r>
        <w:rPr>
          <w:rFonts w:eastAsia="仿宋_GB2312"/>
          <w:color w:val="000000"/>
          <w:sz w:val="32"/>
        </w:rPr>
        <w:t>节水型企业</w:t>
      </w:r>
      <w:r>
        <w:rPr>
          <w:rFonts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>氮肥行业</w:t>
      </w:r>
    </w:p>
    <w:p w:rsidR="00FA3670" w:rsidRDefault="0056224C">
      <w:pPr>
        <w:ind w:firstLine="640"/>
        <w:outlineLvl w:val="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 xml:space="preserve">GB/T 37759-2019 </w:t>
      </w:r>
      <w:r>
        <w:rPr>
          <w:rFonts w:eastAsia="仿宋_GB2312"/>
          <w:color w:val="000000"/>
          <w:sz w:val="32"/>
        </w:rPr>
        <w:t>节水型企业</w:t>
      </w:r>
      <w:r>
        <w:rPr>
          <w:rFonts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>现代煤化工行业</w:t>
      </w:r>
    </w:p>
    <w:p w:rsidR="00FA3670" w:rsidRDefault="0056224C">
      <w:pPr>
        <w:ind w:firstLine="640"/>
        <w:outlineLvl w:val="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 xml:space="preserve">GB/T 26923-2011 </w:t>
      </w:r>
      <w:r>
        <w:rPr>
          <w:rFonts w:eastAsia="仿宋_GB2312"/>
          <w:color w:val="000000"/>
          <w:sz w:val="32"/>
        </w:rPr>
        <w:t>节水型企业</w:t>
      </w:r>
      <w:r>
        <w:rPr>
          <w:rFonts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>纺织染整行业</w:t>
      </w:r>
    </w:p>
    <w:p w:rsidR="00FA3670" w:rsidRDefault="0056224C">
      <w:pPr>
        <w:ind w:firstLine="640"/>
        <w:outlineLvl w:val="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 xml:space="preserve">GB/T 37832-2019 </w:t>
      </w:r>
      <w:r>
        <w:rPr>
          <w:rFonts w:eastAsia="仿宋_GB2312"/>
          <w:color w:val="000000"/>
          <w:sz w:val="32"/>
        </w:rPr>
        <w:t>节水型企业</w:t>
      </w:r>
      <w:r>
        <w:rPr>
          <w:rFonts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>化纤长丝织造行业</w:t>
      </w:r>
    </w:p>
    <w:p w:rsidR="00FA3670" w:rsidRDefault="0056224C">
      <w:pPr>
        <w:ind w:firstLine="640"/>
        <w:outlineLvl w:val="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 xml:space="preserve">GB/T 26927-2011 </w:t>
      </w:r>
      <w:r>
        <w:rPr>
          <w:rFonts w:eastAsia="仿宋_GB2312"/>
          <w:color w:val="000000"/>
          <w:sz w:val="32"/>
        </w:rPr>
        <w:t>节水型企业</w:t>
      </w:r>
      <w:r>
        <w:rPr>
          <w:rFonts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>造纸行业</w:t>
      </w:r>
    </w:p>
    <w:p w:rsidR="00FA3670" w:rsidRDefault="0056224C">
      <w:pPr>
        <w:ind w:firstLine="640"/>
        <w:outlineLvl w:val="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 xml:space="preserve">GB/T 35576-2017 </w:t>
      </w:r>
      <w:r>
        <w:rPr>
          <w:rFonts w:eastAsia="仿宋_GB2312"/>
          <w:color w:val="000000"/>
          <w:sz w:val="32"/>
        </w:rPr>
        <w:t>节水型企业</w:t>
      </w:r>
      <w:r>
        <w:rPr>
          <w:rFonts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>啤酒</w:t>
      </w:r>
      <w:r>
        <w:rPr>
          <w:rFonts w:eastAsia="仿宋_GB2312"/>
          <w:color w:val="000000"/>
          <w:sz w:val="32"/>
        </w:rPr>
        <w:t>行业</w:t>
      </w:r>
    </w:p>
    <w:p w:rsidR="00FA3670" w:rsidRDefault="0056224C">
      <w:pPr>
        <w:ind w:firstLine="640"/>
        <w:outlineLvl w:val="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 xml:space="preserve">GB/T 32165-2015 </w:t>
      </w:r>
      <w:r>
        <w:rPr>
          <w:rFonts w:eastAsia="仿宋_GB2312"/>
          <w:color w:val="000000"/>
          <w:sz w:val="32"/>
        </w:rPr>
        <w:t>节水型企业</w:t>
      </w:r>
      <w:r>
        <w:rPr>
          <w:rFonts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>味精行业</w:t>
      </w:r>
    </w:p>
    <w:p w:rsidR="00FA3670" w:rsidRDefault="0056224C">
      <w:pPr>
        <w:ind w:firstLine="640"/>
        <w:outlineLvl w:val="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 xml:space="preserve">GB/T 33232-2016 </w:t>
      </w:r>
      <w:r>
        <w:rPr>
          <w:rFonts w:eastAsia="仿宋_GB2312"/>
          <w:color w:val="000000"/>
          <w:sz w:val="32"/>
        </w:rPr>
        <w:t>节水型企业</w:t>
      </w:r>
      <w:r>
        <w:rPr>
          <w:rFonts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>氧化铝行业</w:t>
      </w:r>
    </w:p>
    <w:p w:rsidR="00FA3670" w:rsidRDefault="0056224C">
      <w:pPr>
        <w:ind w:firstLine="640"/>
        <w:outlineLvl w:val="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 xml:space="preserve">GB/T 33233-2016 </w:t>
      </w:r>
      <w:r>
        <w:rPr>
          <w:rFonts w:eastAsia="仿宋_GB2312"/>
          <w:color w:val="000000"/>
          <w:sz w:val="32"/>
        </w:rPr>
        <w:t>节水型企业</w:t>
      </w:r>
      <w:r>
        <w:rPr>
          <w:rFonts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>电解铝行业</w:t>
      </w:r>
    </w:p>
    <w:p w:rsidR="00FA3670" w:rsidRDefault="0056224C">
      <w:pPr>
        <w:ind w:firstLine="640"/>
        <w:outlineLvl w:val="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GB/T 38907-2020</w:t>
      </w:r>
      <w:r>
        <w:rPr>
          <w:rFonts w:eastAsia="仿宋_GB2312" w:hint="eastAsia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>节水型企业</w:t>
      </w:r>
      <w:r>
        <w:rPr>
          <w:rFonts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>多晶硅行业</w:t>
      </w:r>
    </w:p>
    <w:p w:rsidR="00FA3670" w:rsidRDefault="0056224C">
      <w:pPr>
        <w:ind w:firstLine="640"/>
        <w:outlineLvl w:val="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GB/T</w:t>
      </w:r>
      <w:r>
        <w:rPr>
          <w:rFonts w:eastAsia="仿宋_GB2312" w:hint="eastAsia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>37332-2019</w:t>
      </w:r>
      <w:r>
        <w:rPr>
          <w:rFonts w:eastAsia="仿宋_GB2312" w:hint="eastAsia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>节水型企业</w:t>
      </w:r>
      <w:r>
        <w:rPr>
          <w:rFonts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>船舶行业</w:t>
      </w:r>
      <w:r>
        <w:rPr>
          <w:rFonts w:eastAsia="仿宋_GB2312" w:hint="eastAsia"/>
          <w:color w:val="000000"/>
          <w:sz w:val="32"/>
        </w:rPr>
        <w:t xml:space="preserve"> </w:t>
      </w:r>
    </w:p>
    <w:p w:rsidR="00FA3670" w:rsidRDefault="0056224C">
      <w:pPr>
        <w:ind w:firstLine="640"/>
        <w:outlineLvl w:val="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GB/T</w:t>
      </w:r>
      <w:r>
        <w:rPr>
          <w:rFonts w:eastAsia="仿宋_GB2312" w:hint="eastAsia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>37608-2017</w:t>
      </w:r>
      <w:r>
        <w:rPr>
          <w:rFonts w:eastAsia="仿宋_GB2312"/>
          <w:color w:val="000000"/>
          <w:sz w:val="32"/>
        </w:rPr>
        <w:t>节水型企业</w:t>
      </w:r>
      <w:r>
        <w:rPr>
          <w:rFonts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>铁矿采选行业</w:t>
      </w:r>
    </w:p>
    <w:p w:rsidR="00FA3670" w:rsidRDefault="0056224C">
      <w:pPr>
        <w:ind w:firstLineChars="200" w:firstLine="640"/>
        <w:outlineLvl w:val="0"/>
        <w:rPr>
          <w:rFonts w:ascii="黑体" w:eastAsia="黑体" w:hAnsi="黑体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</w:rPr>
        <w:t>三、水效提升经验</w:t>
      </w:r>
    </w:p>
    <w:p w:rsidR="00FA3670" w:rsidRDefault="0056224C">
      <w:pPr>
        <w:ind w:firstLineChars="200" w:firstLine="64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（一）园区节水管理经验。介绍园区在节水方面采取的管理措施、方法以及制定的相应管理制度和取得的效果。</w:t>
      </w:r>
    </w:p>
    <w:p w:rsidR="00FA3670" w:rsidRDefault="0056224C">
      <w:pPr>
        <w:ind w:firstLineChars="200" w:firstLine="64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（二）园区节水技术经验。介绍园区实施的重大节水技术改造工程，包括种类、数量以及因此取得的节水效益；采</w:t>
      </w:r>
      <w:r>
        <w:rPr>
          <w:rFonts w:eastAsia="仿宋_GB2312"/>
          <w:color w:val="000000"/>
          <w:sz w:val="32"/>
        </w:rPr>
        <w:lastRenderedPageBreak/>
        <w:t>用先进节水技术、装备和产品，采取的优化运行、水重复利用等方面的节水措施以及取得的节水效益</w:t>
      </w:r>
    </w:p>
    <w:p w:rsidR="00FA3670" w:rsidRDefault="0056224C">
      <w:pPr>
        <w:ind w:firstLineChars="200" w:firstLine="640"/>
        <w:rPr>
          <w:rFonts w:ascii="黑体" w:eastAsia="黑体" w:hAnsi="黑体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</w:rPr>
        <w:t>四、未来三年拟采取的主要水效提升措施</w:t>
      </w:r>
    </w:p>
    <w:p w:rsidR="00FA3670" w:rsidRDefault="0056224C">
      <w:pPr>
        <w:ind w:firstLineChars="200" w:firstLine="64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未来三年拟采取的主要水效提升措施，如节水技术改造项目（如水重复利用、非常规水利用等）、节水管理措施（如用水管理负责人制度、合同节水管理等）。请分项简述建设内容、预期投资和预期节水效果。</w:t>
      </w:r>
    </w:p>
    <w:p w:rsidR="00FA3670" w:rsidRDefault="0056224C">
      <w:pPr>
        <w:ind w:firstLineChars="200" w:firstLine="640"/>
        <w:rPr>
          <w:rFonts w:ascii="黑体" w:eastAsia="黑体" w:hAnsi="黑体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</w:rPr>
        <w:t>五、证明材料</w:t>
      </w:r>
    </w:p>
    <w:p w:rsidR="00FA3670" w:rsidRDefault="0056224C">
      <w:pPr>
        <w:ind w:firstLineChars="200" w:firstLine="64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此部分包括但不限于以下材料：</w:t>
      </w:r>
    </w:p>
    <w:p w:rsidR="00FA3670" w:rsidRDefault="0056224C">
      <w:pPr>
        <w:ind w:firstLineChars="200" w:firstLine="64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（一）园区管委会组织机构代码证复印件、园区成立的批复文</w:t>
      </w:r>
      <w:r>
        <w:rPr>
          <w:rFonts w:eastAsia="仿宋_GB2312"/>
          <w:color w:val="000000"/>
          <w:sz w:val="32"/>
        </w:rPr>
        <w:t>件复印件；</w:t>
      </w:r>
    </w:p>
    <w:p w:rsidR="00FA3670" w:rsidRDefault="0056224C">
      <w:pPr>
        <w:ind w:firstLineChars="200" w:firstLine="64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（二）节水管理机构成立文件及人员配备、岗位职责分工证明材料；</w:t>
      </w:r>
    </w:p>
    <w:p w:rsidR="00FA3670" w:rsidRDefault="0056224C">
      <w:pPr>
        <w:ind w:firstLineChars="200" w:firstLine="640"/>
        <w:rPr>
          <w:rFonts w:eastAsia="仿宋_GB2312"/>
          <w:color w:val="000000"/>
          <w:sz w:val="32"/>
          <w:szCs w:val="32"/>
        </w:rPr>
        <w:sectPr w:rsidR="00FA3670"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>
        <w:rPr>
          <w:rFonts w:eastAsia="仿宋_GB2312"/>
          <w:color w:val="000000"/>
          <w:sz w:val="32"/>
        </w:rPr>
        <w:t>（三）园区节水规划或工作方案、节水管理制度文件、节水统计台账、节水型企业创建情况、节水改造项目证明文件、先进节水工艺技术装备推广应用情况、节水宣传教育情况等证明材料。</w:t>
      </w:r>
    </w:p>
    <w:p w:rsidR="00FA3670" w:rsidRDefault="0056224C">
      <w:pPr>
        <w:widowControl/>
        <w:jc w:val="center"/>
        <w:outlineLvl w:val="0"/>
        <w:rPr>
          <w:rFonts w:ascii="黑体" w:eastAsia="黑体" w:hAnsi="黑体" w:cs="黑体"/>
          <w:bCs/>
          <w:color w:val="000000"/>
          <w:kern w:val="0"/>
          <w:sz w:val="36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6"/>
        </w:rPr>
        <w:lastRenderedPageBreak/>
        <w:t>园区自评表</w:t>
      </w:r>
    </w:p>
    <w:p w:rsidR="00FA3670" w:rsidRDefault="0056224C" w:rsidP="00F53847">
      <w:pPr>
        <w:spacing w:beforeLines="50" w:line="360" w:lineRule="auto"/>
        <w:ind w:firstLineChars="200" w:firstLine="640"/>
        <w:textAlignment w:val="baseline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一、自评总则</w:t>
      </w:r>
    </w:p>
    <w:p w:rsidR="00FA3670" w:rsidRDefault="0056224C">
      <w:pPr>
        <w:spacing w:line="360" w:lineRule="auto"/>
        <w:ind w:firstLineChars="200" w:firstLine="640"/>
        <w:textAlignment w:val="baseline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（一）水效领跑者</w:t>
      </w:r>
      <w:r>
        <w:rPr>
          <w:rFonts w:eastAsia="仿宋_GB2312" w:hint="eastAsia"/>
          <w:bCs/>
          <w:color w:val="000000"/>
          <w:sz w:val="32"/>
          <w:szCs w:val="32"/>
        </w:rPr>
        <w:t>园区</w:t>
      </w:r>
      <w:r>
        <w:rPr>
          <w:rFonts w:eastAsia="仿宋_GB2312"/>
          <w:bCs/>
          <w:color w:val="000000"/>
          <w:sz w:val="32"/>
          <w:szCs w:val="32"/>
        </w:rPr>
        <w:t>自评</w:t>
      </w:r>
      <w:r>
        <w:rPr>
          <w:rFonts w:eastAsia="仿宋_GB2312" w:hint="eastAsia"/>
          <w:bCs/>
          <w:color w:val="000000"/>
          <w:sz w:val="32"/>
          <w:szCs w:val="32"/>
        </w:rPr>
        <w:t>指标</w:t>
      </w:r>
      <w:r>
        <w:rPr>
          <w:rFonts w:eastAsia="仿宋_GB2312"/>
          <w:bCs/>
          <w:color w:val="000000"/>
          <w:sz w:val="32"/>
          <w:szCs w:val="32"/>
        </w:rPr>
        <w:t>分为一票否决指标和量化指标</w:t>
      </w:r>
      <w:r>
        <w:rPr>
          <w:rFonts w:eastAsia="仿宋_GB2312" w:hint="eastAsia"/>
          <w:bCs/>
          <w:color w:val="000000"/>
          <w:sz w:val="32"/>
          <w:szCs w:val="32"/>
        </w:rPr>
        <w:t>，量化指标又分管理指标和技术指标。</w:t>
      </w:r>
    </w:p>
    <w:p w:rsidR="00FA3670" w:rsidRDefault="0056224C">
      <w:pPr>
        <w:spacing w:line="360" w:lineRule="auto"/>
        <w:ind w:firstLineChars="200" w:firstLine="640"/>
        <w:textAlignment w:val="baseline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（二）一票否决指标如有不满足项，取消该</w:t>
      </w:r>
      <w:r>
        <w:rPr>
          <w:rFonts w:eastAsia="仿宋_GB2312" w:hint="eastAsia"/>
          <w:bCs/>
          <w:color w:val="000000"/>
          <w:sz w:val="32"/>
          <w:szCs w:val="32"/>
        </w:rPr>
        <w:t>园区</w:t>
      </w:r>
      <w:r>
        <w:rPr>
          <w:rFonts w:eastAsia="仿宋_GB2312"/>
          <w:bCs/>
          <w:color w:val="000000"/>
          <w:sz w:val="32"/>
          <w:szCs w:val="32"/>
        </w:rPr>
        <w:t>水效领跑者评选资格，不参加后续量化</w:t>
      </w:r>
      <w:r>
        <w:rPr>
          <w:rFonts w:eastAsia="仿宋_GB2312" w:hint="eastAsia"/>
          <w:bCs/>
          <w:color w:val="000000"/>
          <w:sz w:val="32"/>
          <w:szCs w:val="32"/>
        </w:rPr>
        <w:t>指标</w:t>
      </w:r>
      <w:r>
        <w:rPr>
          <w:rFonts w:eastAsia="仿宋_GB2312"/>
          <w:bCs/>
          <w:color w:val="000000"/>
          <w:sz w:val="32"/>
          <w:szCs w:val="32"/>
        </w:rPr>
        <w:t>打分。</w:t>
      </w:r>
    </w:p>
    <w:p w:rsidR="00FA3670" w:rsidRDefault="0056224C">
      <w:pPr>
        <w:spacing w:line="360" w:lineRule="auto"/>
        <w:ind w:firstLineChars="200" w:firstLine="640"/>
        <w:textAlignment w:val="baseline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（三）采用上一年度统计数据对各项指标进行赋值和评价，评价指标</w:t>
      </w:r>
      <w:r>
        <w:rPr>
          <w:rFonts w:eastAsia="仿宋_GB2312" w:hint="eastAsia"/>
          <w:bCs/>
          <w:color w:val="000000"/>
          <w:sz w:val="32"/>
          <w:szCs w:val="32"/>
        </w:rPr>
        <w:t>应以监测统计资料为依据</w:t>
      </w:r>
      <w:r>
        <w:rPr>
          <w:rFonts w:eastAsia="仿宋_GB2312"/>
          <w:bCs/>
          <w:color w:val="000000"/>
          <w:sz w:val="32"/>
          <w:szCs w:val="32"/>
        </w:rPr>
        <w:t>。</w:t>
      </w:r>
    </w:p>
    <w:p w:rsidR="00FA3670" w:rsidRDefault="0056224C">
      <w:pPr>
        <w:spacing w:line="360" w:lineRule="auto"/>
        <w:ind w:firstLineChars="200" w:firstLine="640"/>
        <w:textAlignment w:val="baseline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 w:hint="eastAsia"/>
          <w:bCs/>
          <w:color w:val="000000"/>
          <w:sz w:val="32"/>
          <w:szCs w:val="32"/>
        </w:rPr>
        <w:t>（四）管理指标总分须达到</w:t>
      </w:r>
      <w:r>
        <w:rPr>
          <w:rFonts w:eastAsia="仿宋_GB2312" w:hint="eastAsia"/>
          <w:bCs/>
          <w:color w:val="000000"/>
          <w:sz w:val="32"/>
          <w:szCs w:val="32"/>
        </w:rPr>
        <w:t>48</w:t>
      </w:r>
      <w:r>
        <w:rPr>
          <w:rFonts w:eastAsia="仿宋_GB2312" w:hint="eastAsia"/>
          <w:bCs/>
          <w:color w:val="000000"/>
          <w:sz w:val="32"/>
          <w:szCs w:val="32"/>
        </w:rPr>
        <w:t>分</w:t>
      </w:r>
      <w:r>
        <w:rPr>
          <w:rFonts w:eastAsia="仿宋_GB2312" w:hint="eastAsia"/>
          <w:bCs/>
          <w:color w:val="000000"/>
          <w:sz w:val="32"/>
          <w:szCs w:val="32"/>
        </w:rPr>
        <w:t>以上</w:t>
      </w:r>
      <w:r>
        <w:rPr>
          <w:rFonts w:eastAsia="仿宋_GB2312" w:hint="eastAsia"/>
          <w:bCs/>
          <w:color w:val="000000"/>
          <w:sz w:val="32"/>
          <w:szCs w:val="32"/>
        </w:rPr>
        <w:t>，技术指标须达到表中最低限值。</w:t>
      </w:r>
    </w:p>
    <w:p w:rsidR="00FA3670" w:rsidRDefault="0056224C" w:rsidP="00F53847">
      <w:pPr>
        <w:spacing w:beforeLines="50" w:line="360" w:lineRule="auto"/>
        <w:ind w:firstLineChars="200" w:firstLine="640"/>
        <w:textAlignment w:val="baseline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二、自评表</w:t>
      </w:r>
    </w:p>
    <w:p w:rsidR="00FA3670" w:rsidRDefault="0056224C">
      <w:pPr>
        <w:spacing w:line="560" w:lineRule="exact"/>
        <w:ind w:firstLineChars="200" w:firstLine="640"/>
        <w:outlineLvl w:val="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（一）一票否决指标自评表见附表</w:t>
      </w:r>
      <w:r>
        <w:rPr>
          <w:rFonts w:eastAsia="仿宋_GB2312"/>
          <w:bCs/>
          <w:color w:val="000000"/>
          <w:sz w:val="32"/>
          <w:szCs w:val="32"/>
        </w:rPr>
        <w:t>1</w:t>
      </w:r>
      <w:r>
        <w:rPr>
          <w:rFonts w:eastAsia="仿宋_GB2312"/>
          <w:bCs/>
          <w:color w:val="000000"/>
          <w:sz w:val="32"/>
          <w:szCs w:val="32"/>
        </w:rPr>
        <w:t>，管理指标自评表见附表</w:t>
      </w:r>
      <w:r>
        <w:rPr>
          <w:rFonts w:eastAsia="仿宋_GB2312"/>
          <w:bCs/>
          <w:color w:val="000000"/>
          <w:sz w:val="32"/>
          <w:szCs w:val="32"/>
        </w:rPr>
        <w:t>2</w:t>
      </w:r>
      <w:r>
        <w:rPr>
          <w:rFonts w:eastAsia="仿宋_GB2312"/>
          <w:bCs/>
          <w:color w:val="000000"/>
          <w:sz w:val="32"/>
          <w:szCs w:val="32"/>
        </w:rPr>
        <w:t>，技术指标自评表见附表</w:t>
      </w:r>
      <w:r>
        <w:rPr>
          <w:rFonts w:eastAsia="仿宋_GB2312"/>
          <w:bCs/>
          <w:color w:val="000000"/>
          <w:sz w:val="32"/>
          <w:szCs w:val="32"/>
        </w:rPr>
        <w:t>3</w:t>
      </w:r>
      <w:r>
        <w:rPr>
          <w:rFonts w:eastAsia="仿宋_GB2312"/>
          <w:bCs/>
          <w:color w:val="000000"/>
          <w:sz w:val="32"/>
          <w:szCs w:val="32"/>
        </w:rPr>
        <w:t>。</w:t>
      </w:r>
    </w:p>
    <w:p w:rsidR="00FA3670" w:rsidRDefault="0056224C" w:rsidP="00F53847">
      <w:pPr>
        <w:spacing w:beforeLines="50" w:line="360" w:lineRule="auto"/>
        <w:ind w:firstLineChars="200" w:firstLine="640"/>
        <w:textAlignment w:val="baseline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（二）自评表中列出证明材料索引，相关证明材料附后。</w:t>
      </w:r>
    </w:p>
    <w:p w:rsidR="00FA3670" w:rsidRDefault="00FA3670" w:rsidP="0067358E">
      <w:pPr>
        <w:spacing w:beforeLines="50" w:line="360" w:lineRule="auto"/>
        <w:ind w:firstLineChars="200" w:firstLine="640"/>
        <w:textAlignment w:val="baseline"/>
        <w:rPr>
          <w:rFonts w:eastAsia="仿宋_GB2312"/>
          <w:bCs/>
          <w:color w:val="000000"/>
          <w:sz w:val="32"/>
          <w:szCs w:val="32"/>
        </w:rPr>
      </w:pPr>
    </w:p>
    <w:p w:rsidR="00FA3670" w:rsidRDefault="00FA3670" w:rsidP="0067358E">
      <w:pPr>
        <w:spacing w:beforeLines="50" w:line="360" w:lineRule="auto"/>
        <w:ind w:firstLineChars="200" w:firstLine="562"/>
        <w:textAlignment w:val="baseline"/>
        <w:rPr>
          <w:rFonts w:ascii="仿宋_GB2312" w:eastAsia="仿宋_GB2312" w:hAnsi="仿宋_GB2312" w:cs="仿宋_GB2312"/>
          <w:b/>
          <w:color w:val="000000"/>
          <w:sz w:val="28"/>
          <w:szCs w:val="28"/>
        </w:rPr>
        <w:sectPr w:rsidR="00FA367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FA3670" w:rsidRDefault="0056224C">
      <w:pPr>
        <w:adjustRightInd w:val="0"/>
        <w:snapToGrid w:val="0"/>
        <w:textAlignment w:val="baseline"/>
        <w:rPr>
          <w:rFonts w:eastAsia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附表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1</w:t>
      </w:r>
    </w:p>
    <w:p w:rsidR="00FA3670" w:rsidRDefault="0056224C" w:rsidP="00F53847">
      <w:pPr>
        <w:spacing w:beforeLines="50" w:afterLines="50" w:line="360" w:lineRule="auto"/>
        <w:jc w:val="center"/>
        <w:textAlignment w:val="baseline"/>
        <w:rPr>
          <w:rFonts w:ascii="黑体" w:eastAsia="黑体" w:hAnsi="黑体" w:cs="黑体"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/>
          <w:sz w:val="36"/>
          <w:szCs w:val="36"/>
        </w:rPr>
        <w:t>一票否决指标自评表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0"/>
        <w:gridCol w:w="6923"/>
        <w:gridCol w:w="1946"/>
        <w:gridCol w:w="4504"/>
      </w:tblGrid>
      <w:tr w:rsidR="00FA3670">
        <w:trPr>
          <w:trHeight w:val="567"/>
          <w:tblHeader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 w:rsidP="0067358E">
            <w:pPr>
              <w:adjustRightInd w:val="0"/>
              <w:snapToGrid w:val="0"/>
              <w:spacing w:beforeLines="50" w:line="360" w:lineRule="auto"/>
              <w:jc w:val="center"/>
              <w:textAlignment w:val="baseline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 w:rsidP="0067358E">
            <w:pPr>
              <w:adjustRightInd w:val="0"/>
              <w:snapToGrid w:val="0"/>
              <w:spacing w:beforeLines="50" w:line="360" w:lineRule="auto"/>
              <w:jc w:val="center"/>
              <w:textAlignment w:val="baseline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评价指标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 w:rsidP="0067358E">
            <w:pPr>
              <w:adjustRightInd w:val="0"/>
              <w:snapToGrid w:val="0"/>
              <w:spacing w:beforeLines="50" w:line="360" w:lineRule="auto"/>
              <w:jc w:val="center"/>
              <w:textAlignment w:val="baseline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评价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结果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 w:rsidP="0067358E">
            <w:pPr>
              <w:adjustRightInd w:val="0"/>
              <w:snapToGrid w:val="0"/>
              <w:spacing w:beforeLines="50" w:line="360" w:lineRule="auto"/>
              <w:jc w:val="center"/>
              <w:textAlignment w:val="baseline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证明材料索引</w:t>
            </w:r>
          </w:p>
        </w:tc>
      </w:tr>
      <w:tr w:rsidR="00FA3670">
        <w:trPr>
          <w:trHeight w:val="85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adjustRightInd w:val="0"/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有取用水资源的合法手续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□是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□否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FA367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A3670">
        <w:trPr>
          <w:trHeight w:val="85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adjustRightInd w:val="0"/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近三年用水无超计划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□是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□否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FA367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A3670">
        <w:trPr>
          <w:trHeight w:val="85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近三年内未发生重大安全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、污染事故或重大生态破坏事件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□是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□否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FA367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A3670">
        <w:trPr>
          <w:trHeight w:val="85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adjustRightInd w:val="0"/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建立健全节水管理制度，主要企业有配套的节水措施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adjustRightInd w:val="0"/>
              <w:snapToGrid w:val="0"/>
              <w:ind w:firstLine="12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□是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□否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FA3670">
            <w:pPr>
              <w:adjustRightInd w:val="0"/>
              <w:snapToGrid w:val="0"/>
              <w:ind w:firstLine="12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A3670">
        <w:trPr>
          <w:trHeight w:val="85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adjustRightInd w:val="0"/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新建、改建、扩建项目时实施节水</w:t>
            </w:r>
            <w:r>
              <w:rPr>
                <w:rFonts w:eastAsia="仿宋_GB2312"/>
                <w:color w:val="000000"/>
                <w:sz w:val="24"/>
                <w:szCs w:val="24"/>
              </w:rPr>
              <w:t>“</w:t>
            </w:r>
            <w:r>
              <w:rPr>
                <w:rFonts w:eastAsia="仿宋_GB2312"/>
                <w:color w:val="000000"/>
                <w:sz w:val="24"/>
                <w:szCs w:val="24"/>
              </w:rPr>
              <w:t>三同时</w:t>
            </w:r>
            <w:r>
              <w:rPr>
                <w:rFonts w:eastAsia="仿宋_GB2312"/>
                <w:color w:val="000000"/>
                <w:sz w:val="24"/>
                <w:szCs w:val="24"/>
              </w:rPr>
              <w:t>”“</w:t>
            </w:r>
            <w:r>
              <w:rPr>
                <w:rFonts w:eastAsia="仿宋_GB2312"/>
                <w:color w:val="000000"/>
                <w:sz w:val="24"/>
                <w:szCs w:val="24"/>
              </w:rPr>
              <w:t>四到位</w:t>
            </w:r>
            <w:r>
              <w:rPr>
                <w:rFonts w:eastAsia="仿宋_GB2312"/>
                <w:color w:val="000000"/>
                <w:sz w:val="24"/>
                <w:szCs w:val="24"/>
              </w:rPr>
              <w:t>”</w:t>
            </w:r>
            <w:r>
              <w:rPr>
                <w:rFonts w:eastAsia="仿宋_GB2312"/>
                <w:color w:val="000000"/>
                <w:sz w:val="24"/>
                <w:szCs w:val="24"/>
              </w:rPr>
              <w:t>制度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adjustRightInd w:val="0"/>
              <w:snapToGrid w:val="0"/>
              <w:ind w:firstLine="12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□是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□否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FA3670">
            <w:pPr>
              <w:adjustRightInd w:val="0"/>
              <w:snapToGrid w:val="0"/>
              <w:ind w:firstLine="12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A3670">
        <w:trPr>
          <w:trHeight w:val="85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万元</w:t>
            </w:r>
            <w:r>
              <w:rPr>
                <w:rFonts w:eastAsia="仿宋_GB2312"/>
                <w:color w:val="000000"/>
                <w:sz w:val="24"/>
                <w:szCs w:val="24"/>
              </w:rPr>
              <w:t>工业增加值取水量小于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6.7 </w:t>
            </w:r>
            <w:r>
              <w:rPr>
                <w:rFonts w:eastAsia="仿宋_GB2312" w:hint="eastAsia"/>
                <w:sz w:val="24"/>
                <w:szCs w:val="24"/>
              </w:rPr>
              <w:t>立方米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56224C">
            <w:pPr>
              <w:adjustRightInd w:val="0"/>
              <w:snapToGrid w:val="0"/>
              <w:ind w:firstLine="12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□是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□否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0" w:rsidRDefault="00FA3670">
            <w:pPr>
              <w:adjustRightInd w:val="0"/>
              <w:snapToGrid w:val="0"/>
              <w:ind w:firstLine="12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</w:tbl>
    <w:p w:rsidR="00FA3670" w:rsidRDefault="00FA3670" w:rsidP="00F53847">
      <w:pPr>
        <w:spacing w:beforeLines="50" w:line="360" w:lineRule="auto"/>
        <w:ind w:firstLineChars="200" w:firstLine="562"/>
        <w:textAlignment w:val="baseline"/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</w:p>
    <w:p w:rsidR="00FA3670" w:rsidRDefault="0056224C">
      <w:pPr>
        <w:adjustRightInd w:val="0"/>
        <w:snapToGrid w:val="0"/>
        <w:textAlignment w:val="baseline"/>
        <w:rPr>
          <w:rFonts w:eastAsia="黑体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b/>
          <w:color w:val="000000"/>
          <w:sz w:val="28"/>
          <w:szCs w:val="28"/>
        </w:rPr>
        <w:br w:type="page"/>
      </w: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附表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2</w:t>
      </w:r>
    </w:p>
    <w:p w:rsidR="00FA3670" w:rsidRDefault="0056224C" w:rsidP="00F53847">
      <w:pPr>
        <w:spacing w:beforeLines="50" w:afterLines="50" w:line="360" w:lineRule="auto"/>
        <w:jc w:val="center"/>
        <w:textAlignment w:val="baseline"/>
        <w:rPr>
          <w:rFonts w:ascii="黑体" w:eastAsia="黑体" w:hAnsi="黑体" w:cs="黑体"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/>
          <w:sz w:val="36"/>
          <w:szCs w:val="36"/>
        </w:rPr>
        <w:t>管理指标自评表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7"/>
        <w:gridCol w:w="1298"/>
        <w:gridCol w:w="2219"/>
        <w:gridCol w:w="5760"/>
        <w:gridCol w:w="1025"/>
        <w:gridCol w:w="1331"/>
        <w:gridCol w:w="1753"/>
      </w:tblGrid>
      <w:tr w:rsidR="00FA3670">
        <w:trPr>
          <w:cantSplit/>
          <w:trHeight w:val="476"/>
          <w:tblHeader/>
          <w:jc w:val="center"/>
        </w:trPr>
        <w:tc>
          <w:tcPr>
            <w:tcW w:w="777" w:type="dxa"/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textAlignment w:val="baseline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序号</w:t>
            </w:r>
          </w:p>
        </w:tc>
        <w:tc>
          <w:tcPr>
            <w:tcW w:w="1298" w:type="dxa"/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textAlignment w:val="baseline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评价指标</w:t>
            </w:r>
          </w:p>
        </w:tc>
        <w:tc>
          <w:tcPr>
            <w:tcW w:w="7979" w:type="dxa"/>
            <w:gridSpan w:val="2"/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textAlignment w:val="baseline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评价要求</w:t>
            </w:r>
          </w:p>
        </w:tc>
        <w:tc>
          <w:tcPr>
            <w:tcW w:w="1025" w:type="dxa"/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textAlignment w:val="baseline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总分</w:t>
            </w:r>
          </w:p>
        </w:tc>
        <w:tc>
          <w:tcPr>
            <w:tcW w:w="1331" w:type="dxa"/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textAlignment w:val="baseline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自评得分</w:t>
            </w:r>
          </w:p>
        </w:tc>
        <w:tc>
          <w:tcPr>
            <w:tcW w:w="1753" w:type="dxa"/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textAlignment w:val="baseline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证明材料索引</w:t>
            </w:r>
          </w:p>
        </w:tc>
      </w:tr>
      <w:tr w:rsidR="00FA3670">
        <w:trPr>
          <w:cantSplit/>
          <w:trHeight w:val="476"/>
          <w:jc w:val="center"/>
        </w:trPr>
        <w:tc>
          <w:tcPr>
            <w:tcW w:w="777" w:type="dxa"/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298" w:type="dxa"/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组织管理</w:t>
            </w:r>
          </w:p>
        </w:tc>
        <w:tc>
          <w:tcPr>
            <w:tcW w:w="2219" w:type="dxa"/>
            <w:vAlign w:val="center"/>
          </w:tcPr>
          <w:p w:rsidR="00FA3670" w:rsidRDefault="0056224C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定期制定节水工作方案，建立节水工作考核奖励机制</w:t>
            </w:r>
          </w:p>
        </w:tc>
        <w:tc>
          <w:tcPr>
            <w:tcW w:w="5760" w:type="dxa"/>
            <w:vAlign w:val="center"/>
          </w:tcPr>
          <w:p w:rsidR="00FA3670" w:rsidRDefault="0056224C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①</w:t>
            </w:r>
            <w:r>
              <w:rPr>
                <w:rFonts w:eastAsia="仿宋_GB2312"/>
                <w:sz w:val="24"/>
              </w:rPr>
              <w:t>园区有节水规划或方案，得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分；</w:t>
            </w:r>
          </w:p>
          <w:p w:rsidR="00FA3670" w:rsidRDefault="0056224C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②</w:t>
            </w:r>
            <w:r>
              <w:rPr>
                <w:rFonts w:eastAsia="仿宋_GB2312"/>
                <w:sz w:val="24"/>
              </w:rPr>
              <w:t>园区节水管理部门严格用水监管，得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分</w:t>
            </w:r>
            <w:r>
              <w:rPr>
                <w:rFonts w:eastAsia="仿宋_GB2312" w:hint="eastAsia"/>
                <w:sz w:val="24"/>
              </w:rPr>
              <w:t>；</w:t>
            </w:r>
          </w:p>
          <w:p w:rsidR="00FA3670" w:rsidRDefault="0056224C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③</w:t>
            </w:r>
            <w:r>
              <w:rPr>
                <w:rFonts w:eastAsia="仿宋_GB2312" w:hint="eastAsia"/>
                <w:sz w:val="24"/>
              </w:rPr>
              <w:t>设有水务经理，</w:t>
            </w:r>
            <w:r>
              <w:rPr>
                <w:rFonts w:eastAsia="仿宋_GB2312"/>
                <w:sz w:val="24"/>
              </w:rPr>
              <w:t>得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分</w:t>
            </w:r>
            <w:r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1025" w:type="dxa"/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15</w:t>
            </w:r>
          </w:p>
        </w:tc>
        <w:tc>
          <w:tcPr>
            <w:tcW w:w="1331" w:type="dxa"/>
            <w:vAlign w:val="center"/>
          </w:tcPr>
          <w:p w:rsidR="00FA3670" w:rsidRDefault="00FA367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FA3670" w:rsidRDefault="00FA367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FA3670">
        <w:trPr>
          <w:cantSplit/>
          <w:trHeight w:val="476"/>
          <w:jc w:val="center"/>
        </w:trPr>
        <w:tc>
          <w:tcPr>
            <w:tcW w:w="777" w:type="dxa"/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298" w:type="dxa"/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用水管理</w:t>
            </w:r>
          </w:p>
        </w:tc>
        <w:tc>
          <w:tcPr>
            <w:tcW w:w="2219" w:type="dxa"/>
            <w:vAlign w:val="center"/>
          </w:tcPr>
          <w:p w:rsidR="00FA3670" w:rsidRDefault="0056224C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重视节水改造，各类用水设施符合节水要求。定期开展水平衡测试。严格用水管理，各类巡检、统计台账齐全</w:t>
            </w:r>
          </w:p>
        </w:tc>
        <w:tc>
          <w:tcPr>
            <w:tcW w:w="5760" w:type="dxa"/>
            <w:vAlign w:val="center"/>
          </w:tcPr>
          <w:p w:rsidR="00FA3670" w:rsidRDefault="0056224C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①园</w:t>
            </w:r>
            <w:r>
              <w:rPr>
                <w:rFonts w:eastAsia="仿宋_GB2312"/>
                <w:sz w:val="24"/>
              </w:rPr>
              <w:t>区有整体的供排水管网图和计量网络图，得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分；</w:t>
            </w:r>
          </w:p>
          <w:p w:rsidR="00FA3670" w:rsidRDefault="0056224C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②</w:t>
            </w:r>
            <w:r>
              <w:rPr>
                <w:rFonts w:eastAsia="仿宋_GB2312"/>
                <w:sz w:val="24"/>
              </w:rPr>
              <w:t>园区内部定期巡回检漏，得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分；</w:t>
            </w:r>
          </w:p>
          <w:p w:rsidR="00FA3670" w:rsidRDefault="0056224C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③</w:t>
            </w:r>
            <w:r>
              <w:rPr>
                <w:rFonts w:eastAsia="仿宋_GB2312"/>
                <w:sz w:val="24"/>
              </w:rPr>
              <w:t>园区内部实行计划用水管理，定期分解下达计划指标，用水计划管理规范，得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分；</w:t>
            </w:r>
          </w:p>
          <w:p w:rsidR="00FA3670" w:rsidRDefault="0056224C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④</w:t>
            </w:r>
            <w:r>
              <w:rPr>
                <w:rFonts w:eastAsia="仿宋_GB2312"/>
                <w:sz w:val="24"/>
              </w:rPr>
              <w:t>原始记录和统计台帐完整规范，按时完成统计报表，得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分；</w:t>
            </w:r>
          </w:p>
          <w:p w:rsidR="00FA3670" w:rsidRDefault="0056224C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⑤</w:t>
            </w:r>
            <w:r>
              <w:rPr>
                <w:rFonts w:eastAsia="仿宋_GB2312"/>
                <w:sz w:val="24"/>
              </w:rPr>
              <w:t>所有企业近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年均开展过水平衡测试，得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分；</w:t>
            </w:r>
          </w:p>
          <w:p w:rsidR="00FA3670" w:rsidRDefault="0056224C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⑥</w:t>
            </w:r>
            <w:r>
              <w:rPr>
                <w:rFonts w:eastAsia="仿宋_GB2312"/>
                <w:sz w:val="24"/>
              </w:rPr>
              <w:t>园区采用智慧水务，建设有用水实时监控系统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平台、用水在线监测设施等，得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分；</w:t>
            </w:r>
          </w:p>
          <w:p w:rsidR="00FA3670" w:rsidRDefault="0056224C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⑦</w:t>
            </w:r>
            <w:r>
              <w:rPr>
                <w:rFonts w:eastAsia="仿宋_GB2312"/>
                <w:sz w:val="24"/>
              </w:rPr>
              <w:t>园区内公共用水管理措施到位，无漫灌等浪费水现象，绿化采用高效浇灌方式，得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分；</w:t>
            </w:r>
          </w:p>
          <w:p w:rsidR="00FA3670" w:rsidRDefault="0056224C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⑧</w:t>
            </w:r>
            <w:r>
              <w:rPr>
                <w:rFonts w:eastAsia="仿宋_GB2312"/>
                <w:sz w:val="24"/>
              </w:rPr>
              <w:t>园区采用管道漏损报警平台等节水措施，得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分。</w:t>
            </w:r>
          </w:p>
        </w:tc>
        <w:tc>
          <w:tcPr>
            <w:tcW w:w="1025" w:type="dxa"/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28</w:t>
            </w:r>
          </w:p>
        </w:tc>
        <w:tc>
          <w:tcPr>
            <w:tcW w:w="1331" w:type="dxa"/>
            <w:vAlign w:val="center"/>
          </w:tcPr>
          <w:p w:rsidR="00FA3670" w:rsidRDefault="00FA367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FA3670" w:rsidRDefault="00FA367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FA3670">
        <w:trPr>
          <w:cantSplit/>
          <w:trHeight w:val="476"/>
          <w:jc w:val="center"/>
        </w:trPr>
        <w:tc>
          <w:tcPr>
            <w:tcW w:w="777" w:type="dxa"/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3</w:t>
            </w:r>
          </w:p>
        </w:tc>
        <w:tc>
          <w:tcPr>
            <w:tcW w:w="1298" w:type="dxa"/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宣传教育</w:t>
            </w:r>
          </w:p>
        </w:tc>
        <w:tc>
          <w:tcPr>
            <w:tcW w:w="2219" w:type="dxa"/>
            <w:vAlign w:val="center"/>
          </w:tcPr>
          <w:p w:rsidR="00FA3670" w:rsidRDefault="0056224C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定期开展节水宣传教育</w:t>
            </w:r>
          </w:p>
        </w:tc>
        <w:tc>
          <w:tcPr>
            <w:tcW w:w="5760" w:type="dxa"/>
            <w:vAlign w:val="center"/>
          </w:tcPr>
          <w:p w:rsidR="00FA3670" w:rsidRDefault="0056224C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①</w:t>
            </w:r>
            <w:r>
              <w:rPr>
                <w:rFonts w:eastAsia="仿宋_GB2312"/>
                <w:sz w:val="24"/>
              </w:rPr>
              <w:t>组织开展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世界水日</w:t>
            </w:r>
            <w:r>
              <w:rPr>
                <w:rFonts w:eastAsia="仿宋_GB2312"/>
                <w:sz w:val="24"/>
              </w:rPr>
              <w:t>”“</w:t>
            </w:r>
            <w:r>
              <w:rPr>
                <w:rFonts w:eastAsia="仿宋_GB2312"/>
                <w:sz w:val="24"/>
              </w:rPr>
              <w:t>中国水周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等专题节水宣传活动，得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分；</w:t>
            </w:r>
          </w:p>
          <w:p w:rsidR="00FA3670" w:rsidRDefault="0056224C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②制</w:t>
            </w:r>
            <w:r>
              <w:rPr>
                <w:rFonts w:eastAsia="仿宋_GB2312"/>
                <w:sz w:val="24"/>
              </w:rPr>
              <w:t>定完善的节水宣传计划，得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分；</w:t>
            </w:r>
          </w:p>
          <w:p w:rsidR="00FA3670" w:rsidRDefault="0056224C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③</w:t>
            </w:r>
            <w:r>
              <w:rPr>
                <w:rFonts w:eastAsia="仿宋_GB2312"/>
                <w:sz w:val="24"/>
              </w:rPr>
              <w:t>企业领导和管水人员参加节水主管部门组织的节水学习和培训，员工节水意识强，得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分；</w:t>
            </w:r>
          </w:p>
          <w:p w:rsidR="00FA3670" w:rsidRDefault="0056224C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④</w:t>
            </w:r>
            <w:r>
              <w:rPr>
                <w:rFonts w:eastAsia="仿宋_GB2312"/>
                <w:sz w:val="24"/>
              </w:rPr>
              <w:t>公共场所有节水宣传标语、宣传栏、板报等，并定期维护，得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分。</w:t>
            </w:r>
          </w:p>
        </w:tc>
        <w:tc>
          <w:tcPr>
            <w:tcW w:w="1025" w:type="dxa"/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12</w:t>
            </w:r>
          </w:p>
        </w:tc>
        <w:tc>
          <w:tcPr>
            <w:tcW w:w="1331" w:type="dxa"/>
            <w:vAlign w:val="center"/>
          </w:tcPr>
          <w:p w:rsidR="00FA3670" w:rsidRDefault="00FA367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FA3670" w:rsidRDefault="00FA367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FA3670">
        <w:trPr>
          <w:cantSplit/>
          <w:trHeight w:val="476"/>
          <w:jc w:val="center"/>
        </w:trPr>
        <w:tc>
          <w:tcPr>
            <w:tcW w:w="777" w:type="dxa"/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298" w:type="dxa"/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非常规水源替代率</w:t>
            </w:r>
          </w:p>
        </w:tc>
        <w:tc>
          <w:tcPr>
            <w:tcW w:w="2219" w:type="dxa"/>
            <w:vAlign w:val="center"/>
          </w:tcPr>
          <w:p w:rsidR="00FA3670" w:rsidRDefault="0056224C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缺水城市达到</w:t>
            </w:r>
            <w:r>
              <w:rPr>
                <w:rFonts w:eastAsia="仿宋_GB2312"/>
                <w:sz w:val="24"/>
              </w:rPr>
              <w:t>15%</w:t>
            </w:r>
            <w:r>
              <w:rPr>
                <w:rFonts w:eastAsia="仿宋_GB2312"/>
                <w:sz w:val="24"/>
              </w:rPr>
              <w:t>以上，其他地区达到</w:t>
            </w:r>
            <w:r>
              <w:rPr>
                <w:rFonts w:eastAsia="仿宋_GB2312"/>
                <w:sz w:val="24"/>
              </w:rPr>
              <w:t>10%</w:t>
            </w:r>
            <w:r>
              <w:rPr>
                <w:rFonts w:eastAsia="仿宋_GB2312"/>
                <w:sz w:val="24"/>
              </w:rPr>
              <w:t>以上</w:t>
            </w:r>
          </w:p>
        </w:tc>
        <w:tc>
          <w:tcPr>
            <w:tcW w:w="5760" w:type="dxa"/>
            <w:vAlign w:val="center"/>
          </w:tcPr>
          <w:p w:rsidR="00FA3670" w:rsidRDefault="0056224C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达到评价要求得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分，每低</w:t>
            </w:r>
            <w:r>
              <w:rPr>
                <w:rFonts w:eastAsia="仿宋_GB2312"/>
                <w:sz w:val="24"/>
              </w:rPr>
              <w:t>5%</w:t>
            </w:r>
            <w:r>
              <w:rPr>
                <w:rFonts w:eastAsia="仿宋_GB2312"/>
                <w:sz w:val="24"/>
              </w:rPr>
              <w:t>扣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分，直至扣完。</w:t>
            </w:r>
          </w:p>
        </w:tc>
        <w:tc>
          <w:tcPr>
            <w:tcW w:w="1025" w:type="dxa"/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1331" w:type="dxa"/>
            <w:vAlign w:val="center"/>
          </w:tcPr>
          <w:p w:rsidR="00FA3670" w:rsidRDefault="00FA367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FA3670" w:rsidRDefault="00FA367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FA3670">
        <w:trPr>
          <w:cantSplit/>
          <w:trHeight w:val="476"/>
          <w:jc w:val="center"/>
        </w:trPr>
        <w:tc>
          <w:tcPr>
            <w:tcW w:w="777" w:type="dxa"/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1298" w:type="dxa"/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水源结构</w:t>
            </w:r>
          </w:p>
        </w:tc>
        <w:tc>
          <w:tcPr>
            <w:tcW w:w="7979" w:type="dxa"/>
            <w:gridSpan w:val="2"/>
            <w:vAlign w:val="center"/>
          </w:tcPr>
          <w:p w:rsidR="00FA3670" w:rsidRDefault="0056224C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园区有使用地下水的情况。</w:t>
            </w:r>
          </w:p>
        </w:tc>
        <w:tc>
          <w:tcPr>
            <w:tcW w:w="1025" w:type="dxa"/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-3</w:t>
            </w:r>
          </w:p>
        </w:tc>
        <w:tc>
          <w:tcPr>
            <w:tcW w:w="1331" w:type="dxa"/>
            <w:vAlign w:val="center"/>
          </w:tcPr>
          <w:p w:rsidR="00FA3670" w:rsidRDefault="00FA367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FA3670" w:rsidRDefault="00FA367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FA3670">
        <w:trPr>
          <w:cantSplit/>
          <w:trHeight w:val="476"/>
          <w:jc w:val="center"/>
        </w:trPr>
        <w:tc>
          <w:tcPr>
            <w:tcW w:w="777" w:type="dxa"/>
            <w:vMerge w:val="restart"/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1298" w:type="dxa"/>
            <w:vMerge w:val="restart"/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鼓励性指标</w:t>
            </w:r>
          </w:p>
        </w:tc>
        <w:tc>
          <w:tcPr>
            <w:tcW w:w="2219" w:type="dxa"/>
            <w:vAlign w:val="center"/>
          </w:tcPr>
          <w:p w:rsidR="00FA3670" w:rsidRDefault="0056224C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eastAsia="仿宋_GB2312"/>
                <w:sz w:val="24"/>
              </w:rPr>
              <w:t>串联</w:t>
            </w:r>
            <w:r>
              <w:rPr>
                <w:rFonts w:eastAsia="仿宋_GB2312" w:hint="eastAsia"/>
                <w:sz w:val="24"/>
              </w:rPr>
              <w:t>用</w:t>
            </w:r>
            <w:r>
              <w:rPr>
                <w:rFonts w:eastAsia="仿宋_GB2312"/>
                <w:sz w:val="24"/>
              </w:rPr>
              <w:t>水</w:t>
            </w:r>
          </w:p>
        </w:tc>
        <w:tc>
          <w:tcPr>
            <w:tcW w:w="5760" w:type="dxa"/>
            <w:vAlign w:val="center"/>
          </w:tcPr>
          <w:p w:rsidR="00FA3670" w:rsidRDefault="0056224C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eastAsia="仿宋_GB2312"/>
                <w:sz w:val="24"/>
              </w:rPr>
              <w:t>工业园区企业间实现一水多用、循序用水，</w:t>
            </w:r>
            <w:r>
              <w:rPr>
                <w:rFonts w:eastAsia="仿宋_GB2312" w:hint="eastAsia"/>
                <w:sz w:val="24"/>
              </w:rPr>
              <w:t>加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分。</w:t>
            </w:r>
          </w:p>
        </w:tc>
        <w:tc>
          <w:tcPr>
            <w:tcW w:w="1025" w:type="dxa"/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+</w:t>
            </w: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331" w:type="dxa"/>
            <w:vAlign w:val="center"/>
          </w:tcPr>
          <w:p w:rsidR="00FA3670" w:rsidRDefault="00FA367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FA3670" w:rsidRDefault="00FA367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FA3670">
        <w:trPr>
          <w:cantSplit/>
          <w:trHeight w:val="476"/>
          <w:jc w:val="center"/>
        </w:trPr>
        <w:tc>
          <w:tcPr>
            <w:tcW w:w="777" w:type="dxa"/>
            <w:vMerge/>
            <w:vAlign w:val="center"/>
          </w:tcPr>
          <w:p w:rsidR="00FA3670" w:rsidRDefault="00FA367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8" w:type="dxa"/>
            <w:vMerge/>
            <w:vAlign w:val="center"/>
          </w:tcPr>
          <w:p w:rsidR="00FA3670" w:rsidRDefault="00FA367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19" w:type="dxa"/>
            <w:vAlign w:val="center"/>
          </w:tcPr>
          <w:p w:rsidR="00FA3670" w:rsidRDefault="0056224C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eastAsia="仿宋_GB2312"/>
                <w:sz w:val="24"/>
              </w:rPr>
              <w:t>创新工作</w:t>
            </w:r>
          </w:p>
        </w:tc>
        <w:tc>
          <w:tcPr>
            <w:tcW w:w="5760" w:type="dxa"/>
            <w:vAlign w:val="center"/>
          </w:tcPr>
          <w:p w:rsidR="00FA3670" w:rsidRDefault="0056224C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eastAsia="仿宋_GB2312"/>
                <w:sz w:val="24"/>
              </w:rPr>
              <w:t>园区推行合同节水管理</w:t>
            </w:r>
            <w:r>
              <w:rPr>
                <w:rFonts w:eastAsia="仿宋_GB2312" w:hint="eastAsia"/>
                <w:sz w:val="24"/>
              </w:rPr>
              <w:t>、用水审计</w:t>
            </w:r>
            <w:r>
              <w:rPr>
                <w:rFonts w:eastAsia="仿宋_GB2312"/>
                <w:sz w:val="24"/>
              </w:rPr>
              <w:t>，得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分。</w:t>
            </w:r>
          </w:p>
        </w:tc>
        <w:tc>
          <w:tcPr>
            <w:tcW w:w="1025" w:type="dxa"/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+</w:t>
            </w: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331" w:type="dxa"/>
            <w:vAlign w:val="center"/>
          </w:tcPr>
          <w:p w:rsidR="00FA3670" w:rsidRDefault="00FA367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FA3670" w:rsidRDefault="00FA367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FA3670">
        <w:trPr>
          <w:cantSplit/>
          <w:trHeight w:val="476"/>
          <w:jc w:val="center"/>
        </w:trPr>
        <w:tc>
          <w:tcPr>
            <w:tcW w:w="777" w:type="dxa"/>
            <w:vMerge/>
            <w:vAlign w:val="center"/>
          </w:tcPr>
          <w:p w:rsidR="00FA3670" w:rsidRDefault="00FA367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8" w:type="dxa"/>
            <w:vMerge/>
            <w:vAlign w:val="center"/>
          </w:tcPr>
          <w:p w:rsidR="00FA3670" w:rsidRDefault="00FA367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19" w:type="dxa"/>
            <w:vAlign w:val="center"/>
          </w:tcPr>
          <w:p w:rsidR="00FA3670" w:rsidRDefault="0056224C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绿色</w:t>
            </w:r>
            <w:r>
              <w:rPr>
                <w:rFonts w:eastAsia="仿宋_GB2312" w:hint="eastAsia"/>
                <w:sz w:val="24"/>
              </w:rPr>
              <w:t>称号</w:t>
            </w:r>
          </w:p>
        </w:tc>
        <w:tc>
          <w:tcPr>
            <w:tcW w:w="5760" w:type="dxa"/>
            <w:vAlign w:val="center"/>
          </w:tcPr>
          <w:p w:rsidR="00FA3670" w:rsidRDefault="0056224C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园区</w:t>
            </w:r>
            <w:r>
              <w:rPr>
                <w:rFonts w:eastAsia="仿宋_GB2312"/>
                <w:sz w:val="24"/>
              </w:rPr>
              <w:t>获得</w:t>
            </w:r>
            <w:r>
              <w:rPr>
                <w:rFonts w:eastAsia="仿宋_GB2312" w:hint="eastAsia"/>
                <w:sz w:val="24"/>
              </w:rPr>
              <w:t>省级绿色工业园区</w:t>
            </w:r>
            <w:r>
              <w:rPr>
                <w:rFonts w:eastAsia="仿宋_GB2312"/>
                <w:sz w:val="24"/>
              </w:rPr>
              <w:t>称号，</w:t>
            </w:r>
            <w:r>
              <w:rPr>
                <w:rFonts w:eastAsia="仿宋_GB2312" w:hint="eastAsia"/>
                <w:sz w:val="24"/>
              </w:rPr>
              <w:t>加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分。</w:t>
            </w:r>
            <w:r>
              <w:rPr>
                <w:rFonts w:eastAsia="仿宋_GB2312" w:hint="eastAsia"/>
                <w:sz w:val="24"/>
              </w:rPr>
              <w:t>园区</w:t>
            </w:r>
            <w:r>
              <w:rPr>
                <w:rFonts w:eastAsia="仿宋_GB2312"/>
                <w:sz w:val="24"/>
              </w:rPr>
              <w:t>获得</w:t>
            </w:r>
            <w:r>
              <w:rPr>
                <w:rFonts w:eastAsia="仿宋_GB2312" w:hint="eastAsia"/>
                <w:sz w:val="24"/>
              </w:rPr>
              <w:t>国家级绿色工业园区</w:t>
            </w:r>
            <w:r>
              <w:rPr>
                <w:rFonts w:eastAsia="仿宋_GB2312"/>
                <w:sz w:val="24"/>
              </w:rPr>
              <w:t>称号</w:t>
            </w:r>
            <w:r>
              <w:rPr>
                <w:rFonts w:eastAsia="仿宋_GB2312" w:hint="eastAsia"/>
                <w:sz w:val="24"/>
              </w:rPr>
              <w:t>，加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分。</w:t>
            </w:r>
          </w:p>
        </w:tc>
        <w:tc>
          <w:tcPr>
            <w:tcW w:w="1025" w:type="dxa"/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+1</w:t>
            </w:r>
            <w:r>
              <w:rPr>
                <w:rFonts w:eastAsia="仿宋_GB2312"/>
                <w:sz w:val="24"/>
              </w:rPr>
              <w:t>~</w:t>
            </w: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331" w:type="dxa"/>
            <w:vAlign w:val="center"/>
          </w:tcPr>
          <w:p w:rsidR="00FA3670" w:rsidRDefault="00FA367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FA3670" w:rsidRDefault="00FA367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FA3670">
        <w:trPr>
          <w:cantSplit/>
          <w:trHeight w:val="476"/>
          <w:jc w:val="center"/>
        </w:trPr>
        <w:tc>
          <w:tcPr>
            <w:tcW w:w="11079" w:type="dxa"/>
            <w:gridSpan w:val="5"/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管理指标自评总得分</w:t>
            </w:r>
          </w:p>
        </w:tc>
        <w:tc>
          <w:tcPr>
            <w:tcW w:w="3084" w:type="dxa"/>
            <w:gridSpan w:val="2"/>
            <w:vAlign w:val="center"/>
          </w:tcPr>
          <w:p w:rsidR="00FA3670" w:rsidRDefault="00FA367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</w:tbl>
    <w:p w:rsidR="00FA3670" w:rsidRDefault="0056224C">
      <w:pPr>
        <w:adjustRightInd w:val="0"/>
        <w:snapToGrid w:val="0"/>
        <w:rPr>
          <w:rFonts w:eastAsia="仿宋_GB2312"/>
          <w:bCs/>
          <w:sz w:val="24"/>
          <w:szCs w:val="24"/>
        </w:rPr>
      </w:pPr>
      <w:r>
        <w:rPr>
          <w:rFonts w:eastAsia="仿宋_GB2312"/>
          <w:bCs/>
          <w:sz w:val="24"/>
          <w:szCs w:val="24"/>
        </w:rPr>
        <w:t>注：</w:t>
      </w:r>
      <w:r>
        <w:rPr>
          <w:rFonts w:eastAsia="仿宋_GB2312"/>
          <w:bCs/>
          <w:sz w:val="24"/>
          <w:szCs w:val="24"/>
        </w:rPr>
        <w:t>1.</w:t>
      </w:r>
      <w:r>
        <w:rPr>
          <w:rFonts w:eastAsia="仿宋_GB2312"/>
          <w:bCs/>
          <w:sz w:val="24"/>
          <w:szCs w:val="24"/>
        </w:rPr>
        <w:t>自评打分依据：</w:t>
      </w:r>
    </w:p>
    <w:p w:rsidR="00FA3670" w:rsidRDefault="0056224C">
      <w:pPr>
        <w:adjustRightInd w:val="0"/>
        <w:snapToGrid w:val="0"/>
        <w:ind w:firstLineChars="200" w:firstLine="480"/>
        <w:rPr>
          <w:rFonts w:eastAsia="仿宋_GB2312"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sz w:val="24"/>
          <w:szCs w:val="24"/>
        </w:rPr>
        <w:t>①</w:t>
      </w:r>
      <w:r>
        <w:rPr>
          <w:rFonts w:eastAsia="仿宋_GB2312"/>
          <w:bCs/>
          <w:sz w:val="24"/>
          <w:szCs w:val="24"/>
        </w:rPr>
        <w:t>第</w:t>
      </w:r>
      <w:r>
        <w:rPr>
          <w:rFonts w:eastAsia="仿宋_GB2312"/>
          <w:bCs/>
          <w:sz w:val="24"/>
          <w:szCs w:val="24"/>
        </w:rPr>
        <w:t>5</w:t>
      </w:r>
      <w:r>
        <w:rPr>
          <w:rFonts w:eastAsia="仿宋_GB2312"/>
          <w:bCs/>
          <w:sz w:val="24"/>
          <w:szCs w:val="24"/>
        </w:rPr>
        <w:t>项是扣分项，符合该条件扣</w:t>
      </w:r>
      <w:r>
        <w:rPr>
          <w:rFonts w:eastAsia="仿宋_GB2312"/>
          <w:bCs/>
          <w:sz w:val="24"/>
          <w:szCs w:val="24"/>
        </w:rPr>
        <w:t>3</w:t>
      </w:r>
      <w:r>
        <w:rPr>
          <w:rFonts w:eastAsia="仿宋_GB2312"/>
          <w:bCs/>
          <w:sz w:val="24"/>
          <w:szCs w:val="24"/>
        </w:rPr>
        <w:t>分，不符合不扣分</w:t>
      </w:r>
      <w:r>
        <w:rPr>
          <w:rFonts w:eastAsia="仿宋_GB2312" w:hint="eastAsia"/>
          <w:bCs/>
          <w:sz w:val="24"/>
          <w:szCs w:val="24"/>
        </w:rPr>
        <w:t>；</w:t>
      </w:r>
    </w:p>
    <w:p w:rsidR="00FA3670" w:rsidRDefault="0056224C">
      <w:pPr>
        <w:adjustRightInd w:val="0"/>
        <w:snapToGrid w:val="0"/>
        <w:ind w:firstLineChars="200" w:firstLine="480"/>
        <w:rPr>
          <w:rFonts w:eastAsia="仿宋_GB2312"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sz w:val="24"/>
          <w:szCs w:val="24"/>
        </w:rPr>
        <w:t>②</w:t>
      </w:r>
      <w:r>
        <w:rPr>
          <w:rFonts w:eastAsia="仿宋_GB2312"/>
          <w:bCs/>
          <w:sz w:val="24"/>
          <w:szCs w:val="24"/>
        </w:rPr>
        <w:t>第</w:t>
      </w:r>
      <w:r>
        <w:rPr>
          <w:rFonts w:eastAsia="仿宋_GB2312"/>
          <w:bCs/>
          <w:sz w:val="24"/>
          <w:szCs w:val="24"/>
        </w:rPr>
        <w:t>6</w:t>
      </w:r>
      <w:r>
        <w:rPr>
          <w:rFonts w:eastAsia="仿宋_GB2312"/>
          <w:bCs/>
          <w:sz w:val="24"/>
          <w:szCs w:val="24"/>
        </w:rPr>
        <w:t>项是加分项，符合该条件，可加分，不符合不加分。</w:t>
      </w:r>
    </w:p>
    <w:p w:rsidR="00FA3670" w:rsidRDefault="0056224C">
      <w:pPr>
        <w:adjustRightInd w:val="0"/>
        <w:snapToGrid w:val="0"/>
        <w:jc w:val="left"/>
        <w:rPr>
          <w:rFonts w:eastAsia="仿宋_GB2312"/>
          <w:bCs/>
          <w:sz w:val="24"/>
          <w:szCs w:val="24"/>
        </w:rPr>
      </w:pPr>
      <w:r>
        <w:rPr>
          <w:rFonts w:eastAsia="仿宋_GB2312"/>
          <w:bCs/>
          <w:sz w:val="24"/>
          <w:szCs w:val="24"/>
        </w:rPr>
        <w:t xml:space="preserve">   </w:t>
      </w:r>
      <w:r>
        <w:rPr>
          <w:rFonts w:eastAsia="仿宋_GB2312" w:hint="eastAsia"/>
          <w:bCs/>
          <w:sz w:val="24"/>
          <w:szCs w:val="24"/>
        </w:rPr>
        <w:t xml:space="preserve"> </w:t>
      </w:r>
      <w:r>
        <w:rPr>
          <w:rFonts w:eastAsia="仿宋_GB2312"/>
          <w:bCs/>
          <w:sz w:val="24"/>
          <w:szCs w:val="24"/>
        </w:rPr>
        <w:t>2.</w:t>
      </w:r>
      <w:r>
        <w:rPr>
          <w:rFonts w:eastAsia="仿宋_GB2312" w:hint="eastAsia"/>
          <w:bCs/>
          <w:sz w:val="24"/>
          <w:szCs w:val="24"/>
        </w:rPr>
        <w:t>证明材料索引</w:t>
      </w:r>
      <w:r>
        <w:rPr>
          <w:rFonts w:eastAsia="仿宋_GB2312"/>
          <w:bCs/>
          <w:sz w:val="24"/>
          <w:szCs w:val="24"/>
        </w:rPr>
        <w:t>：附上相关文件、记录等证明自评得分的材料索引。</w:t>
      </w:r>
    </w:p>
    <w:p w:rsidR="00FA3670" w:rsidRDefault="00FA3670">
      <w:pPr>
        <w:spacing w:line="360" w:lineRule="auto"/>
        <w:ind w:firstLineChars="200" w:firstLine="562"/>
        <w:textAlignment w:val="baseline"/>
        <w:rPr>
          <w:rFonts w:ascii="仿宋_GB2312" w:eastAsia="仿宋_GB2312" w:hAnsi="仿宋_GB2312" w:cs="仿宋_GB2312"/>
          <w:b/>
          <w:color w:val="000000"/>
          <w:sz w:val="28"/>
          <w:szCs w:val="28"/>
        </w:rPr>
        <w:sectPr w:rsidR="00FA3670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FA3670" w:rsidRDefault="0056224C">
      <w:pPr>
        <w:spacing w:line="360" w:lineRule="auto"/>
        <w:textAlignment w:val="baseline"/>
        <w:rPr>
          <w:rFonts w:ascii="黑体" w:eastAsia="黑体" w:hAnsi="黑体" w:cs="黑体"/>
          <w:b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附表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3</w:t>
      </w:r>
    </w:p>
    <w:p w:rsidR="00FA3670" w:rsidRDefault="0056224C" w:rsidP="00F53847">
      <w:pPr>
        <w:spacing w:beforeLines="50" w:afterLines="50" w:line="360" w:lineRule="auto"/>
        <w:jc w:val="center"/>
        <w:textAlignment w:val="baseline"/>
        <w:rPr>
          <w:rFonts w:ascii="黑体" w:eastAsia="黑体" w:hAnsi="黑体" w:cs="黑体"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/>
          <w:sz w:val="36"/>
          <w:szCs w:val="36"/>
        </w:rPr>
        <w:t>技术指标自评表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1328"/>
        <w:gridCol w:w="2068"/>
        <w:gridCol w:w="1718"/>
        <w:gridCol w:w="2550"/>
        <w:gridCol w:w="2415"/>
        <w:gridCol w:w="3193"/>
      </w:tblGrid>
      <w:tr w:rsidR="00FA3670">
        <w:trPr>
          <w:cantSplit/>
          <w:trHeight w:val="760"/>
          <w:tblHeader/>
          <w:jc w:val="center"/>
        </w:trPr>
        <w:tc>
          <w:tcPr>
            <w:tcW w:w="854" w:type="dxa"/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序号</w:t>
            </w:r>
          </w:p>
        </w:tc>
        <w:tc>
          <w:tcPr>
            <w:tcW w:w="1328" w:type="dxa"/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技术内容</w:t>
            </w:r>
          </w:p>
        </w:tc>
        <w:tc>
          <w:tcPr>
            <w:tcW w:w="2068" w:type="dxa"/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技术指标</w:t>
            </w:r>
          </w:p>
        </w:tc>
        <w:tc>
          <w:tcPr>
            <w:tcW w:w="1718" w:type="dxa"/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单位</w:t>
            </w:r>
          </w:p>
        </w:tc>
        <w:tc>
          <w:tcPr>
            <w:tcW w:w="2550" w:type="dxa"/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评价值</w:t>
            </w:r>
          </w:p>
        </w:tc>
        <w:tc>
          <w:tcPr>
            <w:tcW w:w="2415" w:type="dxa"/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自评结果</w:t>
            </w:r>
          </w:p>
        </w:tc>
        <w:tc>
          <w:tcPr>
            <w:tcW w:w="3193" w:type="dxa"/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证明材料索引</w:t>
            </w:r>
          </w:p>
        </w:tc>
      </w:tr>
      <w:tr w:rsidR="00FA3670">
        <w:trPr>
          <w:cantSplit/>
          <w:trHeight w:val="1157"/>
          <w:jc w:val="center"/>
        </w:trPr>
        <w:tc>
          <w:tcPr>
            <w:tcW w:w="854" w:type="dxa"/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328" w:type="dxa"/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取水量</w:t>
            </w:r>
          </w:p>
        </w:tc>
        <w:tc>
          <w:tcPr>
            <w:tcW w:w="2068" w:type="dxa"/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万元</w:t>
            </w:r>
            <w:r>
              <w:rPr>
                <w:rFonts w:eastAsia="仿宋_GB2312"/>
                <w:sz w:val="24"/>
              </w:rPr>
              <w:t>工业增加值取水量</w:t>
            </w:r>
          </w:p>
        </w:tc>
        <w:tc>
          <w:tcPr>
            <w:tcW w:w="1718" w:type="dxa"/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立方米</w:t>
            </w:r>
          </w:p>
        </w:tc>
        <w:tc>
          <w:tcPr>
            <w:tcW w:w="2550" w:type="dxa"/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≤6.7</w:t>
            </w:r>
          </w:p>
        </w:tc>
        <w:tc>
          <w:tcPr>
            <w:tcW w:w="2415" w:type="dxa"/>
            <w:vAlign w:val="center"/>
          </w:tcPr>
          <w:p w:rsidR="00FA3670" w:rsidRDefault="00FA3670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193" w:type="dxa"/>
            <w:vAlign w:val="center"/>
          </w:tcPr>
          <w:p w:rsidR="00FA3670" w:rsidRDefault="00FA3670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FA3670">
        <w:trPr>
          <w:cantSplit/>
          <w:trHeight w:val="1157"/>
          <w:jc w:val="center"/>
        </w:trPr>
        <w:tc>
          <w:tcPr>
            <w:tcW w:w="854" w:type="dxa"/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328" w:type="dxa"/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重复利用</w:t>
            </w:r>
          </w:p>
        </w:tc>
        <w:tc>
          <w:tcPr>
            <w:tcW w:w="2068" w:type="dxa"/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水重复利用率</w:t>
            </w:r>
          </w:p>
        </w:tc>
        <w:tc>
          <w:tcPr>
            <w:tcW w:w="1718" w:type="dxa"/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%</w:t>
            </w:r>
          </w:p>
        </w:tc>
        <w:tc>
          <w:tcPr>
            <w:tcW w:w="2550" w:type="dxa"/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≥90</w:t>
            </w:r>
          </w:p>
        </w:tc>
        <w:tc>
          <w:tcPr>
            <w:tcW w:w="2415" w:type="dxa"/>
            <w:vAlign w:val="center"/>
          </w:tcPr>
          <w:p w:rsidR="00FA3670" w:rsidRDefault="00FA367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93" w:type="dxa"/>
            <w:vAlign w:val="center"/>
          </w:tcPr>
          <w:p w:rsidR="00FA3670" w:rsidRDefault="00FA367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FA3670">
        <w:trPr>
          <w:cantSplit/>
          <w:trHeight w:val="1157"/>
          <w:jc w:val="center"/>
        </w:trPr>
        <w:tc>
          <w:tcPr>
            <w:tcW w:w="854" w:type="dxa"/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328" w:type="dxa"/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排水量</w:t>
            </w:r>
          </w:p>
        </w:tc>
        <w:tc>
          <w:tcPr>
            <w:tcW w:w="2068" w:type="dxa"/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万元</w:t>
            </w:r>
            <w:r>
              <w:rPr>
                <w:rFonts w:eastAsia="仿宋_GB2312"/>
                <w:sz w:val="24"/>
              </w:rPr>
              <w:t>工业增加值废水排放量</w:t>
            </w:r>
          </w:p>
        </w:tc>
        <w:tc>
          <w:tcPr>
            <w:tcW w:w="1718" w:type="dxa"/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立方米</w:t>
            </w:r>
          </w:p>
        </w:tc>
        <w:tc>
          <w:tcPr>
            <w:tcW w:w="2550" w:type="dxa"/>
            <w:vAlign w:val="center"/>
          </w:tcPr>
          <w:p w:rsidR="00FA3670" w:rsidRDefault="0056224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≤5 </w:t>
            </w:r>
          </w:p>
        </w:tc>
        <w:tc>
          <w:tcPr>
            <w:tcW w:w="2415" w:type="dxa"/>
            <w:vAlign w:val="center"/>
          </w:tcPr>
          <w:p w:rsidR="00FA3670" w:rsidRDefault="00FA367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93" w:type="dxa"/>
            <w:vAlign w:val="center"/>
          </w:tcPr>
          <w:p w:rsidR="00FA3670" w:rsidRDefault="00FA367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</w:tbl>
    <w:p w:rsidR="00FA3670" w:rsidRDefault="00FA3670">
      <w:pPr>
        <w:spacing w:line="360" w:lineRule="auto"/>
        <w:ind w:firstLineChars="200" w:firstLine="562"/>
        <w:textAlignment w:val="baseline"/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</w:p>
    <w:p w:rsidR="00FA3670" w:rsidRDefault="00FA3670">
      <w:pPr>
        <w:spacing w:line="360" w:lineRule="auto"/>
        <w:ind w:firstLineChars="200" w:firstLine="562"/>
        <w:textAlignment w:val="baseline"/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</w:p>
    <w:sectPr w:rsidR="00FA3670" w:rsidSect="00FA3670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24C" w:rsidRDefault="0056224C" w:rsidP="00FA3670">
      <w:r>
        <w:separator/>
      </w:r>
    </w:p>
  </w:endnote>
  <w:endnote w:type="continuationSeparator" w:id="0">
    <w:p w:rsidR="0056224C" w:rsidRDefault="0056224C" w:rsidP="00FA3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DejaVu San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670" w:rsidRDefault="00FA3670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670" w:rsidRDefault="00FA3670">
    <w:pPr>
      <w:pStyle w:val="af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margin-left:0;margin-top:0;width:2in;height:2in;z-index:251658240;mso-wrap-style:none;mso-position-horizontal:center;mso-position-horizontal-relative:margin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9aBHjyAEAAHsDAAAOAAAAAAAA&#10;AAEAIAAAADQBAABkcnMvZTJvRG9jLnhtbFBLBQYAAAAABgAGAFkBAABuBQAAAAA=&#10;" filled="f" stroked="f">
          <v:textbox style="mso-fit-shape-to-text:t" inset="0,0,0,0">
            <w:txbxContent>
              <w:p w:rsidR="00FA3670" w:rsidRDefault="00FA3670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 w:rsidR="0056224C"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67358E" w:rsidRPr="0067358E">
                  <w:rPr>
                    <w:noProof/>
                  </w:rPr>
                  <w:t>9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24C" w:rsidRDefault="0056224C" w:rsidP="00FA3670">
      <w:r>
        <w:separator/>
      </w:r>
    </w:p>
  </w:footnote>
  <w:footnote w:type="continuationSeparator" w:id="0">
    <w:p w:rsidR="0056224C" w:rsidRDefault="0056224C" w:rsidP="00FA3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670" w:rsidRDefault="00FA3670">
    <w:pPr>
      <w:pStyle w:val="af4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pStyle w:val="a"/>
      <w:suff w:val="nothing"/>
      <w:lvlText w:val="表%1　"/>
      <w:lvlJc w:val="left"/>
      <w:pPr>
        <w:ind w:left="420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677"/>
        </w:tabs>
        <w:ind w:left="677" w:hanging="567"/>
      </w:pPr>
    </w:lvl>
    <w:lvl w:ilvl="2">
      <w:start w:val="1"/>
      <w:numFmt w:val="decimal"/>
      <w:lvlText w:val="%1.%2.%3"/>
      <w:lvlJc w:val="left"/>
      <w:pPr>
        <w:tabs>
          <w:tab w:val="left" w:pos="1103"/>
        </w:tabs>
        <w:ind w:left="1103" w:hanging="567"/>
      </w:pPr>
    </w:lvl>
    <w:lvl w:ilvl="3">
      <w:start w:val="1"/>
      <w:numFmt w:val="decimal"/>
      <w:lvlText w:val="%1.%2.%3.%4"/>
      <w:lvlJc w:val="left"/>
      <w:pPr>
        <w:tabs>
          <w:tab w:val="left" w:pos="1669"/>
        </w:tabs>
        <w:ind w:left="1669" w:hanging="708"/>
      </w:pPr>
    </w:lvl>
    <w:lvl w:ilvl="4">
      <w:start w:val="1"/>
      <w:numFmt w:val="decimal"/>
      <w:lvlText w:val="%1.%2.%3.%4.%5"/>
      <w:lvlJc w:val="left"/>
      <w:pPr>
        <w:tabs>
          <w:tab w:val="left" w:pos="2236"/>
        </w:tabs>
        <w:ind w:left="2236" w:hanging="850"/>
      </w:pPr>
    </w:lvl>
    <w:lvl w:ilvl="5">
      <w:start w:val="1"/>
      <w:numFmt w:val="decimal"/>
      <w:lvlText w:val="%1.%2.%3.%4.%5.%6"/>
      <w:lvlJc w:val="left"/>
      <w:pPr>
        <w:tabs>
          <w:tab w:val="left" w:pos="2945"/>
        </w:tabs>
        <w:ind w:left="2945" w:hanging="1134"/>
      </w:pPr>
    </w:lvl>
    <w:lvl w:ilvl="6">
      <w:start w:val="1"/>
      <w:numFmt w:val="decimal"/>
      <w:lvlText w:val="%1.%2.%3.%4.%5.%6.%7"/>
      <w:lvlJc w:val="left"/>
      <w:pPr>
        <w:tabs>
          <w:tab w:val="left" w:pos="3512"/>
        </w:tabs>
        <w:ind w:left="3512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4079"/>
        </w:tabs>
        <w:ind w:left="407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87"/>
        </w:tabs>
        <w:ind w:left="4787" w:hanging="1700"/>
      </w:pPr>
    </w:lvl>
  </w:abstractNum>
  <w:abstractNum w:abstractNumId="1">
    <w:nsid w:val="00000004"/>
    <w:multiLevelType w:val="multilevel"/>
    <w:tmpl w:val="00000004"/>
    <w:lvl w:ilvl="0">
      <w:numFmt w:val="none"/>
      <w:pStyle w:val="a0"/>
      <w:lvlText w:val=""/>
      <w:lvlJc w:val="left"/>
      <w:pPr>
        <w:tabs>
          <w:tab w:val="left" w:pos="360"/>
        </w:tabs>
        <w:ind w:left="0" w:firstLine="0"/>
      </w:pPr>
    </w:lvl>
    <w:lvl w:ilvl="1">
      <w:start w:val="1"/>
      <w:numFmt w:val="decimal"/>
      <w:pStyle w:val="a1"/>
      <w:suff w:val="nothing"/>
      <w:lvlText w:val="%1%2　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4">
      <w:start w:val="1"/>
      <w:numFmt w:val="decimal"/>
      <w:suff w:val="nothing"/>
      <w:lvlText w:val="%1%2.%3.%4.%5　"/>
      <w:lvlJc w:val="left"/>
      <w:pPr>
        <w:ind w:left="735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5">
      <w:start w:val="1"/>
      <w:numFmt w:val="decimal"/>
      <w:suff w:val="nothing"/>
      <w:lvlText w:val="%1%2.%3.%4.%5.%6　"/>
      <w:lvlJc w:val="left"/>
      <w:pPr>
        <w:ind w:left="105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abstractNum w:abstractNumId="2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kern w:val="21"/>
        <w:sz w:val="21"/>
      </w:rPr>
    </w:lvl>
    <w:lvl w:ilvl="2">
      <w:start w:val="1"/>
      <w:numFmt w:val="decimal"/>
      <w:pStyle w:val="a2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6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3">
    <w:nsid w:val="00000006"/>
    <w:multiLevelType w:val="multilevel"/>
    <w:tmpl w:val="00000006"/>
    <w:lvl w:ilvl="0">
      <w:start w:val="1"/>
      <w:numFmt w:val="upperLetter"/>
      <w:pStyle w:val="a7"/>
      <w:suff w:val="nothing"/>
      <w:lvlText w:val="附　录　%1"/>
      <w:lvlJc w:val="left"/>
      <w:pPr>
        <w:ind w:left="4769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8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kern w:val="21"/>
        <w:sz w:val="21"/>
      </w:rPr>
    </w:lvl>
    <w:lvl w:ilvl="2">
      <w:start w:val="1"/>
      <w:numFmt w:val="decimal"/>
      <w:pStyle w:val="a9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a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b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trackRevision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rsids>
    <w:rsidRoot w:val="00172A27"/>
    <w:rsid w:val="8DF39A12"/>
    <w:rsid w:val="A7DC9DC7"/>
    <w:rsid w:val="A7FF2D34"/>
    <w:rsid w:val="B5ED4333"/>
    <w:rsid w:val="BAF61F5C"/>
    <w:rsid w:val="BBCF03B5"/>
    <w:rsid w:val="BCA74508"/>
    <w:rsid w:val="BD3BB156"/>
    <w:rsid w:val="BF94BF09"/>
    <w:rsid w:val="DDD5366B"/>
    <w:rsid w:val="DF5FC20A"/>
    <w:rsid w:val="DFDAFC8B"/>
    <w:rsid w:val="E7DFFC46"/>
    <w:rsid w:val="F2F74C1A"/>
    <w:rsid w:val="F7FC6A7C"/>
    <w:rsid w:val="F7FF135F"/>
    <w:rsid w:val="F99F3A33"/>
    <w:rsid w:val="FE2A4068"/>
    <w:rsid w:val="FED6A84A"/>
    <w:rsid w:val="FEFD977E"/>
    <w:rsid w:val="FEFF60FD"/>
    <w:rsid w:val="FFF7243D"/>
    <w:rsid w:val="0000130D"/>
    <w:rsid w:val="00006026"/>
    <w:rsid w:val="00016235"/>
    <w:rsid w:val="00031618"/>
    <w:rsid w:val="00036F72"/>
    <w:rsid w:val="00045261"/>
    <w:rsid w:val="000626A3"/>
    <w:rsid w:val="0009399D"/>
    <w:rsid w:val="000A51B8"/>
    <w:rsid w:val="000B2D73"/>
    <w:rsid w:val="000C16FE"/>
    <w:rsid w:val="000D1014"/>
    <w:rsid w:val="000D289C"/>
    <w:rsid w:val="000D3D4F"/>
    <w:rsid w:val="001179F8"/>
    <w:rsid w:val="00120441"/>
    <w:rsid w:val="00123111"/>
    <w:rsid w:val="001542BF"/>
    <w:rsid w:val="00157068"/>
    <w:rsid w:val="00165D1C"/>
    <w:rsid w:val="00172A27"/>
    <w:rsid w:val="00181020"/>
    <w:rsid w:val="001949D7"/>
    <w:rsid w:val="001C1F14"/>
    <w:rsid w:val="001C29F4"/>
    <w:rsid w:val="001D1226"/>
    <w:rsid w:val="001D45D9"/>
    <w:rsid w:val="001D60E8"/>
    <w:rsid w:val="001E55C6"/>
    <w:rsid w:val="001F66C4"/>
    <w:rsid w:val="00202AF0"/>
    <w:rsid w:val="00210862"/>
    <w:rsid w:val="0021247C"/>
    <w:rsid w:val="0024216F"/>
    <w:rsid w:val="00243EF8"/>
    <w:rsid w:val="00272D55"/>
    <w:rsid w:val="00296C04"/>
    <w:rsid w:val="002A2D41"/>
    <w:rsid w:val="002A7D0F"/>
    <w:rsid w:val="002B1124"/>
    <w:rsid w:val="002F1DBF"/>
    <w:rsid w:val="002F3885"/>
    <w:rsid w:val="002F7F17"/>
    <w:rsid w:val="00300A99"/>
    <w:rsid w:val="003044BA"/>
    <w:rsid w:val="0030497D"/>
    <w:rsid w:val="00317468"/>
    <w:rsid w:val="00335905"/>
    <w:rsid w:val="003367A4"/>
    <w:rsid w:val="00341A28"/>
    <w:rsid w:val="00367D88"/>
    <w:rsid w:val="00384005"/>
    <w:rsid w:val="00397E48"/>
    <w:rsid w:val="003A690B"/>
    <w:rsid w:val="003C53A0"/>
    <w:rsid w:val="003E1530"/>
    <w:rsid w:val="00401DB8"/>
    <w:rsid w:val="00407654"/>
    <w:rsid w:val="00423F6B"/>
    <w:rsid w:val="0042708C"/>
    <w:rsid w:val="004417CB"/>
    <w:rsid w:val="004456EE"/>
    <w:rsid w:val="00451359"/>
    <w:rsid w:val="0045293F"/>
    <w:rsid w:val="004609B8"/>
    <w:rsid w:val="0046289F"/>
    <w:rsid w:val="00471D9B"/>
    <w:rsid w:val="0048522A"/>
    <w:rsid w:val="00490DF6"/>
    <w:rsid w:val="004B3724"/>
    <w:rsid w:val="004B5E37"/>
    <w:rsid w:val="004D3061"/>
    <w:rsid w:val="004D3988"/>
    <w:rsid w:val="004E7B4B"/>
    <w:rsid w:val="004F68B5"/>
    <w:rsid w:val="00500136"/>
    <w:rsid w:val="00502123"/>
    <w:rsid w:val="00531A8E"/>
    <w:rsid w:val="00533CB0"/>
    <w:rsid w:val="0053678B"/>
    <w:rsid w:val="005419C3"/>
    <w:rsid w:val="0054222B"/>
    <w:rsid w:val="00544B60"/>
    <w:rsid w:val="0056224C"/>
    <w:rsid w:val="00567D2B"/>
    <w:rsid w:val="005711CF"/>
    <w:rsid w:val="00572F97"/>
    <w:rsid w:val="0058648A"/>
    <w:rsid w:val="00591C7F"/>
    <w:rsid w:val="00596545"/>
    <w:rsid w:val="005C2AB6"/>
    <w:rsid w:val="005D7F9F"/>
    <w:rsid w:val="005E1774"/>
    <w:rsid w:val="005E6FA0"/>
    <w:rsid w:val="006134D7"/>
    <w:rsid w:val="006405A3"/>
    <w:rsid w:val="0064582A"/>
    <w:rsid w:val="00654A8F"/>
    <w:rsid w:val="006662D0"/>
    <w:rsid w:val="006702E8"/>
    <w:rsid w:val="0067358E"/>
    <w:rsid w:val="00676BA0"/>
    <w:rsid w:val="006868EF"/>
    <w:rsid w:val="006B0B4E"/>
    <w:rsid w:val="006B1BAF"/>
    <w:rsid w:val="006B4D55"/>
    <w:rsid w:val="006B557D"/>
    <w:rsid w:val="006B74E6"/>
    <w:rsid w:val="006C1630"/>
    <w:rsid w:val="006E13E3"/>
    <w:rsid w:val="00710431"/>
    <w:rsid w:val="00727F26"/>
    <w:rsid w:val="0077555D"/>
    <w:rsid w:val="00784172"/>
    <w:rsid w:val="00790613"/>
    <w:rsid w:val="007A4248"/>
    <w:rsid w:val="007B28C3"/>
    <w:rsid w:val="007C749F"/>
    <w:rsid w:val="007E07AC"/>
    <w:rsid w:val="007E1606"/>
    <w:rsid w:val="0080491F"/>
    <w:rsid w:val="00814250"/>
    <w:rsid w:val="008515E0"/>
    <w:rsid w:val="00870BFF"/>
    <w:rsid w:val="00873F0C"/>
    <w:rsid w:val="008911D0"/>
    <w:rsid w:val="00894E27"/>
    <w:rsid w:val="008968CE"/>
    <w:rsid w:val="008A0C10"/>
    <w:rsid w:val="008A1861"/>
    <w:rsid w:val="008C67BD"/>
    <w:rsid w:val="008C6D71"/>
    <w:rsid w:val="008E36D2"/>
    <w:rsid w:val="0090647E"/>
    <w:rsid w:val="009176A2"/>
    <w:rsid w:val="00924E95"/>
    <w:rsid w:val="00932306"/>
    <w:rsid w:val="00945AE6"/>
    <w:rsid w:val="0096772D"/>
    <w:rsid w:val="009832F8"/>
    <w:rsid w:val="00990A7C"/>
    <w:rsid w:val="009A0C73"/>
    <w:rsid w:val="009A2D71"/>
    <w:rsid w:val="009E3CC8"/>
    <w:rsid w:val="00A0614F"/>
    <w:rsid w:val="00A3441B"/>
    <w:rsid w:val="00A40F47"/>
    <w:rsid w:val="00A478EF"/>
    <w:rsid w:val="00A572B8"/>
    <w:rsid w:val="00A61C87"/>
    <w:rsid w:val="00A63CF6"/>
    <w:rsid w:val="00A652E2"/>
    <w:rsid w:val="00A81CE2"/>
    <w:rsid w:val="00A9100A"/>
    <w:rsid w:val="00A97C12"/>
    <w:rsid w:val="00AB7C24"/>
    <w:rsid w:val="00AC022E"/>
    <w:rsid w:val="00AC4396"/>
    <w:rsid w:val="00AD4E44"/>
    <w:rsid w:val="00AE2FFF"/>
    <w:rsid w:val="00AF754F"/>
    <w:rsid w:val="00B01997"/>
    <w:rsid w:val="00B021CF"/>
    <w:rsid w:val="00B21F67"/>
    <w:rsid w:val="00B24514"/>
    <w:rsid w:val="00B249D2"/>
    <w:rsid w:val="00B31073"/>
    <w:rsid w:val="00B329B7"/>
    <w:rsid w:val="00B35A25"/>
    <w:rsid w:val="00B414A3"/>
    <w:rsid w:val="00B4665D"/>
    <w:rsid w:val="00B55A16"/>
    <w:rsid w:val="00B57295"/>
    <w:rsid w:val="00B66378"/>
    <w:rsid w:val="00B70B65"/>
    <w:rsid w:val="00B72B60"/>
    <w:rsid w:val="00B800BC"/>
    <w:rsid w:val="00B85371"/>
    <w:rsid w:val="00B967E3"/>
    <w:rsid w:val="00BB375B"/>
    <w:rsid w:val="00C2072A"/>
    <w:rsid w:val="00C32A15"/>
    <w:rsid w:val="00C558E5"/>
    <w:rsid w:val="00C621F7"/>
    <w:rsid w:val="00C707FD"/>
    <w:rsid w:val="00C931AB"/>
    <w:rsid w:val="00CA3540"/>
    <w:rsid w:val="00CA3AFA"/>
    <w:rsid w:val="00CB458A"/>
    <w:rsid w:val="00CC143D"/>
    <w:rsid w:val="00CD40BF"/>
    <w:rsid w:val="00D14C05"/>
    <w:rsid w:val="00D758CC"/>
    <w:rsid w:val="00DC7A14"/>
    <w:rsid w:val="00DD0521"/>
    <w:rsid w:val="00DF5746"/>
    <w:rsid w:val="00DF7FCD"/>
    <w:rsid w:val="00E01A8E"/>
    <w:rsid w:val="00E16E2D"/>
    <w:rsid w:val="00E33C71"/>
    <w:rsid w:val="00E573E9"/>
    <w:rsid w:val="00E618B4"/>
    <w:rsid w:val="00E66C97"/>
    <w:rsid w:val="00E73A53"/>
    <w:rsid w:val="00E75E2E"/>
    <w:rsid w:val="00E84328"/>
    <w:rsid w:val="00E8760B"/>
    <w:rsid w:val="00E9098F"/>
    <w:rsid w:val="00E911A4"/>
    <w:rsid w:val="00E93BF6"/>
    <w:rsid w:val="00EA176E"/>
    <w:rsid w:val="00EB5179"/>
    <w:rsid w:val="00EC340A"/>
    <w:rsid w:val="00EC6B8E"/>
    <w:rsid w:val="00ED658E"/>
    <w:rsid w:val="00EF6C2A"/>
    <w:rsid w:val="00EF7F19"/>
    <w:rsid w:val="00F04CD2"/>
    <w:rsid w:val="00F06EA6"/>
    <w:rsid w:val="00F06F21"/>
    <w:rsid w:val="00F249BF"/>
    <w:rsid w:val="00F316B4"/>
    <w:rsid w:val="00F42CBB"/>
    <w:rsid w:val="00F437C3"/>
    <w:rsid w:val="00F43986"/>
    <w:rsid w:val="00F53847"/>
    <w:rsid w:val="00F57CD1"/>
    <w:rsid w:val="00F62235"/>
    <w:rsid w:val="00F63DC1"/>
    <w:rsid w:val="00F64436"/>
    <w:rsid w:val="00F6618F"/>
    <w:rsid w:val="00F839EE"/>
    <w:rsid w:val="00FA3057"/>
    <w:rsid w:val="00FA3670"/>
    <w:rsid w:val="00FA60EA"/>
    <w:rsid w:val="00FD232F"/>
    <w:rsid w:val="00FE44F1"/>
    <w:rsid w:val="00FF191F"/>
    <w:rsid w:val="0159255F"/>
    <w:rsid w:val="01CA0862"/>
    <w:rsid w:val="08814300"/>
    <w:rsid w:val="090E7854"/>
    <w:rsid w:val="0999150F"/>
    <w:rsid w:val="0E4100A6"/>
    <w:rsid w:val="12DB284C"/>
    <w:rsid w:val="14C64E08"/>
    <w:rsid w:val="15F3690F"/>
    <w:rsid w:val="16A53E12"/>
    <w:rsid w:val="19BC6DBA"/>
    <w:rsid w:val="1EBB7020"/>
    <w:rsid w:val="20A82C42"/>
    <w:rsid w:val="21112296"/>
    <w:rsid w:val="28C7522D"/>
    <w:rsid w:val="2AA92A94"/>
    <w:rsid w:val="2B972785"/>
    <w:rsid w:val="2C9445D8"/>
    <w:rsid w:val="2F7D7CC1"/>
    <w:rsid w:val="2FFF312B"/>
    <w:rsid w:val="317BC868"/>
    <w:rsid w:val="331C60B2"/>
    <w:rsid w:val="34874A10"/>
    <w:rsid w:val="34D54F99"/>
    <w:rsid w:val="36190E45"/>
    <w:rsid w:val="38E701FD"/>
    <w:rsid w:val="3A2A49FB"/>
    <w:rsid w:val="3ADBF526"/>
    <w:rsid w:val="3C0C232E"/>
    <w:rsid w:val="41314FEA"/>
    <w:rsid w:val="4B121E77"/>
    <w:rsid w:val="4BAB61F0"/>
    <w:rsid w:val="4FFCE221"/>
    <w:rsid w:val="4FFF1440"/>
    <w:rsid w:val="543D640F"/>
    <w:rsid w:val="55005A82"/>
    <w:rsid w:val="577F7593"/>
    <w:rsid w:val="587A494C"/>
    <w:rsid w:val="589A0BBF"/>
    <w:rsid w:val="58CFCFB9"/>
    <w:rsid w:val="5BCB56F5"/>
    <w:rsid w:val="5C9FC878"/>
    <w:rsid w:val="5D666C36"/>
    <w:rsid w:val="5EF6454D"/>
    <w:rsid w:val="5FE5BB08"/>
    <w:rsid w:val="6147691B"/>
    <w:rsid w:val="61CA1D14"/>
    <w:rsid w:val="63FFF6A4"/>
    <w:rsid w:val="69422E30"/>
    <w:rsid w:val="69502D4F"/>
    <w:rsid w:val="6B9E1725"/>
    <w:rsid w:val="6E3B4E99"/>
    <w:rsid w:val="6F560974"/>
    <w:rsid w:val="6FF75F75"/>
    <w:rsid w:val="72ED68B8"/>
    <w:rsid w:val="765C8B38"/>
    <w:rsid w:val="77DF6540"/>
    <w:rsid w:val="78E01D39"/>
    <w:rsid w:val="7AFE34D3"/>
    <w:rsid w:val="7BBD7664"/>
    <w:rsid w:val="7BBF35BD"/>
    <w:rsid w:val="7BF75EF4"/>
    <w:rsid w:val="7BFF51C7"/>
    <w:rsid w:val="7C214098"/>
    <w:rsid w:val="7D361182"/>
    <w:rsid w:val="7DBC598D"/>
    <w:rsid w:val="7DEFF90A"/>
    <w:rsid w:val="7E8BFC09"/>
    <w:rsid w:val="7ED6CB8F"/>
    <w:rsid w:val="7EFAB148"/>
    <w:rsid w:val="7FEDBF02"/>
    <w:rsid w:val="7FFF9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Body Text Indent 2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c">
    <w:name w:val="Normal"/>
    <w:qFormat/>
    <w:rsid w:val="00FA367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c"/>
    <w:next w:val="ac"/>
    <w:link w:val="1Char"/>
    <w:qFormat/>
    <w:rsid w:val="00FA367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c"/>
    <w:next w:val="ac"/>
    <w:link w:val="2Char"/>
    <w:qFormat/>
    <w:rsid w:val="00FA3670"/>
    <w:pPr>
      <w:keepNext/>
      <w:keepLines/>
      <w:spacing w:line="408" w:lineRule="auto"/>
      <w:outlineLvl w:val="1"/>
    </w:pPr>
    <w:rPr>
      <w:rFonts w:ascii="Calibri Light" w:hAnsi="Calibri Light"/>
      <w:b/>
      <w:bCs/>
      <w:kern w:val="0"/>
      <w:sz w:val="32"/>
      <w:szCs w:val="32"/>
    </w:rPr>
  </w:style>
  <w:style w:type="paragraph" w:styleId="3">
    <w:name w:val="heading 3"/>
    <w:basedOn w:val="ac"/>
    <w:next w:val="ac"/>
    <w:link w:val="3Char"/>
    <w:qFormat/>
    <w:rsid w:val="00FA3670"/>
    <w:pPr>
      <w:keepNext/>
      <w:keepLines/>
      <w:spacing w:line="408" w:lineRule="auto"/>
      <w:outlineLvl w:val="2"/>
    </w:pPr>
    <w:rPr>
      <w:b/>
      <w:bCs/>
      <w:kern w:val="0"/>
      <w:sz w:val="32"/>
      <w:szCs w:val="32"/>
    </w:rPr>
  </w:style>
  <w:style w:type="character" w:default="1" w:styleId="ad">
    <w:name w:val="Default Paragraph Font"/>
    <w:uiPriority w:val="1"/>
    <w:semiHidden/>
    <w:unhideWhenUsed/>
  </w:style>
  <w:style w:type="table" w:default="1" w:styleId="a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">
    <w:name w:val="No List"/>
    <w:uiPriority w:val="99"/>
    <w:semiHidden/>
    <w:unhideWhenUsed/>
  </w:style>
  <w:style w:type="paragraph" w:styleId="af0">
    <w:name w:val="Document Map"/>
    <w:basedOn w:val="ac"/>
    <w:link w:val="Char"/>
    <w:qFormat/>
    <w:rsid w:val="00FA3670"/>
    <w:rPr>
      <w:rFonts w:ascii="宋体"/>
      <w:sz w:val="18"/>
      <w:szCs w:val="18"/>
    </w:rPr>
  </w:style>
  <w:style w:type="paragraph" w:styleId="af1">
    <w:name w:val="annotation text"/>
    <w:basedOn w:val="ac"/>
    <w:link w:val="Char0"/>
    <w:qFormat/>
    <w:rsid w:val="00FA3670"/>
    <w:pPr>
      <w:jc w:val="left"/>
    </w:pPr>
    <w:rPr>
      <w:kern w:val="0"/>
      <w:sz w:val="20"/>
      <w:szCs w:val="20"/>
    </w:rPr>
  </w:style>
  <w:style w:type="paragraph" w:styleId="20">
    <w:name w:val="Body Text Indent 2"/>
    <w:basedOn w:val="ac"/>
    <w:link w:val="2Char0"/>
    <w:qFormat/>
    <w:rsid w:val="00FA3670"/>
    <w:pPr>
      <w:ind w:hanging="2"/>
      <w:jc w:val="left"/>
    </w:pPr>
    <w:rPr>
      <w:kern w:val="0"/>
      <w:sz w:val="20"/>
      <w:szCs w:val="24"/>
    </w:rPr>
  </w:style>
  <w:style w:type="paragraph" w:styleId="af2">
    <w:name w:val="Balloon Text"/>
    <w:basedOn w:val="ac"/>
    <w:link w:val="Char1"/>
    <w:qFormat/>
    <w:rsid w:val="00FA3670"/>
    <w:rPr>
      <w:kern w:val="0"/>
      <w:sz w:val="18"/>
      <w:szCs w:val="18"/>
    </w:rPr>
  </w:style>
  <w:style w:type="paragraph" w:styleId="af3">
    <w:name w:val="footer"/>
    <w:basedOn w:val="ac"/>
    <w:link w:val="Char2"/>
    <w:rsid w:val="00FA367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4">
    <w:name w:val="header"/>
    <w:basedOn w:val="ac"/>
    <w:link w:val="Char3"/>
    <w:rsid w:val="00FA3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f5">
    <w:name w:val="footnote text"/>
    <w:basedOn w:val="ac"/>
    <w:link w:val="Char4"/>
    <w:rsid w:val="00FA3670"/>
    <w:pPr>
      <w:snapToGrid w:val="0"/>
      <w:jc w:val="left"/>
    </w:pPr>
    <w:rPr>
      <w:kern w:val="0"/>
      <w:sz w:val="18"/>
      <w:szCs w:val="18"/>
    </w:rPr>
  </w:style>
  <w:style w:type="paragraph" w:styleId="af6">
    <w:name w:val="annotation subject"/>
    <w:basedOn w:val="af1"/>
    <w:next w:val="af1"/>
    <w:link w:val="Char10"/>
    <w:rsid w:val="00FA3670"/>
    <w:rPr>
      <w:rFonts w:ascii="Calibri" w:hAnsi="Calibri"/>
      <w:b/>
      <w:bCs/>
    </w:rPr>
  </w:style>
  <w:style w:type="table" w:styleId="af7">
    <w:name w:val="Table Grid"/>
    <w:basedOn w:val="ae"/>
    <w:qFormat/>
    <w:rsid w:val="00FA36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qFormat/>
    <w:rsid w:val="00FA3670"/>
    <w:rPr>
      <w:rFonts w:ascii="Times New Roman" w:eastAsia="宋体" w:hAnsi="Times New Roman" w:cs="Times New Roman" w:hint="default"/>
      <w:b/>
      <w:bCs/>
    </w:rPr>
  </w:style>
  <w:style w:type="character" w:styleId="af9">
    <w:name w:val="Emphasis"/>
    <w:qFormat/>
    <w:rsid w:val="00FA3670"/>
    <w:rPr>
      <w:rFonts w:ascii="Times New Roman" w:eastAsia="宋体" w:hAnsi="Times New Roman" w:cs="Times New Roman" w:hint="default"/>
      <w:color w:val="CC0000"/>
    </w:rPr>
  </w:style>
  <w:style w:type="character" w:styleId="afa">
    <w:name w:val="annotation reference"/>
    <w:rsid w:val="00FA3670"/>
    <w:rPr>
      <w:sz w:val="21"/>
      <w:szCs w:val="21"/>
    </w:rPr>
  </w:style>
  <w:style w:type="character" w:customStyle="1" w:styleId="1Char">
    <w:name w:val="标题 1 Char"/>
    <w:link w:val="1"/>
    <w:qFormat/>
    <w:rsid w:val="00FA367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FA3670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3Char">
    <w:name w:val="标题 3 Char"/>
    <w:link w:val="3"/>
    <w:qFormat/>
    <w:rsid w:val="00FA3670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">
    <w:name w:val="文档结构图 Char"/>
    <w:link w:val="af0"/>
    <w:qFormat/>
    <w:rsid w:val="00FA3670"/>
    <w:rPr>
      <w:rFonts w:ascii="宋体"/>
      <w:kern w:val="2"/>
      <w:sz w:val="18"/>
      <w:szCs w:val="18"/>
    </w:rPr>
  </w:style>
  <w:style w:type="character" w:customStyle="1" w:styleId="Char0">
    <w:name w:val="批注文字 Char"/>
    <w:link w:val="af1"/>
    <w:qFormat/>
    <w:rsid w:val="00FA3670"/>
    <w:rPr>
      <w:rFonts w:ascii="Times New Roman" w:eastAsia="宋体" w:hAnsi="Times New Roman"/>
    </w:rPr>
  </w:style>
  <w:style w:type="character" w:customStyle="1" w:styleId="2Char0">
    <w:name w:val="正文文本缩进 2 Char"/>
    <w:link w:val="20"/>
    <w:rsid w:val="00FA3670"/>
    <w:rPr>
      <w:rFonts w:ascii="Times New Roman" w:eastAsia="宋体" w:hAnsi="Times New Roman" w:cs="Times New Roman"/>
      <w:szCs w:val="24"/>
    </w:rPr>
  </w:style>
  <w:style w:type="character" w:customStyle="1" w:styleId="Char1">
    <w:name w:val="批注框文本 Char"/>
    <w:link w:val="af2"/>
    <w:qFormat/>
    <w:rsid w:val="00FA3670"/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link w:val="af3"/>
    <w:qFormat/>
    <w:rsid w:val="00FA3670"/>
    <w:rPr>
      <w:sz w:val="18"/>
      <w:szCs w:val="18"/>
    </w:rPr>
  </w:style>
  <w:style w:type="character" w:customStyle="1" w:styleId="Char3">
    <w:name w:val="页眉 Char"/>
    <w:link w:val="af4"/>
    <w:rsid w:val="00FA3670"/>
    <w:rPr>
      <w:sz w:val="18"/>
      <w:szCs w:val="18"/>
    </w:rPr>
  </w:style>
  <w:style w:type="character" w:customStyle="1" w:styleId="Char4">
    <w:name w:val="脚注文本 Char"/>
    <w:link w:val="af5"/>
    <w:rsid w:val="00FA3670"/>
    <w:rPr>
      <w:rFonts w:ascii="Times New Roman" w:eastAsia="宋体" w:hAnsi="Times New Roman"/>
      <w:sz w:val="18"/>
      <w:szCs w:val="18"/>
    </w:rPr>
  </w:style>
  <w:style w:type="character" w:customStyle="1" w:styleId="Char10">
    <w:name w:val="批注主题 Char1"/>
    <w:link w:val="af6"/>
    <w:qFormat/>
    <w:rsid w:val="00FA3670"/>
    <w:rPr>
      <w:rFonts w:ascii="Calibri" w:eastAsia="宋体" w:hAnsi="Calibri"/>
      <w:b/>
      <w:bCs/>
    </w:rPr>
  </w:style>
  <w:style w:type="character" w:customStyle="1" w:styleId="Char5">
    <w:name w:val="列出段落 Char"/>
    <w:link w:val="10"/>
    <w:qFormat/>
    <w:rsid w:val="00FA3670"/>
    <w:rPr>
      <w:rFonts w:ascii="Times New Roman" w:eastAsia="宋体" w:hAnsi="Times New Roman" w:cs="Times New Roman"/>
    </w:rPr>
  </w:style>
  <w:style w:type="paragraph" w:customStyle="1" w:styleId="10">
    <w:name w:val="列出段落1"/>
    <w:basedOn w:val="ac"/>
    <w:link w:val="Char5"/>
    <w:qFormat/>
    <w:rsid w:val="00FA3670"/>
    <w:pPr>
      <w:ind w:firstLineChars="200" w:firstLine="420"/>
    </w:pPr>
    <w:rPr>
      <w:kern w:val="0"/>
      <w:sz w:val="20"/>
      <w:szCs w:val="20"/>
    </w:rPr>
  </w:style>
  <w:style w:type="character" w:customStyle="1" w:styleId="apple-converted-space">
    <w:name w:val="apple-converted-space"/>
    <w:qFormat/>
    <w:rsid w:val="00FA3670"/>
    <w:rPr>
      <w:rFonts w:ascii="Times New Roman" w:eastAsia="宋体" w:hAnsi="Times New Roman" w:cs="Times New Roman" w:hint="default"/>
    </w:rPr>
  </w:style>
  <w:style w:type="character" w:customStyle="1" w:styleId="Char6">
    <w:name w:val="段 Char"/>
    <w:link w:val="afb"/>
    <w:qFormat/>
    <w:rsid w:val="00FA3670"/>
    <w:rPr>
      <w:rFonts w:ascii="宋体" w:hAnsi="宋体"/>
      <w:kern w:val="2"/>
      <w:sz w:val="21"/>
      <w:szCs w:val="22"/>
      <w:lang w:val="en-US" w:eastAsia="zh-CN" w:bidi="ar-SA"/>
    </w:rPr>
  </w:style>
  <w:style w:type="paragraph" w:customStyle="1" w:styleId="afb">
    <w:name w:val="段"/>
    <w:link w:val="Char6"/>
    <w:qFormat/>
    <w:rsid w:val="00FA3670"/>
    <w:pPr>
      <w:autoSpaceDE w:val="0"/>
      <w:autoSpaceDN w:val="0"/>
      <w:ind w:firstLineChars="200" w:firstLine="200"/>
      <w:jc w:val="both"/>
    </w:pPr>
    <w:rPr>
      <w:rFonts w:ascii="宋体" w:hAnsi="宋体"/>
      <w:kern w:val="2"/>
      <w:sz w:val="21"/>
      <w:szCs w:val="22"/>
    </w:rPr>
  </w:style>
  <w:style w:type="character" w:customStyle="1" w:styleId="11">
    <w:name w:val="页码1"/>
    <w:qFormat/>
    <w:rsid w:val="00FA3670"/>
    <w:rPr>
      <w:rFonts w:ascii="Times New Roman" w:eastAsia="宋体" w:hAnsi="Times New Roman" w:cs="Times New Roman" w:hint="default"/>
    </w:rPr>
  </w:style>
  <w:style w:type="character" w:customStyle="1" w:styleId="Char7">
    <w:name w:val="批注主题 Char"/>
    <w:link w:val="12"/>
    <w:rsid w:val="00FA3670"/>
    <w:rPr>
      <w:rFonts w:ascii="Times New Roman" w:eastAsia="宋体" w:hAnsi="Times New Roman"/>
      <w:b/>
      <w:bCs/>
    </w:rPr>
  </w:style>
  <w:style w:type="paragraph" w:customStyle="1" w:styleId="12">
    <w:name w:val="批注主题1"/>
    <w:basedOn w:val="af1"/>
    <w:next w:val="af1"/>
    <w:link w:val="Char7"/>
    <w:qFormat/>
    <w:rsid w:val="00FA3670"/>
    <w:rPr>
      <w:b/>
      <w:bCs/>
    </w:rPr>
  </w:style>
  <w:style w:type="character" w:customStyle="1" w:styleId="13">
    <w:name w:val="批注引用1"/>
    <w:qFormat/>
    <w:rsid w:val="00FA3670"/>
    <w:rPr>
      <w:rFonts w:ascii="Times New Roman" w:eastAsia="宋体" w:hAnsi="Times New Roman" w:cs="Times New Roman" w:hint="default"/>
      <w:sz w:val="21"/>
      <w:szCs w:val="21"/>
    </w:rPr>
  </w:style>
  <w:style w:type="character" w:customStyle="1" w:styleId="14">
    <w:name w:val="占位符文本1"/>
    <w:qFormat/>
    <w:rsid w:val="00FA3670"/>
    <w:rPr>
      <w:rFonts w:ascii="Times New Roman" w:eastAsia="宋体" w:hAnsi="Times New Roman" w:cs="Times New Roman" w:hint="default"/>
      <w:color w:val="808080"/>
    </w:rPr>
  </w:style>
  <w:style w:type="character" w:customStyle="1" w:styleId="apple-style-span">
    <w:name w:val="apple-style-span"/>
    <w:qFormat/>
    <w:rsid w:val="00FA3670"/>
    <w:rPr>
      <w:rFonts w:ascii="Times New Roman" w:eastAsia="宋体" w:hAnsi="Times New Roman" w:cs="Times New Roman" w:hint="default"/>
    </w:rPr>
  </w:style>
  <w:style w:type="paragraph" w:customStyle="1" w:styleId="afc">
    <w:name w:val="附录五级条标题"/>
    <w:basedOn w:val="afd"/>
    <w:next w:val="afb"/>
    <w:qFormat/>
    <w:rsid w:val="00FA3670"/>
    <w:pPr>
      <w:outlineLvl w:val="6"/>
    </w:pPr>
  </w:style>
  <w:style w:type="paragraph" w:customStyle="1" w:styleId="afd">
    <w:name w:val="附录四级条标题"/>
    <w:basedOn w:val="ab"/>
    <w:next w:val="afb"/>
    <w:qFormat/>
    <w:rsid w:val="00FA3670"/>
    <w:pPr>
      <w:outlineLvl w:val="5"/>
    </w:pPr>
  </w:style>
  <w:style w:type="paragraph" w:customStyle="1" w:styleId="ab">
    <w:name w:val="附录三级条标题"/>
    <w:basedOn w:val="aa"/>
    <w:next w:val="afb"/>
    <w:qFormat/>
    <w:rsid w:val="00FA3670"/>
    <w:pPr>
      <w:numPr>
        <w:ilvl w:val="4"/>
      </w:numPr>
      <w:outlineLvl w:val="4"/>
    </w:pPr>
  </w:style>
  <w:style w:type="paragraph" w:customStyle="1" w:styleId="aa">
    <w:name w:val="附录二级条标题"/>
    <w:basedOn w:val="ac"/>
    <w:next w:val="afb"/>
    <w:rsid w:val="00FA3670"/>
    <w:pPr>
      <w:widowControl/>
      <w:numPr>
        <w:ilvl w:val="3"/>
        <w:numId w:val="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outlineLvl w:val="3"/>
    </w:pPr>
    <w:rPr>
      <w:rFonts w:ascii="黑体" w:eastAsia="黑体"/>
      <w:kern w:val="21"/>
      <w:szCs w:val="20"/>
    </w:rPr>
  </w:style>
  <w:style w:type="paragraph" w:customStyle="1" w:styleId="a3">
    <w:name w:val="二级无标题条"/>
    <w:basedOn w:val="ac"/>
    <w:qFormat/>
    <w:rsid w:val="00FA3670"/>
    <w:pPr>
      <w:numPr>
        <w:ilvl w:val="3"/>
        <w:numId w:val="2"/>
      </w:numPr>
    </w:pPr>
    <w:rPr>
      <w:szCs w:val="24"/>
    </w:rPr>
  </w:style>
  <w:style w:type="paragraph" w:customStyle="1" w:styleId="Default">
    <w:name w:val="Default"/>
    <w:rsid w:val="00FA367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2">
    <w:name w:val="一级无标题条"/>
    <w:basedOn w:val="ac"/>
    <w:rsid w:val="00FA3670"/>
    <w:pPr>
      <w:numPr>
        <w:ilvl w:val="2"/>
        <w:numId w:val="2"/>
      </w:numPr>
    </w:pPr>
    <w:rPr>
      <w:szCs w:val="24"/>
    </w:rPr>
  </w:style>
  <w:style w:type="paragraph" w:customStyle="1" w:styleId="a7">
    <w:name w:val="附录标识"/>
    <w:basedOn w:val="ac"/>
    <w:next w:val="afb"/>
    <w:qFormat/>
    <w:rsid w:val="00FA3670"/>
    <w:pPr>
      <w:keepNext/>
      <w:widowControl/>
      <w:numPr>
        <w:numId w:val="1"/>
      </w:numPr>
      <w:shd w:val="clear" w:color="auto" w:fill="FFFFFF"/>
      <w:tabs>
        <w:tab w:val="left" w:pos="6405"/>
      </w:tabs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5">
    <w:name w:val="修订1"/>
    <w:rsid w:val="00FA3670"/>
    <w:rPr>
      <w:kern w:val="2"/>
      <w:sz w:val="21"/>
      <w:szCs w:val="22"/>
    </w:rPr>
  </w:style>
  <w:style w:type="paragraph" w:customStyle="1" w:styleId="afe">
    <w:name w:val="终结线"/>
    <w:basedOn w:val="ac"/>
    <w:qFormat/>
    <w:rsid w:val="00FA3670"/>
    <w:rPr>
      <w:szCs w:val="24"/>
    </w:rPr>
  </w:style>
  <w:style w:type="paragraph" w:customStyle="1" w:styleId="a4">
    <w:name w:val="三级无标题条"/>
    <w:basedOn w:val="ac"/>
    <w:rsid w:val="00FA3670"/>
    <w:pPr>
      <w:numPr>
        <w:ilvl w:val="4"/>
        <w:numId w:val="2"/>
      </w:numPr>
    </w:pPr>
    <w:rPr>
      <w:szCs w:val="24"/>
    </w:rPr>
  </w:style>
  <w:style w:type="paragraph" w:customStyle="1" w:styleId="aff">
    <w:name w:val="三级条标题"/>
    <w:basedOn w:val="aff0"/>
    <w:next w:val="afb"/>
    <w:qFormat/>
    <w:rsid w:val="00FA3670"/>
    <w:pPr>
      <w:outlineLvl w:val="4"/>
    </w:pPr>
  </w:style>
  <w:style w:type="paragraph" w:customStyle="1" w:styleId="aff0">
    <w:name w:val="二级条标题"/>
    <w:basedOn w:val="aff1"/>
    <w:next w:val="afb"/>
    <w:qFormat/>
    <w:rsid w:val="00FA3670"/>
    <w:pPr>
      <w:outlineLvl w:val="3"/>
    </w:pPr>
  </w:style>
  <w:style w:type="paragraph" w:customStyle="1" w:styleId="aff1">
    <w:name w:val="一级条标题"/>
    <w:basedOn w:val="a1"/>
    <w:next w:val="afb"/>
    <w:qFormat/>
    <w:rsid w:val="00FA3670"/>
    <w:pPr>
      <w:numPr>
        <w:ilvl w:val="0"/>
        <w:numId w:val="0"/>
      </w:numPr>
      <w:outlineLvl w:val="2"/>
    </w:pPr>
    <w:rPr>
      <w:rFonts w:ascii="Times New Roman" w:eastAsia="宋体"/>
    </w:rPr>
  </w:style>
  <w:style w:type="paragraph" w:customStyle="1" w:styleId="a1">
    <w:name w:val="章标题"/>
    <w:next w:val="afb"/>
    <w:qFormat/>
    <w:rsid w:val="00FA3670"/>
    <w:pPr>
      <w:numPr>
        <w:ilvl w:val="1"/>
        <w:numId w:val="3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f2">
    <w:name w:val="图表脚注"/>
    <w:next w:val="afb"/>
    <w:qFormat/>
    <w:rsid w:val="00FA3670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0">
    <w:name w:val="前言、引言标题"/>
    <w:next w:val="ac"/>
    <w:qFormat/>
    <w:rsid w:val="00FA3670"/>
    <w:pPr>
      <w:numPr>
        <w:numId w:val="3"/>
      </w:numPr>
      <w:shd w:val="clear" w:color="auto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3">
    <w:name w:val="附录公式编号制表符"/>
    <w:basedOn w:val="ac"/>
    <w:next w:val="afb"/>
    <w:qFormat/>
    <w:rsid w:val="00FA367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9">
    <w:name w:val="附录一级条标题"/>
    <w:basedOn w:val="a8"/>
    <w:next w:val="afb"/>
    <w:qFormat/>
    <w:rsid w:val="00FA3670"/>
    <w:pPr>
      <w:numPr>
        <w:ilvl w:val="2"/>
      </w:numPr>
      <w:tabs>
        <w:tab w:val="left" w:pos="360"/>
      </w:tabs>
      <w:autoSpaceDN w:val="0"/>
      <w:spacing w:beforeLines="50" w:afterLines="50"/>
      <w:outlineLvl w:val="2"/>
    </w:pPr>
  </w:style>
  <w:style w:type="paragraph" w:customStyle="1" w:styleId="a8">
    <w:name w:val="附录章标题"/>
    <w:next w:val="afb"/>
    <w:qFormat/>
    <w:rsid w:val="00FA3670"/>
    <w:pPr>
      <w:numPr>
        <w:ilvl w:val="1"/>
        <w:numId w:val="1"/>
      </w:numPr>
      <w:wordWrap w:val="0"/>
      <w:overflowPunct w:val="0"/>
      <w:autoSpaceDE w:val="0"/>
      <w:spacing w:beforeLines="100" w:afterLines="100"/>
      <w:jc w:val="both"/>
      <w:outlineLvl w:val="1"/>
    </w:pPr>
    <w:rPr>
      <w:rFonts w:ascii="黑体" w:eastAsia="黑体"/>
      <w:kern w:val="21"/>
      <w:sz w:val="21"/>
    </w:rPr>
  </w:style>
  <w:style w:type="paragraph" w:customStyle="1" w:styleId="DefaultParagraphFontParaCharCharCharCharCharChar">
    <w:name w:val="Default Paragraph Font Para Char Char Char Char Char Char"/>
    <w:basedOn w:val="ac"/>
    <w:qFormat/>
    <w:rsid w:val="00FA3670"/>
    <w:pPr>
      <w:widowControl/>
      <w:spacing w:after="160" w:line="240" w:lineRule="exact"/>
      <w:jc w:val="left"/>
    </w:pPr>
    <w:rPr>
      <w:szCs w:val="24"/>
    </w:rPr>
  </w:style>
  <w:style w:type="paragraph" w:customStyle="1" w:styleId="aff4">
    <w:name w:val="五级条标题"/>
    <w:basedOn w:val="aff5"/>
    <w:next w:val="afb"/>
    <w:qFormat/>
    <w:rsid w:val="00FA3670"/>
    <w:pPr>
      <w:outlineLvl w:val="6"/>
    </w:pPr>
  </w:style>
  <w:style w:type="paragraph" w:customStyle="1" w:styleId="aff5">
    <w:name w:val="四级条标题"/>
    <w:basedOn w:val="aff"/>
    <w:next w:val="afb"/>
    <w:rsid w:val="00FA3670"/>
    <w:pPr>
      <w:outlineLvl w:val="5"/>
    </w:pPr>
  </w:style>
  <w:style w:type="paragraph" w:customStyle="1" w:styleId="a">
    <w:name w:val="正文表标题"/>
    <w:next w:val="afb"/>
    <w:rsid w:val="00FA3670"/>
    <w:pPr>
      <w:numPr>
        <w:numId w:val="4"/>
      </w:numPr>
      <w:jc w:val="center"/>
    </w:pPr>
    <w:rPr>
      <w:rFonts w:ascii="黑体" w:eastAsia="黑体"/>
      <w:sz w:val="21"/>
    </w:rPr>
  </w:style>
  <w:style w:type="paragraph" w:customStyle="1" w:styleId="a6">
    <w:name w:val="五级无标题条"/>
    <w:basedOn w:val="ac"/>
    <w:qFormat/>
    <w:rsid w:val="00FA3670"/>
    <w:pPr>
      <w:numPr>
        <w:ilvl w:val="6"/>
        <w:numId w:val="2"/>
      </w:numPr>
    </w:pPr>
    <w:rPr>
      <w:szCs w:val="24"/>
    </w:rPr>
  </w:style>
  <w:style w:type="paragraph" w:customStyle="1" w:styleId="a5">
    <w:name w:val="四级无标题条"/>
    <w:basedOn w:val="ac"/>
    <w:rsid w:val="00FA3670"/>
    <w:pPr>
      <w:numPr>
        <w:ilvl w:val="5"/>
        <w:numId w:val="2"/>
      </w:numPr>
    </w:pPr>
    <w:rPr>
      <w:szCs w:val="24"/>
    </w:rPr>
  </w:style>
  <w:style w:type="paragraph" w:customStyle="1" w:styleId="21">
    <w:name w:val="列出段落2"/>
    <w:basedOn w:val="ac"/>
    <w:uiPriority w:val="99"/>
    <w:qFormat/>
    <w:rsid w:val="00FA3670"/>
    <w:pPr>
      <w:ind w:firstLineChars="200" w:firstLine="420"/>
    </w:pPr>
    <w:rPr>
      <w:rFonts w:cs="黑体"/>
    </w:rPr>
  </w:style>
  <w:style w:type="paragraph" w:customStyle="1" w:styleId="16">
    <w:name w:val="文档结构图1"/>
    <w:basedOn w:val="ac"/>
    <w:qFormat/>
    <w:rsid w:val="00FA3670"/>
    <w:pPr>
      <w:shd w:val="clear" w:color="auto" w:fill="000080"/>
    </w:pPr>
  </w:style>
  <w:style w:type="paragraph" w:customStyle="1" w:styleId="aff6">
    <w:name w:val="注×：（正文）"/>
    <w:qFormat/>
    <w:rsid w:val="00FA3670"/>
    <w:pPr>
      <w:jc w:val="both"/>
    </w:pPr>
    <w:rPr>
      <w:rFonts w:ascii="宋体"/>
      <w:sz w:val="18"/>
      <w:szCs w:val="18"/>
    </w:rPr>
  </w:style>
  <w:style w:type="paragraph" w:customStyle="1" w:styleId="aff7">
    <w:name w:val="注：（正文）"/>
    <w:basedOn w:val="ac"/>
    <w:next w:val="ac"/>
    <w:rsid w:val="00FA3670"/>
    <w:pPr>
      <w:autoSpaceDE w:val="0"/>
      <w:autoSpaceDN w:val="0"/>
    </w:pPr>
    <w:rPr>
      <w:rFonts w:ascii="宋体"/>
      <w:kern w:val="0"/>
      <w:sz w:val="18"/>
      <w:szCs w:val="18"/>
    </w:rPr>
  </w:style>
  <w:style w:type="paragraph" w:customStyle="1" w:styleId="17">
    <w:name w:val="普通(网站)1"/>
    <w:basedOn w:val="ac"/>
    <w:rsid w:val="00FA367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f8">
    <w:name w:val="List Paragraph"/>
    <w:basedOn w:val="ac"/>
    <w:qFormat/>
    <w:rsid w:val="00FA3670"/>
    <w:pPr>
      <w:ind w:firstLine="420"/>
    </w:pPr>
  </w:style>
  <w:style w:type="paragraph" w:customStyle="1" w:styleId="Style33">
    <w:name w:val="_Style 33"/>
    <w:uiPriority w:val="99"/>
    <w:unhideWhenUsed/>
    <w:rsid w:val="00FA3670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11</Pages>
  <Words>560</Words>
  <Characters>3196</Characters>
  <Application>Microsoft Office Word</Application>
  <DocSecurity>0</DocSecurity>
  <Lines>26</Lines>
  <Paragraphs>7</Paragraphs>
  <ScaleCrop>false</ScaleCrop>
  <Company>您的公司名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白岩</dc:creator>
  <cp:lastModifiedBy>dreamsummit</cp:lastModifiedBy>
  <cp:revision>6</cp:revision>
  <cp:lastPrinted>2022-06-11T02:19:00Z</cp:lastPrinted>
  <dcterms:created xsi:type="dcterms:W3CDTF">2019-11-20T18:11:00Z</dcterms:created>
  <dcterms:modified xsi:type="dcterms:W3CDTF">2022-07-18T03:35:00Z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