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9"/>
        <w:gridCol w:w="1559"/>
        <w:gridCol w:w="3503"/>
        <w:gridCol w:w="105"/>
        <w:gridCol w:w="3810"/>
        <w:gridCol w:w="1336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Ansi="Times New Roman"/>
              </w:rPr>
              <w:t>附件</w:t>
            </w:r>
            <w:r>
              <w:rPr>
                <w:rStyle w:val="11"/>
                <w:rFonts w:hint="eastAsia" w:eastAsia="宋体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spacing w:val="-16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16"/>
                <w:kern w:val="0"/>
                <w:sz w:val="32"/>
                <w:szCs w:val="32"/>
              </w:rPr>
              <w:t>揭阳市2022年省级促进经济高质量发展专项资金（民营经济及中小微企业发展）项目计划（第一批）安排表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项目属地</w:t>
            </w:r>
          </w:p>
        </w:tc>
        <w:tc>
          <w:tcPr>
            <w:tcW w:w="3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项目单位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财政资金额度（万元）</w:t>
            </w:r>
          </w:p>
        </w:tc>
        <w:tc>
          <w:tcPr>
            <w:tcW w:w="2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所属地市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行政县/区</w:t>
            </w:r>
          </w:p>
        </w:tc>
        <w:tc>
          <w:tcPr>
            <w:tcW w:w="3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6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揭阳市合计：11个项目267.85万元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榕城区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揭阳市宏光镀膜玻璃有限公司</w:t>
            </w:r>
          </w:p>
        </w:tc>
        <w:tc>
          <w:tcPr>
            <w:tcW w:w="1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40.15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榕城区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广东远大实业有限公司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28.07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揭东区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广东越群生物科技股份有限公司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12.77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曾用名：广东越群海洋生物研究开发有限公司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揭东区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揭阳市华龙易拉盖有限公司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40.15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揭东区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揭阳市康美日用制品有限公司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10.48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揭东区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广东海兴塑胶有限公司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37.26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普宁市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广东乐尔康生物科技股份有限公司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11.65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产业转移园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揭阳市库伟实业有限公司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9.06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高新区（原空港经济区）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广东永日科技有限公司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9.46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曾用名：揭阳市永日科技有限公司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高新区（原空港经济区）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专精特新等中小微企业贷款贴息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广东锦龙源印刷材料有限公司 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榕城区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融资担保降费补助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粤财普惠金融（揭阳）融资担保股份有限公司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4934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957"/>
    <w:rsid w:val="0002229A"/>
    <w:rsid w:val="00090023"/>
    <w:rsid w:val="000D038C"/>
    <w:rsid w:val="00151FE7"/>
    <w:rsid w:val="0017116F"/>
    <w:rsid w:val="00171B56"/>
    <w:rsid w:val="00183B48"/>
    <w:rsid w:val="001906A5"/>
    <w:rsid w:val="001B33E8"/>
    <w:rsid w:val="001C376A"/>
    <w:rsid w:val="002F0E83"/>
    <w:rsid w:val="0031762F"/>
    <w:rsid w:val="0033047C"/>
    <w:rsid w:val="003A7071"/>
    <w:rsid w:val="003D4B69"/>
    <w:rsid w:val="003F3660"/>
    <w:rsid w:val="00404837"/>
    <w:rsid w:val="004165E5"/>
    <w:rsid w:val="00445FC8"/>
    <w:rsid w:val="00476280"/>
    <w:rsid w:val="00483A1C"/>
    <w:rsid w:val="004874AB"/>
    <w:rsid w:val="005671F3"/>
    <w:rsid w:val="005A25FA"/>
    <w:rsid w:val="005E11D1"/>
    <w:rsid w:val="005F5284"/>
    <w:rsid w:val="0064029E"/>
    <w:rsid w:val="00657AC1"/>
    <w:rsid w:val="00694ED2"/>
    <w:rsid w:val="006B1189"/>
    <w:rsid w:val="006B3E0F"/>
    <w:rsid w:val="007201D3"/>
    <w:rsid w:val="00752419"/>
    <w:rsid w:val="0077562D"/>
    <w:rsid w:val="00785EE1"/>
    <w:rsid w:val="007924BE"/>
    <w:rsid w:val="009A5CD6"/>
    <w:rsid w:val="009D4194"/>
    <w:rsid w:val="009E0221"/>
    <w:rsid w:val="00A25C77"/>
    <w:rsid w:val="00A766D2"/>
    <w:rsid w:val="00AC1663"/>
    <w:rsid w:val="00AC75BF"/>
    <w:rsid w:val="00B64BC6"/>
    <w:rsid w:val="00C06957"/>
    <w:rsid w:val="00C30766"/>
    <w:rsid w:val="00CD6E80"/>
    <w:rsid w:val="00CD7F1B"/>
    <w:rsid w:val="00CE0E86"/>
    <w:rsid w:val="00D01A40"/>
    <w:rsid w:val="00E219D6"/>
    <w:rsid w:val="00E9228D"/>
    <w:rsid w:val="00EC142C"/>
    <w:rsid w:val="00EE76ED"/>
    <w:rsid w:val="00F06833"/>
    <w:rsid w:val="00F21DA3"/>
    <w:rsid w:val="00F9048D"/>
    <w:rsid w:val="00FF21B5"/>
    <w:rsid w:val="00FF3FA3"/>
    <w:rsid w:val="653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日期 Char"/>
    <w:basedOn w:val="5"/>
    <w:link w:val="2"/>
    <w:semiHidden/>
    <w:uiPriority w:val="99"/>
    <w:rPr>
      <w:szCs w:val="24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9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01"/>
    <w:basedOn w:val="5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17828-1E75-4137-9360-78508AA2C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457</Words>
  <Characters>2610</Characters>
  <Lines>21</Lines>
  <Paragraphs>6</Paragraphs>
  <TotalTime>1048</TotalTime>
  <ScaleCrop>false</ScaleCrop>
  <LinksUpToDate>false</LinksUpToDate>
  <CharactersWithSpaces>3061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2022-05-05T09:08:00Z</dcterms:created>
  <dc:creator>User</dc:creator>
  <cp:lastModifiedBy>纪帆</cp:lastModifiedBy>
  <cp:lastPrinted>2022-05-06T02:50:00Z</cp:lastPrinted>
  <dcterms:modified xsi:type="dcterms:W3CDTF">2022-05-11T02:37:01Z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