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A9A" w:rsidRDefault="002A7A9A" w:rsidP="00B72454">
      <w:pPr>
        <w:pStyle w:val="content-title"/>
        <w:shd w:val="clear" w:color="auto" w:fill="FFFFFF"/>
        <w:spacing w:before="0" w:beforeAutospacing="0" w:after="0" w:afterAutospacing="0"/>
        <w:jc w:val="center"/>
        <w:rPr>
          <w:rFonts w:ascii="微软雅黑；" w:eastAsia="微软雅黑；" w:hAnsi="微软雅黑" w:cs="Times New Roman"/>
          <w:color w:val="333333"/>
          <w:sz w:val="42"/>
          <w:szCs w:val="42"/>
        </w:rPr>
      </w:pPr>
      <w:r>
        <w:rPr>
          <w:rFonts w:ascii="微软雅黑；" w:eastAsia="微软雅黑；" w:hAnsi="微软雅黑" w:cs="微软雅黑；" w:hint="eastAsia"/>
          <w:color w:val="333333"/>
          <w:sz w:val="42"/>
          <w:szCs w:val="42"/>
        </w:rPr>
        <w:t>揭阳市会计专业技术资格考试办公室关于我市</w:t>
      </w:r>
      <w:r>
        <w:rPr>
          <w:rFonts w:ascii="微软雅黑；" w:eastAsia="微软雅黑；" w:hAnsi="微软雅黑" w:cs="微软雅黑；"/>
          <w:color w:val="333333"/>
          <w:sz w:val="42"/>
          <w:szCs w:val="42"/>
        </w:rPr>
        <w:t>2021</w:t>
      </w:r>
      <w:r>
        <w:rPr>
          <w:rFonts w:ascii="微软雅黑；" w:eastAsia="微软雅黑；" w:hAnsi="微软雅黑" w:cs="微软雅黑；" w:hint="eastAsia"/>
          <w:color w:val="333333"/>
          <w:sz w:val="42"/>
          <w:szCs w:val="42"/>
        </w:rPr>
        <w:t>年度会计中级资格考试考后资格复核的通知</w:t>
      </w:r>
    </w:p>
    <w:p w:rsidR="002A7A9A" w:rsidRPr="00990F02" w:rsidRDefault="002A7A9A" w:rsidP="00B72454">
      <w:pPr>
        <w:pStyle w:val="a5"/>
        <w:shd w:val="clear" w:color="auto" w:fill="FFFFFF"/>
        <w:spacing w:before="0" w:beforeAutospacing="0" w:line="360" w:lineRule="atLeast"/>
        <w:rPr>
          <w:rFonts w:ascii="微软雅黑" w:eastAsia="微软雅黑" w:hAnsi="微软雅黑" w:cs="Times New Roman"/>
          <w:color w:val="333333"/>
          <w:sz w:val="28"/>
          <w:szCs w:val="28"/>
        </w:rPr>
      </w:pPr>
      <w:r w:rsidRPr="00B86395">
        <w:rPr>
          <w:rFonts w:ascii="仿宋_GB2312" w:eastAsia="仿宋_GB2312" w:hAnsi="微软雅黑" w:cs="仿宋_GB2312" w:hint="eastAsia"/>
          <w:color w:val="333333"/>
        </w:rPr>
        <w:t>各</w:t>
      </w:r>
      <w:r w:rsidRPr="00990F02">
        <w:rPr>
          <w:rFonts w:ascii="仿宋_GB2312" w:eastAsia="仿宋_GB2312" w:hAnsi="微软雅黑" w:cs="仿宋_GB2312" w:hint="eastAsia"/>
          <w:color w:val="333333"/>
          <w:sz w:val="28"/>
          <w:szCs w:val="28"/>
        </w:rPr>
        <w:t>考生：</w:t>
      </w:r>
    </w:p>
    <w:p w:rsidR="002A7A9A" w:rsidRPr="00990F02" w:rsidRDefault="002A7A9A" w:rsidP="00B72454">
      <w:pPr>
        <w:pStyle w:val="a5"/>
        <w:shd w:val="clear" w:color="auto" w:fill="FFFFFF"/>
        <w:spacing w:before="0" w:beforeAutospacing="0" w:line="360" w:lineRule="atLeast"/>
        <w:ind w:firstLine="645"/>
        <w:rPr>
          <w:rFonts w:ascii="微软雅黑" w:eastAsia="微软雅黑" w:hAnsi="微软雅黑" w:cs="Times New Roman"/>
          <w:color w:val="333333"/>
          <w:sz w:val="28"/>
          <w:szCs w:val="28"/>
        </w:rPr>
      </w:pPr>
      <w:r w:rsidRPr="00990F02">
        <w:rPr>
          <w:rFonts w:ascii="仿宋_GB2312" w:eastAsia="仿宋_GB2312" w:hAnsi="微软雅黑" w:cs="仿宋_GB2312"/>
          <w:color w:val="333333"/>
          <w:sz w:val="28"/>
          <w:szCs w:val="28"/>
        </w:rPr>
        <w:t>2021</w:t>
      </w:r>
      <w:r w:rsidRPr="00990F02">
        <w:rPr>
          <w:rFonts w:ascii="仿宋_GB2312" w:eastAsia="仿宋_GB2312" w:hAnsi="微软雅黑" w:cs="仿宋_GB2312" w:hint="eastAsia"/>
          <w:color w:val="333333"/>
          <w:sz w:val="28"/>
          <w:szCs w:val="28"/>
        </w:rPr>
        <w:t>年度全国会计专业技术中级资格考试成绩已在全国会计资格评价网公布。根据《广东省财政厅</w:t>
      </w:r>
      <w:r w:rsidRPr="00990F02">
        <w:rPr>
          <w:rFonts w:ascii="仿宋_GB2312" w:eastAsia="仿宋_GB2312" w:hAnsi="微软雅黑" w:cs="Times New Roman"/>
          <w:color w:val="333333"/>
          <w:sz w:val="28"/>
          <w:szCs w:val="28"/>
        </w:rPr>
        <w:t> </w:t>
      </w:r>
      <w:r w:rsidRPr="00990F02">
        <w:rPr>
          <w:rFonts w:ascii="仿宋_GB2312" w:eastAsia="仿宋_GB2312" w:hAnsi="微软雅黑" w:cs="仿宋_GB2312" w:hint="eastAsia"/>
          <w:color w:val="333333"/>
          <w:sz w:val="28"/>
          <w:szCs w:val="28"/>
        </w:rPr>
        <w:t>广东省人力资源和社会保障厅关于</w:t>
      </w:r>
      <w:r w:rsidRPr="00990F02">
        <w:rPr>
          <w:rFonts w:ascii="仿宋_GB2312" w:eastAsia="仿宋_GB2312" w:hAnsi="微软雅黑" w:cs="仿宋_GB2312"/>
          <w:color w:val="333333"/>
          <w:sz w:val="28"/>
          <w:szCs w:val="28"/>
        </w:rPr>
        <w:t>2021</w:t>
      </w:r>
      <w:r w:rsidRPr="00990F02">
        <w:rPr>
          <w:rFonts w:ascii="仿宋_GB2312" w:eastAsia="仿宋_GB2312" w:hAnsi="微软雅黑" w:cs="仿宋_GB2312" w:hint="eastAsia"/>
          <w:color w:val="333333"/>
          <w:sz w:val="28"/>
          <w:szCs w:val="28"/>
        </w:rPr>
        <w:t>年度全国会计专业技术中级资格考试考务日程安排及有关事项的通知》（粤财会〔</w:t>
      </w:r>
      <w:r w:rsidRPr="00990F02">
        <w:rPr>
          <w:rFonts w:ascii="仿宋_GB2312" w:eastAsia="仿宋_GB2312" w:hAnsi="微软雅黑" w:cs="仿宋_GB2312"/>
          <w:color w:val="333333"/>
          <w:sz w:val="28"/>
          <w:szCs w:val="28"/>
        </w:rPr>
        <w:t>2021</w:t>
      </w:r>
      <w:r w:rsidRPr="00990F02">
        <w:rPr>
          <w:rFonts w:ascii="仿宋_GB2312" w:eastAsia="仿宋_GB2312" w:hAnsi="微软雅黑" w:cs="仿宋_GB2312" w:hint="eastAsia"/>
          <w:color w:val="333333"/>
          <w:sz w:val="28"/>
          <w:szCs w:val="28"/>
        </w:rPr>
        <w:t>〕</w:t>
      </w:r>
      <w:r w:rsidRPr="00990F02">
        <w:rPr>
          <w:rFonts w:ascii="仿宋_GB2312" w:eastAsia="仿宋_GB2312" w:hAnsi="微软雅黑" w:cs="仿宋_GB2312"/>
          <w:color w:val="333333"/>
          <w:sz w:val="28"/>
          <w:szCs w:val="28"/>
        </w:rPr>
        <w:t>2</w:t>
      </w:r>
      <w:r w:rsidRPr="00990F02">
        <w:rPr>
          <w:rFonts w:ascii="仿宋_GB2312" w:eastAsia="仿宋_GB2312" w:hAnsi="微软雅黑" w:cs="仿宋_GB2312" w:hint="eastAsia"/>
          <w:color w:val="333333"/>
          <w:sz w:val="28"/>
          <w:szCs w:val="28"/>
        </w:rPr>
        <w:t>号）规定，现将我市会计中级资格考试考后资格复核有关事项通知如下：</w:t>
      </w:r>
    </w:p>
    <w:p w:rsidR="002A7A9A" w:rsidRPr="00990F02" w:rsidRDefault="002A7A9A" w:rsidP="00B72454">
      <w:pPr>
        <w:pStyle w:val="a5"/>
        <w:shd w:val="clear" w:color="auto" w:fill="FFFFFF"/>
        <w:spacing w:before="0" w:beforeAutospacing="0" w:line="360" w:lineRule="atLeast"/>
        <w:ind w:firstLine="630"/>
        <w:rPr>
          <w:rFonts w:ascii="微软雅黑" w:eastAsia="微软雅黑" w:hAnsi="微软雅黑" w:cs="Times New Roman"/>
          <w:color w:val="333333"/>
          <w:sz w:val="28"/>
          <w:szCs w:val="28"/>
        </w:rPr>
      </w:pPr>
      <w:r w:rsidRPr="00990F02">
        <w:rPr>
          <w:rFonts w:ascii="黑体" w:eastAsia="黑体" w:hAnsi="黑体" w:cs="黑体" w:hint="eastAsia"/>
          <w:color w:val="333333"/>
          <w:sz w:val="28"/>
          <w:szCs w:val="28"/>
        </w:rPr>
        <w:t>一、复核对象</w:t>
      </w:r>
    </w:p>
    <w:p w:rsidR="002A7A9A" w:rsidRPr="00990F02" w:rsidRDefault="002A7A9A" w:rsidP="00B72454">
      <w:pPr>
        <w:pStyle w:val="a5"/>
        <w:shd w:val="clear" w:color="auto" w:fill="FFFFFF"/>
        <w:spacing w:before="0" w:beforeAutospacing="0" w:line="360" w:lineRule="atLeast"/>
        <w:ind w:firstLine="630"/>
        <w:rPr>
          <w:rFonts w:ascii="微软雅黑" w:eastAsia="微软雅黑" w:hAnsi="微软雅黑" w:cs="Times New Roman"/>
          <w:color w:val="333333"/>
          <w:sz w:val="28"/>
          <w:szCs w:val="28"/>
        </w:rPr>
      </w:pPr>
      <w:r w:rsidRPr="00990F02">
        <w:rPr>
          <w:rFonts w:ascii="仿宋_GB2312" w:eastAsia="仿宋_GB2312" w:hAnsi="微软雅黑" w:cs="仿宋_GB2312" w:hint="eastAsia"/>
          <w:color w:val="333333"/>
          <w:sz w:val="28"/>
          <w:szCs w:val="28"/>
        </w:rPr>
        <w:t>连续两个考试年度内通过全部科目</w:t>
      </w:r>
      <w:r w:rsidRPr="00990F02">
        <w:rPr>
          <w:rFonts w:ascii="仿宋_GB2312" w:eastAsia="仿宋_GB2312" w:hAnsi="微软雅黑" w:cs="仿宋_GB2312"/>
          <w:color w:val="333333"/>
          <w:sz w:val="28"/>
          <w:szCs w:val="28"/>
        </w:rPr>
        <w:t>[</w:t>
      </w:r>
      <w:r w:rsidRPr="00990F02">
        <w:rPr>
          <w:rFonts w:ascii="仿宋_GB2312" w:eastAsia="仿宋_GB2312" w:hAnsi="微软雅黑" w:cs="仿宋_GB2312" w:hint="eastAsia"/>
          <w:color w:val="333333"/>
          <w:sz w:val="28"/>
          <w:szCs w:val="28"/>
        </w:rPr>
        <w:t>成绩均在</w:t>
      </w:r>
      <w:r w:rsidRPr="00990F02">
        <w:rPr>
          <w:rFonts w:ascii="仿宋_GB2312" w:eastAsia="仿宋_GB2312" w:hAnsi="微软雅黑" w:cs="仿宋_GB2312"/>
          <w:color w:val="333333"/>
          <w:sz w:val="28"/>
          <w:szCs w:val="28"/>
        </w:rPr>
        <w:t>60</w:t>
      </w:r>
      <w:r w:rsidRPr="00990F02">
        <w:rPr>
          <w:rFonts w:ascii="仿宋_GB2312" w:eastAsia="仿宋_GB2312" w:hAnsi="微软雅黑" w:cs="仿宋_GB2312" w:hint="eastAsia"/>
          <w:color w:val="333333"/>
          <w:sz w:val="28"/>
          <w:szCs w:val="28"/>
        </w:rPr>
        <w:t>分（含）以上</w:t>
      </w:r>
      <w:r w:rsidRPr="00990F02">
        <w:rPr>
          <w:rFonts w:ascii="仿宋_GB2312" w:eastAsia="仿宋_GB2312" w:hAnsi="微软雅黑" w:cs="仿宋_GB2312"/>
          <w:color w:val="333333"/>
          <w:sz w:val="28"/>
          <w:szCs w:val="28"/>
        </w:rPr>
        <w:t>]</w:t>
      </w:r>
      <w:r w:rsidRPr="00990F02">
        <w:rPr>
          <w:rFonts w:ascii="仿宋_GB2312" w:eastAsia="仿宋_GB2312" w:hAnsi="微软雅黑" w:cs="仿宋_GB2312" w:hint="eastAsia"/>
          <w:color w:val="333333"/>
          <w:sz w:val="28"/>
          <w:szCs w:val="28"/>
        </w:rPr>
        <w:t>的考生。</w:t>
      </w:r>
    </w:p>
    <w:p w:rsidR="002A7A9A" w:rsidRPr="00990F02" w:rsidRDefault="002A7A9A" w:rsidP="00B72454">
      <w:pPr>
        <w:pStyle w:val="a5"/>
        <w:shd w:val="clear" w:color="auto" w:fill="FFFFFF"/>
        <w:spacing w:before="0" w:beforeAutospacing="0" w:line="360" w:lineRule="atLeast"/>
        <w:ind w:firstLine="630"/>
        <w:rPr>
          <w:rFonts w:ascii="微软雅黑" w:eastAsia="微软雅黑" w:hAnsi="微软雅黑" w:cs="Times New Roman"/>
          <w:color w:val="333333"/>
          <w:sz w:val="28"/>
          <w:szCs w:val="28"/>
        </w:rPr>
      </w:pPr>
      <w:r w:rsidRPr="00990F02">
        <w:rPr>
          <w:rFonts w:ascii="黑体" w:eastAsia="黑体" w:hAnsi="黑体" w:cs="黑体" w:hint="eastAsia"/>
          <w:color w:val="333333"/>
          <w:sz w:val="28"/>
          <w:szCs w:val="28"/>
        </w:rPr>
        <w:t>二、复核条件</w:t>
      </w:r>
    </w:p>
    <w:p w:rsidR="002A7A9A" w:rsidRPr="00990F02" w:rsidRDefault="002A7A9A" w:rsidP="00B72454">
      <w:pPr>
        <w:pStyle w:val="a5"/>
        <w:shd w:val="clear" w:color="auto" w:fill="FFFFFF"/>
        <w:spacing w:before="0" w:beforeAutospacing="0" w:line="360" w:lineRule="atLeast"/>
        <w:ind w:firstLine="630"/>
        <w:rPr>
          <w:rFonts w:ascii="微软雅黑" w:eastAsia="微软雅黑" w:hAnsi="微软雅黑" w:cs="Times New Roman"/>
          <w:color w:val="333333"/>
          <w:sz w:val="28"/>
          <w:szCs w:val="28"/>
        </w:rPr>
      </w:pPr>
      <w:r w:rsidRPr="00990F02">
        <w:rPr>
          <w:rFonts w:ascii="仿宋_GB2312" w:eastAsia="仿宋_GB2312" w:hAnsi="微软雅黑" w:cs="仿宋_GB2312" w:hint="eastAsia"/>
          <w:color w:val="333333"/>
          <w:sz w:val="28"/>
          <w:szCs w:val="28"/>
        </w:rPr>
        <w:t>报名参加中级资格考试的人员，除具备粤财会〔</w:t>
      </w:r>
      <w:r w:rsidRPr="00990F02">
        <w:rPr>
          <w:rFonts w:ascii="仿宋_GB2312" w:eastAsia="仿宋_GB2312" w:hAnsi="微软雅黑" w:cs="仿宋_GB2312"/>
          <w:color w:val="333333"/>
          <w:sz w:val="28"/>
          <w:szCs w:val="28"/>
        </w:rPr>
        <w:t>2021</w:t>
      </w:r>
      <w:r w:rsidRPr="00990F02">
        <w:rPr>
          <w:rFonts w:ascii="仿宋_GB2312" w:eastAsia="仿宋_GB2312" w:hAnsi="微软雅黑" w:cs="仿宋_GB2312" w:hint="eastAsia"/>
          <w:color w:val="333333"/>
          <w:sz w:val="28"/>
          <w:szCs w:val="28"/>
        </w:rPr>
        <w:t>〕</w:t>
      </w:r>
      <w:r w:rsidRPr="00990F02">
        <w:rPr>
          <w:rFonts w:ascii="仿宋_GB2312" w:eastAsia="仿宋_GB2312" w:hAnsi="微软雅黑" w:cs="仿宋_GB2312"/>
          <w:color w:val="333333"/>
          <w:sz w:val="28"/>
          <w:szCs w:val="28"/>
        </w:rPr>
        <w:t>2</w:t>
      </w:r>
      <w:r w:rsidRPr="00990F02">
        <w:rPr>
          <w:rFonts w:ascii="仿宋_GB2312" w:eastAsia="仿宋_GB2312" w:hAnsi="微软雅黑" w:cs="仿宋_GB2312" w:hint="eastAsia"/>
          <w:color w:val="333333"/>
          <w:sz w:val="28"/>
          <w:szCs w:val="28"/>
        </w:rPr>
        <w:t>号文规定的基本条件外，还必须具备下列条件之一：</w:t>
      </w:r>
    </w:p>
    <w:p w:rsidR="002A7A9A" w:rsidRPr="00990F02" w:rsidRDefault="002A7A9A" w:rsidP="00B72454">
      <w:pPr>
        <w:pStyle w:val="a5"/>
        <w:shd w:val="clear" w:color="auto" w:fill="FFFFFF"/>
        <w:spacing w:before="0" w:beforeAutospacing="0" w:line="360" w:lineRule="atLeast"/>
        <w:ind w:firstLine="630"/>
        <w:rPr>
          <w:rFonts w:ascii="微软雅黑" w:eastAsia="微软雅黑" w:hAnsi="微软雅黑" w:cs="Times New Roman"/>
          <w:color w:val="333333"/>
          <w:sz w:val="28"/>
          <w:szCs w:val="28"/>
        </w:rPr>
      </w:pPr>
      <w:r w:rsidRPr="00990F02">
        <w:rPr>
          <w:rFonts w:ascii="仿宋_GB2312" w:eastAsia="仿宋_GB2312" w:hAnsi="微软雅黑" w:cs="仿宋_GB2312" w:hint="eastAsia"/>
          <w:color w:val="333333"/>
          <w:sz w:val="28"/>
          <w:szCs w:val="28"/>
        </w:rPr>
        <w:t>（一）具备大学专科学历，从事会计工作满</w:t>
      </w:r>
      <w:r w:rsidRPr="00990F02">
        <w:rPr>
          <w:rFonts w:ascii="仿宋_GB2312" w:eastAsia="仿宋_GB2312" w:hAnsi="微软雅黑" w:cs="仿宋_GB2312"/>
          <w:color w:val="333333"/>
          <w:sz w:val="28"/>
          <w:szCs w:val="28"/>
        </w:rPr>
        <w:t>5</w:t>
      </w:r>
      <w:r w:rsidRPr="00990F02">
        <w:rPr>
          <w:rFonts w:ascii="仿宋_GB2312" w:eastAsia="仿宋_GB2312" w:hAnsi="微软雅黑" w:cs="仿宋_GB2312" w:hint="eastAsia"/>
          <w:color w:val="333333"/>
          <w:sz w:val="28"/>
          <w:szCs w:val="28"/>
        </w:rPr>
        <w:t>年。</w:t>
      </w:r>
    </w:p>
    <w:p w:rsidR="002A7A9A" w:rsidRPr="00990F02" w:rsidRDefault="002A7A9A" w:rsidP="00B72454">
      <w:pPr>
        <w:pStyle w:val="a5"/>
        <w:shd w:val="clear" w:color="auto" w:fill="FFFFFF"/>
        <w:spacing w:before="0" w:beforeAutospacing="0" w:line="360" w:lineRule="atLeast"/>
        <w:ind w:firstLine="630"/>
        <w:rPr>
          <w:rFonts w:ascii="微软雅黑" w:eastAsia="微软雅黑" w:hAnsi="微软雅黑" w:cs="Times New Roman"/>
          <w:color w:val="333333"/>
          <w:sz w:val="28"/>
          <w:szCs w:val="28"/>
        </w:rPr>
      </w:pPr>
      <w:r w:rsidRPr="00990F02">
        <w:rPr>
          <w:rFonts w:ascii="仿宋_GB2312" w:eastAsia="仿宋_GB2312" w:hAnsi="微软雅黑" w:cs="仿宋_GB2312" w:hint="eastAsia"/>
          <w:color w:val="333333"/>
          <w:sz w:val="28"/>
          <w:szCs w:val="28"/>
        </w:rPr>
        <w:t>（二）具备大学本科学历或学士学位，从事会计工作满</w:t>
      </w:r>
      <w:r w:rsidRPr="00990F02">
        <w:rPr>
          <w:rFonts w:ascii="仿宋_GB2312" w:eastAsia="仿宋_GB2312" w:hAnsi="微软雅黑" w:cs="仿宋_GB2312"/>
          <w:color w:val="333333"/>
          <w:sz w:val="28"/>
          <w:szCs w:val="28"/>
        </w:rPr>
        <w:t>4</w:t>
      </w:r>
      <w:r w:rsidRPr="00990F02">
        <w:rPr>
          <w:rFonts w:ascii="仿宋_GB2312" w:eastAsia="仿宋_GB2312" w:hAnsi="微软雅黑" w:cs="仿宋_GB2312" w:hint="eastAsia"/>
          <w:color w:val="333333"/>
          <w:sz w:val="28"/>
          <w:szCs w:val="28"/>
        </w:rPr>
        <w:t>年。</w:t>
      </w:r>
    </w:p>
    <w:p w:rsidR="002A7A9A" w:rsidRPr="00990F02" w:rsidRDefault="002A7A9A" w:rsidP="00B72454">
      <w:pPr>
        <w:pStyle w:val="a5"/>
        <w:shd w:val="clear" w:color="auto" w:fill="FFFFFF"/>
        <w:spacing w:before="0" w:beforeAutospacing="0" w:line="360" w:lineRule="atLeast"/>
        <w:ind w:firstLine="630"/>
        <w:rPr>
          <w:rFonts w:ascii="微软雅黑" w:eastAsia="微软雅黑" w:hAnsi="微软雅黑" w:cs="Times New Roman"/>
          <w:color w:val="333333"/>
          <w:sz w:val="28"/>
          <w:szCs w:val="28"/>
        </w:rPr>
      </w:pPr>
      <w:r w:rsidRPr="00990F02">
        <w:rPr>
          <w:rFonts w:ascii="仿宋_GB2312" w:eastAsia="仿宋_GB2312" w:hAnsi="微软雅黑" w:cs="仿宋_GB2312" w:hint="eastAsia"/>
          <w:color w:val="333333"/>
          <w:sz w:val="28"/>
          <w:szCs w:val="28"/>
        </w:rPr>
        <w:lastRenderedPageBreak/>
        <w:t>（三）具备第二学士学位或研究生班毕业，从事会计工作满</w:t>
      </w:r>
      <w:r w:rsidRPr="00990F02">
        <w:rPr>
          <w:rFonts w:ascii="仿宋_GB2312" w:eastAsia="仿宋_GB2312" w:hAnsi="微软雅黑" w:cs="仿宋_GB2312"/>
          <w:color w:val="333333"/>
          <w:sz w:val="28"/>
          <w:szCs w:val="28"/>
        </w:rPr>
        <w:t>2</w:t>
      </w:r>
      <w:r w:rsidRPr="00990F02">
        <w:rPr>
          <w:rFonts w:ascii="仿宋_GB2312" w:eastAsia="仿宋_GB2312" w:hAnsi="微软雅黑" w:cs="仿宋_GB2312" w:hint="eastAsia"/>
          <w:color w:val="333333"/>
          <w:sz w:val="28"/>
          <w:szCs w:val="28"/>
        </w:rPr>
        <w:t>年。</w:t>
      </w:r>
    </w:p>
    <w:p w:rsidR="002A7A9A" w:rsidRPr="00990F02" w:rsidRDefault="002A7A9A" w:rsidP="00B72454">
      <w:pPr>
        <w:pStyle w:val="a5"/>
        <w:shd w:val="clear" w:color="auto" w:fill="FFFFFF"/>
        <w:spacing w:before="0" w:beforeAutospacing="0" w:line="360" w:lineRule="atLeast"/>
        <w:ind w:firstLine="630"/>
        <w:rPr>
          <w:rFonts w:ascii="微软雅黑" w:eastAsia="微软雅黑" w:hAnsi="微软雅黑" w:cs="Times New Roman"/>
          <w:color w:val="333333"/>
          <w:sz w:val="28"/>
          <w:szCs w:val="28"/>
        </w:rPr>
      </w:pPr>
      <w:r w:rsidRPr="00990F02">
        <w:rPr>
          <w:rFonts w:ascii="仿宋_GB2312" w:eastAsia="仿宋_GB2312" w:hAnsi="微软雅黑" w:cs="仿宋_GB2312" w:hint="eastAsia"/>
          <w:color w:val="333333"/>
          <w:sz w:val="28"/>
          <w:szCs w:val="28"/>
        </w:rPr>
        <w:t>（四）具备硕士学位，从事会计工作满</w:t>
      </w:r>
      <w:r w:rsidRPr="00990F02">
        <w:rPr>
          <w:rFonts w:ascii="仿宋_GB2312" w:eastAsia="仿宋_GB2312" w:hAnsi="微软雅黑" w:cs="仿宋_GB2312"/>
          <w:color w:val="333333"/>
          <w:sz w:val="28"/>
          <w:szCs w:val="28"/>
        </w:rPr>
        <w:t>1</w:t>
      </w:r>
      <w:r w:rsidRPr="00990F02">
        <w:rPr>
          <w:rFonts w:ascii="仿宋_GB2312" w:eastAsia="仿宋_GB2312" w:hAnsi="微软雅黑" w:cs="仿宋_GB2312" w:hint="eastAsia"/>
          <w:color w:val="333333"/>
          <w:sz w:val="28"/>
          <w:szCs w:val="28"/>
        </w:rPr>
        <w:t>年。</w:t>
      </w:r>
    </w:p>
    <w:p w:rsidR="002A7A9A" w:rsidRPr="00990F02" w:rsidRDefault="002A7A9A" w:rsidP="00B72454">
      <w:pPr>
        <w:pStyle w:val="a5"/>
        <w:shd w:val="clear" w:color="auto" w:fill="FFFFFF"/>
        <w:spacing w:before="0" w:beforeAutospacing="0" w:line="360" w:lineRule="atLeast"/>
        <w:ind w:firstLine="630"/>
        <w:rPr>
          <w:rFonts w:ascii="微软雅黑" w:eastAsia="微软雅黑" w:hAnsi="微软雅黑" w:cs="Times New Roman"/>
          <w:color w:val="333333"/>
          <w:sz w:val="28"/>
          <w:szCs w:val="28"/>
        </w:rPr>
      </w:pPr>
      <w:r w:rsidRPr="00990F02">
        <w:rPr>
          <w:rFonts w:ascii="仿宋_GB2312" w:eastAsia="仿宋_GB2312" w:hAnsi="微软雅黑" w:cs="仿宋_GB2312" w:hint="eastAsia"/>
          <w:color w:val="333333"/>
          <w:sz w:val="28"/>
          <w:szCs w:val="28"/>
        </w:rPr>
        <w:t>（五）具备博士学位。</w:t>
      </w:r>
    </w:p>
    <w:p w:rsidR="002A7A9A" w:rsidRPr="00990F02" w:rsidRDefault="002A7A9A" w:rsidP="00B72454">
      <w:pPr>
        <w:pStyle w:val="a5"/>
        <w:shd w:val="clear" w:color="auto" w:fill="FFFFFF"/>
        <w:spacing w:before="0" w:beforeAutospacing="0" w:line="360" w:lineRule="atLeast"/>
        <w:ind w:firstLine="630"/>
        <w:rPr>
          <w:rFonts w:ascii="微软雅黑" w:eastAsia="微软雅黑" w:hAnsi="微软雅黑" w:cs="Times New Roman"/>
          <w:color w:val="333333"/>
          <w:sz w:val="28"/>
          <w:szCs w:val="28"/>
        </w:rPr>
      </w:pPr>
      <w:r w:rsidRPr="00990F02">
        <w:rPr>
          <w:rFonts w:ascii="仿宋_GB2312" w:eastAsia="仿宋_GB2312" w:hAnsi="微软雅黑" w:cs="仿宋_GB2312" w:hint="eastAsia"/>
          <w:color w:val="333333"/>
          <w:sz w:val="28"/>
          <w:szCs w:val="28"/>
        </w:rPr>
        <w:t>（六）通过全国统一考试，取得经济、统计、审计专业技术中级资格。</w:t>
      </w:r>
    </w:p>
    <w:p w:rsidR="002A7A9A" w:rsidRPr="00990F02" w:rsidRDefault="002A7A9A" w:rsidP="00B72454">
      <w:pPr>
        <w:pStyle w:val="a5"/>
        <w:shd w:val="clear" w:color="auto" w:fill="FFFFFF"/>
        <w:spacing w:before="0" w:beforeAutospacing="0" w:line="360" w:lineRule="atLeast"/>
        <w:ind w:firstLine="630"/>
        <w:rPr>
          <w:rFonts w:ascii="微软雅黑" w:eastAsia="微软雅黑" w:hAnsi="微软雅黑" w:cs="Times New Roman"/>
          <w:color w:val="333333"/>
          <w:sz w:val="28"/>
          <w:szCs w:val="28"/>
        </w:rPr>
      </w:pPr>
      <w:r w:rsidRPr="00990F02">
        <w:rPr>
          <w:rFonts w:ascii="黑体" w:eastAsia="黑体" w:hAnsi="黑体" w:cs="黑体" w:hint="eastAsia"/>
          <w:color w:val="333333"/>
          <w:sz w:val="28"/>
          <w:szCs w:val="28"/>
        </w:rPr>
        <w:t>三、复核时间</w:t>
      </w:r>
    </w:p>
    <w:p w:rsidR="002A7A9A" w:rsidRPr="00990F02" w:rsidRDefault="002A7A9A" w:rsidP="00B72454">
      <w:pPr>
        <w:pStyle w:val="a5"/>
        <w:shd w:val="clear" w:color="auto" w:fill="FFFFFF"/>
        <w:spacing w:before="0" w:beforeAutospacing="0" w:line="360" w:lineRule="atLeast"/>
        <w:ind w:firstLine="630"/>
        <w:rPr>
          <w:rFonts w:ascii="微软雅黑" w:eastAsia="微软雅黑" w:hAnsi="微软雅黑" w:cs="Times New Roman"/>
          <w:color w:val="333333"/>
          <w:sz w:val="28"/>
          <w:szCs w:val="28"/>
        </w:rPr>
      </w:pPr>
      <w:r w:rsidRPr="00990F02">
        <w:rPr>
          <w:rFonts w:ascii="仿宋_GB2312" w:eastAsia="仿宋_GB2312" w:hAnsi="微软雅黑" w:cs="仿宋_GB2312" w:hint="eastAsia"/>
          <w:color w:val="333333"/>
          <w:sz w:val="28"/>
          <w:szCs w:val="28"/>
        </w:rPr>
        <w:t>我市会计中级资格考试考后资格复核时间为</w:t>
      </w:r>
      <w:r w:rsidRPr="00990F02">
        <w:rPr>
          <w:rFonts w:ascii="仿宋_GB2312" w:eastAsia="仿宋_GB2312" w:hAnsi="微软雅黑" w:cs="仿宋_GB2312"/>
          <w:color w:val="333333"/>
          <w:sz w:val="28"/>
          <w:szCs w:val="28"/>
        </w:rPr>
        <w:t>2021</w:t>
      </w:r>
      <w:r w:rsidRPr="00990F02">
        <w:rPr>
          <w:rFonts w:ascii="仿宋_GB2312" w:eastAsia="仿宋_GB2312" w:hAnsi="微软雅黑" w:cs="仿宋_GB2312" w:hint="eastAsia"/>
          <w:color w:val="333333"/>
          <w:sz w:val="28"/>
          <w:szCs w:val="28"/>
        </w:rPr>
        <w:t>年</w:t>
      </w:r>
      <w:r w:rsidRPr="00990F02">
        <w:rPr>
          <w:rFonts w:ascii="仿宋_GB2312" w:eastAsia="仿宋_GB2312" w:hAnsi="微软雅黑" w:cs="仿宋_GB2312"/>
          <w:color w:val="333333"/>
          <w:sz w:val="28"/>
          <w:szCs w:val="28"/>
        </w:rPr>
        <w:t>10</w:t>
      </w:r>
      <w:r w:rsidRPr="00990F02">
        <w:rPr>
          <w:rFonts w:ascii="仿宋_GB2312" w:eastAsia="仿宋_GB2312" w:hAnsi="微软雅黑" w:cs="仿宋_GB2312" w:hint="eastAsia"/>
          <w:color w:val="333333"/>
          <w:sz w:val="28"/>
          <w:szCs w:val="28"/>
        </w:rPr>
        <w:t>月</w:t>
      </w:r>
      <w:r w:rsidRPr="00990F02">
        <w:rPr>
          <w:rFonts w:ascii="仿宋_GB2312" w:eastAsia="仿宋_GB2312" w:hAnsi="微软雅黑" w:cs="仿宋_GB2312"/>
          <w:color w:val="333333"/>
          <w:sz w:val="28"/>
          <w:szCs w:val="28"/>
        </w:rPr>
        <w:t>28</w:t>
      </w:r>
      <w:r w:rsidRPr="00990F02">
        <w:rPr>
          <w:rFonts w:ascii="仿宋_GB2312" w:eastAsia="仿宋_GB2312" w:hAnsi="微软雅黑" w:cs="仿宋_GB2312" w:hint="eastAsia"/>
          <w:color w:val="333333"/>
          <w:sz w:val="28"/>
          <w:szCs w:val="28"/>
        </w:rPr>
        <w:t>日至</w:t>
      </w:r>
      <w:r w:rsidRPr="00990F02">
        <w:rPr>
          <w:rFonts w:ascii="仿宋_GB2312" w:eastAsia="仿宋_GB2312" w:hAnsi="微软雅黑" w:cs="仿宋_GB2312"/>
          <w:color w:val="333333"/>
          <w:sz w:val="28"/>
          <w:szCs w:val="28"/>
        </w:rPr>
        <w:t>11</w:t>
      </w:r>
      <w:r w:rsidRPr="00990F02">
        <w:rPr>
          <w:rFonts w:ascii="仿宋_GB2312" w:eastAsia="仿宋_GB2312" w:hAnsi="微软雅黑" w:cs="仿宋_GB2312" w:hint="eastAsia"/>
          <w:color w:val="333333"/>
          <w:sz w:val="28"/>
          <w:szCs w:val="28"/>
        </w:rPr>
        <w:t>月</w:t>
      </w:r>
      <w:r w:rsidRPr="00990F02">
        <w:rPr>
          <w:rFonts w:ascii="仿宋_GB2312" w:eastAsia="仿宋_GB2312" w:hAnsi="微软雅黑" w:cs="仿宋_GB2312"/>
          <w:color w:val="333333"/>
          <w:sz w:val="28"/>
          <w:szCs w:val="28"/>
        </w:rPr>
        <w:t>10</w:t>
      </w:r>
      <w:r w:rsidRPr="00990F02">
        <w:rPr>
          <w:rFonts w:ascii="仿宋_GB2312" w:eastAsia="仿宋_GB2312" w:hAnsi="微软雅黑" w:cs="仿宋_GB2312" w:hint="eastAsia"/>
          <w:color w:val="333333"/>
          <w:sz w:val="28"/>
          <w:szCs w:val="28"/>
        </w:rPr>
        <w:t>日（工作日）。</w:t>
      </w:r>
    </w:p>
    <w:p w:rsidR="002A7A9A" w:rsidRPr="00990F02" w:rsidRDefault="002A7A9A" w:rsidP="00B72454">
      <w:pPr>
        <w:pStyle w:val="a5"/>
        <w:shd w:val="clear" w:color="auto" w:fill="FFFFFF"/>
        <w:spacing w:before="0" w:beforeAutospacing="0" w:line="360" w:lineRule="atLeast"/>
        <w:ind w:firstLine="630"/>
        <w:rPr>
          <w:rFonts w:ascii="微软雅黑" w:eastAsia="微软雅黑" w:hAnsi="微软雅黑" w:cs="Times New Roman"/>
          <w:color w:val="333333"/>
          <w:sz w:val="28"/>
          <w:szCs w:val="28"/>
        </w:rPr>
      </w:pPr>
      <w:r w:rsidRPr="00990F02">
        <w:rPr>
          <w:rFonts w:ascii="黑体" w:eastAsia="黑体" w:hAnsi="黑体" w:cs="黑体" w:hint="eastAsia"/>
          <w:color w:val="333333"/>
          <w:sz w:val="28"/>
          <w:szCs w:val="28"/>
        </w:rPr>
        <w:t>四、</w:t>
      </w:r>
      <w:r>
        <w:rPr>
          <w:rFonts w:ascii="黑体" w:eastAsia="黑体" w:hAnsi="黑体" w:cs="黑体" w:hint="eastAsia"/>
          <w:color w:val="333333"/>
          <w:sz w:val="28"/>
          <w:szCs w:val="28"/>
        </w:rPr>
        <w:t>现场</w:t>
      </w:r>
      <w:r w:rsidRPr="00990F02">
        <w:rPr>
          <w:rFonts w:ascii="黑体" w:eastAsia="黑体" w:hAnsi="黑体" w:cs="黑体" w:hint="eastAsia"/>
          <w:color w:val="333333"/>
          <w:sz w:val="28"/>
          <w:szCs w:val="28"/>
        </w:rPr>
        <w:t>复核地点</w:t>
      </w:r>
    </w:p>
    <w:p w:rsidR="002A7A9A" w:rsidRPr="00990F02" w:rsidRDefault="002A7A9A" w:rsidP="00B72454">
      <w:pPr>
        <w:pStyle w:val="a5"/>
        <w:shd w:val="clear" w:color="auto" w:fill="FFFFFF"/>
        <w:spacing w:before="0" w:beforeAutospacing="0" w:line="360" w:lineRule="atLeast"/>
        <w:ind w:firstLine="630"/>
        <w:rPr>
          <w:rFonts w:ascii="仿宋_GB2312" w:eastAsia="仿宋_GB2312" w:hAnsi="微软雅黑" w:cs="Times New Roman"/>
          <w:color w:val="333333"/>
          <w:sz w:val="28"/>
          <w:szCs w:val="28"/>
        </w:rPr>
      </w:pPr>
      <w:r w:rsidRPr="00990F02">
        <w:rPr>
          <w:rFonts w:ascii="仿宋_GB2312" w:eastAsia="仿宋_GB2312" w:hAnsi="微软雅黑" w:cs="仿宋_GB2312" w:hint="eastAsia"/>
          <w:color w:val="333333"/>
          <w:sz w:val="28"/>
          <w:szCs w:val="28"/>
        </w:rPr>
        <w:t>揭阳市</w:t>
      </w:r>
      <w:r w:rsidRPr="00990F02">
        <w:rPr>
          <w:rFonts w:ascii="仿宋_GB2312" w:eastAsia="仿宋_GB2312" w:hAnsi="微软雅黑" w:cs="仿宋_GB2312"/>
          <w:color w:val="333333"/>
          <w:sz w:val="28"/>
          <w:szCs w:val="28"/>
        </w:rPr>
        <w:t>2021</w:t>
      </w:r>
      <w:r w:rsidRPr="00990F02">
        <w:rPr>
          <w:rFonts w:ascii="仿宋_GB2312" w:eastAsia="仿宋_GB2312" w:hAnsi="微软雅黑" w:cs="仿宋_GB2312" w:hint="eastAsia"/>
          <w:color w:val="333333"/>
          <w:sz w:val="28"/>
          <w:szCs w:val="28"/>
        </w:rPr>
        <w:t>年度会计专业技术中级资格考试考后资格</w:t>
      </w:r>
      <w:r>
        <w:rPr>
          <w:rFonts w:ascii="仿宋_GB2312" w:eastAsia="仿宋_GB2312" w:hAnsi="微软雅黑" w:cs="仿宋_GB2312" w:hint="eastAsia"/>
          <w:color w:val="333333"/>
          <w:sz w:val="28"/>
          <w:szCs w:val="28"/>
        </w:rPr>
        <w:t>现场</w:t>
      </w:r>
      <w:r w:rsidRPr="00990F02">
        <w:rPr>
          <w:rFonts w:ascii="仿宋_GB2312" w:eastAsia="仿宋_GB2312" w:hAnsi="微软雅黑" w:cs="仿宋_GB2312" w:hint="eastAsia"/>
          <w:color w:val="333333"/>
          <w:sz w:val="28"/>
          <w:szCs w:val="28"/>
        </w:rPr>
        <w:t>复核受理一览表</w:t>
      </w: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512"/>
        <w:gridCol w:w="4068"/>
        <w:gridCol w:w="1512"/>
        <w:gridCol w:w="1800"/>
      </w:tblGrid>
      <w:tr w:rsidR="002A7A9A" w:rsidRPr="00990F02">
        <w:tc>
          <w:tcPr>
            <w:tcW w:w="468"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hint="eastAsia"/>
                <w:color w:val="333333"/>
              </w:rPr>
              <w:t>序号</w:t>
            </w:r>
          </w:p>
        </w:tc>
        <w:tc>
          <w:tcPr>
            <w:tcW w:w="1512" w:type="dxa"/>
          </w:tcPr>
          <w:p w:rsidR="002A7A9A" w:rsidRPr="00990F02" w:rsidRDefault="002A7A9A" w:rsidP="00993DF1">
            <w:pPr>
              <w:pStyle w:val="a5"/>
              <w:spacing w:before="0" w:beforeAutospacing="0" w:line="360" w:lineRule="atLeast"/>
              <w:jc w:val="center"/>
              <w:rPr>
                <w:rFonts w:ascii="仿宋_GB2312" w:eastAsia="仿宋_GB2312" w:hAnsi="微软雅黑" w:cs="Times New Roman"/>
                <w:color w:val="333333"/>
              </w:rPr>
            </w:pPr>
            <w:r w:rsidRPr="00990F02">
              <w:rPr>
                <w:rFonts w:ascii="仿宋_GB2312" w:eastAsia="仿宋_GB2312" w:hAnsi="微软雅黑" w:cs="仿宋_GB2312" w:hint="eastAsia"/>
                <w:color w:val="333333"/>
              </w:rPr>
              <w:t>报名点</w:t>
            </w:r>
          </w:p>
        </w:tc>
        <w:tc>
          <w:tcPr>
            <w:tcW w:w="4068" w:type="dxa"/>
          </w:tcPr>
          <w:p w:rsidR="002A7A9A" w:rsidRPr="00990F02" w:rsidRDefault="002A7A9A" w:rsidP="00993DF1">
            <w:pPr>
              <w:pStyle w:val="a5"/>
              <w:spacing w:before="0" w:beforeAutospacing="0" w:line="360" w:lineRule="atLeast"/>
              <w:jc w:val="center"/>
              <w:rPr>
                <w:rFonts w:ascii="仿宋_GB2312" w:eastAsia="仿宋_GB2312" w:hAnsi="微软雅黑" w:cs="Times New Roman"/>
                <w:color w:val="333333"/>
              </w:rPr>
            </w:pPr>
            <w:r w:rsidRPr="00990F02">
              <w:rPr>
                <w:rFonts w:ascii="仿宋_GB2312" w:eastAsia="仿宋_GB2312" w:hAnsi="微软雅黑" w:cs="仿宋_GB2312" w:hint="eastAsia"/>
                <w:color w:val="333333"/>
              </w:rPr>
              <w:t>现场复核地址</w:t>
            </w:r>
          </w:p>
        </w:tc>
        <w:tc>
          <w:tcPr>
            <w:tcW w:w="1512" w:type="dxa"/>
          </w:tcPr>
          <w:p w:rsidR="002A7A9A" w:rsidRPr="00990F02" w:rsidRDefault="002A7A9A" w:rsidP="00993DF1">
            <w:pPr>
              <w:pStyle w:val="a5"/>
              <w:spacing w:before="0" w:beforeAutospacing="0" w:line="360" w:lineRule="atLeast"/>
              <w:jc w:val="center"/>
              <w:rPr>
                <w:rFonts w:ascii="仿宋_GB2312" w:eastAsia="仿宋_GB2312" w:hAnsi="微软雅黑" w:cs="Times New Roman"/>
                <w:color w:val="333333"/>
              </w:rPr>
            </w:pPr>
            <w:r w:rsidRPr="00990F02">
              <w:rPr>
                <w:rFonts w:ascii="仿宋_GB2312" w:eastAsia="仿宋_GB2312" w:hAnsi="微软雅黑" w:cs="仿宋_GB2312" w:hint="eastAsia"/>
                <w:color w:val="333333"/>
              </w:rPr>
              <w:t>复核时间</w:t>
            </w:r>
          </w:p>
        </w:tc>
        <w:tc>
          <w:tcPr>
            <w:tcW w:w="1800" w:type="dxa"/>
          </w:tcPr>
          <w:p w:rsidR="002A7A9A" w:rsidRPr="00990F02" w:rsidRDefault="002A7A9A" w:rsidP="00993DF1">
            <w:pPr>
              <w:pStyle w:val="a5"/>
              <w:spacing w:before="0" w:beforeAutospacing="0" w:line="360" w:lineRule="atLeast"/>
              <w:jc w:val="center"/>
              <w:rPr>
                <w:rFonts w:ascii="仿宋_GB2312" w:eastAsia="仿宋_GB2312" w:hAnsi="微软雅黑" w:cs="Times New Roman"/>
                <w:color w:val="333333"/>
              </w:rPr>
            </w:pPr>
            <w:r w:rsidRPr="00990F02">
              <w:rPr>
                <w:rFonts w:ascii="仿宋_GB2312" w:eastAsia="仿宋_GB2312" w:hAnsi="微软雅黑" w:cs="仿宋_GB2312" w:hint="eastAsia"/>
                <w:color w:val="333333"/>
              </w:rPr>
              <w:t>咨询电话</w:t>
            </w:r>
          </w:p>
        </w:tc>
      </w:tr>
      <w:tr w:rsidR="002A7A9A" w:rsidRPr="00990F02">
        <w:tc>
          <w:tcPr>
            <w:tcW w:w="468" w:type="dxa"/>
          </w:tcPr>
          <w:p w:rsidR="002A7A9A" w:rsidRPr="00990F02" w:rsidRDefault="002A7A9A" w:rsidP="00993DF1">
            <w:pPr>
              <w:pStyle w:val="a5"/>
              <w:spacing w:before="0" w:beforeAutospacing="0" w:line="360" w:lineRule="atLeast"/>
              <w:rPr>
                <w:rFonts w:ascii="仿宋_GB2312" w:eastAsia="仿宋_GB2312" w:hAnsi="微软雅黑" w:cs="仿宋_GB2312"/>
                <w:color w:val="333333"/>
              </w:rPr>
            </w:pPr>
            <w:r w:rsidRPr="00990F02">
              <w:rPr>
                <w:rFonts w:ascii="仿宋_GB2312" w:eastAsia="仿宋_GB2312" w:hAnsi="微软雅黑" w:cs="仿宋_GB2312"/>
                <w:color w:val="333333"/>
              </w:rPr>
              <w:t>1</w:t>
            </w:r>
          </w:p>
        </w:tc>
        <w:tc>
          <w:tcPr>
            <w:tcW w:w="1512"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hint="eastAsia"/>
                <w:color w:val="333333"/>
              </w:rPr>
              <w:t>市直</w:t>
            </w:r>
          </w:p>
        </w:tc>
        <w:tc>
          <w:tcPr>
            <w:tcW w:w="4068"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hint="eastAsia"/>
                <w:color w:val="333333"/>
              </w:rPr>
              <w:t>揭阳市</w:t>
            </w:r>
            <w:proofErr w:type="gramStart"/>
            <w:r w:rsidRPr="00990F02">
              <w:rPr>
                <w:rFonts w:ascii="仿宋_GB2312" w:eastAsia="仿宋_GB2312" w:hAnsi="微软雅黑" w:cs="仿宋_GB2312" w:hint="eastAsia"/>
                <w:color w:val="333333"/>
              </w:rPr>
              <w:t>榕</w:t>
            </w:r>
            <w:proofErr w:type="gramEnd"/>
            <w:r w:rsidRPr="00990F02">
              <w:rPr>
                <w:rFonts w:ascii="仿宋_GB2312" w:eastAsia="仿宋_GB2312" w:hAnsi="微软雅黑" w:cs="仿宋_GB2312" w:hint="eastAsia"/>
                <w:color w:val="333333"/>
              </w:rPr>
              <w:t>城区财政路市财政局二</w:t>
            </w:r>
            <w:proofErr w:type="gramStart"/>
            <w:r w:rsidRPr="00990F02">
              <w:rPr>
                <w:rFonts w:ascii="仿宋_GB2312" w:eastAsia="仿宋_GB2312" w:hAnsi="微软雅黑" w:cs="仿宋_GB2312" w:hint="eastAsia"/>
                <w:color w:val="333333"/>
              </w:rPr>
              <w:t>楼法规</w:t>
            </w:r>
            <w:proofErr w:type="gramEnd"/>
            <w:r w:rsidRPr="00990F02">
              <w:rPr>
                <w:rFonts w:ascii="仿宋_GB2312" w:eastAsia="仿宋_GB2312" w:hAnsi="微软雅黑" w:cs="仿宋_GB2312" w:hint="eastAsia"/>
                <w:color w:val="333333"/>
              </w:rPr>
              <w:t>税政和会计管理科</w:t>
            </w:r>
          </w:p>
        </w:tc>
        <w:tc>
          <w:tcPr>
            <w:tcW w:w="1512"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color w:val="333333"/>
              </w:rPr>
              <w:t>10</w:t>
            </w:r>
            <w:r w:rsidRPr="00990F02">
              <w:rPr>
                <w:rFonts w:ascii="仿宋_GB2312" w:eastAsia="仿宋_GB2312" w:hAnsi="微软雅黑" w:cs="仿宋_GB2312" w:hint="eastAsia"/>
                <w:color w:val="333333"/>
              </w:rPr>
              <w:t>月</w:t>
            </w:r>
            <w:r w:rsidRPr="00990F02">
              <w:rPr>
                <w:rFonts w:ascii="仿宋_GB2312" w:eastAsia="仿宋_GB2312" w:hAnsi="微软雅黑" w:cs="仿宋_GB2312"/>
                <w:color w:val="333333"/>
              </w:rPr>
              <w:t>28</w:t>
            </w:r>
            <w:r w:rsidRPr="00990F02">
              <w:rPr>
                <w:rFonts w:ascii="仿宋_GB2312" w:eastAsia="仿宋_GB2312" w:hAnsi="微软雅黑" w:cs="仿宋_GB2312" w:hint="eastAsia"/>
                <w:color w:val="333333"/>
              </w:rPr>
              <w:t>日至</w:t>
            </w:r>
            <w:r w:rsidRPr="00990F02">
              <w:rPr>
                <w:rFonts w:ascii="仿宋_GB2312" w:eastAsia="仿宋_GB2312" w:hAnsi="微软雅黑" w:cs="仿宋_GB2312"/>
                <w:color w:val="333333"/>
              </w:rPr>
              <w:t>11</w:t>
            </w:r>
            <w:r w:rsidRPr="00990F02">
              <w:rPr>
                <w:rFonts w:ascii="仿宋_GB2312" w:eastAsia="仿宋_GB2312" w:hAnsi="微软雅黑" w:cs="仿宋_GB2312" w:hint="eastAsia"/>
                <w:color w:val="333333"/>
              </w:rPr>
              <w:t>月</w:t>
            </w:r>
            <w:r w:rsidRPr="00990F02">
              <w:rPr>
                <w:rFonts w:ascii="仿宋_GB2312" w:eastAsia="仿宋_GB2312" w:hAnsi="微软雅黑" w:cs="仿宋_GB2312"/>
                <w:color w:val="333333"/>
              </w:rPr>
              <w:t>10</w:t>
            </w:r>
            <w:r w:rsidRPr="00990F02">
              <w:rPr>
                <w:rFonts w:ascii="仿宋_GB2312" w:eastAsia="仿宋_GB2312" w:hAnsi="微软雅黑" w:cs="仿宋_GB2312" w:hint="eastAsia"/>
                <w:color w:val="333333"/>
              </w:rPr>
              <w:t>日（工作日）</w:t>
            </w:r>
          </w:p>
        </w:tc>
        <w:tc>
          <w:tcPr>
            <w:tcW w:w="1800"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color w:val="333333"/>
              </w:rPr>
              <w:t>0663-8239102</w:t>
            </w:r>
          </w:p>
        </w:tc>
      </w:tr>
      <w:tr w:rsidR="002A7A9A" w:rsidRPr="00990F02">
        <w:tc>
          <w:tcPr>
            <w:tcW w:w="468" w:type="dxa"/>
          </w:tcPr>
          <w:p w:rsidR="002A7A9A" w:rsidRPr="00990F02" w:rsidRDefault="002A7A9A" w:rsidP="00993DF1">
            <w:pPr>
              <w:pStyle w:val="a5"/>
              <w:spacing w:before="0" w:beforeAutospacing="0" w:line="360" w:lineRule="atLeast"/>
              <w:rPr>
                <w:rFonts w:ascii="仿宋_GB2312" w:eastAsia="仿宋_GB2312" w:hAnsi="微软雅黑" w:cs="仿宋_GB2312"/>
                <w:color w:val="333333"/>
              </w:rPr>
            </w:pPr>
            <w:r w:rsidRPr="00990F02">
              <w:rPr>
                <w:rFonts w:ascii="仿宋_GB2312" w:eastAsia="仿宋_GB2312" w:hAnsi="微软雅黑" w:cs="仿宋_GB2312"/>
                <w:color w:val="333333"/>
              </w:rPr>
              <w:t>2</w:t>
            </w:r>
          </w:p>
        </w:tc>
        <w:tc>
          <w:tcPr>
            <w:tcW w:w="1512"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proofErr w:type="gramStart"/>
            <w:r w:rsidRPr="00990F02">
              <w:rPr>
                <w:rFonts w:ascii="仿宋_GB2312" w:eastAsia="仿宋_GB2312" w:hAnsi="微软雅黑" w:cs="仿宋_GB2312" w:hint="eastAsia"/>
                <w:color w:val="333333"/>
              </w:rPr>
              <w:t>榕</w:t>
            </w:r>
            <w:proofErr w:type="gramEnd"/>
            <w:r w:rsidRPr="00990F02">
              <w:rPr>
                <w:rFonts w:ascii="仿宋_GB2312" w:eastAsia="仿宋_GB2312" w:hAnsi="微软雅黑" w:cs="仿宋_GB2312" w:hint="eastAsia"/>
                <w:color w:val="333333"/>
              </w:rPr>
              <w:t>城区</w:t>
            </w:r>
          </w:p>
        </w:tc>
        <w:tc>
          <w:tcPr>
            <w:tcW w:w="4068"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hint="eastAsia"/>
                <w:color w:val="333333"/>
              </w:rPr>
              <w:t>揭阳市</w:t>
            </w:r>
            <w:proofErr w:type="gramStart"/>
            <w:r>
              <w:rPr>
                <w:rFonts w:ascii="仿宋_GB2312" w:eastAsia="仿宋_GB2312" w:hAnsi="微软雅黑" w:cs="仿宋_GB2312" w:hint="eastAsia"/>
                <w:color w:val="333333"/>
              </w:rPr>
              <w:t>榕</w:t>
            </w:r>
            <w:proofErr w:type="gramEnd"/>
            <w:r>
              <w:rPr>
                <w:rFonts w:ascii="仿宋_GB2312" w:eastAsia="仿宋_GB2312" w:hAnsi="微软雅黑" w:cs="仿宋_GB2312" w:hint="eastAsia"/>
                <w:color w:val="333333"/>
              </w:rPr>
              <w:t>城区</w:t>
            </w:r>
            <w:r w:rsidRPr="00990F02">
              <w:rPr>
                <w:rFonts w:ascii="仿宋_GB2312" w:eastAsia="仿宋_GB2312" w:hAnsi="微软雅黑" w:cs="仿宋_GB2312" w:hint="eastAsia"/>
                <w:color w:val="333333"/>
              </w:rPr>
              <w:t>望江北路中段</w:t>
            </w:r>
            <w:proofErr w:type="gramStart"/>
            <w:r w:rsidRPr="00990F02">
              <w:rPr>
                <w:rFonts w:ascii="仿宋_GB2312" w:eastAsia="仿宋_GB2312" w:hAnsi="微软雅黑" w:cs="仿宋_GB2312" w:hint="eastAsia"/>
                <w:color w:val="333333"/>
              </w:rPr>
              <w:t>榕</w:t>
            </w:r>
            <w:proofErr w:type="gramEnd"/>
            <w:r w:rsidRPr="00990F02">
              <w:rPr>
                <w:rFonts w:ascii="仿宋_GB2312" w:eastAsia="仿宋_GB2312" w:hAnsi="微软雅黑" w:cs="仿宋_GB2312" w:hint="eastAsia"/>
                <w:color w:val="333333"/>
              </w:rPr>
              <w:t>城区政务</w:t>
            </w:r>
            <w:r>
              <w:rPr>
                <w:rFonts w:ascii="仿宋_GB2312" w:eastAsia="仿宋_GB2312" w:hAnsi="微软雅黑" w:cs="仿宋_GB2312" w:hint="eastAsia"/>
                <w:color w:val="333333"/>
              </w:rPr>
              <w:t>服务</w:t>
            </w:r>
            <w:r w:rsidRPr="00990F02">
              <w:rPr>
                <w:rFonts w:ascii="仿宋_GB2312" w:eastAsia="仿宋_GB2312" w:hAnsi="微软雅黑" w:cs="仿宋_GB2312" w:hint="eastAsia"/>
                <w:color w:val="333333"/>
              </w:rPr>
              <w:t>中心</w:t>
            </w:r>
            <w:r w:rsidRPr="00990F02">
              <w:rPr>
                <w:rFonts w:ascii="仿宋_GB2312" w:eastAsia="仿宋_GB2312" w:hAnsi="微软雅黑" w:cs="仿宋_GB2312"/>
                <w:color w:val="333333"/>
              </w:rPr>
              <w:t>2</w:t>
            </w:r>
            <w:r w:rsidRPr="00990F02">
              <w:rPr>
                <w:rFonts w:ascii="仿宋_GB2312" w:eastAsia="仿宋_GB2312" w:hAnsi="微软雅黑" w:cs="仿宋_GB2312" w:hint="eastAsia"/>
                <w:color w:val="333333"/>
              </w:rPr>
              <w:t>楼</w:t>
            </w:r>
            <w:r w:rsidRPr="00990F02">
              <w:rPr>
                <w:rFonts w:ascii="仿宋_GB2312" w:eastAsia="仿宋_GB2312" w:hAnsi="微软雅黑" w:cs="仿宋_GB2312"/>
                <w:color w:val="333333"/>
              </w:rPr>
              <w:t>34</w:t>
            </w:r>
            <w:r w:rsidRPr="00990F02">
              <w:rPr>
                <w:rFonts w:ascii="仿宋_GB2312" w:eastAsia="仿宋_GB2312" w:hAnsi="微软雅黑" w:cs="仿宋_GB2312" w:hint="eastAsia"/>
                <w:color w:val="333333"/>
              </w:rPr>
              <w:t>号窗口</w:t>
            </w:r>
          </w:p>
        </w:tc>
        <w:tc>
          <w:tcPr>
            <w:tcW w:w="1512"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color w:val="333333"/>
              </w:rPr>
              <w:t>10</w:t>
            </w:r>
            <w:r w:rsidRPr="00990F02">
              <w:rPr>
                <w:rFonts w:ascii="仿宋_GB2312" w:eastAsia="仿宋_GB2312" w:hAnsi="微软雅黑" w:cs="仿宋_GB2312" w:hint="eastAsia"/>
                <w:color w:val="333333"/>
              </w:rPr>
              <w:t>月</w:t>
            </w:r>
            <w:r w:rsidRPr="00990F02">
              <w:rPr>
                <w:rFonts w:ascii="仿宋_GB2312" w:eastAsia="仿宋_GB2312" w:hAnsi="微软雅黑" w:cs="仿宋_GB2312"/>
                <w:color w:val="333333"/>
              </w:rPr>
              <w:t>28</w:t>
            </w:r>
            <w:r w:rsidRPr="00990F02">
              <w:rPr>
                <w:rFonts w:ascii="仿宋_GB2312" w:eastAsia="仿宋_GB2312" w:hAnsi="微软雅黑" w:cs="仿宋_GB2312" w:hint="eastAsia"/>
                <w:color w:val="333333"/>
              </w:rPr>
              <w:t>日至</w:t>
            </w:r>
            <w:r w:rsidRPr="00990F02">
              <w:rPr>
                <w:rFonts w:ascii="仿宋_GB2312" w:eastAsia="仿宋_GB2312" w:hAnsi="微软雅黑" w:cs="仿宋_GB2312"/>
                <w:color w:val="333333"/>
              </w:rPr>
              <w:t>11</w:t>
            </w:r>
            <w:r w:rsidRPr="00990F02">
              <w:rPr>
                <w:rFonts w:ascii="仿宋_GB2312" w:eastAsia="仿宋_GB2312" w:hAnsi="微软雅黑" w:cs="仿宋_GB2312" w:hint="eastAsia"/>
                <w:color w:val="333333"/>
              </w:rPr>
              <w:t>月</w:t>
            </w:r>
            <w:r w:rsidRPr="00990F02">
              <w:rPr>
                <w:rFonts w:ascii="仿宋_GB2312" w:eastAsia="仿宋_GB2312" w:hAnsi="微软雅黑" w:cs="仿宋_GB2312"/>
                <w:color w:val="333333"/>
              </w:rPr>
              <w:t>10</w:t>
            </w:r>
            <w:r w:rsidRPr="00990F02">
              <w:rPr>
                <w:rFonts w:ascii="仿宋_GB2312" w:eastAsia="仿宋_GB2312" w:hAnsi="微软雅黑" w:cs="仿宋_GB2312" w:hint="eastAsia"/>
                <w:color w:val="333333"/>
              </w:rPr>
              <w:t>日（工作日）</w:t>
            </w:r>
          </w:p>
        </w:tc>
        <w:tc>
          <w:tcPr>
            <w:tcW w:w="1800"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color w:val="333333"/>
              </w:rPr>
              <w:t>0663-8756435</w:t>
            </w:r>
          </w:p>
        </w:tc>
      </w:tr>
      <w:tr w:rsidR="002A7A9A" w:rsidRPr="00990F02">
        <w:tc>
          <w:tcPr>
            <w:tcW w:w="468" w:type="dxa"/>
          </w:tcPr>
          <w:p w:rsidR="002A7A9A" w:rsidRPr="00990F02" w:rsidRDefault="002A7A9A" w:rsidP="00993DF1">
            <w:pPr>
              <w:pStyle w:val="a5"/>
              <w:spacing w:before="0" w:beforeAutospacing="0" w:line="360" w:lineRule="atLeast"/>
              <w:rPr>
                <w:rFonts w:ascii="仿宋_GB2312" w:eastAsia="仿宋_GB2312" w:hAnsi="微软雅黑" w:cs="仿宋_GB2312"/>
                <w:color w:val="333333"/>
              </w:rPr>
            </w:pPr>
            <w:r w:rsidRPr="00990F02">
              <w:rPr>
                <w:rFonts w:ascii="仿宋_GB2312" w:eastAsia="仿宋_GB2312" w:hAnsi="微软雅黑" w:cs="仿宋_GB2312"/>
                <w:color w:val="333333"/>
              </w:rPr>
              <w:t>3</w:t>
            </w:r>
          </w:p>
        </w:tc>
        <w:tc>
          <w:tcPr>
            <w:tcW w:w="1512"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hint="eastAsia"/>
                <w:color w:val="333333"/>
              </w:rPr>
              <w:t>揭东区</w:t>
            </w:r>
          </w:p>
        </w:tc>
        <w:tc>
          <w:tcPr>
            <w:tcW w:w="4068" w:type="dxa"/>
          </w:tcPr>
          <w:p w:rsidR="002A7A9A" w:rsidRPr="00990F02" w:rsidRDefault="002A7A9A" w:rsidP="00BB642F">
            <w:pPr>
              <w:pStyle w:val="a5"/>
              <w:tabs>
                <w:tab w:val="left" w:pos="615"/>
              </w:tabs>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hint="eastAsia"/>
                <w:color w:val="333333"/>
              </w:rPr>
              <w:t>揭阳市揭东区城西滨江路</w:t>
            </w:r>
            <w:r w:rsidRPr="00990F02">
              <w:rPr>
                <w:rFonts w:ascii="仿宋_GB2312" w:eastAsia="仿宋_GB2312" w:hAnsi="微软雅黑" w:cs="仿宋_GB2312"/>
                <w:color w:val="333333"/>
              </w:rPr>
              <w:t>1</w:t>
            </w:r>
            <w:r w:rsidRPr="00990F02">
              <w:rPr>
                <w:rFonts w:ascii="仿宋_GB2312" w:eastAsia="仿宋_GB2312" w:hAnsi="微软雅黑" w:cs="仿宋_GB2312" w:hint="eastAsia"/>
                <w:color w:val="333333"/>
              </w:rPr>
              <w:t>号区财政局三楼会计股</w:t>
            </w:r>
          </w:p>
        </w:tc>
        <w:tc>
          <w:tcPr>
            <w:tcW w:w="1512"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color w:val="333333"/>
              </w:rPr>
              <w:t>10</w:t>
            </w:r>
            <w:r w:rsidRPr="00990F02">
              <w:rPr>
                <w:rFonts w:ascii="仿宋_GB2312" w:eastAsia="仿宋_GB2312" w:hAnsi="微软雅黑" w:cs="仿宋_GB2312" w:hint="eastAsia"/>
                <w:color w:val="333333"/>
              </w:rPr>
              <w:t>月</w:t>
            </w:r>
            <w:r w:rsidRPr="00990F02">
              <w:rPr>
                <w:rFonts w:ascii="仿宋_GB2312" w:eastAsia="仿宋_GB2312" w:hAnsi="微软雅黑" w:cs="仿宋_GB2312"/>
                <w:color w:val="333333"/>
              </w:rPr>
              <w:t>28</w:t>
            </w:r>
            <w:r w:rsidRPr="00990F02">
              <w:rPr>
                <w:rFonts w:ascii="仿宋_GB2312" w:eastAsia="仿宋_GB2312" w:hAnsi="微软雅黑" w:cs="仿宋_GB2312" w:hint="eastAsia"/>
                <w:color w:val="333333"/>
              </w:rPr>
              <w:t>日至</w:t>
            </w:r>
            <w:r w:rsidRPr="00990F02">
              <w:rPr>
                <w:rFonts w:ascii="仿宋_GB2312" w:eastAsia="仿宋_GB2312" w:hAnsi="微软雅黑" w:cs="仿宋_GB2312"/>
                <w:color w:val="333333"/>
              </w:rPr>
              <w:t>11</w:t>
            </w:r>
            <w:r w:rsidRPr="00990F02">
              <w:rPr>
                <w:rFonts w:ascii="仿宋_GB2312" w:eastAsia="仿宋_GB2312" w:hAnsi="微软雅黑" w:cs="仿宋_GB2312" w:hint="eastAsia"/>
                <w:color w:val="333333"/>
              </w:rPr>
              <w:t>月</w:t>
            </w:r>
            <w:r w:rsidRPr="00990F02">
              <w:rPr>
                <w:rFonts w:ascii="仿宋_GB2312" w:eastAsia="仿宋_GB2312" w:hAnsi="微软雅黑" w:cs="仿宋_GB2312"/>
                <w:color w:val="333333"/>
              </w:rPr>
              <w:t>10</w:t>
            </w:r>
            <w:r w:rsidRPr="00990F02">
              <w:rPr>
                <w:rFonts w:ascii="仿宋_GB2312" w:eastAsia="仿宋_GB2312" w:hAnsi="微软雅黑" w:cs="仿宋_GB2312" w:hint="eastAsia"/>
                <w:color w:val="333333"/>
              </w:rPr>
              <w:t>日（工作日）</w:t>
            </w:r>
          </w:p>
        </w:tc>
        <w:tc>
          <w:tcPr>
            <w:tcW w:w="1800"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color w:val="333333"/>
              </w:rPr>
              <w:t>0663-3264801</w:t>
            </w:r>
          </w:p>
        </w:tc>
      </w:tr>
      <w:tr w:rsidR="002A7A9A" w:rsidRPr="00990F02">
        <w:tc>
          <w:tcPr>
            <w:tcW w:w="468" w:type="dxa"/>
          </w:tcPr>
          <w:p w:rsidR="002A7A9A" w:rsidRPr="00990F02" w:rsidRDefault="002A7A9A" w:rsidP="00993DF1">
            <w:pPr>
              <w:pStyle w:val="a5"/>
              <w:spacing w:before="0" w:beforeAutospacing="0" w:line="360" w:lineRule="atLeast"/>
              <w:rPr>
                <w:rFonts w:ascii="仿宋_GB2312" w:eastAsia="仿宋_GB2312" w:hAnsi="微软雅黑" w:cs="仿宋_GB2312"/>
                <w:color w:val="333333"/>
              </w:rPr>
            </w:pPr>
            <w:r w:rsidRPr="00990F02">
              <w:rPr>
                <w:rFonts w:ascii="仿宋_GB2312" w:eastAsia="仿宋_GB2312" w:hAnsi="微软雅黑" w:cs="仿宋_GB2312"/>
                <w:color w:val="333333"/>
              </w:rPr>
              <w:lastRenderedPageBreak/>
              <w:t>4</w:t>
            </w:r>
          </w:p>
        </w:tc>
        <w:tc>
          <w:tcPr>
            <w:tcW w:w="1512"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hint="eastAsia"/>
                <w:color w:val="333333"/>
              </w:rPr>
              <w:t>空港经济区</w:t>
            </w:r>
          </w:p>
        </w:tc>
        <w:tc>
          <w:tcPr>
            <w:tcW w:w="4068"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hint="eastAsia"/>
                <w:color w:val="333333"/>
              </w:rPr>
              <w:t>揭阳空港经济区财政局四楼工贸发展和资产管理股</w:t>
            </w:r>
          </w:p>
        </w:tc>
        <w:tc>
          <w:tcPr>
            <w:tcW w:w="1512"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color w:val="333333"/>
              </w:rPr>
              <w:t>10</w:t>
            </w:r>
            <w:r w:rsidRPr="00990F02">
              <w:rPr>
                <w:rFonts w:ascii="仿宋_GB2312" w:eastAsia="仿宋_GB2312" w:hAnsi="微软雅黑" w:cs="仿宋_GB2312" w:hint="eastAsia"/>
                <w:color w:val="333333"/>
              </w:rPr>
              <w:t>月</w:t>
            </w:r>
            <w:r w:rsidRPr="00990F02">
              <w:rPr>
                <w:rFonts w:ascii="仿宋_GB2312" w:eastAsia="仿宋_GB2312" w:hAnsi="微软雅黑" w:cs="仿宋_GB2312"/>
                <w:color w:val="333333"/>
              </w:rPr>
              <w:t>28</w:t>
            </w:r>
            <w:r w:rsidRPr="00990F02">
              <w:rPr>
                <w:rFonts w:ascii="仿宋_GB2312" w:eastAsia="仿宋_GB2312" w:hAnsi="微软雅黑" w:cs="仿宋_GB2312" w:hint="eastAsia"/>
                <w:color w:val="333333"/>
              </w:rPr>
              <w:t>日至</w:t>
            </w:r>
            <w:r w:rsidRPr="00990F02">
              <w:rPr>
                <w:rFonts w:ascii="仿宋_GB2312" w:eastAsia="仿宋_GB2312" w:hAnsi="微软雅黑" w:cs="仿宋_GB2312"/>
                <w:color w:val="333333"/>
              </w:rPr>
              <w:t>11</w:t>
            </w:r>
            <w:r w:rsidRPr="00990F02">
              <w:rPr>
                <w:rFonts w:ascii="仿宋_GB2312" w:eastAsia="仿宋_GB2312" w:hAnsi="微软雅黑" w:cs="仿宋_GB2312" w:hint="eastAsia"/>
                <w:color w:val="333333"/>
              </w:rPr>
              <w:t>月</w:t>
            </w:r>
            <w:r w:rsidRPr="00990F02">
              <w:rPr>
                <w:rFonts w:ascii="仿宋_GB2312" w:eastAsia="仿宋_GB2312" w:hAnsi="微软雅黑" w:cs="仿宋_GB2312"/>
                <w:color w:val="333333"/>
              </w:rPr>
              <w:t>10</w:t>
            </w:r>
            <w:r w:rsidRPr="00990F02">
              <w:rPr>
                <w:rFonts w:ascii="仿宋_GB2312" w:eastAsia="仿宋_GB2312" w:hAnsi="微软雅黑" w:cs="仿宋_GB2312" w:hint="eastAsia"/>
                <w:color w:val="333333"/>
              </w:rPr>
              <w:t>日（工作日）</w:t>
            </w:r>
          </w:p>
        </w:tc>
        <w:tc>
          <w:tcPr>
            <w:tcW w:w="1800"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color w:val="333333"/>
              </w:rPr>
              <w:t>0663-8781269</w:t>
            </w:r>
          </w:p>
        </w:tc>
      </w:tr>
      <w:tr w:rsidR="002A7A9A" w:rsidRPr="00990F02">
        <w:tc>
          <w:tcPr>
            <w:tcW w:w="468" w:type="dxa"/>
          </w:tcPr>
          <w:p w:rsidR="002A7A9A" w:rsidRPr="00990F02" w:rsidRDefault="002A7A9A" w:rsidP="00993DF1">
            <w:pPr>
              <w:pStyle w:val="a5"/>
              <w:spacing w:before="0" w:beforeAutospacing="0" w:line="360" w:lineRule="atLeast"/>
              <w:rPr>
                <w:rFonts w:ascii="仿宋_GB2312" w:eastAsia="仿宋_GB2312" w:hAnsi="微软雅黑" w:cs="仿宋_GB2312"/>
                <w:color w:val="333333"/>
              </w:rPr>
            </w:pPr>
            <w:r w:rsidRPr="00990F02">
              <w:rPr>
                <w:rFonts w:ascii="仿宋_GB2312" w:eastAsia="仿宋_GB2312" w:hAnsi="微软雅黑" w:cs="仿宋_GB2312"/>
                <w:color w:val="333333"/>
              </w:rPr>
              <w:t>5</w:t>
            </w:r>
          </w:p>
        </w:tc>
        <w:tc>
          <w:tcPr>
            <w:tcW w:w="1512"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hint="eastAsia"/>
                <w:color w:val="333333"/>
              </w:rPr>
              <w:t>普宁市</w:t>
            </w:r>
          </w:p>
        </w:tc>
        <w:tc>
          <w:tcPr>
            <w:tcW w:w="4068"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hint="eastAsia"/>
                <w:color w:val="333333"/>
              </w:rPr>
              <w:t>普宁市流沙西街道南平里</w:t>
            </w:r>
            <w:r w:rsidRPr="00990F02">
              <w:rPr>
                <w:rFonts w:ascii="仿宋_GB2312" w:eastAsia="仿宋_GB2312" w:hAnsi="微软雅黑" w:cs="仿宋_GB2312"/>
                <w:color w:val="333333"/>
              </w:rPr>
              <w:t>11</w:t>
            </w:r>
            <w:r w:rsidRPr="00990F02">
              <w:rPr>
                <w:rFonts w:ascii="仿宋_GB2312" w:eastAsia="仿宋_GB2312" w:hAnsi="微软雅黑" w:cs="仿宋_GB2312" w:hint="eastAsia"/>
                <w:color w:val="333333"/>
              </w:rPr>
              <w:t>幢普宁市财政局五楼（法规税政和会计股）</w:t>
            </w:r>
          </w:p>
        </w:tc>
        <w:tc>
          <w:tcPr>
            <w:tcW w:w="1512"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color w:val="333333"/>
              </w:rPr>
              <w:t>10</w:t>
            </w:r>
            <w:r w:rsidRPr="00990F02">
              <w:rPr>
                <w:rFonts w:ascii="仿宋_GB2312" w:eastAsia="仿宋_GB2312" w:hAnsi="微软雅黑" w:cs="仿宋_GB2312" w:hint="eastAsia"/>
                <w:color w:val="333333"/>
              </w:rPr>
              <w:t>月</w:t>
            </w:r>
            <w:r w:rsidRPr="00990F02">
              <w:rPr>
                <w:rFonts w:ascii="仿宋_GB2312" w:eastAsia="仿宋_GB2312" w:hAnsi="微软雅黑" w:cs="仿宋_GB2312"/>
                <w:color w:val="333333"/>
              </w:rPr>
              <w:t>28</w:t>
            </w:r>
            <w:r w:rsidRPr="00990F02">
              <w:rPr>
                <w:rFonts w:ascii="仿宋_GB2312" w:eastAsia="仿宋_GB2312" w:hAnsi="微软雅黑" w:cs="仿宋_GB2312" w:hint="eastAsia"/>
                <w:color w:val="333333"/>
              </w:rPr>
              <w:t>日至</w:t>
            </w:r>
            <w:r w:rsidRPr="00990F02">
              <w:rPr>
                <w:rFonts w:ascii="仿宋_GB2312" w:eastAsia="仿宋_GB2312" w:hAnsi="微软雅黑" w:cs="仿宋_GB2312"/>
                <w:color w:val="333333"/>
              </w:rPr>
              <w:t>11</w:t>
            </w:r>
            <w:r w:rsidRPr="00990F02">
              <w:rPr>
                <w:rFonts w:ascii="仿宋_GB2312" w:eastAsia="仿宋_GB2312" w:hAnsi="微软雅黑" w:cs="仿宋_GB2312" w:hint="eastAsia"/>
                <w:color w:val="333333"/>
              </w:rPr>
              <w:t>月</w:t>
            </w:r>
            <w:r w:rsidRPr="00990F02">
              <w:rPr>
                <w:rFonts w:ascii="仿宋_GB2312" w:eastAsia="仿宋_GB2312" w:hAnsi="微软雅黑" w:cs="仿宋_GB2312"/>
                <w:color w:val="333333"/>
              </w:rPr>
              <w:t>10</w:t>
            </w:r>
            <w:r w:rsidRPr="00990F02">
              <w:rPr>
                <w:rFonts w:ascii="仿宋_GB2312" w:eastAsia="仿宋_GB2312" w:hAnsi="微软雅黑" w:cs="仿宋_GB2312" w:hint="eastAsia"/>
                <w:color w:val="333333"/>
              </w:rPr>
              <w:t>日（工作日）</w:t>
            </w:r>
          </w:p>
        </w:tc>
        <w:tc>
          <w:tcPr>
            <w:tcW w:w="1800"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color w:val="333333"/>
              </w:rPr>
              <w:t>0663-2232472</w:t>
            </w:r>
          </w:p>
        </w:tc>
      </w:tr>
      <w:tr w:rsidR="002A7A9A" w:rsidRPr="00990F02">
        <w:tc>
          <w:tcPr>
            <w:tcW w:w="468" w:type="dxa"/>
          </w:tcPr>
          <w:p w:rsidR="002A7A9A" w:rsidRPr="00990F02" w:rsidRDefault="002A7A9A" w:rsidP="00993DF1">
            <w:pPr>
              <w:pStyle w:val="a5"/>
              <w:spacing w:before="0" w:beforeAutospacing="0" w:line="360" w:lineRule="atLeast"/>
              <w:rPr>
                <w:rFonts w:ascii="仿宋_GB2312" w:eastAsia="仿宋_GB2312" w:hAnsi="微软雅黑" w:cs="仿宋_GB2312"/>
                <w:color w:val="333333"/>
              </w:rPr>
            </w:pPr>
            <w:r w:rsidRPr="00990F02">
              <w:rPr>
                <w:rFonts w:ascii="仿宋_GB2312" w:eastAsia="仿宋_GB2312" w:hAnsi="微软雅黑" w:cs="仿宋_GB2312"/>
                <w:color w:val="333333"/>
              </w:rPr>
              <w:t>6</w:t>
            </w:r>
          </w:p>
        </w:tc>
        <w:tc>
          <w:tcPr>
            <w:tcW w:w="1512"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hint="eastAsia"/>
                <w:color w:val="333333"/>
              </w:rPr>
              <w:t>揭西县</w:t>
            </w:r>
          </w:p>
        </w:tc>
        <w:tc>
          <w:tcPr>
            <w:tcW w:w="4068"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hint="eastAsia"/>
                <w:color w:val="333333"/>
              </w:rPr>
              <w:t>揭西县</w:t>
            </w:r>
            <w:proofErr w:type="gramStart"/>
            <w:r w:rsidRPr="00990F02">
              <w:rPr>
                <w:rFonts w:ascii="仿宋_GB2312" w:eastAsia="仿宋_GB2312" w:hAnsi="微软雅黑" w:cs="仿宋_GB2312" w:hint="eastAsia"/>
                <w:color w:val="333333"/>
              </w:rPr>
              <w:t>霖</w:t>
            </w:r>
            <w:proofErr w:type="gramEnd"/>
            <w:r w:rsidRPr="00990F02">
              <w:rPr>
                <w:rFonts w:ascii="仿宋_GB2312" w:eastAsia="仿宋_GB2312" w:hAnsi="微软雅黑" w:cs="仿宋_GB2312" w:hint="eastAsia"/>
                <w:color w:val="333333"/>
              </w:rPr>
              <w:t>都大道（县政府内财政局一</w:t>
            </w:r>
            <w:proofErr w:type="gramStart"/>
            <w:r w:rsidRPr="00990F02">
              <w:rPr>
                <w:rFonts w:ascii="仿宋_GB2312" w:eastAsia="仿宋_GB2312" w:hAnsi="微软雅黑" w:cs="仿宋_GB2312" w:hint="eastAsia"/>
                <w:color w:val="333333"/>
              </w:rPr>
              <w:t>楼政府</w:t>
            </w:r>
            <w:proofErr w:type="gramEnd"/>
            <w:r w:rsidRPr="00990F02">
              <w:rPr>
                <w:rFonts w:ascii="仿宋_GB2312" w:eastAsia="仿宋_GB2312" w:hAnsi="微软雅黑" w:cs="仿宋_GB2312" w:hint="eastAsia"/>
                <w:color w:val="333333"/>
              </w:rPr>
              <w:t>采购和会计股）</w:t>
            </w:r>
          </w:p>
        </w:tc>
        <w:tc>
          <w:tcPr>
            <w:tcW w:w="1512"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color w:val="333333"/>
              </w:rPr>
              <w:t>10</w:t>
            </w:r>
            <w:r w:rsidRPr="00990F02">
              <w:rPr>
                <w:rFonts w:ascii="仿宋_GB2312" w:eastAsia="仿宋_GB2312" w:hAnsi="微软雅黑" w:cs="仿宋_GB2312" w:hint="eastAsia"/>
                <w:color w:val="333333"/>
              </w:rPr>
              <w:t>月</w:t>
            </w:r>
            <w:r w:rsidRPr="00990F02">
              <w:rPr>
                <w:rFonts w:ascii="仿宋_GB2312" w:eastAsia="仿宋_GB2312" w:hAnsi="微软雅黑" w:cs="仿宋_GB2312"/>
                <w:color w:val="333333"/>
              </w:rPr>
              <w:t>28</w:t>
            </w:r>
            <w:r w:rsidRPr="00990F02">
              <w:rPr>
                <w:rFonts w:ascii="仿宋_GB2312" w:eastAsia="仿宋_GB2312" w:hAnsi="微软雅黑" w:cs="仿宋_GB2312" w:hint="eastAsia"/>
                <w:color w:val="333333"/>
              </w:rPr>
              <w:t>日至</w:t>
            </w:r>
            <w:r w:rsidRPr="00990F02">
              <w:rPr>
                <w:rFonts w:ascii="仿宋_GB2312" w:eastAsia="仿宋_GB2312" w:hAnsi="微软雅黑" w:cs="仿宋_GB2312"/>
                <w:color w:val="333333"/>
              </w:rPr>
              <w:t>11</w:t>
            </w:r>
            <w:r w:rsidRPr="00990F02">
              <w:rPr>
                <w:rFonts w:ascii="仿宋_GB2312" w:eastAsia="仿宋_GB2312" w:hAnsi="微软雅黑" w:cs="仿宋_GB2312" w:hint="eastAsia"/>
                <w:color w:val="333333"/>
              </w:rPr>
              <w:t>月</w:t>
            </w:r>
            <w:r w:rsidRPr="00990F02">
              <w:rPr>
                <w:rFonts w:ascii="仿宋_GB2312" w:eastAsia="仿宋_GB2312" w:hAnsi="微软雅黑" w:cs="仿宋_GB2312"/>
                <w:color w:val="333333"/>
              </w:rPr>
              <w:t>10</w:t>
            </w:r>
            <w:r w:rsidRPr="00990F02">
              <w:rPr>
                <w:rFonts w:ascii="仿宋_GB2312" w:eastAsia="仿宋_GB2312" w:hAnsi="微软雅黑" w:cs="仿宋_GB2312" w:hint="eastAsia"/>
                <w:color w:val="333333"/>
              </w:rPr>
              <w:t>日（工作日）</w:t>
            </w:r>
          </w:p>
        </w:tc>
        <w:tc>
          <w:tcPr>
            <w:tcW w:w="1800"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color w:val="333333"/>
              </w:rPr>
              <w:t>0663-5568806</w:t>
            </w:r>
          </w:p>
        </w:tc>
      </w:tr>
      <w:tr w:rsidR="002A7A9A" w:rsidRPr="00990F02">
        <w:tc>
          <w:tcPr>
            <w:tcW w:w="468" w:type="dxa"/>
          </w:tcPr>
          <w:p w:rsidR="002A7A9A" w:rsidRPr="00990F02" w:rsidRDefault="002A7A9A" w:rsidP="00993DF1">
            <w:pPr>
              <w:pStyle w:val="a5"/>
              <w:spacing w:before="0" w:beforeAutospacing="0" w:line="360" w:lineRule="atLeast"/>
              <w:rPr>
                <w:rFonts w:ascii="仿宋_GB2312" w:eastAsia="仿宋_GB2312" w:hAnsi="微软雅黑" w:cs="仿宋_GB2312"/>
                <w:color w:val="333333"/>
              </w:rPr>
            </w:pPr>
            <w:r w:rsidRPr="00990F02">
              <w:rPr>
                <w:rFonts w:ascii="仿宋_GB2312" w:eastAsia="仿宋_GB2312" w:hAnsi="微软雅黑" w:cs="仿宋_GB2312"/>
                <w:color w:val="333333"/>
              </w:rPr>
              <w:t>7</w:t>
            </w:r>
          </w:p>
        </w:tc>
        <w:tc>
          <w:tcPr>
            <w:tcW w:w="1512"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hint="eastAsia"/>
                <w:color w:val="333333"/>
              </w:rPr>
              <w:t>惠来县</w:t>
            </w:r>
          </w:p>
        </w:tc>
        <w:tc>
          <w:tcPr>
            <w:tcW w:w="4068"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hint="eastAsia"/>
                <w:color w:val="333333"/>
              </w:rPr>
              <w:t>惠来县惠城镇南门大街</w:t>
            </w:r>
            <w:r w:rsidRPr="00990F02">
              <w:rPr>
                <w:rFonts w:ascii="仿宋_GB2312" w:eastAsia="仿宋_GB2312" w:hAnsi="微软雅黑" w:cs="仿宋_GB2312"/>
                <w:color w:val="333333"/>
              </w:rPr>
              <w:t>38</w:t>
            </w:r>
            <w:r w:rsidRPr="00990F02">
              <w:rPr>
                <w:rFonts w:ascii="仿宋_GB2312" w:eastAsia="仿宋_GB2312" w:hAnsi="微软雅黑" w:cs="仿宋_GB2312" w:hint="eastAsia"/>
                <w:color w:val="333333"/>
              </w:rPr>
              <w:t>号财政局会计股</w:t>
            </w:r>
          </w:p>
        </w:tc>
        <w:tc>
          <w:tcPr>
            <w:tcW w:w="1512"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color w:val="333333"/>
              </w:rPr>
              <w:t>10</w:t>
            </w:r>
            <w:r w:rsidRPr="00990F02">
              <w:rPr>
                <w:rFonts w:ascii="仿宋_GB2312" w:eastAsia="仿宋_GB2312" w:hAnsi="微软雅黑" w:cs="仿宋_GB2312" w:hint="eastAsia"/>
                <w:color w:val="333333"/>
              </w:rPr>
              <w:t>月</w:t>
            </w:r>
            <w:r w:rsidRPr="00990F02">
              <w:rPr>
                <w:rFonts w:ascii="仿宋_GB2312" w:eastAsia="仿宋_GB2312" w:hAnsi="微软雅黑" w:cs="仿宋_GB2312"/>
                <w:color w:val="333333"/>
              </w:rPr>
              <w:t>28</w:t>
            </w:r>
            <w:r w:rsidRPr="00990F02">
              <w:rPr>
                <w:rFonts w:ascii="仿宋_GB2312" w:eastAsia="仿宋_GB2312" w:hAnsi="微软雅黑" w:cs="仿宋_GB2312" w:hint="eastAsia"/>
                <w:color w:val="333333"/>
              </w:rPr>
              <w:t>日至</w:t>
            </w:r>
            <w:r w:rsidRPr="00990F02">
              <w:rPr>
                <w:rFonts w:ascii="仿宋_GB2312" w:eastAsia="仿宋_GB2312" w:hAnsi="微软雅黑" w:cs="仿宋_GB2312"/>
                <w:color w:val="333333"/>
              </w:rPr>
              <w:t>11</w:t>
            </w:r>
            <w:r w:rsidRPr="00990F02">
              <w:rPr>
                <w:rFonts w:ascii="仿宋_GB2312" w:eastAsia="仿宋_GB2312" w:hAnsi="微软雅黑" w:cs="仿宋_GB2312" w:hint="eastAsia"/>
                <w:color w:val="333333"/>
              </w:rPr>
              <w:t>月</w:t>
            </w:r>
            <w:r w:rsidRPr="00990F02">
              <w:rPr>
                <w:rFonts w:ascii="仿宋_GB2312" w:eastAsia="仿宋_GB2312" w:hAnsi="微软雅黑" w:cs="仿宋_GB2312"/>
                <w:color w:val="333333"/>
              </w:rPr>
              <w:t>10</w:t>
            </w:r>
            <w:r w:rsidRPr="00990F02">
              <w:rPr>
                <w:rFonts w:ascii="仿宋_GB2312" w:eastAsia="仿宋_GB2312" w:hAnsi="微软雅黑" w:cs="仿宋_GB2312" w:hint="eastAsia"/>
                <w:color w:val="333333"/>
              </w:rPr>
              <w:t>日（工作日）</w:t>
            </w:r>
          </w:p>
        </w:tc>
        <w:tc>
          <w:tcPr>
            <w:tcW w:w="1800" w:type="dxa"/>
          </w:tcPr>
          <w:p w:rsidR="002A7A9A" w:rsidRPr="00990F02" w:rsidRDefault="002A7A9A" w:rsidP="00993DF1">
            <w:pPr>
              <w:pStyle w:val="a5"/>
              <w:spacing w:before="0" w:beforeAutospacing="0" w:line="360" w:lineRule="atLeast"/>
              <w:rPr>
                <w:rFonts w:ascii="仿宋_GB2312" w:eastAsia="仿宋_GB2312" w:hAnsi="微软雅黑" w:cs="Times New Roman"/>
                <w:color w:val="333333"/>
              </w:rPr>
            </w:pPr>
            <w:r w:rsidRPr="00990F02">
              <w:rPr>
                <w:rFonts w:ascii="仿宋_GB2312" w:eastAsia="仿宋_GB2312" w:hAnsi="微软雅黑" w:cs="仿宋_GB2312"/>
                <w:color w:val="333333"/>
              </w:rPr>
              <w:t>0663-6613424</w:t>
            </w:r>
          </w:p>
        </w:tc>
      </w:tr>
    </w:tbl>
    <w:p w:rsidR="002A7A9A" w:rsidRPr="00990F02" w:rsidRDefault="002A7A9A" w:rsidP="000F5A59">
      <w:pPr>
        <w:pStyle w:val="a5"/>
        <w:shd w:val="clear" w:color="auto" w:fill="FFFFFF"/>
        <w:spacing w:before="0" w:beforeAutospacing="0" w:line="360" w:lineRule="atLeast"/>
        <w:rPr>
          <w:rFonts w:ascii="微软雅黑" w:eastAsia="微软雅黑" w:hAnsi="微软雅黑" w:cs="Times New Roman"/>
          <w:color w:val="333333"/>
          <w:sz w:val="28"/>
          <w:szCs w:val="28"/>
        </w:rPr>
      </w:pPr>
      <w:r w:rsidRPr="00990F02">
        <w:rPr>
          <w:rFonts w:ascii="黑体" w:eastAsia="黑体" w:hAnsi="黑体" w:cs="黑体" w:hint="eastAsia"/>
          <w:color w:val="333333"/>
          <w:sz w:val="28"/>
          <w:szCs w:val="28"/>
        </w:rPr>
        <w:t>五、其他事项</w:t>
      </w:r>
    </w:p>
    <w:p w:rsidR="002A7A9A" w:rsidRPr="00990F02" w:rsidRDefault="002A7A9A" w:rsidP="00B72454">
      <w:pPr>
        <w:pStyle w:val="a5"/>
        <w:shd w:val="clear" w:color="auto" w:fill="FFFFFF"/>
        <w:spacing w:before="0" w:beforeAutospacing="0" w:line="360" w:lineRule="atLeast"/>
        <w:ind w:left="645"/>
        <w:rPr>
          <w:rFonts w:ascii="微软雅黑" w:eastAsia="微软雅黑" w:hAnsi="微软雅黑" w:cs="Times New Roman"/>
          <w:color w:val="333333"/>
          <w:sz w:val="28"/>
          <w:szCs w:val="28"/>
        </w:rPr>
      </w:pPr>
      <w:r w:rsidRPr="00990F02">
        <w:rPr>
          <w:rFonts w:ascii="仿宋_GB2312" w:eastAsia="仿宋_GB2312" w:hAnsi="微软雅黑" w:cs="仿宋_GB2312" w:hint="eastAsia"/>
          <w:color w:val="333333"/>
          <w:sz w:val="28"/>
          <w:szCs w:val="28"/>
        </w:rPr>
        <w:t>（一）会计中级资格考试报名信息表补打途径如下：</w:t>
      </w:r>
      <w:hyperlink r:id="rId6" w:tgtFrame="_self" w:history="1">
        <w:r w:rsidRPr="00990F02">
          <w:rPr>
            <w:rStyle w:val="a6"/>
            <w:rFonts w:ascii="仿宋_GB2312" w:eastAsia="仿宋_GB2312" w:hAnsi="微软雅黑" w:cs="仿宋_GB2312"/>
            <w:color w:val="0786D2"/>
            <w:sz w:val="28"/>
            <w:szCs w:val="28"/>
          </w:rPr>
          <w:t>http://58.56.20.38:81/ksbm/usercxbmb21z29.jsp</w:t>
        </w:r>
      </w:hyperlink>
      <w:r w:rsidRPr="00990F02">
        <w:rPr>
          <w:rFonts w:ascii="仿宋_GB2312" w:eastAsia="仿宋_GB2312" w:hAnsi="微软雅黑" w:cs="仿宋_GB2312" w:hint="eastAsia"/>
          <w:color w:val="333333"/>
          <w:sz w:val="28"/>
          <w:szCs w:val="28"/>
        </w:rPr>
        <w:t>。</w:t>
      </w:r>
    </w:p>
    <w:p w:rsidR="002A7A9A" w:rsidRPr="00990F02" w:rsidRDefault="002A7A9A" w:rsidP="00B72454">
      <w:pPr>
        <w:pStyle w:val="a5"/>
        <w:shd w:val="clear" w:color="auto" w:fill="FFFFFF"/>
        <w:spacing w:before="0" w:beforeAutospacing="0" w:line="360" w:lineRule="atLeast"/>
        <w:ind w:firstLine="645"/>
        <w:rPr>
          <w:rFonts w:ascii="仿宋_GB2312" w:eastAsia="仿宋_GB2312" w:hAnsi="微软雅黑" w:cs="Times New Roman"/>
          <w:color w:val="333333"/>
          <w:sz w:val="28"/>
          <w:szCs w:val="28"/>
        </w:rPr>
      </w:pPr>
      <w:r w:rsidRPr="00990F02">
        <w:rPr>
          <w:rFonts w:ascii="仿宋_GB2312" w:eastAsia="仿宋_GB2312" w:hAnsi="微软雅黑" w:cs="仿宋_GB2312" w:hint="eastAsia"/>
          <w:color w:val="333333"/>
          <w:sz w:val="28"/>
          <w:szCs w:val="28"/>
        </w:rPr>
        <w:t>（二）资格审核所需提交材料清单（统一用</w:t>
      </w:r>
      <w:r w:rsidRPr="00990F02">
        <w:rPr>
          <w:rFonts w:ascii="仿宋_GB2312" w:eastAsia="仿宋_GB2312" w:hAnsi="微软雅黑" w:cs="仿宋_GB2312"/>
          <w:color w:val="333333"/>
          <w:sz w:val="28"/>
          <w:szCs w:val="28"/>
        </w:rPr>
        <w:t>A4</w:t>
      </w:r>
      <w:r w:rsidRPr="00990F02">
        <w:rPr>
          <w:rFonts w:ascii="仿宋_GB2312" w:eastAsia="仿宋_GB2312" w:hAnsi="微软雅黑" w:cs="仿宋_GB2312" w:hint="eastAsia"/>
          <w:color w:val="333333"/>
          <w:sz w:val="28"/>
          <w:szCs w:val="28"/>
        </w:rPr>
        <w:t>纸）</w:t>
      </w:r>
    </w:p>
    <w:p w:rsidR="002A7A9A" w:rsidRPr="00990F02" w:rsidRDefault="002A7A9A" w:rsidP="00B72454">
      <w:pPr>
        <w:pStyle w:val="a5"/>
        <w:shd w:val="clear" w:color="auto" w:fill="FFFFFF"/>
        <w:spacing w:before="0" w:beforeAutospacing="0" w:line="360" w:lineRule="atLeast"/>
        <w:ind w:firstLine="645"/>
        <w:rPr>
          <w:rFonts w:ascii="仿宋_GB2312" w:eastAsia="仿宋_GB2312" w:hAnsi="微软雅黑" w:cs="Times New Roman"/>
          <w:color w:val="333333"/>
          <w:sz w:val="28"/>
          <w:szCs w:val="28"/>
        </w:rPr>
      </w:pPr>
      <w:r w:rsidRPr="00990F02">
        <w:rPr>
          <w:rFonts w:ascii="仿宋_GB2312" w:eastAsia="仿宋_GB2312" w:hAnsi="微软雅黑" w:cs="仿宋_GB2312"/>
          <w:color w:val="333333"/>
          <w:sz w:val="28"/>
          <w:szCs w:val="28"/>
        </w:rPr>
        <w:t>1.</w:t>
      </w:r>
      <w:r w:rsidR="005C097A">
        <w:rPr>
          <w:rFonts w:ascii="仿宋_GB2312" w:eastAsia="仿宋_GB2312" w:hAnsi="微软雅黑" w:cs="仿宋_GB2312" w:hint="eastAsia"/>
          <w:color w:val="333333"/>
          <w:sz w:val="28"/>
          <w:szCs w:val="28"/>
        </w:rPr>
        <w:t>全国</w:t>
      </w:r>
      <w:r w:rsidRPr="00990F02">
        <w:rPr>
          <w:rFonts w:ascii="仿宋_GB2312" w:eastAsia="仿宋_GB2312" w:hAnsi="微软雅黑" w:cs="仿宋_GB2312" w:hint="eastAsia"/>
          <w:color w:val="333333"/>
          <w:sz w:val="28"/>
          <w:szCs w:val="28"/>
        </w:rPr>
        <w:t>会计资格网上报名考生信息表（有单位的单位盖公章）；</w:t>
      </w:r>
    </w:p>
    <w:p w:rsidR="002A7A9A" w:rsidRPr="00990F02" w:rsidRDefault="002A7A9A" w:rsidP="00B72454">
      <w:pPr>
        <w:pStyle w:val="a5"/>
        <w:shd w:val="clear" w:color="auto" w:fill="FFFFFF"/>
        <w:spacing w:before="0" w:beforeAutospacing="0" w:line="360" w:lineRule="atLeast"/>
        <w:ind w:firstLine="645"/>
        <w:rPr>
          <w:rFonts w:ascii="仿宋_GB2312" w:eastAsia="仿宋_GB2312" w:hAnsi="微软雅黑" w:cs="Times New Roman"/>
          <w:color w:val="333333"/>
          <w:sz w:val="28"/>
          <w:szCs w:val="28"/>
        </w:rPr>
      </w:pPr>
      <w:r w:rsidRPr="00990F02">
        <w:rPr>
          <w:rFonts w:ascii="仿宋_GB2312" w:eastAsia="仿宋_GB2312" w:hAnsi="微软雅黑" w:cs="仿宋_GB2312"/>
          <w:color w:val="333333"/>
          <w:sz w:val="28"/>
          <w:szCs w:val="28"/>
        </w:rPr>
        <w:t>2.</w:t>
      </w:r>
      <w:r w:rsidRPr="00990F02">
        <w:rPr>
          <w:rFonts w:ascii="仿宋_GB2312" w:eastAsia="仿宋_GB2312" w:hAnsi="微软雅黑" w:cs="仿宋_GB2312" w:hint="eastAsia"/>
          <w:color w:val="333333"/>
          <w:sz w:val="28"/>
          <w:szCs w:val="28"/>
        </w:rPr>
        <w:t>大专以上毕业证书原件及复印件</w:t>
      </w:r>
      <w:r w:rsidRPr="00990F02">
        <w:rPr>
          <w:rFonts w:ascii="仿宋_GB2312" w:eastAsia="仿宋_GB2312" w:hAnsi="微软雅黑" w:cs="仿宋_GB2312"/>
          <w:color w:val="333333"/>
          <w:sz w:val="28"/>
          <w:szCs w:val="28"/>
        </w:rPr>
        <w:t>(</w:t>
      </w:r>
      <w:r w:rsidRPr="00990F02">
        <w:rPr>
          <w:rFonts w:ascii="仿宋_GB2312" w:eastAsia="仿宋_GB2312" w:hAnsi="微软雅黑" w:cs="仿宋_GB2312" w:hint="eastAsia"/>
          <w:color w:val="333333"/>
          <w:sz w:val="28"/>
          <w:szCs w:val="28"/>
        </w:rPr>
        <w:t>如大专以上毕业证书非全日制的，需提供中专或高中全日制毕业证书</w:t>
      </w:r>
      <w:r w:rsidRPr="00990F02">
        <w:rPr>
          <w:rFonts w:ascii="仿宋_GB2312" w:eastAsia="仿宋_GB2312" w:hAnsi="微软雅黑" w:cs="仿宋_GB2312"/>
          <w:color w:val="333333"/>
          <w:sz w:val="28"/>
          <w:szCs w:val="28"/>
        </w:rPr>
        <w:t>)</w:t>
      </w:r>
      <w:r w:rsidRPr="00990F02">
        <w:rPr>
          <w:rFonts w:ascii="仿宋_GB2312" w:eastAsia="仿宋_GB2312" w:hAnsi="微软雅黑" w:cs="仿宋_GB2312" w:hint="eastAsia"/>
          <w:color w:val="333333"/>
          <w:sz w:val="28"/>
          <w:szCs w:val="28"/>
        </w:rPr>
        <w:t>；</w:t>
      </w:r>
    </w:p>
    <w:p w:rsidR="002A7A9A" w:rsidRPr="00990F02" w:rsidRDefault="002A7A9A" w:rsidP="00990F02">
      <w:pPr>
        <w:pStyle w:val="a5"/>
        <w:shd w:val="clear" w:color="auto" w:fill="FFFFFF"/>
        <w:spacing w:before="0" w:beforeAutospacing="0" w:line="360" w:lineRule="atLeast"/>
        <w:ind w:firstLine="645"/>
        <w:rPr>
          <w:rFonts w:ascii="仿宋_GB2312" w:eastAsia="仿宋_GB2312" w:hAnsi="微软雅黑" w:cs="Times New Roman"/>
          <w:color w:val="333333"/>
          <w:sz w:val="28"/>
          <w:szCs w:val="28"/>
        </w:rPr>
      </w:pPr>
      <w:r w:rsidRPr="00990F02">
        <w:rPr>
          <w:rFonts w:ascii="仿宋_GB2312" w:eastAsia="仿宋_GB2312" w:hAnsi="微软雅黑" w:cs="仿宋_GB2312"/>
          <w:color w:val="333333"/>
          <w:sz w:val="28"/>
          <w:szCs w:val="28"/>
        </w:rPr>
        <w:t>3.</w:t>
      </w:r>
      <w:r w:rsidRPr="00990F02">
        <w:rPr>
          <w:rFonts w:ascii="仿宋_GB2312" w:eastAsia="仿宋_GB2312" w:hAnsi="微软雅黑" w:cs="仿宋_GB2312" w:hint="eastAsia"/>
          <w:color w:val="333333"/>
          <w:sz w:val="28"/>
          <w:szCs w:val="28"/>
        </w:rPr>
        <w:t>身份证原件及复印件；</w:t>
      </w:r>
    </w:p>
    <w:p w:rsidR="002A7A9A" w:rsidRPr="00990F02" w:rsidRDefault="002A7A9A" w:rsidP="00B72454">
      <w:pPr>
        <w:pStyle w:val="a5"/>
        <w:shd w:val="clear" w:color="auto" w:fill="FFFFFF"/>
        <w:spacing w:before="0" w:beforeAutospacing="0" w:line="360" w:lineRule="atLeast"/>
        <w:ind w:firstLine="645"/>
        <w:rPr>
          <w:rFonts w:ascii="微软雅黑" w:eastAsia="微软雅黑" w:hAnsi="微软雅黑" w:cs="Times New Roman"/>
          <w:color w:val="333333"/>
          <w:sz w:val="28"/>
          <w:szCs w:val="28"/>
        </w:rPr>
      </w:pPr>
      <w:r w:rsidRPr="00990F02">
        <w:rPr>
          <w:rFonts w:ascii="仿宋_GB2312" w:eastAsia="仿宋_GB2312" w:hAnsi="微软雅黑" w:cs="仿宋_GB2312" w:hint="eastAsia"/>
          <w:color w:val="333333"/>
          <w:sz w:val="28"/>
          <w:szCs w:val="28"/>
        </w:rPr>
        <w:t>（三）按照现行规定，会计中级资格全科通过考生需参加考后资格复核并通过复核方可核发资格证书；未参加考后资格复核或资格审核未通过人员，将不予核发资格证书。</w:t>
      </w:r>
    </w:p>
    <w:p w:rsidR="002A7A9A" w:rsidRPr="00990F02" w:rsidRDefault="002A7A9A" w:rsidP="000F5A59">
      <w:pPr>
        <w:pStyle w:val="a5"/>
        <w:shd w:val="clear" w:color="auto" w:fill="FFFFFF"/>
        <w:spacing w:before="0" w:beforeAutospacing="0" w:line="360" w:lineRule="atLeast"/>
        <w:rPr>
          <w:rFonts w:ascii="微软雅黑" w:eastAsia="微软雅黑" w:hAnsi="微软雅黑" w:cs="Times New Roman"/>
          <w:color w:val="333333"/>
          <w:sz w:val="28"/>
          <w:szCs w:val="28"/>
        </w:rPr>
      </w:pPr>
      <w:r w:rsidRPr="00990F02">
        <w:rPr>
          <w:rFonts w:ascii="仿宋_GB2312" w:eastAsia="仿宋_GB2312" w:hAnsi="微软雅黑" w:cs="Times New Roman"/>
          <w:color w:val="333333"/>
          <w:sz w:val="28"/>
          <w:szCs w:val="28"/>
        </w:rPr>
        <w:t>               </w:t>
      </w:r>
      <w:r w:rsidRPr="00990F02">
        <w:rPr>
          <w:rFonts w:ascii="仿宋_GB2312" w:eastAsia="仿宋_GB2312" w:hAnsi="微软雅黑" w:cs="仿宋_GB2312"/>
          <w:color w:val="333333"/>
          <w:sz w:val="28"/>
          <w:szCs w:val="28"/>
        </w:rPr>
        <w:t xml:space="preserve">                </w:t>
      </w:r>
      <w:r w:rsidRPr="00990F02">
        <w:rPr>
          <w:rFonts w:ascii="仿宋_GB2312" w:eastAsia="仿宋_GB2312" w:hAnsi="微软雅黑" w:cs="仿宋_GB2312" w:hint="eastAsia"/>
          <w:color w:val="333333"/>
          <w:sz w:val="28"/>
          <w:szCs w:val="28"/>
        </w:rPr>
        <w:t>揭阳市会计专业技术资格考试办公室</w:t>
      </w:r>
    </w:p>
    <w:p w:rsidR="002A7A9A" w:rsidRPr="00990F02" w:rsidRDefault="002A7A9A" w:rsidP="000F5A59">
      <w:pPr>
        <w:pStyle w:val="a5"/>
        <w:shd w:val="clear" w:color="auto" w:fill="FFFFFF"/>
        <w:spacing w:before="0" w:beforeAutospacing="0" w:line="360" w:lineRule="atLeast"/>
        <w:jc w:val="center"/>
        <w:rPr>
          <w:rFonts w:ascii="微软雅黑" w:eastAsia="微软雅黑" w:hAnsi="微软雅黑" w:cs="Times New Roman"/>
          <w:color w:val="333333"/>
          <w:sz w:val="28"/>
          <w:szCs w:val="28"/>
        </w:rPr>
      </w:pPr>
      <w:r>
        <w:rPr>
          <w:rFonts w:ascii="仿宋_GB2312" w:eastAsia="仿宋_GB2312" w:hAnsi="微软雅黑" w:cs="仿宋_GB2312"/>
          <w:color w:val="333333"/>
          <w:sz w:val="28"/>
          <w:szCs w:val="28"/>
        </w:rPr>
        <w:lastRenderedPageBreak/>
        <w:t xml:space="preserve">                         </w:t>
      </w:r>
      <w:r w:rsidRPr="00990F02">
        <w:rPr>
          <w:rFonts w:ascii="仿宋_GB2312" w:eastAsia="仿宋_GB2312" w:hAnsi="微软雅黑" w:cs="仿宋_GB2312"/>
          <w:color w:val="333333"/>
          <w:sz w:val="28"/>
          <w:szCs w:val="28"/>
        </w:rPr>
        <w:t xml:space="preserve"> 2021</w:t>
      </w:r>
      <w:r w:rsidRPr="00990F02">
        <w:rPr>
          <w:rFonts w:ascii="仿宋_GB2312" w:eastAsia="仿宋_GB2312" w:hAnsi="微软雅黑" w:cs="仿宋_GB2312" w:hint="eastAsia"/>
          <w:color w:val="333333"/>
          <w:sz w:val="28"/>
          <w:szCs w:val="28"/>
        </w:rPr>
        <w:t>年</w:t>
      </w:r>
      <w:r w:rsidRPr="00990F02">
        <w:rPr>
          <w:rFonts w:ascii="仿宋_GB2312" w:eastAsia="仿宋_GB2312" w:hAnsi="微软雅黑" w:cs="仿宋_GB2312"/>
          <w:color w:val="333333"/>
          <w:sz w:val="28"/>
          <w:szCs w:val="28"/>
        </w:rPr>
        <w:t>10</w:t>
      </w:r>
      <w:r w:rsidRPr="00990F02">
        <w:rPr>
          <w:rFonts w:ascii="仿宋_GB2312" w:eastAsia="仿宋_GB2312" w:hAnsi="微软雅黑" w:cs="仿宋_GB2312" w:hint="eastAsia"/>
          <w:color w:val="333333"/>
          <w:sz w:val="28"/>
          <w:szCs w:val="28"/>
        </w:rPr>
        <w:t>月</w:t>
      </w:r>
      <w:r w:rsidRPr="00990F02">
        <w:rPr>
          <w:rFonts w:ascii="仿宋_GB2312" w:eastAsia="仿宋_GB2312" w:hAnsi="微软雅黑" w:cs="仿宋_GB2312"/>
          <w:color w:val="333333"/>
          <w:sz w:val="28"/>
          <w:szCs w:val="28"/>
        </w:rPr>
        <w:t>22</w:t>
      </w:r>
      <w:r w:rsidRPr="00990F02">
        <w:rPr>
          <w:rFonts w:ascii="仿宋_GB2312" w:eastAsia="仿宋_GB2312" w:hAnsi="微软雅黑" w:cs="仿宋_GB2312" w:hint="eastAsia"/>
          <w:color w:val="333333"/>
          <w:sz w:val="28"/>
          <w:szCs w:val="28"/>
        </w:rPr>
        <w:t>日</w:t>
      </w:r>
    </w:p>
    <w:p w:rsidR="002A7A9A" w:rsidRDefault="002A7A9A">
      <w:pPr>
        <w:rPr>
          <w:rFonts w:cs="Times New Roman"/>
        </w:rPr>
      </w:pPr>
    </w:p>
    <w:sectPr w:rsidR="002A7A9A" w:rsidSect="005258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A9A" w:rsidRDefault="002A7A9A" w:rsidP="00B72454">
      <w:pPr>
        <w:rPr>
          <w:rFonts w:cs="Times New Roman"/>
        </w:rPr>
      </w:pPr>
      <w:r>
        <w:rPr>
          <w:rFonts w:cs="Times New Roman"/>
        </w:rPr>
        <w:separator/>
      </w:r>
    </w:p>
  </w:endnote>
  <w:endnote w:type="continuationSeparator" w:id="0">
    <w:p w:rsidR="002A7A9A" w:rsidRDefault="002A7A9A" w:rsidP="00B7245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宋体"/>
    <w:panose1 w:val="00000000000000000000"/>
    <w:charset w:val="86"/>
    <w:family w:val="roman"/>
    <w:notTrueType/>
    <w:pitch w:val="default"/>
    <w:sig w:usb0="00000001" w:usb1="080E0000" w:usb2="00000010" w:usb3="00000000" w:csb0="00040000" w:csb1="00000000"/>
  </w:font>
  <w:font w:name="微软雅黑">
    <w:altName w:val="Arial"/>
    <w:panose1 w:val="020B0503020204020204"/>
    <w:charset w:val="86"/>
    <w:family w:val="swiss"/>
    <w:pitch w:val="variable"/>
    <w:sig w:usb0="80000287" w:usb1="280F3C52" w:usb2="00000016" w:usb3="00000000" w:csb0="0004001F" w:csb1="00000000"/>
  </w:font>
  <w:font w:name="仿宋_GB2312">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A9A" w:rsidRDefault="002A7A9A" w:rsidP="00B72454">
      <w:pPr>
        <w:rPr>
          <w:rFonts w:cs="Times New Roman"/>
        </w:rPr>
      </w:pPr>
      <w:r>
        <w:rPr>
          <w:rFonts w:cs="Times New Roman"/>
        </w:rPr>
        <w:separator/>
      </w:r>
    </w:p>
  </w:footnote>
  <w:footnote w:type="continuationSeparator" w:id="0">
    <w:p w:rsidR="002A7A9A" w:rsidRDefault="002A7A9A" w:rsidP="00B7245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454"/>
    <w:rsid w:val="000F5A59"/>
    <w:rsid w:val="00145B79"/>
    <w:rsid w:val="002A7A9A"/>
    <w:rsid w:val="00410A81"/>
    <w:rsid w:val="004F558C"/>
    <w:rsid w:val="005258D8"/>
    <w:rsid w:val="005C097A"/>
    <w:rsid w:val="0062421C"/>
    <w:rsid w:val="006253ED"/>
    <w:rsid w:val="00675D16"/>
    <w:rsid w:val="007910A6"/>
    <w:rsid w:val="008E002D"/>
    <w:rsid w:val="00915995"/>
    <w:rsid w:val="00990F02"/>
    <w:rsid w:val="00993DF1"/>
    <w:rsid w:val="00A6322B"/>
    <w:rsid w:val="00B72454"/>
    <w:rsid w:val="00B86395"/>
    <w:rsid w:val="00BB642F"/>
    <w:rsid w:val="00CD10A9"/>
    <w:rsid w:val="00EC5004"/>
    <w:rsid w:val="00F33C4C"/>
    <w:rsid w:val="00F637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8D8"/>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724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72454"/>
    <w:rPr>
      <w:sz w:val="18"/>
      <w:szCs w:val="18"/>
    </w:rPr>
  </w:style>
  <w:style w:type="paragraph" w:styleId="a4">
    <w:name w:val="footer"/>
    <w:basedOn w:val="a"/>
    <w:link w:val="Char0"/>
    <w:uiPriority w:val="99"/>
    <w:semiHidden/>
    <w:rsid w:val="00B7245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72454"/>
    <w:rPr>
      <w:sz w:val="18"/>
      <w:szCs w:val="18"/>
    </w:rPr>
  </w:style>
  <w:style w:type="paragraph" w:customStyle="1" w:styleId="content-title">
    <w:name w:val="content-title"/>
    <w:basedOn w:val="a"/>
    <w:uiPriority w:val="99"/>
    <w:rsid w:val="00B72454"/>
    <w:pPr>
      <w:widowControl/>
      <w:spacing w:before="100" w:beforeAutospacing="1" w:after="100" w:afterAutospacing="1"/>
      <w:jc w:val="left"/>
    </w:pPr>
    <w:rPr>
      <w:rFonts w:ascii="宋体" w:hAnsi="宋体" w:cs="宋体"/>
      <w:kern w:val="0"/>
      <w:sz w:val="24"/>
      <w:szCs w:val="24"/>
    </w:rPr>
  </w:style>
  <w:style w:type="paragraph" w:customStyle="1" w:styleId="content-baseinfo">
    <w:name w:val="content-baseinfo"/>
    <w:basedOn w:val="a"/>
    <w:uiPriority w:val="99"/>
    <w:rsid w:val="00B72454"/>
    <w:pPr>
      <w:widowControl/>
      <w:spacing w:before="100" w:beforeAutospacing="1" w:after="100" w:afterAutospacing="1"/>
      <w:jc w:val="left"/>
    </w:pPr>
    <w:rPr>
      <w:rFonts w:ascii="宋体" w:hAnsi="宋体" w:cs="宋体"/>
      <w:kern w:val="0"/>
      <w:sz w:val="24"/>
      <w:szCs w:val="24"/>
    </w:rPr>
  </w:style>
  <w:style w:type="paragraph" w:styleId="a5">
    <w:name w:val="Normal (Web)"/>
    <w:basedOn w:val="a"/>
    <w:uiPriority w:val="99"/>
    <w:semiHidden/>
    <w:rsid w:val="00B72454"/>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semiHidden/>
    <w:rsid w:val="00B72454"/>
    <w:rPr>
      <w:color w:val="0000FF"/>
      <w:u w:val="single"/>
    </w:rPr>
  </w:style>
  <w:style w:type="table" w:styleId="a7">
    <w:name w:val="Table Grid"/>
    <w:basedOn w:val="a1"/>
    <w:uiPriority w:val="99"/>
    <w:locked/>
    <w:rsid w:val="00F33C4C"/>
    <w:pPr>
      <w:widowControl w:val="0"/>
      <w:jc w:val="both"/>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rsid w:val="006253ED"/>
    <w:rPr>
      <w:sz w:val="18"/>
      <w:szCs w:val="18"/>
    </w:rPr>
  </w:style>
  <w:style w:type="character" w:customStyle="1" w:styleId="Char1">
    <w:name w:val="批注框文本 Char"/>
    <w:basedOn w:val="a0"/>
    <w:link w:val="a8"/>
    <w:uiPriority w:val="99"/>
    <w:semiHidden/>
    <w:rsid w:val="00082D87"/>
    <w:rPr>
      <w:rFonts w:cs="Calibri"/>
      <w:sz w:val="0"/>
      <w:szCs w:val="0"/>
    </w:rPr>
  </w:style>
</w:styles>
</file>

<file path=word/webSettings.xml><?xml version="1.0" encoding="utf-8"?>
<w:webSettings xmlns:r="http://schemas.openxmlformats.org/officeDocument/2006/relationships" xmlns:w="http://schemas.openxmlformats.org/wordprocessingml/2006/main">
  <w:divs>
    <w:div w:id="1419867551">
      <w:marLeft w:val="0"/>
      <w:marRight w:val="0"/>
      <w:marTop w:val="0"/>
      <w:marBottom w:val="0"/>
      <w:divBdr>
        <w:top w:val="none" w:sz="0" w:space="0" w:color="auto"/>
        <w:left w:val="none" w:sz="0" w:space="0" w:color="auto"/>
        <w:bottom w:val="none" w:sz="0" w:space="0" w:color="auto"/>
        <w:right w:val="none" w:sz="0" w:space="0" w:color="auto"/>
      </w:divBdr>
      <w:divsChild>
        <w:div w:id="1419867550">
          <w:marLeft w:val="0"/>
          <w:marRight w:val="0"/>
          <w:marTop w:val="0"/>
          <w:marBottom w:val="0"/>
          <w:divBdr>
            <w:top w:val="none" w:sz="0" w:space="0" w:color="auto"/>
            <w:left w:val="none" w:sz="0" w:space="0" w:color="auto"/>
            <w:bottom w:val="none" w:sz="0" w:space="0" w:color="auto"/>
            <w:right w:val="none" w:sz="0" w:space="0" w:color="auto"/>
          </w:divBdr>
        </w:div>
        <w:div w:id="1419867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58.56.20.38:81/ksbm/usercxbmb21z29.js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1045</Words>
  <Characters>391</Characters>
  <Application>Microsoft Office Word</Application>
  <DocSecurity>0</DocSecurity>
  <Lines>3</Lines>
  <Paragraphs>2</Paragraphs>
  <ScaleCrop>false</ScaleCrop>
  <Company>Microsoft</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2021-10-22T02:30:00Z</cp:lastPrinted>
  <dcterms:created xsi:type="dcterms:W3CDTF">2021-10-22T01:54:00Z</dcterms:created>
  <dcterms:modified xsi:type="dcterms:W3CDTF">2021-10-22T03:17:00Z</dcterms:modified>
</cp:coreProperties>
</file>