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年中央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财政大气污染防治资金（第二批）</w:t>
      </w: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安排计划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总表（粤财资环〔2020〕84号）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                                                       单位：万元</w:t>
      </w:r>
    </w:p>
    <w:tbl>
      <w:tblPr>
        <w:tblStyle w:val="4"/>
        <w:tblpPr w:leftFromText="180" w:rightFromText="180" w:vertAnchor="text" w:horzAnchor="page" w:tblpX="1811" w:tblpY="249"/>
        <w:tblOverlap w:val="never"/>
        <w:tblW w:w="128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54"/>
        <w:gridCol w:w="2954"/>
        <w:gridCol w:w="3046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</w:trPr>
        <w:tc>
          <w:tcPr>
            <w:tcW w:w="5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上级下达资金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本次下达资金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12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年中央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财政大气污染防治资金（第二批）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3" w:hRule="atLeast"/>
        </w:trPr>
        <w:tc>
          <w:tcPr>
            <w:tcW w:w="5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年中央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财政大气污染防治资金（第二批）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jc w:val="center"/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年中央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财政大气污染防治资金（第二批）</w:t>
      </w: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安排计划</w:t>
      </w:r>
    </w:p>
    <w:tbl>
      <w:tblPr>
        <w:tblStyle w:val="4"/>
        <w:tblW w:w="130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"/>
        <w:gridCol w:w="2570"/>
        <w:gridCol w:w="2265"/>
        <w:gridCol w:w="3300"/>
        <w:gridCol w:w="2325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区县（市直单位）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拟补助资金（万元）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13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年中央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财政大气污染防治资金（第二批）212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8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揭阳市移动源监测能力建设项目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br w:type="page"/>
      </w:r>
    </w:p>
    <w:p>
      <w:pPr>
        <w:jc w:val="left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</w:p>
    <w:p>
      <w:pPr>
        <w:jc w:val="center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年中央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财政大气污染防治资金（第二批）任务清单</w:t>
      </w:r>
    </w:p>
    <w:tbl>
      <w:tblPr>
        <w:tblStyle w:val="4"/>
        <w:tblW w:w="137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6"/>
        <w:gridCol w:w="682"/>
        <w:gridCol w:w="1186"/>
        <w:gridCol w:w="1275"/>
        <w:gridCol w:w="1065"/>
        <w:gridCol w:w="5625"/>
        <w:gridCol w:w="690"/>
        <w:gridCol w:w="795"/>
        <w:gridCol w:w="885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鼎小标宋简" w:hAnsi="文鼎小标宋简" w:eastAsia="文鼎小标宋简" w:cs="文鼎小标宋简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page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资金投入方向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工作任务名称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补助资金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任务要求/绩效目标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任务性质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实施方式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  <w:t>市生态环境局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  <w:t>大气污染防治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eastAsia="楷体_GB2312"/>
                <w:color w:val="000000"/>
                <w:kern w:val="0"/>
                <w:sz w:val="24"/>
                <w:lang w:val="en-US" w:eastAsia="zh-CN" w:bidi="ar"/>
              </w:rPr>
              <w:t>移动源监测能力建设项目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购置8套移动源监测设备（包括不透光烟度计、OBD诊断仪、便携式车用尿素浓度计、便携式林格曼黑度检测仪）及2套成品油硫含量快速检测仪。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其中，市本级购置1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套移动源监测设备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2套成品油硫含量快速检测仪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，榕城区、揭东区、揭西县、惠来县、普宁市、空港区、产业园各购置1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套移动源监测设备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eastAsia="zh-CN" w:bidi="ar"/>
              </w:rPr>
              <w:t>约束性任务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财政补助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不超过项目投资总额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hint="eastAsia" w:eastAsia="楷体_GB2312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年底</w:t>
            </w:r>
          </w:p>
        </w:tc>
      </w:tr>
    </w:tbl>
    <w:p>
      <w:pPr>
        <w:pStyle w:val="2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2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小标宋简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鼎CS大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enl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文鼎大标宋简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XiaoBiaoSong-B05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ont-size:16px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ngsanaUPC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新综艺W7">
    <w:altName w:val="宋体"/>
    <w:panose1 w:val="040B0709000000000000"/>
    <w:charset w:val="86"/>
    <w:family w:val="auto"/>
    <w:pitch w:val="default"/>
    <w:sig w:usb0="00000000" w:usb1="00000000" w:usb2="00000012" w:usb3="00000000" w:csb0="00040000" w:csb1="00000000"/>
  </w:font>
  <w:font w:name="华康新综艺W7(P)">
    <w:altName w:val="宋体"/>
    <w:panose1 w:val="040B0700000000000000"/>
    <w:charset w:val="86"/>
    <w:family w:val="auto"/>
    <w:pitch w:val="default"/>
    <w:sig w:usb0="00000000" w:usb1="00000000" w:usb2="00000012" w:usb3="00000000" w:csb0="00040000" w:csb1="00000000"/>
  </w:font>
  <w:font w:name="华康新综艺体W9">
    <w:altName w:val="宋体"/>
    <w:panose1 w:val="040B0909000000000000"/>
    <w:charset w:val="86"/>
    <w:family w:val="auto"/>
    <w:pitch w:val="default"/>
    <w:sig w:usb0="00000000" w:usb1="00000000" w:usb2="00000012" w:usb3="00000000" w:csb0="00040000" w:csb1="00000000"/>
  </w:font>
  <w:font w:name="华康新综艺体W9(P)">
    <w:altName w:val="宋体"/>
    <w:panose1 w:val="040B0900000000000000"/>
    <w:charset w:val="86"/>
    <w:family w:val="auto"/>
    <w:pitch w:val="default"/>
    <w:sig w:usb0="00000000" w:usb1="00000000" w:usb2="00000012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ajan Pro">
    <w:altName w:val="PMingLiU-ExtB"/>
    <w:panose1 w:val="02020502050506020301"/>
    <w:charset w:val="00"/>
    <w:family w:val="auto"/>
    <w:pitch w:val="default"/>
    <w:sig w:usb0="00000000" w:usb1="00000000" w:usb2="00000000" w:usb3="00000000" w:csb0="2000009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TimesNewRomanPS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13E74"/>
    <w:rsid w:val="02B85296"/>
    <w:rsid w:val="041E23D0"/>
    <w:rsid w:val="05814FC6"/>
    <w:rsid w:val="08533246"/>
    <w:rsid w:val="0B563720"/>
    <w:rsid w:val="0B6471B8"/>
    <w:rsid w:val="14BC7FA4"/>
    <w:rsid w:val="15E064B0"/>
    <w:rsid w:val="16DE3D1C"/>
    <w:rsid w:val="174C4BF6"/>
    <w:rsid w:val="179E3B12"/>
    <w:rsid w:val="1D060692"/>
    <w:rsid w:val="1D2B5640"/>
    <w:rsid w:val="2D200D91"/>
    <w:rsid w:val="30092C73"/>
    <w:rsid w:val="30156EF0"/>
    <w:rsid w:val="36A66E3D"/>
    <w:rsid w:val="3D01054E"/>
    <w:rsid w:val="3E3C16DD"/>
    <w:rsid w:val="424C21F3"/>
    <w:rsid w:val="452D3AA9"/>
    <w:rsid w:val="468716FD"/>
    <w:rsid w:val="4AC310E5"/>
    <w:rsid w:val="4AE278A8"/>
    <w:rsid w:val="4CBC16FF"/>
    <w:rsid w:val="4E00618F"/>
    <w:rsid w:val="4ED847C7"/>
    <w:rsid w:val="52FF1DBE"/>
    <w:rsid w:val="53C82B62"/>
    <w:rsid w:val="55BA6025"/>
    <w:rsid w:val="560B61E6"/>
    <w:rsid w:val="57246AD0"/>
    <w:rsid w:val="58CC41AB"/>
    <w:rsid w:val="5A1C1EF0"/>
    <w:rsid w:val="5CCA638C"/>
    <w:rsid w:val="61461C64"/>
    <w:rsid w:val="67FC726F"/>
    <w:rsid w:val="69C05070"/>
    <w:rsid w:val="6AFC6BB7"/>
    <w:rsid w:val="6EB16792"/>
    <w:rsid w:val="6F101018"/>
    <w:rsid w:val="6F7D69FB"/>
    <w:rsid w:val="7218728F"/>
    <w:rsid w:val="728A7298"/>
    <w:rsid w:val="7A4043C0"/>
    <w:rsid w:val="7DA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Times New Roman"/>
      <w:sz w:val="30"/>
      <w:szCs w:val="22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黄伟杰</cp:lastModifiedBy>
  <cp:lastPrinted>2020-09-29T02:43:00Z</cp:lastPrinted>
  <dcterms:modified xsi:type="dcterms:W3CDTF">2020-10-09T01:32:20Z</dcterms:modified>
  <dc:title>2018年中央财政土壤污染防治专项资金安排计划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