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仿宋_GB2312" w:hAnsi="仿宋_GB2312" w:eastAsia="仿宋_GB2312" w:cs="仿宋_GB2312"/>
          <w:b w:val="0"/>
          <w:bCs w:val="0"/>
          <w:spacing w:val="-20"/>
          <w:kern w:val="0"/>
          <w:sz w:val="32"/>
          <w:szCs w:val="32"/>
          <w:lang w:val="en-US" w:eastAsia="zh-CN" w:bidi="ar"/>
        </w:rPr>
      </w:pPr>
      <w:r>
        <w:rPr>
          <w:rFonts w:hint="default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20</w:t>
      </w:r>
      <w:r>
        <w:rPr>
          <w:rFonts w:hint="eastAsia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20</w:t>
      </w:r>
      <w:r>
        <w:rPr>
          <w:rFonts w:hint="default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年中央</w:t>
      </w:r>
      <w:r>
        <w:rPr>
          <w:rFonts w:hint="eastAsia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财政土壤污染防治</w:t>
      </w:r>
      <w:r>
        <w:rPr>
          <w:rFonts w:hint="default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资金安排计划</w:t>
      </w:r>
      <w:r>
        <w:rPr>
          <w:rFonts w:hint="eastAsia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总表（粤环函</w:t>
      </w:r>
      <w:r>
        <w:rPr>
          <w:rFonts w:hint="eastAsia" w:ascii="仿宋_GB2312" w:hAnsi="仿宋_GB2312" w:eastAsia="仿宋_GB2312" w:cs="仿宋_GB2312"/>
          <w:b w:val="0"/>
          <w:bCs w:val="0"/>
          <w:spacing w:val="-20"/>
          <w:kern w:val="0"/>
          <w:sz w:val="32"/>
          <w:szCs w:val="32"/>
          <w:lang w:val="en-US" w:eastAsia="zh-CN" w:bidi="ar"/>
        </w:rPr>
        <w:t>〔2020〕77号）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                                                           单位：万元</w:t>
      </w:r>
    </w:p>
    <w:tbl>
      <w:tblPr>
        <w:tblStyle w:val="4"/>
        <w:tblpPr w:leftFromText="180" w:rightFromText="180" w:vertAnchor="text" w:horzAnchor="page" w:tblpX="1811" w:tblpY="249"/>
        <w:tblOverlap w:val="never"/>
        <w:tblW w:w="128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54"/>
        <w:gridCol w:w="2954"/>
        <w:gridCol w:w="3046"/>
        <w:gridCol w:w="1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7" w:hRule="atLeast"/>
        </w:trPr>
        <w:tc>
          <w:tcPr>
            <w:tcW w:w="5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资金用途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上级下达资金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本次下达资金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9" w:hRule="atLeast"/>
        </w:trPr>
        <w:tc>
          <w:tcPr>
            <w:tcW w:w="128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年中央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财政土壤污染防治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3" w:hRule="atLeast"/>
        </w:trPr>
        <w:tc>
          <w:tcPr>
            <w:tcW w:w="5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年中央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财政土壤污染防治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资金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center"/>
        <w:outlineLvl w:val="9"/>
        <w:rPr>
          <w:rFonts w:hint="default" w:ascii="宋体" w:hAnsi="宋体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center"/>
        <w:outlineLvl w:val="9"/>
        <w:rPr>
          <w:rFonts w:hint="default" w:ascii="宋体" w:hAnsi="宋体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jc w:val="center"/>
        <w:rPr>
          <w:rFonts w:hint="default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center"/>
        <w:rPr>
          <w:rFonts w:hint="default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center"/>
        <w:rPr>
          <w:rFonts w:hint="default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center"/>
        <w:rPr>
          <w:rFonts w:hint="default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center"/>
        <w:rPr>
          <w:rFonts w:hint="default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center"/>
        <w:rPr>
          <w:rFonts w:hint="default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center"/>
        <w:rPr>
          <w:rFonts w:hint="default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center"/>
        <w:rPr>
          <w:rFonts w:hint="default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center"/>
        <w:rPr>
          <w:rFonts w:hint="default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center"/>
        <w:rPr>
          <w:rFonts w:hint="default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left"/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附件2</w:t>
      </w:r>
    </w:p>
    <w:p>
      <w:pPr>
        <w:jc w:val="center"/>
        <w:rPr>
          <w:rFonts w:hint="eastAsia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20</w:t>
      </w:r>
      <w:r>
        <w:rPr>
          <w:rFonts w:hint="eastAsia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20</w:t>
      </w:r>
      <w:r>
        <w:rPr>
          <w:rFonts w:hint="default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年中央</w:t>
      </w:r>
      <w:r>
        <w:rPr>
          <w:rFonts w:hint="eastAsia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财政土壤污染防治资金</w:t>
      </w:r>
      <w:r>
        <w:rPr>
          <w:rFonts w:hint="default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安排计划</w:t>
      </w:r>
    </w:p>
    <w:tbl>
      <w:tblPr>
        <w:tblStyle w:val="4"/>
        <w:tblW w:w="136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4"/>
        <w:gridCol w:w="4370"/>
        <w:gridCol w:w="2880"/>
        <w:gridCol w:w="2280"/>
        <w:gridCol w:w="1995"/>
        <w:gridCol w:w="1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3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2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区县（市直单位）</w:t>
            </w:r>
          </w:p>
        </w:tc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补助资金（万元）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136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年中央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财政土壤污染防治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3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揭阳市土壤污染治理与修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复成效综合评估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市生态环境局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市生态环境局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8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揭阳市地下水污染防治实施方案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市生态环境局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市生态环境局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p>
      <w:pPr>
        <w:jc w:val="center"/>
        <w:rPr>
          <w:rFonts w:hint="default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default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br w:type="page"/>
      </w:r>
    </w:p>
    <w:p>
      <w:pPr>
        <w:jc w:val="left"/>
        <w:rPr>
          <w:rFonts w:hint="default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附件3</w:t>
      </w:r>
    </w:p>
    <w:p>
      <w:pPr>
        <w:jc w:val="center"/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default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20</w:t>
      </w:r>
      <w:r>
        <w:rPr>
          <w:rFonts w:hint="eastAsia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20</w:t>
      </w:r>
      <w:r>
        <w:rPr>
          <w:rFonts w:hint="default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年中央</w:t>
      </w:r>
      <w:r>
        <w:rPr>
          <w:rFonts w:hint="eastAsia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财政土壤污染防治资金任务清单</w:t>
      </w:r>
    </w:p>
    <w:tbl>
      <w:tblPr>
        <w:tblStyle w:val="4"/>
        <w:tblW w:w="137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6"/>
        <w:gridCol w:w="682"/>
        <w:gridCol w:w="1186"/>
        <w:gridCol w:w="1275"/>
        <w:gridCol w:w="1065"/>
        <w:gridCol w:w="5625"/>
        <w:gridCol w:w="690"/>
        <w:gridCol w:w="795"/>
        <w:gridCol w:w="885"/>
        <w:gridCol w:w="8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文鼎小标宋简" w:hAnsi="文鼎小标宋简" w:eastAsia="文鼎小标宋简" w:cs="文鼎小标宋简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page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地区或部门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资金投入方向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工作任务名称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补助资金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任务要求/绩效目标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任务性质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实施方式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实施标准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完成时限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楷体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楷体_GB2312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楷体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楷体_GB2312"/>
                <w:color w:val="000000"/>
                <w:kern w:val="0"/>
                <w:sz w:val="24"/>
                <w:lang w:val="en-US" w:eastAsia="zh-CN" w:bidi="ar"/>
              </w:rPr>
              <w:t>市生态环境局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楷体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楷体_GB2312"/>
                <w:color w:val="000000"/>
                <w:kern w:val="0"/>
                <w:sz w:val="24"/>
                <w:lang w:val="en-US" w:eastAsia="zh-CN" w:bidi="ar"/>
              </w:rPr>
              <w:t>土壤污染防治重点工作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楷体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楷体_GB2312"/>
                <w:color w:val="000000"/>
                <w:kern w:val="0"/>
                <w:sz w:val="24"/>
                <w:lang w:val="en-US" w:eastAsia="zh-CN" w:bidi="ar"/>
              </w:rPr>
              <w:t>土壤污染防治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楷体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楷体_GB2312"/>
                <w:color w:val="000000"/>
                <w:kern w:val="0"/>
                <w:sz w:val="24"/>
                <w:lang w:eastAsia="zh-CN" w:bidi="ar"/>
              </w:rPr>
              <w:t>各地级以上市完成《土壤法》《土十条》各项任务,确保2020年底終期考核达标,包括但不限于企业用地调查、农用地安全利用、各县市区治理修复效果评估等。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楷体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楷体_GB2312"/>
                <w:color w:val="000000"/>
                <w:kern w:val="0"/>
                <w:sz w:val="24"/>
                <w:lang w:eastAsia="zh-CN" w:bidi="ar"/>
              </w:rPr>
              <w:t>约束性任务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eastAsia="楷体_GB2312"/>
                <w:color w:val="000000"/>
                <w:kern w:val="0"/>
                <w:sz w:val="24"/>
                <w:lang w:bidi="ar"/>
              </w:rPr>
              <w:t>财政补助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eastAsia="楷体_GB2312"/>
                <w:color w:val="000000"/>
                <w:kern w:val="0"/>
                <w:sz w:val="24"/>
                <w:lang w:bidi="ar"/>
              </w:rPr>
              <w:t>不超过项目投资总额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eastAsia="楷体_GB2312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hint="eastAsia" w:eastAsia="楷体_GB2312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eastAsia="楷体_GB2312"/>
                <w:color w:val="000000"/>
                <w:kern w:val="0"/>
                <w:sz w:val="24"/>
                <w:lang w:bidi="ar"/>
              </w:rPr>
              <w:t>年底</w:t>
            </w:r>
          </w:p>
        </w:tc>
      </w:tr>
    </w:tbl>
    <w:p>
      <w:pPr>
        <w:pStyle w:val="2"/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pStyle w:val="2"/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sectPr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鼎小标宋简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鼎小标宋简">
    <w:panose1 w:val="02010609010101010101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文鼎CS大宋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enlo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13E74"/>
    <w:rsid w:val="02B85296"/>
    <w:rsid w:val="041E23D0"/>
    <w:rsid w:val="05814FC6"/>
    <w:rsid w:val="08533246"/>
    <w:rsid w:val="0B563720"/>
    <w:rsid w:val="14BC7FA4"/>
    <w:rsid w:val="15E064B0"/>
    <w:rsid w:val="16DE3D1C"/>
    <w:rsid w:val="174C4BF6"/>
    <w:rsid w:val="179E3B12"/>
    <w:rsid w:val="1D060692"/>
    <w:rsid w:val="30092C73"/>
    <w:rsid w:val="30156EF0"/>
    <w:rsid w:val="36A66E3D"/>
    <w:rsid w:val="3D01054E"/>
    <w:rsid w:val="3E3C16DD"/>
    <w:rsid w:val="424C21F3"/>
    <w:rsid w:val="452D3AA9"/>
    <w:rsid w:val="468716FD"/>
    <w:rsid w:val="4AC310E5"/>
    <w:rsid w:val="4AE278A8"/>
    <w:rsid w:val="4CBC16FF"/>
    <w:rsid w:val="4DBB5FAF"/>
    <w:rsid w:val="4E00618F"/>
    <w:rsid w:val="4ED847C7"/>
    <w:rsid w:val="53C82B62"/>
    <w:rsid w:val="55BA6025"/>
    <w:rsid w:val="560B61E6"/>
    <w:rsid w:val="57246AD0"/>
    <w:rsid w:val="58CC41AB"/>
    <w:rsid w:val="5A1C1EF0"/>
    <w:rsid w:val="5CCA638C"/>
    <w:rsid w:val="61461C64"/>
    <w:rsid w:val="61FD1B9E"/>
    <w:rsid w:val="67FC726F"/>
    <w:rsid w:val="69C05070"/>
    <w:rsid w:val="6AFC6BB7"/>
    <w:rsid w:val="6B511BCF"/>
    <w:rsid w:val="6EB16792"/>
    <w:rsid w:val="6F101018"/>
    <w:rsid w:val="6F7D69FB"/>
    <w:rsid w:val="7218728F"/>
    <w:rsid w:val="728A7298"/>
    <w:rsid w:val="7A40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Times New Roman"/>
      <w:sz w:val="30"/>
      <w:szCs w:val="22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6">
    <w:name w:val="font2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8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黄伟杰</cp:lastModifiedBy>
  <cp:lastPrinted>2020-06-01T07:30:13Z</cp:lastPrinted>
  <dcterms:modified xsi:type="dcterms:W3CDTF">2020-06-01T07:32:50Z</dcterms:modified>
  <dc:title>2018年中央财政土壤污染防治专项资金安排计划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