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 w:cs="Times New Roman"/>
          <w:sz w:val="84"/>
          <w:szCs w:val="84"/>
        </w:rPr>
      </w:pPr>
    </w:p>
    <w:p>
      <w:pPr>
        <w:jc w:val="center"/>
        <w:rPr>
          <w:rFonts w:ascii="Times New Roman" w:hAnsi="Times New Roman" w:eastAsia="方正小标宋_GBK" w:cs="Times New Roman"/>
          <w:sz w:val="72"/>
          <w:szCs w:val="72"/>
        </w:rPr>
      </w:pPr>
      <w:r>
        <w:rPr>
          <w:rFonts w:ascii="Times New Roman" w:hAnsi="Times New Roman" w:eastAsia="方正小标宋_GBK" w:cs="Times New Roman"/>
          <w:sz w:val="72"/>
          <w:szCs w:val="72"/>
        </w:rPr>
        <w:t>揭阳大南海石化工业区</w:t>
      </w:r>
    </w:p>
    <w:p>
      <w:pPr>
        <w:jc w:val="center"/>
        <w:rPr>
          <w:rFonts w:ascii="Times New Roman" w:hAnsi="Times New Roman" w:eastAsia="方正小标宋_GBK" w:cs="Times New Roman"/>
          <w:sz w:val="72"/>
          <w:szCs w:val="72"/>
        </w:rPr>
      </w:pPr>
      <w:r>
        <w:rPr>
          <w:rFonts w:ascii="Times New Roman" w:hAnsi="Times New Roman" w:eastAsia="方正小标宋_GBK" w:cs="Times New Roman"/>
          <w:sz w:val="72"/>
          <w:szCs w:val="72"/>
        </w:rPr>
        <w:t>项目投资申报表</w:t>
      </w:r>
    </w:p>
    <w:p>
      <w:pPr>
        <w:jc w:val="center"/>
        <w:rPr>
          <w:rFonts w:ascii="Times New Roman" w:hAnsi="Times New Roman" w:eastAsia="方正小标宋_GBK" w:cs="Times New Roman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5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项目名称：</w:t>
            </w:r>
          </w:p>
        </w:tc>
        <w:tc>
          <w:tcPr>
            <w:tcW w:w="55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申报单位（盖章）：</w:t>
            </w:r>
          </w:p>
        </w:tc>
        <w:tc>
          <w:tcPr>
            <w:tcW w:w="55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填报时间：</w:t>
            </w:r>
          </w:p>
        </w:tc>
        <w:tc>
          <w:tcPr>
            <w:tcW w:w="55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1812" w:tblpY="618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000"/>
        <w:gridCol w:w="1099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联系人：</w:t>
            </w:r>
          </w:p>
        </w:tc>
        <w:tc>
          <w:tcPr>
            <w:tcW w:w="300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电话：</w:t>
            </w:r>
          </w:p>
        </w:tc>
        <w:tc>
          <w:tcPr>
            <w:tcW w:w="28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手机：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传真：</w:t>
            </w:r>
          </w:p>
        </w:tc>
        <w:tc>
          <w:tcPr>
            <w:tcW w:w="2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E-mail：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小标宋_GBK" w:cs="Times New Roman"/>
                <w:sz w:val="32"/>
                <w:szCs w:val="32"/>
              </w:rPr>
              <w:t>http:</w:t>
            </w:r>
          </w:p>
        </w:tc>
        <w:tc>
          <w:tcPr>
            <w:tcW w:w="2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2"/>
        </w:rPr>
      </w:pPr>
      <w:r>
        <w:rPr>
          <w:rFonts w:ascii="Times New Roman" w:hAnsi="Times New Roman" w:eastAsia="方正小标宋_GBK" w:cs="Times New Roman"/>
          <w:sz w:val="36"/>
          <w:szCs w:val="32"/>
        </w:rPr>
        <w:t>揭阳大南海石化工业区</w:t>
      </w:r>
      <w:r>
        <w:rPr>
          <w:rFonts w:hint="eastAsia" w:ascii="Times New Roman" w:hAnsi="Times New Roman" w:eastAsia="方正小标宋_GBK" w:cs="Times New Roman"/>
          <w:sz w:val="36"/>
          <w:szCs w:val="32"/>
          <w:lang w:eastAsia="zh-CN"/>
        </w:rPr>
        <w:t>产业投资促进局</w:t>
      </w:r>
      <w:r>
        <w:rPr>
          <w:rFonts w:ascii="Times New Roman" w:hAnsi="Times New Roman" w:eastAsia="方正小标宋_GBK" w:cs="Times New Roman"/>
          <w:sz w:val="36"/>
          <w:szCs w:val="32"/>
        </w:rPr>
        <w:t>制</w:t>
      </w:r>
    </w:p>
    <w:p>
      <w:pPr>
        <w:widowControl/>
        <w:jc w:val="left"/>
        <w:rPr>
          <w:rFonts w:ascii="Times New Roman" w:hAnsi="Times New Roman" w:eastAsia="方正小标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一、申报单位基本情况</w:t>
      </w:r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68"/>
        <w:gridCol w:w="853"/>
        <w:gridCol w:w="131"/>
        <w:gridCol w:w="405"/>
        <w:gridCol w:w="57"/>
        <w:gridCol w:w="596"/>
        <w:gridCol w:w="516"/>
        <w:gridCol w:w="126"/>
        <w:gridCol w:w="316"/>
        <w:gridCol w:w="128"/>
        <w:gridCol w:w="185"/>
        <w:gridCol w:w="33"/>
        <w:gridCol w:w="54"/>
        <w:gridCol w:w="148"/>
        <w:gridCol w:w="999"/>
        <w:gridCol w:w="7"/>
        <w:gridCol w:w="67"/>
        <w:gridCol w:w="163"/>
        <w:gridCol w:w="518"/>
        <w:gridCol w:w="128"/>
        <w:gridCol w:w="102"/>
        <w:gridCol w:w="283"/>
        <w:gridCol w:w="292"/>
        <w:gridCol w:w="94"/>
        <w:gridCol w:w="329"/>
        <w:gridCol w:w="366"/>
        <w:gridCol w:w="363"/>
        <w:gridCol w:w="272"/>
        <w:gridCol w:w="133"/>
        <w:gridCol w:w="30"/>
        <w:gridCol w:w="11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企业类型</w:t>
            </w:r>
          </w:p>
        </w:tc>
        <w:tc>
          <w:tcPr>
            <w:tcW w:w="9215" w:type="dxa"/>
            <w:gridSpan w:val="3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企业性质</w:t>
            </w:r>
          </w:p>
        </w:tc>
        <w:tc>
          <w:tcPr>
            <w:tcW w:w="2684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○国有</w:t>
            </w:r>
          </w:p>
        </w:tc>
        <w:tc>
          <w:tcPr>
            <w:tcW w:w="2100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○民营</w:t>
            </w:r>
          </w:p>
        </w:tc>
        <w:tc>
          <w:tcPr>
            <w:tcW w:w="2112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○外资</w:t>
            </w:r>
          </w:p>
        </w:tc>
        <w:tc>
          <w:tcPr>
            <w:tcW w:w="2319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营业期限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注册资本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注册地址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所属行业</w:t>
            </w:r>
          </w:p>
        </w:tc>
        <w:tc>
          <w:tcPr>
            <w:tcW w:w="9215" w:type="dxa"/>
            <w:gridSpan w:val="31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（依据《2017国民经济行业分类》）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法定代表人</w:t>
            </w:r>
          </w:p>
        </w:tc>
        <w:tc>
          <w:tcPr>
            <w:tcW w:w="984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232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9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785" w:type="dxa"/>
            <w:gridSpan w:val="1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经营范围</w:t>
            </w:r>
          </w:p>
        </w:tc>
        <w:tc>
          <w:tcPr>
            <w:tcW w:w="9215" w:type="dxa"/>
            <w:gridSpan w:val="3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纳税评级</w:t>
            </w:r>
          </w:p>
        </w:tc>
        <w:tc>
          <w:tcPr>
            <w:tcW w:w="3400" w:type="dxa"/>
            <w:gridSpan w:val="1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2018：</w:t>
            </w:r>
          </w:p>
        </w:tc>
        <w:tc>
          <w:tcPr>
            <w:tcW w:w="28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2017：</w:t>
            </w:r>
          </w:p>
        </w:tc>
        <w:tc>
          <w:tcPr>
            <w:tcW w:w="3014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2016：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行业地位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（提交证明材料）</w:t>
            </w:r>
          </w:p>
        </w:tc>
        <w:tc>
          <w:tcPr>
            <w:tcW w:w="3313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○世界500强</w:t>
            </w:r>
          </w:p>
        </w:tc>
        <w:tc>
          <w:tcPr>
            <w:tcW w:w="5902" w:type="dxa"/>
            <w:gridSpan w:val="21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○国内500强、央企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○省市重点扶持企业</w:t>
            </w:r>
          </w:p>
        </w:tc>
        <w:tc>
          <w:tcPr>
            <w:tcW w:w="5902" w:type="dxa"/>
            <w:gridSpan w:val="21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○省市“三名”培育试点（示范）企业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○在行业内排名前十</w:t>
            </w:r>
          </w:p>
        </w:tc>
        <w:tc>
          <w:tcPr>
            <w:tcW w:w="5902" w:type="dxa"/>
            <w:gridSpan w:val="21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○单项冠军企业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○高成长企业</w:t>
            </w:r>
          </w:p>
        </w:tc>
        <w:tc>
          <w:tcPr>
            <w:tcW w:w="5902" w:type="dxa"/>
            <w:gridSpan w:val="21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○企业有自主品牌，且近三年经营出色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10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○政府质量奖获奖企业</w:t>
            </w:r>
          </w:p>
        </w:tc>
        <w:tc>
          <w:tcPr>
            <w:tcW w:w="5902" w:type="dxa"/>
            <w:gridSpan w:val="21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○上市（含已进入上市辅导期的股份有限公司）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市场占有率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（企业主要产品）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市场占有率在全球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以上或全国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以上或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（区域，最低为市级）   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生产基地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（年）</w:t>
            </w:r>
          </w:p>
        </w:tc>
        <w:tc>
          <w:tcPr>
            <w:tcW w:w="1506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股权比例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（%）</w:t>
            </w:r>
          </w:p>
        </w:tc>
        <w:tc>
          <w:tcPr>
            <w:tcW w:w="226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地址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（具体到区/县）</w:t>
            </w:r>
          </w:p>
        </w:tc>
        <w:tc>
          <w:tcPr>
            <w:tcW w:w="199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主要产品/规格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（万吨/年）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占地面积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9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9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6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9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知识产权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（提交证明材料）</w:t>
            </w:r>
          </w:p>
        </w:tc>
        <w:tc>
          <w:tcPr>
            <w:tcW w:w="4621" w:type="dxa"/>
            <w:gridSpan w:val="16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有效发明专利数量（项）：</w:t>
            </w:r>
          </w:p>
        </w:tc>
        <w:tc>
          <w:tcPr>
            <w:tcW w:w="4594" w:type="dxa"/>
            <w:gridSpan w:val="1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有效实用新型专利（项）：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16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有效发明授权专利（项）：</w:t>
            </w:r>
          </w:p>
        </w:tc>
        <w:tc>
          <w:tcPr>
            <w:tcW w:w="4594" w:type="dxa"/>
            <w:gridSpan w:val="1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有效外观设计专利（项）：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有效专利购买合同（件）：</w:t>
            </w:r>
          </w:p>
        </w:tc>
        <w:tc>
          <w:tcPr>
            <w:tcW w:w="4594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有效专利转让合同（件）：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技术研发</w:t>
            </w:r>
          </w:p>
        </w:tc>
        <w:tc>
          <w:tcPr>
            <w:tcW w:w="4621" w:type="dxa"/>
            <w:gridSpan w:val="16"/>
            <w:tcBorders>
              <w:right w:val="nil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○国家级高新技术企业</w:t>
            </w:r>
          </w:p>
        </w:tc>
        <w:tc>
          <w:tcPr>
            <w:tcW w:w="4594" w:type="dxa"/>
            <w:gridSpan w:val="15"/>
            <w:tcBorders>
              <w:left w:val="nil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1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○国家循环经济示范企业</w:t>
            </w:r>
          </w:p>
        </w:tc>
        <w:tc>
          <w:tcPr>
            <w:tcW w:w="4594" w:type="dxa"/>
            <w:gridSpan w:val="1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○省级循环经济示范企业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621" w:type="dxa"/>
            <w:gridSpan w:val="16"/>
            <w:tcBorders>
              <w:right w:val="nil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○已成立相应的研发机构</w:t>
            </w:r>
          </w:p>
        </w:tc>
        <w:tc>
          <w:tcPr>
            <w:tcW w:w="4594" w:type="dxa"/>
            <w:gridSpan w:val="15"/>
            <w:tcBorders>
              <w:left w:val="nil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研发内容：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股权结构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275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股东（发起人）</w:t>
            </w:r>
          </w:p>
        </w:tc>
        <w:tc>
          <w:tcPr>
            <w:tcW w:w="240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出资方式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（货币/实物/知识产权/土地使用权）</w:t>
            </w:r>
          </w:p>
        </w:tc>
        <w:tc>
          <w:tcPr>
            <w:tcW w:w="199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认购注册资本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6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股权占比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1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4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1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4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1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4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9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员工总数</w:t>
            </w:r>
          </w:p>
        </w:tc>
        <w:tc>
          <w:tcPr>
            <w:tcW w:w="4547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博士及以上（人）：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占员工总数（%）：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7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硕士（人）：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占员工总数（%）：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7" w:type="dxa"/>
            <w:gridSpan w:val="1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大专及以上（人）：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占员工总数（%）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7" w:type="dxa"/>
            <w:gridSpan w:val="14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高级工程师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（人）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占员工总数（%）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7" w:type="dxa"/>
            <w:gridSpan w:val="14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研发团队人数（人）：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占员工总数（%）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547" w:type="dxa"/>
            <w:gridSpan w:val="14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注册安全工程师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（人）</w:t>
            </w:r>
          </w:p>
        </w:tc>
        <w:tc>
          <w:tcPr>
            <w:tcW w:w="4668" w:type="dxa"/>
            <w:gridSpan w:val="17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占员工总数（%）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行政许可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（提交证明材料）</w:t>
            </w: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许可文件号</w:t>
            </w: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许可文件名称</w:t>
            </w: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许可机关</w:t>
            </w:r>
          </w:p>
        </w:tc>
        <w:tc>
          <w:tcPr>
            <w:tcW w:w="1164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有效期</w:t>
            </w:r>
          </w:p>
        </w:tc>
        <w:tc>
          <w:tcPr>
            <w:tcW w:w="1521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许可内容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21" w:type="dxa"/>
            <w:gridSpan w:val="2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行政处罚</w:t>
            </w: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决定书文号</w:t>
            </w: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公示日期</w:t>
            </w: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决定机关名称</w:t>
            </w:r>
          </w:p>
        </w:tc>
        <w:tc>
          <w:tcPr>
            <w:tcW w:w="268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行政处罚内容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5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公司简介</w:t>
            </w:r>
          </w:p>
        </w:tc>
        <w:tc>
          <w:tcPr>
            <w:tcW w:w="9215" w:type="dxa"/>
            <w:gridSpan w:val="31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3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最近三年主要财务指标（附相关财务状况资料复印件）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主要产品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总产值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5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销售收入（万元）</w:t>
            </w:r>
          </w:p>
        </w:tc>
        <w:tc>
          <w:tcPr>
            <w:tcW w:w="155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研发经费（万元）</w:t>
            </w:r>
          </w:p>
        </w:tc>
        <w:tc>
          <w:tcPr>
            <w:tcW w:w="15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固定资产（万元）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净资产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2016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2017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2018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3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最近三年主要经营情况（附相关存款或资产证明与自有物业的所有权证明复印件）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工业总产值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净利润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增值税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企业所得税（万元）</w:t>
            </w:r>
          </w:p>
        </w:tc>
        <w:tc>
          <w:tcPr>
            <w:tcW w:w="19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纳税总额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2016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2017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2018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二、新投资项目情况</w:t>
      </w:r>
    </w:p>
    <w:tbl>
      <w:tblPr>
        <w:tblStyle w:val="4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851"/>
        <w:gridCol w:w="159"/>
        <w:gridCol w:w="124"/>
        <w:gridCol w:w="567"/>
        <w:gridCol w:w="45"/>
        <w:gridCol w:w="97"/>
        <w:gridCol w:w="127"/>
        <w:gridCol w:w="156"/>
        <w:gridCol w:w="142"/>
        <w:gridCol w:w="284"/>
        <w:gridCol w:w="169"/>
        <w:gridCol w:w="256"/>
        <w:gridCol w:w="283"/>
        <w:gridCol w:w="142"/>
        <w:gridCol w:w="223"/>
        <w:gridCol w:w="61"/>
        <w:gridCol w:w="141"/>
        <w:gridCol w:w="143"/>
        <w:gridCol w:w="254"/>
        <w:gridCol w:w="142"/>
        <w:gridCol w:w="454"/>
        <w:gridCol w:w="305"/>
        <w:gridCol w:w="114"/>
        <w:gridCol w:w="148"/>
        <w:gridCol w:w="141"/>
        <w:gridCol w:w="294"/>
        <w:gridCol w:w="133"/>
        <w:gridCol w:w="281"/>
        <w:gridCol w:w="241"/>
        <w:gridCol w:w="452"/>
        <w:gridCol w:w="160"/>
        <w:gridCol w:w="140"/>
        <w:gridCol w:w="100"/>
        <w:gridCol w:w="43"/>
        <w:gridCol w:w="111"/>
        <w:gridCol w:w="597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8734" w:type="dxa"/>
            <w:gridSpan w:val="3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投资性质</w:t>
            </w:r>
          </w:p>
        </w:tc>
        <w:tc>
          <w:tcPr>
            <w:tcW w:w="4224" w:type="dxa"/>
            <w:gridSpan w:val="19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○内资</w:t>
            </w:r>
          </w:p>
        </w:tc>
        <w:tc>
          <w:tcPr>
            <w:tcW w:w="4510" w:type="dxa"/>
            <w:gridSpan w:val="18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产品方案</w:t>
            </w:r>
          </w:p>
        </w:tc>
        <w:tc>
          <w:tcPr>
            <w:tcW w:w="8734" w:type="dxa"/>
            <w:gridSpan w:val="3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产业类别</w:t>
            </w:r>
          </w:p>
        </w:tc>
        <w:tc>
          <w:tcPr>
            <w:tcW w:w="1970" w:type="dxa"/>
            <w:gridSpan w:val="7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○鼓励类</w:t>
            </w:r>
          </w:p>
        </w:tc>
        <w:tc>
          <w:tcPr>
            <w:tcW w:w="2254" w:type="dxa"/>
            <w:gridSpan w:val="1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○其他允许类</w:t>
            </w:r>
          </w:p>
        </w:tc>
        <w:tc>
          <w:tcPr>
            <w:tcW w:w="2253" w:type="dxa"/>
            <w:gridSpan w:val="10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○限制类</w:t>
            </w:r>
          </w:p>
        </w:tc>
        <w:tc>
          <w:tcPr>
            <w:tcW w:w="2257" w:type="dxa"/>
            <w:gridSpan w:val="8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○淘汰类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投资总额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272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注册资本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4510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投资总额构成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</w:t>
            </w:r>
          </w:p>
        </w:tc>
        <w:tc>
          <w:tcPr>
            <w:tcW w:w="135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种类</w:t>
            </w:r>
          </w:p>
        </w:tc>
        <w:tc>
          <w:tcPr>
            <w:tcW w:w="150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投资金额（万元）</w:t>
            </w:r>
          </w:p>
        </w:tc>
        <w:tc>
          <w:tcPr>
            <w:tcW w:w="180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比例（%）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固定资产</w:t>
            </w:r>
          </w:p>
        </w:tc>
        <w:tc>
          <w:tcPr>
            <w:tcW w:w="1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建筑物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地价款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设备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其它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合计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流动资金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（其他/知识产权）</w:t>
            </w:r>
          </w:p>
        </w:tc>
        <w:tc>
          <w:tcPr>
            <w:tcW w:w="1500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项目股权结构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551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股东（发起人）</w:t>
            </w:r>
          </w:p>
        </w:tc>
        <w:tc>
          <w:tcPr>
            <w:tcW w:w="255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出资方式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（货币/实物/知识产权/土地使用权）</w:t>
            </w:r>
          </w:p>
        </w:tc>
        <w:tc>
          <w:tcPr>
            <w:tcW w:w="141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认购注册资本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股权占比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1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1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1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1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7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3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建设总工期</w:t>
            </w:r>
          </w:p>
        </w:tc>
        <w:tc>
          <w:tcPr>
            <w:tcW w:w="3402" w:type="dxa"/>
            <w:gridSpan w:val="1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月—  年  月</w:t>
            </w:r>
          </w:p>
        </w:tc>
        <w:tc>
          <w:tcPr>
            <w:tcW w:w="2553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申请土地出让年限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（年）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（最高50年）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申请土地面积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总建筑面积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容积率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预计达产产值（万元）</w:t>
            </w:r>
          </w:p>
        </w:tc>
        <w:tc>
          <w:tcPr>
            <w:tcW w:w="397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预计达产年限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预计年纳税额（万元）</w:t>
            </w:r>
          </w:p>
        </w:tc>
        <w:tc>
          <w:tcPr>
            <w:tcW w:w="397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预计年净利润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产品销售毛利率（增值率）</w:t>
            </w:r>
          </w:p>
        </w:tc>
        <w:tc>
          <w:tcPr>
            <w:tcW w:w="397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利润率（税前）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（%）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投资强度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（万元/亩）</w:t>
            </w:r>
          </w:p>
        </w:tc>
        <w:tc>
          <w:tcPr>
            <w:tcW w:w="397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投资回收期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（税后）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产出强度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（万元/亩）</w:t>
            </w:r>
          </w:p>
        </w:tc>
        <w:tc>
          <w:tcPr>
            <w:tcW w:w="397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单位税贡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（万元/亩）</w:t>
            </w:r>
          </w:p>
        </w:tc>
        <w:tc>
          <w:tcPr>
            <w:tcW w:w="2779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主要产品及达产年预期经济指标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主要产品名称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工业总产值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净利润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所得税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纳税总额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vMerge w:val="restart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产品内外销比</w:t>
            </w:r>
          </w:p>
        </w:tc>
        <w:tc>
          <w:tcPr>
            <w:tcW w:w="2694" w:type="dxa"/>
            <w:gridSpan w:val="1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内销（%）：</w:t>
            </w:r>
          </w:p>
        </w:tc>
        <w:tc>
          <w:tcPr>
            <w:tcW w:w="3914" w:type="dxa"/>
            <w:gridSpan w:val="16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13"/>
            <w:tcBorders>
              <w:right w:val="nil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外销（%）：</w:t>
            </w:r>
          </w:p>
        </w:tc>
        <w:tc>
          <w:tcPr>
            <w:tcW w:w="3914" w:type="dxa"/>
            <w:gridSpan w:val="16"/>
            <w:tcBorders>
              <w:left w:val="nil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建设要求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3373" w:type="dxa"/>
            <w:gridSpan w:val="1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项目名称</w:t>
            </w:r>
          </w:p>
        </w:tc>
        <w:tc>
          <w:tcPr>
            <w:tcW w:w="225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占地面积（㎡）</w:t>
            </w:r>
          </w:p>
        </w:tc>
        <w:tc>
          <w:tcPr>
            <w:tcW w:w="225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建筑面积（㎡）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  <w:gridSpan w:val="1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生产车间</w:t>
            </w:r>
          </w:p>
        </w:tc>
        <w:tc>
          <w:tcPr>
            <w:tcW w:w="225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  <w:gridSpan w:val="1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行政办公及生活服务设施</w:t>
            </w:r>
          </w:p>
        </w:tc>
        <w:tc>
          <w:tcPr>
            <w:tcW w:w="225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  <w:gridSpan w:val="1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仓库储存</w:t>
            </w:r>
          </w:p>
        </w:tc>
        <w:tc>
          <w:tcPr>
            <w:tcW w:w="225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  <w:gridSpan w:val="1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（其他）</w:t>
            </w:r>
          </w:p>
        </w:tc>
        <w:tc>
          <w:tcPr>
            <w:tcW w:w="2253" w:type="dxa"/>
            <w:gridSpan w:val="10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绿化率（%）</w:t>
            </w:r>
          </w:p>
        </w:tc>
        <w:tc>
          <w:tcPr>
            <w:tcW w:w="85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行政办公及生活服务设施用地面积占比（%）</w:t>
            </w:r>
          </w:p>
        </w:tc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主要技术来源</w:t>
            </w:r>
          </w:p>
        </w:tc>
        <w:tc>
          <w:tcPr>
            <w:tcW w:w="1701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○自主研发</w:t>
            </w:r>
          </w:p>
        </w:tc>
        <w:tc>
          <w:tcPr>
            <w:tcW w:w="3119" w:type="dxa"/>
            <w:gridSpan w:val="17"/>
            <w:tcBorders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○高新技术成果转化</w:t>
            </w:r>
          </w:p>
        </w:tc>
        <w:tc>
          <w:tcPr>
            <w:tcW w:w="3914" w:type="dxa"/>
            <w:gridSpan w:val="16"/>
            <w:tcBorders>
              <w:lef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○引进（○国外/○国内）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项目使用专利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（如较多，可提供复印件）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序号</w:t>
            </w: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专利号</w:t>
            </w:r>
          </w:p>
        </w:tc>
        <w:tc>
          <w:tcPr>
            <w:tcW w:w="143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授权时间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专利名称</w:t>
            </w:r>
          </w:p>
        </w:tc>
        <w:tc>
          <w:tcPr>
            <w:tcW w:w="1416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专利状态</w:t>
            </w:r>
          </w:p>
        </w:tc>
        <w:tc>
          <w:tcPr>
            <w:tcW w:w="1247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颁证单位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3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47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3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47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8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119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3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8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416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47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8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项目产品品牌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（如较多，可提供复印件）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国家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颁证单位</w:t>
            </w:r>
          </w:p>
        </w:tc>
        <w:tc>
          <w:tcPr>
            <w:tcW w:w="451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省级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颁证单位</w:t>
            </w:r>
          </w:p>
        </w:tc>
        <w:tc>
          <w:tcPr>
            <w:tcW w:w="451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市级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颁证单位</w:t>
            </w:r>
          </w:p>
        </w:tc>
        <w:tc>
          <w:tcPr>
            <w:tcW w:w="4510" w:type="dxa"/>
            <w:gridSpan w:val="1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国内/国际相关技术说明</w:t>
            </w:r>
          </w:p>
        </w:tc>
        <w:tc>
          <w:tcPr>
            <w:tcW w:w="8734" w:type="dxa"/>
            <w:gridSpan w:val="3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能源消费种类及消费量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（需罗列所有所需能源）</w:t>
            </w: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水（吨）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电（千万时）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热力/蒸汽（兆焦耳）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原煤（吨）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原油（吨）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（其他）</w:t>
            </w:r>
          </w:p>
        </w:tc>
        <w:tc>
          <w:tcPr>
            <w:tcW w:w="6182" w:type="dxa"/>
            <w:gridSpan w:val="2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综合能耗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（吨标煤）</w:t>
            </w:r>
          </w:p>
        </w:tc>
        <w:tc>
          <w:tcPr>
            <w:tcW w:w="4224" w:type="dxa"/>
            <w:gridSpan w:val="1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主要产品单位能耗</w:t>
            </w:r>
          </w:p>
        </w:tc>
        <w:tc>
          <w:tcPr>
            <w:tcW w:w="2498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单位工业增加值能耗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（吨标煤/万元）</w:t>
            </w:r>
          </w:p>
        </w:tc>
        <w:tc>
          <w:tcPr>
            <w:tcW w:w="4224" w:type="dxa"/>
            <w:gridSpan w:val="1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（工业增加值=工业总产值(现价、新规定)-工业中间投入+本期应交增值税）</w:t>
            </w:r>
          </w:p>
        </w:tc>
        <w:tc>
          <w:tcPr>
            <w:tcW w:w="201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单位工业增加值电耗（千瓦时/万元）</w:t>
            </w:r>
          </w:p>
        </w:tc>
        <w:tc>
          <w:tcPr>
            <w:tcW w:w="2498" w:type="dxa"/>
            <w:gridSpan w:val="9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碳排放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（吨/年）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VOCs排放量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（千克/年）</w:t>
            </w:r>
          </w:p>
        </w:tc>
        <w:tc>
          <w:tcPr>
            <w:tcW w:w="1553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氮氧排放量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（千克/年）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工艺流程说明</w:t>
            </w:r>
          </w:p>
        </w:tc>
        <w:tc>
          <w:tcPr>
            <w:tcW w:w="8734" w:type="dxa"/>
            <w:gridSpan w:val="3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（另附工艺流程图）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安全生产</w:t>
            </w:r>
          </w:p>
        </w:tc>
        <w:tc>
          <w:tcPr>
            <w:tcW w:w="3260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项目危险性分析报告</w:t>
            </w:r>
          </w:p>
        </w:tc>
        <w:tc>
          <w:tcPr>
            <w:tcW w:w="5474" w:type="dxa"/>
            <w:gridSpan w:val="24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拟采取安全预防措施</w:t>
            </w:r>
          </w:p>
        </w:tc>
        <w:tc>
          <w:tcPr>
            <w:tcW w:w="5474" w:type="dxa"/>
            <w:gridSpan w:val="24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（包含但不限于生产管控，工艺自动化，原料和产品运输、仓储规划，工作场所等）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安全设施设备配备情况</w:t>
            </w:r>
          </w:p>
        </w:tc>
        <w:tc>
          <w:tcPr>
            <w:tcW w:w="5474" w:type="dxa"/>
            <w:gridSpan w:val="24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原料及产品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（需罗列项目所涉及的全部原料、中间产品、主要成品）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原料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3347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危险性类别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中间产品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主要成品名称</w:t>
            </w: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3417" w:type="dxa"/>
            <w:gridSpan w:val="1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47" w:type="dxa"/>
            <w:gridSpan w:val="13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仓储运输</w:t>
            </w: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物料名称</w:t>
            </w:r>
          </w:p>
        </w:tc>
        <w:tc>
          <w:tcPr>
            <w:tcW w:w="138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运输方式</w:t>
            </w:r>
          </w:p>
        </w:tc>
        <w:tc>
          <w:tcPr>
            <w:tcW w:w="145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运输量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（吨/年）</w:t>
            </w:r>
          </w:p>
        </w:tc>
        <w:tc>
          <w:tcPr>
            <w:tcW w:w="140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储存方式</w:t>
            </w:r>
          </w:p>
        </w:tc>
        <w:tc>
          <w:tcPr>
            <w:tcW w:w="15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储存量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（吨/年）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2126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9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6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三废排放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类别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污染物名称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种类</w:t>
            </w:r>
          </w:p>
        </w:tc>
        <w:tc>
          <w:tcPr>
            <w:tcW w:w="135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排放量</w:t>
            </w:r>
          </w:p>
        </w:tc>
        <w:tc>
          <w:tcPr>
            <w:tcW w:w="2257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排放浓度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废水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4" w:type="dxa"/>
            <w:gridSpan w:val="3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（废水贮存、利用或处置情况说明）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废气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4" w:type="dxa"/>
            <w:gridSpan w:val="3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（废气贮存、利用或处置情况说明）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废物</w:t>
            </w: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3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1984" w:type="dxa"/>
            <w:gridSpan w:val="11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57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734" w:type="dxa"/>
            <w:gridSpan w:val="3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（废物贮存、利用或处置情况说明）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公用工程需求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公用工程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规格</w:t>
            </w: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用水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（万t/a））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工业用水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生活用水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其他用水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用电</w:t>
            </w: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工业用电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用量：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工业用电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用量：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其他用电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8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用量：</w:t>
            </w:r>
          </w:p>
        </w:tc>
        <w:tc>
          <w:tcPr>
            <w:tcW w:w="1805" w:type="dxa"/>
            <w:gridSpan w:val="7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负荷：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蒸汽（万t/a）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氮气（万m3/a）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燃气（万m3/a）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仪表风（万m3/a）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氢气（万m3/a）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危废（t/a）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固废（t/a）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污水（t/a）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管廊（t/a）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码头(万t/a)</w:t>
            </w: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……</w:t>
            </w:r>
          </w:p>
        </w:tc>
        <w:tc>
          <w:tcPr>
            <w:tcW w:w="2976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82" w:type="dxa"/>
            <w:gridSpan w:val="3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项目申请用地理由说明、项目技术先进性和市场前景说明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682" w:type="dxa"/>
            <w:gridSpan w:val="38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（须提供项目平面规划布局图）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如说明内容较多，将内容附在项目建议书内。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60" w:lineRule="exact"/>
        <w:ind w:firstLine="720" w:firstLineChars="200"/>
        <w:rPr>
          <w:rFonts w:ascii="Times New Roman" w:hAnsi="Times New Roman" w:eastAsia="方正黑体_GBK" w:cs="Times New Roman"/>
          <w:sz w:val="36"/>
          <w:szCs w:val="32"/>
        </w:rPr>
      </w:pPr>
      <w:r>
        <w:rPr>
          <w:rFonts w:ascii="Times New Roman" w:hAnsi="Times New Roman" w:eastAsia="方正黑体_GBK" w:cs="Times New Roman"/>
          <w:sz w:val="36"/>
          <w:szCs w:val="32"/>
        </w:rPr>
        <w:t>一、填表说明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1.《**有限公司工业项目投资申报表》由投资方填报，文件版本一式十五份加盖投资方印章（多个投资方的以占投资比例较大的投资方填写盖章），报送到揭阳大南海石化工业区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产业投资促进局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，电子版本一份发送到：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dnhswj2017@vip.163.com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投资总额及构成：投资项目需投入的资金总额，具体由厂房（厂房建设及地价款）、建设资金、机器设备、流动资金等构成。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综合能耗：生产活动过程中消耗的各种能耗（实物量×折标系数）之和。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主要产品单位能耗：某种主要产品的综合能耗与该产品合格产品的产量之比。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单位工业增加值能耗（吨标准煤／万元）：工业企业综合能源消耗总量与工业增加值之比。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能耗为电能消耗且年耗电量不超过250万千瓦时的，可以不填报能耗相关数据，仅填写年耗电量即可；若综合能耗超过200吨标准煤即换算成电能为250万千瓦时，需填写相关能耗数据，且需额外填写一份主要能耗设备清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艺流程图及各个流程三废排放情况：另附篇章说明工艺流程及生产过程中废水、废气、废渣的排放种类、排放量及预处理措施等情况，非生产项目可不填写工艺流程。如企业提供的可研报告已有专门证明的请在表中注明篇章编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殊行业包括石化行业，易燃易爆产品生产、经营储运行业，海岛、海域开发，养殖业，农林畜牧等行业。相关信息内容太多填写可另附篇章说明。如企业提供的可研报告已有专门证明的，请在表中注明篇章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720" w:firstLineChars="200"/>
        <w:rPr>
          <w:rFonts w:ascii="Times New Roman" w:hAnsi="Times New Roman" w:eastAsia="方正黑体_GBK" w:cs="Times New Roman"/>
          <w:sz w:val="36"/>
          <w:szCs w:val="32"/>
        </w:rPr>
      </w:pPr>
      <w:r>
        <w:rPr>
          <w:rFonts w:ascii="Times New Roman" w:hAnsi="Times New Roman" w:eastAsia="方正黑体_GBK" w:cs="Times New Roman"/>
          <w:sz w:val="36"/>
          <w:szCs w:val="32"/>
        </w:rPr>
        <w:t>二、其它须提供的材料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投资方营业执照复印件；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投资方近三年相关财务状况资料复印件；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 投资方近三年纳税凭证复印件；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 投资方行业排名及产品市场占有率证明材料复印件；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投资方相关发明和专利证书复印件；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6. 投资方人员队伍组成架构说明；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7. 新项目平面规划布局图；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8. 新项目投资建议书或可行性研究报告；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9. 相关资质证书，如高新技术企业认证证书等；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10.申报单位与主要客户产品合同或产品供应协议复印件；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11. 其他材料（如在我区有客户资源的，请提供服务合同复印件；发明专利证书等）。</w:t>
      </w:r>
    </w:p>
    <w:p>
      <w:pPr>
        <w:ind w:firstLine="560"/>
        <w:rPr>
          <w:rFonts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720" w:right="720" w:bottom="720" w:left="720" w:header="0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66A"/>
    <w:rsid w:val="00003888"/>
    <w:rsid w:val="000353BC"/>
    <w:rsid w:val="000543A6"/>
    <w:rsid w:val="00083A26"/>
    <w:rsid w:val="00092F68"/>
    <w:rsid w:val="000E00ED"/>
    <w:rsid w:val="00101118"/>
    <w:rsid w:val="0012209D"/>
    <w:rsid w:val="001C5C8C"/>
    <w:rsid w:val="00286DFF"/>
    <w:rsid w:val="00292603"/>
    <w:rsid w:val="002963E3"/>
    <w:rsid w:val="002C3765"/>
    <w:rsid w:val="002C7299"/>
    <w:rsid w:val="002F68C2"/>
    <w:rsid w:val="00303256"/>
    <w:rsid w:val="003059A4"/>
    <w:rsid w:val="00320948"/>
    <w:rsid w:val="00332D54"/>
    <w:rsid w:val="00385A6D"/>
    <w:rsid w:val="00396324"/>
    <w:rsid w:val="004446F4"/>
    <w:rsid w:val="004450FF"/>
    <w:rsid w:val="004D7D4C"/>
    <w:rsid w:val="004E50ED"/>
    <w:rsid w:val="005714E5"/>
    <w:rsid w:val="005914BD"/>
    <w:rsid w:val="005F5397"/>
    <w:rsid w:val="00693278"/>
    <w:rsid w:val="006C43B3"/>
    <w:rsid w:val="006D66FA"/>
    <w:rsid w:val="0077165C"/>
    <w:rsid w:val="007A0002"/>
    <w:rsid w:val="007A66F0"/>
    <w:rsid w:val="007D579C"/>
    <w:rsid w:val="008C7F7C"/>
    <w:rsid w:val="008E1156"/>
    <w:rsid w:val="008E4637"/>
    <w:rsid w:val="008E7DF0"/>
    <w:rsid w:val="00922B06"/>
    <w:rsid w:val="0092698F"/>
    <w:rsid w:val="00964243"/>
    <w:rsid w:val="009F1445"/>
    <w:rsid w:val="00A14840"/>
    <w:rsid w:val="00A54B49"/>
    <w:rsid w:val="00A5566A"/>
    <w:rsid w:val="00A70F7F"/>
    <w:rsid w:val="00A73264"/>
    <w:rsid w:val="00A73679"/>
    <w:rsid w:val="00B10EA4"/>
    <w:rsid w:val="00B60AA9"/>
    <w:rsid w:val="00B92011"/>
    <w:rsid w:val="00BD6051"/>
    <w:rsid w:val="00BE767E"/>
    <w:rsid w:val="00C669FA"/>
    <w:rsid w:val="00CA2B07"/>
    <w:rsid w:val="00CB4CA5"/>
    <w:rsid w:val="00D509D8"/>
    <w:rsid w:val="00D5198C"/>
    <w:rsid w:val="00D53245"/>
    <w:rsid w:val="00D97AF5"/>
    <w:rsid w:val="00DC0F1F"/>
    <w:rsid w:val="00E52AFA"/>
    <w:rsid w:val="00E840C5"/>
    <w:rsid w:val="00F0797D"/>
    <w:rsid w:val="00F2533A"/>
    <w:rsid w:val="00FC044C"/>
    <w:rsid w:val="324566D6"/>
    <w:rsid w:val="4B31265C"/>
    <w:rsid w:val="4DED66E9"/>
    <w:rsid w:val="4FA77957"/>
    <w:rsid w:val="6C160AB2"/>
    <w:rsid w:val="6D1531B4"/>
    <w:rsid w:val="74A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665</Words>
  <Characters>3792</Characters>
  <Lines>31</Lines>
  <Paragraphs>8</Paragraphs>
  <TotalTime>3</TotalTime>
  <ScaleCrop>false</ScaleCrop>
  <LinksUpToDate>false</LinksUpToDate>
  <CharactersWithSpaces>4449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2019-05-09T08:31:00Z</dcterms:created>
  <dc:creator>YYY</dc:creator>
  <cp:lastModifiedBy>若溪</cp:lastModifiedBy>
  <dcterms:modified xsi:type="dcterms:W3CDTF">2020-05-14T09:44:31Z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