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rPr>
      </w:pPr>
      <w:r>
        <w:rPr>
          <w:rFonts w:hint="eastAsia" w:ascii="黑体" w:hAnsi="黑体" w:eastAsia="黑体" w:cs="黑体"/>
          <w:color w:val="auto"/>
          <w:sz w:val="32"/>
        </w:rPr>
        <w:t>附件1</w:t>
      </w:r>
    </w:p>
    <w:p>
      <w:pPr>
        <w:jc w:val="center"/>
        <w:rPr>
          <w:rFonts w:hint="eastAsia" w:ascii="方正小标宋简体" w:hAnsi="方正小标宋简体" w:eastAsia="方正小标宋简体" w:cs="方正小标宋简体"/>
          <w:b/>
          <w:bCs/>
          <w:i w:val="0"/>
          <w:iCs w:val="0"/>
          <w:color w:val="auto"/>
          <w:sz w:val="32"/>
          <w:szCs w:val="44"/>
        </w:rPr>
      </w:pPr>
    </w:p>
    <w:p>
      <w:pPr>
        <w:jc w:val="center"/>
        <w:rPr>
          <w:rFonts w:hint="eastAsia" w:ascii="方正小标宋简体" w:hAnsi="方正小标宋简体" w:eastAsia="方正小标宋简体" w:cs="方正小标宋简体"/>
          <w:b/>
          <w:bCs/>
          <w:i w:val="0"/>
          <w:iCs w:val="0"/>
          <w:color w:val="auto"/>
          <w:sz w:val="44"/>
          <w:szCs w:val="44"/>
          <w:lang w:eastAsia="zh-CN"/>
        </w:rPr>
      </w:pPr>
      <w:r>
        <w:rPr>
          <w:rFonts w:hint="eastAsia" w:ascii="方正小标宋简体" w:hAnsi="方正小标宋简体" w:eastAsia="方正小标宋简体" w:cs="方正小标宋简体"/>
          <w:b/>
          <w:bCs/>
          <w:i w:val="0"/>
          <w:iCs w:val="0"/>
          <w:color w:val="auto"/>
          <w:sz w:val="44"/>
          <w:szCs w:val="44"/>
        </w:rPr>
        <w:t>广东</w:t>
      </w:r>
      <w:r>
        <w:rPr>
          <w:rFonts w:hint="eastAsia" w:ascii="方正小标宋简体" w:hAnsi="方正小标宋简体" w:eastAsia="方正小标宋简体" w:cs="方正小标宋简体"/>
          <w:b/>
          <w:bCs/>
          <w:i w:val="0"/>
          <w:iCs w:val="0"/>
          <w:color w:val="auto"/>
          <w:sz w:val="44"/>
          <w:szCs w:val="44"/>
          <w:lang w:eastAsia="zh-CN"/>
        </w:rPr>
        <w:t>省文化和</w:t>
      </w:r>
      <w:r>
        <w:rPr>
          <w:rFonts w:hint="eastAsia" w:ascii="方正小标宋简体" w:hAnsi="方正小标宋简体" w:eastAsia="方正小标宋简体" w:cs="方正小标宋简体"/>
          <w:b/>
          <w:bCs/>
          <w:i w:val="0"/>
          <w:iCs w:val="0"/>
          <w:color w:val="auto"/>
          <w:sz w:val="44"/>
          <w:szCs w:val="44"/>
        </w:rPr>
        <w:t>旅游</w:t>
      </w:r>
      <w:r>
        <w:rPr>
          <w:rFonts w:hint="eastAsia" w:ascii="方正小标宋简体" w:hAnsi="方正小标宋简体" w:eastAsia="方正小标宋简体" w:cs="方正小标宋简体"/>
          <w:b/>
          <w:bCs/>
          <w:i w:val="0"/>
          <w:iCs w:val="0"/>
          <w:color w:val="auto"/>
          <w:sz w:val="44"/>
          <w:szCs w:val="44"/>
          <w:lang w:eastAsia="zh-CN"/>
        </w:rPr>
        <w:t>融合发展示范区</w:t>
      </w:r>
    </w:p>
    <w:p>
      <w:pPr>
        <w:jc w:val="center"/>
        <w:rPr>
          <w:rFonts w:hint="eastAsia" w:ascii="方正小标宋简体" w:hAnsi="方正小标宋简体" w:eastAsia="方正小标宋简体" w:cs="方正小标宋简体"/>
          <w:b/>
          <w:bCs/>
          <w:i w:val="0"/>
          <w:iCs w:val="0"/>
          <w:color w:val="auto"/>
          <w:sz w:val="44"/>
          <w:szCs w:val="44"/>
        </w:rPr>
      </w:pPr>
      <w:r>
        <w:rPr>
          <w:rFonts w:hint="eastAsia" w:ascii="方正小标宋简体" w:hAnsi="方正小标宋简体" w:eastAsia="方正小标宋简体" w:cs="方正小标宋简体"/>
          <w:b/>
          <w:bCs/>
          <w:i w:val="0"/>
          <w:iCs w:val="0"/>
          <w:color w:val="auto"/>
          <w:sz w:val="44"/>
          <w:szCs w:val="44"/>
        </w:rPr>
        <w:t>申</w:t>
      </w:r>
      <w:r>
        <w:rPr>
          <w:rFonts w:hint="eastAsia" w:ascii="方正小标宋简体" w:hAnsi="方正小标宋简体" w:eastAsia="方正小标宋简体" w:cs="方正小标宋简体"/>
          <w:b/>
          <w:bCs/>
          <w:i w:val="0"/>
          <w:iCs w:val="0"/>
          <w:color w:val="auto"/>
          <w:sz w:val="44"/>
          <w:szCs w:val="44"/>
          <w:lang w:val="en-US" w:eastAsia="zh-CN"/>
        </w:rPr>
        <w:t xml:space="preserve">  </w:t>
      </w:r>
      <w:r>
        <w:rPr>
          <w:rFonts w:hint="eastAsia" w:ascii="方正小标宋简体" w:hAnsi="方正小标宋简体" w:eastAsia="方正小标宋简体" w:cs="方正小标宋简体"/>
          <w:b/>
          <w:bCs/>
          <w:i w:val="0"/>
          <w:iCs w:val="0"/>
          <w:color w:val="auto"/>
          <w:sz w:val="44"/>
          <w:szCs w:val="44"/>
        </w:rPr>
        <w:t>报</w:t>
      </w:r>
      <w:r>
        <w:rPr>
          <w:rFonts w:hint="eastAsia" w:ascii="方正小标宋简体" w:hAnsi="方正小标宋简体" w:eastAsia="方正小标宋简体" w:cs="方正小标宋简体"/>
          <w:b/>
          <w:bCs/>
          <w:i w:val="0"/>
          <w:iCs w:val="0"/>
          <w:color w:val="auto"/>
          <w:sz w:val="44"/>
          <w:szCs w:val="44"/>
          <w:lang w:val="en-US" w:eastAsia="zh-CN"/>
        </w:rPr>
        <w:t xml:space="preserve">  </w:t>
      </w:r>
      <w:r>
        <w:rPr>
          <w:rFonts w:hint="eastAsia" w:ascii="方正小标宋简体" w:hAnsi="方正小标宋简体" w:eastAsia="方正小标宋简体" w:cs="方正小标宋简体"/>
          <w:b/>
          <w:bCs/>
          <w:i w:val="0"/>
          <w:iCs w:val="0"/>
          <w:color w:val="auto"/>
          <w:sz w:val="44"/>
          <w:szCs w:val="44"/>
        </w:rPr>
        <w:t>表</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ind w:left="0" w:leftChars="0" w:right="0" w:rightChars="0" w:firstLine="0" w:firstLineChars="0"/>
        <w:jc w:val="both"/>
        <w:rPr>
          <w:rFonts w:hint="eastAsia" w:ascii="仿宋_GB2312" w:hAnsi="仿宋_GB2312" w:eastAsia="仿宋_GB2312" w:cs="仿宋_GB2312"/>
          <w:color w:val="auto"/>
          <w:sz w:val="32"/>
          <w:szCs w:val="32"/>
          <w:u w:val="single" w:color="auto"/>
        </w:rPr>
      </w:pPr>
      <w:r>
        <w:rPr>
          <w:rFonts w:hint="eastAsia" w:ascii="宋体" w:hAnsi="宋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申报单位：</w:t>
      </w:r>
      <w:r>
        <w:rPr>
          <w:rFonts w:hint="eastAsia" w:ascii="仿宋_GB2312" w:hAnsi="仿宋_GB2312" w:eastAsia="仿宋_GB2312" w:cs="仿宋_GB2312"/>
          <w:color w:val="auto"/>
          <w:sz w:val="32"/>
          <w:szCs w:val="32"/>
          <w:u w:val="single" w:color="auto"/>
          <w:lang w:val="en-US" w:eastAsia="zh-CN"/>
        </w:rPr>
        <w:t xml:space="preserve">                         </w:t>
      </w:r>
    </w:p>
    <w:p>
      <w:pPr>
        <w:ind w:left="0" w:leftChars="0" w:right="0" w:righ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ind w:left="0" w:leftChars="0" w:right="0" w:rightChars="0" w:firstLine="0"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所在</w:t>
      </w:r>
      <w:r>
        <w:rPr>
          <w:rFonts w:hint="eastAsia" w:ascii="仿宋_GB2312" w:hAnsi="仿宋_GB2312" w:eastAsia="仿宋_GB2312" w:cs="仿宋_GB2312"/>
          <w:color w:val="auto"/>
          <w:sz w:val="32"/>
          <w:szCs w:val="32"/>
        </w:rPr>
        <w:t>地</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color="auto"/>
        </w:rPr>
        <w:t xml:space="preserve">      </w:t>
      </w:r>
      <w:r>
        <w:rPr>
          <w:rFonts w:hint="eastAsia" w:ascii="仿宋_GB2312" w:hAnsi="仿宋_GB2312" w:eastAsia="仿宋_GB2312" w:cs="仿宋_GB2312"/>
          <w:color w:val="auto"/>
          <w:sz w:val="32"/>
          <w:szCs w:val="32"/>
          <w:u w:val="single" w:color="auto"/>
          <w:lang w:val="en-US" w:eastAsia="zh-CN"/>
        </w:rPr>
        <w:t xml:space="preserve">                   </w:t>
      </w:r>
    </w:p>
    <w:p>
      <w:p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申报时间：</w:t>
      </w:r>
      <w:r>
        <w:rPr>
          <w:rFonts w:hint="eastAsia" w:ascii="仿宋_GB2312" w:hAnsi="仿宋_GB2312" w:eastAsia="仿宋_GB2312" w:cs="仿宋_GB2312"/>
          <w:color w:val="auto"/>
          <w:sz w:val="32"/>
          <w:szCs w:val="32"/>
          <w:u w:val="single" w:color="auto"/>
        </w:rPr>
        <w:t xml:space="preserve">    </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u w:val="single" w:color="auto"/>
        </w:rPr>
        <w:t xml:space="preserve">  </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color="auto"/>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w:t>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both"/>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广东省文化和旅游厅制表</w:t>
      </w:r>
    </w:p>
    <w:p>
      <w:pPr>
        <w:jc w:val="center"/>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240" w:lineRule="auto"/>
        <w:ind w:left="0" w:leftChars="0" w:right="0" w:rightChars="0" w:firstLine="0" w:firstLineChars="0"/>
        <w:jc w:val="center"/>
        <w:textAlignment w:val="auto"/>
        <w:outlineLvl w:val="9"/>
        <w:rPr>
          <w:rFonts w:ascii="方正小标宋简体" w:hAnsi="方正小标宋简体" w:eastAsia="方正小标宋简体" w:cs="方正小标宋简体"/>
          <w:b/>
          <w:bCs/>
          <w:color w:val="auto"/>
          <w:sz w:val="36"/>
          <w:szCs w:val="36"/>
        </w:rPr>
      </w:pPr>
      <w:r>
        <w:rPr>
          <w:rFonts w:ascii="方正小标宋简体" w:hAnsi="方正小标宋简体" w:eastAsia="方正小标宋简体" w:cs="方正小标宋简体"/>
          <w:b/>
          <w:bCs/>
          <w:color w:val="auto"/>
          <w:sz w:val="36"/>
          <w:szCs w:val="36"/>
        </w:rPr>
        <w:t>广东省文化</w:t>
      </w:r>
      <w:r>
        <w:rPr>
          <w:rFonts w:hint="eastAsia" w:ascii="方正小标宋简体" w:hAnsi="方正小标宋简体" w:eastAsia="方正小标宋简体" w:cs="方正小标宋简体"/>
          <w:b/>
          <w:bCs/>
          <w:color w:val="auto"/>
          <w:sz w:val="36"/>
          <w:szCs w:val="36"/>
          <w:lang w:eastAsia="zh-CN"/>
        </w:rPr>
        <w:t>和</w:t>
      </w:r>
      <w:r>
        <w:rPr>
          <w:rFonts w:ascii="方正小标宋简体" w:hAnsi="方正小标宋简体" w:eastAsia="方正小标宋简体" w:cs="方正小标宋简体"/>
          <w:b/>
          <w:bCs/>
          <w:color w:val="auto"/>
          <w:sz w:val="36"/>
          <w:szCs w:val="36"/>
        </w:rPr>
        <w:t>旅游融合发展示范区申报表</w:t>
      </w: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240" w:lineRule="auto"/>
        <w:ind w:right="-482" w:rightChars="0"/>
        <w:jc w:val="left"/>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 xml:space="preserve">                                        </w:t>
      </w:r>
    </w:p>
    <w:tbl>
      <w:tblPr>
        <w:tblStyle w:val="3"/>
        <w:tblW w:w="9276" w:type="dxa"/>
        <w:jc w:val="center"/>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8"/>
        <w:gridCol w:w="47"/>
        <w:gridCol w:w="900"/>
        <w:gridCol w:w="195"/>
        <w:gridCol w:w="105"/>
        <w:gridCol w:w="1380"/>
        <w:gridCol w:w="630"/>
        <w:gridCol w:w="49"/>
        <w:gridCol w:w="206"/>
        <w:gridCol w:w="138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val="en-US" w:eastAsia="zh-CN"/>
              </w:rPr>
            </w:pPr>
            <w:bookmarkStart w:id="0" w:name="_GoBack"/>
            <w:r>
              <w:rPr>
                <w:rFonts w:hint="eastAsia" w:ascii="仿宋_GB2312" w:hAnsi="仿宋_GB2312" w:eastAsia="仿宋_GB2312"/>
                <w:b/>
                <w:color w:val="auto"/>
                <w:sz w:val="28"/>
                <w:szCs w:val="28"/>
                <w:lang w:val="en-US" w:eastAsia="zh-CN"/>
              </w:rPr>
              <w:t>申报示范区</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highlight w:val="none"/>
                <w:lang w:eastAsia="zh-CN"/>
              </w:rPr>
            </w:pPr>
            <w:r>
              <w:rPr>
                <w:rFonts w:hint="eastAsia" w:ascii="仿宋_GB2312" w:hAnsi="仿宋_GB2312" w:eastAsia="仿宋_GB2312"/>
                <w:b/>
                <w:color w:val="auto"/>
                <w:sz w:val="28"/>
                <w:szCs w:val="28"/>
                <w:lang w:val="en-US" w:eastAsia="zh-CN"/>
              </w:rPr>
              <w:t>名称</w:t>
            </w:r>
          </w:p>
        </w:tc>
        <w:tc>
          <w:tcPr>
            <w:tcW w:w="729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9" w:leftChars="-95" w:right="-483" w:rightChars="0" w:firstLine="560" w:firstLineChars="200"/>
              <w:jc w:val="center"/>
              <w:textAlignment w:val="auto"/>
              <w:outlineLvl w:val="9"/>
              <w:rPr>
                <w:rFonts w:hint="eastAsia" w:ascii="仿宋_GB2312" w:hAnsi="仿宋_GB2312" w:eastAsia="仿宋_GB2312"/>
                <w:color w:val="auto"/>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申报示范区</w:t>
            </w:r>
          </w:p>
          <w:p>
            <w:pPr>
              <w:keepNext w:val="0"/>
              <w:keepLines w:val="0"/>
              <w:pageBreakBefore w:val="0"/>
              <w:widowControl w:val="0"/>
              <w:kinsoku/>
              <w:wordWrap/>
              <w:overflowPunct/>
              <w:topLinePunct w:val="0"/>
              <w:autoSpaceDE/>
              <w:autoSpaceDN/>
              <w:bidi w:val="0"/>
              <w:spacing w:line="440" w:lineRule="exact"/>
              <w:ind w:left="0" w:leftChars="0" w:right="0" w:rightChars="0" w:firstLine="0" w:firstLineChars="0"/>
              <w:jc w:val="center"/>
              <w:textAlignment w:val="auto"/>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eastAsia="zh-CN"/>
              </w:rPr>
              <w:t>所在地</w:t>
            </w:r>
            <w:r>
              <w:rPr>
                <w:rFonts w:hint="eastAsia" w:ascii="仿宋_GB2312" w:hAnsi="仿宋_GB2312" w:eastAsia="仿宋_GB2312"/>
                <w:b/>
                <w:color w:val="auto"/>
                <w:sz w:val="28"/>
                <w:szCs w:val="28"/>
                <w:lang w:val="en-US" w:eastAsia="zh-CN"/>
              </w:rPr>
              <w:t>及区</w:t>
            </w:r>
          </w:p>
          <w:p>
            <w:pPr>
              <w:keepNext w:val="0"/>
              <w:keepLines w:val="0"/>
              <w:pageBreakBefore w:val="0"/>
              <w:widowControl w:val="0"/>
              <w:kinsoku/>
              <w:wordWrap/>
              <w:overflowPunct/>
              <w:topLinePunct w:val="0"/>
              <w:autoSpaceDE/>
              <w:autoSpaceDN/>
              <w:bidi w:val="0"/>
              <w:spacing w:line="440" w:lineRule="exact"/>
              <w:ind w:left="0" w:leftChars="0" w:right="0" w:rightChars="0" w:firstLine="0" w:firstLineChars="0"/>
              <w:jc w:val="center"/>
              <w:textAlignment w:val="auto"/>
              <w:rPr>
                <w:rFonts w:hint="eastAsia" w:ascii="仿宋_GB2312" w:hAnsi="仿宋_GB2312" w:eastAsia="仿宋_GB2312"/>
                <w:b/>
                <w:color w:val="auto"/>
                <w:sz w:val="28"/>
                <w:szCs w:val="28"/>
                <w:lang w:eastAsia="zh-CN"/>
              </w:rPr>
            </w:pPr>
            <w:r>
              <w:rPr>
                <w:rFonts w:hint="eastAsia" w:ascii="仿宋_GB2312" w:hAnsi="仿宋_GB2312" w:eastAsia="仿宋_GB2312"/>
                <w:b/>
                <w:color w:val="auto"/>
                <w:sz w:val="28"/>
                <w:szCs w:val="28"/>
                <w:lang w:val="en-US" w:eastAsia="zh-CN"/>
              </w:rPr>
              <w:t>域</w:t>
            </w:r>
            <w:r>
              <w:rPr>
                <w:rFonts w:hint="eastAsia" w:ascii="仿宋_GB2312" w:hAnsi="仿宋_GB2312" w:eastAsia="仿宋_GB2312"/>
                <w:b/>
                <w:color w:val="auto"/>
                <w:sz w:val="28"/>
                <w:szCs w:val="28"/>
                <w:lang w:eastAsia="zh-CN"/>
              </w:rPr>
              <w:t>范围（四</w:t>
            </w:r>
          </w:p>
          <w:p>
            <w:pPr>
              <w:keepNext w:val="0"/>
              <w:keepLines w:val="0"/>
              <w:pageBreakBefore w:val="0"/>
              <w:widowControl w:val="0"/>
              <w:kinsoku/>
              <w:wordWrap/>
              <w:overflowPunct/>
              <w:topLinePunct w:val="0"/>
              <w:autoSpaceDE/>
              <w:autoSpaceDN/>
              <w:bidi w:val="0"/>
              <w:spacing w:line="440" w:lineRule="exact"/>
              <w:ind w:left="0" w:leftChars="0" w:right="0" w:rightChars="0" w:firstLine="0" w:firstLineChars="0"/>
              <w:jc w:val="center"/>
              <w:textAlignment w:val="auto"/>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至边界）</w:t>
            </w:r>
          </w:p>
        </w:tc>
        <w:tc>
          <w:tcPr>
            <w:tcW w:w="729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73" w:firstLineChars="62"/>
              <w:jc w:val="center"/>
              <w:textAlignment w:val="auto"/>
              <w:outlineLvl w:val="9"/>
              <w:rPr>
                <w:rFonts w:hint="eastAsia" w:ascii="仿宋_GB2312" w:hAnsi="仿宋_GB2312" w:eastAsia="仿宋_GB2312"/>
                <w:color w:val="auto"/>
                <w:sz w:val="28"/>
                <w:szCs w:val="28"/>
                <w:u w:val="singl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9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r>
              <w:rPr>
                <w:rFonts w:hint="eastAsia" w:ascii="仿宋_GB2312" w:hAnsi="仿宋_GB2312" w:eastAsia="仿宋_GB2312"/>
                <w:b/>
                <w:color w:val="auto"/>
                <w:sz w:val="28"/>
                <w:szCs w:val="28"/>
                <w:highlight w:val="none"/>
                <w:lang w:val="en-US" w:eastAsia="zh-CN"/>
              </w:rPr>
              <w:t>申报示范区</w:t>
            </w: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r>
              <w:rPr>
                <w:rFonts w:hint="eastAsia" w:ascii="仿宋_GB2312" w:hAnsi="仿宋_GB2312" w:eastAsia="仿宋_GB2312"/>
                <w:b/>
                <w:color w:val="auto"/>
                <w:sz w:val="28"/>
                <w:szCs w:val="28"/>
                <w:highlight w:val="none"/>
                <w:lang w:val="en-US" w:eastAsia="zh-CN"/>
              </w:rPr>
              <w:t>运营管理机</w:t>
            </w: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r>
              <w:rPr>
                <w:rFonts w:hint="eastAsia" w:ascii="仿宋_GB2312" w:hAnsi="仿宋_GB2312" w:eastAsia="仿宋_GB2312"/>
                <w:b/>
                <w:color w:val="auto"/>
                <w:sz w:val="28"/>
                <w:szCs w:val="28"/>
                <w:highlight w:val="none"/>
                <w:lang w:val="en-US" w:eastAsia="zh-CN"/>
              </w:rPr>
              <w:t>构基本情况</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eastAsia="zh-CN"/>
              </w:rPr>
            </w:pPr>
            <w:r>
              <w:rPr>
                <w:rFonts w:hint="eastAsia" w:ascii="仿宋_GB2312" w:hAnsi="仿宋_GB2312" w:eastAsia="仿宋_GB2312"/>
                <w:b/>
                <w:color w:val="auto"/>
                <w:sz w:val="28"/>
                <w:szCs w:val="28"/>
                <w:highlight w:val="none"/>
                <w:lang w:eastAsia="zh-CN"/>
              </w:rPr>
              <w:t>机构名称</w:t>
            </w:r>
          </w:p>
        </w:tc>
        <w:tc>
          <w:tcPr>
            <w:tcW w:w="5738"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9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eastAsia="zh-CN"/>
              </w:rPr>
            </w:pPr>
            <w:r>
              <w:rPr>
                <w:rFonts w:hint="eastAsia" w:ascii="仿宋_GB2312" w:hAnsi="仿宋_GB2312" w:eastAsia="仿宋_GB2312"/>
                <w:b/>
                <w:color w:val="auto"/>
                <w:sz w:val="28"/>
                <w:szCs w:val="28"/>
                <w:highlight w:val="none"/>
                <w:lang w:eastAsia="zh-CN"/>
              </w:rPr>
              <w:t>经营性质</w:t>
            </w:r>
          </w:p>
        </w:tc>
        <w:tc>
          <w:tcPr>
            <w:tcW w:w="5738"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4" w:hRule="atLeast"/>
          <w:jc w:val="center"/>
        </w:trPr>
        <w:tc>
          <w:tcPr>
            <w:tcW w:w="19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both"/>
              <w:textAlignment w:val="auto"/>
              <w:outlineLvl w:val="9"/>
              <w:rPr>
                <w:rFonts w:hint="eastAsia" w:ascii="仿宋_GB2312" w:hAnsi="仿宋_GB2312" w:eastAsia="仿宋_GB2312"/>
                <w:b/>
                <w:color w:val="auto"/>
                <w:sz w:val="28"/>
                <w:szCs w:val="28"/>
                <w:highlight w:val="none"/>
                <w:lang w:eastAsia="zh-CN"/>
              </w:rPr>
            </w:pPr>
            <w:r>
              <w:rPr>
                <w:rFonts w:hint="eastAsia" w:ascii="仿宋_GB2312" w:hAnsi="仿宋_GB2312" w:eastAsia="仿宋_GB2312"/>
                <w:b/>
                <w:color w:val="auto"/>
                <w:sz w:val="28"/>
                <w:szCs w:val="28"/>
                <w:highlight w:val="none"/>
                <w:lang w:eastAsia="zh-CN"/>
              </w:rPr>
              <w:t>组织架构（股权构成、部门设置、人员编制等情况）</w:t>
            </w:r>
          </w:p>
        </w:tc>
        <w:tc>
          <w:tcPr>
            <w:tcW w:w="5738"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9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r>
              <w:rPr>
                <w:rFonts w:hint="eastAsia" w:ascii="仿宋_GB2312" w:hAnsi="仿宋_GB2312" w:eastAsia="仿宋_GB2312"/>
                <w:b/>
                <w:color w:val="auto"/>
                <w:sz w:val="28"/>
                <w:szCs w:val="28"/>
                <w:highlight w:val="none"/>
                <w:lang w:val="en-US" w:eastAsia="zh-CN"/>
              </w:rPr>
              <w:t>申报单位</w:t>
            </w: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eastAsia="zh-CN"/>
              </w:rPr>
            </w:pPr>
            <w:r>
              <w:rPr>
                <w:rFonts w:hint="eastAsia" w:ascii="仿宋_GB2312" w:hAnsi="仿宋_GB2312" w:eastAsia="仿宋_GB2312"/>
                <w:b/>
                <w:color w:val="auto"/>
                <w:sz w:val="28"/>
                <w:szCs w:val="28"/>
                <w:highlight w:val="none"/>
                <w:lang w:val="en-US" w:eastAsia="zh-CN"/>
              </w:rPr>
              <w:t>法定代表人</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8"/>
                <w:szCs w:val="28"/>
                <w:highlight w:val="none"/>
                <w:u w:val="single" w:color="auto"/>
                <w:lang w:val="en-US" w:eastAsia="zh-CN"/>
              </w:rPr>
            </w:pPr>
            <w:r>
              <w:rPr>
                <w:rFonts w:hint="eastAsia" w:ascii="仿宋_GB2312" w:hAnsi="仿宋_GB2312" w:eastAsia="仿宋_GB2312"/>
                <w:b/>
                <w:color w:val="auto"/>
                <w:sz w:val="28"/>
                <w:szCs w:val="28"/>
                <w:highlight w:val="none"/>
              </w:rPr>
              <w:t>姓   名</w:t>
            </w:r>
          </w:p>
        </w:tc>
        <w:tc>
          <w:tcPr>
            <w:tcW w:w="33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8"/>
                <w:szCs w:val="28"/>
                <w:highlight w:val="none"/>
                <w:u w:val="single" w:color="auto"/>
                <w:lang w:val="en-US" w:eastAsia="zh-CN"/>
              </w:rPr>
            </w:pPr>
            <w:r>
              <w:rPr>
                <w:rFonts w:hint="eastAsia" w:ascii="仿宋_GB2312" w:hAnsi="仿宋_GB2312" w:eastAsia="仿宋_GB2312"/>
                <w:b/>
                <w:color w:val="auto"/>
                <w:sz w:val="28"/>
                <w:szCs w:val="28"/>
                <w:highlight w:val="none"/>
                <w:lang w:eastAsia="zh-CN"/>
              </w:rPr>
              <w:t>所在部门及职务</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8"/>
                <w:szCs w:val="28"/>
                <w:highlight w:val="none"/>
                <w:u w:val="single" w:color="auto"/>
                <w:lang w:val="en-US" w:eastAsia="zh-CN"/>
              </w:rPr>
            </w:pPr>
            <w:r>
              <w:rPr>
                <w:rFonts w:hint="eastAsia" w:ascii="仿宋_GB2312" w:hAnsi="仿宋_GB2312" w:eastAsia="仿宋_GB2312"/>
                <w:b/>
                <w:color w:val="auto"/>
                <w:sz w:val="28"/>
                <w:szCs w:val="28"/>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9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highlight w:val="lightGray"/>
              </w:rPr>
            </w:pPr>
          </w:p>
        </w:tc>
        <w:tc>
          <w:tcPr>
            <w:tcW w:w="33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highlight w:val="lightGray"/>
              </w:rPr>
            </w:pPr>
          </w:p>
        </w:tc>
        <w:tc>
          <w:tcPr>
            <w:tcW w:w="24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980"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申报单位</w:t>
            </w: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color w:val="auto"/>
              </w:rPr>
            </w:pPr>
            <w:r>
              <w:rPr>
                <w:rFonts w:hint="eastAsia" w:ascii="仿宋_GB2312" w:hAnsi="仿宋_GB2312" w:eastAsia="仿宋_GB2312"/>
                <w:b/>
                <w:color w:val="auto"/>
                <w:sz w:val="28"/>
                <w:szCs w:val="28"/>
                <w:lang w:val="en-US" w:eastAsia="zh-CN"/>
              </w:rPr>
              <w:t>主要负责人</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color w:val="auto"/>
              </w:rPr>
            </w:pPr>
            <w:r>
              <w:rPr>
                <w:rFonts w:hint="eastAsia" w:ascii="仿宋_GB2312" w:hAnsi="仿宋_GB2312" w:eastAsia="仿宋_GB2312"/>
                <w:b/>
                <w:color w:val="auto"/>
                <w:sz w:val="28"/>
                <w:szCs w:val="28"/>
              </w:rPr>
              <w:t>姓   名</w:t>
            </w:r>
          </w:p>
        </w:tc>
        <w:tc>
          <w:tcPr>
            <w:tcW w:w="33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color w:val="auto"/>
              </w:rPr>
            </w:pPr>
            <w:r>
              <w:rPr>
                <w:rFonts w:hint="eastAsia" w:ascii="仿宋_GB2312" w:hAnsi="仿宋_GB2312" w:eastAsia="仿宋_GB2312"/>
                <w:b/>
                <w:color w:val="auto"/>
                <w:sz w:val="28"/>
                <w:szCs w:val="28"/>
                <w:lang w:eastAsia="zh-CN"/>
              </w:rPr>
              <w:t>所在部门及职务</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color w:val="auto"/>
              </w:rPr>
            </w:pPr>
            <w:r>
              <w:rPr>
                <w:rFonts w:hint="eastAsia" w:ascii="仿宋_GB2312" w:hAnsi="仿宋_GB2312" w:eastAsia="仿宋_GB2312"/>
                <w:b/>
                <w:color w:val="auto"/>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9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c>
          <w:tcPr>
            <w:tcW w:w="33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c>
          <w:tcPr>
            <w:tcW w:w="24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申报单位</w:t>
            </w: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联系人</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8"/>
                <w:szCs w:val="28"/>
                <w:u w:val="single" w:color="auto"/>
                <w:lang w:val="en-US" w:eastAsia="zh-CN"/>
              </w:rPr>
            </w:pPr>
            <w:r>
              <w:rPr>
                <w:rFonts w:hint="eastAsia" w:ascii="仿宋_GB2312" w:hAnsi="仿宋_GB2312" w:eastAsia="仿宋_GB2312"/>
                <w:b/>
                <w:color w:val="auto"/>
                <w:sz w:val="28"/>
                <w:szCs w:val="28"/>
              </w:rPr>
              <w:t>姓   名</w:t>
            </w:r>
          </w:p>
        </w:tc>
        <w:tc>
          <w:tcPr>
            <w:tcW w:w="33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8"/>
                <w:szCs w:val="28"/>
                <w:u w:val="single" w:color="auto"/>
                <w:lang w:val="en-US" w:eastAsia="zh-CN"/>
              </w:rPr>
            </w:pPr>
            <w:r>
              <w:rPr>
                <w:rFonts w:hint="eastAsia" w:ascii="仿宋_GB2312" w:hAnsi="仿宋_GB2312" w:eastAsia="仿宋_GB2312"/>
                <w:b/>
                <w:color w:val="auto"/>
                <w:sz w:val="28"/>
                <w:szCs w:val="28"/>
                <w:lang w:eastAsia="zh-CN"/>
              </w:rPr>
              <w:t>所在部门及职务</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8"/>
                <w:szCs w:val="28"/>
                <w:u w:val="single" w:color="auto"/>
                <w:lang w:val="en-US" w:eastAsia="zh-CN"/>
              </w:rPr>
            </w:pPr>
            <w:r>
              <w:rPr>
                <w:rFonts w:hint="eastAsia" w:ascii="仿宋_GB2312" w:hAnsi="仿宋_GB2312" w:eastAsia="仿宋_GB2312"/>
                <w:b/>
                <w:color w:val="auto"/>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9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c>
          <w:tcPr>
            <w:tcW w:w="33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c>
          <w:tcPr>
            <w:tcW w:w="24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30" w:firstLineChars="62"/>
              <w:jc w:val="center"/>
              <w:textAlignment w:val="auto"/>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r>
              <w:rPr>
                <w:rFonts w:hint="eastAsia" w:ascii="仿宋_GB2312" w:hAnsi="仿宋_GB2312" w:eastAsia="仿宋_GB2312"/>
                <w:b/>
                <w:color w:val="auto"/>
                <w:sz w:val="28"/>
                <w:szCs w:val="28"/>
                <w:highlight w:val="none"/>
                <w:lang w:val="en-US" w:eastAsia="zh-CN"/>
              </w:rPr>
              <w:t>联系电子邮箱</w:t>
            </w:r>
          </w:p>
        </w:tc>
        <w:tc>
          <w:tcPr>
            <w:tcW w:w="729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73" w:firstLineChars="62"/>
              <w:jc w:val="center"/>
              <w:textAlignment w:val="auto"/>
              <w:outlineLvl w:val="9"/>
              <w:rPr>
                <w:rFonts w:hint="eastAsia" w:ascii="仿宋_GB2312" w:hAnsi="仿宋_GB2312" w:eastAsia="仿宋_GB2312"/>
                <w:color w:val="auto"/>
                <w:sz w:val="28"/>
                <w:szCs w:val="28"/>
                <w:u w:val="singl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highlight w:val="none"/>
                <w:lang w:val="en-US" w:eastAsia="zh-CN"/>
              </w:rPr>
            </w:pPr>
            <w:r>
              <w:rPr>
                <w:rFonts w:hint="eastAsia" w:ascii="仿宋_GB2312" w:hAnsi="仿宋_GB2312" w:eastAsia="仿宋_GB2312"/>
                <w:b/>
                <w:color w:val="auto"/>
                <w:sz w:val="28"/>
                <w:szCs w:val="28"/>
                <w:highlight w:val="none"/>
                <w:lang w:val="en-US" w:eastAsia="zh-CN"/>
              </w:rPr>
              <w:t>申报单位</w:t>
            </w:r>
          </w:p>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highlight w:val="none"/>
                <w:lang w:val="en-US" w:eastAsia="zh-CN"/>
              </w:rPr>
              <w:t>通讯地址</w:t>
            </w:r>
          </w:p>
        </w:tc>
        <w:tc>
          <w:tcPr>
            <w:tcW w:w="729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93" w:beforeLines="30" w:beforeAutospacing="0" w:after="93" w:afterLines="30" w:afterAutospacing="0" w:line="400" w:lineRule="exact"/>
              <w:ind w:left="-197" w:leftChars="-94" w:right="-483" w:rightChars="0" w:firstLine="173" w:firstLineChars="62"/>
              <w:jc w:val="center"/>
              <w:textAlignment w:val="auto"/>
              <w:outlineLvl w:val="9"/>
              <w:rPr>
                <w:rFonts w:hint="eastAsia" w:ascii="仿宋_GB2312" w:hAnsi="仿宋_GB2312" w:eastAsia="仿宋_GB2312"/>
                <w:color w:val="auto"/>
                <w:sz w:val="28"/>
                <w:szCs w:val="28"/>
                <w:u w:val="singl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980" w:type="dxa"/>
            <w:vMerge w:val="restart"/>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28"/>
                <w:lang w:eastAsia="zh-CN"/>
              </w:rPr>
            </w:pPr>
            <w:r>
              <w:rPr>
                <w:rFonts w:hint="eastAsia" w:ascii="仿宋_GB2312" w:hAnsi="仿宋_GB2312" w:eastAsia="仿宋_GB2312" w:cs="Arial"/>
                <w:b/>
                <w:color w:val="auto"/>
                <w:sz w:val="28"/>
                <w:szCs w:val="28"/>
                <w:lang w:eastAsia="zh-CN"/>
              </w:rPr>
              <w:t>区域类型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28"/>
                <w:lang w:eastAsia="zh-CN"/>
              </w:rPr>
            </w:pPr>
            <w:r>
              <w:rPr>
                <w:rFonts w:hint="eastAsia" w:ascii="仿宋_GB2312" w:hAnsi="仿宋_GB2312" w:eastAsia="仿宋_GB2312"/>
                <w:b/>
                <w:color w:val="auto"/>
                <w:sz w:val="28"/>
                <w:szCs w:val="28"/>
              </w:rPr>
              <w:t>（√）</w:t>
            </w:r>
          </w:p>
        </w:tc>
        <w:tc>
          <w:tcPr>
            <w:tcW w:w="2805" w:type="dxa"/>
            <w:gridSpan w:val="5"/>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行政区域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（镇、村、街道）</w:t>
            </w:r>
          </w:p>
        </w:tc>
        <w:tc>
          <w:tcPr>
            <w:tcW w:w="2010"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val="en-US" w:eastAsia="zh-CN"/>
              </w:rPr>
              <w:t>文化、旅游产业园区（基地）</w:t>
            </w:r>
          </w:p>
        </w:tc>
        <w:tc>
          <w:tcPr>
            <w:tcW w:w="2481" w:type="dxa"/>
            <w:gridSpan w:val="4"/>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文化旅游产业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val="en-US" w:eastAsia="zh-CN"/>
              </w:rPr>
              <w:t xml:space="preserve">项目及其他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s="Arial"/>
                <w:color w:val="auto"/>
                <w:sz w:val="32"/>
                <w:szCs w:val="32"/>
              </w:rPr>
            </w:pPr>
          </w:p>
        </w:tc>
        <w:tc>
          <w:tcPr>
            <w:tcW w:w="2805" w:type="dxa"/>
            <w:gridSpan w:val="5"/>
            <w:tcBorders>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color w:val="auto"/>
              </w:rPr>
            </w:pPr>
          </w:p>
        </w:tc>
        <w:tc>
          <w:tcPr>
            <w:tcW w:w="2010" w:type="dxa"/>
            <w:gridSpan w:val="2"/>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4"/>
              </w:rPr>
            </w:pPr>
          </w:p>
        </w:tc>
        <w:tc>
          <w:tcPr>
            <w:tcW w:w="2481" w:type="dxa"/>
            <w:gridSpan w:val="4"/>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区域</w:t>
            </w:r>
            <w:r>
              <w:rPr>
                <w:rFonts w:hint="eastAsia" w:ascii="仿宋_GB2312" w:hAnsi="仿宋_GB2312" w:eastAsia="仿宋_GB2312"/>
                <w:b/>
                <w:color w:val="auto"/>
                <w:sz w:val="28"/>
                <w:szCs w:val="28"/>
              </w:rPr>
              <w:t>规划</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总体</w:t>
            </w:r>
            <w:r>
              <w:rPr>
                <w:rFonts w:hint="eastAsia" w:ascii="仿宋_GB2312" w:hAnsi="仿宋_GB2312" w:eastAsia="仿宋_GB2312"/>
                <w:b/>
                <w:color w:val="auto"/>
                <w:sz w:val="28"/>
                <w:szCs w:val="28"/>
              </w:rPr>
              <w:t>面积</w:t>
            </w:r>
          </w:p>
        </w:tc>
        <w:tc>
          <w:tcPr>
            <w:tcW w:w="28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u w:val="wave"/>
                <w:lang w:val="en-US" w:eastAsia="zh-CN"/>
              </w:rPr>
              <w:t xml:space="preserve">  </w:t>
            </w: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平方米</w:t>
            </w:r>
          </w:p>
        </w:tc>
        <w:tc>
          <w:tcPr>
            <w:tcW w:w="201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eastAsia="zh-CN"/>
              </w:rPr>
            </w:pPr>
            <w:r>
              <w:rPr>
                <w:rFonts w:hint="eastAsia" w:ascii="仿宋_GB2312" w:hAnsi="仿宋_GB2312" w:eastAsia="仿宋_GB2312"/>
                <w:b/>
                <w:color w:val="auto"/>
                <w:sz w:val="28"/>
                <w:szCs w:val="28"/>
                <w:lang w:eastAsia="zh-CN"/>
              </w:rPr>
              <w:t>区域实际</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建设</w:t>
            </w:r>
            <w:r>
              <w:rPr>
                <w:rFonts w:hint="eastAsia" w:ascii="仿宋_GB2312" w:hAnsi="仿宋_GB2312" w:eastAsia="仿宋_GB2312"/>
                <w:b/>
                <w:color w:val="auto"/>
                <w:sz w:val="28"/>
                <w:szCs w:val="28"/>
              </w:rPr>
              <w:t>面积</w:t>
            </w:r>
          </w:p>
        </w:tc>
        <w:tc>
          <w:tcPr>
            <w:tcW w:w="24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u w:val="wave"/>
                <w:lang w:val="en-US" w:eastAsia="zh-CN"/>
              </w:rPr>
              <w:t xml:space="preserve"> </w:t>
            </w: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区域</w:t>
            </w:r>
            <w:r>
              <w:rPr>
                <w:rFonts w:hint="eastAsia" w:ascii="仿宋_GB2312" w:hAnsi="仿宋_GB2312" w:eastAsia="仿宋_GB2312"/>
                <w:b/>
                <w:color w:val="auto"/>
                <w:sz w:val="28"/>
                <w:szCs w:val="28"/>
              </w:rPr>
              <w:t>规划</w:t>
            </w:r>
            <w:r>
              <w:rPr>
                <w:rFonts w:hint="eastAsia" w:ascii="仿宋_GB2312" w:hAnsi="仿宋_GB2312" w:eastAsia="仿宋_GB2312"/>
                <w:b/>
                <w:color w:val="auto"/>
                <w:sz w:val="28"/>
                <w:szCs w:val="28"/>
                <w:lang w:eastAsia="zh-CN"/>
              </w:rPr>
              <w:t>及</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rPr>
              <w:t>建设时间</w:t>
            </w:r>
          </w:p>
        </w:tc>
        <w:tc>
          <w:tcPr>
            <w:tcW w:w="7296"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textAlignment w:val="auto"/>
              <w:outlineLvl w:val="9"/>
              <w:rPr>
                <w:rFonts w:hint="eastAsia" w:ascii="仿宋_GB2312" w:hAnsi="仿宋_GB2312" w:eastAsia="仿宋_GB2312"/>
                <w:color w:val="auto"/>
                <w:sz w:val="28"/>
                <w:szCs w:val="28"/>
                <w:u w:val="wave"/>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lang w:eastAsia="zh-CN"/>
              </w:rPr>
              <w:t>至</w:t>
            </w: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主体功能区域</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完工时间</w:t>
            </w:r>
          </w:p>
        </w:tc>
        <w:tc>
          <w:tcPr>
            <w:tcW w:w="2700"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right"/>
              <w:textAlignment w:val="auto"/>
              <w:outlineLvl w:val="9"/>
              <w:rPr>
                <w:rFonts w:hint="eastAsia"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7" w:rightChars="0" w:firstLine="0" w:firstLineChars="0"/>
              <w:jc w:val="center"/>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 xml:space="preserve">月         </w:t>
            </w:r>
          </w:p>
        </w:tc>
        <w:tc>
          <w:tcPr>
            <w:tcW w:w="21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lang w:val="en-US" w:eastAsia="zh-CN"/>
              </w:rPr>
            </w:pPr>
            <w:r>
              <w:rPr>
                <w:rFonts w:hint="eastAsia" w:ascii="仿宋_GB2312" w:hAnsi="仿宋_GB2312" w:eastAsia="仿宋_GB2312"/>
                <w:b/>
                <w:color w:val="auto"/>
                <w:sz w:val="28"/>
                <w:szCs w:val="28"/>
                <w:lang w:val="en-US" w:eastAsia="zh-CN"/>
              </w:rPr>
              <w:t>配套区域</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val="en-US" w:eastAsia="zh-CN"/>
              </w:rPr>
              <w:t>完工时间</w:t>
            </w:r>
          </w:p>
        </w:tc>
        <w:tc>
          <w:tcPr>
            <w:tcW w:w="24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855"/>
              </w:tabs>
              <w:kinsoku/>
              <w:wordWrap/>
              <w:overflowPunct/>
              <w:topLinePunct w:val="0"/>
              <w:autoSpaceDE/>
              <w:autoSpaceDN/>
              <w:bidi w:val="0"/>
              <w:adjustRightInd w:val="0"/>
              <w:snapToGrid w:val="0"/>
              <w:spacing w:before="0" w:beforeLines="0" w:beforeAutospacing="0" w:after="0" w:afterLines="0" w:afterAutospacing="0" w:line="240" w:lineRule="auto"/>
              <w:ind w:left="0" w:leftChars="0" w:right="-483" w:rightChars="0" w:firstLine="0" w:firstLineChars="0"/>
              <w:jc w:val="center"/>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rPr>
              <w:t>计划总投资</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万元</w:t>
            </w:r>
          </w:p>
        </w:tc>
        <w:tc>
          <w:tcPr>
            <w:tcW w:w="21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rPr>
              <w:t>已实际投资</w:t>
            </w:r>
          </w:p>
        </w:tc>
        <w:tc>
          <w:tcPr>
            <w:tcW w:w="24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560" w:firstLineChars="200"/>
              <w:jc w:val="both"/>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上年度游客接待量及总</w:t>
            </w:r>
            <w:r>
              <w:rPr>
                <w:rFonts w:hint="eastAsia" w:ascii="仿宋_GB2312" w:hAnsi="仿宋_GB2312" w:eastAsia="仿宋_GB2312"/>
                <w:b/>
                <w:color w:val="auto"/>
                <w:sz w:val="28"/>
                <w:szCs w:val="28"/>
              </w:rPr>
              <w:t>收入</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483" w:rightChars="0" w:firstLine="560" w:firstLineChars="200"/>
              <w:jc w:val="both"/>
              <w:textAlignment w:val="auto"/>
              <w:outlineLvl w:val="9"/>
              <w:rPr>
                <w:rFonts w:hint="eastAsia" w:ascii="仿宋_GB2312" w:hAnsi="仿宋_GB2312" w:eastAsia="仿宋_GB2312"/>
                <w:color w:val="auto"/>
                <w:sz w:val="28"/>
                <w:szCs w:val="28"/>
                <w:u w:val="none"/>
                <w:lang w:val="en-US" w:eastAsia="zh-CN"/>
              </w:rPr>
            </w:pPr>
            <w:r>
              <w:rPr>
                <w:rFonts w:hint="eastAsia" w:ascii="仿宋_GB2312" w:hAnsi="仿宋_GB2312" w:eastAsia="仿宋_GB2312"/>
                <w:color w:val="auto"/>
                <w:sz w:val="28"/>
                <w:szCs w:val="28"/>
                <w:u w:val="wave"/>
                <w:lang w:val="en-US" w:eastAsia="zh-CN"/>
              </w:rPr>
              <w:t xml:space="preserve">       </w:t>
            </w:r>
            <w:r>
              <w:rPr>
                <w:rFonts w:hint="eastAsia" w:ascii="仿宋_GB2312" w:hAnsi="仿宋_GB2312" w:eastAsia="仿宋_GB2312"/>
                <w:color w:val="auto"/>
                <w:sz w:val="28"/>
                <w:szCs w:val="28"/>
                <w:u w:val="none"/>
                <w:lang w:val="en-US" w:eastAsia="zh-CN"/>
              </w:rPr>
              <w:t>万人/次</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560" w:firstLineChars="0"/>
              <w:jc w:val="both"/>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u w:val="wave"/>
                <w:lang w:val="en-US" w:eastAsia="zh-CN"/>
              </w:rPr>
              <w:t xml:space="preserve">  </w:t>
            </w: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万元</w:t>
            </w:r>
          </w:p>
        </w:tc>
        <w:tc>
          <w:tcPr>
            <w:tcW w:w="21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val="en-US" w:eastAsia="zh-CN"/>
              </w:rPr>
              <w:t>上年度文化和旅游</w:t>
            </w:r>
            <w:r>
              <w:rPr>
                <w:rFonts w:hint="eastAsia" w:ascii="仿宋_GB2312" w:hAnsi="仿宋_GB2312" w:eastAsia="仿宋_GB2312"/>
                <w:b/>
                <w:color w:val="auto"/>
                <w:sz w:val="28"/>
                <w:szCs w:val="28"/>
              </w:rPr>
              <w:t>总收入</w:t>
            </w:r>
            <w:r>
              <w:rPr>
                <w:rFonts w:hint="eastAsia" w:ascii="仿宋_GB2312" w:hAnsi="仿宋_GB2312" w:eastAsia="仿宋_GB2312"/>
                <w:b/>
                <w:color w:val="auto"/>
                <w:sz w:val="28"/>
                <w:szCs w:val="28"/>
                <w:lang w:eastAsia="zh-CN"/>
              </w:rPr>
              <w:t>及占比</w:t>
            </w:r>
          </w:p>
        </w:tc>
        <w:tc>
          <w:tcPr>
            <w:tcW w:w="24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center"/>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u w:val="wave"/>
              </w:rPr>
              <w:t xml:space="preserve">       </w:t>
            </w:r>
            <w:r>
              <w:rPr>
                <w:rFonts w:hint="eastAsia" w:ascii="仿宋_GB2312" w:hAnsi="仿宋_GB2312" w:eastAsia="仿宋_GB2312"/>
                <w:color w:val="auto"/>
                <w:sz w:val="28"/>
                <w:szCs w:val="28"/>
              </w:rPr>
              <w:t>万元</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right="-483" w:rightChars="0" w:firstLine="560" w:firstLineChars="200"/>
              <w:jc w:val="left"/>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lang w:eastAsia="zh-CN"/>
              </w:rPr>
              <w:t>占比</w:t>
            </w:r>
            <w:r>
              <w:rPr>
                <w:rFonts w:hint="eastAsia" w:ascii="仿宋_GB2312" w:hAnsi="仿宋_GB2312" w:eastAsia="仿宋_GB2312"/>
                <w:color w:val="auto"/>
                <w:sz w:val="28"/>
                <w:szCs w:val="28"/>
                <w:u w:val="wave"/>
                <w:lang w:val="en-US" w:eastAsia="zh-CN"/>
              </w:rPr>
              <w:t xml:space="preserve">    </w:t>
            </w:r>
            <w:r>
              <w:rPr>
                <w:rFonts w:hint="eastAsia" w:ascii="仿宋_GB2312" w:hAnsi="仿宋_GB2312" w:eastAsia="仿宋_GB2312"/>
                <w:color w:val="auto"/>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区域内</w:t>
            </w:r>
            <w:r>
              <w:rPr>
                <w:rFonts w:hint="eastAsia" w:ascii="仿宋_GB2312" w:hAnsi="仿宋_GB2312" w:eastAsia="仿宋_GB2312"/>
                <w:b/>
                <w:color w:val="auto"/>
                <w:sz w:val="28"/>
                <w:szCs w:val="28"/>
              </w:rPr>
              <w:t>文化产业</w:t>
            </w:r>
            <w:r>
              <w:rPr>
                <w:rFonts w:hint="eastAsia" w:ascii="仿宋_GB2312" w:hAnsi="仿宋_GB2312" w:eastAsia="仿宋_GB2312"/>
                <w:b/>
                <w:color w:val="auto"/>
                <w:sz w:val="28"/>
                <w:szCs w:val="28"/>
                <w:lang w:eastAsia="zh-CN"/>
              </w:rPr>
              <w:t>主要</w:t>
            </w:r>
            <w:r>
              <w:rPr>
                <w:rFonts w:hint="eastAsia" w:ascii="仿宋_GB2312" w:hAnsi="仿宋_GB2312" w:eastAsia="仿宋_GB2312"/>
                <w:b/>
                <w:color w:val="auto"/>
                <w:sz w:val="28"/>
                <w:szCs w:val="28"/>
              </w:rPr>
              <w:t>业态</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color w:val="auto"/>
                <w:sz w:val="28"/>
                <w:szCs w:val="28"/>
              </w:rPr>
            </w:pPr>
            <w:r>
              <w:rPr>
                <w:rFonts w:hint="eastAsia" w:ascii="仿宋_GB2312" w:hAnsi="仿宋_GB2312" w:eastAsia="仿宋_GB2312"/>
                <w:b/>
                <w:color w:val="auto"/>
                <w:sz w:val="28"/>
                <w:szCs w:val="28"/>
              </w:rPr>
              <w:t>（√）</w:t>
            </w:r>
          </w:p>
        </w:tc>
        <w:tc>
          <w:tcPr>
            <w:tcW w:w="729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both"/>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□娱乐业</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□演艺业</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□工艺美术业</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□创意设计业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both"/>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玩具业</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□文博业</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□文化会展业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□文化旅游业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both"/>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□游戏业</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□动漫业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□文化科技业</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 □文化制造业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both"/>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 xml:space="preserve">□粤港澳文化贸易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□对外文化贸易</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□其它</w:t>
            </w:r>
            <w:r>
              <w:rPr>
                <w:rFonts w:hint="eastAsia" w:ascii="仿宋_GB2312" w:hAnsi="仿宋_GB2312" w:eastAsia="仿宋_GB2312"/>
                <w:color w:val="auto"/>
                <w:sz w:val="28"/>
                <w:szCs w:val="28"/>
                <w:u w:val="wav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6203" w:rightChars="0" w:firstLine="0" w:firstLineChars="0"/>
              <w:jc w:val="center"/>
              <w:textAlignment w:val="auto"/>
              <w:outlineLvl w:val="9"/>
              <w:rPr>
                <w:rFonts w:hint="eastAsia" w:ascii="仿宋_GB2312" w:hAnsi="仿宋_GB2312" w:eastAsia="仿宋_GB2312"/>
                <w:b/>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eastAsia="zh-CN"/>
              </w:rPr>
            </w:pPr>
            <w:r>
              <w:rPr>
                <w:rFonts w:hint="eastAsia" w:ascii="仿宋_GB2312" w:hAnsi="仿宋_GB2312" w:eastAsia="仿宋_GB2312"/>
                <w:b/>
                <w:color w:val="auto"/>
                <w:sz w:val="28"/>
                <w:szCs w:val="28"/>
                <w:lang w:eastAsia="zh-CN"/>
              </w:rPr>
              <w:t>区域内旅游</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及</w:t>
            </w:r>
            <w:r>
              <w:rPr>
                <w:rFonts w:hint="eastAsia" w:ascii="仿宋_GB2312" w:hAnsi="仿宋_GB2312" w:eastAsia="仿宋_GB2312"/>
                <w:b/>
                <w:color w:val="auto"/>
                <w:sz w:val="28"/>
                <w:szCs w:val="28"/>
              </w:rPr>
              <w:t>配套公共</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rPr>
              <w:t>服务</w:t>
            </w:r>
            <w:r>
              <w:rPr>
                <w:rFonts w:hint="eastAsia" w:ascii="仿宋_GB2312" w:hAnsi="仿宋_GB2312" w:eastAsia="仿宋_GB2312"/>
                <w:b/>
                <w:color w:val="auto"/>
                <w:sz w:val="28"/>
                <w:szCs w:val="28"/>
                <w:lang w:eastAsia="zh-CN"/>
              </w:rPr>
              <w:t>情况</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rPr>
              <w:t>（√）</w:t>
            </w:r>
          </w:p>
        </w:tc>
        <w:tc>
          <w:tcPr>
            <w:tcW w:w="729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left"/>
              <w:textAlignment w:val="auto"/>
              <w:outlineLvl w:val="9"/>
              <w:rPr>
                <w:rFonts w:hint="eastAsia" w:ascii="仿宋_GB2312" w:hAnsi="仿宋_GB2312" w:eastAsia="仿宋_GB2312"/>
                <w:color w:val="auto"/>
                <w:sz w:val="28"/>
                <w:szCs w:val="28"/>
                <w:lang w:eastAsia="zh-CN"/>
              </w:rPr>
            </w:pP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文化类展销中心</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文化类体验区（</w:t>
            </w:r>
            <w:r>
              <w:rPr>
                <w:rFonts w:hint="eastAsia" w:ascii="仿宋_GB2312" w:hAnsi="仿宋_GB2312" w:eastAsia="仿宋_GB2312"/>
                <w:color w:val="auto"/>
                <w:sz w:val="28"/>
                <w:szCs w:val="28"/>
                <w:lang w:val="en-US" w:eastAsia="zh-CN"/>
              </w:rPr>
              <w:t>DIY区</w:t>
            </w:r>
            <w:r>
              <w:rPr>
                <w:rFonts w:hint="eastAsia" w:ascii="仿宋_GB2312" w:hAnsi="仿宋_GB2312" w:eastAsia="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left"/>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文化类主题酒店</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旅游酒店</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特色餐饮</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left"/>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旅游餐饮</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游客中心</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旅游集散中心</w:t>
            </w:r>
            <w:r>
              <w:rPr>
                <w:rFonts w:hint="eastAsia" w:ascii="仿宋_GB2312" w:hAnsi="仿宋_GB2312" w:eastAsia="仿宋_GB2312"/>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left"/>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导游导购服务</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 xml:space="preserve">营销推广服务  </w:t>
            </w:r>
            <w:r>
              <w:rPr>
                <w:rFonts w:hint="eastAsia" w:ascii="仿宋_GB2312" w:hAnsi="仿宋_GB2312" w:eastAsia="仿宋_GB2312"/>
                <w:color w:val="auto"/>
                <w:sz w:val="28"/>
                <w:szCs w:val="28"/>
              </w:rPr>
              <w:t>□法律</w:t>
            </w:r>
            <w:r>
              <w:rPr>
                <w:rFonts w:hint="eastAsia" w:ascii="仿宋_GB2312" w:hAnsi="仿宋_GB2312" w:eastAsia="仿宋_GB2312"/>
                <w:color w:val="auto"/>
                <w:sz w:val="28"/>
                <w:szCs w:val="28"/>
                <w:lang w:eastAsia="zh-CN"/>
              </w:rPr>
              <w:t>服务</w:t>
            </w:r>
            <w:r>
              <w:rPr>
                <w:rFonts w:hint="eastAsia" w:ascii="仿宋_GB2312" w:hAnsi="仿宋_GB2312" w:eastAsia="仿宋_GB2312"/>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left"/>
              <w:textAlignment w:val="auto"/>
              <w:outlineLvl w:val="9"/>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金融服务</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保险服务</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中介交易服务</w:t>
            </w:r>
            <w:r>
              <w:rPr>
                <w:rFonts w:hint="eastAsia" w:ascii="仿宋_GB2312" w:hAnsi="仿宋_GB2312" w:eastAsia="仿宋_GB2312"/>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left"/>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□翻译服务</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交通服务</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物流服务</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483" w:rightChars="0" w:firstLine="0" w:firstLineChars="0"/>
              <w:jc w:val="left"/>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商务服务</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eastAsia="zh-CN"/>
              </w:rPr>
              <w:t>网络服务</w:t>
            </w:r>
            <w:r>
              <w:rPr>
                <w:rFonts w:hint="eastAsia" w:ascii="仿宋_GB2312" w:hAns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left"/>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□其它</w:t>
            </w:r>
            <w:r>
              <w:rPr>
                <w:rFonts w:hint="eastAsia" w:ascii="仿宋_GB2312" w:hAnsi="仿宋_GB2312" w:eastAsia="仿宋_GB2312"/>
                <w:color w:val="auto"/>
                <w:sz w:val="28"/>
                <w:szCs w:val="28"/>
                <w:u w:val="wav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980"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s="Arial"/>
                <w:b/>
                <w:color w:val="auto"/>
                <w:sz w:val="28"/>
                <w:szCs w:val="28"/>
                <w:lang w:eastAsia="zh-CN"/>
              </w:rPr>
              <w:t>发展</w:t>
            </w:r>
            <w:r>
              <w:rPr>
                <w:rFonts w:hint="eastAsia" w:ascii="仿宋_GB2312" w:hAnsi="仿宋_GB2312" w:eastAsia="仿宋_GB2312" w:cs="Arial"/>
                <w:b/>
                <w:color w:val="auto"/>
                <w:sz w:val="28"/>
                <w:szCs w:val="28"/>
              </w:rPr>
              <w:t>规划</w:t>
            </w:r>
            <w:r>
              <w:rPr>
                <w:rFonts w:hint="eastAsia" w:ascii="仿宋_GB2312" w:hAnsi="仿宋_GB2312" w:eastAsia="仿宋_GB2312"/>
                <w:color w:val="auto"/>
                <w:sz w:val="28"/>
                <w:szCs w:val="28"/>
              </w:rPr>
              <w:t>（√）</w:t>
            </w:r>
          </w:p>
        </w:tc>
        <w:tc>
          <w:tcPr>
            <w:tcW w:w="1605"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已制订</w:t>
            </w:r>
            <w:r>
              <w:rPr>
                <w:rFonts w:hint="eastAsia" w:ascii="仿宋_GB2312" w:hAnsi="仿宋_GB2312" w:eastAsia="仿宋_GB2312"/>
                <w:color w:val="auto"/>
                <w:sz w:val="28"/>
                <w:szCs w:val="28"/>
                <w:lang w:val="en-US" w:eastAsia="zh-CN"/>
              </w:rPr>
              <w:t xml:space="preserve">     </w:t>
            </w:r>
          </w:p>
        </w:tc>
        <w:tc>
          <w:tcPr>
            <w:tcW w:w="900"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p>
        </w:tc>
        <w:tc>
          <w:tcPr>
            <w:tcW w:w="1680"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olor w:val="auto"/>
                <w:sz w:val="24"/>
                <w:lang w:eastAsia="zh-CN"/>
              </w:rPr>
              <w:t>正在制定中</w:t>
            </w:r>
          </w:p>
        </w:tc>
        <w:tc>
          <w:tcPr>
            <w:tcW w:w="885"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p>
        </w:tc>
        <w:tc>
          <w:tcPr>
            <w:tcW w:w="1380"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未</w:t>
            </w:r>
            <w:r>
              <w:rPr>
                <w:rFonts w:hint="eastAsia" w:ascii="仿宋_GB2312" w:hAnsi="仿宋_GB2312" w:eastAsia="仿宋_GB2312"/>
                <w:color w:val="auto"/>
                <w:sz w:val="24"/>
              </w:rPr>
              <w:t>制订</w:t>
            </w:r>
            <w:r>
              <w:rPr>
                <w:rFonts w:hint="eastAsia" w:ascii="仿宋_GB2312" w:hAnsi="仿宋_GB2312" w:eastAsia="仿宋_GB2312"/>
                <w:color w:val="auto"/>
                <w:sz w:val="28"/>
                <w:szCs w:val="28"/>
                <w:lang w:val="en-US" w:eastAsia="zh-CN"/>
              </w:rPr>
              <w:t xml:space="preserve">   </w:t>
            </w:r>
          </w:p>
        </w:tc>
        <w:tc>
          <w:tcPr>
            <w:tcW w:w="846"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980"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s="Arial"/>
                <w:b/>
                <w:color w:val="auto"/>
                <w:sz w:val="28"/>
                <w:szCs w:val="28"/>
                <w:lang w:eastAsia="zh-CN"/>
              </w:rPr>
            </w:pPr>
            <w:r>
              <w:rPr>
                <w:rFonts w:hint="eastAsia" w:ascii="仿宋_GB2312" w:hAnsi="仿宋_GB2312" w:eastAsia="仿宋_GB2312" w:cs="Arial"/>
                <w:b/>
                <w:color w:val="auto"/>
                <w:sz w:val="28"/>
                <w:szCs w:val="28"/>
                <w:lang w:eastAsia="zh-CN"/>
              </w:rPr>
              <w:t>实施方案</w:t>
            </w:r>
            <w:r>
              <w:rPr>
                <w:rFonts w:hint="eastAsia" w:ascii="仿宋_GB2312" w:hAnsi="仿宋_GB2312" w:eastAsia="仿宋_GB2312"/>
                <w:color w:val="auto"/>
                <w:sz w:val="28"/>
                <w:szCs w:val="28"/>
              </w:rPr>
              <w:t>（√）</w:t>
            </w:r>
          </w:p>
        </w:tc>
        <w:tc>
          <w:tcPr>
            <w:tcW w:w="1605"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rPr>
              <w:t>已制订</w:t>
            </w:r>
            <w:r>
              <w:rPr>
                <w:rFonts w:hint="eastAsia" w:ascii="仿宋_GB2312" w:hAnsi="仿宋_GB2312" w:eastAsia="仿宋_GB2312"/>
                <w:color w:val="auto"/>
                <w:sz w:val="28"/>
                <w:szCs w:val="28"/>
                <w:lang w:val="en-US" w:eastAsia="zh-CN"/>
              </w:rPr>
              <w:t xml:space="preserve">     </w:t>
            </w:r>
          </w:p>
        </w:tc>
        <w:tc>
          <w:tcPr>
            <w:tcW w:w="900"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p>
        </w:tc>
        <w:tc>
          <w:tcPr>
            <w:tcW w:w="1680"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正在制定中</w:t>
            </w:r>
          </w:p>
        </w:tc>
        <w:tc>
          <w:tcPr>
            <w:tcW w:w="885"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p>
        </w:tc>
        <w:tc>
          <w:tcPr>
            <w:tcW w:w="1380"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r>
              <w:rPr>
                <w:rFonts w:hint="eastAsia" w:ascii="仿宋_GB2312" w:hAnsi="仿宋_GB2312" w:eastAsia="仿宋_GB2312"/>
                <w:color w:val="auto"/>
                <w:sz w:val="24"/>
                <w:lang w:eastAsia="zh-CN"/>
              </w:rPr>
              <w:t>未</w:t>
            </w:r>
            <w:r>
              <w:rPr>
                <w:rFonts w:hint="eastAsia" w:ascii="仿宋_GB2312" w:hAnsi="仿宋_GB2312" w:eastAsia="仿宋_GB2312"/>
                <w:color w:val="auto"/>
                <w:sz w:val="24"/>
              </w:rPr>
              <w:t>制订</w:t>
            </w:r>
            <w:r>
              <w:rPr>
                <w:rFonts w:hint="eastAsia" w:ascii="仿宋_GB2312" w:hAnsi="仿宋_GB2312" w:eastAsia="仿宋_GB2312"/>
                <w:color w:val="auto"/>
                <w:sz w:val="28"/>
                <w:szCs w:val="28"/>
                <w:lang w:val="en-US" w:eastAsia="zh-CN"/>
              </w:rPr>
              <w:t xml:space="preserve">  </w:t>
            </w:r>
          </w:p>
        </w:tc>
        <w:tc>
          <w:tcPr>
            <w:tcW w:w="846" w:type="dxa"/>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center"/>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bCs w:val="0"/>
                <w:color w:val="auto"/>
                <w:sz w:val="28"/>
                <w:szCs w:val="32"/>
                <w:lang w:eastAsia="zh-CN"/>
              </w:rPr>
            </w:pPr>
            <w:r>
              <w:rPr>
                <w:rFonts w:hint="eastAsia" w:ascii="仿宋_GB2312" w:hAnsi="仿宋_GB2312" w:eastAsia="仿宋_GB2312" w:cs="Arial"/>
                <w:b/>
                <w:bCs w:val="0"/>
                <w:color w:val="auto"/>
                <w:sz w:val="28"/>
                <w:szCs w:val="32"/>
                <w:lang w:eastAsia="zh-CN"/>
              </w:rPr>
              <w:t>区域内文化</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bCs w:val="0"/>
                <w:color w:val="auto"/>
                <w:sz w:val="28"/>
                <w:szCs w:val="32"/>
                <w:lang w:eastAsia="zh-CN"/>
              </w:rPr>
            </w:pPr>
            <w:r>
              <w:rPr>
                <w:rFonts w:hint="eastAsia" w:ascii="仿宋_GB2312" w:hAnsi="仿宋_GB2312" w:eastAsia="仿宋_GB2312" w:cs="Arial"/>
                <w:b/>
                <w:bCs w:val="0"/>
                <w:color w:val="auto"/>
                <w:sz w:val="28"/>
                <w:szCs w:val="32"/>
                <w:lang w:eastAsia="zh-CN"/>
              </w:rPr>
              <w:t>旅游资源及</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b/>
                <w:bCs w:val="0"/>
                <w:color w:val="auto"/>
                <w:sz w:val="28"/>
                <w:highlight w:val="none"/>
              </w:rPr>
            </w:pPr>
            <w:r>
              <w:rPr>
                <w:rFonts w:hint="eastAsia" w:ascii="仿宋_GB2312" w:hAnsi="仿宋_GB2312" w:eastAsia="仿宋_GB2312"/>
                <w:b/>
                <w:bCs w:val="0"/>
                <w:color w:val="auto"/>
                <w:sz w:val="28"/>
                <w:highlight w:val="none"/>
              </w:rPr>
              <w:t>文化</w:t>
            </w:r>
            <w:r>
              <w:rPr>
                <w:rFonts w:hint="eastAsia" w:ascii="仿宋_GB2312" w:hAnsi="仿宋_GB2312" w:eastAsia="仿宋_GB2312" w:cs="Arial"/>
                <w:b/>
                <w:color w:val="auto"/>
                <w:sz w:val="28"/>
                <w:szCs w:val="32"/>
              </w:rPr>
              <w:t>旅游</w:t>
            </w:r>
            <w:r>
              <w:rPr>
                <w:rFonts w:hint="eastAsia" w:ascii="仿宋_GB2312" w:hAnsi="仿宋_GB2312" w:eastAsia="仿宋_GB2312"/>
                <w:b/>
                <w:bCs w:val="0"/>
                <w:color w:val="auto"/>
                <w:sz w:val="28"/>
                <w:highlight w:val="none"/>
              </w:rPr>
              <w:t>产</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bCs w:val="0"/>
                <w:color w:val="auto"/>
                <w:sz w:val="28"/>
                <w:szCs w:val="32"/>
                <w:lang w:eastAsia="zh-CN"/>
              </w:rPr>
            </w:pPr>
            <w:r>
              <w:rPr>
                <w:rFonts w:hint="eastAsia" w:ascii="仿宋_GB2312" w:hAnsi="仿宋_GB2312" w:eastAsia="仿宋_GB2312"/>
                <w:b/>
                <w:bCs w:val="0"/>
                <w:color w:val="auto"/>
                <w:sz w:val="28"/>
                <w:highlight w:val="none"/>
              </w:rPr>
              <w:t>业</w:t>
            </w:r>
            <w:r>
              <w:rPr>
                <w:rFonts w:hint="eastAsia" w:ascii="仿宋_GB2312" w:hAnsi="仿宋_GB2312" w:eastAsia="仿宋_GB2312" w:cs="Arial"/>
                <w:b/>
                <w:bCs w:val="0"/>
                <w:color w:val="auto"/>
                <w:sz w:val="28"/>
                <w:szCs w:val="32"/>
                <w:lang w:eastAsia="zh-CN"/>
              </w:rPr>
              <w:t>发展情况</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olor w:val="auto"/>
                <w:sz w:val="24"/>
                <w:lang w:eastAsia="zh-CN"/>
              </w:rPr>
            </w:pPr>
            <w:r>
              <w:rPr>
                <w:rFonts w:hint="eastAsia" w:ascii="仿宋_GB2312" w:hAnsi="仿宋_GB2312" w:eastAsia="仿宋_GB2312" w:cs="Arial"/>
                <w:b/>
                <w:bCs w:val="0"/>
                <w:color w:val="auto"/>
                <w:sz w:val="28"/>
                <w:szCs w:val="32"/>
                <w:lang w:eastAsia="zh-CN"/>
              </w:rPr>
              <w:t>概要</w:t>
            </w:r>
          </w:p>
        </w:tc>
        <w:tc>
          <w:tcPr>
            <w:tcW w:w="7296" w:type="dxa"/>
            <w:gridSpan w:val="11"/>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both"/>
              <w:textAlignment w:val="auto"/>
              <w:outlineLvl w:val="9"/>
              <w:rPr>
                <w:rFonts w:hint="eastAsia" w:ascii="仿宋_GB2312" w:hAnsi="仿宋_GB2312" w:eastAsia="仿宋_GB2312"/>
                <w:color w:val="auto"/>
                <w:sz w:val="24"/>
              </w:rPr>
            </w:pPr>
            <w:r>
              <w:rPr>
                <w:rFonts w:hint="eastAsia"/>
                <w:color w:val="auto"/>
              </w:rPr>
              <w:t>描述该</w:t>
            </w:r>
            <w:r>
              <w:rPr>
                <w:rFonts w:hint="eastAsia"/>
                <w:color w:val="auto"/>
                <w:lang w:eastAsia="zh-CN"/>
              </w:rPr>
              <w:t>地区</w:t>
            </w:r>
            <w:r>
              <w:rPr>
                <w:rFonts w:hint="eastAsia"/>
                <w:color w:val="auto"/>
              </w:rPr>
              <w:t>的</w:t>
            </w:r>
            <w:r>
              <w:rPr>
                <w:rFonts w:hint="eastAsia"/>
                <w:color w:val="auto"/>
                <w:lang w:eastAsia="zh-CN"/>
              </w:rPr>
              <w:t>文化和旅游</w:t>
            </w:r>
            <w:r>
              <w:rPr>
                <w:rFonts w:hint="eastAsia"/>
                <w:color w:val="auto"/>
              </w:rPr>
              <w:t>资源类型（如</w:t>
            </w:r>
            <w:r>
              <w:rPr>
                <w:rFonts w:hint="eastAsia"/>
                <w:color w:val="auto"/>
                <w:lang w:eastAsia="zh-CN"/>
              </w:rPr>
              <w:t>历史人文、</w:t>
            </w:r>
            <w:r>
              <w:rPr>
                <w:color w:val="auto"/>
                <w:highlight w:val="none"/>
              </w:rPr>
              <w:t>文物古迹、</w:t>
            </w:r>
            <w:r>
              <w:rPr>
                <w:rFonts w:hint="eastAsia"/>
                <w:color w:val="auto"/>
              </w:rPr>
              <w:t>非物质文化遗产</w:t>
            </w:r>
            <w:r>
              <w:rPr>
                <w:rFonts w:hint="eastAsia"/>
                <w:color w:val="auto"/>
                <w:lang w:eastAsia="zh-CN"/>
              </w:rPr>
              <w:t>、</w:t>
            </w:r>
            <w:r>
              <w:rPr>
                <w:color w:val="auto"/>
                <w:highlight w:val="none"/>
              </w:rPr>
              <w:t>传统村镇</w:t>
            </w:r>
            <w:r>
              <w:rPr>
                <w:rFonts w:hint="eastAsia"/>
                <w:color w:val="auto"/>
                <w:lang w:eastAsia="zh-CN"/>
              </w:rPr>
              <w:t>、</w:t>
            </w:r>
            <w:r>
              <w:rPr>
                <w:rFonts w:hint="eastAsia"/>
                <w:color w:val="auto"/>
              </w:rPr>
              <w:t>自然景观、建筑风貌、</w:t>
            </w:r>
            <w:r>
              <w:rPr>
                <w:rFonts w:hint="eastAsia"/>
                <w:color w:val="auto"/>
                <w:lang w:eastAsia="zh-CN"/>
              </w:rPr>
              <w:t>文化创意、健康休闲、农耕文化、海滨岛屿旅游</w:t>
            </w:r>
            <w:r>
              <w:rPr>
                <w:rFonts w:hint="eastAsia"/>
                <w:color w:val="auto"/>
              </w:rPr>
              <w:t>及其他等）、</w:t>
            </w:r>
            <w:r>
              <w:rPr>
                <w:color w:val="auto"/>
                <w:highlight w:val="none"/>
              </w:rPr>
              <w:t>发展现状、建设规模、</w:t>
            </w:r>
            <w:r>
              <w:rPr>
                <w:rFonts w:hint="eastAsia"/>
                <w:color w:val="auto"/>
                <w:lang w:eastAsia="zh-CN"/>
              </w:rPr>
              <w:t>开发程度、前景分析等</w:t>
            </w:r>
            <w:r>
              <w:rPr>
                <w:rFonts w:hint="eastAsia"/>
                <w:color w:val="auto"/>
              </w:rPr>
              <w:t>，空白不足可另加附页。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both"/>
              <w:textAlignment w:val="auto"/>
              <w:outlineLvl w:val="9"/>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cs="Arial"/>
                <w:b/>
                <w:color w:val="auto"/>
                <w:sz w:val="28"/>
                <w:szCs w:val="32"/>
                <w:lang w:eastAsia="zh-CN"/>
              </w:rPr>
              <w:t>总体建设规划及文化旅游产业专项规划实施情况</w:t>
            </w:r>
          </w:p>
        </w:tc>
        <w:tc>
          <w:tcPr>
            <w:tcW w:w="7296" w:type="dxa"/>
            <w:gridSpan w:val="11"/>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both"/>
              <w:textAlignment w:val="auto"/>
              <w:outlineLvl w:val="9"/>
              <w:rPr>
                <w:rFonts w:hint="eastAsia" w:ascii="仿宋_GB2312" w:hAnsi="仿宋_GB2312" w:eastAsia="仿宋_GB2312"/>
                <w:color w:val="auto"/>
                <w:sz w:val="24"/>
              </w:rPr>
            </w:pPr>
            <w:r>
              <w:rPr>
                <w:rFonts w:hint="eastAsia"/>
                <w:color w:val="auto"/>
              </w:rPr>
              <w:t>列出</w:t>
            </w:r>
            <w:r>
              <w:rPr>
                <w:rFonts w:hint="eastAsia"/>
                <w:color w:val="auto"/>
                <w:lang w:eastAsia="zh-CN"/>
              </w:rPr>
              <w:t>申报区域所在地的</w:t>
            </w:r>
            <w:r>
              <w:rPr>
                <w:color w:val="auto"/>
                <w:highlight w:val="none"/>
              </w:rPr>
              <w:t>城乡规划及编制审批</w:t>
            </w:r>
            <w:r>
              <w:rPr>
                <w:rFonts w:hint="eastAsia"/>
                <w:color w:val="auto"/>
                <w:lang w:eastAsia="zh-CN"/>
              </w:rPr>
              <w:t>情况（</w:t>
            </w:r>
            <w:r>
              <w:rPr>
                <w:rFonts w:hint="eastAsia"/>
                <w:color w:val="auto"/>
                <w:lang w:val="en-US" w:eastAsia="zh-CN"/>
              </w:rPr>
              <w:t>以产业园区、重点文化和旅游项目申报的提供</w:t>
            </w:r>
            <w:r>
              <w:rPr>
                <w:color w:val="auto"/>
                <w:highlight w:val="none"/>
              </w:rPr>
              <w:t>产业园区总体规划或项目规划</w:t>
            </w:r>
            <w:r>
              <w:rPr>
                <w:rFonts w:hint="eastAsia"/>
                <w:color w:val="auto"/>
                <w:lang w:eastAsia="zh-CN"/>
              </w:rPr>
              <w:t>），重点介绍所在地的城镇化建设发展规划情况，如发展方向、发展模式、发展重点等；如已编制文化和旅游产业发展专项规划的地区，重点介绍申报地区文化和旅游产业发展与周边地区的功能划分及定位，区位优势互补等情况。</w:t>
            </w:r>
            <w:r>
              <w:rPr>
                <w:rFonts w:hint="eastAsia"/>
                <w:color w:val="auto"/>
              </w:rPr>
              <w:t>空白不足可另加附页。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7"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cs="Arial"/>
                <w:b/>
                <w:color w:val="auto"/>
                <w:sz w:val="28"/>
                <w:szCs w:val="32"/>
                <w:lang w:eastAsia="zh-CN"/>
              </w:rPr>
              <w:t>国家级称号</w:t>
            </w:r>
          </w:p>
        </w:tc>
        <w:tc>
          <w:tcPr>
            <w:tcW w:w="7296" w:type="dxa"/>
            <w:gridSpan w:val="11"/>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both"/>
              <w:textAlignment w:val="auto"/>
              <w:outlineLvl w:val="9"/>
              <w:rPr>
                <w:rFonts w:hint="eastAsia"/>
                <w:color w:val="auto"/>
              </w:rPr>
            </w:pPr>
            <w:r>
              <w:rPr>
                <w:rFonts w:hint="eastAsia"/>
                <w:color w:val="auto"/>
              </w:rPr>
              <w:t>列出</w:t>
            </w:r>
            <w:r>
              <w:rPr>
                <w:color w:val="auto"/>
                <w:highlight w:val="none"/>
              </w:rPr>
              <w:t>申报主体对应区域</w:t>
            </w:r>
            <w:r>
              <w:rPr>
                <w:rFonts w:hint="eastAsia"/>
                <w:color w:val="auto"/>
                <w:lang w:eastAsia="zh-CN"/>
              </w:rPr>
              <w:t>获得国家等级评定、认定的称号</w:t>
            </w:r>
            <w:r>
              <w:rPr>
                <w:rFonts w:hint="eastAsia"/>
                <w:color w:val="auto"/>
                <w:lang w:val="en-US" w:eastAsia="zh-CN"/>
              </w:rPr>
              <w:t>，</w:t>
            </w:r>
            <w:r>
              <w:rPr>
                <w:rFonts w:hint="eastAsia"/>
                <w:color w:val="auto"/>
                <w:lang w:eastAsia="zh-CN"/>
              </w:rPr>
              <w:t>并附相关文件名称及发文时间、发文编号等，</w:t>
            </w:r>
            <w:r>
              <w:rPr>
                <w:rFonts w:hint="eastAsia"/>
                <w:color w:val="auto"/>
              </w:rPr>
              <w:t>空白不足可另加附页</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cs="Arial"/>
                <w:b/>
                <w:color w:val="auto"/>
                <w:sz w:val="28"/>
                <w:szCs w:val="32"/>
                <w:lang w:eastAsia="zh-CN"/>
              </w:rPr>
              <w:t>基础设施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cs="Arial"/>
                <w:b/>
                <w:color w:val="auto"/>
                <w:sz w:val="28"/>
                <w:szCs w:val="32"/>
                <w:lang w:eastAsia="zh-CN"/>
              </w:rPr>
              <w:t>建设情况</w:t>
            </w:r>
          </w:p>
        </w:tc>
        <w:tc>
          <w:tcPr>
            <w:tcW w:w="7296" w:type="dxa"/>
            <w:gridSpan w:val="11"/>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both"/>
              <w:textAlignment w:val="auto"/>
              <w:outlineLvl w:val="9"/>
              <w:rPr>
                <w:rFonts w:hint="eastAsia"/>
                <w:color w:val="auto"/>
              </w:rPr>
            </w:pPr>
            <w:r>
              <w:rPr>
                <w:color w:val="auto"/>
              </w:rPr>
              <w:t>通路、通水、通电，通讯网络，路标、指示牌、停车场</w:t>
            </w:r>
            <w:r>
              <w:rPr>
                <w:rFonts w:hint="eastAsia"/>
                <w:color w:val="auto"/>
              </w:rPr>
              <w:t>设置情况</w:t>
            </w:r>
            <w:r>
              <w:rPr>
                <w:rFonts w:hint="eastAsia"/>
                <w:color w:val="auto"/>
                <w:lang w:eastAsia="zh-CN"/>
              </w:rPr>
              <w:t>，</w:t>
            </w:r>
            <w:r>
              <w:rPr>
                <w:rFonts w:hint="eastAsia"/>
                <w:color w:val="auto"/>
              </w:rPr>
              <w:t>空白不足可另加附页。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cs="Arial"/>
                <w:b/>
                <w:color w:val="auto"/>
                <w:sz w:val="28"/>
                <w:szCs w:val="32"/>
                <w:lang w:eastAsia="zh-CN"/>
              </w:rPr>
              <w:t>配套服务</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cs="Arial"/>
                <w:b/>
                <w:color w:val="auto"/>
                <w:sz w:val="28"/>
                <w:szCs w:val="32"/>
                <w:lang w:eastAsia="zh-CN"/>
              </w:rPr>
              <w:t>建设情况</w:t>
            </w:r>
          </w:p>
        </w:tc>
        <w:tc>
          <w:tcPr>
            <w:tcW w:w="7296" w:type="dxa"/>
            <w:gridSpan w:val="11"/>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both"/>
              <w:textAlignment w:val="auto"/>
              <w:outlineLvl w:val="9"/>
              <w:rPr>
                <w:color w:val="auto"/>
              </w:rPr>
            </w:pPr>
            <w:r>
              <w:rPr>
                <w:color w:val="auto"/>
              </w:rPr>
              <w:t>住宿、餐饮、娱乐、卫生</w:t>
            </w:r>
            <w:r>
              <w:rPr>
                <w:rFonts w:hint="eastAsia"/>
                <w:color w:val="auto"/>
              </w:rPr>
              <w:t>、安防</w:t>
            </w:r>
            <w:r>
              <w:rPr>
                <w:rFonts w:hint="eastAsia"/>
                <w:color w:val="auto"/>
                <w:lang w:eastAsia="zh-CN"/>
              </w:rPr>
              <w:t>、</w:t>
            </w:r>
            <w:r>
              <w:rPr>
                <w:color w:val="auto"/>
                <w:highlight w:val="none"/>
              </w:rPr>
              <w:t>旅游厕所</w:t>
            </w:r>
            <w:r>
              <w:rPr>
                <w:rFonts w:hint="eastAsia"/>
                <w:color w:val="auto"/>
                <w:highlight w:val="none"/>
                <w:lang w:eastAsia="zh-CN"/>
              </w:rPr>
              <w:t>、</w:t>
            </w:r>
            <w:r>
              <w:rPr>
                <w:color w:val="auto"/>
                <w:highlight w:val="none"/>
              </w:rPr>
              <w:t>旅游信息服务、无障碍设施</w:t>
            </w:r>
            <w:r>
              <w:rPr>
                <w:color w:val="auto"/>
              </w:rPr>
              <w:t>等</w:t>
            </w:r>
            <w:r>
              <w:rPr>
                <w:rFonts w:hint="eastAsia"/>
                <w:color w:val="auto"/>
                <w:lang w:eastAsia="zh-CN"/>
              </w:rPr>
              <w:t>配套服务</w:t>
            </w:r>
            <w:r>
              <w:rPr>
                <w:rFonts w:hint="eastAsia"/>
                <w:color w:val="auto"/>
              </w:rPr>
              <w:t>建设，</w:t>
            </w:r>
            <w:r>
              <w:rPr>
                <w:color w:val="auto"/>
              </w:rPr>
              <w:t>生产和生活</w:t>
            </w:r>
            <w:r>
              <w:rPr>
                <w:rFonts w:hint="eastAsia"/>
                <w:color w:val="auto"/>
              </w:rPr>
              <w:t>废弃物</w:t>
            </w:r>
            <w:r>
              <w:rPr>
                <w:color w:val="auto"/>
                <w:highlight w:val="none"/>
              </w:rPr>
              <w:t>分类</w:t>
            </w:r>
            <w:r>
              <w:rPr>
                <w:color w:val="auto"/>
              </w:rPr>
              <w:t>处理和综合利用</w:t>
            </w:r>
            <w:r>
              <w:rPr>
                <w:rFonts w:hint="eastAsia"/>
                <w:color w:val="auto"/>
              </w:rPr>
              <w:t>情况</w:t>
            </w:r>
            <w:r>
              <w:rPr>
                <w:rFonts w:hint="eastAsia"/>
                <w:color w:val="auto"/>
                <w:lang w:eastAsia="zh-CN"/>
              </w:rPr>
              <w:t>，</w:t>
            </w:r>
            <w:r>
              <w:rPr>
                <w:rFonts w:hint="eastAsia"/>
                <w:color w:val="auto"/>
              </w:rPr>
              <w:t>空白不足可另加附页。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2"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cs="Arial"/>
                <w:b/>
                <w:color w:val="auto"/>
                <w:sz w:val="28"/>
                <w:szCs w:val="32"/>
                <w:lang w:eastAsia="zh-CN"/>
              </w:rPr>
              <w:t>地方扶持政策文件（文件名称、文号）</w:t>
            </w:r>
          </w:p>
        </w:tc>
        <w:tc>
          <w:tcPr>
            <w:tcW w:w="7296" w:type="dxa"/>
            <w:gridSpan w:val="11"/>
            <w:tcBorders>
              <w:left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jc w:val="both"/>
              <w:textAlignment w:val="auto"/>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eastAsia="zh-CN"/>
              </w:rPr>
            </w:pPr>
            <w:r>
              <w:rPr>
                <w:rFonts w:hint="eastAsia" w:ascii="仿宋_GB2312" w:hAnsi="仿宋_GB2312" w:eastAsia="仿宋_GB2312"/>
                <w:b/>
                <w:color w:val="auto"/>
                <w:sz w:val="28"/>
                <w:szCs w:val="28"/>
                <w:lang w:eastAsia="zh-CN"/>
              </w:rPr>
              <w:t>申报单位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Arial"/>
                <w:b/>
                <w:color w:val="auto"/>
                <w:sz w:val="28"/>
                <w:szCs w:val="32"/>
                <w:lang w:eastAsia="zh-CN"/>
              </w:rPr>
            </w:pPr>
            <w:r>
              <w:rPr>
                <w:rFonts w:hint="eastAsia" w:ascii="仿宋_GB2312" w:hAnsi="仿宋_GB2312" w:eastAsia="仿宋_GB2312"/>
                <w:b/>
                <w:color w:val="auto"/>
                <w:sz w:val="28"/>
                <w:szCs w:val="28"/>
              </w:rPr>
              <w:t>意   见</w:t>
            </w:r>
          </w:p>
        </w:tc>
        <w:tc>
          <w:tcPr>
            <w:tcW w:w="7296" w:type="dxa"/>
            <w:gridSpan w:val="11"/>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法定代表人签名：（单位盖章）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textAlignment w:val="auto"/>
              <w:outlineLvl w:val="9"/>
              <w:rPr>
                <w:color w:val="auto"/>
              </w:rPr>
            </w:pPr>
            <w:r>
              <w:rPr>
                <w:rFonts w:hint="eastAsia" w:ascii="仿宋_GB2312" w:hAnsi="仿宋_GB2312" w:eastAsia="仿宋_GB2312"/>
                <w:color w:val="auto"/>
                <w:sz w:val="28"/>
                <w:szCs w:val="28"/>
                <w:u w:val="none" w:color="auto"/>
              </w:rPr>
              <w:t xml:space="preserve">               </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u w:val="none" w:color="auto"/>
              </w:rPr>
              <w:t xml:space="preserve">  </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u w:val="none" w:color="auto"/>
              </w:rPr>
              <w:t xml:space="preserve">    </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u w:val="none" w:color="auto"/>
              </w:rPr>
              <w:t xml:space="preserve">   </w:t>
            </w:r>
            <w:r>
              <w:rPr>
                <w:rFonts w:hint="eastAsia" w:ascii="仿宋_GB2312" w:hAnsi="仿宋_GB2312" w:eastAsia="仿宋_GB2312"/>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1" w:hRule="atLeast"/>
          <w:jc w:val="center"/>
        </w:trPr>
        <w:tc>
          <w:tcPr>
            <w:tcW w:w="198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eastAsia="zh-CN"/>
              </w:rPr>
            </w:pPr>
            <w:r>
              <w:rPr>
                <w:rFonts w:hint="eastAsia" w:ascii="仿宋_GB2312" w:hAnsi="仿宋_GB2312" w:eastAsia="仿宋_GB2312"/>
                <w:b/>
                <w:color w:val="auto"/>
                <w:sz w:val="28"/>
                <w:szCs w:val="28"/>
                <w:lang w:eastAsia="zh-CN"/>
              </w:rPr>
              <w:t>地市级以上</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eastAsia="zh-CN"/>
              </w:rPr>
            </w:pPr>
            <w:r>
              <w:rPr>
                <w:rFonts w:hint="eastAsia" w:ascii="仿宋_GB2312" w:hAnsi="仿宋_GB2312" w:eastAsia="仿宋_GB2312"/>
                <w:b/>
                <w:color w:val="auto"/>
                <w:sz w:val="28"/>
                <w:szCs w:val="28"/>
                <w:lang w:eastAsia="zh-CN"/>
              </w:rPr>
              <w:t>市文化和旅</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lang w:eastAsia="zh-CN"/>
              </w:rPr>
            </w:pPr>
            <w:r>
              <w:rPr>
                <w:rFonts w:hint="eastAsia" w:ascii="仿宋_GB2312" w:hAnsi="仿宋_GB2312" w:eastAsia="仿宋_GB2312"/>
                <w:b/>
                <w:color w:val="auto"/>
                <w:sz w:val="28"/>
                <w:szCs w:val="28"/>
                <w:lang w:eastAsia="zh-CN"/>
              </w:rPr>
              <w:t>游行政部门</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仿宋_GB2312" w:hAnsi="仿宋_GB2312" w:eastAsia="仿宋_GB2312"/>
                <w:b/>
                <w:color w:val="auto"/>
                <w:sz w:val="28"/>
                <w:szCs w:val="28"/>
              </w:rPr>
            </w:pPr>
            <w:r>
              <w:rPr>
                <w:rFonts w:hint="eastAsia" w:ascii="仿宋_GB2312" w:hAnsi="仿宋_GB2312" w:eastAsia="仿宋_GB2312"/>
                <w:b/>
                <w:color w:val="auto"/>
                <w:sz w:val="28"/>
                <w:szCs w:val="28"/>
                <w:lang w:eastAsia="zh-CN"/>
              </w:rPr>
              <w:t>推荐意见</w:t>
            </w:r>
          </w:p>
        </w:tc>
        <w:tc>
          <w:tcPr>
            <w:tcW w:w="7296" w:type="dxa"/>
            <w:gridSpan w:val="11"/>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lang w:val="en-US" w:eastAsia="zh-CN"/>
              </w:rPr>
            </w:pPr>
          </w:p>
          <w:p>
            <w:r>
              <w:rPr>
                <w:rFonts w:hint="eastAsia" w:ascii="仿宋_GB2312" w:hAnsi="仿宋_GB2312" w:eastAsia="仿宋_GB2312"/>
                <w:color w:val="auto"/>
                <w:sz w:val="28"/>
                <w:szCs w:val="28"/>
                <w:lang w:val="en-US" w:eastAsia="zh-CN"/>
              </w:rPr>
              <w:t xml:space="preserve">（地市文化和旅游行政部门初审及推荐意见）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840" w:firstLineChars="300"/>
              <w:textAlignment w:val="auto"/>
              <w:outlineLvl w:val="9"/>
              <w:rPr>
                <w:rFonts w:hint="eastAsia" w:ascii="仿宋_GB2312" w:hAnsi="仿宋_GB2312"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jc w:val="left"/>
              <w:textAlignment w:val="auto"/>
              <w:outlineLvl w:val="9"/>
              <w:rPr>
                <w:rFonts w:hint="eastAsia" w:ascii="仿宋_GB2312" w:hAnsi="仿宋_GB2312" w:eastAsia="仿宋_GB2312"/>
                <w:color w:val="auto"/>
                <w:sz w:val="28"/>
                <w:szCs w:val="28"/>
                <w:u w:val="none" w:color="auto"/>
                <w:lang w:val="en-US" w:eastAsia="zh-CN"/>
              </w:rPr>
            </w:pP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 盖章）</w:t>
            </w:r>
            <w:r>
              <w:rPr>
                <w:rFonts w:hint="eastAsia" w:ascii="仿宋_GB2312" w:hAnsi="仿宋_GB2312" w:eastAsia="仿宋_GB2312"/>
                <w:color w:val="auto"/>
                <w:sz w:val="28"/>
                <w:szCs w:val="28"/>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textAlignment w:val="auto"/>
              <w:outlineLvl w:val="9"/>
              <w:rPr>
                <w:rFonts w:hint="eastAsia" w:ascii="仿宋_GB2312" w:hAnsi="仿宋_GB2312" w:eastAsia="仿宋_GB2312"/>
                <w:color w:val="auto"/>
                <w:sz w:val="28"/>
                <w:szCs w:val="28"/>
                <w:u w:val="none" w:color="auto"/>
              </w:rPr>
            </w:pPr>
            <w:r>
              <w:rPr>
                <w:rFonts w:hint="eastAsia" w:ascii="仿宋_GB2312" w:hAnsi="仿宋_GB2312" w:eastAsia="仿宋_GB2312"/>
                <w:color w:val="auto"/>
                <w:sz w:val="28"/>
                <w:szCs w:val="28"/>
                <w:u w:val="none" w:color="auto"/>
                <w:lang w:val="en-US" w:eastAsia="zh-CN"/>
              </w:rPr>
              <w:t xml:space="preserve">                         </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u w:val="none" w:color="auto"/>
              </w:rPr>
              <w:t xml:space="preserve">   </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u w:val="none" w:color="auto"/>
              </w:rPr>
              <w:t xml:space="preserve">   </w:t>
            </w:r>
            <w:r>
              <w:rPr>
                <w:rFonts w:hint="eastAsia" w:ascii="仿宋_GB2312" w:hAnsi="仿宋_GB2312" w:eastAsia="仿宋_GB2312"/>
                <w:color w:val="auto"/>
                <w:sz w:val="28"/>
                <w:szCs w:val="28"/>
              </w:rPr>
              <w:t>日</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left="0" w:leftChars="0" w:right="-341" w:rightChars="0" w:firstLine="0" w:firstLineChars="0"/>
              <w:textAlignment w:val="auto"/>
              <w:outlineLvl w:val="9"/>
              <w:rPr>
                <w:rFonts w:hint="eastAsia" w:ascii="仿宋_GB2312" w:hAnsi="仿宋_GB2312" w:eastAsia="仿宋_GB2312"/>
                <w:color w:val="auto"/>
                <w:sz w:val="28"/>
                <w:szCs w:val="28"/>
                <w:lang w:val="en-US" w:eastAsia="zh-CN"/>
              </w:rPr>
            </w:pPr>
          </w:p>
          <w:p/>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400" w:lineRule="exact"/>
              <w:ind w:left="0" w:leftChars="0" w:right="-108" w:rightChars="0" w:firstLine="0" w:firstLineChars="0"/>
              <w:textAlignment w:val="auto"/>
              <w:outlineLvl w:val="9"/>
              <w:rPr>
                <w:rFonts w:hint="eastAsia" w:ascii="仿宋_GB2312" w:hAnsi="仿宋_GB2312" w:eastAsia="仿宋_GB2312"/>
                <w:color w:val="auto"/>
                <w:sz w:val="28"/>
                <w:szCs w:val="28"/>
                <w:u w:val="none" w:color="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6"/>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05E62"/>
    <w:rsid w:val="059C6EE3"/>
    <w:rsid w:val="0970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2020-04-09T00:26:00Z</dcterms:created>
  <dc:creator>余义</dc:creator>
  <cp:lastModifiedBy>余义</cp:lastModifiedBy>
  <dcterms:modified xsi:type="dcterms:W3CDTF">2020-04-09T00:31:08Z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