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6"/>
        <w:adjustRightInd w:val="0"/>
        <w:snapToGrid w:val="0"/>
        <w:spacing w:line="560" w:lineRule="atLeast"/>
        <w:ind w:firstLine="0" w:firstLineChars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附件： </w:t>
      </w:r>
    </w:p>
    <w:p>
      <w:pPr>
        <w:pStyle w:val="6"/>
        <w:adjustRightInd w:val="0"/>
        <w:snapToGrid w:val="0"/>
        <w:spacing w:line="560" w:lineRule="atLeast"/>
        <w:ind w:firstLine="0" w:firstLineChars="0"/>
        <w:jc w:val="center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知识产权质押融资风险补偿金入池</w:t>
      </w:r>
      <w:r>
        <w:rPr>
          <w:rFonts w:ascii="宋体" w:hAnsi="宋体"/>
          <w:b/>
          <w:szCs w:val="28"/>
        </w:rPr>
        <w:t>企业申请</w:t>
      </w:r>
      <w:r>
        <w:rPr>
          <w:rFonts w:hint="eastAsia" w:ascii="宋体" w:hAnsi="宋体"/>
          <w:b/>
          <w:szCs w:val="28"/>
        </w:rPr>
        <w:t>表</w:t>
      </w:r>
    </w:p>
    <w:p>
      <w:pPr>
        <w:spacing w:line="560" w:lineRule="exact"/>
        <w:jc w:val="right"/>
        <w:rPr>
          <w:rFonts w:ascii="宋体" w:hAnsi="宋体"/>
          <w:color w:val="000000"/>
          <w:szCs w:val="21"/>
        </w:rPr>
      </w:pPr>
    </w:p>
    <w:tbl>
      <w:tblPr>
        <w:tblStyle w:val="9"/>
        <w:tblW w:w="8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786"/>
        <w:gridCol w:w="142"/>
        <w:gridCol w:w="128"/>
        <w:gridCol w:w="251"/>
        <w:gridCol w:w="39"/>
        <w:gridCol w:w="999"/>
        <w:gridCol w:w="1414"/>
        <w:gridCol w:w="62"/>
        <w:gridCol w:w="366"/>
        <w:gridCol w:w="143"/>
        <w:gridCol w:w="36"/>
        <w:gridCol w:w="981"/>
        <w:gridCol w:w="258"/>
        <w:gridCol w:w="201"/>
        <w:gridCol w:w="225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71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C0C0C0"/>
              <w:tabs>
                <w:tab w:val="center" w:pos="4153"/>
              </w:tabs>
              <w:spacing w:line="288" w:lineRule="auto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一、企业基本信息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企业名称</w:t>
            </w:r>
          </w:p>
        </w:tc>
        <w:tc>
          <w:tcPr>
            <w:tcW w:w="698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社会统一</w:t>
            </w:r>
          </w:p>
          <w:p>
            <w:pPr>
              <w:spacing w:line="288" w:lineRule="auto"/>
              <w:ind w:firstLine="34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信用代码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  <w:color w:val="000000"/>
              </w:rPr>
            </w:pPr>
          </w:p>
        </w:tc>
        <w:tc>
          <w:tcPr>
            <w:tcW w:w="1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成立时间</w:t>
            </w:r>
          </w:p>
        </w:tc>
        <w:tc>
          <w:tcPr>
            <w:tcW w:w="2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8" w:lineRule="auto"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注册资本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  <w:color w:val="000000"/>
              </w:rPr>
            </w:pPr>
          </w:p>
        </w:tc>
        <w:tc>
          <w:tcPr>
            <w:tcW w:w="1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实收资本</w:t>
            </w:r>
          </w:p>
        </w:tc>
        <w:tc>
          <w:tcPr>
            <w:tcW w:w="2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8" w:lineRule="auto"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注册地址</w:t>
            </w:r>
          </w:p>
        </w:tc>
        <w:tc>
          <w:tcPr>
            <w:tcW w:w="698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法定代表人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  <w:color w:val="000000"/>
              </w:rPr>
            </w:pPr>
          </w:p>
        </w:tc>
        <w:tc>
          <w:tcPr>
            <w:tcW w:w="1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2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</w:p>
        </w:tc>
        <w:tc>
          <w:tcPr>
            <w:tcW w:w="1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  <w:r>
              <w:rPr>
                <w:rFonts w:ascii="宋体" w:hAnsi="宋体"/>
              </w:rPr>
              <w:t>/传真</w:t>
            </w:r>
          </w:p>
        </w:tc>
        <w:tc>
          <w:tcPr>
            <w:tcW w:w="2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8" w:lineRule="auto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</w:rPr>
              <w:t>E-mail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  <w:color w:val="000000"/>
              </w:rPr>
            </w:pPr>
          </w:p>
        </w:tc>
        <w:tc>
          <w:tcPr>
            <w:tcW w:w="1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</w:rPr>
              <w:t>员工</w:t>
            </w:r>
            <w:r>
              <w:rPr>
                <w:rFonts w:ascii="宋体" w:hAnsi="宋体"/>
              </w:rPr>
              <w:t>人数</w:t>
            </w:r>
          </w:p>
        </w:tc>
        <w:tc>
          <w:tcPr>
            <w:tcW w:w="2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8" w:lineRule="auto"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</w:rPr>
              <w:t>主营业务</w:t>
            </w:r>
          </w:p>
        </w:tc>
        <w:tc>
          <w:tcPr>
            <w:tcW w:w="698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所属行业</w:t>
            </w:r>
          </w:p>
        </w:tc>
        <w:tc>
          <w:tcPr>
            <w:tcW w:w="698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营业场所性质</w:t>
            </w:r>
          </w:p>
        </w:tc>
        <w:tc>
          <w:tcPr>
            <w:tcW w:w="698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right="-1197" w:rightChars="-570" w:firstLine="14"/>
              <w:contextualSpacing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□自有，</w:t>
            </w:r>
          </w:p>
          <w:p>
            <w:pPr>
              <w:spacing w:line="288" w:lineRule="auto"/>
              <w:ind w:firstLine="14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  <w:color w:val="000000"/>
              </w:rPr>
              <w:t>□租赁</w:t>
            </w:r>
            <w:r>
              <w:rPr>
                <w:rFonts w:ascii="宋体" w:hAnsi="宋体"/>
              </w:rPr>
              <w:t xml:space="preserve"> 租赁期限</w:t>
            </w:r>
            <w:r>
              <w:rPr>
                <w:rFonts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1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政府认定</w:t>
            </w:r>
            <w:r>
              <w:rPr>
                <w:rFonts w:ascii="宋体" w:hAnsi="宋体"/>
              </w:rPr>
              <w:t>科技型企业类型</w:t>
            </w:r>
          </w:p>
        </w:tc>
        <w:tc>
          <w:tcPr>
            <w:tcW w:w="698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□高新技术企业 </w:t>
            </w:r>
            <w:r>
              <w:rPr>
                <w:rFonts w:ascii="宋体" w:hAnsi="宋体"/>
                <w:color w:val="000000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 xml:space="preserve">□高新技术入库企业     </w:t>
            </w:r>
          </w:p>
          <w:p>
            <w:pPr>
              <w:spacing w:line="288" w:lineRule="auto"/>
              <w:ind w:firstLine="34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□孵化器内在孵企业           □知识产权体系认证企业</w:t>
            </w:r>
          </w:p>
          <w:p>
            <w:pPr>
              <w:spacing w:line="288" w:lineRule="auto"/>
              <w:ind w:firstLine="34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□市级以上知识产权优势（示范）企业   □科技型中小微企业 </w:t>
            </w:r>
          </w:p>
          <w:p>
            <w:pPr>
              <w:spacing w:line="288" w:lineRule="auto"/>
              <w:ind w:firstLine="34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  <w:lang w:eastAsia="zh-CN"/>
              </w:rPr>
              <w:t>省</w:t>
            </w:r>
            <w:r>
              <w:rPr>
                <w:rFonts w:hint="eastAsia" w:ascii="宋体" w:hAnsi="宋体"/>
                <w:color w:val="000000"/>
              </w:rPr>
              <w:t>级以上</w:t>
            </w:r>
            <w:r>
              <w:rPr>
                <w:rFonts w:hint="eastAsia" w:ascii="宋体" w:hAnsi="宋体"/>
                <w:color w:val="000000"/>
                <w:lang w:eastAsia="zh-CN"/>
              </w:rPr>
              <w:t>专利奖获奖</w:t>
            </w:r>
            <w:r>
              <w:rPr>
                <w:rFonts w:hint="eastAsia" w:ascii="宋体" w:hAnsi="宋体"/>
                <w:color w:val="000000"/>
              </w:rPr>
              <w:t>企业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000000"/>
              </w:rPr>
              <w:t>□其他</w:t>
            </w:r>
            <w:r>
              <w:rPr>
                <w:rFonts w:ascii="宋体" w:hAnsi="宋体"/>
                <w:color w:val="000000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color w:val="000000"/>
                <w:u w:val="singl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871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C0C0C0"/>
              <w:tabs>
                <w:tab w:val="center" w:pos="4153"/>
              </w:tabs>
              <w:spacing w:line="288" w:lineRule="auto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二、企业财务信息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45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2018</w:t>
            </w:r>
            <w:r>
              <w:rPr>
                <w:rFonts w:hint="eastAsia" w:ascii="宋体" w:hAnsi="宋体"/>
              </w:rPr>
              <w:t>年</w:t>
            </w:r>
          </w:p>
          <w:p>
            <w:pPr>
              <w:spacing w:line="288" w:lineRule="auto"/>
              <w:ind w:firstLine="34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(万元)</w:t>
            </w: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总资产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总负债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4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销售收入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毛利润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45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2019</w:t>
            </w:r>
            <w:r>
              <w:rPr>
                <w:rFonts w:hint="eastAsia" w:ascii="宋体" w:hAnsi="宋体"/>
              </w:rPr>
              <w:t>年</w:t>
            </w:r>
          </w:p>
          <w:p>
            <w:pPr>
              <w:spacing w:line="288" w:lineRule="auto"/>
              <w:ind w:firstLine="34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(万元)</w:t>
            </w: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总资产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总负债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4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销售收入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毛利润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71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C0C0C0"/>
              <w:tabs>
                <w:tab w:val="center" w:pos="4153"/>
              </w:tabs>
              <w:spacing w:line="288" w:lineRule="auto"/>
              <w:ind w:firstLine="34"/>
              <w:jc w:val="center"/>
              <w:rPr>
                <w:rFonts w:ascii="宋体" w:hAnsi="宋体"/>
                <w:b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b/>
                <w:szCs w:val="21"/>
              </w:rPr>
              <w:t>三、拥有知识产权数量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0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发明专利</w:t>
            </w:r>
            <w:r>
              <w:rPr>
                <w:rFonts w:hint="eastAsia" w:ascii="宋体" w:hAnsi="宋体"/>
                <w:lang w:val="en-US" w:eastAsia="zh-CN"/>
              </w:rPr>
              <w:t>(授权)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14"/>
              <w:rPr>
                <w:rFonts w:ascii="宋体" w:hAnsi="宋体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实用</w:t>
            </w:r>
            <w:r>
              <w:rPr>
                <w:rFonts w:ascii="宋体" w:hAnsi="宋体"/>
              </w:rPr>
              <w:t>新型</w:t>
            </w:r>
            <w:r>
              <w:rPr>
                <w:rFonts w:hint="eastAsia" w:ascii="宋体" w:hAnsi="宋体"/>
                <w:lang w:val="en-US" w:eastAsia="zh-CN"/>
              </w:rPr>
              <w:t>(授权)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-132"/>
              </w:tabs>
              <w:spacing w:line="288" w:lineRule="auto"/>
              <w:ind w:firstLine="34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注册商标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14"/>
              <w:jc w:val="left"/>
              <w:rPr>
                <w:rFonts w:ascii="宋体" w:hAnsi="宋体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1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拟质押专利权的专利号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/>
              </w:rPr>
            </w:pPr>
          </w:p>
        </w:tc>
        <w:tc>
          <w:tcPr>
            <w:tcW w:w="42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16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/>
              </w:rPr>
            </w:pP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/>
              </w:rPr>
            </w:pPr>
          </w:p>
        </w:tc>
        <w:tc>
          <w:tcPr>
            <w:tcW w:w="42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16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/>
              </w:rPr>
            </w:pP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/>
              </w:rPr>
            </w:pPr>
          </w:p>
        </w:tc>
        <w:tc>
          <w:tcPr>
            <w:tcW w:w="42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71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C0C0C0"/>
              <w:tabs>
                <w:tab w:val="center" w:pos="4153"/>
              </w:tabs>
              <w:spacing w:line="288" w:lineRule="auto"/>
              <w:ind w:firstLine="34"/>
              <w:jc w:val="center"/>
              <w:rPr>
                <w:rFonts w:ascii="宋体" w:hAnsi="宋体"/>
                <w:b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b/>
                <w:szCs w:val="21"/>
              </w:rPr>
              <w:t>三、企业主（实际控制人）信息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30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14"/>
              <w:rPr>
                <w:rFonts w:ascii="宋体" w:hAnsi="宋体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-132"/>
              </w:tabs>
              <w:spacing w:line="288" w:lineRule="auto"/>
              <w:ind w:firstLine="34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从业年限</w:t>
            </w:r>
          </w:p>
        </w:tc>
        <w:tc>
          <w:tcPr>
            <w:tcW w:w="30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14"/>
              <w:jc w:val="left"/>
              <w:rPr>
                <w:rFonts w:ascii="宋体" w:hAnsi="宋体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手机/电话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-132"/>
              </w:tabs>
              <w:spacing w:line="288" w:lineRule="auto"/>
              <w:ind w:firstLine="34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szCs w:val="21"/>
              </w:rPr>
              <w:t>职务</w:t>
            </w:r>
          </w:p>
        </w:tc>
        <w:tc>
          <w:tcPr>
            <w:tcW w:w="30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14"/>
              <w:jc w:val="left"/>
              <w:rPr>
                <w:rFonts w:ascii="宋体" w:hAnsi="宋体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现居住地址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71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C0C0C0"/>
              <w:tabs>
                <w:tab w:val="center" w:pos="4153"/>
              </w:tabs>
              <w:spacing w:line="288" w:lineRule="auto"/>
              <w:ind w:firstLine="34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四、申请贷款情况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申请金额</w:t>
            </w:r>
          </w:p>
        </w:tc>
        <w:tc>
          <w:tcPr>
            <w:tcW w:w="32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14"/>
              <w:rPr>
                <w:rFonts w:ascii="宋体" w:hAnsi="宋体"/>
              </w:rPr>
            </w:pP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贷款期限</w:t>
            </w:r>
          </w:p>
        </w:tc>
        <w:tc>
          <w:tcPr>
            <w:tcW w:w="2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3"/>
              <w:rPr>
                <w:rFonts w:ascii="宋体" w:hAnsi="宋体"/>
              </w:rPr>
            </w:pPr>
            <w:r>
              <w:rPr>
                <w:rFonts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贷款用途</w:t>
            </w:r>
          </w:p>
        </w:tc>
        <w:tc>
          <w:tcPr>
            <w:tcW w:w="71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3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3"/>
            </w:pPr>
            <w:r>
              <w:rPr>
                <w:rFonts w:hint="eastAsia"/>
              </w:rPr>
              <w:t xml:space="preserve">   还款来源</w:t>
            </w:r>
          </w:p>
        </w:tc>
        <w:tc>
          <w:tcPr>
            <w:tcW w:w="71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3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71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C0C0C0"/>
              <w:tabs>
                <w:tab w:val="center" w:pos="4153"/>
              </w:tabs>
              <w:spacing w:line="288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五、提交资料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34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提交资料</w:t>
            </w:r>
          </w:p>
        </w:tc>
        <w:tc>
          <w:tcPr>
            <w:tcW w:w="80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□营业执照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□近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年的年度财务报表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□近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年的纳税</w:t>
            </w:r>
            <w:r>
              <w:rPr>
                <w:rFonts w:ascii="宋体" w:hAnsi="宋体"/>
                <w:szCs w:val="21"/>
              </w:rPr>
              <w:t>申报表</w:t>
            </w:r>
          </w:p>
          <w:p>
            <w:pPr>
              <w:adjustRightIn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□资质</w:t>
            </w:r>
            <w:r>
              <w:rPr>
                <w:rFonts w:ascii="宋体" w:hAnsi="宋体"/>
                <w:szCs w:val="21"/>
              </w:rPr>
              <w:t>荣誉证明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>□其他</w:t>
            </w:r>
            <w:r>
              <w:rPr>
                <w:rFonts w:ascii="宋体" w:hAnsi="宋体"/>
                <w:color w:val="000000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color w:val="000000"/>
                <w:u w:val="singl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71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C0C0C0"/>
              <w:tabs>
                <w:tab w:val="center" w:pos="4153"/>
              </w:tabs>
              <w:spacing w:line="288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六、声明与保证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pacing w:after="0"/>
              <w:ind w:left="176" w:right="23" w:firstLine="363"/>
              <w:contextualSpacing/>
              <w:rPr>
                <w:rFonts w:ascii="宋体" w:hAnsi="宋体"/>
                <w:szCs w:val="21"/>
                <w:lang w:bidi="en-US"/>
              </w:rPr>
            </w:pPr>
            <w:r>
              <w:rPr>
                <w:rFonts w:hint="eastAsia" w:ascii="宋体" w:hAnsi="宋体"/>
                <w:szCs w:val="21"/>
                <w:lang w:bidi="en-US"/>
              </w:rPr>
              <w:t>一、借款申请人声明与保证</w:t>
            </w:r>
          </w:p>
          <w:p>
            <w:pPr>
              <w:pStyle w:val="2"/>
              <w:adjustRightInd w:val="0"/>
              <w:spacing w:after="0"/>
              <w:ind w:left="176" w:right="23" w:firstLine="363"/>
              <w:contextualSpacing/>
              <w:rPr>
                <w:rFonts w:ascii="宋体" w:hAnsi="宋体"/>
                <w:szCs w:val="21"/>
                <w:lang w:bidi="en-US"/>
              </w:rPr>
            </w:pPr>
            <w:r>
              <w:rPr>
                <w:rFonts w:hint="eastAsia" w:ascii="宋体" w:hAnsi="宋体"/>
                <w:szCs w:val="21"/>
                <w:lang w:bidi="en-US"/>
              </w:rPr>
              <w:t>本人保证上述所提供的信息和资料的真实性、准确性和完整性，同意并授权贵行向有关方面查证。</w:t>
            </w:r>
          </w:p>
          <w:p>
            <w:pPr>
              <w:pStyle w:val="2"/>
              <w:adjustRightInd w:val="0"/>
              <w:spacing w:after="0"/>
              <w:ind w:right="23" w:firstLine="4200" w:firstLineChars="2000"/>
              <w:contextualSpacing/>
              <w:rPr>
                <w:rFonts w:ascii="宋体" w:hAnsi="宋体"/>
                <w:szCs w:val="21"/>
                <w:lang w:bidi="en-US"/>
              </w:rPr>
            </w:pPr>
            <w:r>
              <w:rPr>
                <w:rFonts w:hint="eastAsia" w:ascii="宋体" w:hAnsi="宋体"/>
                <w:szCs w:val="21"/>
                <w:lang w:bidi="en-US"/>
              </w:rPr>
              <w:t>申请人</w:t>
            </w:r>
            <w:r>
              <w:rPr>
                <w:rFonts w:ascii="宋体" w:hAnsi="宋体"/>
                <w:szCs w:val="21"/>
                <w:lang w:bidi="en-US"/>
              </w:rPr>
              <w:t>(公章)</w:t>
            </w:r>
          </w:p>
          <w:p>
            <w:pPr>
              <w:pStyle w:val="2"/>
              <w:adjustRightInd w:val="0"/>
              <w:spacing w:after="0"/>
              <w:ind w:right="23" w:firstLine="4200" w:firstLineChars="2000"/>
              <w:contextualSpacing/>
              <w:rPr>
                <w:rFonts w:ascii="宋体" w:hAnsi="宋体"/>
                <w:szCs w:val="21"/>
                <w:lang w:bidi="en-US"/>
              </w:rPr>
            </w:pPr>
            <w:r>
              <w:rPr>
                <w:rFonts w:hint="eastAsia" w:ascii="宋体" w:hAnsi="宋体"/>
                <w:szCs w:val="21"/>
                <w:lang w:bidi="en-US"/>
              </w:rPr>
              <w:t>法定代表人或授权代理人</w:t>
            </w:r>
            <w:r>
              <w:rPr>
                <w:rFonts w:ascii="宋体" w:hAnsi="宋体"/>
                <w:szCs w:val="21"/>
                <w:lang w:bidi="en-US"/>
              </w:rPr>
              <w:t>(签字)：</w:t>
            </w:r>
          </w:p>
          <w:p>
            <w:pPr>
              <w:pStyle w:val="2"/>
              <w:adjustRightInd w:val="0"/>
              <w:spacing w:after="0"/>
              <w:ind w:right="23" w:firstLine="4200" w:firstLineChars="2000"/>
              <w:contextualSpacing/>
              <w:rPr>
                <w:rFonts w:ascii="宋体" w:hAnsi="宋体"/>
                <w:szCs w:val="21"/>
                <w:lang w:bidi="en-US"/>
              </w:rPr>
            </w:pPr>
            <w:r>
              <w:rPr>
                <w:rFonts w:hint="eastAsia" w:ascii="宋体" w:hAnsi="宋体"/>
                <w:szCs w:val="21"/>
              </w:rPr>
              <w:t>日期：</w:t>
            </w:r>
            <w:r>
              <w:rPr>
                <w:rFonts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widowControl/>
        <w:jc w:val="left"/>
        <w:rPr>
          <w:rFonts w:ascii="宋体" w:hAnsi="宋体"/>
          <w:sz w:val="32"/>
          <w:szCs w:val="32"/>
        </w:rPr>
      </w:pPr>
    </w:p>
    <w:p>
      <w:pPr>
        <w:widowControl/>
        <w:jc w:val="left"/>
        <w:rPr>
          <w:rFonts w:ascii="宋体" w:hAnsi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91124"/>
    <w:rsid w:val="0001089C"/>
    <w:rsid w:val="00015689"/>
    <w:rsid w:val="00021D48"/>
    <w:rsid w:val="000268CA"/>
    <w:rsid w:val="000313B4"/>
    <w:rsid w:val="0004110B"/>
    <w:rsid w:val="0005388D"/>
    <w:rsid w:val="00056038"/>
    <w:rsid w:val="00060EE4"/>
    <w:rsid w:val="0006168C"/>
    <w:rsid w:val="00070FAC"/>
    <w:rsid w:val="000A1C3A"/>
    <w:rsid w:val="000B1DE7"/>
    <w:rsid w:val="000D7901"/>
    <w:rsid w:val="000E0AF2"/>
    <w:rsid w:val="000E15D5"/>
    <w:rsid w:val="000F4A0D"/>
    <w:rsid w:val="00130DC7"/>
    <w:rsid w:val="001351BA"/>
    <w:rsid w:val="001444F7"/>
    <w:rsid w:val="001678BC"/>
    <w:rsid w:val="00176DA0"/>
    <w:rsid w:val="00191BE0"/>
    <w:rsid w:val="00195B41"/>
    <w:rsid w:val="00196589"/>
    <w:rsid w:val="001C53BF"/>
    <w:rsid w:val="001C66EA"/>
    <w:rsid w:val="001D3732"/>
    <w:rsid w:val="001D441A"/>
    <w:rsid w:val="001F3E6E"/>
    <w:rsid w:val="0020376B"/>
    <w:rsid w:val="002223D1"/>
    <w:rsid w:val="00226D7F"/>
    <w:rsid w:val="00242529"/>
    <w:rsid w:val="00253300"/>
    <w:rsid w:val="002537B3"/>
    <w:rsid w:val="0026498D"/>
    <w:rsid w:val="00270A4F"/>
    <w:rsid w:val="00291705"/>
    <w:rsid w:val="00294218"/>
    <w:rsid w:val="002B64B1"/>
    <w:rsid w:val="002F6E17"/>
    <w:rsid w:val="00300647"/>
    <w:rsid w:val="003137BD"/>
    <w:rsid w:val="00331CCA"/>
    <w:rsid w:val="00351762"/>
    <w:rsid w:val="00357C29"/>
    <w:rsid w:val="00357EC7"/>
    <w:rsid w:val="003666B5"/>
    <w:rsid w:val="003673B0"/>
    <w:rsid w:val="003A7622"/>
    <w:rsid w:val="003C0748"/>
    <w:rsid w:val="003C1CA6"/>
    <w:rsid w:val="003C7E27"/>
    <w:rsid w:val="003D1EE3"/>
    <w:rsid w:val="003E0DEB"/>
    <w:rsid w:val="004424BA"/>
    <w:rsid w:val="00450CD1"/>
    <w:rsid w:val="00456B77"/>
    <w:rsid w:val="004629BB"/>
    <w:rsid w:val="004737DD"/>
    <w:rsid w:val="00484744"/>
    <w:rsid w:val="00494A0D"/>
    <w:rsid w:val="004957E8"/>
    <w:rsid w:val="004A0C41"/>
    <w:rsid w:val="004A3CFF"/>
    <w:rsid w:val="004B318B"/>
    <w:rsid w:val="004C5E6A"/>
    <w:rsid w:val="004E3FC4"/>
    <w:rsid w:val="004F76A5"/>
    <w:rsid w:val="00500193"/>
    <w:rsid w:val="00514129"/>
    <w:rsid w:val="00522511"/>
    <w:rsid w:val="00527A68"/>
    <w:rsid w:val="005462E2"/>
    <w:rsid w:val="00546A5C"/>
    <w:rsid w:val="005479F2"/>
    <w:rsid w:val="00574D51"/>
    <w:rsid w:val="005754B9"/>
    <w:rsid w:val="00576A53"/>
    <w:rsid w:val="0057771F"/>
    <w:rsid w:val="00584ACC"/>
    <w:rsid w:val="005867E9"/>
    <w:rsid w:val="00591124"/>
    <w:rsid w:val="005939CE"/>
    <w:rsid w:val="005A24D4"/>
    <w:rsid w:val="005B76F3"/>
    <w:rsid w:val="005C1C07"/>
    <w:rsid w:val="005C3A5F"/>
    <w:rsid w:val="005D422D"/>
    <w:rsid w:val="005E2C18"/>
    <w:rsid w:val="005E47E6"/>
    <w:rsid w:val="005F4D95"/>
    <w:rsid w:val="005F539F"/>
    <w:rsid w:val="00605A37"/>
    <w:rsid w:val="00612093"/>
    <w:rsid w:val="006127C3"/>
    <w:rsid w:val="006277CE"/>
    <w:rsid w:val="006335B5"/>
    <w:rsid w:val="00635DE2"/>
    <w:rsid w:val="00654423"/>
    <w:rsid w:val="00655F82"/>
    <w:rsid w:val="00673203"/>
    <w:rsid w:val="006A0C66"/>
    <w:rsid w:val="006A471F"/>
    <w:rsid w:val="006A570C"/>
    <w:rsid w:val="006B5E72"/>
    <w:rsid w:val="006D3448"/>
    <w:rsid w:val="006D675C"/>
    <w:rsid w:val="006D6768"/>
    <w:rsid w:val="006D7196"/>
    <w:rsid w:val="00702DED"/>
    <w:rsid w:val="0072324F"/>
    <w:rsid w:val="00736BE8"/>
    <w:rsid w:val="00753C87"/>
    <w:rsid w:val="00760F92"/>
    <w:rsid w:val="00761333"/>
    <w:rsid w:val="007620B4"/>
    <w:rsid w:val="007661DB"/>
    <w:rsid w:val="00772431"/>
    <w:rsid w:val="0077312D"/>
    <w:rsid w:val="00785F3D"/>
    <w:rsid w:val="00785FC8"/>
    <w:rsid w:val="00793D10"/>
    <w:rsid w:val="0079445C"/>
    <w:rsid w:val="007A1A2F"/>
    <w:rsid w:val="007B329D"/>
    <w:rsid w:val="007C0373"/>
    <w:rsid w:val="007C13FE"/>
    <w:rsid w:val="007D4A52"/>
    <w:rsid w:val="007D4D22"/>
    <w:rsid w:val="007D52A8"/>
    <w:rsid w:val="007E0B70"/>
    <w:rsid w:val="007F2601"/>
    <w:rsid w:val="00811A30"/>
    <w:rsid w:val="00812530"/>
    <w:rsid w:val="008205B1"/>
    <w:rsid w:val="00835A4F"/>
    <w:rsid w:val="00851076"/>
    <w:rsid w:val="008616BB"/>
    <w:rsid w:val="00884AE3"/>
    <w:rsid w:val="008916C0"/>
    <w:rsid w:val="008A139E"/>
    <w:rsid w:val="008A5C3D"/>
    <w:rsid w:val="008B5F2C"/>
    <w:rsid w:val="008C1B6F"/>
    <w:rsid w:val="008D1641"/>
    <w:rsid w:val="008E187F"/>
    <w:rsid w:val="00904B1C"/>
    <w:rsid w:val="009101B3"/>
    <w:rsid w:val="0091099D"/>
    <w:rsid w:val="00946909"/>
    <w:rsid w:val="00946AB0"/>
    <w:rsid w:val="00962D70"/>
    <w:rsid w:val="00963336"/>
    <w:rsid w:val="0096539B"/>
    <w:rsid w:val="009844CC"/>
    <w:rsid w:val="00987FD7"/>
    <w:rsid w:val="00990D6F"/>
    <w:rsid w:val="0099191A"/>
    <w:rsid w:val="00996AF7"/>
    <w:rsid w:val="009B002E"/>
    <w:rsid w:val="009D082D"/>
    <w:rsid w:val="009D1504"/>
    <w:rsid w:val="009E1AB0"/>
    <w:rsid w:val="009E65D6"/>
    <w:rsid w:val="009F1573"/>
    <w:rsid w:val="009F34C8"/>
    <w:rsid w:val="00A000BC"/>
    <w:rsid w:val="00A25C0D"/>
    <w:rsid w:val="00A26F81"/>
    <w:rsid w:val="00A33DB0"/>
    <w:rsid w:val="00A4582C"/>
    <w:rsid w:val="00A47B2B"/>
    <w:rsid w:val="00A50995"/>
    <w:rsid w:val="00A60BE3"/>
    <w:rsid w:val="00A677A4"/>
    <w:rsid w:val="00AA0F6D"/>
    <w:rsid w:val="00AA5423"/>
    <w:rsid w:val="00AD04DD"/>
    <w:rsid w:val="00AD1A1E"/>
    <w:rsid w:val="00AD3931"/>
    <w:rsid w:val="00AE4C1F"/>
    <w:rsid w:val="00AF26BE"/>
    <w:rsid w:val="00AF3CA3"/>
    <w:rsid w:val="00B17C0C"/>
    <w:rsid w:val="00B3074C"/>
    <w:rsid w:val="00B31B07"/>
    <w:rsid w:val="00B33D13"/>
    <w:rsid w:val="00B41913"/>
    <w:rsid w:val="00B42ECB"/>
    <w:rsid w:val="00B51031"/>
    <w:rsid w:val="00B53BCF"/>
    <w:rsid w:val="00B7779E"/>
    <w:rsid w:val="00B826C2"/>
    <w:rsid w:val="00B87B91"/>
    <w:rsid w:val="00B92965"/>
    <w:rsid w:val="00BB19AD"/>
    <w:rsid w:val="00BC4BB4"/>
    <w:rsid w:val="00BD05C0"/>
    <w:rsid w:val="00BD111A"/>
    <w:rsid w:val="00BE3284"/>
    <w:rsid w:val="00BF0E0A"/>
    <w:rsid w:val="00BF3386"/>
    <w:rsid w:val="00C03092"/>
    <w:rsid w:val="00C12753"/>
    <w:rsid w:val="00C250F5"/>
    <w:rsid w:val="00C273B6"/>
    <w:rsid w:val="00C463B2"/>
    <w:rsid w:val="00C5571B"/>
    <w:rsid w:val="00C6671B"/>
    <w:rsid w:val="00C67145"/>
    <w:rsid w:val="00CE6415"/>
    <w:rsid w:val="00CE6887"/>
    <w:rsid w:val="00D02499"/>
    <w:rsid w:val="00D1212B"/>
    <w:rsid w:val="00D22A68"/>
    <w:rsid w:val="00D2650D"/>
    <w:rsid w:val="00D26BE6"/>
    <w:rsid w:val="00D3639B"/>
    <w:rsid w:val="00D429B5"/>
    <w:rsid w:val="00D4354E"/>
    <w:rsid w:val="00D61D8D"/>
    <w:rsid w:val="00D6441D"/>
    <w:rsid w:val="00D70E7D"/>
    <w:rsid w:val="00D953BA"/>
    <w:rsid w:val="00DA2EC5"/>
    <w:rsid w:val="00DA33E2"/>
    <w:rsid w:val="00DD3D99"/>
    <w:rsid w:val="00DD56E8"/>
    <w:rsid w:val="00DE3E42"/>
    <w:rsid w:val="00DF2814"/>
    <w:rsid w:val="00E10A2D"/>
    <w:rsid w:val="00E10DF1"/>
    <w:rsid w:val="00E24A23"/>
    <w:rsid w:val="00E43E90"/>
    <w:rsid w:val="00E47618"/>
    <w:rsid w:val="00E5705C"/>
    <w:rsid w:val="00E606FA"/>
    <w:rsid w:val="00E77423"/>
    <w:rsid w:val="00E85A03"/>
    <w:rsid w:val="00EA29F9"/>
    <w:rsid w:val="00EA53C9"/>
    <w:rsid w:val="00EB0A23"/>
    <w:rsid w:val="00EC275C"/>
    <w:rsid w:val="00ED4DA9"/>
    <w:rsid w:val="00EF2D22"/>
    <w:rsid w:val="00EF3694"/>
    <w:rsid w:val="00F049B9"/>
    <w:rsid w:val="00F0692E"/>
    <w:rsid w:val="00F07EEF"/>
    <w:rsid w:val="00F2564C"/>
    <w:rsid w:val="00F42916"/>
    <w:rsid w:val="00F45909"/>
    <w:rsid w:val="00F54B3A"/>
    <w:rsid w:val="00F80386"/>
    <w:rsid w:val="00FB0110"/>
    <w:rsid w:val="00FB1F11"/>
    <w:rsid w:val="00FD57EA"/>
    <w:rsid w:val="00FE0B8B"/>
    <w:rsid w:val="00FE34EC"/>
    <w:rsid w:val="00FE5AAF"/>
    <w:rsid w:val="00FE65D0"/>
    <w:rsid w:val="00FF3297"/>
    <w:rsid w:val="062A3005"/>
    <w:rsid w:val="0EB66937"/>
    <w:rsid w:val="1BFA028D"/>
    <w:rsid w:val="21E559B0"/>
    <w:rsid w:val="2CBA11B8"/>
    <w:rsid w:val="317627AD"/>
    <w:rsid w:val="35E87454"/>
    <w:rsid w:val="41296EC3"/>
    <w:rsid w:val="488208E2"/>
    <w:rsid w:val="55AE0F7F"/>
    <w:rsid w:val="6A5B0BD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link w:val="13"/>
    <w:qFormat/>
    <w:uiPriority w:val="0"/>
    <w:pPr>
      <w:spacing w:after="120"/>
    </w:pPr>
    <w:rPr>
      <w:szCs w:val="24"/>
    </w:r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1"/>
    <w:unhideWhenUsed/>
    <w:qFormat/>
    <w:uiPriority w:val="0"/>
    <w:pPr>
      <w:spacing w:line="360" w:lineRule="auto"/>
      <w:ind w:firstLine="658" w:firstLineChars="235"/>
    </w:pPr>
    <w:rPr>
      <w:sz w:val="28"/>
      <w:szCs w:val="24"/>
    </w:rPr>
  </w:style>
  <w:style w:type="paragraph" w:styleId="7">
    <w:name w:val="Normal (Web)"/>
    <w:basedOn w:val="1"/>
    <w:qFormat/>
    <w:uiPriority w:val="0"/>
    <w:rPr>
      <w:rFonts w:ascii="Calibri" w:hAnsi="Calibri" w:eastAsia="宋体" w:cs="黑体"/>
      <w:sz w:val="24"/>
      <w:szCs w:val="24"/>
    </w:rPr>
  </w:style>
  <w:style w:type="table" w:styleId="10">
    <w:name w:val="Table Grid"/>
    <w:basedOn w:val="9"/>
    <w:qFormat/>
    <w:uiPriority w:val="39"/>
    <w:pPr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11">
    <w:name w:val="正文文本缩进 3 Char"/>
    <w:link w:val="6"/>
    <w:qFormat/>
    <w:uiPriority w:val="0"/>
    <w:rPr>
      <w:sz w:val="28"/>
      <w:szCs w:val="24"/>
    </w:rPr>
  </w:style>
  <w:style w:type="character" w:customStyle="1" w:styleId="12">
    <w:name w:val="正文文本缩进 3 Char1"/>
    <w:basedOn w:val="8"/>
    <w:semiHidden/>
    <w:qFormat/>
    <w:uiPriority w:val="99"/>
    <w:rPr>
      <w:sz w:val="16"/>
      <w:szCs w:val="16"/>
    </w:rPr>
  </w:style>
  <w:style w:type="character" w:customStyle="1" w:styleId="13">
    <w:name w:val="正文文本 Char"/>
    <w:link w:val="2"/>
    <w:qFormat/>
    <w:uiPriority w:val="0"/>
    <w:rPr>
      <w:szCs w:val="24"/>
    </w:rPr>
  </w:style>
  <w:style w:type="character" w:customStyle="1" w:styleId="14">
    <w:name w:val="正文文本 Char1"/>
    <w:basedOn w:val="8"/>
    <w:semiHidden/>
    <w:qFormat/>
    <w:uiPriority w:val="99"/>
    <w:rPr/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8"/>
    <w:link w:val="5"/>
    <w:semiHidden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291</Words>
  <Characters>1664</Characters>
  <Lines>13</Lines>
  <Paragraphs>3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2019-11-18T06:06:00Z</dcterms:created>
  <dc:creator>公司与跨境客户部</dc:creator>
  <cp:lastModifiedBy>王超</cp:lastModifiedBy>
  <cp:lastPrinted>2019-11-19T02:47:00Z</cp:lastPrinted>
  <dcterms:modified xsi:type="dcterms:W3CDTF">2020-04-08T07:33:37Z</dcterms:modified>
  <dc:title>关于大力推进揭阳市知识产权质押贷款的通知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