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753D68">
      <w:pPr>
        <w:jc w:val="center"/>
        <w:rPr>
          <w:rFonts w:ascii="方正小标宋简体" w:eastAsia="方正小标宋简体" w:hAnsi="方正小标宋简体" w:cs="Times New Roman"/>
          <w:sz w:val="84"/>
          <w:szCs w:val="84"/>
        </w:rPr>
      </w:pPr>
      <w:r>
        <w:rPr>
          <w:rFonts w:ascii="方正小标宋简体" w:eastAsia="方正小标宋简体" w:hAnsi="方正小标宋简体" w:cs="方正小标宋简体" w:hint="eastAsia"/>
          <w:sz w:val="84"/>
          <w:szCs w:val="84"/>
        </w:rPr>
        <w:t>2016</w:t>
      </w:r>
      <w:r w:rsidR="002A6EF3">
        <w:rPr>
          <w:rFonts w:ascii="方正小标宋简体" w:eastAsia="方正小标宋简体" w:hAnsi="方正小标宋简体" w:cs="方正小标宋简体" w:hint="eastAsia"/>
          <w:sz w:val="84"/>
          <w:szCs w:val="84"/>
        </w:rPr>
        <w:t>年</w:t>
      </w:r>
    </w:p>
    <w:p w:rsidR="002A6EF3" w:rsidRDefault="00DF786A">
      <w:pPr>
        <w:jc w:val="center"/>
        <w:rPr>
          <w:rFonts w:ascii="方正小标宋简体" w:eastAsia="方正小标宋简体" w:hAnsi="方正小标宋简体" w:cs="Times New Roman"/>
          <w:sz w:val="84"/>
          <w:szCs w:val="84"/>
        </w:rPr>
      </w:pPr>
      <w:r w:rsidRPr="00DF786A">
        <w:rPr>
          <w:rFonts w:ascii="方正小标宋简体" w:eastAsia="方正小标宋简体" w:hAnsi="方正小标宋简体" w:cs="Times New Roman" w:hint="eastAsia"/>
          <w:sz w:val="84"/>
          <w:szCs w:val="84"/>
        </w:rPr>
        <w:t>揭阳市突发事件预警信息发布中心</w:t>
      </w:r>
      <w:r w:rsidR="002A6EF3" w:rsidRPr="00DF786A">
        <w:rPr>
          <w:rFonts w:ascii="方正小标宋简体" w:eastAsia="方正小标宋简体" w:hAnsi="方正小标宋简体" w:cs="Times New Roman" w:hint="eastAsia"/>
          <w:sz w:val="84"/>
          <w:szCs w:val="84"/>
        </w:rPr>
        <w:t>部门预算</w:t>
      </w: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黑体" w:eastAsia="黑体" w:hAnsi="黑体" w:cs="Times New Roman"/>
          <w:sz w:val="44"/>
          <w:szCs w:val="44"/>
        </w:rPr>
      </w:pPr>
      <w:r>
        <w:rPr>
          <w:rFonts w:ascii="方正小标宋简体" w:eastAsia="方正小标宋简体" w:hAnsi="方正小标宋简体" w:cs="Times New Roman"/>
          <w:sz w:val="84"/>
          <w:szCs w:val="84"/>
        </w:rPr>
        <w:br w:type="page"/>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2A6EF3" w:rsidRDefault="002A6EF3">
      <w:pPr>
        <w:jc w:val="center"/>
        <w:rPr>
          <w:rFonts w:ascii="黑体" w:eastAsia="黑体" w:hAnsi="黑体" w:cs="Times New Roman"/>
          <w:sz w:val="44"/>
          <w:szCs w:val="44"/>
        </w:rPr>
      </w:pP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w:t>
      </w:r>
      <w:r w:rsidR="0034286C" w:rsidRPr="0034286C">
        <w:rPr>
          <w:rFonts w:ascii="黑体" w:eastAsia="黑体" w:hAnsi="黑体" w:cs="黑体" w:hint="eastAsia"/>
          <w:sz w:val="32"/>
          <w:szCs w:val="32"/>
        </w:rPr>
        <w:t>揭阳市突发事件预警信息发布中心</w:t>
      </w:r>
      <w:r>
        <w:rPr>
          <w:rFonts w:ascii="黑体" w:eastAsia="黑体" w:hAnsi="黑体" w:cs="黑体" w:hint="eastAsia"/>
          <w:sz w:val="32"/>
          <w:szCs w:val="32"/>
        </w:rPr>
        <w:t>概况</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机构设置</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第二部分</w:t>
      </w:r>
      <w:r w:rsidR="0034286C">
        <w:rPr>
          <w:rFonts w:ascii="黑体" w:eastAsia="黑体" w:hAnsi="黑体" w:cs="黑体"/>
          <w:sz w:val="32"/>
          <w:szCs w:val="32"/>
        </w:rPr>
        <w:t xml:space="preserve">  </w:t>
      </w:r>
      <w:r w:rsidR="0034286C">
        <w:rPr>
          <w:rFonts w:ascii="黑体" w:eastAsia="黑体" w:hAnsi="黑体" w:cs="黑体" w:hint="eastAsia"/>
          <w:sz w:val="32"/>
          <w:szCs w:val="32"/>
        </w:rPr>
        <w:t>2016</w:t>
      </w:r>
      <w:r>
        <w:rPr>
          <w:rFonts w:ascii="黑体" w:eastAsia="黑体" w:hAnsi="黑体" w:cs="黑体" w:hint="eastAsia"/>
          <w:sz w:val="32"/>
          <w:szCs w:val="32"/>
        </w:rPr>
        <w:t>年部门预算表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收入总体情况表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支出总体情况表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财政拨款收支总体情况表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一般公共预算支出情况表（按功能分类科目）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一般公共预算基本支出情况表（按支出经济分类科目）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一般公共预算项目支出情况表（按支出经济分类科目）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一般公共预算安排的行政经费及“三公”经费预算表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政府性基金预算支出情况表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部门预算基本支出预算表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部门预算项目支出及其他支出预算表</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第三部分</w:t>
      </w:r>
      <w:r w:rsidR="0034286C">
        <w:rPr>
          <w:rFonts w:ascii="黑体" w:eastAsia="黑体" w:hAnsi="黑体" w:cs="黑体"/>
          <w:sz w:val="32"/>
          <w:szCs w:val="32"/>
        </w:rPr>
        <w:t xml:space="preserve">  </w:t>
      </w:r>
      <w:r w:rsidR="0034286C">
        <w:rPr>
          <w:rFonts w:ascii="黑体" w:eastAsia="黑体" w:hAnsi="黑体" w:cs="黑体" w:hint="eastAsia"/>
          <w:sz w:val="32"/>
          <w:szCs w:val="32"/>
        </w:rPr>
        <w:t>2016</w:t>
      </w:r>
      <w:r>
        <w:rPr>
          <w:rFonts w:ascii="黑体" w:eastAsia="黑体" w:hAnsi="黑体" w:cs="黑体" w:hint="eastAsia"/>
          <w:sz w:val="32"/>
          <w:szCs w:val="32"/>
        </w:rPr>
        <w:t>年部门预算情况说明</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名词解释</w:t>
      </w:r>
    </w:p>
    <w:p w:rsidR="002A6EF3" w:rsidRPr="00666A17" w:rsidRDefault="002A6EF3">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sidR="00666A17">
        <w:rPr>
          <w:rFonts w:ascii="方正小标宋简体" w:eastAsia="方正小标宋简体" w:hAnsi="方正小标宋简体" w:cs="方正小标宋简体"/>
          <w:sz w:val="44"/>
          <w:szCs w:val="44"/>
        </w:rPr>
        <w:t xml:space="preserve">  </w:t>
      </w:r>
      <w:r w:rsidR="00666A17" w:rsidRPr="00666A17">
        <w:rPr>
          <w:rFonts w:ascii="方正小标宋简体" w:eastAsia="方正小标宋简体" w:hAnsi="方正小标宋简体" w:cs="方正小标宋简体" w:hint="eastAsia"/>
          <w:sz w:val="44"/>
          <w:szCs w:val="44"/>
        </w:rPr>
        <w:t>揭阳市突发事件预警信息发布中心</w:t>
      </w:r>
      <w:r>
        <w:rPr>
          <w:rFonts w:ascii="方正小标宋简体" w:eastAsia="方正小标宋简体" w:hAnsi="方正小标宋简体" w:cs="方正小标宋简体" w:hint="eastAsia"/>
          <w:sz w:val="44"/>
          <w:szCs w:val="44"/>
        </w:rPr>
        <w:t>概况</w:t>
      </w:r>
    </w:p>
    <w:p w:rsidR="002A6EF3" w:rsidRDefault="002A6EF3">
      <w:pPr>
        <w:rPr>
          <w:rFonts w:ascii="黑体" w:eastAsia="黑体" w:hAnsi="黑体" w:cs="Times New Roman"/>
          <w:sz w:val="44"/>
          <w:szCs w:val="44"/>
        </w:rPr>
      </w:pPr>
    </w:p>
    <w:p w:rsidR="002A6EF3" w:rsidRDefault="002A6EF3">
      <w:pPr>
        <w:numPr>
          <w:ilvl w:val="0"/>
          <w:numId w:val="3"/>
        </w:numPr>
        <w:ind w:firstLine="640"/>
        <w:rPr>
          <w:rFonts w:ascii="黑体" w:eastAsia="黑体" w:hAnsi="黑体" w:cs="Times New Roman"/>
          <w:sz w:val="32"/>
          <w:szCs w:val="32"/>
        </w:rPr>
      </w:pPr>
      <w:r>
        <w:rPr>
          <w:rFonts w:ascii="黑体" w:eastAsia="黑体" w:hAnsi="黑体" w:cs="黑体" w:hint="eastAsia"/>
          <w:sz w:val="32"/>
          <w:szCs w:val="32"/>
        </w:rPr>
        <w:t>主要职责</w:t>
      </w:r>
    </w:p>
    <w:p w:rsidR="002A6EF3" w:rsidRPr="00E5707E" w:rsidRDefault="00E5707E" w:rsidP="00E5707E">
      <w:pPr>
        <w:pStyle w:val="a5"/>
        <w:ind w:firstLineChars="200" w:firstLine="640"/>
        <w:rPr>
          <w:rFonts w:ascii="仿宋_GB2312" w:eastAsia="仿宋_GB2312"/>
          <w:sz w:val="32"/>
          <w:szCs w:val="32"/>
        </w:rPr>
      </w:pPr>
      <w:r w:rsidRPr="00634BDC">
        <w:rPr>
          <w:rFonts w:ascii="仿宋_GB2312" w:eastAsia="仿宋_GB2312"/>
          <w:sz w:val="32"/>
          <w:szCs w:val="32"/>
        </w:rPr>
        <w:t>揭阳市突发事件预警信息发布中心承担各类自然灾害、事故灾难和公共卫生事件等突发事件发布预警信息发布平台的建设、运行和维护工作；建立和拓展畅通有效的气象灾害、地质灾害、公共卫生事件和社会安全事件等突发事件预警信息发布与传播渠道。完成市政府和揭阳市气象局交办的其它各项任务。</w:t>
      </w:r>
    </w:p>
    <w:p w:rsidR="002A6EF3" w:rsidRDefault="002A6EF3">
      <w:pP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二、机构设置</w:t>
      </w:r>
    </w:p>
    <w:p w:rsidR="002A6EF3" w:rsidRDefault="000E3A91" w:rsidP="000E3A91">
      <w:pPr>
        <w:ind w:firstLineChars="200" w:firstLine="640"/>
        <w:rPr>
          <w:rFonts w:ascii="仿宋_GB2312" w:eastAsia="仿宋_GB2312" w:hAnsi="仿宋_GB2312" w:cs="Times New Roman"/>
          <w:sz w:val="32"/>
          <w:szCs w:val="32"/>
        </w:rPr>
      </w:pPr>
      <w:r w:rsidRPr="00634BDC">
        <w:rPr>
          <w:rFonts w:ascii="仿宋_GB2312" w:eastAsia="仿宋_GB2312" w:hAnsi="宋体" w:cs="宋体"/>
          <w:sz w:val="32"/>
          <w:szCs w:val="32"/>
        </w:rPr>
        <w:t>揭阳市突发事件预警信息发布中心是正科级公益一类事业单位，委托广东省揭阳市气象局管理。核定事业编制8名，核定编制全部用于配备管理人才和招聘专业技术人才；其中：主任1名、副主任1名、总工程师（副科级）1名；经费按财政补助一类拨付。</w:t>
      </w:r>
      <w:r w:rsidRPr="00634BDC">
        <w:rPr>
          <w:rFonts w:ascii="仿宋_GB2312" w:eastAsia="仿宋_GB2312" w:hint="eastAsia"/>
          <w:sz w:val="32"/>
          <w:szCs w:val="32"/>
        </w:rPr>
        <w:t>本部门没有下属下单位。</w:t>
      </w:r>
    </w:p>
    <w:p w:rsidR="002A6EF3" w:rsidRDefault="002A6EF3">
      <w:pPr>
        <w:jc w:val="center"/>
        <w:rPr>
          <w:rFonts w:ascii="黑体" w:eastAsia="黑体" w:hAnsi="黑体" w:cs="Times New Roman"/>
          <w:sz w:val="44"/>
          <w:szCs w:val="44"/>
        </w:rPr>
        <w:sectPr w:rsidR="002A6EF3">
          <w:pgSz w:w="11906" w:h="16838"/>
          <w:pgMar w:top="1440" w:right="1800" w:bottom="1440" w:left="1800" w:header="851" w:footer="992" w:gutter="0"/>
          <w:cols w:space="425"/>
          <w:docGrid w:type="lines" w:linePitch="312"/>
        </w:sectPr>
      </w:pPr>
    </w:p>
    <w:p w:rsidR="00113649" w:rsidRPr="00113649" w:rsidRDefault="002A6EF3" w:rsidP="00113649">
      <w:pPr>
        <w:ind w:firstLine="64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第二部分</w:t>
      </w:r>
      <w:r>
        <w:rPr>
          <w:rFonts w:ascii="方正小标宋简体" w:eastAsia="方正小标宋简体" w:hAnsi="方正小标宋简体" w:cs="方正小标宋简体"/>
          <w:sz w:val="44"/>
          <w:szCs w:val="44"/>
        </w:rPr>
        <w:t xml:space="preserve">  </w:t>
      </w:r>
      <w:r w:rsidR="008D5219">
        <w:rPr>
          <w:rFonts w:ascii="方正小标宋简体" w:eastAsia="方正小标宋简体" w:hAnsi="方正小标宋简体" w:cs="方正小标宋简体" w:hint="eastAsia"/>
          <w:sz w:val="44"/>
          <w:szCs w:val="44"/>
        </w:rPr>
        <w:t>2016</w:t>
      </w:r>
      <w:r>
        <w:rPr>
          <w:rFonts w:ascii="方正小标宋简体" w:eastAsia="方正小标宋简体" w:hAnsi="方正小标宋简体" w:cs="方正小标宋简体" w:hint="eastAsia"/>
          <w:sz w:val="44"/>
          <w:szCs w:val="44"/>
        </w:rPr>
        <w:t>年部门预算表</w:t>
      </w:r>
      <w:r w:rsidR="00113649">
        <w:rPr>
          <w:rFonts w:ascii="方正小标宋简体" w:eastAsia="方正小标宋简体" w:hAnsi="方正小标宋简体" w:cs="方正小标宋简体" w:hint="eastAsia"/>
          <w:sz w:val="44"/>
          <w:szCs w:val="44"/>
        </w:rPr>
        <w:t>（</w:t>
      </w:r>
      <w:r w:rsidR="00113649" w:rsidRPr="00113649">
        <w:rPr>
          <w:rFonts w:ascii="方正小标宋简体" w:eastAsia="方正小标宋简体" w:hAnsi="方正小标宋简体" w:cs="方正小标宋简体"/>
          <w:sz w:val="44"/>
          <w:szCs w:val="44"/>
        </w:rPr>
        <w:t>详见附表内容）</w:t>
      </w:r>
    </w:p>
    <w:p w:rsidR="002A6EF3" w:rsidRDefault="002A6EF3">
      <w:pPr>
        <w:rPr>
          <w:rFonts w:cs="Times New Roman"/>
        </w:rPr>
      </w:pPr>
    </w:p>
    <w:p w:rsidR="002A6EF3" w:rsidRDefault="002A6EF3" w:rsidP="00263B35">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第三部分</w:t>
      </w:r>
      <w:r>
        <w:rPr>
          <w:rFonts w:ascii="方正小标宋简体" w:eastAsia="方正小标宋简体" w:hAnsi="方正小标宋简体" w:cs="方正小标宋简体"/>
          <w:sz w:val="44"/>
          <w:szCs w:val="44"/>
        </w:rPr>
        <w:t xml:space="preserve">  </w:t>
      </w:r>
      <w:r w:rsidR="00263B35">
        <w:rPr>
          <w:rFonts w:ascii="方正小标宋简体" w:eastAsia="方正小标宋简体" w:hAnsi="方正小标宋简体" w:cs="方正小标宋简体" w:hint="eastAsia"/>
          <w:sz w:val="44"/>
          <w:szCs w:val="44"/>
        </w:rPr>
        <w:t>2016</w:t>
      </w:r>
      <w:r>
        <w:rPr>
          <w:rFonts w:ascii="方正小标宋简体" w:eastAsia="方正小标宋简体" w:hAnsi="方正小标宋简体" w:cs="方正小标宋简体" w:hint="eastAsia"/>
          <w:sz w:val="44"/>
          <w:szCs w:val="44"/>
        </w:rPr>
        <w:t>年部门预算情况说明</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部门预算收支增减变化情况</w:t>
      </w:r>
    </w:p>
    <w:p w:rsidR="002A6EF3" w:rsidRDefault="00C86D5A">
      <w:pPr>
        <w:ind w:firstLine="640"/>
        <w:rPr>
          <w:rFonts w:ascii="黑体" w:eastAsia="黑体" w:hAnsi="黑体" w:cs="Times New Roman"/>
          <w:sz w:val="32"/>
          <w:szCs w:val="32"/>
        </w:rPr>
      </w:pPr>
      <w:r>
        <w:rPr>
          <w:rFonts w:ascii="仿宋_GB2312" w:eastAsia="仿宋_GB2312" w:hAnsi="仿宋_GB2312" w:cs="仿宋_GB2312" w:hint="eastAsia"/>
          <w:sz w:val="32"/>
          <w:szCs w:val="32"/>
        </w:rPr>
        <w:t>2016</w:t>
      </w:r>
      <w:r w:rsidR="002A6EF3">
        <w:rPr>
          <w:rFonts w:ascii="仿宋_GB2312" w:eastAsia="仿宋_GB2312" w:hAnsi="仿宋_GB2312" w:cs="仿宋_GB2312" w:hint="eastAsia"/>
          <w:sz w:val="32"/>
          <w:szCs w:val="32"/>
        </w:rPr>
        <w:t>年本部门收入预算</w:t>
      </w:r>
      <w:r w:rsidRPr="00C86D5A">
        <w:rPr>
          <w:rFonts w:ascii="仿宋_GB2312" w:eastAsia="仿宋_GB2312" w:hAnsi="仿宋_GB2312" w:cs="仿宋_GB2312"/>
          <w:sz w:val="32"/>
          <w:szCs w:val="32"/>
        </w:rPr>
        <w:t>41.76</w:t>
      </w:r>
      <w:r w:rsidR="002A6EF3">
        <w:rPr>
          <w:rFonts w:ascii="仿宋_GB2312" w:eastAsia="仿宋_GB2312" w:hAnsi="仿宋_GB2312" w:cs="仿宋_GB2312" w:hint="eastAsia"/>
          <w:sz w:val="32"/>
          <w:szCs w:val="32"/>
        </w:rPr>
        <w:t>万元，</w:t>
      </w:r>
      <w:r w:rsidR="00543C8D">
        <w:rPr>
          <w:rFonts w:ascii="仿宋_GB2312" w:eastAsia="仿宋_GB2312" w:hAnsi="仿宋_GB2312" w:cs="仿宋_GB2312" w:hint="eastAsia"/>
          <w:sz w:val="32"/>
          <w:szCs w:val="32"/>
        </w:rPr>
        <w:t>2016年</w:t>
      </w:r>
      <w:r>
        <w:rPr>
          <w:rFonts w:ascii="仿宋_GB2312" w:eastAsia="仿宋_GB2312" w:hAnsi="仿宋_GB2312" w:cs="仿宋_GB2312" w:hint="eastAsia"/>
          <w:sz w:val="32"/>
          <w:szCs w:val="32"/>
        </w:rPr>
        <w:t>为本部门第一年编制预算</w:t>
      </w:r>
      <w:r w:rsidR="00543C8D">
        <w:rPr>
          <w:rFonts w:ascii="仿宋_GB2312" w:eastAsia="仿宋_GB2312" w:hAnsi="仿宋_GB2312" w:cs="仿宋_GB2312" w:hint="eastAsia"/>
          <w:sz w:val="32"/>
          <w:szCs w:val="32"/>
        </w:rPr>
        <w:t>，无往年数据对比</w:t>
      </w:r>
      <w:r w:rsidR="002A6EF3">
        <w:rPr>
          <w:rFonts w:ascii="仿宋_GB2312" w:eastAsia="仿宋_GB2312" w:hAnsi="仿宋_GB2312" w:cs="仿宋_GB2312" w:hint="eastAsia"/>
          <w:sz w:val="32"/>
          <w:szCs w:val="32"/>
        </w:rPr>
        <w:t>。</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“三公”经费安排情况说明</w:t>
      </w:r>
    </w:p>
    <w:p w:rsidR="00E8652F" w:rsidRPr="00E8652F" w:rsidRDefault="00B93018" w:rsidP="00E8652F">
      <w:pPr>
        <w:ind w:firstLineChars="200" w:firstLine="640"/>
        <w:rPr>
          <w:rFonts w:ascii="仿宋_GB2312" w:eastAsia="仿宋_GB2312" w:hAnsi="仿宋_GB2312" w:cs="仿宋_GB2312"/>
          <w:sz w:val="32"/>
          <w:szCs w:val="32"/>
        </w:rPr>
      </w:pPr>
      <w:r w:rsidRPr="00634BDC">
        <w:rPr>
          <w:rFonts w:ascii="仿宋_GB2312" w:eastAsia="仿宋_GB2312"/>
          <w:sz w:val="32"/>
          <w:szCs w:val="32"/>
        </w:rPr>
        <w:t>揭阳市突发事件预警信息发布中心</w:t>
      </w:r>
      <w:r w:rsidR="00E8652F" w:rsidRPr="00E8652F">
        <w:rPr>
          <w:rFonts w:ascii="仿宋_GB2312" w:eastAsia="仿宋_GB2312" w:hAnsi="仿宋_GB2312" w:cs="仿宋_GB2312" w:hint="eastAsia"/>
          <w:sz w:val="32"/>
          <w:szCs w:val="32"/>
        </w:rPr>
        <w:t>受揭阳市气象局管理，与揭阳市气象局合并办公，办公场所由揭阳市气象局提供，无公务用车。2016年部门</w:t>
      </w:r>
      <w:r w:rsidR="007E0802">
        <w:rPr>
          <w:rFonts w:ascii="仿宋_GB2312" w:eastAsia="仿宋_GB2312" w:hAnsi="仿宋_GB2312" w:cs="仿宋_GB2312" w:hint="eastAsia"/>
          <w:sz w:val="32"/>
          <w:szCs w:val="32"/>
        </w:rPr>
        <w:t>预算</w:t>
      </w:r>
      <w:r w:rsidR="00E8652F" w:rsidRPr="00E8652F">
        <w:rPr>
          <w:rFonts w:ascii="仿宋_GB2312" w:eastAsia="仿宋_GB2312" w:hAnsi="仿宋_GB2312" w:cs="仿宋_GB2312" w:hint="eastAsia"/>
          <w:sz w:val="32"/>
          <w:szCs w:val="32"/>
        </w:rPr>
        <w:t>算无“三公经费”支出。</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机关运行经费安排情况</w:t>
      </w:r>
    </w:p>
    <w:p w:rsidR="002A6EF3" w:rsidRDefault="002A6EF3">
      <w:pPr>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sidR="000B3E0E">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年，本部门机关运行经费安排</w:t>
      </w:r>
      <w:r w:rsidR="000B3E0E">
        <w:rPr>
          <w:rFonts w:ascii="仿宋_GB2312" w:eastAsia="仿宋_GB2312" w:hAnsi="仿宋_GB2312" w:cs="仿宋_GB2312" w:hint="eastAsia"/>
          <w:sz w:val="32"/>
          <w:szCs w:val="32"/>
        </w:rPr>
        <w:t>4.17</w:t>
      </w:r>
      <w:r>
        <w:rPr>
          <w:rFonts w:ascii="仿宋_GB2312" w:eastAsia="仿宋_GB2312" w:hAnsi="仿宋_GB2312" w:cs="仿宋_GB2312" w:hint="eastAsia"/>
          <w:sz w:val="32"/>
          <w:szCs w:val="32"/>
        </w:rPr>
        <w:t>万元</w:t>
      </w:r>
      <w:r w:rsidR="000B3E0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其中：办公费</w:t>
      </w:r>
      <w:r w:rsidR="000B3E0E">
        <w:rPr>
          <w:rFonts w:ascii="仿宋_GB2312" w:eastAsia="仿宋_GB2312" w:hAnsi="仿宋_GB2312" w:cs="仿宋_GB2312" w:hint="eastAsia"/>
          <w:sz w:val="32"/>
          <w:szCs w:val="32"/>
        </w:rPr>
        <w:t>1.5万元</w:t>
      </w:r>
      <w:r>
        <w:rPr>
          <w:rFonts w:ascii="仿宋_GB2312" w:eastAsia="仿宋_GB2312" w:hAnsi="仿宋_GB2312" w:cs="仿宋_GB2312" w:hint="eastAsia"/>
          <w:sz w:val="32"/>
          <w:szCs w:val="32"/>
        </w:rPr>
        <w:t>，差旅费</w:t>
      </w:r>
      <w:r w:rsidR="000B3E0E">
        <w:rPr>
          <w:rFonts w:ascii="仿宋_GB2312" w:eastAsia="仿宋_GB2312" w:hAnsi="仿宋_GB2312" w:cs="仿宋_GB2312" w:hint="eastAsia"/>
          <w:sz w:val="32"/>
          <w:szCs w:val="32"/>
        </w:rPr>
        <w:t>2万元</w:t>
      </w:r>
      <w:r>
        <w:rPr>
          <w:rFonts w:ascii="仿宋_GB2312" w:eastAsia="仿宋_GB2312" w:hAnsi="仿宋_GB2312" w:cs="仿宋_GB2312" w:hint="eastAsia"/>
          <w:sz w:val="32"/>
          <w:szCs w:val="32"/>
        </w:rPr>
        <w:t>，</w:t>
      </w:r>
      <w:r w:rsidR="000B3E0E">
        <w:rPr>
          <w:rFonts w:ascii="仿宋_GB2312" w:eastAsia="仿宋_GB2312" w:hAnsi="仿宋_GB2312" w:cs="仿宋_GB2312" w:hint="eastAsia"/>
          <w:sz w:val="32"/>
          <w:szCs w:val="32"/>
        </w:rPr>
        <w:t>工会经费0.11万元，</w:t>
      </w:r>
      <w:r>
        <w:rPr>
          <w:rFonts w:ascii="仿宋_GB2312" w:eastAsia="仿宋_GB2312" w:hAnsi="仿宋_GB2312" w:cs="仿宋_GB2312" w:hint="eastAsia"/>
          <w:sz w:val="32"/>
          <w:szCs w:val="32"/>
        </w:rPr>
        <w:t>福利费</w:t>
      </w:r>
      <w:r w:rsidR="000B3E0E">
        <w:rPr>
          <w:rFonts w:ascii="仿宋_GB2312" w:eastAsia="仿宋_GB2312" w:hAnsi="仿宋_GB2312" w:cs="仿宋_GB2312" w:hint="eastAsia"/>
          <w:sz w:val="32"/>
          <w:szCs w:val="32"/>
        </w:rPr>
        <w:t>0.1万元</w:t>
      </w:r>
      <w:r>
        <w:rPr>
          <w:rFonts w:ascii="仿宋_GB2312" w:eastAsia="仿宋_GB2312" w:hAnsi="仿宋_GB2312" w:cs="仿宋_GB2312" w:hint="eastAsia"/>
          <w:sz w:val="32"/>
          <w:szCs w:val="32"/>
        </w:rPr>
        <w:t>，</w:t>
      </w:r>
      <w:r w:rsidR="000B3E0E">
        <w:rPr>
          <w:rFonts w:ascii="仿宋_GB2312" w:eastAsia="仿宋_GB2312" w:hAnsi="仿宋_GB2312" w:cs="仿宋_GB2312" w:hint="eastAsia"/>
          <w:sz w:val="32"/>
          <w:szCs w:val="32"/>
        </w:rPr>
        <w:t>培训费0.46万元</w:t>
      </w:r>
      <w:r>
        <w:rPr>
          <w:rFonts w:ascii="仿宋_GB2312" w:eastAsia="仿宋_GB2312" w:hAnsi="仿宋_GB2312" w:cs="仿宋_GB2312" w:hint="eastAsia"/>
          <w:sz w:val="32"/>
          <w:szCs w:val="32"/>
        </w:rPr>
        <w:t>。</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政府采购情况</w:t>
      </w:r>
    </w:p>
    <w:p w:rsidR="002A6EF3" w:rsidRDefault="002A6EF3">
      <w:pPr>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sidR="00263B35">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年本部门</w:t>
      </w:r>
      <w:r w:rsidR="00263B35">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政府采购</w:t>
      </w:r>
      <w:r w:rsidR="00263B35">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安排。</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国有资产占有使用情况</w:t>
      </w:r>
    </w:p>
    <w:p w:rsidR="002A6EF3" w:rsidRPr="00263B35" w:rsidRDefault="00263B35" w:rsidP="00263B35">
      <w:pPr>
        <w:ind w:firstLineChars="200" w:firstLine="640"/>
        <w:rPr>
          <w:rFonts w:ascii="仿宋_GB2312" w:eastAsia="仿宋_GB2312" w:hAnsi="仿宋_GB2312" w:cs="仿宋_GB2312"/>
          <w:sz w:val="32"/>
          <w:szCs w:val="32"/>
        </w:rPr>
      </w:pPr>
      <w:r w:rsidRPr="00E8652F">
        <w:rPr>
          <w:rFonts w:ascii="仿宋_GB2312" w:eastAsia="仿宋_GB2312" w:hAnsi="仿宋_GB2312" w:cs="仿宋_GB2312" w:hint="eastAsia"/>
          <w:sz w:val="32"/>
          <w:szCs w:val="32"/>
        </w:rPr>
        <w:t>我单位受揭阳市气象局管理，与揭阳市气象局合并办公，办公场所由揭阳市气象局提供，无公务用车和办公用房等资产。</w:t>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第四部分</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名词解释</w:t>
      </w:r>
    </w:p>
    <w:p w:rsidR="00976BB2" w:rsidRDefault="00976BB2" w:rsidP="00976BB2">
      <w:pPr>
        <w:numPr>
          <w:ilvl w:val="0"/>
          <w:numId w:val="6"/>
        </w:numPr>
        <w:spacing w:line="288" w:lineRule="auto"/>
        <w:ind w:firstLineChars="196" w:firstLine="628"/>
        <w:rPr>
          <w:rFonts w:ascii="仿宋_GB2312" w:eastAsia="仿宋_GB2312" w:hint="eastAsia"/>
          <w:sz w:val="32"/>
          <w:szCs w:val="32"/>
        </w:rPr>
      </w:pPr>
      <w:r>
        <w:rPr>
          <w:rFonts w:ascii="仿宋_GB2312" w:eastAsia="仿宋_GB2312" w:hint="eastAsia"/>
          <w:b/>
          <w:sz w:val="32"/>
          <w:szCs w:val="32"/>
        </w:rPr>
        <w:lastRenderedPageBreak/>
        <w:t>财政拨款收入：</w:t>
      </w:r>
      <w:r>
        <w:rPr>
          <w:rFonts w:ascii="仿宋_GB2312" w:eastAsia="仿宋_GB2312" w:hint="eastAsia"/>
          <w:sz w:val="32"/>
          <w:szCs w:val="32"/>
        </w:rPr>
        <w:t>指财政当年拨付的资金事业收入。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指事业事位按规定提取的职工福利基金、事业基金和缴纳的所得税，以及建设单位按规定应交回的基本建设竣工项目结余资金。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任务面发生的人员支出和公用支出。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76BB2" w:rsidRDefault="00976BB2" w:rsidP="00976BB2">
      <w:pPr>
        <w:spacing w:line="288" w:lineRule="auto"/>
        <w:ind w:left="1" w:firstLineChars="196" w:firstLine="628"/>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976BB2" w:rsidRDefault="00976BB2" w:rsidP="00976BB2">
      <w:pPr>
        <w:spacing w:line="288" w:lineRule="auto"/>
        <w:ind w:left="1" w:firstLineChars="196" w:firstLine="627"/>
        <w:rPr>
          <w:rFonts w:ascii="仿宋_GB2312" w:eastAsia="仿宋_GB2312"/>
          <w:sz w:val="32"/>
          <w:szCs w:val="32"/>
        </w:rPr>
      </w:pPr>
      <w:r>
        <w:rPr>
          <w:rFonts w:ascii="仿宋_GB2312" w:eastAsia="仿宋_GB2312" w:hint="eastAsia"/>
          <w:sz w:val="32"/>
          <w:szCs w:val="32"/>
        </w:rPr>
        <w:t>……</w:t>
      </w:r>
    </w:p>
    <w:p w:rsidR="002A6EF3" w:rsidRDefault="002A6EF3" w:rsidP="00976BB2">
      <w:pPr>
        <w:ind w:firstLineChars="200" w:firstLine="640"/>
        <w:jc w:val="left"/>
        <w:rPr>
          <w:rFonts w:ascii="仿宋_GB2312" w:eastAsia="仿宋_GB2312" w:hAnsi="仿宋_GB2312" w:cs="Times New Roman"/>
          <w:sz w:val="32"/>
          <w:szCs w:val="32"/>
        </w:rPr>
      </w:pPr>
    </w:p>
    <w:sectPr w:rsidR="002A6EF3" w:rsidSect="00BA45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97A" w:rsidRDefault="0011097A" w:rsidP="00782563">
      <w:r>
        <w:separator/>
      </w:r>
    </w:p>
  </w:endnote>
  <w:endnote w:type="continuationSeparator" w:id="1">
    <w:p w:rsidR="0011097A" w:rsidRDefault="0011097A" w:rsidP="00782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97A" w:rsidRDefault="0011097A" w:rsidP="00782563">
      <w:r>
        <w:separator/>
      </w:r>
    </w:p>
  </w:footnote>
  <w:footnote w:type="continuationSeparator" w:id="1">
    <w:p w:rsidR="0011097A" w:rsidRDefault="0011097A" w:rsidP="00782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F2250"/>
    <w:multiLevelType w:val="singleLevel"/>
    <w:tmpl w:val="5A5F2250"/>
    <w:lvl w:ilvl="0">
      <w:start w:val="1"/>
      <w:numFmt w:val="chineseCounting"/>
      <w:suff w:val="nothing"/>
      <w:lvlText w:val="%1、"/>
      <w:lvlJc w:val="left"/>
    </w:lvl>
  </w:abstractNum>
  <w:abstractNum w:abstractNumId="1">
    <w:nsid w:val="5A5F2384"/>
    <w:multiLevelType w:val="singleLevel"/>
    <w:tmpl w:val="5A5F2384"/>
    <w:lvl w:ilvl="0">
      <w:start w:val="1"/>
      <w:numFmt w:val="chineseCounting"/>
      <w:suff w:val="nothing"/>
      <w:lvlText w:val="%1、"/>
      <w:lvlJc w:val="left"/>
    </w:lvl>
  </w:abstractNum>
  <w:abstractNum w:abstractNumId="2">
    <w:nsid w:val="5A5F2A51"/>
    <w:multiLevelType w:val="singleLevel"/>
    <w:tmpl w:val="5A5F2A51"/>
    <w:lvl w:ilvl="0">
      <w:start w:val="1"/>
      <w:numFmt w:val="chineseCounting"/>
      <w:suff w:val="nothing"/>
      <w:lvlText w:val="%1、"/>
      <w:lvlJc w:val="left"/>
    </w:lvl>
  </w:abstractNum>
  <w:abstractNum w:abstractNumId="3">
    <w:nsid w:val="5A5F2BFF"/>
    <w:multiLevelType w:val="singleLevel"/>
    <w:tmpl w:val="5A5F2BFF"/>
    <w:lvl w:ilvl="0">
      <w:start w:val="1"/>
      <w:numFmt w:val="chineseCounting"/>
      <w:suff w:val="nothing"/>
      <w:lvlText w:val="（%1）"/>
      <w:lvlJc w:val="left"/>
    </w:lvl>
  </w:abstractNum>
  <w:abstractNum w:abstractNumId="4">
    <w:nsid w:val="5A5F50C1"/>
    <w:multiLevelType w:val="singleLevel"/>
    <w:tmpl w:val="5A5F50C1"/>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ocumentProtection w:edit="forms" w:enforcement="0"/>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8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5FA"/>
    <w:rsid w:val="000B3E0E"/>
    <w:rsid w:val="000E3A91"/>
    <w:rsid w:val="0011097A"/>
    <w:rsid w:val="00113649"/>
    <w:rsid w:val="00263B35"/>
    <w:rsid w:val="00274487"/>
    <w:rsid w:val="002A6EF3"/>
    <w:rsid w:val="0034286C"/>
    <w:rsid w:val="0037537B"/>
    <w:rsid w:val="0042425F"/>
    <w:rsid w:val="004B4949"/>
    <w:rsid w:val="00505587"/>
    <w:rsid w:val="00543C8D"/>
    <w:rsid w:val="0055749D"/>
    <w:rsid w:val="005D0FF4"/>
    <w:rsid w:val="00666A17"/>
    <w:rsid w:val="00691C34"/>
    <w:rsid w:val="0071786D"/>
    <w:rsid w:val="00753D68"/>
    <w:rsid w:val="00782563"/>
    <w:rsid w:val="007E0802"/>
    <w:rsid w:val="007E6DBB"/>
    <w:rsid w:val="008059F5"/>
    <w:rsid w:val="008D5219"/>
    <w:rsid w:val="00976BB2"/>
    <w:rsid w:val="009E5B0B"/>
    <w:rsid w:val="00A17E09"/>
    <w:rsid w:val="00A35234"/>
    <w:rsid w:val="00A35B41"/>
    <w:rsid w:val="00A944EF"/>
    <w:rsid w:val="00AD4C2A"/>
    <w:rsid w:val="00B41016"/>
    <w:rsid w:val="00B93018"/>
    <w:rsid w:val="00BA45FA"/>
    <w:rsid w:val="00C86D5A"/>
    <w:rsid w:val="00D53A04"/>
    <w:rsid w:val="00DF786A"/>
    <w:rsid w:val="00E32C72"/>
    <w:rsid w:val="00E5707E"/>
    <w:rsid w:val="00E8652F"/>
    <w:rsid w:val="00EA113D"/>
    <w:rsid w:val="00F10004"/>
    <w:rsid w:val="00FD69E1"/>
    <w:rsid w:val="00FD6E7B"/>
    <w:rsid w:val="13016A31"/>
    <w:rsid w:val="20EE6A13"/>
    <w:rsid w:val="36E602DD"/>
    <w:rsid w:val="50CB6A87"/>
    <w:rsid w:val="60E37A9B"/>
    <w:rsid w:val="66D06120"/>
    <w:rsid w:val="6D9B07DA"/>
    <w:rsid w:val="7A3D11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5F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563"/>
    <w:rPr>
      <w:rFonts w:ascii="Calibri" w:hAnsi="Calibri" w:cs="Calibri"/>
      <w:sz w:val="18"/>
      <w:szCs w:val="18"/>
    </w:rPr>
  </w:style>
  <w:style w:type="paragraph" w:styleId="a4">
    <w:name w:val="footer"/>
    <w:basedOn w:val="a"/>
    <w:link w:val="Char0"/>
    <w:uiPriority w:val="99"/>
    <w:semiHidden/>
    <w:unhideWhenUsed/>
    <w:rsid w:val="007825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563"/>
    <w:rPr>
      <w:rFonts w:ascii="Calibri" w:hAnsi="Calibri" w:cs="Calibri"/>
      <w:sz w:val="18"/>
      <w:szCs w:val="18"/>
    </w:rPr>
  </w:style>
  <w:style w:type="paragraph" w:styleId="a5">
    <w:name w:val="Normal (Web)"/>
    <w:basedOn w:val="a"/>
    <w:uiPriority w:val="99"/>
    <w:unhideWhenUsed/>
    <w:rsid w:val="00E5707E"/>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99"/>
    <w:qFormat/>
    <w:rsid w:val="00E8652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subject/>
  <dc:creator>huangzj</dc:creator>
  <cp:keywords/>
  <dc:description/>
  <cp:lastModifiedBy>发财科管理</cp:lastModifiedBy>
  <cp:revision>34</cp:revision>
  <cp:lastPrinted>2018-02-09T07:39:00Z</cp:lastPrinted>
  <dcterms:created xsi:type="dcterms:W3CDTF">2018-03-19T02:10:00Z</dcterms:created>
  <dcterms:modified xsi:type="dcterms:W3CDTF">2018-04-11T01:26:00Z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