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4715" w:rsidRDefault="008D70C4">
      <w:pPr>
        <w:spacing w:before="300" w:after="300" w:line="750" w:lineRule="atLeast"/>
        <w:jc w:val="center"/>
        <w:outlineLvl w:val="1"/>
        <w:rPr>
          <w:rFonts w:ascii="黑体" w:eastAsia="黑体"/>
          <w:kern w:val="36"/>
          <w:sz w:val="52"/>
          <w:szCs w:val="52"/>
        </w:rPr>
      </w:pPr>
      <w:r>
        <w:rPr>
          <w:rFonts w:ascii="黑体" w:eastAsia="黑体" w:hAnsi="黑体" w:cs="黑体" w:hint="eastAsia"/>
          <w:kern w:val="36"/>
          <w:sz w:val="52"/>
          <w:szCs w:val="52"/>
        </w:rPr>
        <w:t>建设工程规划类许可证核发（建筑类）办事指南</w:t>
      </w:r>
    </w:p>
    <w:p w:rsidR="00124715" w:rsidRDefault="008D70C4">
      <w:pPr>
        <w:tabs>
          <w:tab w:val="center" w:pos="4153"/>
        </w:tabs>
        <w:jc w:val="center"/>
        <w:rPr>
          <w:rFonts w:ascii="黑体" w:eastAsia="黑体"/>
        </w:rPr>
      </w:pPr>
      <w:r>
        <w:rPr>
          <w:rFonts w:ascii="黑体" w:eastAsia="黑体" w:hAnsi="黑体" w:cs="黑体" w:hint="eastAsia"/>
        </w:rPr>
        <w:t xml:space="preserve">揭阳市自然资源局 </w:t>
      </w:r>
      <w:r>
        <w:rPr>
          <w:rFonts w:ascii="黑体" w:eastAsia="黑体" w:hint="eastAsia"/>
        </w:rPr>
        <w:t xml:space="preserve">    </w:t>
      </w:r>
      <w:r>
        <w:rPr>
          <w:rFonts w:ascii="黑体" w:eastAsia="黑体" w:hAnsi="黑体" w:cs="黑体" w:hint="eastAsia"/>
        </w:rPr>
        <w:t>2019年</w:t>
      </w:r>
      <w:r w:rsidR="008455D6">
        <w:rPr>
          <w:rFonts w:ascii="黑体" w:eastAsia="黑体" w:hAnsi="黑体" w:cs="黑体" w:hint="eastAsia"/>
        </w:rPr>
        <w:t>8</w:t>
      </w:r>
      <w:r>
        <w:rPr>
          <w:rFonts w:ascii="黑体" w:eastAsia="黑体" w:hAnsi="黑体" w:cs="黑体" w:hint="eastAsia"/>
        </w:rPr>
        <w:t>月</w:t>
      </w:r>
      <w:r w:rsidR="008455D6">
        <w:rPr>
          <w:rFonts w:ascii="黑体" w:eastAsia="黑体" w:hAnsi="黑体" w:cs="黑体" w:hint="eastAsia"/>
        </w:rPr>
        <w:t>9</w:t>
      </w:r>
      <w:r>
        <w:rPr>
          <w:rFonts w:ascii="黑体" w:eastAsia="黑体" w:hAnsi="黑体" w:cs="黑体" w:hint="eastAsia"/>
        </w:rPr>
        <w:t xml:space="preserve">日发布 </w:t>
      </w:r>
      <w:r>
        <w:rPr>
          <w:rFonts w:ascii="黑体" w:eastAsia="黑体" w:hint="eastAsia"/>
        </w:rPr>
        <w:t xml:space="preserve">    </w:t>
      </w:r>
    </w:p>
    <w:p w:rsidR="00124715" w:rsidRDefault="00401D71">
      <w:pPr>
        <w:pStyle w:val="4"/>
      </w:pPr>
      <w:r>
        <w:pict>
          <v:line id="_x0000_s1026" style="position:absolute;z-index:251658240" from=".45pt,.6pt" to="418.5pt,.6pt"/>
        </w:pict>
      </w:r>
      <w:r w:rsidR="008D70C4">
        <w:rPr>
          <w:rFonts w:hint="eastAsia"/>
        </w:rPr>
        <w:t>一、基本信息</w:t>
      </w:r>
    </w:p>
    <w:p w:rsidR="00124715" w:rsidRDefault="008D70C4">
      <w:pPr>
        <w:spacing w:line="360" w:lineRule="auto"/>
      </w:pPr>
      <w:r>
        <w:rPr>
          <w:rFonts w:hint="eastAsia"/>
        </w:rPr>
        <w:t>事项名称：建设工程规划类许可证核发（建筑类）</w:t>
      </w:r>
    </w:p>
    <w:p w:rsidR="00124715" w:rsidRDefault="008D70C4">
      <w:pPr>
        <w:spacing w:line="360" w:lineRule="auto"/>
      </w:pPr>
      <w:r>
        <w:rPr>
          <w:rFonts w:hint="eastAsia"/>
        </w:rPr>
        <w:t>事项类型：行政许可</w:t>
      </w:r>
    </w:p>
    <w:p w:rsidR="00124715" w:rsidRDefault="008D70C4">
      <w:pPr>
        <w:spacing w:line="360" w:lineRule="auto"/>
      </w:pPr>
      <w:r>
        <w:rPr>
          <w:rFonts w:hint="eastAsia"/>
        </w:rPr>
        <w:t>基本编码：0114009001</w:t>
      </w:r>
    </w:p>
    <w:p w:rsidR="00124715" w:rsidRDefault="008D70C4">
      <w:pPr>
        <w:spacing w:line="360" w:lineRule="auto"/>
      </w:pPr>
      <w:r>
        <w:rPr>
          <w:rFonts w:hint="eastAsia"/>
        </w:rPr>
        <w:t>行使层级：市级</w:t>
      </w:r>
    </w:p>
    <w:p w:rsidR="00124715" w:rsidRDefault="008D70C4">
      <w:pPr>
        <w:spacing w:line="360" w:lineRule="auto"/>
      </w:pPr>
      <w:r>
        <w:rPr>
          <w:rFonts w:hint="eastAsia"/>
        </w:rPr>
        <w:t>实施主体：揭阳市自然资源局</w:t>
      </w:r>
    </w:p>
    <w:p w:rsidR="00124715" w:rsidRPr="008A30A1" w:rsidRDefault="008D70C4">
      <w:pPr>
        <w:spacing w:line="360" w:lineRule="auto"/>
      </w:pPr>
      <w:r>
        <w:rPr>
          <w:rFonts w:hint="eastAsia"/>
        </w:rPr>
        <w:t>实施主体性质：法定机关</w:t>
      </w:r>
    </w:p>
    <w:p w:rsidR="00124715" w:rsidRPr="008A30A1" w:rsidRDefault="008D70C4">
      <w:pPr>
        <w:spacing w:line="360" w:lineRule="auto"/>
      </w:pPr>
      <w:r w:rsidRPr="008A30A1">
        <w:rPr>
          <w:rFonts w:hint="eastAsia"/>
        </w:rPr>
        <w:t>实施编码：11445200MB2C95227W30114009001</w:t>
      </w:r>
    </w:p>
    <w:p w:rsidR="00124715" w:rsidRDefault="008D70C4">
      <w:pPr>
        <w:spacing w:line="360" w:lineRule="auto"/>
      </w:pPr>
      <w:r>
        <w:rPr>
          <w:rFonts w:hint="eastAsia"/>
        </w:rPr>
        <w:t>数量限制：本事项无数量限制。</w:t>
      </w:r>
    </w:p>
    <w:p w:rsidR="00124715" w:rsidRDefault="008D70C4">
      <w:pPr>
        <w:spacing w:line="360" w:lineRule="auto"/>
      </w:pPr>
      <w:r>
        <w:rPr>
          <w:rFonts w:hint="eastAsia"/>
        </w:rPr>
        <w:t>服务对象：自然人,企业法人,行政机关,事业法人及其他社团组织</w:t>
      </w:r>
    </w:p>
    <w:p w:rsidR="00124715" w:rsidRDefault="008D70C4">
      <w:pPr>
        <w:spacing w:line="360" w:lineRule="auto"/>
      </w:pPr>
      <w:r>
        <w:rPr>
          <w:rFonts w:hint="eastAsia"/>
        </w:rPr>
        <w:t>法定办结时限：20工作日</w:t>
      </w:r>
    </w:p>
    <w:p w:rsidR="00124715" w:rsidRDefault="008D70C4">
      <w:pPr>
        <w:spacing w:line="360" w:lineRule="auto"/>
      </w:pPr>
      <w:r>
        <w:rPr>
          <w:rFonts w:hint="eastAsia"/>
        </w:rPr>
        <w:t>法定办结时限说明：受理申请之日起20个工作日内完成</w:t>
      </w:r>
      <w:r w:rsidR="00463DD0">
        <w:rPr>
          <w:rFonts w:hint="eastAsia"/>
        </w:rPr>
        <w:t>审</w:t>
      </w:r>
      <w:r>
        <w:rPr>
          <w:rFonts w:hint="eastAsia"/>
        </w:rPr>
        <w:t>核，对符合国家有关政策和法律、法规、规章、规范、技术标准以及城乡规划要求的，</w:t>
      </w:r>
      <w:r w:rsidRPr="004F1FC3">
        <w:rPr>
          <w:rFonts w:hint="eastAsia"/>
        </w:rPr>
        <w:t>核发建设工程规划许可证</w:t>
      </w:r>
      <w:r>
        <w:rPr>
          <w:rFonts w:hint="eastAsia"/>
        </w:rPr>
        <w:t>；对不符合国家有关政策和法律、法规、规章、规范、技术标准以及城乡规划要求的，不予核发并书面说明理由。</w:t>
      </w:r>
    </w:p>
    <w:p w:rsidR="00124715" w:rsidRDefault="008D70C4">
      <w:pPr>
        <w:spacing w:line="360" w:lineRule="auto"/>
      </w:pPr>
      <w:r>
        <w:rPr>
          <w:rFonts w:hint="eastAsia"/>
        </w:rPr>
        <w:t>承诺办结时限：10工作日</w:t>
      </w:r>
    </w:p>
    <w:p w:rsidR="00124715" w:rsidRDefault="008D70C4">
      <w:pPr>
        <w:spacing w:line="360" w:lineRule="auto"/>
      </w:pPr>
      <w:r>
        <w:rPr>
          <w:rFonts w:hint="eastAsia"/>
        </w:rPr>
        <w:t>承诺办结时限说明：无</w:t>
      </w:r>
    </w:p>
    <w:p w:rsidR="00124715" w:rsidRDefault="008D70C4">
      <w:pPr>
        <w:spacing w:line="360" w:lineRule="auto"/>
      </w:pPr>
      <w:r>
        <w:rPr>
          <w:rFonts w:hint="eastAsia"/>
        </w:rPr>
        <w:t>结果名称：建设工程规划许可证</w:t>
      </w:r>
    </w:p>
    <w:p w:rsidR="00124715" w:rsidRDefault="008D70C4">
      <w:pPr>
        <w:spacing w:line="360" w:lineRule="auto"/>
      </w:pPr>
      <w:r>
        <w:rPr>
          <w:rFonts w:hint="eastAsia"/>
        </w:rPr>
        <w:t>结果样本：</w:t>
      </w:r>
      <w:hyperlink r:id="rId8" w:history="1">
        <w:r>
          <w:rPr>
            <w:rFonts w:hint="eastAsia"/>
            <w:color w:val="00B0F0"/>
            <w:u w:val="single"/>
          </w:rPr>
          <w:t>建设工程规划许可证.JPG</w:t>
        </w:r>
      </w:hyperlink>
    </w:p>
    <w:p w:rsidR="00124715" w:rsidRDefault="008D70C4">
      <w:pPr>
        <w:spacing w:line="360" w:lineRule="auto"/>
      </w:pPr>
      <w:r>
        <w:rPr>
          <w:rFonts w:hint="eastAsia"/>
        </w:rPr>
        <w:t>办理结果类型：许可证、执照或者其他许可证书</w:t>
      </w:r>
    </w:p>
    <w:p w:rsidR="00124715" w:rsidRDefault="008D70C4">
      <w:pPr>
        <w:spacing w:line="360" w:lineRule="auto"/>
      </w:pPr>
      <w:r>
        <w:rPr>
          <w:rFonts w:hint="eastAsia"/>
        </w:rPr>
        <w:t>办件类型：承诺件</w:t>
      </w:r>
    </w:p>
    <w:p w:rsidR="00124715" w:rsidRDefault="008D70C4">
      <w:pPr>
        <w:spacing w:line="360" w:lineRule="auto"/>
      </w:pPr>
      <w:r>
        <w:rPr>
          <w:rFonts w:hint="eastAsia"/>
        </w:rPr>
        <w:t>办理形式：窗口办理，网上办理</w:t>
      </w:r>
    </w:p>
    <w:p w:rsidR="00124715" w:rsidRDefault="008D70C4">
      <w:pPr>
        <w:spacing w:line="360" w:lineRule="auto"/>
      </w:pPr>
      <w:r>
        <w:rPr>
          <w:rFonts w:hint="eastAsia"/>
        </w:rPr>
        <w:t>支持预约办理：本事项不支持预约办理。</w:t>
      </w:r>
    </w:p>
    <w:p w:rsidR="00124715" w:rsidRDefault="008D70C4">
      <w:pPr>
        <w:spacing w:line="360" w:lineRule="auto"/>
      </w:pPr>
      <w:r>
        <w:rPr>
          <w:rFonts w:hint="eastAsia"/>
        </w:rPr>
        <w:t>权力来源：法定本级行使</w:t>
      </w:r>
    </w:p>
    <w:p w:rsidR="00124715" w:rsidRDefault="008D70C4">
      <w:pPr>
        <w:spacing w:line="360" w:lineRule="auto"/>
      </w:pPr>
      <w:r>
        <w:rPr>
          <w:rFonts w:hint="eastAsia"/>
        </w:rPr>
        <w:t>审批服务形式：以上都不是</w:t>
      </w:r>
    </w:p>
    <w:p w:rsidR="00124715" w:rsidRDefault="008D70C4">
      <w:pPr>
        <w:spacing w:line="360" w:lineRule="auto"/>
      </w:pPr>
      <w:r>
        <w:rPr>
          <w:rFonts w:hint="eastAsia"/>
        </w:rPr>
        <w:t>业务系统：广东省政务服务网揭阳分厅</w:t>
      </w:r>
    </w:p>
    <w:p w:rsidR="00124715" w:rsidRDefault="008D70C4">
      <w:pPr>
        <w:spacing w:line="360" w:lineRule="auto"/>
      </w:pPr>
      <w:r>
        <w:rPr>
          <w:rFonts w:hint="eastAsia"/>
        </w:rPr>
        <w:t>支持物流快递：本事项不支持物流快递。</w:t>
      </w:r>
    </w:p>
    <w:p w:rsidR="00124715" w:rsidRDefault="008D70C4">
      <w:pPr>
        <w:spacing w:line="360" w:lineRule="auto"/>
      </w:pPr>
      <w:r>
        <w:rPr>
          <w:rFonts w:hint="eastAsia"/>
        </w:rPr>
        <w:lastRenderedPageBreak/>
        <w:t>联办机构：本事项无联办机构。</w:t>
      </w:r>
    </w:p>
    <w:p w:rsidR="00124715" w:rsidRDefault="008D70C4">
      <w:pPr>
        <w:spacing w:line="360" w:lineRule="auto"/>
      </w:pPr>
      <w:r>
        <w:rPr>
          <w:rFonts w:hint="eastAsia"/>
        </w:rPr>
        <w:t>通办范围：不通办</w:t>
      </w:r>
    </w:p>
    <w:p w:rsidR="00124715" w:rsidRDefault="008D70C4">
      <w:pPr>
        <w:pStyle w:val="4"/>
      </w:pPr>
      <w:r>
        <w:rPr>
          <w:rFonts w:hint="eastAsia"/>
        </w:rPr>
        <w:t>二、受理条件</w:t>
      </w:r>
    </w:p>
    <w:p w:rsidR="00124715" w:rsidRDefault="008D70C4">
      <w:r>
        <w:rPr>
          <w:rFonts w:hint="eastAsia"/>
        </w:rPr>
        <w:t>须满足以下全部申请条件才可申请：</w:t>
      </w:r>
    </w:p>
    <w:p w:rsidR="00124715" w:rsidRDefault="008D70C4">
      <w:r>
        <w:rPr>
          <w:rFonts w:hint="eastAsia"/>
        </w:rPr>
        <w:t>1）建筑</w:t>
      </w:r>
      <w:r w:rsidR="004F1FC3">
        <w:rPr>
          <w:rFonts w:hint="eastAsia"/>
        </w:rPr>
        <w:t>初步</w:t>
      </w:r>
      <w:r>
        <w:rPr>
          <w:rFonts w:hint="eastAsia"/>
        </w:rPr>
        <w:t>设计方案已经自然资源部门及相关审批部门审定</w:t>
      </w:r>
      <w:r w:rsidR="0075625D">
        <w:rPr>
          <w:rFonts w:hint="eastAsia"/>
        </w:rPr>
        <w:t>（</w:t>
      </w:r>
      <w:r w:rsidR="0075625D" w:rsidRPr="008A30A1">
        <w:rPr>
          <w:rFonts w:hint="eastAsia"/>
        </w:rPr>
        <w:t>带方案出让用地的社会投资项目</w:t>
      </w:r>
      <w:r w:rsidR="0075625D">
        <w:rPr>
          <w:rFonts w:hint="eastAsia"/>
        </w:rPr>
        <w:t>除外）</w:t>
      </w:r>
      <w:r>
        <w:rPr>
          <w:rFonts w:hint="eastAsia"/>
        </w:rPr>
        <w:t>。</w:t>
      </w:r>
    </w:p>
    <w:p w:rsidR="00124715" w:rsidRPr="004F1FC3" w:rsidRDefault="008D70C4">
      <w:r w:rsidRPr="004F1FC3">
        <w:rPr>
          <w:rFonts w:hint="eastAsia"/>
        </w:rPr>
        <w:t>2）建设项目取得使用土地有关证明文件。</w:t>
      </w:r>
    </w:p>
    <w:p w:rsidR="00124715" w:rsidRDefault="008D70C4">
      <w:r>
        <w:rPr>
          <w:rFonts w:hint="eastAsia"/>
        </w:rPr>
        <w:t>3）建设工程设计</w:t>
      </w:r>
      <w:r w:rsidR="004F1FC3">
        <w:rPr>
          <w:rFonts w:hint="eastAsia"/>
        </w:rPr>
        <w:t>方案</w:t>
      </w:r>
      <w:r>
        <w:rPr>
          <w:rFonts w:hint="eastAsia"/>
        </w:rPr>
        <w:t>经相关职能部门审查合格,并通过规划技术审查，符合城乡规划。</w:t>
      </w:r>
    </w:p>
    <w:p w:rsidR="00124715" w:rsidRDefault="008D70C4">
      <w:r>
        <w:rPr>
          <w:rFonts w:hint="eastAsia"/>
        </w:rPr>
        <w:t>4）已按要求缴纳城市基础设施配套费。</w:t>
      </w:r>
    </w:p>
    <w:p w:rsidR="00124715" w:rsidRDefault="008D70C4">
      <w:r>
        <w:rPr>
          <w:rFonts w:hint="eastAsia"/>
        </w:rPr>
        <w:t>5）各项申请文件、资料完备。</w:t>
      </w:r>
    </w:p>
    <w:p w:rsidR="00124715" w:rsidRDefault="008D70C4">
      <w:pPr>
        <w:pStyle w:val="4"/>
        <w:numPr>
          <w:ilvl w:val="0"/>
          <w:numId w:val="1"/>
        </w:numPr>
      </w:pPr>
      <w:r>
        <w:rPr>
          <w:rFonts w:hint="eastAsia"/>
        </w:rPr>
        <w:t>办理流程</w:t>
      </w:r>
    </w:p>
    <w:p w:rsidR="00124715" w:rsidRDefault="008D70C4">
      <w:pPr>
        <w:spacing w:line="360" w:lineRule="auto"/>
        <w:rPr>
          <w:b/>
        </w:rPr>
      </w:pPr>
      <w:r>
        <w:rPr>
          <w:rFonts w:hint="eastAsia"/>
          <w:b/>
        </w:rPr>
        <w:t>1.窗口办理流程：</w:t>
      </w:r>
    </w:p>
    <w:p w:rsidR="00124715" w:rsidRDefault="008D70C4">
      <w:r>
        <w:rPr>
          <w:rFonts w:hint="eastAsia"/>
        </w:rPr>
        <w:t>1.申请人通过现场提出申请，根据要求提交申请材料。</w:t>
      </w:r>
    </w:p>
    <w:p w:rsidR="00124715" w:rsidRDefault="008D70C4">
      <w:r>
        <w:rPr>
          <w:rFonts w:hint="eastAsia"/>
        </w:rPr>
        <w:t>2.受理窗口对申请人所提交的申请材料的准确性和完整性进行审查</w:t>
      </w:r>
      <w:r w:rsidR="00C45BC5">
        <w:rPr>
          <w:rFonts w:hint="eastAsia"/>
        </w:rPr>
        <w:t>（要求提供复印件的材料需校核原件）</w:t>
      </w:r>
      <w:r>
        <w:rPr>
          <w:rFonts w:hint="eastAsia"/>
        </w:rPr>
        <w:t>，申请人材料不齐全或不符合法定形式的，应当当场一次性告知申请人需要补正的全部内容，补正材料期限为3个工作日内；申请人逾期不补正的，作退件处理。</w:t>
      </w:r>
    </w:p>
    <w:p w:rsidR="00124715" w:rsidRDefault="008D70C4">
      <w:r>
        <w:rPr>
          <w:rFonts w:hint="eastAsia"/>
        </w:rPr>
        <w:t>3.审核决定通过的，核发《建设工程规划许可证》；不通过的，说明不予许可的理由，并告知申请人依法享有申请行政复议或者提起行政诉讼的权利</w:t>
      </w:r>
      <w:r w:rsidR="00463DD0">
        <w:rPr>
          <w:rFonts w:hint="eastAsia"/>
        </w:rPr>
        <w:t>，出具不同意的复函。</w:t>
      </w:r>
    </w:p>
    <w:p w:rsidR="003D2F0B" w:rsidRPr="008F0169" w:rsidRDefault="008D70C4" w:rsidP="004F1FC3">
      <w:pPr>
        <w:rPr>
          <w:b/>
          <w:sz w:val="24"/>
        </w:rPr>
      </w:pPr>
      <w:r>
        <w:rPr>
          <w:rFonts w:hint="eastAsia"/>
        </w:rPr>
        <w:t>本事项的窗口办理流程见下图</w:t>
      </w:r>
    </w:p>
    <w:p w:rsidR="00124715" w:rsidRDefault="00124715">
      <w:pPr>
        <w:jc w:val="center"/>
      </w:pPr>
    </w:p>
    <w:p w:rsidR="00124715" w:rsidRDefault="00124715" w:rsidP="009B11EA">
      <w:pPr>
        <w:jc w:val="center"/>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rsidP="00E672C0">
      <w:pPr>
        <w:spacing w:line="360" w:lineRule="auto"/>
        <w:jc w:val="center"/>
        <w:rPr>
          <w:b/>
          <w:sz w:val="24"/>
        </w:rPr>
      </w:pPr>
    </w:p>
    <w:p w:rsidR="00E672C0" w:rsidRPr="00E672C0" w:rsidRDefault="00E672C0" w:rsidP="00E672C0">
      <w:pPr>
        <w:spacing w:line="360" w:lineRule="auto"/>
        <w:jc w:val="center"/>
        <w:rPr>
          <w:b/>
          <w:sz w:val="24"/>
        </w:rPr>
      </w:pPr>
      <w:r w:rsidRPr="00E672C0">
        <w:rPr>
          <w:rFonts w:hint="eastAsia"/>
          <w:b/>
          <w:sz w:val="24"/>
        </w:rPr>
        <w:t>“政府投资项目、一般社会投资项目、小型社会投资项目”窗口办理流程图</w:t>
      </w:r>
    </w:p>
    <w:p w:rsidR="00E672C0" w:rsidRDefault="00401D71">
      <w:pPr>
        <w:spacing w:line="360" w:lineRule="auto"/>
        <w:rPr>
          <w:b/>
        </w:rPr>
      </w:pPr>
      <w:r w:rsidRPr="00401D71">
        <w:rPr>
          <w:noProof/>
          <w:sz w:val="24"/>
        </w:rPr>
        <w:pict>
          <v:group id="_x0000_s1027" style="position:absolute;margin-left:-9.2pt;margin-top:10.7pt;width:447.75pt;height:382.05pt;z-index:251659264" coordorigin="1565,2565" coordsize="8955,76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5541;top:2565;width:1226;height:450">
              <v:textbox style="mso-next-textbox:#_x0000_s1028">
                <w:txbxContent>
                  <w:p w:rsidR="00061C62" w:rsidRPr="00F579FA" w:rsidRDefault="00061C62" w:rsidP="00E672C0">
                    <w:pPr>
                      <w:jc w:val="center"/>
                      <w:rPr>
                        <w:szCs w:val="21"/>
                      </w:rPr>
                    </w:pPr>
                    <w:r w:rsidRPr="00F579FA">
                      <w:rPr>
                        <w:rFonts w:hint="eastAsia"/>
                        <w:szCs w:val="21"/>
                      </w:rPr>
                      <w:t>申请人</w:t>
                    </w:r>
                  </w:p>
                </w:txbxContent>
              </v:textbox>
            </v:shape>
            <v:shape id="_x0000_s1029" type="#_x0000_t176" style="position:absolute;left:5037;top:3358;width:2287;height:845">
              <v:textbox style="mso-next-textbox:#_x0000_s1029">
                <w:txbxContent>
                  <w:p w:rsidR="00061C62" w:rsidRPr="00F579FA" w:rsidRDefault="00061C62" w:rsidP="00E672C0">
                    <w:pPr>
                      <w:jc w:val="center"/>
                      <w:rPr>
                        <w:szCs w:val="21"/>
                      </w:rPr>
                    </w:pPr>
                    <w:r w:rsidRPr="00F579FA">
                      <w:rPr>
                        <w:rFonts w:hint="eastAsia"/>
                        <w:szCs w:val="21"/>
                      </w:rPr>
                      <w:t>揭阳市政务服务</w:t>
                    </w:r>
                  </w:p>
                  <w:p w:rsidR="00061C62" w:rsidRPr="00F579FA" w:rsidRDefault="00061C62" w:rsidP="00E672C0">
                    <w:pPr>
                      <w:jc w:val="center"/>
                      <w:rPr>
                        <w:szCs w:val="21"/>
                      </w:rPr>
                    </w:pPr>
                    <w:r w:rsidRPr="00F579FA">
                      <w:rPr>
                        <w:rFonts w:hint="eastAsia"/>
                        <w:szCs w:val="21"/>
                      </w:rPr>
                      <w:t>中心窗口</w:t>
                    </w:r>
                  </w:p>
                </w:txbxContent>
              </v:textbox>
            </v:shape>
            <v:shapetype id="_x0000_t32" coordsize="21600,21600" o:spt="32" o:oned="t" path="m,l21600,21600e" filled="f">
              <v:path arrowok="t" fillok="f" o:connecttype="none"/>
              <o:lock v:ext="edit" shapetype="t"/>
            </v:shapetype>
            <v:shape id="_x0000_s1030" type="#_x0000_t32" style="position:absolute;left:6171;top:3015;width:0;height:343" o:connectortype="straight">
              <v:stroke endarrow="block"/>
            </v:shape>
            <v:shape id="_x0000_s1031" type="#_x0000_t176" style="position:absolute;left:4641;top:4572;width:3077;height:1154">
              <v:textbox style="mso-next-textbox:#_x0000_s1031">
                <w:txbxContent>
                  <w:p w:rsidR="00061C62" w:rsidRPr="00F579FA" w:rsidRDefault="00061C62" w:rsidP="00E672C0">
                    <w:pPr>
                      <w:jc w:val="center"/>
                      <w:rPr>
                        <w:szCs w:val="21"/>
                      </w:rPr>
                    </w:pPr>
                    <w:r w:rsidRPr="00F579FA">
                      <w:rPr>
                        <w:rFonts w:hint="eastAsia"/>
                        <w:szCs w:val="21"/>
                      </w:rPr>
                      <w:t>窗口工作人员审核申请材料是否齐全或者符合法定形式（当场一次告知申请人）</w:t>
                    </w:r>
                  </w:p>
                </w:txbxContent>
              </v:textbox>
            </v:shape>
            <v:shape id="_x0000_s1032" type="#_x0000_t32" style="position:absolute;left:6171;top:4203;width:0;height:343" o:connectortype="straight">
              <v:stroke endarrow="block"/>
            </v:shape>
            <v:shape id="_x0000_s1033" type="#_x0000_t176" style="position:absolute;left:4641;top:6831;width:3077;height:1951">
              <v:textbox style="mso-next-textbox:#_x0000_s1033">
                <w:txbxContent>
                  <w:p w:rsidR="00061C62" w:rsidRPr="00F579FA" w:rsidRDefault="00061C62" w:rsidP="00E672C0">
                    <w:pPr>
                      <w:snapToGrid w:val="0"/>
                      <w:rPr>
                        <w:sz w:val="10"/>
                        <w:szCs w:val="10"/>
                      </w:rPr>
                    </w:pPr>
                  </w:p>
                  <w:p w:rsidR="00061C62" w:rsidRPr="00F579FA" w:rsidRDefault="00061C62" w:rsidP="00E672C0">
                    <w:pPr>
                      <w:snapToGrid w:val="0"/>
                      <w:rPr>
                        <w:szCs w:val="21"/>
                      </w:rPr>
                    </w:pPr>
                    <w:r w:rsidRPr="00F579FA">
                      <w:rPr>
                        <w:rFonts w:hint="eastAsia"/>
                        <w:szCs w:val="21"/>
                      </w:rPr>
                      <w:t>揭阳市自然资源局审查审批。同意，核发《建设工程规划许可证》；不同意，出具不同意的复函</w:t>
                    </w:r>
                  </w:p>
                  <w:p w:rsidR="00061C62" w:rsidRPr="00F579FA" w:rsidRDefault="00061C62" w:rsidP="00E672C0">
                    <w:pPr>
                      <w:snapToGrid w:val="0"/>
                      <w:jc w:val="center"/>
                      <w:rPr>
                        <w:szCs w:val="21"/>
                      </w:rPr>
                    </w:pPr>
                    <w:r w:rsidRPr="00F579FA">
                      <w:rPr>
                        <w:rFonts w:hint="eastAsia"/>
                        <w:szCs w:val="21"/>
                      </w:rPr>
                      <w:t>（10个工作日）</w:t>
                    </w:r>
                  </w:p>
                </w:txbxContent>
              </v:textbox>
            </v:shape>
            <v:shape id="_x0000_s1034" type="#_x0000_t32" style="position:absolute;left:6171;top:5726;width:0;height:1105" o:connectortype="straight">
              <v:stroke endarrow="block"/>
            </v:shape>
            <v:shape id="_x0000_s1035" type="#_x0000_t32" style="position:absolute;left:7718;top:5140;width:507;height:0" o:connectortype="straight">
              <v:stroke endarrow="block"/>
            </v:shape>
            <v:shapetype id="_x0000_t202" coordsize="21600,21600" o:spt="202" path="m,l,21600r21600,l21600,xe">
              <v:stroke joinstyle="miter"/>
              <v:path gradientshapeok="t" o:connecttype="rect"/>
            </v:shapetype>
            <v:shape id="_x0000_s1036" type="#_x0000_t202" style="position:absolute;left:7673;top:4770;width:535;height:614;mso-width-relative:margin;mso-height-relative:margin" filled="f" stroked="f">
              <v:textbox style="mso-next-textbox:#_x0000_s1036">
                <w:txbxContent>
                  <w:p w:rsidR="00061C62" w:rsidRPr="00F579FA" w:rsidRDefault="00061C62" w:rsidP="00E672C0">
                    <w:pPr>
                      <w:rPr>
                        <w:szCs w:val="21"/>
                      </w:rPr>
                    </w:pPr>
                    <w:r w:rsidRPr="00F579FA">
                      <w:rPr>
                        <w:rFonts w:hint="eastAsia"/>
                        <w:szCs w:val="21"/>
                      </w:rPr>
                      <w:t>是</w:t>
                    </w:r>
                  </w:p>
                </w:txbxContent>
              </v:textbox>
            </v:shape>
            <v:shape id="_x0000_s1037" type="#_x0000_t176" style="position:absolute;left:8208;top:4882;width:1498;height:492">
              <v:textbox style="mso-next-textbox:#_x0000_s1037">
                <w:txbxContent>
                  <w:p w:rsidR="00061C62" w:rsidRPr="00882454" w:rsidRDefault="00061C62" w:rsidP="00E672C0">
                    <w:pPr>
                      <w:jc w:val="center"/>
                      <w:rPr>
                        <w:sz w:val="24"/>
                      </w:rPr>
                    </w:pPr>
                    <w:r w:rsidRPr="00F579FA">
                      <w:rPr>
                        <w:rFonts w:hint="eastAsia"/>
                        <w:szCs w:val="21"/>
                      </w:rPr>
                      <w:t>受理通知</w:t>
                    </w:r>
                    <w:r w:rsidRPr="00767E7E">
                      <w:rPr>
                        <w:rFonts w:hint="eastAsia"/>
                        <w:szCs w:val="21"/>
                      </w:rPr>
                      <w:t>书</w:t>
                    </w:r>
                  </w:p>
                </w:txbxContent>
              </v:textbox>
            </v:shape>
            <v:group id="_x0000_s1038" style="position:absolute;left:6767;top:2797;width:2147;height:2085" coordorigin="6657,2579" coordsize="2309,2165">
              <v:shape id="_x0000_s1039" type="#_x0000_t32" style="position:absolute;left:6657;top:2579;width:2309;height:0;flip:x" o:connectortype="straight">
                <v:stroke endarrow="block"/>
              </v:shape>
              <v:shape id="_x0000_s1040" type="#_x0000_t32" style="position:absolute;left:8966;top:2579;width:0;height:2165" o:connectortype="straight"/>
            </v:group>
            <v:shape id="_x0000_s1041" type="#_x0000_t32" style="position:absolute;left:4197;top:5140;width:444;height:0;flip:x" o:connectortype="straight">
              <v:stroke endarrow="block"/>
            </v:shape>
            <v:shape id="_x0000_s1042" type="#_x0000_t202" style="position:absolute;left:4197;top:4745;width:535;height:614;mso-width-relative:margin;mso-height-relative:margin" filled="f" stroked="f">
              <v:textbox style="mso-next-textbox:#_x0000_s1042">
                <w:txbxContent>
                  <w:p w:rsidR="00061C62" w:rsidRPr="00F579FA" w:rsidRDefault="00061C62" w:rsidP="00E672C0">
                    <w:pPr>
                      <w:rPr>
                        <w:szCs w:val="21"/>
                      </w:rPr>
                    </w:pPr>
                    <w:r w:rsidRPr="00F579FA">
                      <w:rPr>
                        <w:rFonts w:hint="eastAsia"/>
                        <w:szCs w:val="21"/>
                      </w:rPr>
                      <w:t>否</w:t>
                    </w:r>
                  </w:p>
                </w:txbxContent>
              </v:textbox>
            </v:shape>
            <v:shape id="_x0000_s1043" type="#_x0000_t176" style="position:absolute;left:2345;top:4582;width:1852;height:1117">
              <v:textbox style="mso-next-textbox:#_x0000_s1043">
                <w:txbxContent>
                  <w:p w:rsidR="00061C62" w:rsidRPr="00F579FA" w:rsidRDefault="00061C62" w:rsidP="00E672C0">
                    <w:pPr>
                      <w:jc w:val="center"/>
                      <w:rPr>
                        <w:szCs w:val="21"/>
                      </w:rPr>
                    </w:pPr>
                    <w:r w:rsidRPr="00F579FA">
                      <w:rPr>
                        <w:rFonts w:hint="eastAsia"/>
                        <w:szCs w:val="21"/>
                      </w:rPr>
                      <w:t>申请人补齐</w:t>
                    </w:r>
                  </w:p>
                  <w:p w:rsidR="00061C62" w:rsidRPr="00F579FA" w:rsidRDefault="00061C62" w:rsidP="00E672C0">
                    <w:pPr>
                      <w:jc w:val="center"/>
                      <w:rPr>
                        <w:szCs w:val="21"/>
                      </w:rPr>
                    </w:pPr>
                    <w:r w:rsidRPr="00F579FA">
                      <w:rPr>
                        <w:rFonts w:hint="eastAsia"/>
                        <w:szCs w:val="21"/>
                      </w:rPr>
                      <w:t>补正材料</w:t>
                    </w:r>
                  </w:p>
                  <w:p w:rsidR="00061C62" w:rsidRPr="00F579FA" w:rsidRDefault="00061C62" w:rsidP="00E672C0">
                    <w:pPr>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group id="_x0000_s1044" style="position:absolute;left:3277;top:3751;width:1760;height:831" coordorigin="2905,3569" coordsize="1892,863">
              <v:shape id="_x0000_s1045" type="#_x0000_t32" style="position:absolute;left:2905;top:3569;width:1892;height:0" o:connectortype="straight">
                <v:stroke endarrow="block"/>
              </v:shape>
              <v:shape id="_x0000_s1046" type="#_x0000_t32" style="position:absolute;left:2905;top:3569;width:0;height:863" o:connectortype="straight"/>
            </v:group>
            <v:shape id="_x0000_s1047" type="#_x0000_t32" style="position:absolute;left:4197;top:6320;width:1974;height:0;flip:x" o:connectortype="straight">
              <v:stroke endarrow="block"/>
            </v:shape>
            <v:shape id="_x0000_s1048" type="#_x0000_t202" style="position:absolute;left:4502;top:5939;width:1325;height:615;mso-width-relative:margin;mso-height-relative:margin" filled="f" stroked="f">
              <v:textbox style="mso-next-textbox:#_x0000_s1048">
                <w:txbxContent>
                  <w:p w:rsidR="00061C62" w:rsidRPr="00F579FA" w:rsidRDefault="00061C62" w:rsidP="00E672C0">
                    <w:pPr>
                      <w:rPr>
                        <w:szCs w:val="21"/>
                      </w:rPr>
                    </w:pPr>
                    <w:r w:rsidRPr="00F579FA">
                      <w:rPr>
                        <w:rFonts w:hint="eastAsia"/>
                        <w:szCs w:val="21"/>
                      </w:rPr>
                      <w:t>同步发送</w:t>
                    </w:r>
                  </w:p>
                </w:txbxContent>
              </v:textbox>
            </v:shape>
            <v:shape id="_x0000_s1049" type="#_x0000_t176" style="position:absolute;left:1565;top:5921;width:2632;height:1117">
              <v:textbox style="mso-next-textbox:#_x0000_s1049">
                <w:txbxContent>
                  <w:p w:rsidR="00061C62" w:rsidRPr="00F579FA" w:rsidRDefault="00061C62" w:rsidP="00E672C0">
                    <w:pPr>
                      <w:jc w:val="center"/>
                      <w:rPr>
                        <w:szCs w:val="21"/>
                      </w:rPr>
                    </w:pPr>
                    <w:r w:rsidRPr="00F579FA">
                      <w:rPr>
                        <w:rFonts w:hint="eastAsia"/>
                        <w:szCs w:val="21"/>
                      </w:rPr>
                      <w:t>征询人防、</w:t>
                    </w:r>
                    <w:r>
                      <w:rPr>
                        <w:rFonts w:hint="eastAsia"/>
                        <w:szCs w:val="21"/>
                      </w:rPr>
                      <w:t>地震等</w:t>
                    </w:r>
                  </w:p>
                  <w:p w:rsidR="00061C62" w:rsidRPr="00F579FA" w:rsidRDefault="00061C62" w:rsidP="00E672C0">
                    <w:pPr>
                      <w:jc w:val="center"/>
                      <w:rPr>
                        <w:szCs w:val="21"/>
                      </w:rPr>
                    </w:pPr>
                    <w:r w:rsidRPr="00F579FA">
                      <w:rPr>
                        <w:rFonts w:hint="eastAsia"/>
                        <w:szCs w:val="21"/>
                      </w:rPr>
                      <w:t>部门专业意见</w:t>
                    </w:r>
                  </w:p>
                  <w:p w:rsidR="00061C62" w:rsidRPr="00F579FA" w:rsidRDefault="00061C62" w:rsidP="00E672C0">
                    <w:pPr>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group id="_x0000_s1050" style="position:absolute;left:3114;top:7038;width:1527;height:186" coordorigin="2730,6982" coordsize="1642,544">
              <v:shape id="_x0000_s1051" type="#_x0000_t32" style="position:absolute;left:2730;top:7526;width:1642;height:0" o:connectortype="straight">
                <v:stroke endarrow="block"/>
              </v:shape>
              <v:shape id="_x0000_s1052" type="#_x0000_t32" style="position:absolute;left:2730;top:6982;width:0;height:544;flip:y" o:connectortype="straight"/>
            </v:group>
            <v:shape id="_x0000_s1053" type="#_x0000_t32" style="position:absolute;left:7718;top:7562;width:625;height:0" o:connectortype="straight">
              <v:stroke startarrow="block" endarrow="block"/>
            </v:shape>
            <v:shape id="_x0000_s1054" type="#_x0000_t176" style="position:absolute;left:8343;top:7038;width:2177;height:1117">
              <v:textbox style="mso-next-textbox:#_x0000_s1054">
                <w:txbxContent>
                  <w:p w:rsidR="00061C62" w:rsidRPr="00F579FA" w:rsidRDefault="00061C62" w:rsidP="00E672C0">
                    <w:pPr>
                      <w:jc w:val="center"/>
                      <w:rPr>
                        <w:szCs w:val="21"/>
                      </w:rPr>
                    </w:pPr>
                    <w:r w:rsidRPr="00F579FA">
                      <w:rPr>
                        <w:rFonts w:hint="eastAsia"/>
                        <w:szCs w:val="21"/>
                      </w:rPr>
                      <w:t>批前公示</w:t>
                    </w:r>
                  </w:p>
                  <w:p w:rsidR="00061C62" w:rsidRPr="00F579FA" w:rsidRDefault="00061C62" w:rsidP="00E672C0">
                    <w:pPr>
                      <w:jc w:val="center"/>
                      <w:rPr>
                        <w:szCs w:val="21"/>
                      </w:rPr>
                    </w:pPr>
                    <w:r w:rsidRPr="00F579FA">
                      <w:rPr>
                        <w:rFonts w:hint="eastAsia"/>
                        <w:szCs w:val="21"/>
                      </w:rPr>
                      <w:t>（10个自然日不计入行政审批时间）</w:t>
                    </w:r>
                  </w:p>
                </w:txbxContent>
              </v:textbox>
            </v:shape>
            <v:shape id="_x0000_s1055" type="#_x0000_t32" style="position:absolute;left:6172;top:8782;width:0;height:567" o:connectortype="straight">
              <v:stroke endarrow="block"/>
            </v:shape>
            <v:shape id="_x0000_s1056" type="#_x0000_t176" style="position:absolute;left:5106;top:9374;width:2148;height:832">
              <v:textbox style="mso-next-textbox:#_x0000_s1056">
                <w:txbxContent>
                  <w:p w:rsidR="00061C62" w:rsidRPr="00F579FA" w:rsidRDefault="00061C62" w:rsidP="00E672C0">
                    <w:pPr>
                      <w:jc w:val="center"/>
                      <w:rPr>
                        <w:szCs w:val="21"/>
                      </w:rPr>
                    </w:pPr>
                    <w:r w:rsidRPr="00F579FA">
                      <w:rPr>
                        <w:rFonts w:hint="eastAsia"/>
                        <w:szCs w:val="21"/>
                      </w:rPr>
                      <w:t>揭阳市政务服务</w:t>
                    </w:r>
                  </w:p>
                  <w:p w:rsidR="00061C62" w:rsidRPr="00F579FA" w:rsidRDefault="00061C62" w:rsidP="00E672C0">
                    <w:pPr>
                      <w:jc w:val="center"/>
                      <w:rPr>
                        <w:szCs w:val="21"/>
                      </w:rPr>
                    </w:pPr>
                    <w:r w:rsidRPr="00F579FA">
                      <w:rPr>
                        <w:rFonts w:hint="eastAsia"/>
                        <w:szCs w:val="21"/>
                      </w:rPr>
                      <w:t>中心窗口发件</w:t>
                    </w:r>
                  </w:p>
                  <w:p w:rsidR="00061C62" w:rsidRPr="006E0587" w:rsidRDefault="00061C62" w:rsidP="00E672C0"/>
                </w:txbxContent>
              </v:textbox>
            </v:shape>
            <v:shape id="_x0000_s1057" type="#_x0000_t176" style="position:absolute;left:1565;top:7449;width:1975;height:1151">
              <v:textbox style="mso-next-textbox:#_x0000_s1057">
                <w:txbxContent>
                  <w:p w:rsidR="00061C62" w:rsidRPr="00F579FA" w:rsidRDefault="00061C62" w:rsidP="00E672C0">
                    <w:pPr>
                      <w:rPr>
                        <w:szCs w:val="21"/>
                      </w:rPr>
                    </w:pPr>
                    <w:r w:rsidRPr="00F579FA">
                      <w:rPr>
                        <w:rFonts w:hint="eastAsia"/>
                        <w:szCs w:val="21"/>
                      </w:rPr>
                      <w:t>向城管部门发出告知函，城管部门复执结函</w:t>
                    </w:r>
                  </w:p>
                </w:txbxContent>
              </v:textbox>
            </v:shape>
            <v:shape id="_x0000_s1058" type="#_x0000_t32" style="position:absolute;left:3540;top:8200;width:1101;height:1" o:connectortype="straight">
              <v:stroke startarrow="block" endarrow="block"/>
            </v:shape>
            <v:shape id="_x0000_s1059" type="#_x0000_t202" style="position:absolute;left:3516;top:7474;width:1162;height:1179;mso-width-relative:margin;mso-height-relative:margin" filled="f" stroked="f">
              <v:textbox style="mso-next-textbox:#_x0000_s1059">
                <w:txbxContent>
                  <w:p w:rsidR="00061C62" w:rsidRPr="00F579FA" w:rsidRDefault="00061C62" w:rsidP="00E672C0">
                    <w:pPr>
                      <w:rPr>
                        <w:szCs w:val="21"/>
                      </w:rPr>
                    </w:pPr>
                    <w:r w:rsidRPr="00F579FA">
                      <w:rPr>
                        <w:rFonts w:hint="eastAsia"/>
                        <w:szCs w:val="21"/>
                      </w:rPr>
                      <w:t>发现涉嫌违法建设</w:t>
                    </w:r>
                  </w:p>
                </w:txbxContent>
              </v:textbox>
            </v:shape>
          </v:group>
        </w:pict>
      </w: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rsidP="00E672C0">
      <w:pPr>
        <w:spacing w:line="360" w:lineRule="auto"/>
        <w:jc w:val="center"/>
        <w:rPr>
          <w:b/>
        </w:rPr>
      </w:pPr>
      <w:r w:rsidRPr="00E672C0">
        <w:rPr>
          <w:rFonts w:hint="eastAsia"/>
          <w:b/>
          <w:sz w:val="24"/>
        </w:rPr>
        <w:t>“</w:t>
      </w:r>
      <w:r>
        <w:rPr>
          <w:rFonts w:hint="eastAsia"/>
          <w:b/>
          <w:sz w:val="24"/>
        </w:rPr>
        <w:t>带方案出让用地的</w:t>
      </w:r>
      <w:r w:rsidRPr="00E672C0">
        <w:rPr>
          <w:rFonts w:hint="eastAsia"/>
          <w:b/>
          <w:sz w:val="24"/>
        </w:rPr>
        <w:t>社会投资项目”窗口办理流程图</w:t>
      </w:r>
    </w:p>
    <w:p w:rsidR="00E672C0" w:rsidRDefault="00401D71">
      <w:pPr>
        <w:spacing w:line="360" w:lineRule="auto"/>
        <w:rPr>
          <w:b/>
        </w:rPr>
      </w:pPr>
      <w:r>
        <w:rPr>
          <w:b/>
          <w:noProof/>
        </w:rPr>
        <w:pict>
          <v:group id="_x0000_s1212" style="position:absolute;margin-left:2.8pt;margin-top:7.25pt;width:447.75pt;height:356.25pt;z-index:251689984" coordorigin="1856,2460" coordsize="8955,7125">
            <v:shape id="_x0000_s1061" type="#_x0000_t176" style="position:absolute;left:5832;top:2460;width:1226;height:450" o:regroupid="1">
              <v:textbox style="mso-next-textbox:#_x0000_s1061">
                <w:txbxContent>
                  <w:p w:rsidR="00061C62" w:rsidRPr="00F579FA" w:rsidRDefault="00061C62" w:rsidP="00E672C0">
                    <w:pPr>
                      <w:jc w:val="center"/>
                      <w:rPr>
                        <w:szCs w:val="21"/>
                      </w:rPr>
                    </w:pPr>
                    <w:r w:rsidRPr="00F579FA">
                      <w:rPr>
                        <w:rFonts w:hint="eastAsia"/>
                        <w:szCs w:val="21"/>
                      </w:rPr>
                      <w:t>申请人</w:t>
                    </w:r>
                  </w:p>
                </w:txbxContent>
              </v:textbox>
            </v:shape>
            <v:shape id="_x0000_s1062" type="#_x0000_t176" style="position:absolute;left:5328;top:3253;width:2287;height:845" o:regroupid="1">
              <v:textbox style="mso-next-textbox:#_x0000_s1062">
                <w:txbxContent>
                  <w:p w:rsidR="00061C62" w:rsidRPr="00F579FA" w:rsidRDefault="00061C62" w:rsidP="00E672C0">
                    <w:pPr>
                      <w:jc w:val="center"/>
                      <w:rPr>
                        <w:szCs w:val="21"/>
                      </w:rPr>
                    </w:pPr>
                    <w:r w:rsidRPr="00F579FA">
                      <w:rPr>
                        <w:rFonts w:hint="eastAsia"/>
                        <w:szCs w:val="21"/>
                      </w:rPr>
                      <w:t>揭阳市政务服务</w:t>
                    </w:r>
                  </w:p>
                  <w:p w:rsidR="00061C62" w:rsidRPr="00F579FA" w:rsidRDefault="00061C62" w:rsidP="00E672C0">
                    <w:pPr>
                      <w:jc w:val="center"/>
                      <w:rPr>
                        <w:szCs w:val="21"/>
                      </w:rPr>
                    </w:pPr>
                    <w:r w:rsidRPr="00F579FA">
                      <w:rPr>
                        <w:rFonts w:hint="eastAsia"/>
                        <w:szCs w:val="21"/>
                      </w:rPr>
                      <w:t>中心窗口</w:t>
                    </w:r>
                  </w:p>
                </w:txbxContent>
              </v:textbox>
            </v:shape>
            <v:shape id="_x0000_s1063" type="#_x0000_t32" style="position:absolute;left:6462;top:2910;width:0;height:343" o:connectortype="straight" o:regroupid="1">
              <v:stroke endarrow="block"/>
            </v:shape>
            <v:shape id="_x0000_s1064" type="#_x0000_t176" style="position:absolute;left:4932;top:4467;width:3077;height:1154" o:regroupid="1">
              <v:textbox style="mso-next-textbox:#_x0000_s1064">
                <w:txbxContent>
                  <w:p w:rsidR="00061C62" w:rsidRPr="00F579FA" w:rsidRDefault="00061C62" w:rsidP="00E672C0">
                    <w:pPr>
                      <w:jc w:val="center"/>
                      <w:rPr>
                        <w:szCs w:val="21"/>
                      </w:rPr>
                    </w:pPr>
                    <w:r w:rsidRPr="00F579FA">
                      <w:rPr>
                        <w:rFonts w:hint="eastAsia"/>
                        <w:szCs w:val="21"/>
                      </w:rPr>
                      <w:t>窗口工作人员审核申请材料是否齐全或者符合法定形式（当场一次告知申请人）</w:t>
                    </w:r>
                  </w:p>
                </w:txbxContent>
              </v:textbox>
            </v:shape>
            <v:shape id="_x0000_s1065" type="#_x0000_t32" style="position:absolute;left:6462;top:4098;width:0;height:343" o:connectortype="straight" o:regroupid="1">
              <v:stroke endarrow="block"/>
            </v:shape>
            <v:shape id="_x0000_s1066" type="#_x0000_t176" style="position:absolute;left:4932;top:6210;width:3077;height:1951" o:regroupid="1">
              <v:textbox style="mso-next-textbox:#_x0000_s1066">
                <w:txbxContent>
                  <w:p w:rsidR="00061C62" w:rsidRPr="00F579FA" w:rsidRDefault="00061C62" w:rsidP="00E672C0">
                    <w:pPr>
                      <w:snapToGrid w:val="0"/>
                      <w:rPr>
                        <w:sz w:val="10"/>
                        <w:szCs w:val="10"/>
                      </w:rPr>
                    </w:pPr>
                  </w:p>
                  <w:p w:rsidR="00061C62" w:rsidRPr="00F579FA" w:rsidRDefault="00061C62" w:rsidP="00E672C0">
                    <w:pPr>
                      <w:snapToGrid w:val="0"/>
                      <w:rPr>
                        <w:szCs w:val="21"/>
                      </w:rPr>
                    </w:pPr>
                    <w:r w:rsidRPr="00F579FA">
                      <w:rPr>
                        <w:rFonts w:hint="eastAsia"/>
                        <w:szCs w:val="21"/>
                      </w:rPr>
                      <w:t>揭阳市自然资源局审查审批。同意，核发《建设工程规划许可证》；不同意，出具不同意的复函</w:t>
                    </w:r>
                  </w:p>
                  <w:p w:rsidR="00061C62" w:rsidRPr="00F579FA" w:rsidRDefault="00061C62" w:rsidP="00E672C0">
                    <w:pPr>
                      <w:snapToGrid w:val="0"/>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shape id="_x0000_s1067" type="#_x0000_t32" style="position:absolute;left:6462;top:5621;width:0;height:588" o:connectortype="straight" o:regroupid="1">
              <v:stroke endarrow="block"/>
            </v:shape>
            <v:shape id="_x0000_s1068" type="#_x0000_t32" style="position:absolute;left:8009;top:5035;width:507;height:0" o:connectortype="straight" o:regroupid="1">
              <v:stroke endarrow="block"/>
            </v:shape>
            <v:shape id="_x0000_s1069" type="#_x0000_t202" style="position:absolute;left:7964;top:4665;width:535;height:614;mso-width-relative:margin;mso-height-relative:margin" o:regroupid="1" filled="f" stroked="f">
              <v:textbox style="mso-next-textbox:#_x0000_s1069">
                <w:txbxContent>
                  <w:p w:rsidR="00061C62" w:rsidRPr="00F579FA" w:rsidRDefault="00061C62" w:rsidP="00E672C0">
                    <w:pPr>
                      <w:rPr>
                        <w:szCs w:val="21"/>
                      </w:rPr>
                    </w:pPr>
                    <w:r w:rsidRPr="00F579FA">
                      <w:rPr>
                        <w:rFonts w:hint="eastAsia"/>
                        <w:szCs w:val="21"/>
                      </w:rPr>
                      <w:t>是</w:t>
                    </w:r>
                  </w:p>
                </w:txbxContent>
              </v:textbox>
            </v:shape>
            <v:shape id="_x0000_s1070" type="#_x0000_t176" style="position:absolute;left:8499;top:4777;width:1498;height:492" o:regroupid="1">
              <v:textbox style="mso-next-textbox:#_x0000_s1070">
                <w:txbxContent>
                  <w:p w:rsidR="00061C62" w:rsidRPr="00882454" w:rsidRDefault="00061C62" w:rsidP="00E672C0">
                    <w:pPr>
                      <w:jc w:val="center"/>
                      <w:rPr>
                        <w:sz w:val="24"/>
                      </w:rPr>
                    </w:pPr>
                    <w:r w:rsidRPr="00F579FA">
                      <w:rPr>
                        <w:rFonts w:hint="eastAsia"/>
                        <w:szCs w:val="21"/>
                      </w:rPr>
                      <w:t>受理通知</w:t>
                    </w:r>
                    <w:r w:rsidRPr="00D16136">
                      <w:rPr>
                        <w:rFonts w:hint="eastAsia"/>
                        <w:szCs w:val="21"/>
                      </w:rPr>
                      <w:t>书</w:t>
                    </w:r>
                  </w:p>
                </w:txbxContent>
              </v:textbox>
            </v:shape>
            <v:group id="_x0000_s1071" style="position:absolute;left:7058;top:2692;width:2147;height:2085" coordorigin="6657,2579" coordsize="2309,2165" o:regroupid="1">
              <v:shape id="_x0000_s1072" type="#_x0000_t32" style="position:absolute;left:6657;top:2579;width:2309;height:0;flip:x" o:connectortype="straight">
                <v:stroke endarrow="block"/>
              </v:shape>
              <v:shape id="_x0000_s1073" type="#_x0000_t32" style="position:absolute;left:8966;top:2579;width:0;height:2165" o:connectortype="straight"/>
            </v:group>
            <v:shape id="_x0000_s1074" type="#_x0000_t32" style="position:absolute;left:4488;top:5035;width:444;height:0;flip:x" o:connectortype="straight" o:regroupid="1">
              <v:stroke endarrow="block"/>
            </v:shape>
            <v:shape id="_x0000_s1075" type="#_x0000_t202" style="position:absolute;left:4488;top:4640;width:535;height:614;mso-width-relative:margin;mso-height-relative:margin" o:regroupid="1" filled="f" stroked="f">
              <v:textbox style="mso-next-textbox:#_x0000_s1075">
                <w:txbxContent>
                  <w:p w:rsidR="00061C62" w:rsidRPr="00F579FA" w:rsidRDefault="00061C62" w:rsidP="00E672C0">
                    <w:pPr>
                      <w:rPr>
                        <w:szCs w:val="21"/>
                      </w:rPr>
                    </w:pPr>
                    <w:r w:rsidRPr="00F579FA">
                      <w:rPr>
                        <w:rFonts w:hint="eastAsia"/>
                        <w:szCs w:val="21"/>
                      </w:rPr>
                      <w:t>否</w:t>
                    </w:r>
                  </w:p>
                </w:txbxContent>
              </v:textbox>
            </v:shape>
            <v:shape id="_x0000_s1076" type="#_x0000_t176" style="position:absolute;left:2636;top:4477;width:1852;height:1117" o:regroupid="1">
              <v:textbox style="mso-next-textbox:#_x0000_s1076">
                <w:txbxContent>
                  <w:p w:rsidR="00061C62" w:rsidRPr="00F579FA" w:rsidRDefault="00061C62" w:rsidP="00E672C0">
                    <w:pPr>
                      <w:jc w:val="center"/>
                      <w:rPr>
                        <w:szCs w:val="21"/>
                      </w:rPr>
                    </w:pPr>
                    <w:r w:rsidRPr="00F579FA">
                      <w:rPr>
                        <w:rFonts w:hint="eastAsia"/>
                        <w:szCs w:val="21"/>
                      </w:rPr>
                      <w:t>申请人补齐</w:t>
                    </w:r>
                  </w:p>
                  <w:p w:rsidR="00061C62" w:rsidRPr="00F579FA" w:rsidRDefault="00061C62" w:rsidP="00E672C0">
                    <w:pPr>
                      <w:jc w:val="center"/>
                      <w:rPr>
                        <w:szCs w:val="21"/>
                      </w:rPr>
                    </w:pPr>
                    <w:r w:rsidRPr="00F579FA">
                      <w:rPr>
                        <w:rFonts w:hint="eastAsia"/>
                        <w:szCs w:val="21"/>
                      </w:rPr>
                      <w:t>补正材料</w:t>
                    </w:r>
                  </w:p>
                  <w:p w:rsidR="00061C62" w:rsidRPr="00F579FA" w:rsidRDefault="00061C62" w:rsidP="00E672C0">
                    <w:pPr>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group id="_x0000_s1077" style="position:absolute;left:3568;top:3646;width:1760;height:831" coordorigin="2905,3569" coordsize="1892,863" o:regroupid="1">
              <v:shape id="_x0000_s1078" type="#_x0000_t32" style="position:absolute;left:2905;top:3569;width:1892;height:0" o:connectortype="straight">
                <v:stroke endarrow="block"/>
              </v:shape>
              <v:shape id="_x0000_s1079" type="#_x0000_t32" style="position:absolute;left:2905;top:3569;width:0;height:863" o:connectortype="straight"/>
            </v:group>
            <v:shape id="_x0000_s1086" type="#_x0000_t32" style="position:absolute;left:8009;top:6941;width:625;height:0" o:connectortype="straight" o:regroupid="1">
              <v:stroke startarrow="block" endarrow="block"/>
            </v:shape>
            <v:shape id="_x0000_s1087" type="#_x0000_t176" style="position:absolute;left:8634;top:6417;width:2177;height:1117" o:regroupid="1">
              <v:textbox style="mso-next-textbox:#_x0000_s1087">
                <w:txbxContent>
                  <w:p w:rsidR="00061C62" w:rsidRPr="00F579FA" w:rsidRDefault="00061C62" w:rsidP="00E672C0">
                    <w:pPr>
                      <w:jc w:val="center"/>
                      <w:rPr>
                        <w:szCs w:val="21"/>
                      </w:rPr>
                    </w:pPr>
                    <w:r w:rsidRPr="00F579FA">
                      <w:rPr>
                        <w:rFonts w:hint="eastAsia"/>
                        <w:szCs w:val="21"/>
                      </w:rPr>
                      <w:t>批前公示</w:t>
                    </w:r>
                  </w:p>
                  <w:p w:rsidR="00061C62" w:rsidRPr="00F579FA" w:rsidRDefault="00061C62" w:rsidP="00E672C0">
                    <w:pPr>
                      <w:jc w:val="center"/>
                      <w:rPr>
                        <w:szCs w:val="21"/>
                      </w:rPr>
                    </w:pPr>
                    <w:r w:rsidRPr="00F579FA">
                      <w:rPr>
                        <w:rFonts w:hint="eastAsia"/>
                        <w:szCs w:val="21"/>
                      </w:rPr>
                      <w:t>（10个自然日不计入行政审批时间）</w:t>
                    </w:r>
                  </w:p>
                </w:txbxContent>
              </v:textbox>
            </v:shape>
            <v:shape id="_x0000_s1088" type="#_x0000_t32" style="position:absolute;left:6463;top:8161;width:0;height:567" o:connectortype="straight" o:regroupid="1">
              <v:stroke endarrow="block"/>
            </v:shape>
            <v:shape id="_x0000_s1089" type="#_x0000_t176" style="position:absolute;left:5397;top:8753;width:2148;height:832" o:regroupid="1">
              <v:textbox style="mso-next-textbox:#_x0000_s1089">
                <w:txbxContent>
                  <w:p w:rsidR="00061C62" w:rsidRPr="00F579FA" w:rsidRDefault="00061C62" w:rsidP="00E672C0">
                    <w:pPr>
                      <w:jc w:val="center"/>
                      <w:rPr>
                        <w:szCs w:val="21"/>
                      </w:rPr>
                    </w:pPr>
                    <w:r w:rsidRPr="00F579FA">
                      <w:rPr>
                        <w:rFonts w:hint="eastAsia"/>
                        <w:szCs w:val="21"/>
                      </w:rPr>
                      <w:t>揭阳市政务服务</w:t>
                    </w:r>
                  </w:p>
                  <w:p w:rsidR="00061C62" w:rsidRPr="00F579FA" w:rsidRDefault="00061C62" w:rsidP="00E672C0">
                    <w:pPr>
                      <w:jc w:val="center"/>
                      <w:rPr>
                        <w:szCs w:val="21"/>
                      </w:rPr>
                    </w:pPr>
                    <w:r w:rsidRPr="00F579FA">
                      <w:rPr>
                        <w:rFonts w:hint="eastAsia"/>
                        <w:szCs w:val="21"/>
                      </w:rPr>
                      <w:t>中心窗口发件</w:t>
                    </w:r>
                  </w:p>
                  <w:p w:rsidR="00061C62" w:rsidRPr="006E0587" w:rsidRDefault="00061C62" w:rsidP="00E672C0"/>
                </w:txbxContent>
              </v:textbox>
            </v:shape>
            <v:shape id="_x0000_s1090" type="#_x0000_t176" style="position:absolute;left:1856;top:6552;width:1975;height:1151" o:regroupid="1">
              <v:textbox style="mso-next-textbox:#_x0000_s1090">
                <w:txbxContent>
                  <w:p w:rsidR="00061C62" w:rsidRPr="00F579FA" w:rsidRDefault="00061C62" w:rsidP="00E672C0">
                    <w:pPr>
                      <w:rPr>
                        <w:szCs w:val="21"/>
                      </w:rPr>
                    </w:pPr>
                    <w:r w:rsidRPr="00F579FA">
                      <w:rPr>
                        <w:rFonts w:hint="eastAsia"/>
                        <w:szCs w:val="21"/>
                      </w:rPr>
                      <w:t>向城管部门发出告知函，城管部门复执结函</w:t>
                    </w:r>
                  </w:p>
                </w:txbxContent>
              </v:textbox>
            </v:shape>
            <v:shape id="_x0000_s1091" type="#_x0000_t32" style="position:absolute;left:3831;top:7183;width:1101;height:1" o:connectortype="straight" o:regroupid="1">
              <v:stroke startarrow="block" endarrow="block"/>
            </v:shape>
            <v:shape id="_x0000_s1092" type="#_x0000_t202" style="position:absolute;left:3807;top:6493;width:1162;height:1179;mso-width-relative:margin;mso-height-relative:margin" o:regroupid="1" filled="f" stroked="f">
              <v:textbox style="mso-next-textbox:#_x0000_s1092">
                <w:txbxContent>
                  <w:p w:rsidR="00061C62" w:rsidRPr="00F579FA" w:rsidRDefault="00061C62" w:rsidP="00E672C0">
                    <w:pPr>
                      <w:rPr>
                        <w:szCs w:val="21"/>
                      </w:rPr>
                    </w:pPr>
                    <w:r w:rsidRPr="00F579FA">
                      <w:rPr>
                        <w:rFonts w:hint="eastAsia"/>
                        <w:szCs w:val="21"/>
                      </w:rPr>
                      <w:t>发现涉嫌违法建设</w:t>
                    </w:r>
                  </w:p>
                </w:txbxContent>
              </v:textbox>
            </v:shape>
          </v:group>
        </w:pict>
      </w: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E672C0" w:rsidRDefault="00E672C0">
      <w:pPr>
        <w:spacing w:line="360" w:lineRule="auto"/>
        <w:rPr>
          <w:b/>
        </w:rPr>
      </w:pPr>
    </w:p>
    <w:p w:rsidR="00124715" w:rsidRDefault="008D70C4">
      <w:pPr>
        <w:spacing w:line="360" w:lineRule="auto"/>
        <w:rPr>
          <w:b/>
        </w:rPr>
      </w:pPr>
      <w:r>
        <w:rPr>
          <w:rFonts w:hint="eastAsia"/>
          <w:b/>
        </w:rPr>
        <w:t>2.网上办理流程：</w:t>
      </w:r>
    </w:p>
    <w:p w:rsidR="00124715" w:rsidRDefault="008D70C4">
      <w:r>
        <w:rPr>
          <w:rFonts w:hint="eastAsia"/>
        </w:rPr>
        <w:t>1.登录“广东省广东省政务服务网揭阳分厅”（http://wsbs.jieyang.gov.cn/wsdt/service?deptID=007026545&amp;zone=jy&amp;pid=0000）网站。</w:t>
      </w:r>
    </w:p>
    <w:p w:rsidR="00124715" w:rsidRDefault="008D70C4">
      <w:r>
        <w:rPr>
          <w:rFonts w:hint="eastAsia"/>
        </w:rPr>
        <w:t>2.在线填报申请材料。</w:t>
      </w:r>
    </w:p>
    <w:p w:rsidR="00124715" w:rsidRDefault="008D70C4">
      <w:r>
        <w:rPr>
          <w:rFonts w:hint="eastAsia"/>
        </w:rPr>
        <w:t>3.网上核准通过后打印相关申请表格。</w:t>
      </w:r>
    </w:p>
    <w:p w:rsidR="00124715" w:rsidRDefault="008D70C4">
      <w:r>
        <w:rPr>
          <w:rFonts w:hint="eastAsia"/>
        </w:rPr>
        <w:t>4.审核通过后，受理办理机关告知申请人带齐网上提交的申请资料到对外办事窗口领取《建设工程规划许可证》。</w:t>
      </w:r>
    </w:p>
    <w:p w:rsidR="007A47C8" w:rsidRDefault="007A47C8">
      <w:r>
        <w:rPr>
          <w:rFonts w:hint="eastAsia"/>
        </w:rPr>
        <w:t>本事项的网上办理流程见下图</w:t>
      </w:r>
    </w:p>
    <w:p w:rsidR="007A47C8" w:rsidRDefault="007A47C8" w:rsidP="007A47C8">
      <w:pPr>
        <w:spacing w:line="360" w:lineRule="auto"/>
        <w:jc w:val="center"/>
        <w:rPr>
          <w:b/>
        </w:rPr>
      </w:pPr>
    </w:p>
    <w:p w:rsidR="00B56F57" w:rsidRDefault="00B56F57"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0D2309" w:rsidRDefault="000D2309" w:rsidP="007A47C8">
      <w:pPr>
        <w:spacing w:line="360" w:lineRule="auto"/>
        <w:jc w:val="center"/>
        <w:rPr>
          <w:b/>
          <w:sz w:val="24"/>
        </w:rPr>
      </w:pPr>
    </w:p>
    <w:p w:rsidR="00FF736F" w:rsidRDefault="00FF736F" w:rsidP="007A47C8">
      <w:pPr>
        <w:spacing w:line="360" w:lineRule="auto"/>
        <w:jc w:val="center"/>
        <w:rPr>
          <w:b/>
          <w:noProof/>
        </w:rPr>
      </w:pPr>
      <w:r w:rsidRPr="00E672C0">
        <w:rPr>
          <w:rFonts w:hint="eastAsia"/>
          <w:b/>
          <w:sz w:val="24"/>
        </w:rPr>
        <w:t>“政府投资项目、一般社会投资项目、小型社会投资项目”</w:t>
      </w:r>
      <w:r>
        <w:rPr>
          <w:rFonts w:hint="eastAsia"/>
          <w:b/>
          <w:sz w:val="24"/>
        </w:rPr>
        <w:t>网上</w:t>
      </w:r>
      <w:r w:rsidRPr="00E672C0">
        <w:rPr>
          <w:rFonts w:hint="eastAsia"/>
          <w:b/>
          <w:sz w:val="24"/>
        </w:rPr>
        <w:t>办理流程图</w:t>
      </w:r>
    </w:p>
    <w:p w:rsidR="00FF736F" w:rsidRDefault="00401D71" w:rsidP="007A47C8">
      <w:pPr>
        <w:spacing w:line="360" w:lineRule="auto"/>
        <w:jc w:val="center"/>
        <w:rPr>
          <w:b/>
          <w:noProof/>
        </w:rPr>
      </w:pPr>
      <w:r>
        <w:rPr>
          <w:b/>
          <w:noProof/>
        </w:rPr>
        <w:pict>
          <v:group id="_x0000_s1133" style="position:absolute;left:0;text-align:left;margin-left:-2.05pt;margin-top:3.6pt;width:447.75pt;height:533.55pt;z-index:251661312" coordorigin="1759,1697" coordsize="8955,10671">
            <v:shape id="_x0000_s1134" type="#_x0000_t176" style="position:absolute;left:5761;top:1697;width:1226;height:450">
              <v:textbox style="mso-next-textbox:#_x0000_s1134">
                <w:txbxContent>
                  <w:p w:rsidR="00061C62" w:rsidRPr="00F579FA" w:rsidRDefault="00061C62" w:rsidP="00FF736F">
                    <w:pPr>
                      <w:jc w:val="center"/>
                      <w:rPr>
                        <w:szCs w:val="21"/>
                      </w:rPr>
                    </w:pPr>
                    <w:r w:rsidRPr="00F579FA">
                      <w:rPr>
                        <w:rFonts w:hint="eastAsia"/>
                        <w:szCs w:val="21"/>
                      </w:rPr>
                      <w:t>申请人</w:t>
                    </w:r>
                  </w:p>
                </w:txbxContent>
              </v:textbox>
            </v:shape>
            <v:shape id="_x0000_s1135" type="#_x0000_t176" style="position:absolute;left:5231;top:5520;width:2287;height:845">
              <v:textbox style="mso-next-textbox:#_x0000_s1135">
                <w:txbxContent>
                  <w:p w:rsidR="00061C62" w:rsidRPr="00F579FA" w:rsidRDefault="00061C62" w:rsidP="00FF736F">
                    <w:pPr>
                      <w:jc w:val="center"/>
                      <w:rPr>
                        <w:szCs w:val="21"/>
                      </w:rPr>
                    </w:pPr>
                    <w:r w:rsidRPr="00F579FA">
                      <w:rPr>
                        <w:rFonts w:hint="eastAsia"/>
                        <w:szCs w:val="21"/>
                      </w:rPr>
                      <w:t>揭阳市政务服务</w:t>
                    </w:r>
                  </w:p>
                  <w:p w:rsidR="00061C62" w:rsidRPr="00F579FA" w:rsidRDefault="00061C62" w:rsidP="00FF736F">
                    <w:pPr>
                      <w:jc w:val="center"/>
                      <w:rPr>
                        <w:szCs w:val="21"/>
                      </w:rPr>
                    </w:pPr>
                    <w:r w:rsidRPr="00F579FA">
                      <w:rPr>
                        <w:rFonts w:hint="eastAsia"/>
                        <w:szCs w:val="21"/>
                      </w:rPr>
                      <w:t>中心窗口</w:t>
                    </w:r>
                  </w:p>
                </w:txbxContent>
              </v:textbox>
            </v:shape>
            <v:shape id="_x0000_s1136" type="#_x0000_t32" style="position:absolute;left:6365;top:5177;width:0;height:343" o:connectortype="straight">
              <v:stroke endarrow="block"/>
            </v:shape>
            <v:shape id="_x0000_s1137" type="#_x0000_t176" style="position:absolute;left:4835;top:6734;width:3077;height:1154">
              <v:textbox style="mso-next-textbox:#_x0000_s1137">
                <w:txbxContent>
                  <w:p w:rsidR="00061C62" w:rsidRPr="00F579FA" w:rsidRDefault="00061C62" w:rsidP="00FF736F">
                    <w:pPr>
                      <w:jc w:val="center"/>
                      <w:rPr>
                        <w:szCs w:val="21"/>
                      </w:rPr>
                    </w:pPr>
                    <w:r w:rsidRPr="00F579FA">
                      <w:rPr>
                        <w:rFonts w:hint="eastAsia"/>
                        <w:szCs w:val="21"/>
                      </w:rPr>
                      <w:t>窗口工作人员审核申请材料是否齐全或者符合法定形式（当场一次告知申请人）</w:t>
                    </w:r>
                  </w:p>
                </w:txbxContent>
              </v:textbox>
            </v:shape>
            <v:shape id="_x0000_s1138" type="#_x0000_t32" style="position:absolute;left:6365;top:6365;width:0;height:343" o:connectortype="straight">
              <v:stroke endarrow="block"/>
            </v:shape>
            <v:shape id="_x0000_s1139" type="#_x0000_t176" style="position:absolute;left:4835;top:8993;width:3077;height:1951">
              <v:textbox style="mso-next-textbox:#_x0000_s1139">
                <w:txbxContent>
                  <w:p w:rsidR="00061C62" w:rsidRPr="00F579FA" w:rsidRDefault="00061C62" w:rsidP="00FF736F">
                    <w:pPr>
                      <w:snapToGrid w:val="0"/>
                      <w:rPr>
                        <w:sz w:val="10"/>
                        <w:szCs w:val="10"/>
                      </w:rPr>
                    </w:pPr>
                  </w:p>
                  <w:p w:rsidR="00061C62" w:rsidRPr="00F579FA" w:rsidRDefault="00061C62" w:rsidP="00FF736F">
                    <w:pPr>
                      <w:snapToGrid w:val="0"/>
                      <w:rPr>
                        <w:szCs w:val="21"/>
                      </w:rPr>
                    </w:pPr>
                    <w:r w:rsidRPr="00F579FA">
                      <w:rPr>
                        <w:rFonts w:hint="eastAsia"/>
                        <w:szCs w:val="21"/>
                      </w:rPr>
                      <w:t>揭阳市自然资源局审查审批。同意，核发《建设工程规划许可证》；不同意，出具不同意的复函</w:t>
                    </w:r>
                  </w:p>
                  <w:p w:rsidR="00061C62" w:rsidRPr="00F579FA" w:rsidRDefault="00061C62" w:rsidP="00FF736F">
                    <w:pPr>
                      <w:snapToGrid w:val="0"/>
                      <w:jc w:val="center"/>
                      <w:rPr>
                        <w:szCs w:val="21"/>
                      </w:rPr>
                    </w:pPr>
                    <w:r w:rsidRPr="00F579FA">
                      <w:rPr>
                        <w:rFonts w:hint="eastAsia"/>
                        <w:szCs w:val="21"/>
                      </w:rPr>
                      <w:t>（10个工作日）</w:t>
                    </w:r>
                  </w:p>
                </w:txbxContent>
              </v:textbox>
            </v:shape>
            <v:shape id="_x0000_s1140" type="#_x0000_t32" style="position:absolute;left:6365;top:7888;width:0;height:1105" o:connectortype="straight">
              <v:stroke endarrow="block"/>
            </v:shape>
            <v:shape id="_x0000_s1141" type="#_x0000_t32" style="position:absolute;left:7912;top:7302;width:507;height:0" o:connectortype="straight">
              <v:stroke endarrow="block"/>
            </v:shape>
            <v:shape id="_x0000_s1142" type="#_x0000_t202" style="position:absolute;left:7867;top:6932;width:535;height:614;mso-width-relative:margin;mso-height-relative:margin" filled="f" stroked="f">
              <v:textbox style="mso-next-textbox:#_x0000_s1142">
                <w:txbxContent>
                  <w:p w:rsidR="00061C62" w:rsidRPr="00F579FA" w:rsidRDefault="00061C62" w:rsidP="00FF736F">
                    <w:pPr>
                      <w:rPr>
                        <w:szCs w:val="21"/>
                      </w:rPr>
                    </w:pPr>
                    <w:r w:rsidRPr="00F579FA">
                      <w:rPr>
                        <w:rFonts w:hint="eastAsia"/>
                        <w:szCs w:val="21"/>
                      </w:rPr>
                      <w:t>是</w:t>
                    </w:r>
                  </w:p>
                </w:txbxContent>
              </v:textbox>
            </v:shape>
            <v:shape id="_x0000_s1143" type="#_x0000_t176" style="position:absolute;left:8402;top:7044;width:1498;height:492">
              <v:textbox style="mso-next-textbox:#_x0000_s1143">
                <w:txbxContent>
                  <w:p w:rsidR="00061C62" w:rsidRPr="00882454" w:rsidRDefault="00061C62" w:rsidP="00FF736F">
                    <w:pPr>
                      <w:jc w:val="center"/>
                      <w:rPr>
                        <w:sz w:val="24"/>
                      </w:rPr>
                    </w:pPr>
                    <w:r w:rsidRPr="00F579FA">
                      <w:rPr>
                        <w:rFonts w:hint="eastAsia"/>
                        <w:szCs w:val="21"/>
                      </w:rPr>
                      <w:t>受理通知</w:t>
                    </w:r>
                    <w:r w:rsidRPr="00153047">
                      <w:rPr>
                        <w:rFonts w:hint="eastAsia"/>
                        <w:szCs w:val="21"/>
                      </w:rPr>
                      <w:t>书</w:t>
                    </w:r>
                  </w:p>
                </w:txbxContent>
              </v:textbox>
            </v:shape>
            <v:shape id="_x0000_s1144" type="#_x0000_t32" style="position:absolute;left:4391;top:7302;width:444;height:0;flip:x" o:connectortype="straight">
              <v:stroke endarrow="block"/>
            </v:shape>
            <v:shape id="_x0000_s1145" type="#_x0000_t202" style="position:absolute;left:4391;top:6907;width:535;height:614;mso-width-relative:margin;mso-height-relative:margin" filled="f" stroked="f">
              <v:textbox style="mso-next-textbox:#_x0000_s1145">
                <w:txbxContent>
                  <w:p w:rsidR="00061C62" w:rsidRPr="00F579FA" w:rsidRDefault="00061C62" w:rsidP="00FF736F">
                    <w:pPr>
                      <w:rPr>
                        <w:szCs w:val="21"/>
                      </w:rPr>
                    </w:pPr>
                    <w:r w:rsidRPr="00F579FA">
                      <w:rPr>
                        <w:rFonts w:hint="eastAsia"/>
                        <w:szCs w:val="21"/>
                      </w:rPr>
                      <w:t>否</w:t>
                    </w:r>
                  </w:p>
                </w:txbxContent>
              </v:textbox>
            </v:shape>
            <v:shape id="_x0000_s1146" type="#_x0000_t176" style="position:absolute;left:2539;top:6744;width:1852;height:1117">
              <v:textbox style="mso-next-textbox:#_x0000_s1146">
                <w:txbxContent>
                  <w:p w:rsidR="00061C62" w:rsidRPr="00F579FA" w:rsidRDefault="00061C62" w:rsidP="00FF736F">
                    <w:pPr>
                      <w:jc w:val="center"/>
                      <w:rPr>
                        <w:szCs w:val="21"/>
                      </w:rPr>
                    </w:pPr>
                    <w:r w:rsidRPr="00F579FA">
                      <w:rPr>
                        <w:rFonts w:hint="eastAsia"/>
                        <w:szCs w:val="21"/>
                      </w:rPr>
                      <w:t>申请人补齐</w:t>
                    </w:r>
                  </w:p>
                  <w:p w:rsidR="00061C62" w:rsidRPr="00F579FA" w:rsidRDefault="00061C62" w:rsidP="00FF736F">
                    <w:pPr>
                      <w:jc w:val="center"/>
                      <w:rPr>
                        <w:szCs w:val="21"/>
                      </w:rPr>
                    </w:pPr>
                    <w:r w:rsidRPr="00F579FA">
                      <w:rPr>
                        <w:rFonts w:hint="eastAsia"/>
                        <w:szCs w:val="21"/>
                      </w:rPr>
                      <w:t>补正材料</w:t>
                    </w:r>
                  </w:p>
                  <w:p w:rsidR="00061C62" w:rsidRPr="00F579FA" w:rsidRDefault="00061C62" w:rsidP="00FF736F">
                    <w:pPr>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shape id="_x0000_s1147" type="#_x0000_t32" style="position:absolute;left:4391;top:8482;width:1974;height:0;flip:x" o:connectortype="straight">
              <v:stroke endarrow="block"/>
            </v:shape>
            <v:shape id="_x0000_s1148" type="#_x0000_t202" style="position:absolute;left:4696;top:8101;width:1325;height:615;mso-width-relative:margin;mso-height-relative:margin" filled="f" stroked="f">
              <v:textbox style="mso-next-textbox:#_x0000_s1148">
                <w:txbxContent>
                  <w:p w:rsidR="00061C62" w:rsidRPr="00F579FA" w:rsidRDefault="00061C62" w:rsidP="00FF736F">
                    <w:pPr>
                      <w:rPr>
                        <w:szCs w:val="21"/>
                      </w:rPr>
                    </w:pPr>
                    <w:r w:rsidRPr="00F579FA">
                      <w:rPr>
                        <w:rFonts w:hint="eastAsia"/>
                        <w:szCs w:val="21"/>
                      </w:rPr>
                      <w:t>同步发送</w:t>
                    </w:r>
                  </w:p>
                </w:txbxContent>
              </v:textbox>
            </v:shape>
            <v:shape id="_x0000_s1149" type="#_x0000_t176" style="position:absolute;left:1759;top:8083;width:2632;height:1117">
              <v:textbox style="mso-next-textbox:#_x0000_s1149">
                <w:txbxContent>
                  <w:p w:rsidR="00061C62" w:rsidRPr="00F579FA" w:rsidRDefault="00061C62" w:rsidP="00FF736F">
                    <w:pPr>
                      <w:jc w:val="center"/>
                      <w:rPr>
                        <w:szCs w:val="21"/>
                      </w:rPr>
                    </w:pPr>
                    <w:r w:rsidRPr="00F579FA">
                      <w:rPr>
                        <w:rFonts w:hint="eastAsia"/>
                        <w:szCs w:val="21"/>
                      </w:rPr>
                      <w:t>征询人防、</w:t>
                    </w:r>
                    <w:r>
                      <w:rPr>
                        <w:rFonts w:hint="eastAsia"/>
                        <w:szCs w:val="21"/>
                      </w:rPr>
                      <w:t>地震</w:t>
                    </w:r>
                    <w:r w:rsidRPr="00F579FA">
                      <w:rPr>
                        <w:rFonts w:hint="eastAsia"/>
                        <w:szCs w:val="21"/>
                      </w:rPr>
                      <w:t>等</w:t>
                    </w:r>
                  </w:p>
                  <w:p w:rsidR="00061C62" w:rsidRPr="00F579FA" w:rsidRDefault="00061C62" w:rsidP="00FF736F">
                    <w:pPr>
                      <w:jc w:val="center"/>
                      <w:rPr>
                        <w:szCs w:val="21"/>
                      </w:rPr>
                    </w:pPr>
                    <w:r w:rsidRPr="00F579FA">
                      <w:rPr>
                        <w:rFonts w:hint="eastAsia"/>
                        <w:szCs w:val="21"/>
                      </w:rPr>
                      <w:t>部门专业意见</w:t>
                    </w:r>
                  </w:p>
                  <w:p w:rsidR="00061C62" w:rsidRPr="00F579FA" w:rsidRDefault="00061C62" w:rsidP="00FF736F">
                    <w:pPr>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group id="_x0000_s1150" style="position:absolute;left:3308;top:9200;width:1527;height:186" coordorigin="2730,6982" coordsize="1642,544">
              <v:shape id="_x0000_s1151" type="#_x0000_t32" style="position:absolute;left:2730;top:7526;width:1642;height:0" o:connectortype="straight">
                <v:stroke endarrow="block"/>
              </v:shape>
              <v:shape id="_x0000_s1152" type="#_x0000_t32" style="position:absolute;left:2730;top:6982;width:0;height:544;flip:y" o:connectortype="straight"/>
            </v:group>
            <v:shape id="_x0000_s1153" type="#_x0000_t32" style="position:absolute;left:7912;top:9724;width:625;height:0" o:connectortype="straight">
              <v:stroke startarrow="block" endarrow="block"/>
            </v:shape>
            <v:shape id="_x0000_s1154" type="#_x0000_t176" style="position:absolute;left:8537;top:9200;width:2177;height:1117">
              <v:textbox style="mso-next-textbox:#_x0000_s1154">
                <w:txbxContent>
                  <w:p w:rsidR="00061C62" w:rsidRPr="00F579FA" w:rsidRDefault="00061C62" w:rsidP="00FF736F">
                    <w:pPr>
                      <w:jc w:val="center"/>
                      <w:rPr>
                        <w:szCs w:val="21"/>
                      </w:rPr>
                    </w:pPr>
                    <w:r w:rsidRPr="00F579FA">
                      <w:rPr>
                        <w:rFonts w:hint="eastAsia"/>
                        <w:szCs w:val="21"/>
                      </w:rPr>
                      <w:t>批前公示</w:t>
                    </w:r>
                  </w:p>
                  <w:p w:rsidR="00061C62" w:rsidRPr="00F579FA" w:rsidRDefault="00061C62" w:rsidP="00FF736F">
                    <w:pPr>
                      <w:jc w:val="center"/>
                      <w:rPr>
                        <w:szCs w:val="21"/>
                      </w:rPr>
                    </w:pPr>
                    <w:r w:rsidRPr="00F579FA">
                      <w:rPr>
                        <w:rFonts w:hint="eastAsia"/>
                        <w:szCs w:val="21"/>
                      </w:rPr>
                      <w:t>（10个自然日不计入行政审批时间）</w:t>
                    </w:r>
                  </w:p>
                </w:txbxContent>
              </v:textbox>
            </v:shape>
            <v:shape id="_x0000_s1155" type="#_x0000_t32" style="position:absolute;left:6366;top:10944;width:0;height:567" o:connectortype="straight">
              <v:stroke endarrow="block"/>
            </v:shape>
            <v:shape id="_x0000_s1156" type="#_x0000_t176" style="position:absolute;left:5300;top:11536;width:2148;height:832">
              <v:textbox style="mso-next-textbox:#_x0000_s1156">
                <w:txbxContent>
                  <w:p w:rsidR="00061C62" w:rsidRPr="00F579FA" w:rsidRDefault="00061C62" w:rsidP="00FF736F">
                    <w:pPr>
                      <w:jc w:val="center"/>
                      <w:rPr>
                        <w:szCs w:val="21"/>
                      </w:rPr>
                    </w:pPr>
                    <w:r w:rsidRPr="00F579FA">
                      <w:rPr>
                        <w:rFonts w:hint="eastAsia"/>
                        <w:szCs w:val="21"/>
                      </w:rPr>
                      <w:t>揭阳市政务服务</w:t>
                    </w:r>
                  </w:p>
                  <w:p w:rsidR="00061C62" w:rsidRPr="00F579FA" w:rsidRDefault="00061C62" w:rsidP="00FF736F">
                    <w:pPr>
                      <w:jc w:val="center"/>
                      <w:rPr>
                        <w:szCs w:val="21"/>
                      </w:rPr>
                    </w:pPr>
                    <w:r w:rsidRPr="00F579FA">
                      <w:rPr>
                        <w:rFonts w:hint="eastAsia"/>
                        <w:szCs w:val="21"/>
                      </w:rPr>
                      <w:t>中心窗口发件</w:t>
                    </w:r>
                  </w:p>
                  <w:p w:rsidR="00061C62" w:rsidRPr="006E0587" w:rsidRDefault="00061C62" w:rsidP="00FF736F"/>
                </w:txbxContent>
              </v:textbox>
            </v:shape>
            <v:shape id="_x0000_s1157" type="#_x0000_t176" style="position:absolute;left:1759;top:9611;width:1975;height:1151">
              <v:textbox style="mso-next-textbox:#_x0000_s1157">
                <w:txbxContent>
                  <w:p w:rsidR="00061C62" w:rsidRPr="00F579FA" w:rsidRDefault="00061C62" w:rsidP="00FF736F">
                    <w:pPr>
                      <w:rPr>
                        <w:szCs w:val="21"/>
                      </w:rPr>
                    </w:pPr>
                    <w:r w:rsidRPr="00F579FA">
                      <w:rPr>
                        <w:rFonts w:hint="eastAsia"/>
                        <w:szCs w:val="21"/>
                      </w:rPr>
                      <w:t>向城管部门发出告知函，城管部门复执结函</w:t>
                    </w:r>
                  </w:p>
                </w:txbxContent>
              </v:textbox>
            </v:shape>
            <v:shape id="_x0000_s1158" type="#_x0000_t32" style="position:absolute;left:3734;top:10362;width:1101;height:1" o:connectortype="straight">
              <v:stroke startarrow="block" endarrow="block"/>
            </v:shape>
            <v:shape id="_x0000_s1159" type="#_x0000_t202" style="position:absolute;left:3710;top:9636;width:1162;height:1179;mso-width-relative:margin;mso-height-relative:margin" filled="f" stroked="f">
              <v:textbox style="mso-next-textbox:#_x0000_s1159">
                <w:txbxContent>
                  <w:p w:rsidR="00061C62" w:rsidRPr="00F579FA" w:rsidRDefault="00061C62" w:rsidP="00FF736F">
                    <w:pPr>
                      <w:rPr>
                        <w:szCs w:val="21"/>
                      </w:rPr>
                    </w:pPr>
                    <w:r w:rsidRPr="00F579FA">
                      <w:rPr>
                        <w:rFonts w:hint="eastAsia"/>
                        <w:szCs w:val="21"/>
                      </w:rPr>
                      <w:t>发现涉嫌违法建设</w:t>
                    </w:r>
                  </w:p>
                </w:txbxContent>
              </v:textbox>
            </v:shape>
            <v:shape id="_x0000_s1160" type="#_x0000_t176" style="position:absolute;left:5060;top:2474;width:2602;height:450">
              <v:textbox style="mso-next-textbox:#_x0000_s1160">
                <w:txbxContent>
                  <w:p w:rsidR="00061C62" w:rsidRPr="00F579FA" w:rsidRDefault="00061C62" w:rsidP="00FF736F">
                    <w:pPr>
                      <w:jc w:val="center"/>
                      <w:rPr>
                        <w:szCs w:val="21"/>
                      </w:rPr>
                    </w:pPr>
                    <w:r>
                      <w:rPr>
                        <w:rFonts w:hint="eastAsia"/>
                        <w:szCs w:val="21"/>
                      </w:rPr>
                      <w:t>网上办事大厅注册</w:t>
                    </w:r>
                  </w:p>
                </w:txbxContent>
              </v:textbox>
            </v:shape>
            <v:shape id="_x0000_s1161" type="#_x0000_t32" style="position:absolute;left:6380;top:2147;width:0;height:343" o:connectortype="straight">
              <v:stroke endarrow="block"/>
            </v:shape>
            <v:shape id="_x0000_s1162" type="#_x0000_t176" style="position:absolute;left:5735;top:3262;width:1226;height:450">
              <v:textbox style="mso-next-textbox:#_x0000_s1162">
                <w:txbxContent>
                  <w:p w:rsidR="00061C62" w:rsidRPr="00F579FA" w:rsidRDefault="00061C62" w:rsidP="00FF736F">
                    <w:pPr>
                      <w:jc w:val="center"/>
                      <w:rPr>
                        <w:szCs w:val="21"/>
                      </w:rPr>
                    </w:pPr>
                    <w:r>
                      <w:rPr>
                        <w:rFonts w:hint="eastAsia"/>
                        <w:szCs w:val="21"/>
                      </w:rPr>
                      <w:t>登录</w:t>
                    </w:r>
                  </w:p>
                </w:txbxContent>
              </v:textbox>
            </v:shape>
            <v:shape id="_x0000_s1163" type="#_x0000_t32" style="position:absolute;left:6367;top:2935;width:0;height:343" o:connectortype="straight">
              <v:stroke endarrow="block"/>
            </v:shape>
            <v:shape id="_x0000_s1164" type="#_x0000_t176" style="position:absolute;left:5218;top:3990;width:2234;height:450">
              <v:textbox style="mso-next-textbox:#_x0000_s1164">
                <w:txbxContent>
                  <w:p w:rsidR="00061C62" w:rsidRPr="00F579FA" w:rsidRDefault="00061C62" w:rsidP="00FF736F">
                    <w:pPr>
                      <w:jc w:val="center"/>
                      <w:rPr>
                        <w:szCs w:val="21"/>
                      </w:rPr>
                    </w:pPr>
                    <w:r>
                      <w:rPr>
                        <w:rFonts w:hint="eastAsia"/>
                        <w:szCs w:val="21"/>
                      </w:rPr>
                      <w:t>阅读办事指南</w:t>
                    </w:r>
                  </w:p>
                </w:txbxContent>
              </v:textbox>
            </v:shape>
            <v:shape id="_x0000_s1165" type="#_x0000_t176" style="position:absolute;left:4583;top:4727;width:3550;height:450">
              <v:textbox style="mso-next-textbox:#_x0000_s1165">
                <w:txbxContent>
                  <w:p w:rsidR="00061C62" w:rsidRPr="00F579FA" w:rsidRDefault="00061C62" w:rsidP="00FF736F">
                    <w:pPr>
                      <w:jc w:val="center"/>
                      <w:rPr>
                        <w:szCs w:val="21"/>
                      </w:rPr>
                    </w:pPr>
                    <w:r>
                      <w:rPr>
                        <w:rFonts w:hint="eastAsia"/>
                        <w:szCs w:val="21"/>
                      </w:rPr>
                      <w:t>在线填写业务表单及上传电子材料</w:t>
                    </w:r>
                  </w:p>
                </w:txbxContent>
              </v:textbox>
            </v:shape>
            <v:shape id="_x0000_s1166" type="#_x0000_t32" style="position:absolute;left:6367;top:3712;width:1;height:278" o:connectortype="straight">
              <v:stroke endarrow="block"/>
            </v:shape>
            <v:shape id="_x0000_s1167" type="#_x0000_t32" style="position:absolute;left:6372;top:4449;width:1;height:278" o:connectortype="straight">
              <v:stroke endarrow="block"/>
            </v:shape>
            <v:shape id="_x0000_s1168" type="#_x0000_t32" style="position:absolute;left:6992;top:1917;width:2161;height:0;flip:x" o:connectortype="straight">
              <v:stroke endarrow="block"/>
            </v:shape>
            <v:shape id="_x0000_s1169" type="#_x0000_t32" style="position:absolute;left:9153;top:1913;width:1;height:5131" o:connectortype="straight"/>
            <v:shape id="_x0000_s1170" type="#_x0000_t32" style="position:absolute;left:3471;top:3500;width:2264;height:0" o:connectortype="straight">
              <v:stroke endarrow="block"/>
            </v:shape>
            <v:shape id="_x0000_s1171" type="#_x0000_t32" style="position:absolute;left:3471;top:3500;width:1;height:3244" o:connectortype="straight"/>
          </v:group>
        </w:pict>
      </w: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noProof/>
        </w:rPr>
      </w:pPr>
    </w:p>
    <w:p w:rsidR="00FF736F" w:rsidRDefault="00FF736F" w:rsidP="007A47C8">
      <w:pPr>
        <w:spacing w:line="360" w:lineRule="auto"/>
        <w:jc w:val="center"/>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401D71" w:rsidP="007E2BA9">
      <w:pPr>
        <w:spacing w:line="360" w:lineRule="auto"/>
        <w:jc w:val="center"/>
        <w:rPr>
          <w:b/>
        </w:rPr>
      </w:pPr>
      <w:r>
        <w:rPr>
          <w:b/>
          <w:noProof/>
        </w:rPr>
        <w:pict>
          <v:group id="_x0000_s1213" style="position:absolute;left:0;text-align:left;margin-left:9.95pt;margin-top:22.25pt;width:447.75pt;height:501.15pt;z-index:251727872" coordorigin="1999,1885" coordsize="8955,10023">
            <v:shape id="_x0000_s1173" type="#_x0000_t176" style="position:absolute;left:6001;top:1885;width:1226;height:450" o:regroupid="2">
              <v:textbox style="mso-next-textbox:#_x0000_s1173">
                <w:txbxContent>
                  <w:p w:rsidR="00061C62" w:rsidRPr="00F579FA" w:rsidRDefault="00061C62" w:rsidP="00FF736F">
                    <w:pPr>
                      <w:jc w:val="center"/>
                      <w:rPr>
                        <w:szCs w:val="21"/>
                      </w:rPr>
                    </w:pPr>
                    <w:r w:rsidRPr="00F579FA">
                      <w:rPr>
                        <w:rFonts w:hint="eastAsia"/>
                        <w:szCs w:val="21"/>
                      </w:rPr>
                      <w:t>申请人</w:t>
                    </w:r>
                  </w:p>
                </w:txbxContent>
              </v:textbox>
            </v:shape>
            <v:shape id="_x0000_s1174" type="#_x0000_t176" style="position:absolute;left:5471;top:5708;width:2287;height:845" o:regroupid="2">
              <v:textbox style="mso-next-textbox:#_x0000_s1174">
                <w:txbxContent>
                  <w:p w:rsidR="00061C62" w:rsidRPr="00F579FA" w:rsidRDefault="00061C62" w:rsidP="00FF736F">
                    <w:pPr>
                      <w:jc w:val="center"/>
                      <w:rPr>
                        <w:szCs w:val="21"/>
                      </w:rPr>
                    </w:pPr>
                    <w:r w:rsidRPr="00F579FA">
                      <w:rPr>
                        <w:rFonts w:hint="eastAsia"/>
                        <w:szCs w:val="21"/>
                      </w:rPr>
                      <w:t>揭阳市政务服务</w:t>
                    </w:r>
                  </w:p>
                  <w:p w:rsidR="00061C62" w:rsidRPr="00F579FA" w:rsidRDefault="00061C62" w:rsidP="00FF736F">
                    <w:pPr>
                      <w:jc w:val="center"/>
                      <w:rPr>
                        <w:szCs w:val="21"/>
                      </w:rPr>
                    </w:pPr>
                    <w:r w:rsidRPr="00F579FA">
                      <w:rPr>
                        <w:rFonts w:hint="eastAsia"/>
                        <w:szCs w:val="21"/>
                      </w:rPr>
                      <w:t>中心窗口</w:t>
                    </w:r>
                  </w:p>
                </w:txbxContent>
              </v:textbox>
            </v:shape>
            <v:shape id="_x0000_s1175" type="#_x0000_t32" style="position:absolute;left:6605;top:5365;width:0;height:343" o:connectortype="straight" o:regroupid="2">
              <v:stroke endarrow="block"/>
            </v:shape>
            <v:shape id="_x0000_s1176" type="#_x0000_t176" style="position:absolute;left:5075;top:6922;width:3077;height:1154" o:regroupid="2">
              <v:textbox style="mso-next-textbox:#_x0000_s1176">
                <w:txbxContent>
                  <w:p w:rsidR="00061C62" w:rsidRPr="00F579FA" w:rsidRDefault="00061C62" w:rsidP="00FF736F">
                    <w:pPr>
                      <w:jc w:val="center"/>
                      <w:rPr>
                        <w:szCs w:val="21"/>
                      </w:rPr>
                    </w:pPr>
                    <w:r w:rsidRPr="00F579FA">
                      <w:rPr>
                        <w:rFonts w:hint="eastAsia"/>
                        <w:szCs w:val="21"/>
                      </w:rPr>
                      <w:t>窗口工作人员审核申请材料是否齐全或者符合法定形式（当场一次告知申请人）</w:t>
                    </w:r>
                  </w:p>
                </w:txbxContent>
              </v:textbox>
            </v:shape>
            <v:shape id="_x0000_s1177" type="#_x0000_t32" style="position:absolute;left:6605;top:6553;width:0;height:343" o:connectortype="straight" o:regroupid="2">
              <v:stroke endarrow="block"/>
            </v:shape>
            <v:shape id="_x0000_s1178" type="#_x0000_t176" style="position:absolute;left:5075;top:8533;width:3077;height:1951" o:regroupid="2">
              <v:textbox style="mso-next-textbox:#_x0000_s1178">
                <w:txbxContent>
                  <w:p w:rsidR="00061C62" w:rsidRPr="00F579FA" w:rsidRDefault="00061C62" w:rsidP="00FF736F">
                    <w:pPr>
                      <w:snapToGrid w:val="0"/>
                      <w:rPr>
                        <w:sz w:val="10"/>
                        <w:szCs w:val="10"/>
                      </w:rPr>
                    </w:pPr>
                  </w:p>
                  <w:p w:rsidR="00061C62" w:rsidRPr="00F579FA" w:rsidRDefault="00061C62" w:rsidP="00FF736F">
                    <w:pPr>
                      <w:snapToGrid w:val="0"/>
                      <w:rPr>
                        <w:szCs w:val="21"/>
                      </w:rPr>
                    </w:pPr>
                    <w:r w:rsidRPr="00F579FA">
                      <w:rPr>
                        <w:rFonts w:hint="eastAsia"/>
                        <w:szCs w:val="21"/>
                      </w:rPr>
                      <w:t>揭阳市自然资源局审查审批。同意，核发《建设工程规划许可证》；不同意，出具不同意的复函</w:t>
                    </w:r>
                  </w:p>
                  <w:p w:rsidR="00061C62" w:rsidRPr="00F579FA" w:rsidRDefault="00061C62" w:rsidP="00FF736F">
                    <w:pPr>
                      <w:snapToGrid w:val="0"/>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shape id="_x0000_s1179" type="#_x0000_t32" style="position:absolute;left:6605;top:8076;width:8;height:449" o:connectortype="straight" o:regroupid="2">
              <v:stroke endarrow="block"/>
            </v:shape>
            <v:shape id="_x0000_s1180" type="#_x0000_t32" style="position:absolute;left:8152;top:7490;width:507;height:0" o:connectortype="straight" o:regroupid="2">
              <v:stroke endarrow="block"/>
            </v:shape>
            <v:shape id="_x0000_s1181" type="#_x0000_t202" style="position:absolute;left:8107;top:7120;width:535;height:614;mso-width-relative:margin;mso-height-relative:margin" o:regroupid="2" filled="f" stroked="f">
              <v:textbox style="mso-next-textbox:#_x0000_s1181">
                <w:txbxContent>
                  <w:p w:rsidR="00061C62" w:rsidRPr="00F579FA" w:rsidRDefault="00061C62" w:rsidP="00FF736F">
                    <w:pPr>
                      <w:rPr>
                        <w:szCs w:val="21"/>
                      </w:rPr>
                    </w:pPr>
                    <w:r w:rsidRPr="00F579FA">
                      <w:rPr>
                        <w:rFonts w:hint="eastAsia"/>
                        <w:szCs w:val="21"/>
                      </w:rPr>
                      <w:t>是</w:t>
                    </w:r>
                  </w:p>
                </w:txbxContent>
              </v:textbox>
            </v:shape>
            <v:shape id="_x0000_s1182" type="#_x0000_t176" style="position:absolute;left:8642;top:7232;width:1498;height:492" o:regroupid="2">
              <v:textbox style="mso-next-textbox:#_x0000_s1182">
                <w:txbxContent>
                  <w:p w:rsidR="00061C62" w:rsidRPr="00882454" w:rsidRDefault="00061C62" w:rsidP="00FF736F">
                    <w:pPr>
                      <w:jc w:val="center"/>
                      <w:rPr>
                        <w:sz w:val="24"/>
                      </w:rPr>
                    </w:pPr>
                    <w:r w:rsidRPr="00F579FA">
                      <w:rPr>
                        <w:rFonts w:hint="eastAsia"/>
                        <w:szCs w:val="21"/>
                      </w:rPr>
                      <w:t>受理通知</w:t>
                    </w:r>
                    <w:r w:rsidRPr="00576A8A">
                      <w:rPr>
                        <w:rFonts w:hint="eastAsia"/>
                        <w:szCs w:val="21"/>
                      </w:rPr>
                      <w:t>书</w:t>
                    </w:r>
                  </w:p>
                </w:txbxContent>
              </v:textbox>
            </v:shape>
            <v:shape id="_x0000_s1183" type="#_x0000_t32" style="position:absolute;left:4631;top:7490;width:444;height:0;flip:x" o:connectortype="straight" o:regroupid="2">
              <v:stroke endarrow="block"/>
            </v:shape>
            <v:shape id="_x0000_s1184" type="#_x0000_t202" style="position:absolute;left:4631;top:7095;width:535;height:614;mso-width-relative:margin;mso-height-relative:margin" o:regroupid="2" filled="f" stroked="f">
              <v:textbox style="mso-next-textbox:#_x0000_s1184">
                <w:txbxContent>
                  <w:p w:rsidR="00061C62" w:rsidRPr="00F579FA" w:rsidRDefault="00061C62" w:rsidP="00FF736F">
                    <w:pPr>
                      <w:rPr>
                        <w:szCs w:val="21"/>
                      </w:rPr>
                    </w:pPr>
                    <w:r w:rsidRPr="00F579FA">
                      <w:rPr>
                        <w:rFonts w:hint="eastAsia"/>
                        <w:szCs w:val="21"/>
                      </w:rPr>
                      <w:t>否</w:t>
                    </w:r>
                  </w:p>
                </w:txbxContent>
              </v:textbox>
            </v:shape>
            <v:shape id="_x0000_s1185" type="#_x0000_t176" style="position:absolute;left:2779;top:6932;width:1852;height:1117" o:regroupid="2">
              <v:textbox style="mso-next-textbox:#_x0000_s1185">
                <w:txbxContent>
                  <w:p w:rsidR="00061C62" w:rsidRPr="00F579FA" w:rsidRDefault="00061C62" w:rsidP="00FF736F">
                    <w:pPr>
                      <w:jc w:val="center"/>
                      <w:rPr>
                        <w:szCs w:val="21"/>
                      </w:rPr>
                    </w:pPr>
                    <w:r w:rsidRPr="00F579FA">
                      <w:rPr>
                        <w:rFonts w:hint="eastAsia"/>
                        <w:szCs w:val="21"/>
                      </w:rPr>
                      <w:t>申请人补齐</w:t>
                    </w:r>
                  </w:p>
                  <w:p w:rsidR="00061C62" w:rsidRPr="00F579FA" w:rsidRDefault="00061C62" w:rsidP="00FF736F">
                    <w:pPr>
                      <w:jc w:val="center"/>
                      <w:rPr>
                        <w:szCs w:val="21"/>
                      </w:rPr>
                    </w:pPr>
                    <w:r w:rsidRPr="00F579FA">
                      <w:rPr>
                        <w:rFonts w:hint="eastAsia"/>
                        <w:szCs w:val="21"/>
                      </w:rPr>
                      <w:t>补正材料</w:t>
                    </w:r>
                  </w:p>
                  <w:p w:rsidR="00061C62" w:rsidRPr="00F579FA" w:rsidRDefault="00061C62" w:rsidP="00FF736F">
                    <w:pPr>
                      <w:jc w:val="center"/>
                      <w:rPr>
                        <w:szCs w:val="21"/>
                      </w:rPr>
                    </w:pPr>
                    <w:r w:rsidRPr="00F579FA">
                      <w:rPr>
                        <w:rFonts w:hint="eastAsia"/>
                        <w:szCs w:val="21"/>
                      </w:rPr>
                      <w:t>（</w:t>
                    </w:r>
                    <w:r>
                      <w:rPr>
                        <w:rFonts w:hint="eastAsia"/>
                        <w:szCs w:val="21"/>
                      </w:rPr>
                      <w:t>3</w:t>
                    </w:r>
                    <w:r w:rsidRPr="00F579FA">
                      <w:rPr>
                        <w:rFonts w:hint="eastAsia"/>
                        <w:szCs w:val="21"/>
                      </w:rPr>
                      <w:t>个工作日）</w:t>
                    </w:r>
                  </w:p>
                </w:txbxContent>
              </v:textbox>
            </v:shape>
            <v:shape id="_x0000_s1192" type="#_x0000_t32" style="position:absolute;left:8152;top:9264;width:625;height:0" o:connectortype="straight" o:regroupid="2">
              <v:stroke startarrow="block" endarrow="block"/>
            </v:shape>
            <v:shape id="_x0000_s1193" type="#_x0000_t176" style="position:absolute;left:8777;top:8740;width:2177;height:1117" o:regroupid="2">
              <v:textbox style="mso-next-textbox:#_x0000_s1193">
                <w:txbxContent>
                  <w:p w:rsidR="00061C62" w:rsidRPr="00F579FA" w:rsidRDefault="00061C62" w:rsidP="00FF736F">
                    <w:pPr>
                      <w:jc w:val="center"/>
                      <w:rPr>
                        <w:szCs w:val="21"/>
                      </w:rPr>
                    </w:pPr>
                    <w:r w:rsidRPr="00F579FA">
                      <w:rPr>
                        <w:rFonts w:hint="eastAsia"/>
                        <w:szCs w:val="21"/>
                      </w:rPr>
                      <w:t>批前公示</w:t>
                    </w:r>
                  </w:p>
                  <w:p w:rsidR="00061C62" w:rsidRPr="00F579FA" w:rsidRDefault="00061C62" w:rsidP="00FF736F">
                    <w:pPr>
                      <w:jc w:val="center"/>
                      <w:rPr>
                        <w:szCs w:val="21"/>
                      </w:rPr>
                    </w:pPr>
                    <w:r w:rsidRPr="00F579FA">
                      <w:rPr>
                        <w:rFonts w:hint="eastAsia"/>
                        <w:szCs w:val="21"/>
                      </w:rPr>
                      <w:t>（10个自然日不计入行政审批时间）</w:t>
                    </w:r>
                  </w:p>
                </w:txbxContent>
              </v:textbox>
            </v:shape>
            <v:shape id="_x0000_s1194" type="#_x0000_t32" style="position:absolute;left:6606;top:10484;width:0;height:567" o:connectortype="straight" o:regroupid="2">
              <v:stroke endarrow="block"/>
            </v:shape>
            <v:shape id="_x0000_s1195" type="#_x0000_t176" style="position:absolute;left:5540;top:11076;width:2148;height:832" o:regroupid="2">
              <v:textbox style="mso-next-textbox:#_x0000_s1195">
                <w:txbxContent>
                  <w:p w:rsidR="00061C62" w:rsidRPr="00F579FA" w:rsidRDefault="00061C62" w:rsidP="00FF736F">
                    <w:pPr>
                      <w:jc w:val="center"/>
                      <w:rPr>
                        <w:szCs w:val="21"/>
                      </w:rPr>
                    </w:pPr>
                    <w:r w:rsidRPr="00F579FA">
                      <w:rPr>
                        <w:rFonts w:hint="eastAsia"/>
                        <w:szCs w:val="21"/>
                      </w:rPr>
                      <w:t>揭阳市政务服务</w:t>
                    </w:r>
                  </w:p>
                  <w:p w:rsidR="00061C62" w:rsidRPr="00F579FA" w:rsidRDefault="00061C62" w:rsidP="00FF736F">
                    <w:pPr>
                      <w:jc w:val="center"/>
                      <w:rPr>
                        <w:szCs w:val="21"/>
                      </w:rPr>
                    </w:pPr>
                    <w:r w:rsidRPr="00F579FA">
                      <w:rPr>
                        <w:rFonts w:hint="eastAsia"/>
                        <w:szCs w:val="21"/>
                      </w:rPr>
                      <w:t>中心窗口发件</w:t>
                    </w:r>
                  </w:p>
                  <w:p w:rsidR="00061C62" w:rsidRPr="006E0587" w:rsidRDefault="00061C62" w:rsidP="00FF736F"/>
                </w:txbxContent>
              </v:textbox>
            </v:shape>
            <v:shape id="_x0000_s1196" type="#_x0000_t176" style="position:absolute;left:1999;top:8899;width:1975;height:1151" o:regroupid="2">
              <v:textbox style="mso-next-textbox:#_x0000_s1196">
                <w:txbxContent>
                  <w:p w:rsidR="00061C62" w:rsidRPr="00F579FA" w:rsidRDefault="00061C62" w:rsidP="00FF736F">
                    <w:pPr>
                      <w:rPr>
                        <w:szCs w:val="21"/>
                      </w:rPr>
                    </w:pPr>
                    <w:r w:rsidRPr="00F579FA">
                      <w:rPr>
                        <w:rFonts w:hint="eastAsia"/>
                        <w:szCs w:val="21"/>
                      </w:rPr>
                      <w:t>向城管部门发出告知函，城管部门复执结函</w:t>
                    </w:r>
                  </w:p>
                </w:txbxContent>
              </v:textbox>
            </v:shape>
            <v:shape id="_x0000_s1197" type="#_x0000_t32" style="position:absolute;left:3974;top:9506;width:1101;height:1" o:connectortype="straight" o:regroupid="2">
              <v:stroke startarrow="block" endarrow="block"/>
            </v:shape>
            <v:shape id="_x0000_s1198" type="#_x0000_t202" style="position:absolute;left:3961;top:8824;width:1162;height:1179;mso-width-relative:margin;mso-height-relative:margin" o:regroupid="2" filled="f" stroked="f">
              <v:textbox style="mso-next-textbox:#_x0000_s1198">
                <w:txbxContent>
                  <w:p w:rsidR="00061C62" w:rsidRPr="00F579FA" w:rsidRDefault="00061C62" w:rsidP="00FF736F">
                    <w:pPr>
                      <w:rPr>
                        <w:szCs w:val="21"/>
                      </w:rPr>
                    </w:pPr>
                    <w:r w:rsidRPr="00F579FA">
                      <w:rPr>
                        <w:rFonts w:hint="eastAsia"/>
                        <w:szCs w:val="21"/>
                      </w:rPr>
                      <w:t>发现涉嫌违法建设</w:t>
                    </w:r>
                  </w:p>
                </w:txbxContent>
              </v:textbox>
            </v:shape>
            <v:shape id="_x0000_s1199" type="#_x0000_t176" style="position:absolute;left:5300;top:2662;width:2602;height:450" o:regroupid="2">
              <v:textbox style="mso-next-textbox:#_x0000_s1199">
                <w:txbxContent>
                  <w:p w:rsidR="00061C62" w:rsidRPr="00F579FA" w:rsidRDefault="00061C62" w:rsidP="00FF736F">
                    <w:pPr>
                      <w:jc w:val="center"/>
                      <w:rPr>
                        <w:szCs w:val="21"/>
                      </w:rPr>
                    </w:pPr>
                    <w:r>
                      <w:rPr>
                        <w:rFonts w:hint="eastAsia"/>
                        <w:szCs w:val="21"/>
                      </w:rPr>
                      <w:t>网上办事大厅注册</w:t>
                    </w:r>
                  </w:p>
                </w:txbxContent>
              </v:textbox>
            </v:shape>
            <v:shape id="_x0000_s1200" type="#_x0000_t32" style="position:absolute;left:6620;top:2335;width:0;height:343" o:connectortype="straight" o:regroupid="2">
              <v:stroke endarrow="block"/>
            </v:shape>
            <v:shape id="_x0000_s1201" type="#_x0000_t176" style="position:absolute;left:5975;top:3450;width:1226;height:450" o:regroupid="2">
              <v:textbox style="mso-next-textbox:#_x0000_s1201">
                <w:txbxContent>
                  <w:p w:rsidR="00061C62" w:rsidRPr="00F579FA" w:rsidRDefault="00061C62" w:rsidP="00FF736F">
                    <w:pPr>
                      <w:jc w:val="center"/>
                      <w:rPr>
                        <w:szCs w:val="21"/>
                      </w:rPr>
                    </w:pPr>
                    <w:r>
                      <w:rPr>
                        <w:rFonts w:hint="eastAsia"/>
                        <w:szCs w:val="21"/>
                      </w:rPr>
                      <w:t>登录</w:t>
                    </w:r>
                  </w:p>
                </w:txbxContent>
              </v:textbox>
            </v:shape>
            <v:shape id="_x0000_s1202" type="#_x0000_t32" style="position:absolute;left:6607;top:3123;width:0;height:343" o:connectortype="straight" o:regroupid="2">
              <v:stroke endarrow="block"/>
            </v:shape>
            <v:shape id="_x0000_s1203" type="#_x0000_t176" style="position:absolute;left:5458;top:4178;width:2234;height:450" o:regroupid="2">
              <v:textbox style="mso-next-textbox:#_x0000_s1203">
                <w:txbxContent>
                  <w:p w:rsidR="00061C62" w:rsidRPr="00F579FA" w:rsidRDefault="00061C62" w:rsidP="00FF736F">
                    <w:pPr>
                      <w:jc w:val="center"/>
                      <w:rPr>
                        <w:szCs w:val="21"/>
                      </w:rPr>
                    </w:pPr>
                    <w:r>
                      <w:rPr>
                        <w:rFonts w:hint="eastAsia"/>
                        <w:szCs w:val="21"/>
                      </w:rPr>
                      <w:t>阅读办事指南</w:t>
                    </w:r>
                  </w:p>
                </w:txbxContent>
              </v:textbox>
            </v:shape>
            <v:shape id="_x0000_s1204" type="#_x0000_t176" style="position:absolute;left:4823;top:4915;width:3550;height:450" o:regroupid="2">
              <v:textbox style="mso-next-textbox:#_x0000_s1204">
                <w:txbxContent>
                  <w:p w:rsidR="00061C62" w:rsidRPr="00F579FA" w:rsidRDefault="00061C62" w:rsidP="00FF736F">
                    <w:pPr>
                      <w:jc w:val="center"/>
                      <w:rPr>
                        <w:szCs w:val="21"/>
                      </w:rPr>
                    </w:pPr>
                    <w:r>
                      <w:rPr>
                        <w:rFonts w:hint="eastAsia"/>
                        <w:szCs w:val="21"/>
                      </w:rPr>
                      <w:t>在线填写业务表单及上传电子材料</w:t>
                    </w:r>
                  </w:p>
                </w:txbxContent>
              </v:textbox>
            </v:shape>
            <v:shape id="_x0000_s1205" type="#_x0000_t32" style="position:absolute;left:6607;top:3900;width:1;height:278" o:connectortype="straight" o:regroupid="2">
              <v:stroke endarrow="block"/>
            </v:shape>
            <v:shape id="_x0000_s1206" type="#_x0000_t32" style="position:absolute;left:6612;top:4637;width:1;height:278" o:connectortype="straight" o:regroupid="2">
              <v:stroke endarrow="block"/>
            </v:shape>
            <v:shape id="_x0000_s1207" type="#_x0000_t32" style="position:absolute;left:7232;top:2105;width:2161;height:0;flip:x" o:connectortype="straight" o:regroupid="2">
              <v:stroke endarrow="block"/>
            </v:shape>
            <v:shape id="_x0000_s1208" type="#_x0000_t32" style="position:absolute;left:9393;top:2101;width:1;height:5131" o:connectortype="straight" o:regroupid="2"/>
            <v:shape id="_x0000_s1209" type="#_x0000_t32" style="position:absolute;left:3711;top:3688;width:2264;height:0" o:connectortype="straight" o:regroupid="2">
              <v:stroke endarrow="block"/>
            </v:shape>
            <v:shape id="_x0000_s1210" type="#_x0000_t32" style="position:absolute;left:3711;top:3688;width:1;height:3244" o:connectortype="straight" o:regroupid="2"/>
          </v:group>
        </w:pict>
      </w:r>
      <w:r w:rsidR="007E2BA9" w:rsidRPr="00E672C0">
        <w:rPr>
          <w:rFonts w:hint="eastAsia"/>
          <w:b/>
          <w:sz w:val="24"/>
        </w:rPr>
        <w:t>“</w:t>
      </w:r>
      <w:r w:rsidR="007E2BA9">
        <w:rPr>
          <w:rFonts w:hint="eastAsia"/>
          <w:b/>
          <w:sz w:val="24"/>
        </w:rPr>
        <w:t>带方案出让用地的</w:t>
      </w:r>
      <w:r w:rsidR="007E2BA9" w:rsidRPr="00E672C0">
        <w:rPr>
          <w:rFonts w:hint="eastAsia"/>
          <w:b/>
          <w:sz w:val="24"/>
        </w:rPr>
        <w:t>社会投资项目”</w:t>
      </w:r>
      <w:r w:rsidR="007E2BA9">
        <w:rPr>
          <w:rFonts w:hint="eastAsia"/>
          <w:b/>
          <w:sz w:val="24"/>
        </w:rPr>
        <w:t>网上</w:t>
      </w:r>
      <w:r w:rsidR="007E2BA9" w:rsidRPr="00E672C0">
        <w:rPr>
          <w:rFonts w:hint="eastAsia"/>
          <w:b/>
          <w:sz w:val="24"/>
        </w:rPr>
        <w:t>办理流程图</w:t>
      </w: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FF736F" w:rsidRDefault="00FF736F" w:rsidP="007A47C8">
      <w:pPr>
        <w:spacing w:line="360" w:lineRule="auto"/>
        <w:jc w:val="both"/>
        <w:rPr>
          <w:b/>
        </w:rPr>
      </w:pPr>
    </w:p>
    <w:p w:rsidR="007E2BA9" w:rsidRDefault="007E2BA9" w:rsidP="007A47C8">
      <w:pPr>
        <w:spacing w:line="360" w:lineRule="auto"/>
        <w:jc w:val="both"/>
        <w:rPr>
          <w:b/>
        </w:rPr>
      </w:pPr>
    </w:p>
    <w:p w:rsidR="00124715" w:rsidRDefault="008D70C4" w:rsidP="007A47C8">
      <w:pPr>
        <w:spacing w:line="360" w:lineRule="auto"/>
        <w:jc w:val="both"/>
        <w:rPr>
          <w:b/>
        </w:rPr>
      </w:pPr>
      <w:r>
        <w:rPr>
          <w:rFonts w:hint="eastAsia"/>
          <w:b/>
        </w:rPr>
        <w:t>3.特殊环节：</w:t>
      </w:r>
    </w:p>
    <w:p w:rsidR="00124715" w:rsidRDefault="00602A58">
      <w:pPr>
        <w:jc w:val="both"/>
      </w:pPr>
      <w:r>
        <w:rPr>
          <w:rFonts w:hint="eastAsia"/>
        </w:rPr>
        <w:t>无</w:t>
      </w:r>
    </w:p>
    <w:p w:rsidR="00124715" w:rsidRDefault="008D70C4">
      <w:pPr>
        <w:pStyle w:val="4"/>
        <w:rPr>
          <w:rFonts w:eastAsia="宋体"/>
          <w:b w:val="0"/>
        </w:rPr>
      </w:pPr>
      <w:r>
        <w:rPr>
          <w:rFonts w:hint="eastAsia"/>
        </w:rPr>
        <w:t>四、申请材料</w:t>
      </w:r>
      <w:r>
        <w:rPr>
          <w:rFonts w:ascii="黑体" w:hint="eastAsia"/>
          <w:szCs w:val="21"/>
        </w:rPr>
        <w:tab/>
      </w:r>
    </w:p>
    <w:p w:rsidR="00124715" w:rsidRDefault="008D70C4">
      <w:pPr>
        <w:ind w:firstLineChars="200" w:firstLine="420"/>
        <w:jc w:val="center"/>
        <w:rPr>
          <w:rFonts w:ascii="黑体" w:eastAsia="黑体" w:hAnsi="黑体" w:cs="黑体"/>
          <w:szCs w:val="21"/>
        </w:rPr>
      </w:pPr>
      <w:r>
        <w:rPr>
          <w:rFonts w:ascii="黑体" w:eastAsia="黑体" w:hAnsi="黑体" w:cs="黑体" w:hint="eastAsia"/>
          <w:szCs w:val="21"/>
        </w:rPr>
        <w:t>新建建筑工程《建设工程规划许可证》核发及变更（财政投融资房屋建筑类项目）</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w:t>
            </w:r>
            <w:r>
              <w:rPr>
                <w:sz w:val="18"/>
                <w:szCs w:val="18"/>
              </w:rPr>
              <w:lastRenderedPageBreak/>
              <w:t>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lastRenderedPageBreak/>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申请人</w:t>
            </w:r>
          </w:p>
          <w:p w:rsidR="00124715" w:rsidRDefault="008D70C4">
            <w:pPr>
              <w:jc w:val="center"/>
              <w:rPr>
                <w:sz w:val="18"/>
                <w:szCs w:val="18"/>
              </w:rPr>
            </w:pPr>
            <w:r>
              <w:rPr>
                <w:sz w:val="18"/>
                <w:szCs w:val="18"/>
              </w:rPr>
              <w:t>来源说明：行政机关 企</w:t>
            </w:r>
            <w:r>
              <w:rPr>
                <w:sz w:val="18"/>
                <w:szCs w:val="18"/>
              </w:rPr>
              <w:lastRenderedPageBreak/>
              <w:t>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lastRenderedPageBreak/>
              <w:t>1)通过窗口提交的，提交纸质版</w:t>
            </w:r>
            <w:r w:rsidR="001E3B00">
              <w:rPr>
                <w:rFonts w:hint="eastAsia"/>
                <w:sz w:val="18"/>
                <w:szCs w:val="18"/>
              </w:rPr>
              <w:t>原</w:t>
            </w:r>
            <w:r>
              <w:rPr>
                <w:sz w:val="18"/>
                <w:szCs w:val="18"/>
              </w:rPr>
              <w:lastRenderedPageBreak/>
              <w:t>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391655">
            <w:pPr>
              <w:pStyle w:val="a6"/>
              <w:shd w:val="clear" w:color="auto" w:fill="FFFFFF"/>
              <w:spacing w:before="120" w:after="120"/>
              <w:jc w:val="both"/>
              <w:rPr>
                <w:sz w:val="18"/>
                <w:szCs w:val="18"/>
              </w:rPr>
            </w:pPr>
            <w:r>
              <w:rPr>
                <w:rFonts w:hint="eastAsia"/>
                <w:sz w:val="18"/>
                <w:szCs w:val="18"/>
              </w:rPr>
              <w:t>使用土地有关证明文件（提交用地预审意见、国有土地划</w:t>
            </w:r>
            <w:r w:rsidR="00391655">
              <w:rPr>
                <w:rFonts w:hint="eastAsia"/>
                <w:sz w:val="18"/>
                <w:szCs w:val="18"/>
              </w:rPr>
              <w:t>拨决定书、国有土地使用权有偿使用合同、建设用地批准书等文件之一</w:t>
            </w:r>
            <w:r>
              <w:rPr>
                <w:rFonts w:hint="eastAsia"/>
                <w:sz w:val="18"/>
                <w:szCs w:val="18"/>
              </w:rPr>
              <w:t>）</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发改等部门的批准、核准、备案文件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经规划技术审查机构签章的建筑</w:t>
            </w:r>
            <w:r>
              <w:rPr>
                <w:rFonts w:hint="eastAsia"/>
                <w:sz w:val="18"/>
                <w:szCs w:val="18"/>
              </w:rPr>
              <w:t>设计方案</w:t>
            </w:r>
            <w:r>
              <w:rPr>
                <w:sz w:val="18"/>
                <w:szCs w:val="18"/>
              </w:rPr>
              <w:t>图纸</w:t>
            </w:r>
            <w:r>
              <w:rPr>
                <w:sz w:val="18"/>
                <w:szCs w:val="18"/>
              </w:rPr>
              <w:lastRenderedPageBreak/>
              <w:t>（附CAD文件及不同角度效果图的电子光盘）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w:t>
            </w:r>
            <w:r>
              <w:rPr>
                <w:sz w:val="18"/>
                <w:szCs w:val="18"/>
              </w:rPr>
              <w:lastRenderedPageBreak/>
              <w:t>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1)通过窗口提交的，提交规划技术审查意见书原件。2）通过网上提交的，上传原件彩色扫描的电子文件。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人防部门审核意见</w:t>
            </w: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8</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地震部门审查意见</w:t>
            </w:r>
          </w:p>
          <w:p w:rsidR="00124715" w:rsidRDefault="008D70C4">
            <w:pPr>
              <w:jc w:val="center"/>
              <w:rPr>
                <w:sz w:val="18"/>
                <w:szCs w:val="18"/>
              </w:rPr>
            </w:pP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9</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9A7925">
            <w:pPr>
              <w:jc w:val="center"/>
              <w:rPr>
                <w:sz w:val="18"/>
                <w:szCs w:val="18"/>
              </w:rPr>
            </w:pPr>
            <w:r>
              <w:rPr>
                <w:sz w:val="18"/>
                <w:szCs w:val="18"/>
              </w:rPr>
              <w:t>《建设用地规划许可证》及附件（红线图、审批表、设计要求）</w:t>
            </w:r>
            <w:r>
              <w:rPr>
                <w:rFonts w:hint="eastAsia"/>
                <w:sz w:val="18"/>
                <w:szCs w:val="18"/>
              </w:rPr>
              <w:t>（非必</w:t>
            </w:r>
            <w:r w:rsidR="009A7925">
              <w:rPr>
                <w:rFonts w:hint="eastAsia"/>
                <w:sz w:val="18"/>
                <w:szCs w:val="18"/>
              </w:rPr>
              <w:t>要</w:t>
            </w:r>
            <w:r>
              <w:rPr>
                <w:rFonts w:hint="eastAsia"/>
                <w:sz w:val="18"/>
                <w:szCs w:val="18"/>
              </w:rPr>
              <w:t>）</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D24D37" w:rsidRDefault="00D24D37">
      <w:pPr>
        <w:ind w:firstLineChars="200" w:firstLine="420"/>
        <w:jc w:val="center"/>
        <w:rPr>
          <w:rFonts w:ascii="黑体" w:eastAsia="黑体" w:hAnsi="黑体" w:cs="黑体"/>
          <w:szCs w:val="21"/>
        </w:rPr>
      </w:pPr>
    </w:p>
    <w:p w:rsidR="00124715" w:rsidRDefault="008D70C4">
      <w:pPr>
        <w:ind w:firstLineChars="200" w:firstLine="420"/>
        <w:jc w:val="center"/>
        <w:rPr>
          <w:rFonts w:ascii="黑体" w:eastAsia="黑体" w:hAnsi="黑体" w:cs="黑体"/>
          <w:szCs w:val="21"/>
        </w:rPr>
      </w:pPr>
      <w:r>
        <w:rPr>
          <w:rFonts w:ascii="黑体" w:eastAsia="黑体" w:hAnsi="黑体" w:cs="黑体" w:hint="eastAsia"/>
          <w:szCs w:val="21"/>
        </w:rPr>
        <w:t>新建建筑工程《建设工程规划许可证》核发及变更（一般社会投资项目)</w:t>
      </w:r>
      <w:r>
        <w:rPr>
          <w:rFonts w:ascii="黑体" w:eastAsia="黑体" w:hAnsi="黑体" w:cs="黑体"/>
          <w:szCs w:val="21"/>
        </w:rPr>
        <w:t xml:space="preserve"> </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p w:rsidR="00124715" w:rsidRDefault="008D70C4">
            <w:pPr>
              <w:jc w:val="center"/>
              <w:rPr>
                <w:sz w:val="18"/>
                <w:szCs w:val="18"/>
              </w:rPr>
            </w:pPr>
            <w:r>
              <w:rPr>
                <w:sz w:val="18"/>
                <w:szCs w:val="18"/>
              </w:rPr>
              <w:t>来源说明：行政机关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w:t>
            </w:r>
            <w:r w:rsidR="001E3B00">
              <w:rPr>
                <w:rFonts w:hint="eastAsia"/>
                <w:sz w:val="18"/>
                <w:szCs w:val="18"/>
              </w:rPr>
              <w:t>原</w:t>
            </w:r>
            <w:r>
              <w:rPr>
                <w:sz w:val="18"/>
                <w:szCs w:val="18"/>
              </w:rPr>
              <w:t>件，并加盖申请单位公章。2)通过</w:t>
            </w:r>
            <w:r>
              <w:rPr>
                <w:sz w:val="18"/>
                <w:szCs w:val="18"/>
              </w:rPr>
              <w:lastRenderedPageBreak/>
              <w:t>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EF4563">
            <w:pPr>
              <w:pStyle w:val="a6"/>
              <w:shd w:val="clear" w:color="auto" w:fill="FFFFFF"/>
              <w:spacing w:before="120" w:after="120"/>
              <w:jc w:val="both"/>
              <w:rPr>
                <w:sz w:val="18"/>
                <w:szCs w:val="18"/>
              </w:rPr>
            </w:pPr>
            <w:r>
              <w:rPr>
                <w:rFonts w:hint="eastAsia"/>
                <w:sz w:val="18"/>
                <w:szCs w:val="18"/>
              </w:rPr>
              <w:t>使用土地有关证明文件（属于使用新供应国有土地开发建设的，国有土地使用权有偿使用合同、建设用地批准书等文件之一；属于国有存量土地再利用的，提交同意使用土地通知书、建设用地批准书、土地权属证明书、不动产权证</w:t>
            </w:r>
            <w:r w:rsidR="00EF4563">
              <w:rPr>
                <w:rFonts w:hint="eastAsia"/>
                <w:sz w:val="18"/>
                <w:szCs w:val="18"/>
              </w:rPr>
              <w:t>〔</w:t>
            </w:r>
            <w:r>
              <w:rPr>
                <w:rFonts w:hint="eastAsia"/>
                <w:sz w:val="18"/>
                <w:szCs w:val="18"/>
              </w:rPr>
              <w:t>房地产权证、国有土地使用证</w:t>
            </w:r>
            <w:r w:rsidR="00EF4563">
              <w:rPr>
                <w:rFonts w:hint="eastAsia"/>
                <w:sz w:val="18"/>
                <w:szCs w:val="18"/>
              </w:rPr>
              <w:t>〕</w:t>
            </w:r>
            <w:r>
              <w:rPr>
                <w:rFonts w:hint="eastAsia"/>
                <w:sz w:val="18"/>
                <w:szCs w:val="18"/>
              </w:rPr>
              <w:t>等文件之一</w:t>
            </w:r>
            <w:r w:rsidR="00C45BC5">
              <w:rPr>
                <w:rFonts w:hint="eastAsia"/>
                <w:sz w:val="18"/>
                <w:szCs w:val="18"/>
              </w:rPr>
              <w:t>）</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发改等部门的批准、核准、备案文件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w:t>
            </w:r>
            <w:r>
              <w:rPr>
                <w:sz w:val="18"/>
                <w:szCs w:val="18"/>
              </w:rPr>
              <w:lastRenderedPageBreak/>
              <w:t>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经规划技术审查机构签章的建筑</w:t>
            </w:r>
            <w:r>
              <w:rPr>
                <w:rFonts w:hint="eastAsia"/>
                <w:sz w:val="18"/>
                <w:szCs w:val="18"/>
              </w:rPr>
              <w:t>设计方案</w:t>
            </w:r>
            <w:r>
              <w:rPr>
                <w:sz w:val="18"/>
                <w:szCs w:val="18"/>
              </w:rPr>
              <w:t>图纸（附CAD文件及不同角度效果图的电子光盘）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1)通过窗口提交的，提交规划技术审查意见书原件。2）通过网上提交的，上传原件彩色扫描的电子文件。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人防部门审核意见</w:t>
            </w: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8</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地震部门审查意见</w:t>
            </w:r>
          </w:p>
          <w:p w:rsidR="00124715" w:rsidRDefault="008D70C4">
            <w:pPr>
              <w:jc w:val="center"/>
              <w:rPr>
                <w:sz w:val="18"/>
                <w:szCs w:val="18"/>
              </w:rPr>
            </w:pP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9</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9A7925">
            <w:pPr>
              <w:jc w:val="center"/>
              <w:rPr>
                <w:sz w:val="18"/>
                <w:szCs w:val="18"/>
              </w:rPr>
            </w:pPr>
            <w:r>
              <w:rPr>
                <w:sz w:val="18"/>
                <w:szCs w:val="18"/>
              </w:rPr>
              <w:t>《建设用地规划许可证》及附件（红线图、审批表、设计要求）</w:t>
            </w:r>
            <w:r>
              <w:rPr>
                <w:rFonts w:hint="eastAsia"/>
                <w:sz w:val="18"/>
                <w:szCs w:val="18"/>
              </w:rPr>
              <w:t>（非必要）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w:t>
            </w:r>
            <w:r>
              <w:rPr>
                <w:sz w:val="18"/>
                <w:szCs w:val="18"/>
              </w:rPr>
              <w:lastRenderedPageBreak/>
              <w:t>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864F62" w:rsidRDefault="00864F62">
      <w:pPr>
        <w:ind w:firstLineChars="200" w:firstLine="420"/>
        <w:jc w:val="center"/>
        <w:rPr>
          <w:rFonts w:ascii="黑体" w:eastAsia="黑体" w:hAnsi="黑体" w:cs="黑体"/>
          <w:szCs w:val="21"/>
        </w:rPr>
      </w:pPr>
    </w:p>
    <w:p w:rsidR="00124715" w:rsidRDefault="008D70C4">
      <w:pPr>
        <w:ind w:firstLineChars="200" w:firstLine="420"/>
        <w:jc w:val="center"/>
        <w:rPr>
          <w:rFonts w:ascii="黑体" w:eastAsia="黑体" w:hAnsi="黑体" w:cs="黑体"/>
          <w:szCs w:val="21"/>
        </w:rPr>
      </w:pPr>
      <w:r>
        <w:rPr>
          <w:rFonts w:ascii="黑体" w:eastAsia="黑体" w:hAnsi="黑体" w:cs="黑体" w:hint="eastAsia"/>
          <w:szCs w:val="21"/>
        </w:rPr>
        <w:t>新建建筑工程《建设工程规划许可证》核发（带方案出让用地的社会投资项目）</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p w:rsidR="00124715" w:rsidRDefault="008D70C4">
            <w:pPr>
              <w:jc w:val="center"/>
              <w:rPr>
                <w:sz w:val="18"/>
                <w:szCs w:val="18"/>
              </w:rPr>
            </w:pPr>
            <w:r>
              <w:rPr>
                <w:sz w:val="18"/>
                <w:szCs w:val="18"/>
              </w:rPr>
              <w:t>来源说明：行政机关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w:t>
            </w:r>
            <w:r w:rsidR="001E3B00">
              <w:rPr>
                <w:rFonts w:hint="eastAsia"/>
                <w:sz w:val="18"/>
                <w:szCs w:val="18"/>
              </w:rPr>
              <w:t>原</w:t>
            </w:r>
            <w:r>
              <w:rPr>
                <w:sz w:val="18"/>
                <w:szCs w:val="18"/>
              </w:rPr>
              <w:t>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使用土地有关证明文件（属于使用新供应国有土地开发建设的，国有土地划拨决定书、国有土地使用权有偿使用合同、建设用地批准书等文件之一）</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both"/>
              <w:rPr>
                <w:sz w:val="18"/>
                <w:szCs w:val="18"/>
              </w:rPr>
            </w:pPr>
            <w:r>
              <w:rPr>
                <w:sz w:val="18"/>
                <w:szCs w:val="18"/>
              </w:rPr>
              <w:t>发改等部门的批准、核准、备案文件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1)通过窗口提交的，提供纸质版原件。2)通过网上提交的，上传彩色扫描的电子文件。备注：委托人或单位法人</w:t>
            </w:r>
            <w:r>
              <w:rPr>
                <w:sz w:val="18"/>
                <w:szCs w:val="18"/>
              </w:rPr>
              <w:lastRenderedPageBreak/>
              <w:t>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EA6C54">
            <w:pPr>
              <w:jc w:val="center"/>
              <w:rPr>
                <w:sz w:val="18"/>
                <w:szCs w:val="18"/>
              </w:rPr>
            </w:pPr>
            <w:r>
              <w:rPr>
                <w:rFonts w:hint="eastAsia"/>
                <w:sz w:val="18"/>
                <w:szCs w:val="18"/>
              </w:rPr>
              <w:lastRenderedPageBreak/>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经规划技术审查机构签章的建筑</w:t>
            </w:r>
            <w:r>
              <w:rPr>
                <w:rFonts w:hint="eastAsia"/>
                <w:sz w:val="18"/>
                <w:szCs w:val="18"/>
              </w:rPr>
              <w:t>设计方案</w:t>
            </w:r>
            <w:r>
              <w:rPr>
                <w:sz w:val="18"/>
                <w:szCs w:val="18"/>
              </w:rPr>
              <w:t>图纸（附CAD文件及不同角度效果图的电子光盘）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33239A">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EA6C54">
            <w:pPr>
              <w:jc w:val="center"/>
              <w:rPr>
                <w:sz w:val="18"/>
                <w:szCs w:val="18"/>
              </w:rPr>
            </w:pPr>
            <w:r>
              <w:rPr>
                <w:rFonts w:hint="eastAsia"/>
                <w:sz w:val="18"/>
                <w:szCs w:val="18"/>
              </w:rPr>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197020">
            <w:pPr>
              <w:jc w:val="center"/>
              <w:rPr>
                <w:sz w:val="18"/>
                <w:szCs w:val="18"/>
              </w:rPr>
            </w:pPr>
            <w:r>
              <w:rPr>
                <w:sz w:val="18"/>
                <w:szCs w:val="18"/>
              </w:rPr>
              <w:t>人防部门审核意见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jc w:val="center"/>
              <w:rPr>
                <w:sz w:val="18"/>
                <w:szCs w:val="18"/>
              </w:rPr>
            </w:pPr>
            <w:r>
              <w:rPr>
                <w:sz w:val="18"/>
                <w:szCs w:val="18"/>
              </w:rPr>
              <w:t>材料形式：纸质/电子化</w:t>
            </w:r>
          </w:p>
          <w:p w:rsidR="0033239A" w:rsidRDefault="0033239A" w:rsidP="0033239A">
            <w:pPr>
              <w:jc w:val="center"/>
              <w:rPr>
                <w:sz w:val="18"/>
                <w:szCs w:val="18"/>
              </w:rPr>
            </w:pPr>
            <w:r>
              <w:rPr>
                <w:sz w:val="18"/>
                <w:szCs w:val="18"/>
              </w:rPr>
              <w:t>材料分类：证件证书证明</w:t>
            </w:r>
          </w:p>
          <w:p w:rsidR="0033239A" w:rsidRDefault="0033239A" w:rsidP="0033239A">
            <w:pPr>
              <w:jc w:val="center"/>
              <w:rPr>
                <w:sz w:val="18"/>
                <w:szCs w:val="18"/>
              </w:rPr>
            </w:pPr>
            <w:r>
              <w:rPr>
                <w:sz w:val="18"/>
                <w:szCs w:val="18"/>
              </w:rPr>
              <w:t>原件份数（份/套）：0</w:t>
            </w:r>
          </w:p>
          <w:p w:rsidR="0033239A" w:rsidRDefault="0033239A" w:rsidP="0033239A">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DA1484">
            <w:pPr>
              <w:jc w:val="both"/>
              <w:rPr>
                <w:sz w:val="18"/>
                <w:szCs w:val="18"/>
              </w:rPr>
            </w:pPr>
            <w:r>
              <w:rPr>
                <w:sz w:val="18"/>
                <w:szCs w:val="18"/>
              </w:rPr>
              <w:t>1)通过窗口提交的，提交纸质版原件。2)通过网上提交的，上传加盖申请单位公章的彩色扫描电子文件。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rPr>
                <w:sz w:val="18"/>
                <w:szCs w:val="18"/>
              </w:rPr>
            </w:pPr>
          </w:p>
        </w:tc>
      </w:tr>
      <w:tr w:rsidR="0033239A">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EA6C54" w:rsidP="00EA6C54">
            <w:pPr>
              <w:jc w:val="center"/>
              <w:rPr>
                <w:sz w:val="18"/>
                <w:szCs w:val="18"/>
              </w:rPr>
            </w:pPr>
            <w:r w:rsidRPr="00EA6C54">
              <w:rPr>
                <w:rFonts w:hint="eastAsia"/>
                <w:sz w:val="18"/>
                <w:szCs w:val="18"/>
              </w:rPr>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33239A" w:rsidP="00197020">
            <w:pPr>
              <w:jc w:val="center"/>
              <w:rPr>
                <w:color w:val="FF0000"/>
                <w:sz w:val="18"/>
                <w:szCs w:val="18"/>
              </w:rPr>
            </w:pPr>
            <w:r w:rsidRPr="00EA6C54">
              <w:rPr>
                <w:sz w:val="18"/>
                <w:szCs w:val="18"/>
              </w:rPr>
              <w:t>地震部门审查意见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33239A">
            <w:pPr>
              <w:jc w:val="center"/>
              <w:rPr>
                <w:sz w:val="18"/>
                <w:szCs w:val="18"/>
              </w:rPr>
            </w:pPr>
            <w:r w:rsidRPr="00EA6C54">
              <w:rPr>
                <w:sz w:val="18"/>
                <w:szCs w:val="18"/>
              </w:rPr>
              <w:t>材料形式：纸质/电子化</w:t>
            </w:r>
          </w:p>
          <w:p w:rsidR="0033239A" w:rsidRPr="00EA6C54" w:rsidRDefault="0033239A">
            <w:pPr>
              <w:jc w:val="center"/>
              <w:rPr>
                <w:sz w:val="18"/>
                <w:szCs w:val="18"/>
              </w:rPr>
            </w:pPr>
            <w:r w:rsidRPr="00EA6C54">
              <w:rPr>
                <w:sz w:val="18"/>
                <w:szCs w:val="18"/>
              </w:rPr>
              <w:t>材料分类：证件证书证明</w:t>
            </w:r>
          </w:p>
          <w:p w:rsidR="0033239A" w:rsidRPr="00EA6C54" w:rsidRDefault="0033239A">
            <w:pPr>
              <w:jc w:val="center"/>
              <w:rPr>
                <w:sz w:val="18"/>
                <w:szCs w:val="18"/>
              </w:rPr>
            </w:pPr>
            <w:r w:rsidRPr="00EA6C54">
              <w:rPr>
                <w:sz w:val="18"/>
                <w:szCs w:val="18"/>
              </w:rPr>
              <w:t>原件份数（份/套）：0</w:t>
            </w:r>
          </w:p>
          <w:p w:rsidR="0033239A" w:rsidRPr="00EA6C54" w:rsidRDefault="0033239A">
            <w:pPr>
              <w:jc w:val="center"/>
              <w:rPr>
                <w:sz w:val="18"/>
                <w:szCs w:val="18"/>
              </w:rPr>
            </w:pPr>
            <w:r w:rsidRPr="00EA6C54">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33239A">
            <w:pPr>
              <w:jc w:val="center"/>
              <w:rPr>
                <w:sz w:val="18"/>
                <w:szCs w:val="18"/>
              </w:rPr>
            </w:pPr>
            <w:r w:rsidRPr="00EA6C54">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33239A" w:rsidP="00DA1484">
            <w:pPr>
              <w:jc w:val="both"/>
              <w:rPr>
                <w:sz w:val="18"/>
                <w:szCs w:val="18"/>
              </w:rPr>
            </w:pPr>
            <w:r w:rsidRPr="00EA6C54">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33239A">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EA6C54" w:rsidRDefault="0033239A">
            <w:pPr>
              <w:rPr>
                <w:sz w:val="18"/>
                <w:szCs w:val="18"/>
              </w:rPr>
            </w:pPr>
          </w:p>
        </w:tc>
      </w:tr>
      <w:tr w:rsidR="0033239A">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Pr="00061C62" w:rsidRDefault="00061C62">
            <w:pPr>
              <w:jc w:val="center"/>
              <w:rPr>
                <w:sz w:val="18"/>
                <w:szCs w:val="18"/>
              </w:rPr>
            </w:pPr>
            <w:r w:rsidRPr="00061C62">
              <w:rPr>
                <w:rFonts w:hint="eastAsia"/>
                <w:sz w:val="18"/>
                <w:szCs w:val="18"/>
              </w:rPr>
              <w:t>8</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EA6C5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jc w:val="center"/>
              <w:rPr>
                <w:sz w:val="18"/>
                <w:szCs w:val="18"/>
              </w:rPr>
            </w:pPr>
            <w:r>
              <w:rPr>
                <w:sz w:val="18"/>
                <w:szCs w:val="18"/>
              </w:rPr>
              <w:t>材料形式：纸质/电子化</w:t>
            </w:r>
          </w:p>
          <w:p w:rsidR="0033239A" w:rsidRDefault="0033239A" w:rsidP="0033239A">
            <w:pPr>
              <w:jc w:val="center"/>
              <w:rPr>
                <w:sz w:val="18"/>
                <w:szCs w:val="18"/>
              </w:rPr>
            </w:pPr>
            <w:r>
              <w:rPr>
                <w:sz w:val="18"/>
                <w:szCs w:val="18"/>
              </w:rPr>
              <w:t>材料分类：证件证书证明</w:t>
            </w:r>
          </w:p>
          <w:p w:rsidR="0033239A" w:rsidRDefault="0033239A" w:rsidP="0033239A">
            <w:pPr>
              <w:jc w:val="center"/>
              <w:rPr>
                <w:sz w:val="18"/>
                <w:szCs w:val="18"/>
              </w:rPr>
            </w:pPr>
            <w:r>
              <w:rPr>
                <w:sz w:val="18"/>
                <w:szCs w:val="18"/>
              </w:rPr>
              <w:t>原件份数（份/套）：1</w:t>
            </w:r>
          </w:p>
          <w:p w:rsidR="0033239A" w:rsidRDefault="0033239A" w:rsidP="0033239A">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DA1484">
            <w:pPr>
              <w:jc w:val="both"/>
              <w:rPr>
                <w:sz w:val="18"/>
                <w:szCs w:val="18"/>
              </w:rPr>
            </w:pPr>
            <w:r>
              <w:rPr>
                <w:sz w:val="18"/>
                <w:szCs w:val="18"/>
              </w:rPr>
              <w:t>1)通过窗口提交的，提交规划技术审查意见书原件。2）通过网上提交的，上传原件彩色扫描的电子文件。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33239A">
            <w:pPr>
              <w:rPr>
                <w:sz w:val="18"/>
                <w:szCs w:val="18"/>
              </w:rPr>
            </w:pPr>
          </w:p>
        </w:tc>
      </w:tr>
      <w:tr w:rsidR="0033239A">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pPr>
              <w:jc w:val="center"/>
              <w:rPr>
                <w:sz w:val="18"/>
                <w:szCs w:val="18"/>
              </w:rPr>
            </w:pPr>
            <w:r>
              <w:rPr>
                <w:rFonts w:hint="eastAsia"/>
                <w:sz w:val="18"/>
                <w:szCs w:val="18"/>
              </w:rPr>
              <w:t>9</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pPr>
              <w:jc w:val="center"/>
              <w:rPr>
                <w:sz w:val="18"/>
                <w:szCs w:val="18"/>
              </w:rPr>
            </w:pPr>
            <w:r>
              <w:rPr>
                <w:sz w:val="18"/>
                <w:szCs w:val="18"/>
              </w:rPr>
              <w:t>《建设用地规划许可证》及附件（红线图、审批表、设计要求）</w:t>
            </w:r>
            <w:r w:rsidR="009A7925">
              <w:rPr>
                <w:rFonts w:hint="eastAsia"/>
                <w:sz w:val="18"/>
                <w:szCs w:val="18"/>
              </w:rPr>
              <w:t>（非必要）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pPr>
              <w:jc w:val="center"/>
              <w:rPr>
                <w:sz w:val="18"/>
                <w:szCs w:val="18"/>
              </w:rPr>
            </w:pPr>
            <w:r>
              <w:rPr>
                <w:sz w:val="18"/>
                <w:szCs w:val="18"/>
              </w:rPr>
              <w:t>材料形式：纸质/电子化</w:t>
            </w:r>
          </w:p>
          <w:p w:rsidR="0033239A" w:rsidRDefault="0033239A">
            <w:pPr>
              <w:jc w:val="center"/>
              <w:rPr>
                <w:sz w:val="18"/>
                <w:szCs w:val="18"/>
              </w:rPr>
            </w:pPr>
            <w:r>
              <w:rPr>
                <w:sz w:val="18"/>
                <w:szCs w:val="18"/>
              </w:rPr>
              <w:t>材料分类：证件证书证明</w:t>
            </w:r>
          </w:p>
          <w:p w:rsidR="0033239A" w:rsidRDefault="0033239A">
            <w:pPr>
              <w:jc w:val="center"/>
              <w:rPr>
                <w:sz w:val="18"/>
                <w:szCs w:val="18"/>
              </w:rPr>
            </w:pPr>
            <w:r>
              <w:rPr>
                <w:sz w:val="18"/>
                <w:szCs w:val="18"/>
              </w:rPr>
              <w:t>原件份数（份/套）：0</w:t>
            </w:r>
          </w:p>
          <w:p w:rsidR="0033239A" w:rsidRDefault="0033239A">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rsidP="00DA1484">
            <w:pPr>
              <w:jc w:val="both"/>
              <w:rPr>
                <w:sz w:val="18"/>
                <w:szCs w:val="18"/>
              </w:rPr>
            </w:pPr>
            <w:r>
              <w:rPr>
                <w:sz w:val="18"/>
                <w:szCs w:val="18"/>
              </w:rPr>
              <w:t>1)通过窗口提交的，提交纸质版复印件，并加盖申请单位公章。2)通过网上提交的，上传加盖申请单位公章的彩色</w:t>
            </w:r>
            <w:r>
              <w:rPr>
                <w:sz w:val="18"/>
                <w:szCs w:val="18"/>
              </w:rPr>
              <w:lastRenderedPageBreak/>
              <w:t>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33239A" w:rsidRDefault="0033239A">
            <w:pPr>
              <w:rPr>
                <w:sz w:val="18"/>
                <w:szCs w:val="18"/>
              </w:rPr>
            </w:pPr>
          </w:p>
        </w:tc>
      </w:tr>
    </w:tbl>
    <w:p w:rsidR="009A7925" w:rsidRDefault="009A7925">
      <w:pPr>
        <w:ind w:firstLineChars="200" w:firstLine="420"/>
        <w:jc w:val="center"/>
        <w:rPr>
          <w:rFonts w:ascii="黑体" w:eastAsia="黑体" w:hAnsi="黑体" w:cs="黑体"/>
          <w:szCs w:val="21"/>
        </w:rPr>
      </w:pPr>
    </w:p>
    <w:p w:rsidR="00124715" w:rsidRDefault="008D70C4">
      <w:pPr>
        <w:ind w:firstLineChars="200" w:firstLine="420"/>
        <w:jc w:val="center"/>
        <w:rPr>
          <w:rFonts w:ascii="黑体" w:eastAsia="黑体" w:hAnsi="黑体" w:cs="黑体"/>
          <w:szCs w:val="21"/>
        </w:rPr>
      </w:pPr>
      <w:r>
        <w:rPr>
          <w:rFonts w:ascii="黑体" w:eastAsia="黑体" w:hAnsi="黑体" w:cs="黑体" w:hint="eastAsia"/>
          <w:szCs w:val="21"/>
        </w:rPr>
        <w:t>新建建筑工程《建设工程规划许可证》核发及变更（小型社会投资项目）</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p w:rsidR="00124715" w:rsidRDefault="008D70C4">
            <w:pPr>
              <w:jc w:val="center"/>
              <w:rPr>
                <w:sz w:val="18"/>
                <w:szCs w:val="18"/>
              </w:rPr>
            </w:pPr>
            <w:r>
              <w:rPr>
                <w:sz w:val="18"/>
                <w:szCs w:val="18"/>
              </w:rPr>
              <w:t>来源说明：行政机关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w:t>
            </w:r>
            <w:r w:rsidR="0098245C">
              <w:rPr>
                <w:rFonts w:hint="eastAsia"/>
                <w:sz w:val="18"/>
                <w:szCs w:val="18"/>
              </w:rPr>
              <w:t>原件</w:t>
            </w:r>
            <w:r>
              <w:rPr>
                <w:sz w:val="18"/>
                <w:szCs w:val="18"/>
              </w:rPr>
              <w:t>，并加盖申请单位公章。2)通过网上提交的，上传加盖申请单位公章的彩色扫描电子文件。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0C3D4F">
            <w:pPr>
              <w:pStyle w:val="a6"/>
              <w:shd w:val="clear" w:color="auto" w:fill="FFFFFF"/>
              <w:spacing w:before="120" w:after="120"/>
              <w:jc w:val="both"/>
              <w:rPr>
                <w:sz w:val="18"/>
                <w:szCs w:val="18"/>
              </w:rPr>
            </w:pPr>
            <w:r>
              <w:rPr>
                <w:rFonts w:hint="eastAsia"/>
                <w:sz w:val="18"/>
                <w:szCs w:val="18"/>
              </w:rPr>
              <w:t>使用土地有关证明文件（属于使用新供应国有土地开发建设的，国有土地划拨决定书、国有土地使用权有偿使用合同、建设用地批准书等文件之一；属于国有存量土地再利用的，提交同意使用土地通知书、建设用地批准书、土地权属证明书、不动产权证</w:t>
            </w:r>
            <w:r w:rsidR="000C3D4F">
              <w:rPr>
                <w:rFonts w:hint="eastAsia"/>
                <w:sz w:val="18"/>
                <w:szCs w:val="18"/>
              </w:rPr>
              <w:t>〔</w:t>
            </w:r>
            <w:r>
              <w:rPr>
                <w:rFonts w:hint="eastAsia"/>
                <w:sz w:val="18"/>
                <w:szCs w:val="18"/>
              </w:rPr>
              <w:t>房地产权证、国有土地使用证</w:t>
            </w:r>
            <w:r w:rsidR="000C3D4F">
              <w:rPr>
                <w:rFonts w:hint="eastAsia"/>
                <w:sz w:val="18"/>
                <w:szCs w:val="18"/>
              </w:rPr>
              <w:t>〕</w:t>
            </w:r>
            <w:r>
              <w:rPr>
                <w:rFonts w:hint="eastAsia"/>
                <w:sz w:val="18"/>
                <w:szCs w:val="18"/>
              </w:rPr>
              <w:t>等文件之一）</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发改等部门的批准、核准、备案文件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w:t>
            </w:r>
            <w:r>
              <w:rPr>
                <w:sz w:val="18"/>
                <w:szCs w:val="18"/>
              </w:rPr>
              <w:lastRenderedPageBreak/>
              <w:t>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经规划技术审查机构签章的建筑</w:t>
            </w:r>
            <w:r>
              <w:rPr>
                <w:rFonts w:hint="eastAsia"/>
                <w:sz w:val="18"/>
                <w:szCs w:val="18"/>
              </w:rPr>
              <w:t>设计方案</w:t>
            </w:r>
            <w:r>
              <w:rPr>
                <w:sz w:val="18"/>
                <w:szCs w:val="18"/>
              </w:rPr>
              <w:t>图纸（附CAD文件及不同角度效果图的电子光盘）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8A698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1)通过窗口提交的，提交规划技术审查意见书原件。2）通过网上提交的，上传原件彩色扫描的电子文件。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人防部门审核意见</w:t>
            </w: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8</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地震部门审查意见</w:t>
            </w:r>
          </w:p>
          <w:p w:rsidR="00124715" w:rsidRDefault="008D70C4">
            <w:pPr>
              <w:jc w:val="center"/>
              <w:rPr>
                <w:sz w:val="18"/>
                <w:szCs w:val="18"/>
              </w:rPr>
            </w:pP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w:t>
            </w:r>
            <w:r>
              <w:rPr>
                <w:sz w:val="18"/>
                <w:szCs w:val="18"/>
              </w:rPr>
              <w:lastRenderedPageBreak/>
              <w:t>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9</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《建设用地规划许可证》及附件（红线图、审批表、设计要求）</w:t>
            </w:r>
            <w:r w:rsidR="009A7925">
              <w:rPr>
                <w:rFonts w:hint="eastAsia"/>
                <w:sz w:val="18"/>
                <w:szCs w:val="18"/>
              </w:rPr>
              <w:t>（非必要）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124715" w:rsidRDefault="00124715">
      <w:pPr>
        <w:jc w:val="center"/>
        <w:rPr>
          <w:rFonts w:ascii="黑体" w:eastAsia="黑体" w:hAnsi="黑体" w:cs="黑体"/>
          <w:szCs w:val="21"/>
        </w:rPr>
      </w:pPr>
    </w:p>
    <w:p w:rsidR="00124715" w:rsidRDefault="008D70C4">
      <w:pPr>
        <w:jc w:val="center"/>
        <w:rPr>
          <w:rFonts w:ascii="黑体" w:eastAsia="黑体" w:hAnsi="黑体" w:cs="黑体"/>
          <w:szCs w:val="21"/>
        </w:rPr>
      </w:pPr>
      <w:r>
        <w:rPr>
          <w:rFonts w:ascii="黑体" w:eastAsia="黑体" w:hAnsi="黑体" w:cs="黑体" w:hint="eastAsia"/>
          <w:szCs w:val="21"/>
        </w:rPr>
        <w:t>《建设工程规划许可证》延期使用</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p w:rsidR="00124715" w:rsidRDefault="008D70C4">
            <w:pPr>
              <w:jc w:val="center"/>
              <w:rPr>
                <w:sz w:val="18"/>
                <w:szCs w:val="18"/>
              </w:rPr>
            </w:pPr>
            <w:r>
              <w:rPr>
                <w:sz w:val="18"/>
                <w:szCs w:val="18"/>
              </w:rPr>
              <w:t>来源说明：行政机关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w:t>
            </w:r>
            <w:r w:rsidR="00197020">
              <w:rPr>
                <w:rFonts w:hint="eastAsia"/>
                <w:sz w:val="18"/>
                <w:szCs w:val="18"/>
              </w:rPr>
              <w:t>原</w:t>
            </w:r>
            <w:r>
              <w:rPr>
                <w:sz w:val="18"/>
                <w:szCs w:val="18"/>
              </w:rPr>
              <w:t>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建设工程规划许可证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967CB4" w:rsidRDefault="00967CB4">
      <w:pPr>
        <w:jc w:val="center"/>
        <w:rPr>
          <w:rFonts w:ascii="黑体" w:eastAsia="黑体" w:hAnsi="黑体" w:cs="黑体"/>
          <w:szCs w:val="21"/>
        </w:rPr>
      </w:pPr>
    </w:p>
    <w:p w:rsidR="00124715" w:rsidRDefault="008D70C4">
      <w:pPr>
        <w:jc w:val="center"/>
        <w:rPr>
          <w:rFonts w:ascii="黑体" w:eastAsia="黑体" w:hAnsi="黑体" w:cs="黑体"/>
          <w:szCs w:val="21"/>
        </w:rPr>
      </w:pPr>
      <w:r>
        <w:rPr>
          <w:rFonts w:ascii="黑体" w:eastAsia="黑体" w:hAnsi="黑体" w:cs="黑体" w:hint="eastAsia"/>
          <w:szCs w:val="21"/>
        </w:rPr>
        <w:t>加建、改建、扩建建筑工程（</w:t>
      </w:r>
      <w:r>
        <w:rPr>
          <w:rFonts w:ascii="黑体" w:eastAsia="黑体" w:hAnsi="黑体" w:cs="黑体"/>
          <w:szCs w:val="21"/>
        </w:rPr>
        <w:t>普通加建、改建、扩建</w:t>
      </w:r>
      <w:r>
        <w:rPr>
          <w:rFonts w:ascii="黑体" w:eastAsia="黑体" w:hAnsi="黑体" w:cs="黑体" w:hint="eastAsia"/>
          <w:szCs w:val="21"/>
        </w:rPr>
        <w:t>）</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w:t>
            </w:r>
            <w:r>
              <w:rPr>
                <w:sz w:val="18"/>
                <w:szCs w:val="18"/>
              </w:rPr>
              <w:lastRenderedPageBreak/>
              <w:t>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lastRenderedPageBreak/>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申请人</w:t>
            </w:r>
          </w:p>
          <w:p w:rsidR="00124715" w:rsidRDefault="008D70C4">
            <w:pPr>
              <w:jc w:val="center"/>
              <w:rPr>
                <w:sz w:val="18"/>
                <w:szCs w:val="18"/>
              </w:rPr>
            </w:pPr>
            <w:r>
              <w:rPr>
                <w:sz w:val="18"/>
                <w:szCs w:val="18"/>
              </w:rPr>
              <w:t>来源说明：</w:t>
            </w:r>
            <w:r>
              <w:rPr>
                <w:sz w:val="18"/>
                <w:szCs w:val="18"/>
              </w:rPr>
              <w:lastRenderedPageBreak/>
              <w:t>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lastRenderedPageBreak/>
              <w:t>1)通过窗口提交的，提</w:t>
            </w:r>
            <w:r>
              <w:rPr>
                <w:sz w:val="18"/>
                <w:szCs w:val="18"/>
              </w:rPr>
              <w:lastRenderedPageBreak/>
              <w:t>交纸质版</w:t>
            </w:r>
            <w:r w:rsidR="0003359B">
              <w:rPr>
                <w:rFonts w:hint="eastAsia"/>
                <w:sz w:val="18"/>
                <w:szCs w:val="18"/>
              </w:rPr>
              <w:t>原</w:t>
            </w:r>
            <w:r>
              <w:rPr>
                <w:sz w:val="18"/>
                <w:szCs w:val="18"/>
              </w:rPr>
              <w:t>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0C3D4F">
            <w:pPr>
              <w:pStyle w:val="a6"/>
              <w:shd w:val="clear" w:color="auto" w:fill="FFFFFF"/>
              <w:spacing w:before="120" w:after="120"/>
              <w:jc w:val="both"/>
              <w:rPr>
                <w:sz w:val="18"/>
                <w:szCs w:val="18"/>
              </w:rPr>
            </w:pPr>
            <w:r>
              <w:rPr>
                <w:rFonts w:hint="eastAsia"/>
                <w:sz w:val="18"/>
                <w:szCs w:val="18"/>
              </w:rPr>
              <w:t>使用土地有关证明文件（提交同意使用土地通知书、建设用地批准书、土地权属证明书、不动产权证</w:t>
            </w:r>
            <w:r w:rsidR="000C3D4F">
              <w:rPr>
                <w:rFonts w:hint="eastAsia"/>
                <w:sz w:val="18"/>
                <w:szCs w:val="18"/>
              </w:rPr>
              <w:t>〔</w:t>
            </w:r>
            <w:r>
              <w:rPr>
                <w:rFonts w:hint="eastAsia"/>
                <w:sz w:val="18"/>
                <w:szCs w:val="18"/>
              </w:rPr>
              <w:t>房地产权证、国有土地使用证</w:t>
            </w:r>
            <w:r w:rsidR="000C3D4F">
              <w:rPr>
                <w:rFonts w:hint="eastAsia"/>
                <w:sz w:val="18"/>
                <w:szCs w:val="18"/>
              </w:rPr>
              <w:t>〕</w:t>
            </w:r>
            <w:r>
              <w:rPr>
                <w:rFonts w:hint="eastAsia"/>
                <w:sz w:val="18"/>
                <w:szCs w:val="18"/>
              </w:rPr>
              <w:t>等文件之一）</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房屋权属证明文件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57307F">
            <w:pPr>
              <w:pStyle w:val="a6"/>
              <w:shd w:val="clear" w:color="auto" w:fill="FFFFFF"/>
              <w:spacing w:before="120" w:after="120"/>
              <w:jc w:val="both"/>
              <w:rPr>
                <w:sz w:val="18"/>
                <w:szCs w:val="18"/>
              </w:rPr>
            </w:pPr>
            <w:r>
              <w:rPr>
                <w:rFonts w:hint="eastAsia"/>
                <w:sz w:val="18"/>
                <w:szCs w:val="18"/>
              </w:rPr>
              <w:t>房屋权属证明文件</w:t>
            </w:r>
            <w:r>
              <w:rPr>
                <w:rFonts w:hint="eastAsia"/>
                <w:sz w:val="18"/>
                <w:szCs w:val="18"/>
              </w:rPr>
              <w:lastRenderedPageBreak/>
              <w:t>持证人身份</w:t>
            </w:r>
            <w:r>
              <w:rPr>
                <w:sz w:val="18"/>
                <w:szCs w:val="18"/>
              </w:rPr>
              <w:t>证明文件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lastRenderedPageBreak/>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w:t>
            </w:r>
            <w:r>
              <w:rPr>
                <w:sz w:val="18"/>
                <w:szCs w:val="18"/>
              </w:rPr>
              <w:lastRenderedPageBreak/>
              <w:t>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C66BD6">
            <w:pPr>
              <w:jc w:val="center"/>
              <w:rPr>
                <w:sz w:val="18"/>
                <w:szCs w:val="18"/>
              </w:rPr>
            </w:pPr>
            <w:r>
              <w:rPr>
                <w:sz w:val="18"/>
                <w:szCs w:val="18"/>
              </w:rPr>
              <w:t>发改等部门的批准、核准、备案文件</w:t>
            </w:r>
            <w:r>
              <w:rPr>
                <w:rFonts w:hint="eastAsia"/>
                <w:sz w:val="18"/>
                <w:szCs w:val="18"/>
              </w:rPr>
              <w:t>（仅限</w:t>
            </w:r>
            <w:r>
              <w:rPr>
                <w:sz w:val="18"/>
                <w:szCs w:val="18"/>
              </w:rPr>
              <w:t>政府投资类项目报审时提供）</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100B94">
            <w:pPr>
              <w:jc w:val="center"/>
              <w:rPr>
                <w:sz w:val="18"/>
                <w:szCs w:val="18"/>
              </w:rPr>
            </w:pPr>
            <w:r>
              <w:rPr>
                <w:rFonts w:hint="eastAsia"/>
                <w:sz w:val="18"/>
                <w:szCs w:val="18"/>
              </w:rPr>
              <w:t>建筑设计单位出具的结构安全</w:t>
            </w:r>
            <w:r>
              <w:rPr>
                <w:sz w:val="18"/>
                <w:szCs w:val="18"/>
              </w:rPr>
              <w:t>说明</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w:t>
            </w:r>
            <w:r>
              <w:rPr>
                <w:rFonts w:hint="eastAsia"/>
                <w:sz w:val="18"/>
                <w:szCs w:val="18"/>
              </w:rPr>
              <w:t>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企事业单位</w:t>
            </w:r>
            <w:r>
              <w:rPr>
                <w:sz w:val="18"/>
                <w:szCs w:val="18"/>
              </w:rPr>
              <w:t>, 社会组织,申 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8</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100B94">
            <w:pPr>
              <w:jc w:val="center"/>
              <w:rPr>
                <w:sz w:val="18"/>
                <w:szCs w:val="18"/>
              </w:rPr>
            </w:pPr>
            <w:r>
              <w:rPr>
                <w:rFonts w:hint="eastAsia"/>
                <w:sz w:val="18"/>
                <w:szCs w:val="18"/>
              </w:rPr>
              <w:t>加建、改建、扩建前现状图以</w:t>
            </w:r>
            <w:r>
              <w:rPr>
                <w:sz w:val="18"/>
                <w:szCs w:val="18"/>
              </w:rPr>
              <w:t xml:space="preserve"> 及加建、改建、扩建后的方案 设计及效果对比图</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w:t>
            </w:r>
            <w:r>
              <w:rPr>
                <w:rFonts w:hint="eastAsia"/>
                <w:sz w:val="18"/>
                <w:szCs w:val="18"/>
              </w:rPr>
              <w:t>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企事业单位</w:t>
            </w:r>
            <w:r>
              <w:rPr>
                <w:sz w:val="18"/>
                <w:szCs w:val="18"/>
              </w:rPr>
              <w:t>, 社会组织,申 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9</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100B94">
            <w:pPr>
              <w:jc w:val="center"/>
              <w:rPr>
                <w:sz w:val="18"/>
                <w:szCs w:val="18"/>
              </w:rPr>
            </w:pPr>
            <w:r>
              <w:rPr>
                <w:sz w:val="18"/>
                <w:szCs w:val="18"/>
              </w:rPr>
              <w:t>经规划技术审查机构签章的建筑</w:t>
            </w:r>
            <w:r>
              <w:rPr>
                <w:rFonts w:hint="eastAsia"/>
                <w:sz w:val="18"/>
                <w:szCs w:val="18"/>
              </w:rPr>
              <w:t>设计方案</w:t>
            </w:r>
            <w:r>
              <w:rPr>
                <w:sz w:val="18"/>
                <w:szCs w:val="18"/>
              </w:rPr>
              <w:t>图纸（附CAD文件及不同角度效果图的电子光盘）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10</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1)通过窗口提交的，提交规划技术审查意见书原件。2）通过网上提交的，上传原件彩色扫描的电子文件。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11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人防部门审核意见</w:t>
            </w: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地震部门审查意见</w:t>
            </w:r>
          </w:p>
          <w:p w:rsidR="00124715" w:rsidRDefault="008D70C4">
            <w:pPr>
              <w:jc w:val="center"/>
              <w:rPr>
                <w:sz w:val="18"/>
                <w:szCs w:val="18"/>
              </w:rPr>
            </w:pP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 xml:space="preserve">13 </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《建设用地规划许可证》及附件（红线图、审批表、设计要求）</w:t>
            </w:r>
            <w:r w:rsidR="009A7925">
              <w:rPr>
                <w:rFonts w:hint="eastAsia"/>
                <w:sz w:val="18"/>
                <w:szCs w:val="18"/>
              </w:rPr>
              <w:t>（非必要）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215B90" w:rsidRDefault="00215B90">
      <w:pPr>
        <w:jc w:val="center"/>
        <w:rPr>
          <w:rFonts w:ascii="黑体" w:eastAsia="黑体" w:hAnsi="黑体" w:cs="黑体"/>
          <w:szCs w:val="21"/>
        </w:rPr>
      </w:pPr>
    </w:p>
    <w:p w:rsidR="00124715" w:rsidRDefault="008D70C4">
      <w:pPr>
        <w:jc w:val="center"/>
        <w:rPr>
          <w:rFonts w:ascii="黑体" w:eastAsia="黑体" w:hAnsi="黑体" w:cs="黑体"/>
          <w:szCs w:val="21"/>
        </w:rPr>
      </w:pPr>
      <w:r>
        <w:rPr>
          <w:rFonts w:ascii="黑体" w:eastAsia="黑体" w:hAnsi="黑体" w:cs="黑体" w:hint="eastAsia"/>
          <w:szCs w:val="21"/>
        </w:rPr>
        <w:t>加建、改建、扩建建筑工程（危房原址重建、改建）需提交的申请材料目录</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Pr="00197020" w:rsidRDefault="008D70C4">
            <w:pPr>
              <w:jc w:val="center"/>
              <w:rPr>
                <w:rFonts w:ascii="黑体" w:eastAsia="黑体" w:hAnsi="黑体" w:cs="黑体"/>
                <w:szCs w:val="21"/>
              </w:rPr>
            </w:pPr>
            <w:r w:rsidRPr="00197020">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p w:rsidR="00124715" w:rsidRDefault="008D70C4">
            <w:pPr>
              <w:jc w:val="center"/>
              <w:rPr>
                <w:sz w:val="18"/>
                <w:szCs w:val="18"/>
              </w:rPr>
            </w:pPr>
            <w:r>
              <w:rPr>
                <w:sz w:val="18"/>
                <w:szCs w:val="18"/>
              </w:rPr>
              <w:t>来源说明：行政机关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w:t>
            </w:r>
            <w:r w:rsidR="0003359B">
              <w:rPr>
                <w:rFonts w:hint="eastAsia"/>
                <w:sz w:val="18"/>
                <w:szCs w:val="18"/>
              </w:rPr>
              <w:t>原</w:t>
            </w:r>
            <w:r>
              <w:rPr>
                <w:sz w:val="18"/>
                <w:szCs w:val="18"/>
              </w:rPr>
              <w:t>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1)通过窗口提交的，提供纸质版原件。2)通过网上提交的，上传彩色扫描的电子文件。备注：委托人</w:t>
            </w:r>
            <w:r>
              <w:rPr>
                <w:sz w:val="18"/>
                <w:szCs w:val="18"/>
              </w:rPr>
              <w:lastRenderedPageBreak/>
              <w:t>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57307F">
            <w:pPr>
              <w:pStyle w:val="a6"/>
              <w:shd w:val="clear" w:color="auto" w:fill="FFFFFF"/>
              <w:spacing w:before="120" w:after="120"/>
              <w:jc w:val="both"/>
              <w:rPr>
                <w:sz w:val="18"/>
                <w:szCs w:val="18"/>
              </w:rPr>
            </w:pPr>
            <w:r>
              <w:rPr>
                <w:rFonts w:hint="eastAsia"/>
                <w:sz w:val="18"/>
                <w:szCs w:val="18"/>
              </w:rPr>
              <w:t>使用土地有关证明文件（提交同意使用土地通知书、建设用地批准书、土地权属证明书、不动产权证</w:t>
            </w:r>
            <w:r w:rsidR="0057307F">
              <w:rPr>
                <w:rFonts w:hint="eastAsia"/>
                <w:sz w:val="18"/>
                <w:szCs w:val="18"/>
              </w:rPr>
              <w:t>〔</w:t>
            </w:r>
            <w:r>
              <w:rPr>
                <w:rFonts w:hint="eastAsia"/>
                <w:sz w:val="18"/>
                <w:szCs w:val="18"/>
              </w:rPr>
              <w:t>房地产权证、国有土地使用证</w:t>
            </w:r>
            <w:r w:rsidR="0057307F">
              <w:rPr>
                <w:rFonts w:hint="eastAsia"/>
                <w:sz w:val="18"/>
                <w:szCs w:val="18"/>
              </w:rPr>
              <w:t>〕</w:t>
            </w:r>
            <w:r>
              <w:rPr>
                <w:rFonts w:hint="eastAsia"/>
                <w:sz w:val="18"/>
                <w:szCs w:val="18"/>
              </w:rPr>
              <w:t>等文件之一）</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房屋权属证明文件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房屋权属证明文件持证人身份</w:t>
            </w:r>
            <w:r>
              <w:rPr>
                <w:sz w:val="18"/>
                <w:szCs w:val="18"/>
              </w:rPr>
              <w:t xml:space="preserve"> 证明文件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危房安全鉴定报告及备案材料</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w:t>
            </w:r>
            <w:r>
              <w:rPr>
                <w:rFonts w:hint="eastAsia"/>
                <w:sz w:val="18"/>
                <w:szCs w:val="18"/>
              </w:rPr>
              <w:t>1</w:t>
            </w:r>
          </w:p>
          <w:p w:rsidR="00124715" w:rsidRDefault="008D70C4">
            <w:pPr>
              <w:jc w:val="center"/>
              <w:rPr>
                <w:sz w:val="18"/>
                <w:szCs w:val="18"/>
              </w:rPr>
            </w:pPr>
            <w:r>
              <w:rPr>
                <w:sz w:val="18"/>
                <w:szCs w:val="18"/>
              </w:rPr>
              <w:t>复印件份数（份/套）：</w:t>
            </w:r>
            <w:r>
              <w:rPr>
                <w:rFonts w:hint="eastAsia"/>
                <w:sz w:val="18"/>
                <w:szCs w:val="18"/>
              </w:rPr>
              <w:t>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w:t>
            </w:r>
            <w:r>
              <w:rPr>
                <w:sz w:val="18"/>
                <w:szCs w:val="18"/>
              </w:rPr>
              <w:lastRenderedPageBreak/>
              <w:t>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经所属街道办盖章确认的房屋</w:t>
            </w:r>
            <w:r>
              <w:rPr>
                <w:sz w:val="18"/>
                <w:szCs w:val="18"/>
              </w:rPr>
              <w:t xml:space="preserve"> 原状建筑证据保全材料或由具有相应测绘资质的机构出具的 房屋现状测量成果</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w:t>
            </w:r>
            <w:r>
              <w:rPr>
                <w:rFonts w:hint="eastAsia"/>
                <w:sz w:val="18"/>
                <w:szCs w:val="18"/>
              </w:rPr>
              <w:t>1</w:t>
            </w:r>
          </w:p>
          <w:p w:rsidR="00124715" w:rsidRDefault="008D70C4">
            <w:pPr>
              <w:jc w:val="center"/>
              <w:rPr>
                <w:sz w:val="18"/>
                <w:szCs w:val="18"/>
              </w:rPr>
            </w:pPr>
            <w:r>
              <w:rPr>
                <w:sz w:val="18"/>
                <w:szCs w:val="18"/>
              </w:rPr>
              <w:t>复印件份数（份/套）：</w:t>
            </w:r>
            <w:r>
              <w:rPr>
                <w:rFonts w:hint="eastAsia"/>
                <w:sz w:val="18"/>
                <w:szCs w:val="18"/>
              </w:rPr>
              <w:t>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行政机关</w:t>
            </w:r>
            <w:r>
              <w:rPr>
                <w:sz w:val="18"/>
                <w:szCs w:val="18"/>
              </w:rPr>
              <w:t>,社 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8</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与相邻建筑毗连涉及共墙等关</w:t>
            </w:r>
            <w:r>
              <w:rPr>
                <w:sz w:val="18"/>
                <w:szCs w:val="18"/>
              </w:rPr>
              <w:t xml:space="preserve"> 系的，申请人应取得毗连或共墙关系利益人的书面同意意见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w:t>
            </w:r>
            <w:r>
              <w:rPr>
                <w:rFonts w:hint="eastAsia"/>
                <w:sz w:val="18"/>
                <w:szCs w:val="18"/>
              </w:rPr>
              <w:t>1</w:t>
            </w:r>
          </w:p>
          <w:p w:rsidR="00124715" w:rsidRDefault="008D70C4">
            <w:pPr>
              <w:jc w:val="center"/>
              <w:rPr>
                <w:sz w:val="18"/>
                <w:szCs w:val="18"/>
              </w:rPr>
            </w:pPr>
            <w:r>
              <w:rPr>
                <w:sz w:val="18"/>
                <w:szCs w:val="18"/>
              </w:rPr>
              <w:t>复印件份数（份/套）：</w:t>
            </w:r>
            <w:r>
              <w:rPr>
                <w:rFonts w:hint="eastAsia"/>
                <w:sz w:val="18"/>
                <w:szCs w:val="18"/>
              </w:rPr>
              <w:t>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9</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5A475E">
            <w:pPr>
              <w:jc w:val="center"/>
              <w:rPr>
                <w:sz w:val="18"/>
                <w:szCs w:val="18"/>
              </w:rPr>
            </w:pPr>
            <w:r>
              <w:rPr>
                <w:rFonts w:hint="eastAsia"/>
                <w:sz w:val="18"/>
                <w:szCs w:val="18"/>
              </w:rPr>
              <w:t>建筑设计单位出具的结构安全</w:t>
            </w:r>
            <w:r>
              <w:rPr>
                <w:sz w:val="18"/>
                <w:szCs w:val="18"/>
              </w:rPr>
              <w:t>说明</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w:t>
            </w:r>
            <w:r>
              <w:rPr>
                <w:rFonts w:hint="eastAsia"/>
                <w:sz w:val="18"/>
                <w:szCs w:val="18"/>
              </w:rPr>
              <w:t>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企事业单位</w:t>
            </w:r>
            <w:r>
              <w:rPr>
                <w:sz w:val="18"/>
                <w:szCs w:val="18"/>
              </w:rPr>
              <w:t>, 社会组织,申 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10</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E83CBC">
            <w:pPr>
              <w:jc w:val="center"/>
              <w:rPr>
                <w:sz w:val="18"/>
                <w:szCs w:val="18"/>
              </w:rPr>
            </w:pPr>
            <w:r>
              <w:rPr>
                <w:rFonts w:hint="eastAsia"/>
                <w:sz w:val="18"/>
                <w:szCs w:val="18"/>
              </w:rPr>
              <w:t>加建、改建、扩建前现状图以</w:t>
            </w:r>
            <w:r>
              <w:rPr>
                <w:sz w:val="18"/>
                <w:szCs w:val="18"/>
              </w:rPr>
              <w:t>及加建、改建、扩建后的方案 设计及效果对比图</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w:t>
            </w:r>
            <w:r>
              <w:rPr>
                <w:rFonts w:hint="eastAsia"/>
                <w:sz w:val="18"/>
                <w:szCs w:val="18"/>
              </w:rPr>
              <w:t>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企事业单位</w:t>
            </w:r>
            <w:r>
              <w:rPr>
                <w:sz w:val="18"/>
                <w:szCs w:val="18"/>
              </w:rPr>
              <w:t>, 社会组织,申 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1)通过窗口提交的，提供纸质版原件。2)通过网上提交的，上传彩色扫描的电子文件。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经规划技术审查机构签章的建筑</w:t>
            </w:r>
            <w:r>
              <w:rPr>
                <w:rFonts w:hint="eastAsia"/>
                <w:sz w:val="18"/>
                <w:szCs w:val="18"/>
              </w:rPr>
              <w:t>设计方案</w:t>
            </w:r>
            <w:r>
              <w:rPr>
                <w:sz w:val="18"/>
                <w:szCs w:val="18"/>
              </w:rPr>
              <w:t>图纸（附CAD文件及不同角度效果图的电子光盘）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1)通过窗口提交的，提交规划技术审查意见书原件。2）通</w:t>
            </w:r>
            <w:r>
              <w:rPr>
                <w:sz w:val="18"/>
                <w:szCs w:val="18"/>
              </w:rPr>
              <w:lastRenderedPageBreak/>
              <w:t>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13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人防部门审核意见</w:t>
            </w: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1)通过窗口提交的，提交纸质版原件。2)通过网上提交的，上传加盖申请单位公章的彩色扫描电子文件。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地震部门审查意见</w:t>
            </w:r>
          </w:p>
          <w:p w:rsidR="00124715" w:rsidRDefault="008D70C4">
            <w:pPr>
              <w:jc w:val="center"/>
              <w:rPr>
                <w:sz w:val="18"/>
                <w:szCs w:val="18"/>
              </w:rPr>
            </w:pPr>
            <w:r>
              <w:rPr>
                <w:rFonts w:hint="eastAsia"/>
                <w:sz w:val="18"/>
                <w:szCs w:val="18"/>
              </w:rPr>
              <w:t>（并联）</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 xml:space="preserve">15 </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《建设用地规划许可证》及附件（红线图、审批表、设计要求）</w:t>
            </w:r>
            <w:r w:rsidR="009A7925">
              <w:rPr>
                <w:rFonts w:hint="eastAsia"/>
                <w:sz w:val="18"/>
                <w:szCs w:val="18"/>
              </w:rPr>
              <w:t>（非必要）</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原件份数（份/套）：0</w:t>
            </w:r>
          </w:p>
          <w:p w:rsidR="00124715" w:rsidRDefault="008D70C4">
            <w:pPr>
              <w:jc w:val="center"/>
              <w:rPr>
                <w:sz w:val="18"/>
                <w:szCs w:val="18"/>
              </w:rPr>
            </w:pPr>
            <w:r>
              <w:rPr>
                <w:sz w:val="18"/>
                <w:szCs w:val="18"/>
              </w:rPr>
              <w:t>复印件份数（份/套）：1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124715" w:rsidRDefault="00124715">
      <w:pPr>
        <w:jc w:val="center"/>
        <w:rPr>
          <w:rFonts w:ascii="黑体" w:eastAsia="黑体" w:hAnsi="黑体" w:cs="黑体"/>
          <w:szCs w:val="21"/>
        </w:rPr>
      </w:pPr>
    </w:p>
    <w:p w:rsidR="00124715" w:rsidRDefault="008D70C4">
      <w:pPr>
        <w:jc w:val="center"/>
        <w:rPr>
          <w:rFonts w:ascii="黑体" w:eastAsia="黑体" w:hAnsi="黑体" w:cs="黑体"/>
          <w:szCs w:val="21"/>
        </w:rPr>
      </w:pPr>
      <w:r>
        <w:rPr>
          <w:rFonts w:ascii="黑体" w:eastAsia="黑体" w:hAnsi="黑体" w:cs="黑体" w:hint="eastAsia"/>
          <w:szCs w:val="21"/>
        </w:rPr>
        <w:t>加建、改建、扩建建筑工程（既有住宅增设电梯工程）需提交的申请材料目录</w:t>
      </w:r>
    </w:p>
    <w:tbl>
      <w:tblPr>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883"/>
        <w:gridCol w:w="2598"/>
        <w:gridCol w:w="1097"/>
        <w:gridCol w:w="1097"/>
        <w:gridCol w:w="934"/>
        <w:gridCol w:w="923"/>
      </w:tblGrid>
      <w:tr w:rsidR="00124715">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tabs>
                <w:tab w:val="left" w:pos="568"/>
              </w:tabs>
              <w:jc w:val="center"/>
              <w:rPr>
                <w:rFonts w:ascii="黑体" w:eastAsia="黑体" w:hAnsi="黑体" w:cs="黑体"/>
                <w:szCs w:val="21"/>
              </w:rPr>
            </w:pPr>
            <w:r>
              <w:rPr>
                <w:rFonts w:ascii="黑体" w:eastAsia="黑体" w:hAnsi="黑体" w:cs="黑体" w:hint="eastAsia"/>
                <w:szCs w:val="21"/>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材料名称</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材料要求</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来源</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填报须知</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资料下载</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715" w:rsidRDefault="008D70C4">
            <w:pPr>
              <w:jc w:val="center"/>
              <w:rPr>
                <w:rFonts w:ascii="黑体" w:eastAsia="黑体" w:hAnsi="黑体" w:cs="黑体"/>
                <w:szCs w:val="21"/>
              </w:rPr>
            </w:pPr>
            <w:r>
              <w:rPr>
                <w:rFonts w:ascii="黑体" w:eastAsia="黑体" w:hAnsi="黑体" w:cs="黑体" w:hint="eastAsia"/>
                <w:szCs w:val="21"/>
              </w:rPr>
              <w:t>中介服务</w:t>
            </w: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1</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建设单位或个人的书面申请表</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w:t>
            </w:r>
          </w:p>
          <w:p w:rsidR="00124715" w:rsidRDefault="008D70C4">
            <w:pPr>
              <w:jc w:val="center"/>
              <w:rPr>
                <w:sz w:val="18"/>
                <w:szCs w:val="18"/>
              </w:rPr>
            </w:pPr>
            <w:r>
              <w:rPr>
                <w:sz w:val="18"/>
                <w:szCs w:val="18"/>
              </w:rPr>
              <w:t>材料分类：其他</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p w:rsidR="00124715" w:rsidRDefault="008D70C4">
            <w:pPr>
              <w:jc w:val="center"/>
              <w:rPr>
                <w:sz w:val="18"/>
                <w:szCs w:val="18"/>
              </w:rPr>
            </w:pPr>
            <w:r>
              <w:rPr>
                <w:sz w:val="18"/>
                <w:szCs w:val="18"/>
              </w:rPr>
              <w:t>来源说明：行政机关 企事业单位 社会组织 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w:t>
            </w:r>
            <w:r w:rsidR="00197020">
              <w:rPr>
                <w:rFonts w:hint="eastAsia"/>
                <w:sz w:val="18"/>
                <w:szCs w:val="18"/>
              </w:rPr>
              <w:t>原</w:t>
            </w:r>
            <w:r>
              <w:rPr>
                <w:sz w:val="18"/>
                <w:szCs w:val="18"/>
              </w:rPr>
              <w:t>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2</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委托书（附委托人或单位法人代</w:t>
            </w:r>
            <w:r>
              <w:rPr>
                <w:sz w:val="18"/>
                <w:szCs w:val="18"/>
              </w:rPr>
              <w:lastRenderedPageBreak/>
              <w:t>表、受委托人身份证复印件）</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1)通过窗口提交的，提供纸质版原件。2)通过</w:t>
            </w:r>
            <w:r>
              <w:rPr>
                <w:sz w:val="18"/>
                <w:szCs w:val="18"/>
              </w:rPr>
              <w:lastRenderedPageBreak/>
              <w:t>网上提交的，上传彩色扫描的电子文件。备注：委托人或单位法人代表身份证复印件需本人签名，单位法人代表的还须加盖申请单位公章。</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lastRenderedPageBreak/>
              <w:t>3</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专有部分占建筑物总面积三分之二以上的业主且占总人数三分之二以上的业主的房屋权属证明材料</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w:t>
            </w:r>
            <w:r>
              <w:rPr>
                <w:rFonts w:hint="eastAsia"/>
                <w:sz w:val="18"/>
                <w:szCs w:val="18"/>
              </w:rPr>
              <w:t>0</w:t>
            </w:r>
          </w:p>
          <w:p w:rsidR="00124715" w:rsidRDefault="008D70C4">
            <w:pPr>
              <w:jc w:val="center"/>
              <w:rPr>
                <w:sz w:val="18"/>
                <w:szCs w:val="18"/>
              </w:rPr>
            </w:pPr>
            <w:r>
              <w:rPr>
                <w:sz w:val="18"/>
                <w:szCs w:val="18"/>
              </w:rPr>
              <w:t>复印件份数（份/套）：</w:t>
            </w:r>
            <w:r>
              <w:rPr>
                <w:rFonts w:hint="eastAsia"/>
                <w:sz w:val="18"/>
                <w:szCs w:val="18"/>
              </w:rPr>
              <w:t>1</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行政机关</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4</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经专有部分占建筑物总面积三分之二以上的业主且占总人数三分之二以上的业主同意的书面材料原件一份（书面材料应附增设电梯的方案图）</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w:t>
            </w:r>
            <w:r>
              <w:rPr>
                <w:rFonts w:hint="eastAsia"/>
                <w:sz w:val="18"/>
                <w:szCs w:val="18"/>
              </w:rPr>
              <w:t>1</w:t>
            </w:r>
          </w:p>
          <w:p w:rsidR="00124715" w:rsidRDefault="008D70C4">
            <w:pPr>
              <w:jc w:val="center"/>
              <w:rPr>
                <w:sz w:val="18"/>
                <w:szCs w:val="18"/>
              </w:rPr>
            </w:pPr>
            <w:r>
              <w:rPr>
                <w:sz w:val="18"/>
                <w:szCs w:val="18"/>
              </w:rPr>
              <w:t>复印件份数（份/套）：</w:t>
            </w:r>
            <w:r>
              <w:rPr>
                <w:rFonts w:hint="eastAsia"/>
                <w:sz w:val="18"/>
                <w:szCs w:val="18"/>
              </w:rPr>
              <w:t>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1)通过窗口提交的，提交纸质版复印件，并加盖申请单位公章。2)通过网上提交的，上传加盖申请单位公章的彩色扫描电子文件。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5</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pStyle w:val="a6"/>
              <w:shd w:val="clear" w:color="auto" w:fill="FFFFFF"/>
              <w:spacing w:before="120" w:after="120"/>
              <w:jc w:val="both"/>
              <w:rPr>
                <w:sz w:val="18"/>
                <w:szCs w:val="18"/>
              </w:rPr>
            </w:pPr>
            <w:r>
              <w:rPr>
                <w:rFonts w:hint="eastAsia"/>
                <w:sz w:val="18"/>
                <w:szCs w:val="18"/>
              </w:rPr>
              <w:t>增设电梯的协议（须明确申请人的构成）及建筑设计方案在所在物业管理区域范围内的公示材料（公示期不少于</w:t>
            </w:r>
            <w:r>
              <w:rPr>
                <w:sz w:val="18"/>
                <w:szCs w:val="18"/>
              </w:rPr>
              <w:t>10日）</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w:t>
            </w:r>
            <w:r>
              <w:rPr>
                <w:rFonts w:hint="eastAsia"/>
                <w:sz w:val="18"/>
                <w:szCs w:val="18"/>
              </w:rPr>
              <w:t>1</w:t>
            </w:r>
          </w:p>
          <w:p w:rsidR="00124715" w:rsidRDefault="008D70C4">
            <w:pPr>
              <w:jc w:val="center"/>
              <w:rPr>
                <w:sz w:val="18"/>
                <w:szCs w:val="18"/>
              </w:rPr>
            </w:pPr>
            <w:r>
              <w:rPr>
                <w:sz w:val="18"/>
                <w:szCs w:val="18"/>
              </w:rPr>
              <w:t>复印件份数（份/套）：</w:t>
            </w:r>
            <w:r>
              <w:rPr>
                <w:rFonts w:hint="eastAsia"/>
                <w:sz w:val="18"/>
                <w:szCs w:val="18"/>
              </w:rPr>
              <w:t>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rFonts w:hint="eastAsia"/>
                <w:sz w:val="18"/>
                <w:szCs w:val="18"/>
              </w:rPr>
              <w:t>申请人</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rsidP="00DA1484">
            <w:pPr>
              <w:jc w:val="both"/>
              <w:rPr>
                <w:sz w:val="18"/>
                <w:szCs w:val="18"/>
              </w:rPr>
            </w:pP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97020">
            <w:pPr>
              <w:jc w:val="center"/>
              <w:rPr>
                <w:sz w:val="18"/>
                <w:szCs w:val="18"/>
              </w:rPr>
            </w:pPr>
            <w:r>
              <w:rPr>
                <w:rFonts w:hint="eastAsia"/>
                <w:sz w:val="18"/>
                <w:szCs w:val="18"/>
              </w:rPr>
              <w:t>6</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经规划技术审查机</w:t>
            </w:r>
            <w:r>
              <w:rPr>
                <w:sz w:val="18"/>
                <w:szCs w:val="18"/>
              </w:rPr>
              <w:lastRenderedPageBreak/>
              <w:t>构签章的</w:t>
            </w:r>
            <w:r>
              <w:rPr>
                <w:rFonts w:hint="eastAsia"/>
                <w:sz w:val="18"/>
                <w:szCs w:val="18"/>
              </w:rPr>
              <w:t>增设电梯</w:t>
            </w:r>
            <w:r>
              <w:rPr>
                <w:sz w:val="18"/>
                <w:szCs w:val="18"/>
              </w:rPr>
              <w:t>建筑</w:t>
            </w:r>
            <w:r>
              <w:rPr>
                <w:rFonts w:hint="eastAsia"/>
                <w:sz w:val="18"/>
                <w:szCs w:val="18"/>
              </w:rPr>
              <w:t>设计方案</w:t>
            </w:r>
            <w:r>
              <w:rPr>
                <w:sz w:val="18"/>
                <w:szCs w:val="18"/>
              </w:rPr>
              <w:t>图纸（附CAD文件及不同角度效果图的电子光盘）</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lastRenderedPageBreak/>
              <w:t>原件份数（份/套）：4</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lastRenderedPageBreak/>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w:t>
            </w:r>
            <w:r>
              <w:rPr>
                <w:sz w:val="18"/>
                <w:szCs w:val="18"/>
              </w:rPr>
              <w:lastRenderedPageBreak/>
              <w:t>交纸质版原件。2)通过网上提交的，上传原件彩色扫描的电子文件。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r w:rsidR="00124715">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97020">
            <w:pPr>
              <w:jc w:val="center"/>
              <w:rPr>
                <w:sz w:val="18"/>
                <w:szCs w:val="18"/>
              </w:rPr>
            </w:pPr>
            <w:r>
              <w:rPr>
                <w:rFonts w:hint="eastAsia"/>
                <w:sz w:val="18"/>
                <w:szCs w:val="18"/>
              </w:rPr>
              <w:lastRenderedPageBreak/>
              <w:t>7</w:t>
            </w:r>
          </w:p>
        </w:tc>
        <w:tc>
          <w:tcPr>
            <w:tcW w:w="88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规划技术审查意见书</w:t>
            </w:r>
          </w:p>
        </w:tc>
        <w:tc>
          <w:tcPr>
            <w:tcW w:w="2598"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材料形式：纸质/电子化</w:t>
            </w:r>
          </w:p>
          <w:p w:rsidR="00124715" w:rsidRDefault="008D70C4">
            <w:pPr>
              <w:jc w:val="center"/>
              <w:rPr>
                <w:sz w:val="18"/>
                <w:szCs w:val="18"/>
              </w:rPr>
            </w:pPr>
            <w:r>
              <w:rPr>
                <w:sz w:val="18"/>
                <w:szCs w:val="18"/>
              </w:rPr>
              <w:t>材料分类：证件证书证明</w:t>
            </w:r>
          </w:p>
          <w:p w:rsidR="00124715" w:rsidRDefault="008D70C4">
            <w:pPr>
              <w:jc w:val="center"/>
              <w:rPr>
                <w:sz w:val="18"/>
                <w:szCs w:val="18"/>
              </w:rPr>
            </w:pPr>
            <w:r>
              <w:rPr>
                <w:sz w:val="18"/>
                <w:szCs w:val="18"/>
              </w:rPr>
              <w:t>原件份数（份/套）：1</w:t>
            </w:r>
          </w:p>
          <w:p w:rsidR="00124715" w:rsidRDefault="008D70C4">
            <w:pPr>
              <w:jc w:val="center"/>
              <w:rPr>
                <w:sz w:val="18"/>
                <w:szCs w:val="18"/>
              </w:rPr>
            </w:pPr>
            <w:r>
              <w:rPr>
                <w:sz w:val="18"/>
                <w:szCs w:val="18"/>
              </w:rPr>
              <w:t>复印件份数（份/套）：0</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pPr>
              <w:jc w:val="center"/>
              <w:rPr>
                <w:sz w:val="18"/>
                <w:szCs w:val="18"/>
              </w:rPr>
            </w:pPr>
            <w:r>
              <w:rPr>
                <w:sz w:val="18"/>
                <w:szCs w:val="18"/>
              </w:rPr>
              <w:t>社会组织</w:t>
            </w:r>
          </w:p>
        </w:tc>
        <w:tc>
          <w:tcPr>
            <w:tcW w:w="1097"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8D70C4" w:rsidP="00DA1484">
            <w:pPr>
              <w:jc w:val="both"/>
              <w:rPr>
                <w:sz w:val="18"/>
                <w:szCs w:val="18"/>
              </w:rPr>
            </w:pPr>
            <w:r>
              <w:rPr>
                <w:sz w:val="18"/>
                <w:szCs w:val="18"/>
              </w:rPr>
              <w:t>1)通过窗口提交的，提交规划技术审查意见书原件。2）通过网上提交的，上传原件彩色扫描的电子文件。</w:t>
            </w:r>
          </w:p>
        </w:tc>
        <w:tc>
          <w:tcPr>
            <w:tcW w:w="934"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jc w:val="center"/>
              <w:rPr>
                <w:sz w:val="18"/>
                <w:szCs w:val="18"/>
              </w:rPr>
            </w:pPr>
          </w:p>
        </w:tc>
        <w:tc>
          <w:tcPr>
            <w:tcW w:w="923"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124715" w:rsidRDefault="00124715">
            <w:pPr>
              <w:rPr>
                <w:sz w:val="18"/>
                <w:szCs w:val="18"/>
              </w:rPr>
            </w:pPr>
          </w:p>
        </w:tc>
      </w:tr>
    </w:tbl>
    <w:p w:rsidR="00124715" w:rsidRDefault="008D70C4">
      <w:pPr>
        <w:pStyle w:val="4"/>
        <w:numPr>
          <w:ilvl w:val="0"/>
          <w:numId w:val="2"/>
        </w:numPr>
      </w:pPr>
      <w:r>
        <w:rPr>
          <w:rFonts w:hint="eastAsia"/>
        </w:rPr>
        <w:t>咨询监督</w:t>
      </w:r>
    </w:p>
    <w:p w:rsidR="00124715" w:rsidRDefault="008D70C4">
      <w:pPr>
        <w:spacing w:line="360" w:lineRule="auto"/>
        <w:rPr>
          <w:b/>
        </w:rPr>
      </w:pPr>
      <w:r>
        <w:rPr>
          <w:rFonts w:hint="eastAsia"/>
          <w:b/>
        </w:rPr>
        <w:t>1.咨询方式：</w:t>
      </w:r>
    </w:p>
    <w:p w:rsidR="00124715" w:rsidRDefault="008D70C4">
      <w:r>
        <w:rPr>
          <w:rFonts w:hint="eastAsia"/>
        </w:rPr>
        <w:t>电话咨询：0663-8220655</w:t>
      </w:r>
    </w:p>
    <w:p w:rsidR="00124715" w:rsidRDefault="008D70C4">
      <w:r>
        <w:rPr>
          <w:rFonts w:hint="eastAsia"/>
        </w:rPr>
        <w:t>窗口咨询：</w:t>
      </w:r>
      <w:r w:rsidR="00DC264F">
        <w:rPr>
          <w:rFonts w:hint="eastAsia"/>
        </w:rPr>
        <w:t>揭阳市政务服务中心窗口</w:t>
      </w:r>
    </w:p>
    <w:p w:rsidR="00124715" w:rsidRDefault="008D70C4">
      <w:r>
        <w:rPr>
          <w:rFonts w:hint="eastAsia"/>
        </w:rPr>
        <w:t>实施机关咨询网址：http://www.gdzwfw.gov.cn/portal/consult/inquire</w:t>
      </w:r>
    </w:p>
    <w:p w:rsidR="00124715" w:rsidRDefault="008D70C4">
      <w:r>
        <w:rPr>
          <w:rFonts w:hint="eastAsia"/>
        </w:rPr>
        <w:t>政务微博及网址：无</w:t>
      </w:r>
    </w:p>
    <w:p w:rsidR="00124715" w:rsidRDefault="008D70C4">
      <w:r>
        <w:rPr>
          <w:rFonts w:hint="eastAsia"/>
        </w:rPr>
        <w:t>微信号：无</w:t>
      </w:r>
    </w:p>
    <w:p w:rsidR="00124715" w:rsidRDefault="008D70C4">
      <w:r>
        <w:rPr>
          <w:rFonts w:hint="eastAsia"/>
        </w:rPr>
        <w:t>电子邮件咨询：无</w:t>
      </w:r>
    </w:p>
    <w:p w:rsidR="00124715" w:rsidRDefault="008D70C4">
      <w:r>
        <w:rPr>
          <w:rFonts w:hint="eastAsia"/>
        </w:rPr>
        <w:t>信函咨询邮寄地址：广东省揭阳市揭阳大道东临江北路揭阳市自然资源局建设规划管理科；邮政编码：522000</w:t>
      </w:r>
    </w:p>
    <w:p w:rsidR="00124715" w:rsidRDefault="008D70C4">
      <w:pPr>
        <w:spacing w:line="360" w:lineRule="auto"/>
        <w:rPr>
          <w:b/>
        </w:rPr>
      </w:pPr>
      <w:r>
        <w:rPr>
          <w:rFonts w:hint="eastAsia"/>
          <w:b/>
        </w:rPr>
        <w:t>2.监督方式：</w:t>
      </w:r>
    </w:p>
    <w:p w:rsidR="00124715" w:rsidRDefault="008D70C4">
      <w:r>
        <w:rPr>
          <w:rFonts w:hint="eastAsia"/>
        </w:rPr>
        <w:t>电话投诉：</w:t>
      </w:r>
      <w:r w:rsidRPr="00197020">
        <w:rPr>
          <w:rFonts w:hint="eastAsia"/>
        </w:rPr>
        <w:t>0663-</w:t>
      </w:r>
      <w:r w:rsidR="00197020" w:rsidRPr="00197020">
        <w:t>8256261</w:t>
      </w:r>
    </w:p>
    <w:p w:rsidR="00124715" w:rsidRDefault="008D70C4">
      <w:r>
        <w:rPr>
          <w:rFonts w:hint="eastAsia"/>
        </w:rPr>
        <w:t>窗口投诉地址：</w:t>
      </w:r>
      <w:r w:rsidR="00197020">
        <w:rPr>
          <w:rFonts w:hint="eastAsia"/>
        </w:rPr>
        <w:t>广东省揭阳市揭阳大道东临江北路揭阳市自然资源局</w:t>
      </w:r>
      <w:r w:rsidR="009A7925">
        <w:rPr>
          <w:rFonts w:hint="eastAsia"/>
        </w:rPr>
        <w:t>政策</w:t>
      </w:r>
      <w:r w:rsidR="00815C64">
        <w:rPr>
          <w:rFonts w:hint="eastAsia"/>
        </w:rPr>
        <w:t>法规科</w:t>
      </w:r>
    </w:p>
    <w:p w:rsidR="00124715" w:rsidRDefault="008D70C4">
      <w:r>
        <w:rPr>
          <w:rFonts w:hint="eastAsia"/>
        </w:rPr>
        <w:t>电子邮件投诉：无</w:t>
      </w:r>
    </w:p>
    <w:p w:rsidR="00124715" w:rsidRDefault="008D70C4">
      <w:r>
        <w:rPr>
          <w:rFonts w:hint="eastAsia"/>
        </w:rPr>
        <w:t>网上投诉：http://www.gdzwfw.gov.cn/portal/consult/complain</w:t>
      </w:r>
    </w:p>
    <w:p w:rsidR="00197020" w:rsidRDefault="008D70C4">
      <w:r>
        <w:rPr>
          <w:rFonts w:hint="eastAsia"/>
        </w:rPr>
        <w:t>信函投诉：</w:t>
      </w:r>
      <w:r w:rsidR="009A7925">
        <w:rPr>
          <w:rFonts w:hint="eastAsia"/>
        </w:rPr>
        <w:t>广东省</w:t>
      </w:r>
      <w:r w:rsidR="00197020">
        <w:rPr>
          <w:rFonts w:hint="eastAsia"/>
        </w:rPr>
        <w:t>揭阳市揭阳大道东临江北路揭阳市自然资源局</w:t>
      </w:r>
      <w:r w:rsidR="009A7925">
        <w:rPr>
          <w:rFonts w:hint="eastAsia"/>
        </w:rPr>
        <w:t>政策</w:t>
      </w:r>
      <w:r w:rsidR="00197020">
        <w:rPr>
          <w:rFonts w:hint="eastAsia"/>
        </w:rPr>
        <w:t>法规科</w:t>
      </w:r>
    </w:p>
    <w:p w:rsidR="00124715" w:rsidRDefault="008D70C4">
      <w:r>
        <w:rPr>
          <w:rFonts w:hint="eastAsia"/>
        </w:rPr>
        <w:t>邮政编码：522031</w:t>
      </w:r>
    </w:p>
    <w:p w:rsidR="00124715" w:rsidRDefault="008D70C4" w:rsidP="006A6CB0">
      <w:pPr>
        <w:pStyle w:val="4"/>
        <w:numPr>
          <w:ilvl w:val="0"/>
          <w:numId w:val="2"/>
        </w:numPr>
      </w:pPr>
      <w:r>
        <w:rPr>
          <w:rFonts w:hint="eastAsia"/>
        </w:rPr>
        <w:t>窗口办理</w:t>
      </w:r>
    </w:p>
    <w:p w:rsidR="00124715" w:rsidRDefault="008D70C4">
      <w:r>
        <w:rPr>
          <w:rFonts w:hint="eastAsia"/>
        </w:rPr>
        <w:t>窗口名称：揭阳市政务服务中心窗口；</w:t>
      </w:r>
    </w:p>
    <w:p w:rsidR="00124715" w:rsidRDefault="008D70C4">
      <w:r>
        <w:rPr>
          <w:rFonts w:hint="eastAsia"/>
        </w:rPr>
        <w:t>窗口地址：揭阳市机关办公大院后市政服务中心大楼</w:t>
      </w:r>
      <w:r w:rsidR="00DD65E3">
        <w:rPr>
          <w:rFonts w:hint="eastAsia"/>
        </w:rPr>
        <w:t>二</w:t>
      </w:r>
      <w:r>
        <w:rPr>
          <w:rFonts w:hint="eastAsia"/>
        </w:rPr>
        <w:t>楼；</w:t>
      </w:r>
    </w:p>
    <w:p w:rsidR="00124715" w:rsidRDefault="008D70C4">
      <w:r>
        <w:rPr>
          <w:rFonts w:hint="eastAsia"/>
        </w:rPr>
        <w:t>窗口电话：0663-80716</w:t>
      </w:r>
      <w:r w:rsidR="00DD65E3">
        <w:rPr>
          <w:rFonts w:hint="eastAsia"/>
        </w:rPr>
        <w:t>98</w:t>
      </w:r>
      <w:r>
        <w:rPr>
          <w:rFonts w:hint="eastAsia"/>
        </w:rPr>
        <w:t>；</w:t>
      </w:r>
    </w:p>
    <w:p w:rsidR="00124715" w:rsidRDefault="008D70C4">
      <w:r>
        <w:rPr>
          <w:rFonts w:hint="eastAsia"/>
        </w:rPr>
        <w:t>办理时间：</w:t>
      </w:r>
      <w:r w:rsidR="00444582">
        <w:rPr>
          <w:rFonts w:hint="eastAsia"/>
        </w:rPr>
        <w:t>夏季：</w:t>
      </w:r>
      <w:r>
        <w:rPr>
          <w:rFonts w:hint="eastAsia"/>
        </w:rPr>
        <w:t>5月至10月周一至周五上午8:30-11:50，周一至周四下午2:30-5:30，周五下午2:30-4:30（国家法定节假日除外）；</w:t>
      </w:r>
    </w:p>
    <w:p w:rsidR="00124715" w:rsidRDefault="00444582">
      <w:r>
        <w:rPr>
          <w:rFonts w:hint="eastAsia"/>
        </w:rPr>
        <w:t>冬季：</w:t>
      </w:r>
      <w:r w:rsidR="008D70C4">
        <w:rPr>
          <w:rFonts w:hint="eastAsia"/>
        </w:rPr>
        <w:t>周一至周五上午8:30-11:50，周一至周四下午2:00-5:00，周五下午2:00-4:00（国家法定节假日除外）；</w:t>
      </w:r>
    </w:p>
    <w:p w:rsidR="00124715" w:rsidRDefault="008D70C4">
      <w:r>
        <w:rPr>
          <w:rFonts w:hint="eastAsia"/>
        </w:rPr>
        <w:t>交通指引：可搭乘3路、9路、10路、19路公交于新阳东路市发展银行站下车，或搭乘市区二环外环公交车于市政府站下车，步行至市机关办公大院后市政服务中心大楼。</w:t>
      </w:r>
    </w:p>
    <w:p w:rsidR="00124715" w:rsidRDefault="008D70C4">
      <w:pPr>
        <w:pStyle w:val="4"/>
      </w:pPr>
      <w:r>
        <w:rPr>
          <w:rFonts w:hint="eastAsia"/>
        </w:rPr>
        <w:t>七、事项收费</w:t>
      </w:r>
    </w:p>
    <w:p w:rsidR="00124715" w:rsidRDefault="008D70C4">
      <w:r>
        <w:rPr>
          <w:rFonts w:hint="eastAsia"/>
        </w:rPr>
        <w:lastRenderedPageBreak/>
        <w:t>本事项不收费。</w:t>
      </w:r>
    </w:p>
    <w:p w:rsidR="00124715" w:rsidRDefault="008D70C4">
      <w:pPr>
        <w:pStyle w:val="4"/>
      </w:pPr>
      <w:r>
        <w:rPr>
          <w:rFonts w:hint="eastAsia"/>
        </w:rPr>
        <w:t>八、设立依据</w:t>
      </w:r>
    </w:p>
    <w:p w:rsidR="00124715" w:rsidRDefault="008D70C4">
      <w:r>
        <w:rPr>
          <w:rFonts w:hint="eastAsia"/>
        </w:rPr>
        <w:t>设立依据1</w:t>
      </w:r>
    </w:p>
    <w:p w:rsidR="00124715" w:rsidRDefault="008D70C4">
      <w:r>
        <w:rPr>
          <w:rFonts w:hint="eastAsia"/>
        </w:rPr>
        <w:t>法律法规名称：《中华人民共和国城乡规划法》</w:t>
      </w:r>
    </w:p>
    <w:p w:rsidR="00124715" w:rsidRDefault="008D70C4">
      <w:r>
        <w:rPr>
          <w:rFonts w:hint="eastAsia"/>
        </w:rPr>
        <w:t>依据文号：全国人民代表大会常务委员会第三十次会议</w:t>
      </w:r>
    </w:p>
    <w:p w:rsidR="00124715" w:rsidRDefault="008D70C4">
      <w:r>
        <w:rPr>
          <w:rFonts w:hint="eastAsia"/>
        </w:rPr>
        <w:t>条款号：第三十一、四十、四十四条</w:t>
      </w:r>
    </w:p>
    <w:p w:rsidR="00124715" w:rsidRDefault="008D70C4">
      <w:r>
        <w:rPr>
          <w:rFonts w:hint="eastAsia"/>
        </w:rPr>
        <w:t>颁布机关：全国人民代表大会常务委员会</w:t>
      </w:r>
    </w:p>
    <w:p w:rsidR="00124715" w:rsidRDefault="008D70C4">
      <w:r>
        <w:rPr>
          <w:rFonts w:hint="eastAsia"/>
        </w:rPr>
        <w:t>实施日期：2008-01-01</w:t>
      </w:r>
    </w:p>
    <w:p w:rsidR="00124715" w:rsidRDefault="008D70C4">
      <w:r>
        <w:rPr>
          <w:rFonts w:hint="eastAsia"/>
        </w:rPr>
        <w:t>条款内容：</w:t>
      </w:r>
    </w:p>
    <w:p w:rsidR="00124715" w:rsidRDefault="008D70C4">
      <w:r>
        <w:rPr>
          <w:rFonts w:hint="eastAsia"/>
        </w:rPr>
        <w:t>第三十一条　旧城区的改建，应当保护历史文化遗产和传统风貌，合理确定拆迁和建设规模，有计划地对危房集中、基础设施落后等地段进行改建。</w:t>
      </w:r>
      <w:r>
        <w:t xml:space="preserve"> </w:t>
      </w:r>
    </w:p>
    <w:p w:rsidR="00124715" w:rsidRDefault="008D70C4">
      <w:r>
        <w:rPr>
          <w:rFonts w:hint="eastAsia"/>
        </w:rPr>
        <w:t>历史文化名城、名镇、名村的保护以及受保护建筑物的维护和使用，应当遵守有关法律、行政法规和国务院的规定。</w:t>
      </w:r>
    </w:p>
    <w:p w:rsidR="00124715" w:rsidRDefault="008D70C4">
      <w:r>
        <w:rPr>
          <w:rFonts w:hint="eastAsia"/>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124715" w:rsidRDefault="008D70C4">
      <w:r>
        <w:rPr>
          <w:rFonts w:hint="eastAsia"/>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124715" w:rsidRDefault="008D70C4">
      <w:r>
        <w:rPr>
          <w:rFonts w:hint="eastAsia"/>
        </w:rPr>
        <w:t>城市、县人民政府城乡规划主管部门或者省、自治区、直辖市人民政府确定的镇人民政府应当依法将经审定的修建性详细规划、建设工程设计方案的总平面图予以公布。</w:t>
      </w:r>
    </w:p>
    <w:p w:rsidR="00124715" w:rsidRDefault="008D70C4">
      <w:r>
        <w:rPr>
          <w:rFonts w:hint="eastAsia"/>
        </w:rPr>
        <w:t>第四十四条　在城市、镇规划区内进行临时建设的，应当经城市、县人民政府城乡规划主管部门批准。临时建设影响建设规划或者控制性详细规划的实施以及交通、市容、安全等的，不得批准。</w:t>
      </w:r>
    </w:p>
    <w:p w:rsidR="00124715" w:rsidRDefault="008D70C4">
      <w:r>
        <w:rPr>
          <w:rFonts w:hint="eastAsia"/>
        </w:rPr>
        <w:t>临时建设应当在批准的使用期限内自行拆除。</w:t>
      </w:r>
    </w:p>
    <w:p w:rsidR="00124715" w:rsidRDefault="008D70C4">
      <w:r>
        <w:rPr>
          <w:rFonts w:hint="eastAsia"/>
        </w:rPr>
        <w:t>临时建设和临时用地规划管理的具体办法，由省、自治区、直辖市人民政府制定。</w:t>
      </w:r>
    </w:p>
    <w:p w:rsidR="00124715" w:rsidRDefault="00124715"/>
    <w:p w:rsidR="00124715" w:rsidRDefault="008D70C4">
      <w:r>
        <w:rPr>
          <w:rFonts w:hint="eastAsia"/>
        </w:rPr>
        <w:t>设立依据2</w:t>
      </w:r>
    </w:p>
    <w:p w:rsidR="00124715" w:rsidRDefault="008D70C4">
      <w:r>
        <w:rPr>
          <w:rFonts w:hint="eastAsia"/>
        </w:rPr>
        <w:t>法律法规名称：《历史文化名城名镇名村保护条例》</w:t>
      </w:r>
    </w:p>
    <w:p w:rsidR="00124715" w:rsidRDefault="008D70C4">
      <w:r>
        <w:rPr>
          <w:rFonts w:hint="eastAsia"/>
        </w:rPr>
        <w:t>依据文号：国务院令第524号发布，国务院令第</w:t>
      </w:r>
      <w:r>
        <w:t>687号</w:t>
      </w:r>
      <w:r>
        <w:rPr>
          <w:rFonts w:hint="eastAsia"/>
        </w:rPr>
        <w:t>修改</w:t>
      </w:r>
    </w:p>
    <w:p w:rsidR="00124715" w:rsidRDefault="008D70C4">
      <w:r>
        <w:rPr>
          <w:rFonts w:hint="eastAsia"/>
        </w:rPr>
        <w:t>条款号：第二十八、三十四、三十五条</w:t>
      </w:r>
    </w:p>
    <w:p w:rsidR="00124715" w:rsidRDefault="008D70C4">
      <w:r>
        <w:rPr>
          <w:rFonts w:hint="eastAsia"/>
        </w:rPr>
        <w:t>颁布机关：中华人民共和国国务院</w:t>
      </w:r>
    </w:p>
    <w:p w:rsidR="00124715" w:rsidRDefault="008D70C4">
      <w:r>
        <w:rPr>
          <w:rFonts w:hint="eastAsia"/>
        </w:rPr>
        <w:t>实施日期：2008-07-01</w:t>
      </w:r>
    </w:p>
    <w:p w:rsidR="00124715" w:rsidRDefault="008D70C4">
      <w:r>
        <w:rPr>
          <w:rFonts w:hint="eastAsia"/>
        </w:rPr>
        <w:t>条款内容：</w:t>
      </w:r>
    </w:p>
    <w:p w:rsidR="00124715" w:rsidRDefault="008D70C4">
      <w:r>
        <w:rPr>
          <w:rFonts w:hint="eastAsia"/>
        </w:rPr>
        <w:t>第二十八条</w:t>
      </w:r>
      <w:r>
        <w:t xml:space="preserve">  </w:t>
      </w:r>
    </w:p>
    <w:p w:rsidR="00124715" w:rsidRDefault="008D70C4">
      <w:r>
        <w:rPr>
          <w:rFonts w:hint="eastAsia"/>
        </w:rPr>
        <w:t>在历史文化街区、名镇、名村核心保护范围内，不得进行新建、扩建活动。但是，新建、扩建必要的基础设施和公共服务设施除外。</w:t>
      </w:r>
    </w:p>
    <w:p w:rsidR="00124715" w:rsidRDefault="008D70C4">
      <w:r>
        <w:rPr>
          <w:rFonts w:hint="eastAsia"/>
        </w:rPr>
        <w:t>在历史文化街区、名镇、名村核心保护范围内，新建、扩建必要的基础设施和公共服务设施的，城市、县人民政府城乡规划主管部门核发建设工程规划许可证、乡村建设规划许可证前，</w:t>
      </w:r>
      <w:r w:rsidRPr="00197020">
        <w:rPr>
          <w:rFonts w:hint="eastAsia"/>
        </w:rPr>
        <w:t>应当征求同级文物主管部门的意见。</w:t>
      </w:r>
    </w:p>
    <w:p w:rsidR="00124715" w:rsidRDefault="008D70C4">
      <w:r>
        <w:rPr>
          <w:rFonts w:hint="eastAsia"/>
        </w:rPr>
        <w:t>在历史文化街区、名镇、名村核心保护范围内，拆除历史建筑以外的建筑物、构筑物或者其他设施的，应当经城市、县人民政府城乡规划主管部门会同同级文物主管部门批准。</w:t>
      </w:r>
    </w:p>
    <w:p w:rsidR="00124715" w:rsidRDefault="008D70C4">
      <w:r>
        <w:rPr>
          <w:rFonts w:hint="eastAsia"/>
        </w:rPr>
        <w:t>第三十四条　建设工程选址，应当尽可能避开历史建筑；因特殊情况不能避开的，应当尽可能实施原址保护。</w:t>
      </w:r>
    </w:p>
    <w:p w:rsidR="00124715" w:rsidRDefault="008D70C4">
      <w:r>
        <w:rPr>
          <w:rFonts w:hint="eastAsia"/>
        </w:rPr>
        <w:t>对历史建筑实施原址保护的，建设单位应当事先确定保护措施，报城市、县人民政府城乡规划主管部门会同同级文物主管部门批准。</w:t>
      </w:r>
    </w:p>
    <w:p w:rsidR="00124715" w:rsidRDefault="008D70C4">
      <w:r>
        <w:rPr>
          <w:rFonts w:hint="eastAsia"/>
        </w:rPr>
        <w:lastRenderedPageBreak/>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rsidR="00124715" w:rsidRDefault="008D70C4">
      <w:r>
        <w:rPr>
          <w:rFonts w:hint="eastAsia"/>
        </w:rPr>
        <w:t>第三十五条</w:t>
      </w:r>
      <w:r>
        <w:t xml:space="preserve">  </w:t>
      </w:r>
    </w:p>
    <w:p w:rsidR="00124715" w:rsidRDefault="008D70C4">
      <w:r>
        <w:rPr>
          <w:rFonts w:hint="eastAsia"/>
        </w:rPr>
        <w:t>对历史建筑进行外部修缮装饰、添加设施以及改变历史建筑的结构或者使用性质的，应当经城市、县人民政府城乡规划主管部门会同同级文物主管部门批准，并依照有关法律、法规的规定办理相关手续。</w:t>
      </w:r>
    </w:p>
    <w:p w:rsidR="00124715" w:rsidRDefault="00124715"/>
    <w:p w:rsidR="00124715" w:rsidRDefault="008D70C4">
      <w:r>
        <w:rPr>
          <w:rFonts w:hint="eastAsia"/>
        </w:rPr>
        <w:t>设立依据3</w:t>
      </w:r>
    </w:p>
    <w:p w:rsidR="00124715" w:rsidRDefault="008D70C4">
      <w:r>
        <w:rPr>
          <w:rFonts w:hint="eastAsia"/>
        </w:rPr>
        <w:t>法律法规名称：《广东省城乡规划条例》</w:t>
      </w:r>
    </w:p>
    <w:p w:rsidR="00124715" w:rsidRDefault="008D70C4">
      <w:r>
        <w:rPr>
          <w:rFonts w:hint="eastAsia"/>
        </w:rPr>
        <w:t>依据文号：广东省第十一届人民代表大会常务委员会第三十八次会议</w:t>
      </w:r>
    </w:p>
    <w:p w:rsidR="00124715" w:rsidRDefault="008D70C4">
      <w:r>
        <w:rPr>
          <w:rFonts w:hint="eastAsia"/>
        </w:rPr>
        <w:t>条款号：第二十七、四十、四十一、四十四、四十八、六十条</w:t>
      </w:r>
    </w:p>
    <w:p w:rsidR="00124715" w:rsidRDefault="008D70C4">
      <w:r>
        <w:rPr>
          <w:rFonts w:hint="eastAsia"/>
        </w:rPr>
        <w:t>颁布机关：广东省人民代表大会常务委员会</w:t>
      </w:r>
    </w:p>
    <w:p w:rsidR="00124715" w:rsidRDefault="008D70C4">
      <w:r>
        <w:rPr>
          <w:rFonts w:hint="eastAsia"/>
        </w:rPr>
        <w:t>实施日期：2013-05-01</w:t>
      </w:r>
    </w:p>
    <w:p w:rsidR="00124715" w:rsidRDefault="008D70C4">
      <w:r>
        <w:rPr>
          <w:rFonts w:hint="eastAsia"/>
        </w:rPr>
        <w:t>条款内容：第二十七条</w:t>
      </w:r>
      <w:r>
        <w:t xml:space="preserve"> 建设用地和建设工程应当符合城乡规划，依法取得规划许可。在城市、镇规划区范围内核发建设用地规划许可证和建设工程规划许可证。在村庄规划区范围内核发乡村建设规划许可证。按照国家规定需要进行规划选址审批的建设工程，还应当申请核发建设项目选址意见书。</w:t>
      </w:r>
    </w:p>
    <w:p w:rsidR="00124715" w:rsidRDefault="008D70C4">
      <w:r>
        <w:rPr>
          <w:rFonts w:hint="eastAsia"/>
        </w:rPr>
        <w:t>第四十条 在城市、镇规划区范围内进行建筑物、构筑物、道路、桥梁和管线等工程建设的，建设单位或者个人应当向城市、县人民政府城乡规划主管部门或者省人民政府指定的镇人民政府申请办理建设工程规划许可证。</w:t>
      </w:r>
    </w:p>
    <w:p w:rsidR="00124715" w:rsidRDefault="008D70C4">
      <w:r>
        <w:rPr>
          <w:rFonts w:hint="eastAsia"/>
        </w:rPr>
        <w:t>前款规定的镇人民政府应当在核发建设工程规划许可证后向所在地城市、县人民政府城乡规划主管部门备案。</w:t>
      </w:r>
    </w:p>
    <w:p w:rsidR="00124715" w:rsidRDefault="008D70C4">
      <w:r>
        <w:rPr>
          <w:rFonts w:hint="eastAsia"/>
        </w:rPr>
        <w:t>第四十一条</w:t>
      </w:r>
      <w:r>
        <w:t xml:space="preserve"> 建设单位或者个人申领建设工程规划许可证，应当持使用土地的证明文件、建设工程设计方案和法律、法规规定的其他材料，向城市、县人民政府城乡规划主管部门或者省人民政府指定的镇人民政府提出申请。规划条件要求编制修建性详细规划的，应当同时提交经审定的修建性详细规划。属于原有建筑物改建、扩建的，应当同时提供房屋产权证明。 </w:t>
      </w:r>
    </w:p>
    <w:p w:rsidR="00124715" w:rsidRDefault="008D70C4">
      <w:r>
        <w:t xml:space="preserve">城市、县人民政府城乡规划主管部门或者省人民政府指定的镇人民政府依据经批准的城乡规划、规划条件、相关技术标准和规范对建设工程设计方案进行审查，提出审查意见。符合条件的，核发建设工程规划许可证。 </w:t>
      </w:r>
    </w:p>
    <w:p w:rsidR="00124715" w:rsidRDefault="008D70C4">
      <w:r>
        <w:t xml:space="preserve">建设工程规划许可证应当载明建设项目位置、建设规模和使用功能等内容，附经审定的建设工程设计方案总平面图。 </w:t>
      </w:r>
    </w:p>
    <w:p w:rsidR="00124715" w:rsidRDefault="008D70C4">
      <w:r>
        <w:t xml:space="preserve">建设单位或者个人应当在建设项目施工现场或者其他显著地点设置建设工程规划许可公告牌，载明建设工程规划许可的主要内容和图件。公告内容应当真实、有效，不得隐瞒、虚构。 </w:t>
      </w:r>
    </w:p>
    <w:p w:rsidR="00124715" w:rsidRDefault="008D70C4">
      <w:r>
        <w:t>取得建设工程规划许可证一年后尚未开工的，应当向原许可机关办理延期手续，延长期限不得超过六个月。未办理延期手续或者办理延期手续逾期仍未开工的，建设工程规划许可证自行失效。</w:t>
      </w:r>
    </w:p>
    <w:p w:rsidR="00124715" w:rsidRDefault="008D70C4">
      <w:r>
        <w:rPr>
          <w:rFonts w:hint="eastAsia"/>
        </w:rPr>
        <w:t>第四十四条</w:t>
      </w:r>
      <w:r>
        <w:t xml:space="preserve"> 分期建设的建设工程，城市、县人民政府城乡规划主管部门或者省人民政府指定的镇人民政府可以根据建设单位或者个人的申请，审查分期建设的内容、范围，分期核发建设工程规划许可证。 </w:t>
      </w:r>
    </w:p>
    <w:p w:rsidR="00124715" w:rsidRDefault="008D70C4">
      <w:r>
        <w:t>分期建设的建设工程，应当符合经审定的修建性详细规划、建设工程设计方案总平面图。同一建设期的建设内容应当包括相应的配套设施和绿地。</w:t>
      </w:r>
    </w:p>
    <w:p w:rsidR="00124715" w:rsidRDefault="008D70C4">
      <w:r>
        <w:rPr>
          <w:rFonts w:hint="eastAsia"/>
        </w:rPr>
        <w:t>第四十八条 在城市、镇规划区范围内进行临时建设的，应当向城市、县人民政府城乡规划主管部门或者省人民政府指定的镇人民政府申请核发临时建设工程规划许可证。</w:t>
      </w:r>
    </w:p>
    <w:p w:rsidR="00124715" w:rsidRDefault="008D70C4">
      <w:r>
        <w:rPr>
          <w:rFonts w:hint="eastAsia"/>
        </w:rPr>
        <w:t>临时建设工程规划许可证有效期不超过二年。使用期限届满确需延期的，应当在有效期届满三十日前向原核发机关申请办理延期手续，延续期限不超过一年。</w:t>
      </w:r>
    </w:p>
    <w:p w:rsidR="00124715" w:rsidRDefault="008D70C4">
      <w:r>
        <w:rPr>
          <w:rFonts w:hint="eastAsia"/>
        </w:rPr>
        <w:t>临时建设必须按照批准的用途使用，不得改变用途或者转让。</w:t>
      </w:r>
    </w:p>
    <w:p w:rsidR="00124715" w:rsidRDefault="008D70C4">
      <w:r>
        <w:rPr>
          <w:rFonts w:hint="eastAsia"/>
        </w:rPr>
        <w:t>临时建设应当在批准的使用期限届满前自行拆除，恢复土</w:t>
      </w:r>
      <w:bookmarkStart w:id="0" w:name="_GoBack"/>
      <w:bookmarkEnd w:id="0"/>
      <w:r>
        <w:rPr>
          <w:rFonts w:hint="eastAsia"/>
        </w:rPr>
        <w:t>地原状。</w:t>
      </w:r>
    </w:p>
    <w:p w:rsidR="00124715" w:rsidRDefault="008D70C4">
      <w:r>
        <w:rPr>
          <w:rFonts w:hint="eastAsia"/>
        </w:rPr>
        <w:lastRenderedPageBreak/>
        <w:t>第六十条</w:t>
      </w:r>
      <w:r>
        <w:t xml:space="preserve"> 对纳入保护名录的保护对象，在其核心保护范围内，不得进行与保护无关的建设活动。但新建、扩建必要的基础设施和公益性公共服务设施除外。 </w:t>
      </w:r>
    </w:p>
    <w:p w:rsidR="00124715" w:rsidRDefault="008D70C4">
      <w:r>
        <w:t xml:space="preserve">在保护对象建设控制地带进行新建、扩建、改建活动，应当符合保护规划或者保护措施的要求，不得破坏传统格局和历史风貌。 </w:t>
      </w:r>
    </w:p>
    <w:p w:rsidR="00124715" w:rsidRDefault="008D70C4">
      <w:r>
        <w:t>在保护对象核心保护范围和建设控制地带内进行新建、扩建、改建活动，建设单位或者个人在申请办理规划许可时，应当同时提交历史文化保护的具体方案。城乡规划主管部门在作出规划许可前，应当征求文物主管部门的书面意见，必要时应组织专家论证和征求公众意见。</w:t>
      </w:r>
    </w:p>
    <w:p w:rsidR="00124715" w:rsidRDefault="008D70C4">
      <w:pPr>
        <w:pStyle w:val="4"/>
      </w:pPr>
      <w:r>
        <w:rPr>
          <w:rFonts w:hint="eastAsia"/>
        </w:rPr>
        <w:t>九、权利和义务</w:t>
      </w:r>
    </w:p>
    <w:p w:rsidR="002D178C" w:rsidRPr="002D178C" w:rsidRDefault="002D178C" w:rsidP="002D178C">
      <w:pPr>
        <w:spacing w:line="360" w:lineRule="auto"/>
        <w:rPr>
          <w:b/>
        </w:rPr>
      </w:pPr>
      <w:r w:rsidRPr="002D178C">
        <w:rPr>
          <w:rFonts w:hint="eastAsia"/>
          <w:b/>
        </w:rPr>
        <w:t>申请人依法享有以下权利</w:t>
      </w:r>
    </w:p>
    <w:p w:rsidR="002D178C" w:rsidRDefault="002D178C" w:rsidP="002D178C">
      <w:r w:rsidRPr="002D178C">
        <w:t>1、 符合法定条件的，申请人有权取得本行政许可 2、 申请人享有知情权，实施机关应当将本行政许可事项的办理依据、条件、时限、流程以及所需材料等予以公开公布； 3、 申请人有权要求实施机关对公开内容予以说明、解释； 4、 申请人在办理本行政许可事项过程中，享有咨询、办理进度查询、投诉的权利 5、 申请</w:t>
      </w:r>
      <w:r w:rsidRPr="002D178C">
        <w:rPr>
          <w:rFonts w:hint="eastAsia"/>
        </w:rPr>
        <w:t>人对本行政许可事项的办理结果有异议的，有权依法申请行政复议或提起行政诉讼。</w:t>
      </w:r>
    </w:p>
    <w:p w:rsidR="00197020" w:rsidRPr="002D178C" w:rsidRDefault="00197020" w:rsidP="002D178C"/>
    <w:p w:rsidR="002D178C" w:rsidRPr="002D178C" w:rsidRDefault="002D178C" w:rsidP="002D178C">
      <w:pPr>
        <w:spacing w:line="360" w:lineRule="auto"/>
        <w:rPr>
          <w:b/>
        </w:rPr>
      </w:pPr>
      <w:r w:rsidRPr="002D178C">
        <w:rPr>
          <w:rFonts w:hint="eastAsia"/>
          <w:b/>
        </w:rPr>
        <w:t>申请人依法履行以下义务</w:t>
      </w:r>
    </w:p>
    <w:p w:rsidR="006D4FDB" w:rsidRDefault="002D178C" w:rsidP="002D178C">
      <w:r w:rsidRPr="002D178C">
        <w:t>1、 申请人应按要求提交申请材料。 2、 申请人应对其申请材料实质内容的真实性负责，填写的表格中相关人员签字用签字笔填写。 3、 申请人应积极配合审批过程中的审查工作，包括按要求补正材料等。 4、 如需缴纳费用，申请人应依规定缴纳费用。</w:t>
      </w:r>
    </w:p>
    <w:p w:rsidR="00124715" w:rsidRDefault="008D70C4" w:rsidP="006D4FDB">
      <w:pPr>
        <w:pStyle w:val="4"/>
      </w:pPr>
      <w:r>
        <w:rPr>
          <w:rFonts w:hint="eastAsia"/>
        </w:rPr>
        <w:t>十、法律救济</w:t>
      </w:r>
    </w:p>
    <w:p w:rsidR="00124715" w:rsidRDefault="008D70C4">
      <w:pPr>
        <w:spacing w:line="360" w:lineRule="auto"/>
        <w:rPr>
          <w:b/>
        </w:rPr>
      </w:pPr>
      <w:r>
        <w:rPr>
          <w:rFonts w:hint="eastAsia"/>
          <w:b/>
        </w:rPr>
        <w:t>行政复议：</w:t>
      </w:r>
    </w:p>
    <w:p w:rsidR="00124715" w:rsidRDefault="008D70C4">
      <w:pPr>
        <w:rPr>
          <w:szCs w:val="21"/>
        </w:rPr>
      </w:pPr>
      <w:r>
        <w:rPr>
          <w:rFonts w:hint="eastAsia"/>
        </w:rPr>
        <w:t>行政复议部门：揭阳市人民政府行政复议委员会办公室</w:t>
      </w:r>
    </w:p>
    <w:p w:rsidR="00124715" w:rsidRDefault="008D70C4">
      <w:r>
        <w:rPr>
          <w:rFonts w:hint="eastAsia"/>
        </w:rPr>
        <w:t>行政复议部门电话：0663-8768708</w:t>
      </w:r>
    </w:p>
    <w:p w:rsidR="00124715" w:rsidRDefault="008D70C4">
      <w:pPr>
        <w:rPr>
          <w:szCs w:val="21"/>
        </w:rPr>
      </w:pPr>
      <w:r>
        <w:rPr>
          <w:rFonts w:hint="eastAsia"/>
        </w:rPr>
        <w:t>行政复议地址：揭阳市人民政府办公大院2号楼3楼</w:t>
      </w:r>
    </w:p>
    <w:p w:rsidR="00124715" w:rsidRDefault="008D70C4" w:rsidP="008455D6">
      <w:pPr>
        <w:spacing w:afterLines="50"/>
        <w:rPr>
          <w:b/>
        </w:rPr>
      </w:pPr>
      <w:r>
        <w:rPr>
          <w:rFonts w:hint="eastAsia"/>
          <w:b/>
        </w:rPr>
        <w:t>行政诉讼：</w:t>
      </w:r>
    </w:p>
    <w:p w:rsidR="00124715" w:rsidRDefault="008D70C4">
      <w:pPr>
        <w:rPr>
          <w:szCs w:val="21"/>
        </w:rPr>
      </w:pPr>
      <w:r>
        <w:rPr>
          <w:rFonts w:hint="eastAsia"/>
        </w:rPr>
        <w:t>行政诉讼部门：揭阳市榕城区人民法院</w:t>
      </w:r>
    </w:p>
    <w:p w:rsidR="00124715" w:rsidRDefault="008D70C4">
      <w:r>
        <w:rPr>
          <w:rFonts w:hint="eastAsia"/>
        </w:rPr>
        <w:t>行政诉讼部门电话：0663-8691570</w:t>
      </w:r>
    </w:p>
    <w:p w:rsidR="00124715" w:rsidRDefault="008D70C4">
      <w:r>
        <w:rPr>
          <w:rFonts w:hint="eastAsia"/>
        </w:rPr>
        <w:t>行政诉讼地址：揭阳市榕城区天福路东凤港村前</w:t>
      </w:r>
    </w:p>
    <w:p w:rsidR="00124715" w:rsidRDefault="008D70C4">
      <w:pPr>
        <w:rPr>
          <w:szCs w:val="21"/>
        </w:rPr>
      </w:pPr>
      <w:r>
        <w:rPr>
          <w:rFonts w:hint="eastAsia"/>
        </w:rPr>
        <w:t>行政诉讼网址：http://www.jyrcfy.com/</w:t>
      </w:r>
    </w:p>
    <w:sectPr w:rsidR="00124715" w:rsidSect="00124715">
      <w:headerReference w:type="default" r:id="rId9"/>
      <w:footerReference w:type="default" r:id="rId1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A75" w:rsidRDefault="00102A75" w:rsidP="00124715">
      <w:r>
        <w:separator/>
      </w:r>
    </w:p>
  </w:endnote>
  <w:endnote w:type="continuationSeparator" w:id="1">
    <w:p w:rsidR="00102A75" w:rsidRDefault="00102A75" w:rsidP="00124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62" w:rsidRDefault="00401D71">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061C62" w:rsidRDefault="00401D71">
                <w:pPr>
                  <w:pStyle w:val="a4"/>
                </w:pPr>
                <w:fldSimple w:instr=" PAGE  \* MERGEFORMAT ">
                  <w:r w:rsidR="008455D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A75" w:rsidRDefault="00102A75" w:rsidP="00124715">
      <w:r>
        <w:separator/>
      </w:r>
    </w:p>
  </w:footnote>
  <w:footnote w:type="continuationSeparator" w:id="1">
    <w:p w:rsidR="00102A75" w:rsidRDefault="00102A75" w:rsidP="00124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62" w:rsidRDefault="00401D71">
    <w:pPr>
      <w:shd w:val="clear" w:color="auto" w:fill="EEEEEE"/>
      <w:rPr>
        <w:sz w:val="22"/>
      </w:rPr>
    </w:pPr>
    <w:r w:rsidRPr="00401D71">
      <w:rPr>
        <w:rFonts w:ascii="黑体" w:eastAsia="黑体"/>
        <w:sz w:val="18"/>
        <w:szCs w:val="18"/>
      </w:rPr>
      <w:pict>
        <v:line id="_x0000_s2049" style="position:absolute;z-index:-251659264" from="-.15pt,13.75pt" to="417.85pt,13.75pt"/>
      </w:pict>
    </w:r>
    <w:r w:rsidR="00061C62">
      <w:rPr>
        <w:rFonts w:hint="eastAsia"/>
        <w:sz w:val="18"/>
        <w:szCs w:val="18"/>
      </w:rPr>
      <w:t>广东省事项标准</w:t>
    </w:r>
    <w:r w:rsidR="00061C62">
      <w:rPr>
        <w:rFonts w:hint="eastAsia"/>
        <w:sz w:val="22"/>
      </w:rPr>
      <w:t xml:space="preserve"> (</w:t>
    </w:r>
    <w:r w:rsidR="00061C62">
      <w:rPr>
        <w:rFonts w:hint="eastAsia"/>
        <w:sz w:val="18"/>
        <w:szCs w:val="18"/>
      </w:rPr>
      <w:t>事项编码:</w:t>
    </w:r>
    <w:r w:rsidR="00061C62">
      <w:rPr>
        <w:rFonts w:ascii="Times New Roman" w:hAnsi="Times New Roman" w:cs="Times New Roman"/>
        <w:sz w:val="18"/>
        <w:szCs w:val="18"/>
      </w:rPr>
      <w:t>11445200MB2C95227W30114009001</w:t>
    </w:r>
    <w:r w:rsidR="00061C62">
      <w:rPr>
        <w:rFonts w:hint="eastAsia"/>
        <w:sz w:val="22"/>
      </w:rPr>
      <w:t>)</w:t>
    </w:r>
  </w:p>
  <w:p w:rsidR="00061C62" w:rsidRDefault="00061C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5"/>
      <w:numFmt w:val="chineseCounting"/>
      <w:suff w:val="nothing"/>
      <w:lvlText w:val="%1、"/>
      <w:lvlJc w:val="left"/>
      <w:rPr>
        <w:rFonts w:hint="eastAsia"/>
      </w:rPr>
    </w:lvl>
  </w:abstractNum>
  <w:abstractNum w:abstractNumId="1">
    <w:nsid w:val="0CDC0FD8"/>
    <w:multiLevelType w:val="singleLevel"/>
    <w:tmpl w:val="0CDC0FD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noPunctuationKerning/>
  <w:characterSpacingControl w:val="doNotCompress"/>
  <w:hdrShapeDefaults>
    <o:shapedefaults v:ext="edit" spidmax="34818" fillcolor="white">
      <v:fill color="white"/>
    </o:shapedefaults>
    <o:shapelayout v:ext="edit">
      <o:idmap v:ext="edit" data="2"/>
    </o:shapelayout>
  </w:hdrShapeDefaults>
  <w:footnotePr>
    <w:footnote w:id="0"/>
    <w:footnote w:id="1"/>
  </w:footnotePr>
  <w:endnotePr>
    <w:endnote w:id="0"/>
    <w:endnote w:id="1"/>
  </w:endnotePr>
  <w:compat>
    <w:useFELayout/>
  </w:compat>
  <w:rsids>
    <w:rsidRoot w:val="00106619"/>
    <w:rsid w:val="0003359B"/>
    <w:rsid w:val="00050DF0"/>
    <w:rsid w:val="00061C62"/>
    <w:rsid w:val="00062A8D"/>
    <w:rsid w:val="0007170B"/>
    <w:rsid w:val="000B2AAD"/>
    <w:rsid w:val="000C3D4F"/>
    <w:rsid w:val="000D2309"/>
    <w:rsid w:val="00100B94"/>
    <w:rsid w:val="00101BCC"/>
    <w:rsid w:val="00102A75"/>
    <w:rsid w:val="00106619"/>
    <w:rsid w:val="00124715"/>
    <w:rsid w:val="00153047"/>
    <w:rsid w:val="00161931"/>
    <w:rsid w:val="0016325D"/>
    <w:rsid w:val="001751C1"/>
    <w:rsid w:val="00197020"/>
    <w:rsid w:val="001C30B7"/>
    <w:rsid w:val="001C4A67"/>
    <w:rsid w:val="001D7205"/>
    <w:rsid w:val="001E3B00"/>
    <w:rsid w:val="00215B90"/>
    <w:rsid w:val="00241067"/>
    <w:rsid w:val="002533E9"/>
    <w:rsid w:val="0025410A"/>
    <w:rsid w:val="002659EC"/>
    <w:rsid w:val="00291852"/>
    <w:rsid w:val="002D178C"/>
    <w:rsid w:val="002E2D04"/>
    <w:rsid w:val="003278EB"/>
    <w:rsid w:val="0033239A"/>
    <w:rsid w:val="003336DA"/>
    <w:rsid w:val="0035191C"/>
    <w:rsid w:val="00356A03"/>
    <w:rsid w:val="00372F8A"/>
    <w:rsid w:val="00391655"/>
    <w:rsid w:val="003B6B39"/>
    <w:rsid w:val="003D2F0B"/>
    <w:rsid w:val="00401D71"/>
    <w:rsid w:val="0042147E"/>
    <w:rsid w:val="00444582"/>
    <w:rsid w:val="00463DD0"/>
    <w:rsid w:val="00473BDE"/>
    <w:rsid w:val="00492652"/>
    <w:rsid w:val="004C0DE7"/>
    <w:rsid w:val="004D365A"/>
    <w:rsid w:val="004F1FC3"/>
    <w:rsid w:val="004F781E"/>
    <w:rsid w:val="005659D0"/>
    <w:rsid w:val="0057307F"/>
    <w:rsid w:val="00576A8A"/>
    <w:rsid w:val="005970B2"/>
    <w:rsid w:val="005A475E"/>
    <w:rsid w:val="005B1D44"/>
    <w:rsid w:val="005B20FD"/>
    <w:rsid w:val="005B45DC"/>
    <w:rsid w:val="005C7C9E"/>
    <w:rsid w:val="005E3FA3"/>
    <w:rsid w:val="00602A58"/>
    <w:rsid w:val="0061425A"/>
    <w:rsid w:val="00616847"/>
    <w:rsid w:val="0063216B"/>
    <w:rsid w:val="0063351E"/>
    <w:rsid w:val="0065775C"/>
    <w:rsid w:val="00671882"/>
    <w:rsid w:val="006A0C6E"/>
    <w:rsid w:val="006A6CB0"/>
    <w:rsid w:val="006D4FDB"/>
    <w:rsid w:val="006D6D21"/>
    <w:rsid w:val="006E2E51"/>
    <w:rsid w:val="007257CA"/>
    <w:rsid w:val="00741189"/>
    <w:rsid w:val="00753087"/>
    <w:rsid w:val="0075625D"/>
    <w:rsid w:val="00763789"/>
    <w:rsid w:val="00767E7E"/>
    <w:rsid w:val="00772DB4"/>
    <w:rsid w:val="007A47C8"/>
    <w:rsid w:val="007E2BA9"/>
    <w:rsid w:val="00815C64"/>
    <w:rsid w:val="008218DF"/>
    <w:rsid w:val="008455D6"/>
    <w:rsid w:val="008455D9"/>
    <w:rsid w:val="00856E1E"/>
    <w:rsid w:val="008643B7"/>
    <w:rsid w:val="00864F62"/>
    <w:rsid w:val="00876389"/>
    <w:rsid w:val="008A30A1"/>
    <w:rsid w:val="008A6984"/>
    <w:rsid w:val="008D2D80"/>
    <w:rsid w:val="008D60FB"/>
    <w:rsid w:val="008D70C4"/>
    <w:rsid w:val="008F0169"/>
    <w:rsid w:val="008F0D87"/>
    <w:rsid w:val="009055DB"/>
    <w:rsid w:val="009208B8"/>
    <w:rsid w:val="0094624B"/>
    <w:rsid w:val="009549E3"/>
    <w:rsid w:val="00966B63"/>
    <w:rsid w:val="00967CB4"/>
    <w:rsid w:val="0098245C"/>
    <w:rsid w:val="00985E1D"/>
    <w:rsid w:val="00986FE3"/>
    <w:rsid w:val="00996A45"/>
    <w:rsid w:val="009A7925"/>
    <w:rsid w:val="009B11EA"/>
    <w:rsid w:val="009D0AA0"/>
    <w:rsid w:val="00A021C4"/>
    <w:rsid w:val="00A91523"/>
    <w:rsid w:val="00AB108B"/>
    <w:rsid w:val="00AD4DE8"/>
    <w:rsid w:val="00AF2B80"/>
    <w:rsid w:val="00B56F57"/>
    <w:rsid w:val="00B966AB"/>
    <w:rsid w:val="00BA46A6"/>
    <w:rsid w:val="00BC34AD"/>
    <w:rsid w:val="00BC4E01"/>
    <w:rsid w:val="00BD45E3"/>
    <w:rsid w:val="00BD6D58"/>
    <w:rsid w:val="00BE345B"/>
    <w:rsid w:val="00BF5F7F"/>
    <w:rsid w:val="00C40580"/>
    <w:rsid w:val="00C45BC5"/>
    <w:rsid w:val="00C66BD6"/>
    <w:rsid w:val="00CB26A8"/>
    <w:rsid w:val="00CB5577"/>
    <w:rsid w:val="00CC1C95"/>
    <w:rsid w:val="00CF0C5A"/>
    <w:rsid w:val="00D16136"/>
    <w:rsid w:val="00D24D37"/>
    <w:rsid w:val="00D41DD8"/>
    <w:rsid w:val="00D42FD9"/>
    <w:rsid w:val="00D5684B"/>
    <w:rsid w:val="00DA1484"/>
    <w:rsid w:val="00DC264F"/>
    <w:rsid w:val="00DD1FCE"/>
    <w:rsid w:val="00DD65E3"/>
    <w:rsid w:val="00DE303D"/>
    <w:rsid w:val="00DF24AC"/>
    <w:rsid w:val="00E07427"/>
    <w:rsid w:val="00E11941"/>
    <w:rsid w:val="00E4769B"/>
    <w:rsid w:val="00E536E3"/>
    <w:rsid w:val="00E568F9"/>
    <w:rsid w:val="00E672C0"/>
    <w:rsid w:val="00E6784E"/>
    <w:rsid w:val="00E73424"/>
    <w:rsid w:val="00E83CBC"/>
    <w:rsid w:val="00E957B8"/>
    <w:rsid w:val="00EA6C54"/>
    <w:rsid w:val="00EB0EEE"/>
    <w:rsid w:val="00EC5C64"/>
    <w:rsid w:val="00EF1709"/>
    <w:rsid w:val="00EF4563"/>
    <w:rsid w:val="00F13926"/>
    <w:rsid w:val="00F24120"/>
    <w:rsid w:val="00F47706"/>
    <w:rsid w:val="00F85576"/>
    <w:rsid w:val="00FF5AD8"/>
    <w:rsid w:val="00FF6760"/>
    <w:rsid w:val="00FF736F"/>
    <w:rsid w:val="016F2BFD"/>
    <w:rsid w:val="0F535BD4"/>
    <w:rsid w:val="137B1BAE"/>
    <w:rsid w:val="20B17CC8"/>
    <w:rsid w:val="25C10996"/>
    <w:rsid w:val="261B6213"/>
    <w:rsid w:val="5B6F1E5A"/>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fillcolor="white">
      <v:fill color="white"/>
    </o:shapedefaults>
    <o:shapelayout v:ext="edit">
      <o:idmap v:ext="edit" data="1"/>
      <o:rules v:ext="edit">
        <o:r id="V:Rule63" type="connector" idref="#_x0000_s1091"/>
        <o:r id="V:Rule64" type="connector" idref="#_x0000_s1079"/>
        <o:r id="V:Rule65" type="connector" idref="#_x0000_s1138"/>
        <o:r id="V:Rule66" type="connector" idref="#_x0000_s1144"/>
        <o:r id="V:Rule67" type="connector" idref="#_x0000_s1183"/>
        <o:r id="V:Rule68" type="connector" idref="#_x0000_s1161"/>
        <o:r id="V:Rule69" type="connector" idref="#_x0000_s1047"/>
        <o:r id="V:Rule70" type="connector" idref="#_x0000_s1163"/>
        <o:r id="V:Rule71" type="connector" idref="#_x0000_s1045"/>
        <o:r id="V:Rule72" type="connector" idref="#_x0000_s1088"/>
        <o:r id="V:Rule73" type="connector" idref="#_x0000_s1175"/>
        <o:r id="V:Rule74" type="connector" idref="#_x0000_s1140"/>
        <o:r id="V:Rule75" type="connector" idref="#_x0000_s1065"/>
        <o:r id="V:Rule76" type="connector" idref="#_x0000_s1168"/>
        <o:r id="V:Rule77" type="connector" idref="#_x0000_s1170"/>
        <o:r id="V:Rule78" type="connector" idref="#_x0000_s1152"/>
        <o:r id="V:Rule79" type="connector" idref="#_x0000_s1034"/>
        <o:r id="V:Rule80" type="connector" idref="#_x0000_s1153"/>
        <o:r id="V:Rule81" type="connector" idref="#_x0000_s1078"/>
        <o:r id="V:Rule82" type="connector" idref="#_x0000_s1032"/>
        <o:r id="V:Rule83" type="connector" idref="#_x0000_s1207"/>
        <o:r id="V:Rule84" type="connector" idref="#_x0000_s1177"/>
        <o:r id="V:Rule85" type="connector" idref="#_x0000_s1206"/>
        <o:r id="V:Rule86" type="connector" idref="#_x0000_s1205"/>
        <o:r id="V:Rule87" type="connector" idref="#_x0000_s1051"/>
        <o:r id="V:Rule88" type="connector" idref="#_x0000_s1151"/>
        <o:r id="V:Rule89" type="connector" idref="#_x0000_s1073"/>
        <o:r id="V:Rule90" type="connector" idref="#_x0000_s1141"/>
        <o:r id="V:Rule91" type="connector" idref="#_x0000_s1072"/>
        <o:r id="V:Rule92" type="connector" idref="#_x0000_s1039"/>
        <o:r id="V:Rule93" type="connector" idref="#_x0000_s1055"/>
        <o:r id="V:Rule94" type="connector" idref="#_x0000_s1155"/>
        <o:r id="V:Rule95" type="connector" idref="#_x0000_s1194"/>
        <o:r id="V:Rule96" type="connector" idref="#_x0000_s1158"/>
        <o:r id="V:Rule97" type="connector" idref="#_x0000_s1179"/>
        <o:r id="V:Rule98" type="connector" idref="#_x0000_s1210"/>
        <o:r id="V:Rule99" type="connector" idref="#_x0000_s1197"/>
        <o:r id="V:Rule100" type="connector" idref="#_x0000_s1068"/>
        <o:r id="V:Rule101" type="connector" idref="#_x0000_s1167"/>
        <o:r id="V:Rule102" type="connector" idref="#_x0000_s1171"/>
        <o:r id="V:Rule103" type="connector" idref="#_x0000_s1169"/>
        <o:r id="V:Rule104" type="connector" idref="#_x0000_s1074"/>
        <o:r id="V:Rule105" type="connector" idref="#_x0000_s1209"/>
        <o:r id="V:Rule106" type="connector" idref="#_x0000_s1052"/>
        <o:r id="V:Rule107" type="connector" idref="#_x0000_s1058"/>
        <o:r id="V:Rule108" type="connector" idref="#_x0000_s1067"/>
        <o:r id="V:Rule109" type="connector" idref="#_x0000_s1202"/>
        <o:r id="V:Rule110" type="connector" idref="#_x0000_s1046"/>
        <o:r id="V:Rule111" type="connector" idref="#_x0000_s1166"/>
        <o:r id="V:Rule112" type="connector" idref="#_x0000_s1192"/>
        <o:r id="V:Rule113" type="connector" idref="#_x0000_s1041"/>
        <o:r id="V:Rule114" type="connector" idref="#_x0000_s1035"/>
        <o:r id="V:Rule115" type="connector" idref="#_x0000_s1086"/>
        <o:r id="V:Rule116" type="connector" idref="#_x0000_s1208"/>
        <o:r id="V:Rule117" type="connector" idref="#_x0000_s1147"/>
        <o:r id="V:Rule118" type="connector" idref="#_x0000_s1136"/>
        <o:r id="V:Rule119" type="connector" idref="#_x0000_s1053"/>
        <o:r id="V:Rule120" type="connector" idref="#_x0000_s1040"/>
        <o:r id="V:Rule121" type="connector" idref="#_x0000_s1030"/>
        <o:r id="V:Rule122" type="connector" idref="#_x0000_s1180"/>
        <o:r id="V:Rule123" type="connector" idref="#_x0000_s1200"/>
        <o:r id="V:Rule124" type="connector" idref="#_x0000_s106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qFormat="1"/>
    <w:lsdException w:name="heading 7" w:qFormat="1"/>
    <w:lsdException w:name="heading 8" w:qFormat="1"/>
    <w:lsdException w:name="heading 9" w:qFormat="1"/>
    <w:lsdException w:name="header" w:semiHidden="0" w:uiPriority="0" w:unhideWhenUsed="0" w:qFormat="1"/>
    <w:lsdException w:name="footer" w:semiHidden="0" w:uiPriority="0" w:unhideWhenUsed="0" w:qFormat="1"/>
    <w:lsdException w:name="caption" w:qFormat="1"/>
    <w:lsdException w:name="Title" w:semiHidden="0" w:unhideWhenUsed="0" w:qFormat="1"/>
    <w:lsdException w:name="Default Paragraph Font" w:semiHidden="0" w:uiPriority="1"/>
    <w:lsdException w:name="Subtitle" w:semiHidden="0" w:unhideWhenUsed="0" w:qFormat="1"/>
    <w:lsdException w:name="Hyperlink" w:semiHidden="0" w:uiPriority="0" w:unhideWhenUsed="0"/>
    <w:lsdException w:name="FollowedHyperlink" w:semiHidden="0" w:uiPriority="0" w:unhideWhenUsed="0"/>
    <w:lsdException w:name="Strong" w:semiHidden="0" w:unhideWhenUsed="0" w:qFormat="1"/>
    <w:lsdException w:name="Emphasis" w:semiHidden="0" w:unhideWhenUsed="0" w:qFormat="1"/>
    <w:lsdException w:name="Normal (Web)" w:semiHidden="0" w:unhideWhenUsed="0" w:qFormat="1"/>
    <w:lsdException w:name="HTML Preformatted"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15"/>
    <w:rPr>
      <w:rFonts w:ascii="宋体" w:hAnsi="宋体" w:cs="宋体"/>
      <w:sz w:val="21"/>
      <w:szCs w:val="24"/>
    </w:rPr>
  </w:style>
  <w:style w:type="paragraph" w:styleId="1">
    <w:name w:val="heading 1"/>
    <w:basedOn w:val="a"/>
    <w:next w:val="a"/>
    <w:link w:val="1Char"/>
    <w:qFormat/>
    <w:rsid w:val="00124715"/>
    <w:pPr>
      <w:spacing w:before="100" w:beforeAutospacing="1" w:after="100" w:afterAutospacing="1"/>
      <w:outlineLvl w:val="0"/>
    </w:pPr>
    <w:rPr>
      <w:b/>
      <w:kern w:val="36"/>
      <w:sz w:val="48"/>
      <w:szCs w:val="48"/>
    </w:rPr>
  </w:style>
  <w:style w:type="paragraph" w:styleId="2">
    <w:name w:val="heading 2"/>
    <w:basedOn w:val="a"/>
    <w:next w:val="a"/>
    <w:link w:val="2Char"/>
    <w:qFormat/>
    <w:rsid w:val="00124715"/>
    <w:pPr>
      <w:spacing w:before="100" w:beforeAutospacing="1" w:after="100" w:afterAutospacing="1"/>
      <w:outlineLvl w:val="1"/>
    </w:pPr>
    <w:rPr>
      <w:b/>
      <w:sz w:val="36"/>
      <w:szCs w:val="36"/>
    </w:rPr>
  </w:style>
  <w:style w:type="paragraph" w:styleId="3">
    <w:name w:val="heading 3"/>
    <w:basedOn w:val="a"/>
    <w:next w:val="a"/>
    <w:link w:val="3Char"/>
    <w:qFormat/>
    <w:rsid w:val="00124715"/>
    <w:pPr>
      <w:spacing w:before="100" w:beforeAutospacing="1" w:after="100" w:afterAutospacing="1"/>
      <w:outlineLvl w:val="2"/>
    </w:pPr>
    <w:rPr>
      <w:rFonts w:eastAsia="黑体"/>
      <w:b/>
      <w:szCs w:val="27"/>
    </w:rPr>
  </w:style>
  <w:style w:type="paragraph" w:styleId="4">
    <w:name w:val="heading 4"/>
    <w:basedOn w:val="a"/>
    <w:next w:val="a"/>
    <w:link w:val="4Char"/>
    <w:qFormat/>
    <w:rsid w:val="00124715"/>
    <w:pPr>
      <w:spacing w:before="100" w:beforeAutospacing="1" w:after="100" w:afterAutospacing="1"/>
      <w:outlineLvl w:val="3"/>
    </w:pPr>
    <w:rPr>
      <w:rFonts w:eastAsia="黑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24715"/>
    <w:rPr>
      <w:sz w:val="18"/>
      <w:szCs w:val="18"/>
    </w:rPr>
  </w:style>
  <w:style w:type="paragraph" w:styleId="a4">
    <w:name w:val="footer"/>
    <w:basedOn w:val="a"/>
    <w:link w:val="Char0"/>
    <w:qFormat/>
    <w:rsid w:val="00124715"/>
    <w:pPr>
      <w:snapToGrid w:val="0"/>
    </w:pPr>
    <w:rPr>
      <w:sz w:val="18"/>
      <w:szCs w:val="18"/>
    </w:rPr>
  </w:style>
  <w:style w:type="paragraph" w:styleId="a5">
    <w:name w:val="header"/>
    <w:basedOn w:val="a"/>
    <w:link w:val="Char1"/>
    <w:qFormat/>
    <w:rsid w:val="00124715"/>
    <w:pPr>
      <w:pBdr>
        <w:bottom w:val="single" w:sz="6" w:space="1" w:color="auto"/>
      </w:pBdr>
      <w:snapToGrid w:val="0"/>
      <w:jc w:val="center"/>
    </w:pPr>
    <w:rPr>
      <w:sz w:val="18"/>
      <w:szCs w:val="18"/>
    </w:rPr>
  </w:style>
  <w:style w:type="paragraph" w:styleId="HTML">
    <w:name w:val="HTML Preformatted"/>
    <w:basedOn w:val="a"/>
    <w:link w:val="HTMLChar"/>
    <w:qFormat/>
    <w:rsid w:val="00124715"/>
  </w:style>
  <w:style w:type="paragraph" w:styleId="a6">
    <w:name w:val="Normal (Web)"/>
    <w:basedOn w:val="a"/>
    <w:uiPriority w:val="99"/>
    <w:qFormat/>
    <w:rsid w:val="00124715"/>
    <w:pPr>
      <w:spacing w:after="20"/>
    </w:pPr>
  </w:style>
  <w:style w:type="character" w:styleId="a7">
    <w:name w:val="FollowedHyperlink"/>
    <w:rsid w:val="00124715"/>
    <w:rPr>
      <w:color w:val="000000"/>
      <w:u w:val="none"/>
    </w:rPr>
  </w:style>
  <w:style w:type="character" w:styleId="a8">
    <w:name w:val="Hyperlink"/>
    <w:rsid w:val="00124715"/>
    <w:rPr>
      <w:color w:val="000000"/>
      <w:u w:val="none"/>
    </w:rPr>
  </w:style>
  <w:style w:type="character" w:customStyle="1" w:styleId="1Char">
    <w:name w:val="标题 1 Char"/>
    <w:link w:val="1"/>
    <w:locked/>
    <w:rsid w:val="00124715"/>
    <w:rPr>
      <w:rFonts w:ascii="宋体" w:eastAsia="宋体" w:hAnsi="宋体" w:cs="宋体" w:hint="eastAsia"/>
      <w:b/>
      <w:kern w:val="44"/>
      <w:sz w:val="44"/>
      <w:szCs w:val="44"/>
    </w:rPr>
  </w:style>
  <w:style w:type="character" w:customStyle="1" w:styleId="2Char">
    <w:name w:val="标题 2 Char"/>
    <w:link w:val="2"/>
    <w:qFormat/>
    <w:locked/>
    <w:rsid w:val="00124715"/>
    <w:rPr>
      <w:rFonts w:ascii="Cambria" w:eastAsia="宋体" w:hAnsi="Cambria" w:cs="Times New Roman" w:hint="default"/>
      <w:b/>
      <w:sz w:val="32"/>
      <w:szCs w:val="32"/>
    </w:rPr>
  </w:style>
  <w:style w:type="character" w:customStyle="1" w:styleId="3Char">
    <w:name w:val="标题 3 Char"/>
    <w:link w:val="3"/>
    <w:qFormat/>
    <w:locked/>
    <w:rsid w:val="00124715"/>
    <w:rPr>
      <w:rFonts w:ascii="宋体" w:eastAsia="黑体" w:hAnsi="宋体" w:cs="宋体" w:hint="eastAsia"/>
      <w:b/>
      <w:sz w:val="21"/>
      <w:szCs w:val="32"/>
    </w:rPr>
  </w:style>
  <w:style w:type="character" w:customStyle="1" w:styleId="4Char">
    <w:name w:val="标题 4 Char"/>
    <w:link w:val="4"/>
    <w:qFormat/>
    <w:locked/>
    <w:rsid w:val="00124715"/>
    <w:rPr>
      <w:rFonts w:ascii="Cambria" w:eastAsia="黑体" w:hAnsi="Cambria" w:cs="Times New Roman" w:hint="default"/>
      <w:b/>
      <w:sz w:val="21"/>
      <w:szCs w:val="28"/>
    </w:rPr>
  </w:style>
  <w:style w:type="character" w:customStyle="1" w:styleId="HTMLChar">
    <w:name w:val="HTML 预设格式 Char"/>
    <w:link w:val="HTML"/>
    <w:qFormat/>
    <w:locked/>
    <w:rsid w:val="00124715"/>
    <w:rPr>
      <w:rFonts w:ascii="Courier New" w:eastAsia="宋体" w:hAnsi="Courier New" w:cs="Courier New" w:hint="default"/>
    </w:rPr>
  </w:style>
  <w:style w:type="character" w:customStyle="1" w:styleId="Char1">
    <w:name w:val="页眉 Char"/>
    <w:link w:val="a5"/>
    <w:qFormat/>
    <w:locked/>
    <w:rsid w:val="00124715"/>
    <w:rPr>
      <w:rFonts w:ascii="宋体" w:eastAsia="宋体" w:hAnsi="宋体" w:cs="宋体" w:hint="eastAsia"/>
      <w:sz w:val="18"/>
      <w:szCs w:val="18"/>
    </w:rPr>
  </w:style>
  <w:style w:type="character" w:customStyle="1" w:styleId="Char0">
    <w:name w:val="页脚 Char"/>
    <w:link w:val="a4"/>
    <w:qFormat/>
    <w:locked/>
    <w:rsid w:val="00124715"/>
    <w:rPr>
      <w:rFonts w:ascii="宋体" w:eastAsia="宋体" w:hAnsi="宋体" w:cs="宋体" w:hint="eastAsia"/>
      <w:sz w:val="18"/>
      <w:szCs w:val="18"/>
    </w:rPr>
  </w:style>
  <w:style w:type="character" w:customStyle="1" w:styleId="Char">
    <w:name w:val="批注框文本 Char"/>
    <w:link w:val="a3"/>
    <w:qFormat/>
    <w:locked/>
    <w:rsid w:val="00124715"/>
    <w:rPr>
      <w:rFonts w:ascii="宋体" w:eastAsia="宋体" w:hAnsi="宋体" w:cs="宋体" w:hint="eastAsia"/>
      <w:sz w:val="18"/>
      <w:szCs w:val="18"/>
    </w:rPr>
  </w:style>
  <w:style w:type="paragraph" w:customStyle="1" w:styleId="10">
    <w:name w:val="列出段落1"/>
    <w:basedOn w:val="a"/>
    <w:qFormat/>
    <w:rsid w:val="00124715"/>
    <w:pPr>
      <w:ind w:firstLineChars="200" w:firstLine="420"/>
    </w:pPr>
  </w:style>
  <w:style w:type="paragraph" w:customStyle="1" w:styleId="titletop">
    <w:name w:val="title_top"/>
    <w:basedOn w:val="a"/>
    <w:qFormat/>
    <w:rsid w:val="00124715"/>
    <w:pPr>
      <w:pBdr>
        <w:bottom w:val="single" w:sz="12" w:space="0" w:color="333343"/>
      </w:pBdr>
      <w:shd w:val="clear" w:color="auto" w:fill="EEEEEE"/>
      <w:spacing w:after="20"/>
    </w:pPr>
  </w:style>
  <w:style w:type="paragraph" w:customStyle="1" w:styleId="downloadword">
    <w:name w:val="download_word"/>
    <w:basedOn w:val="a"/>
    <w:qFormat/>
    <w:rsid w:val="00124715"/>
    <w:pPr>
      <w:spacing w:before="60" w:after="60"/>
      <w:ind w:left="60" w:right="60"/>
      <w:jc w:val="center"/>
    </w:pPr>
    <w:rPr>
      <w:color w:val="FFFFFF"/>
      <w:sz w:val="18"/>
      <w:szCs w:val="18"/>
    </w:rPr>
  </w:style>
  <w:style w:type="paragraph" w:customStyle="1" w:styleId="11">
    <w:name w:val="标题1"/>
    <w:basedOn w:val="a"/>
    <w:qFormat/>
    <w:rsid w:val="00124715"/>
    <w:pPr>
      <w:spacing w:after="20"/>
    </w:pPr>
  </w:style>
  <w:style w:type="paragraph" w:customStyle="1" w:styleId="p0">
    <w:name w:val="p0"/>
    <w:basedOn w:val="a"/>
    <w:qFormat/>
    <w:rsid w:val="00124715"/>
    <w:pPr>
      <w:spacing w:after="20"/>
    </w:pPr>
  </w:style>
  <w:style w:type="paragraph" w:customStyle="1" w:styleId="title1">
    <w:name w:val="title1"/>
    <w:basedOn w:val="a"/>
    <w:qFormat/>
    <w:rsid w:val="00124715"/>
    <w:pPr>
      <w:shd w:val="clear" w:color="auto" w:fill="EEEEEE"/>
      <w:spacing w:before="100" w:beforeAutospacing="1" w:after="100" w:afterAutospacing="1"/>
      <w:jc w:val="center"/>
    </w:pPr>
    <w:rPr>
      <w:b/>
      <w:sz w:val="18"/>
      <w:szCs w:val="18"/>
    </w:rPr>
  </w:style>
  <w:style w:type="paragraph" w:customStyle="1" w:styleId="p01">
    <w:name w:val="p01"/>
    <w:basedOn w:val="a"/>
    <w:rsid w:val="00124715"/>
    <w:pPr>
      <w:spacing w:before="100" w:beforeAutospacing="1" w:after="100" w:afterAutospacing="1"/>
    </w:pPr>
  </w:style>
  <w:style w:type="paragraph" w:customStyle="1" w:styleId="title2">
    <w:name w:val="title2"/>
    <w:basedOn w:val="a"/>
    <w:qFormat/>
    <w:rsid w:val="00124715"/>
    <w:pPr>
      <w:shd w:val="clear" w:color="auto" w:fill="EEEEEE"/>
      <w:spacing w:before="100" w:beforeAutospacing="1" w:after="100" w:afterAutospacing="1"/>
      <w:jc w:val="center"/>
    </w:pPr>
    <w:rPr>
      <w:b/>
      <w:sz w:val="18"/>
      <w:szCs w:val="18"/>
    </w:rPr>
  </w:style>
  <w:style w:type="paragraph" w:customStyle="1" w:styleId="p02">
    <w:name w:val="p02"/>
    <w:basedOn w:val="a"/>
    <w:rsid w:val="00124715"/>
    <w:pPr>
      <w:spacing w:before="100" w:beforeAutospacing="1" w:after="100" w:afterAutospacing="1"/>
    </w:pPr>
  </w:style>
  <w:style w:type="paragraph" w:customStyle="1" w:styleId="a30">
    <w:name w:val="a3"/>
    <w:basedOn w:val="a"/>
    <w:rsid w:val="00124715"/>
    <w:pPr>
      <w:spacing w:after="20"/>
      <w:jc w:val="center"/>
    </w:pPr>
  </w:style>
  <w:style w:type="paragraph" w:customStyle="1" w:styleId="a40">
    <w:name w:val="a4"/>
    <w:basedOn w:val="a"/>
    <w:rsid w:val="00124715"/>
    <w:pPr>
      <w:spacing w:after="20"/>
    </w:pPr>
  </w:style>
  <w:style w:type="paragraph" w:customStyle="1" w:styleId="a50">
    <w:name w:val="a5"/>
    <w:basedOn w:val="a"/>
    <w:rsid w:val="00124715"/>
    <w:pPr>
      <w:spacing w:after="20"/>
      <w:ind w:firstLine="200"/>
    </w:pPr>
  </w:style>
  <w:style w:type="paragraph" w:customStyle="1" w:styleId="title3">
    <w:name w:val="title3"/>
    <w:basedOn w:val="a"/>
    <w:qFormat/>
    <w:rsid w:val="00124715"/>
    <w:pPr>
      <w:shd w:val="clear" w:color="auto" w:fill="EEEEEE"/>
      <w:spacing w:after="20"/>
      <w:jc w:val="center"/>
    </w:pPr>
    <w:rPr>
      <w:b/>
      <w:sz w:val="18"/>
      <w:szCs w:val="18"/>
    </w:rPr>
  </w:style>
  <w:style w:type="paragraph" w:customStyle="1" w:styleId="p03">
    <w:name w:val="p03"/>
    <w:basedOn w:val="a"/>
    <w:rsid w:val="00124715"/>
    <w:pPr>
      <w:spacing w:after="20"/>
    </w:pPr>
  </w:style>
  <w:style w:type="paragraph" w:customStyle="1" w:styleId="a52">
    <w:name w:val="a52"/>
    <w:basedOn w:val="a"/>
    <w:qFormat/>
    <w:rsid w:val="00124715"/>
    <w:pPr>
      <w:spacing w:after="20"/>
      <w:ind w:firstLine="200"/>
    </w:pPr>
  </w:style>
  <w:style w:type="paragraph" w:customStyle="1" w:styleId="title4">
    <w:name w:val="title4"/>
    <w:basedOn w:val="a"/>
    <w:rsid w:val="00124715"/>
    <w:pPr>
      <w:shd w:val="clear" w:color="auto" w:fill="EEEEEE"/>
      <w:spacing w:after="20"/>
      <w:jc w:val="center"/>
    </w:pPr>
    <w:rPr>
      <w:b/>
      <w:sz w:val="18"/>
      <w:szCs w:val="18"/>
    </w:rPr>
  </w:style>
  <w:style w:type="paragraph" w:customStyle="1" w:styleId="p04">
    <w:name w:val="p04"/>
    <w:basedOn w:val="a"/>
    <w:rsid w:val="00124715"/>
    <w:pPr>
      <w:spacing w:after="20"/>
    </w:pPr>
  </w:style>
  <w:style w:type="paragraph" w:customStyle="1" w:styleId="title5">
    <w:name w:val="title5"/>
    <w:basedOn w:val="a"/>
    <w:rsid w:val="00124715"/>
    <w:pPr>
      <w:shd w:val="clear" w:color="auto" w:fill="EEEEEE"/>
      <w:spacing w:after="20"/>
      <w:jc w:val="center"/>
    </w:pPr>
    <w:rPr>
      <w:b/>
      <w:sz w:val="18"/>
      <w:szCs w:val="18"/>
    </w:rPr>
  </w:style>
  <w:style w:type="paragraph" w:customStyle="1" w:styleId="p05">
    <w:name w:val="p05"/>
    <w:basedOn w:val="a"/>
    <w:qFormat/>
    <w:rsid w:val="00124715"/>
    <w:pPr>
      <w:spacing w:after="20"/>
    </w:pPr>
  </w:style>
  <w:style w:type="paragraph" w:customStyle="1" w:styleId="title6">
    <w:name w:val="title6"/>
    <w:basedOn w:val="a"/>
    <w:rsid w:val="00124715"/>
    <w:pPr>
      <w:shd w:val="clear" w:color="auto" w:fill="EEEEEE"/>
      <w:spacing w:after="20"/>
      <w:jc w:val="center"/>
    </w:pPr>
    <w:rPr>
      <w:b/>
      <w:sz w:val="18"/>
      <w:szCs w:val="18"/>
    </w:rPr>
  </w:style>
  <w:style w:type="paragraph" w:customStyle="1" w:styleId="p06">
    <w:name w:val="p06"/>
    <w:basedOn w:val="a"/>
    <w:rsid w:val="00124715"/>
    <w:pPr>
      <w:spacing w:after="20"/>
    </w:pPr>
  </w:style>
  <w:style w:type="paragraph" w:customStyle="1" w:styleId="a9">
    <w:name w:val="段"/>
    <w:rsid w:val="00124715"/>
    <w:pPr>
      <w:autoSpaceDE w:val="0"/>
      <w:autoSpaceDN w:val="0"/>
      <w:ind w:firstLineChars="200" w:firstLine="200"/>
      <w:jc w:val="both"/>
    </w:pPr>
    <w:rPr>
      <w:rFonts w:ascii="宋体"/>
      <w:sz w:val="21"/>
    </w:rPr>
  </w:style>
  <w:style w:type="paragraph" w:customStyle="1" w:styleId="aa">
    <w:name w:val="二级条标题"/>
    <w:basedOn w:val="a"/>
    <w:next w:val="a9"/>
    <w:rsid w:val="00124715"/>
    <w:pPr>
      <w:outlineLvl w:val="3"/>
    </w:pPr>
    <w:rPr>
      <w:rFonts w:ascii="Times New Roman" w:eastAsia="黑体" w:hAnsi="Times New Roman" w:cs="Times New Roman"/>
      <w:szCs w:val="20"/>
    </w:rPr>
  </w:style>
  <w:style w:type="character" w:customStyle="1" w:styleId="a31">
    <w:name w:val="a31"/>
    <w:qFormat/>
    <w:rsid w:val="00124715"/>
    <w:rPr>
      <w:sz w:val="18"/>
      <w:szCs w:val="18"/>
    </w:rPr>
  </w:style>
  <w:style w:type="character" w:customStyle="1" w:styleId="char2">
    <w:name w:val="char"/>
    <w:rsid w:val="00124715"/>
    <w:rPr>
      <w:sz w:val="18"/>
      <w:szCs w:val="18"/>
    </w:rPr>
  </w:style>
  <w:style w:type="character" w:customStyle="1" w:styleId="a41">
    <w:name w:val="a41"/>
    <w:rsid w:val="00124715"/>
    <w:rPr>
      <w:sz w:val="18"/>
      <w:szCs w:val="18"/>
    </w:rPr>
  </w:style>
  <w:style w:type="character" w:customStyle="1" w:styleId="char00">
    <w:name w:val="char0"/>
    <w:rsid w:val="00124715"/>
    <w:rPr>
      <w:sz w:val="18"/>
      <w:szCs w:val="18"/>
    </w:rPr>
  </w:style>
  <w:style w:type="character" w:customStyle="1" w:styleId="a51">
    <w:name w:val="a51"/>
    <w:qFormat/>
    <w:rsid w:val="00124715"/>
    <w:rPr>
      <w:rFonts w:ascii="宋体" w:eastAsia="宋体" w:hAnsi="宋体" w:hint="eastAsia"/>
    </w:rPr>
  </w:style>
  <w:style w:type="character" w:customStyle="1" w:styleId="a32">
    <w:name w:val="a32"/>
    <w:rsid w:val="00124715"/>
    <w:rPr>
      <w:sz w:val="18"/>
      <w:szCs w:val="18"/>
    </w:rPr>
  </w:style>
  <w:style w:type="character" w:customStyle="1" w:styleId="a42">
    <w:name w:val="a42"/>
    <w:rsid w:val="00124715"/>
    <w:rPr>
      <w:sz w:val="18"/>
      <w:szCs w:val="18"/>
    </w:rPr>
  </w:style>
  <w:style w:type="character" w:customStyle="1" w:styleId="a53">
    <w:name w:val="a53"/>
    <w:rsid w:val="00124715"/>
    <w:rPr>
      <w:rFonts w:ascii="宋体" w:eastAsia="宋体" w:hAnsi="宋体" w:hint="eastAsia"/>
    </w:rPr>
  </w:style>
  <w:style w:type="character" w:customStyle="1" w:styleId="a33">
    <w:name w:val="a33"/>
    <w:rsid w:val="00124715"/>
    <w:rPr>
      <w:sz w:val="18"/>
      <w:szCs w:val="18"/>
    </w:rPr>
  </w:style>
  <w:style w:type="character" w:customStyle="1" w:styleId="a43">
    <w:name w:val="a43"/>
    <w:rsid w:val="00124715"/>
    <w:rPr>
      <w:sz w:val="18"/>
      <w:szCs w:val="18"/>
    </w:rPr>
  </w:style>
  <w:style w:type="character" w:customStyle="1" w:styleId="a54">
    <w:name w:val="a54"/>
    <w:rsid w:val="00124715"/>
    <w:rPr>
      <w:rFonts w:ascii="宋体" w:eastAsia="宋体" w:hAnsi="宋体" w:hint="eastAsia"/>
      <w:sz w:val="18"/>
      <w:szCs w:val="18"/>
    </w:rPr>
  </w:style>
  <w:style w:type="character" w:customStyle="1" w:styleId="char10">
    <w:name w:val="char1"/>
    <w:rsid w:val="00124715"/>
    <w:rPr>
      <w:rFonts w:ascii="宋体" w:eastAsia="宋体" w:hAnsi="宋体" w:hint="eastAsia"/>
      <w:sz w:val="18"/>
      <w:szCs w:val="18"/>
    </w:rPr>
  </w:style>
  <w:style w:type="character" w:customStyle="1" w:styleId="a34">
    <w:name w:val="a34"/>
    <w:rsid w:val="00124715"/>
    <w:rPr>
      <w:sz w:val="18"/>
      <w:szCs w:val="18"/>
    </w:rPr>
  </w:style>
  <w:style w:type="character" w:customStyle="1" w:styleId="a44">
    <w:name w:val="a44"/>
    <w:qFormat/>
    <w:rsid w:val="00124715"/>
    <w:rPr>
      <w:sz w:val="18"/>
      <w:szCs w:val="18"/>
    </w:rPr>
  </w:style>
  <w:style w:type="character" w:customStyle="1" w:styleId="a55">
    <w:name w:val="a55"/>
    <w:rsid w:val="00124715"/>
    <w:rPr>
      <w:rFonts w:ascii="宋体" w:eastAsia="宋体" w:hAnsi="宋体" w:hint="eastAsi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dzwfw.gov.cn/obs/obs-sxml/txyCosCDFB8D85C30683B3A15E3DFD344896A41E0F64BC0FD144EE14C9FBE5242D06C27B7466A4EB83D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26</Pages>
  <Words>2534</Words>
  <Characters>14444</Characters>
  <Application>Microsoft Office Word</Application>
  <DocSecurity>0</DocSecurity>
  <Lines>120</Lines>
  <Paragraphs>33</Paragraphs>
  <ScaleCrop>false</ScaleCrop>
  <Company>Microsoft</Company>
  <LinksUpToDate>false</LinksUpToDate>
  <CharactersWithSpaces>16945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管理员(UE000001)</cp:lastModifiedBy>
  <cp:revision>86</cp:revision>
  <cp:lastPrinted>2019-08-08T03:20:00Z</cp:lastPrinted>
  <dcterms:created xsi:type="dcterms:W3CDTF">2019-07-19T07:18:00Z</dcterms:created>
  <dcterms:modified xsi:type="dcterms:W3CDTF">2019-08-15T07:46:00Z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