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揭市发改能源标[201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4"/>
        </w:rPr>
        <w:t>号</w:t>
      </w:r>
    </w:p>
    <w:p>
      <w:pPr>
        <w:jc w:val="center"/>
        <w:rPr>
          <w:rFonts w:hint="eastAsia" w:ascii="宋体" w:hAnsi="宋体"/>
          <w:bCs/>
          <w:sz w:val="24"/>
        </w:rPr>
      </w:pPr>
    </w:p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项目审批部门招标核准意见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>建设项目名称：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揭阳</w:t>
      </w:r>
      <w:bookmarkEnd w:id="0"/>
      <w:r>
        <w:rPr>
          <w:rFonts w:hint="eastAsia" w:ascii="宋体" w:hAnsi="宋体" w:eastAsia="宋体" w:cs="宋体"/>
          <w:sz w:val="24"/>
          <w:szCs w:val="24"/>
        </w:rPr>
        <w:t>110千伏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莲花（云棋）输变电</w:t>
      </w:r>
      <w:r>
        <w:rPr>
          <w:rFonts w:hint="eastAsia" w:ascii="宋体" w:hAnsi="宋体" w:eastAsia="宋体" w:cs="宋体"/>
          <w:sz w:val="24"/>
          <w:szCs w:val="24"/>
        </w:rPr>
        <w:t>工程</w:t>
      </w:r>
    </w:p>
    <w:tbl>
      <w:tblPr>
        <w:tblStyle w:val="3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38"/>
        <w:gridCol w:w="936"/>
        <w:gridCol w:w="1032"/>
        <w:gridCol w:w="1032"/>
        <w:gridCol w:w="938"/>
        <w:gridCol w:w="936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招标范围</w:t>
            </w:r>
          </w:p>
        </w:tc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招标组织形式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招标方式</w:t>
            </w:r>
          </w:p>
        </w:tc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不采用招标方式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0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邀请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</w:t>
            </w: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勘察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安装工程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重要材料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8" w:hRule="atLeast"/>
        </w:trPr>
        <w:tc>
          <w:tcPr>
            <w:tcW w:w="8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审批部门核准意见说明：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揭阳110千伏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莲花（云棋）输变电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5875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万元。根据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《广东省实施&lt;中华人民共和国招标投标法&gt;办法》有关规定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，同意核准该项目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采用公开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招投标方式。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4C23"/>
    <w:rsid w:val="03AB297F"/>
    <w:rsid w:val="06FD4C23"/>
    <w:rsid w:val="0FC02AA9"/>
    <w:rsid w:val="20B0779A"/>
    <w:rsid w:val="26073955"/>
    <w:rsid w:val="3F67300E"/>
    <w:rsid w:val="580277A5"/>
    <w:rsid w:val="75C70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2017-12-11T01:56:00Z</dcterms:created>
  <dc:creator>fg06</dc:creator>
  <cp:lastModifiedBy>陈励</cp:lastModifiedBy>
  <cp:lastPrinted>2018-12-03T07:56:00Z</cp:lastPrinted>
  <dcterms:modified xsi:type="dcterms:W3CDTF">2018-12-06T01:55:49Z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