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28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F29F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75" w:rightChars="-2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住宅工程业主质量查看通知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及到场情况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汇总表</w:t>
      </w:r>
    </w:p>
    <w:tbl>
      <w:tblPr>
        <w:tblStyle w:val="3"/>
        <w:tblpPr w:leftFromText="180" w:rightFromText="180" w:vertAnchor="text" w:horzAnchor="page" w:tblpX="1435" w:tblpY="486"/>
        <w:tblOverlap w:val="never"/>
        <w:tblW w:w="955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283"/>
        <w:gridCol w:w="1817"/>
        <w:gridCol w:w="1800"/>
        <w:gridCol w:w="1216"/>
        <w:gridCol w:w="1184"/>
        <w:gridCol w:w="1650"/>
      </w:tblGrid>
      <w:tr w14:paraId="6EC96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62AE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83" w:type="dxa"/>
            <w:noWrap w:val="0"/>
            <w:vAlign w:val="center"/>
          </w:tcPr>
          <w:p w14:paraId="0C5A6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业主</w:t>
            </w:r>
          </w:p>
          <w:p w14:paraId="794B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17" w:type="dxa"/>
            <w:noWrap w:val="0"/>
            <w:vAlign w:val="center"/>
          </w:tcPr>
          <w:p w14:paraId="0B018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联系</w:t>
            </w: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1800" w:type="dxa"/>
            <w:noWrap w:val="0"/>
            <w:vAlign w:val="center"/>
          </w:tcPr>
          <w:p w14:paraId="6969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房（户）号</w:t>
            </w:r>
          </w:p>
        </w:tc>
        <w:tc>
          <w:tcPr>
            <w:tcW w:w="1216" w:type="dxa"/>
            <w:noWrap w:val="0"/>
            <w:vAlign w:val="center"/>
          </w:tcPr>
          <w:p w14:paraId="41AB9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通知</w:t>
            </w: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  <w:p w14:paraId="715E5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是/否</w:t>
            </w: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184" w:type="dxa"/>
            <w:noWrap w:val="0"/>
            <w:vAlign w:val="center"/>
          </w:tcPr>
          <w:p w14:paraId="36868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是否确认查看（是/否）</w:t>
            </w:r>
          </w:p>
        </w:tc>
        <w:tc>
          <w:tcPr>
            <w:tcW w:w="1650" w:type="dxa"/>
            <w:noWrap w:val="0"/>
            <w:vAlign w:val="center"/>
          </w:tcPr>
          <w:p w14:paraId="1EA6D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业主登记签字</w:t>
            </w:r>
          </w:p>
        </w:tc>
      </w:tr>
      <w:tr w14:paraId="0330C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noWrap w:val="0"/>
            <w:vAlign w:val="center"/>
          </w:tcPr>
          <w:p w14:paraId="6AC1E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83" w:type="dxa"/>
            <w:noWrap w:val="0"/>
            <w:vAlign w:val="center"/>
          </w:tcPr>
          <w:p w14:paraId="740BE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656E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02D1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2461C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57C25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60DE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17999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43A89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83" w:type="dxa"/>
            <w:noWrap w:val="0"/>
            <w:vAlign w:val="center"/>
          </w:tcPr>
          <w:p w14:paraId="2231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28C23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373D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3C953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37760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244E3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4E0F1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5348D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83" w:type="dxa"/>
            <w:noWrap w:val="0"/>
            <w:vAlign w:val="center"/>
          </w:tcPr>
          <w:p w14:paraId="5D147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47AAB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AF3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F2BB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65923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3121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5C8F5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47DA7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83" w:type="dxa"/>
            <w:noWrap w:val="0"/>
            <w:vAlign w:val="center"/>
          </w:tcPr>
          <w:p w14:paraId="7EDCC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3ECA3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E32F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7699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54634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6BDC3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1B98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5337E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83" w:type="dxa"/>
            <w:noWrap w:val="0"/>
            <w:vAlign w:val="center"/>
          </w:tcPr>
          <w:p w14:paraId="2EE5D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9ED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340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7177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62A30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4420D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62FAF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4FF9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83" w:type="dxa"/>
            <w:noWrap w:val="0"/>
            <w:vAlign w:val="center"/>
          </w:tcPr>
          <w:p w14:paraId="2262A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D39F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34B1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63F9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52006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4BA42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4F811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49BA1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83" w:type="dxa"/>
            <w:noWrap w:val="0"/>
            <w:vAlign w:val="center"/>
          </w:tcPr>
          <w:p w14:paraId="0AFFC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59E41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912A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69A17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2D124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47799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0EA25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60312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83" w:type="dxa"/>
            <w:noWrap w:val="0"/>
            <w:vAlign w:val="center"/>
          </w:tcPr>
          <w:p w14:paraId="5868B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0542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19A9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9AA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4132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5E691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10F72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0EDC1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83" w:type="dxa"/>
            <w:noWrap w:val="0"/>
            <w:vAlign w:val="center"/>
          </w:tcPr>
          <w:p w14:paraId="65EB0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1D6B0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366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44912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045E5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77178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F49A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769FB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83" w:type="dxa"/>
            <w:noWrap w:val="0"/>
            <w:vAlign w:val="center"/>
          </w:tcPr>
          <w:p w14:paraId="7FC1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C629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62E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546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0CA1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414B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0E17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5C28F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83" w:type="dxa"/>
            <w:noWrap w:val="0"/>
            <w:vAlign w:val="center"/>
          </w:tcPr>
          <w:p w14:paraId="3520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902F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5B70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BD5F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24BE3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63332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1CE96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23F51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83" w:type="dxa"/>
            <w:noWrap w:val="0"/>
            <w:vAlign w:val="center"/>
          </w:tcPr>
          <w:p w14:paraId="78CA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65FFB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38FF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7466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1429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524A9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1B3FF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28960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83" w:type="dxa"/>
            <w:noWrap w:val="0"/>
            <w:vAlign w:val="center"/>
          </w:tcPr>
          <w:p w14:paraId="29E75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020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F2F7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382C3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02A1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4632D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3C469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5E34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83" w:type="dxa"/>
            <w:noWrap w:val="0"/>
            <w:vAlign w:val="center"/>
          </w:tcPr>
          <w:p w14:paraId="32D12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9659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F05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30152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36A4E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3135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6DB4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2" w:type="dxa"/>
            <w:noWrap w:val="0"/>
            <w:vAlign w:val="center"/>
          </w:tcPr>
          <w:p w14:paraId="3D28A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83" w:type="dxa"/>
            <w:noWrap w:val="0"/>
            <w:vAlign w:val="center"/>
          </w:tcPr>
          <w:p w14:paraId="4128B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3085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9F4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3A025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noWrap w:val="0"/>
            <w:vAlign w:val="top"/>
          </w:tcPr>
          <w:p w14:paraId="063F7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 w14:paraId="1222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</w:tbl>
    <w:p w14:paraId="0BFFC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单位工程名称</w:t>
      </w:r>
      <w:r>
        <w:rPr>
          <w:rFonts w:ascii="仿宋" w:hAnsi="仿宋" w:eastAsia="仿宋" w:cs="Times New Roman"/>
          <w:sz w:val="28"/>
          <w:szCs w:val="28"/>
        </w:rPr>
        <w:t>：</w:t>
      </w:r>
      <w:r>
        <w:rPr>
          <w:rFonts w:hint="eastAsia" w:ascii="仿宋" w:hAnsi="仿宋" w:eastAsia="仿宋" w:cs="Times New Roman"/>
          <w:sz w:val="28"/>
          <w:szCs w:val="28"/>
        </w:rPr>
        <w:t xml:space="preserve">                        日期：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28"/>
          <w:szCs w:val="28"/>
        </w:rPr>
        <w:t>年  月  日</w:t>
      </w:r>
    </w:p>
    <w:p w14:paraId="49401A5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/>
        </w:rPr>
      </w:pPr>
      <w:r>
        <w:rPr>
          <w:rFonts w:hint="eastAsia" w:ascii="仿宋" w:hAnsi="仿宋" w:eastAsia="仿宋" w:cs="Times New Roman"/>
          <w:sz w:val="28"/>
          <w:szCs w:val="28"/>
        </w:rPr>
        <w:t>建设</w:t>
      </w:r>
      <w:r>
        <w:rPr>
          <w:rFonts w:ascii="仿宋" w:hAnsi="仿宋" w:eastAsia="仿宋" w:cs="Times New Roman"/>
          <w:sz w:val="28"/>
          <w:szCs w:val="28"/>
        </w:rPr>
        <w:t>单位（</w:t>
      </w:r>
      <w:r>
        <w:rPr>
          <w:rFonts w:hint="eastAsia" w:ascii="仿宋" w:hAnsi="仿宋" w:eastAsia="仿宋" w:cs="Times New Roman"/>
          <w:sz w:val="28"/>
          <w:szCs w:val="28"/>
        </w:rPr>
        <w:t>公章</w:t>
      </w:r>
      <w:r>
        <w:rPr>
          <w:rFonts w:ascii="仿宋" w:hAnsi="仿宋" w:eastAsia="仿宋" w:cs="Times New Roman"/>
          <w:sz w:val="28"/>
          <w:szCs w:val="28"/>
        </w:rPr>
        <w:t>）</w:t>
      </w:r>
      <w:r>
        <w:rPr>
          <w:rFonts w:hint="eastAsia" w:ascii="仿宋" w:hAnsi="仿宋" w:eastAsia="仿宋" w:cs="Times New Roman"/>
          <w:sz w:val="28"/>
          <w:szCs w:val="28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      </w:t>
      </w:r>
      <w:bookmarkStart w:id="0" w:name="_GoBack"/>
      <w:bookmarkEnd w:id="0"/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00D30"/>
    <w:rsid w:val="55145BA2"/>
    <w:rsid w:val="58E00D30"/>
    <w:rsid w:val="68683578"/>
    <w:rsid w:val="6B13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80" w:lineRule="exact"/>
      <w:ind w:firstLine="42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揭阳市住房城乡建设局</Company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2026-08-14T09:24:00Z</dcterms:created>
  <dc:creator>Tardis里加班的Sun</dc:creator>
  <cp:lastModifiedBy>Tardis里加班的Sun</cp:lastModifiedBy>
  <dcterms:modified xsi:type="dcterms:W3CDTF">2026-08-14T09:45:53Z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78044BE3B13040C6A5223489C20B4EC3_11</vt:lpwstr>
  </property>
  <property fmtid="{D5CDD505-2E9C-101B-9397-08002B2CF9AE}" pid="4" name="KSOTemplateDocerSaveRecord">
    <vt:lpwstr>eyJoZGlkIjoiMTcxMTk2YThlN2I5ZWQ2ZGNlNTkyY2JjZTM2YzdjNGYiLCJ1c2VySWQiOiIyMzc1MzIxMDMifQ==</vt:lpwstr>
  </property>
</Properties>
</file>