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年省级促进产业有序转移专项资金项目专项审计报告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×××公司：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年省级促进产业有序转移专项资金项目“×××”于 年 月 日至 年 月 日期间项目投资决算及经济效益完成情况。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项目（</w:t>
      </w:r>
      <w:r>
        <w:rPr>
          <w:rFonts w:ascii="Times New Roman" w:hAnsi="Times New Roman" w:eastAsia="黑体" w:cs="Times New Roman"/>
          <w:sz w:val="32"/>
          <w:szCs w:val="32"/>
        </w:rPr>
        <w:t>企业</w:t>
      </w:r>
      <w:r>
        <w:rPr>
          <w:rFonts w:hint="eastAsia" w:ascii="Times New Roman" w:hAnsi="Times New Roman" w:eastAsia="黑体" w:cs="Times New Roman"/>
          <w:sz w:val="32"/>
          <w:szCs w:val="32"/>
        </w:rPr>
        <w:t>）、贷款资金、</w:t>
      </w:r>
      <w:r>
        <w:rPr>
          <w:rFonts w:ascii="Times New Roman" w:hAnsi="Times New Roman" w:eastAsia="黑体" w:cs="Times New Roman"/>
          <w:sz w:val="32"/>
          <w:szCs w:val="32"/>
        </w:rPr>
        <w:t>项目</w:t>
      </w:r>
      <w:r>
        <w:rPr>
          <w:rFonts w:hint="eastAsia" w:ascii="Times New Roman" w:hAnsi="Times New Roman" w:eastAsia="黑体" w:cs="Times New Roman"/>
          <w:sz w:val="32"/>
          <w:szCs w:val="32"/>
        </w:rPr>
        <w:t>建设</w:t>
      </w:r>
      <w:r>
        <w:rPr>
          <w:rFonts w:ascii="Times New Roman" w:hAnsi="Times New Roman" w:eastAsia="黑体" w:cs="Times New Roman"/>
          <w:sz w:val="32"/>
          <w:szCs w:val="32"/>
        </w:rPr>
        <w:t xml:space="preserve">情况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项目（</w:t>
      </w:r>
      <w:r>
        <w:rPr>
          <w:rFonts w:ascii="Times New Roman" w:hAnsi="Times New Roman" w:eastAsia="仿宋_GB2312" w:cs="Times New Roman"/>
          <w:sz w:val="32"/>
          <w:szCs w:val="32"/>
        </w:rPr>
        <w:t>企业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向金融机构申请固定资产贷款资金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（三）项目情况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 ......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二、项目备案、核准或审批及合同有关规定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......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hint="eastAsia" w:ascii="Times New Roman" w:hAnsi="Times New Roman" w:eastAsia="黑体" w:cs="Times New Roman"/>
          <w:sz w:val="32"/>
          <w:szCs w:val="32"/>
        </w:rPr>
        <w:t>固定资产贷款资金用于主平台园区基础设施建设的详细情况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相关情况可用资金使用明细表呈现。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 xml:space="preserve">、审计意见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对投资情况、项目建设情况、相关发票进行核准。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（附：会计师事务所执业证书）</w:t>
      </w:r>
    </w:p>
    <w:p>
      <w:pPr>
        <w:pStyle w:val="2"/>
      </w:pP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2E3A6D"/>
    <w:rsid w:val="003801F0"/>
    <w:rsid w:val="003A33C3"/>
    <w:rsid w:val="003C0C6F"/>
    <w:rsid w:val="004D70C8"/>
    <w:rsid w:val="00525ED6"/>
    <w:rsid w:val="005E7474"/>
    <w:rsid w:val="00893ED8"/>
    <w:rsid w:val="009A3C39"/>
    <w:rsid w:val="009F41F5"/>
    <w:rsid w:val="00B3657E"/>
    <w:rsid w:val="00C4570D"/>
    <w:rsid w:val="00C63504"/>
    <w:rsid w:val="00DE7DFF"/>
    <w:rsid w:val="00EF7AD1"/>
    <w:rsid w:val="00F269C8"/>
    <w:rsid w:val="00F26FC1"/>
    <w:rsid w:val="00F27E6C"/>
    <w:rsid w:val="0B2740D3"/>
    <w:rsid w:val="0FA878B6"/>
    <w:rsid w:val="191FEF34"/>
    <w:rsid w:val="1AD64403"/>
    <w:rsid w:val="27084C8D"/>
    <w:rsid w:val="2D9F60C1"/>
    <w:rsid w:val="2E237517"/>
    <w:rsid w:val="3CB71187"/>
    <w:rsid w:val="45E11F32"/>
    <w:rsid w:val="4CBD24A6"/>
    <w:rsid w:val="4DF76443"/>
    <w:rsid w:val="4EFFA4C4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  <w:rsid w:val="BF5F37C7"/>
    <w:rsid w:val="E3FED1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9">
    <w:name w:val="页眉 字符"/>
    <w:basedOn w:val="6"/>
    <w:link w:val="4"/>
    <w:qFormat/>
    <w:uiPriority w:val="99"/>
    <w:rPr>
      <w:kern w:val="2"/>
      <w:sz w:val="18"/>
      <w:szCs w:val="18"/>
      <w:lang w:bidi="ar-SA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</Words>
  <Characters>324</Characters>
  <Lines>2</Lines>
  <Paragraphs>1</Paragraphs>
  <TotalTime>24</TotalTime>
  <ScaleCrop>false</ScaleCrop>
  <LinksUpToDate>false</LinksUpToDate>
  <CharactersWithSpaces>379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2021-04-14T02:10:00Z</dcterms:created>
  <dc:creator>谭茜</dc:creator>
  <cp:lastModifiedBy>lenovo</cp:lastModifiedBy>
  <dcterms:modified xsi:type="dcterms:W3CDTF">2026-07-13T07:03:38Z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9F52B5A2BB144E5CA0900B1AF8999118</vt:lpwstr>
  </property>
</Properties>
</file>