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附件1: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2025年度揭阳市林业专业中级职称评审委员会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评审拟通过人员公示名单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6"/>
        <w:gridCol w:w="4056"/>
        <w:gridCol w:w="1903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拟通过专业职称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杨晓丽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揭阳市林业局种苗站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林业工程师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戴嘉豪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揭阳市林业科学技术研究所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陈碧娜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普宁市生态公益林管理中心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方涌杰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普宁市生态公益林管理中心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黄瑞和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普宁市生态公益林管理中心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吴粤贤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普宁市生态公益林管理中心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许明霞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惠来县生态公益林管理中心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林少勇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惠来县林业科学研究所（县苗圃场）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林业助理工程师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黄</w:t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浩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广东盛和人力资源服务有限公司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蔡瑞华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普宁市生态公益林管理中心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李展飘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国有揭西县油桐林场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黄新指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国有揭西县油桐林场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吴俊豪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惠来县林业科学研究所（县苗圃场）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陈海洋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惠来县葵南建设工程有限公司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方耿茵</w:t>
            </w:r>
          </w:p>
        </w:tc>
        <w:tc>
          <w:tcPr>
            <w:tcW w:w="4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惠来县葵南建设工程有限公司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林业技术员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3BFA97-7675-4A9C-B384-F00BC208D27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3E9BC9-E32D-4E59-B340-A9EB757372B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NlNzA1MzY5YTQ2OWIwOWMxMTUwOWU0OWI4NzUifQ=="/>
  </w:docVars>
  <w:rsids>
    <w:rsidRoot w:val="45B26375"/>
    <w:rsid w:val="00CF3752"/>
    <w:rsid w:val="01173F1A"/>
    <w:rsid w:val="022950E4"/>
    <w:rsid w:val="03585654"/>
    <w:rsid w:val="04820ADC"/>
    <w:rsid w:val="052971A9"/>
    <w:rsid w:val="073A38EF"/>
    <w:rsid w:val="07A611BD"/>
    <w:rsid w:val="07B53652"/>
    <w:rsid w:val="09677D67"/>
    <w:rsid w:val="0CC718B7"/>
    <w:rsid w:val="0DFE5677"/>
    <w:rsid w:val="13C75EBA"/>
    <w:rsid w:val="14B00D4D"/>
    <w:rsid w:val="188D50C8"/>
    <w:rsid w:val="1A367F46"/>
    <w:rsid w:val="1B3B05A3"/>
    <w:rsid w:val="215C6A42"/>
    <w:rsid w:val="25A90D41"/>
    <w:rsid w:val="260E7FC9"/>
    <w:rsid w:val="27B16E5E"/>
    <w:rsid w:val="2AF4778E"/>
    <w:rsid w:val="2B22254D"/>
    <w:rsid w:val="2EBB0566"/>
    <w:rsid w:val="31E70327"/>
    <w:rsid w:val="3263124C"/>
    <w:rsid w:val="32C67DA3"/>
    <w:rsid w:val="33467961"/>
    <w:rsid w:val="341C562B"/>
    <w:rsid w:val="34B45150"/>
    <w:rsid w:val="35FA5E74"/>
    <w:rsid w:val="360D2EDF"/>
    <w:rsid w:val="3A1D70AA"/>
    <w:rsid w:val="3E263CAA"/>
    <w:rsid w:val="4023079A"/>
    <w:rsid w:val="40B90F2A"/>
    <w:rsid w:val="42796D1A"/>
    <w:rsid w:val="43CF739C"/>
    <w:rsid w:val="445D368E"/>
    <w:rsid w:val="45B26375"/>
    <w:rsid w:val="4764410D"/>
    <w:rsid w:val="47D26C3F"/>
    <w:rsid w:val="50B61CCD"/>
    <w:rsid w:val="599211F9"/>
    <w:rsid w:val="59BF753B"/>
    <w:rsid w:val="5D8A17AE"/>
    <w:rsid w:val="5DC36A80"/>
    <w:rsid w:val="60B71B8D"/>
    <w:rsid w:val="6381535B"/>
    <w:rsid w:val="66644DDA"/>
    <w:rsid w:val="67767307"/>
    <w:rsid w:val="6B0C5C7F"/>
    <w:rsid w:val="6B9419A4"/>
    <w:rsid w:val="6D6727E3"/>
    <w:rsid w:val="6F926B42"/>
    <w:rsid w:val="744C085C"/>
    <w:rsid w:val="774A58B3"/>
    <w:rsid w:val="77884AB3"/>
    <w:rsid w:val="785B2950"/>
    <w:rsid w:val="78F07DC8"/>
    <w:rsid w:val="7A4456B4"/>
    <w:rsid w:val="7A537953"/>
    <w:rsid w:val="7C93452D"/>
    <w:rsid w:val="7DC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1061</Words>
  <Characters>1110</Characters>
  <Lines>0</Lines>
  <Paragraphs>0</Paragraphs>
  <TotalTime>54</TotalTime>
  <ScaleCrop>false</ScaleCrop>
  <LinksUpToDate>false</LinksUpToDate>
  <CharactersWithSpaces>1188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2025-06-27T02:06:00Z</dcterms:created>
  <dc:creator>shallyshi</dc:creator>
  <cp:lastModifiedBy>Annett</cp:lastModifiedBy>
  <cp:lastPrinted>2026-06-26T07:43:00Z</cp:lastPrinted>
  <dcterms:modified xsi:type="dcterms:W3CDTF">2026-06-29T01:40:48Z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E19BE42AB827413D96651DB372655FED_11</vt:lpwstr>
  </property>
  <property fmtid="{D5CDD505-2E9C-101B-9397-08002B2CF9AE}" pid="4" name="KSOTemplateDocerSaveRecord">
    <vt:lpwstr>eyJoZGlkIjoiMzg2NDU2YzNiNmEzNzhlZGEwMjczZDIwNTI4YjM5ZWQiLCJ1c2VySWQiOiIyMTgwMzYxMjkifQ==</vt:lpwstr>
  </property>
</Properties>
</file>