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7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424"/>
        <w:gridCol w:w="826"/>
        <w:gridCol w:w="544"/>
        <w:gridCol w:w="881"/>
        <w:gridCol w:w="337"/>
        <w:gridCol w:w="874"/>
        <w:gridCol w:w="495"/>
        <w:gridCol w:w="576"/>
        <w:gridCol w:w="336"/>
        <w:gridCol w:w="457"/>
        <w:gridCol w:w="56"/>
        <w:gridCol w:w="431"/>
        <w:gridCol w:w="263"/>
        <w:gridCol w:w="94"/>
        <w:gridCol w:w="348"/>
        <w:gridCol w:w="287"/>
        <w:gridCol w:w="441"/>
        <w:gridCol w:w="222"/>
      </w:tblGrid>
      <w:tr w14:paraId="2DB39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5C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E96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DA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2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59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53A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B9C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8C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14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D4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7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工程造价咨询企业基本信息表</w:t>
            </w:r>
          </w:p>
        </w:tc>
      </w:tr>
      <w:tr w14:paraId="52F2D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单位公章：（分支机构加盖总公司公章）</w:t>
            </w:r>
          </w:p>
        </w:tc>
      </w:tr>
      <w:tr w14:paraId="7DE8F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企业或分支机构名称</w:t>
            </w:r>
          </w:p>
        </w:tc>
        <w:tc>
          <w:tcPr>
            <w:tcW w:w="4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企业或分支机构地址</w:t>
            </w:r>
          </w:p>
        </w:tc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D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  <w:p w14:paraId="4971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3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D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5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892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 w14:paraId="61F2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企业或分支机构办公面积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CE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B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企业或分支机构成立时间</w:t>
            </w:r>
          </w:p>
        </w:tc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F6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E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2025年度企业或分支机构营业收入（万元）</w:t>
            </w:r>
          </w:p>
        </w:tc>
        <w:tc>
          <w:tcPr>
            <w:tcW w:w="3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2F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B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2025年度企业或分支机构税金（万元）</w:t>
            </w:r>
          </w:p>
        </w:tc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56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73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原有企业资质情况（如有，请填写）</w:t>
            </w:r>
          </w:p>
        </w:tc>
      </w:tr>
      <w:tr w14:paraId="68F1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E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造价资质证书编号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资质等级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1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证书取得时间</w:t>
            </w:r>
          </w:p>
        </w:tc>
        <w:tc>
          <w:tcPr>
            <w:tcW w:w="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E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A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是否专营工程造价咨询</w:t>
            </w:r>
          </w:p>
        </w:tc>
        <w:tc>
          <w:tcPr>
            <w:tcW w:w="40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7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其他资质名称及等级</w:t>
            </w:r>
          </w:p>
        </w:tc>
        <w:tc>
          <w:tcPr>
            <w:tcW w:w="351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7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6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企业管理人员情况</w:t>
            </w:r>
          </w:p>
        </w:tc>
      </w:tr>
      <w:tr w14:paraId="34CE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6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A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0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9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0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9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D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00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E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B1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1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E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注册证书号码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6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造价工作年限</w:t>
            </w:r>
          </w:p>
        </w:tc>
        <w:tc>
          <w:tcPr>
            <w:tcW w:w="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C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A8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6A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企业出资人（股东）情况</w:t>
            </w:r>
          </w:p>
        </w:tc>
      </w:tr>
      <w:tr w14:paraId="666A6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出资人姓名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出资金额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所占股份比例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48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是否注册造价工程师</w:t>
            </w:r>
          </w:p>
        </w:tc>
      </w:tr>
      <w:tr w14:paraId="3762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48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4833A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48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4C95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71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2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企业基本管理制度情况</w:t>
            </w:r>
          </w:p>
        </w:tc>
      </w:tr>
      <w:tr w14:paraId="2641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是否建立质量控制制度</w:t>
            </w:r>
          </w:p>
        </w:tc>
        <w:tc>
          <w:tcPr>
            <w:tcW w:w="2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是否建立财务</w:t>
            </w:r>
          </w:p>
          <w:p w14:paraId="6733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是否建立技术档案管理制度</w:t>
            </w:r>
          </w:p>
        </w:tc>
        <w:tc>
          <w:tcPr>
            <w:tcW w:w="1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是否有独立档案室</w:t>
            </w:r>
          </w:p>
        </w:tc>
        <w:tc>
          <w:tcPr>
            <w:tcW w:w="1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是否有档案管理员</w:t>
            </w:r>
          </w:p>
        </w:tc>
      </w:tr>
      <w:tr w14:paraId="18BF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2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是□ 否□</w:t>
            </w:r>
          </w:p>
        </w:tc>
        <w:tc>
          <w:tcPr>
            <w:tcW w:w="18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  <w:tc>
          <w:tcPr>
            <w:tcW w:w="16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是□ 否□</w:t>
            </w:r>
          </w:p>
        </w:tc>
      </w:tr>
    </w:tbl>
    <w:p w14:paraId="3BE6502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65"/>
        <w:gridCol w:w="1090"/>
        <w:gridCol w:w="900"/>
        <w:gridCol w:w="1912"/>
        <w:gridCol w:w="1240"/>
        <w:gridCol w:w="1812"/>
        <w:gridCol w:w="1537"/>
        <w:gridCol w:w="1440"/>
        <w:gridCol w:w="1115"/>
        <w:gridCol w:w="990"/>
        <w:gridCol w:w="1293"/>
      </w:tblGrid>
      <w:tr w14:paraId="1DDE8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6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企业总人数（</w:t>
            </w:r>
            <w:r>
              <w:rPr>
                <w:rStyle w:val="4"/>
                <w:lang w:val="en-US" w:eastAsia="zh-CN" w:bidi="ar"/>
              </w:rPr>
              <w:t xml:space="preserve">     ）人</w:t>
            </w:r>
          </w:p>
        </w:tc>
        <w:tc>
          <w:tcPr>
            <w:tcW w:w="158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造价专职专业人员人数（</w:t>
            </w:r>
            <w:r>
              <w:rPr>
                <w:rStyle w:val="4"/>
                <w:lang w:val="en-US" w:eastAsia="zh-CN" w:bidi="ar"/>
              </w:rPr>
              <w:t xml:space="preserve">     ）人</w:t>
            </w: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注册造价工程师人数</w:t>
            </w:r>
          </w:p>
        </w:tc>
        <w:tc>
          <w:tcPr>
            <w:tcW w:w="1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工程或工程经济类中级以上职称</w:t>
            </w:r>
          </w:p>
        </w:tc>
      </w:tr>
      <w:tr w14:paraId="6DCB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D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0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一级（    ）人 </w:t>
            </w:r>
          </w:p>
          <w:p w14:paraId="1E5B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二级（    ）人</w:t>
            </w:r>
          </w:p>
        </w:tc>
        <w:tc>
          <w:tcPr>
            <w:tcW w:w="10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专职专业人员人数（</w:t>
            </w:r>
            <w:r>
              <w:rPr>
                <w:rStyle w:val="4"/>
                <w:lang w:val="en-US" w:eastAsia="zh-CN" w:bidi="ar"/>
              </w:rPr>
              <w:t xml:space="preserve">     ）人</w:t>
            </w:r>
          </w:p>
        </w:tc>
      </w:tr>
      <w:tr w14:paraId="7FDD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E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5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4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注册证书号码</w:t>
            </w:r>
          </w:p>
        </w:tc>
        <w:tc>
          <w:tcPr>
            <w:tcW w:w="3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证书有效期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社保编号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是否签订</w:t>
            </w:r>
          </w:p>
        </w:tc>
      </w:tr>
      <w:tr w14:paraId="69FF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9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6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FF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D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1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B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D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6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E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3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1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2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F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1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7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A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E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4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2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B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2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2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4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A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C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B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9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3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2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5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3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8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00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C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6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4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5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F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A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4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5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A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8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1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6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D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E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7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2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A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79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6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7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9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C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8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8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9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1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4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F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E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A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E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E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8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9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6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5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FE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注册造价工程师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7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6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5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7E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5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D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AA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0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12E29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B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0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6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C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ACA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0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E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　</w:t>
            </w:r>
          </w:p>
        </w:tc>
      </w:tr>
      <w:tr w14:paraId="5F77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D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9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8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7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D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FBF9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E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A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2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8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478E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5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22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6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2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3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A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0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F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F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019D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E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E0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9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B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A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2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C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8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F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1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0902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其他造价专职专业人员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9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A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6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9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1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4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C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4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E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8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2AA9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7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A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5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7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2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0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C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3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7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6839D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B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4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5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4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0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2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0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C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5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D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9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　</w:t>
            </w:r>
          </w:p>
        </w:tc>
      </w:tr>
      <w:tr w14:paraId="01E4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1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F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3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B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D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E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0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F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5A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0332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A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5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4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D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C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A2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7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6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D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D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  <w:tr w14:paraId="0CF4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D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1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F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B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5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A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6D5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C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5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3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E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是□ 否□</w:t>
            </w:r>
          </w:p>
        </w:tc>
      </w:tr>
    </w:tbl>
    <w:p w14:paraId="74F20BD1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备注：企业根据实际人员情况插入行填写。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8FC0552-8E72-48B9-9CF9-5CEFE74395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B5027"/>
    <w:rsid w:val="045528E1"/>
    <w:rsid w:val="17F21C58"/>
    <w:rsid w:val="19AB5027"/>
    <w:rsid w:val="35C95670"/>
    <w:rsid w:val="39E82297"/>
    <w:rsid w:val="6A0C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揭阳市住房和城乡建设局</Company>
  <Pages>2</Pages>
  <Words>551</Words>
  <Characters>557</Characters>
  <Lines>0</Lines>
  <Paragraphs>0</Paragraphs>
  <TotalTime>13</TotalTime>
  <ScaleCrop>false</ScaleCrop>
  <LinksUpToDate>false</LinksUpToDate>
  <CharactersWithSpaces>622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2026-05-09T08:53:00Z</dcterms:created>
  <dc:creator>四晓</dc:creator>
  <cp:lastModifiedBy>Administrator</cp:lastModifiedBy>
  <dcterms:modified xsi:type="dcterms:W3CDTF">2026-05-27T07:59:36Z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E4EB8E2D76624AAF9F2B1329BB52A9C8_13</vt:lpwstr>
  </property>
  <property fmtid="{D5CDD505-2E9C-101B-9397-08002B2CF9AE}" pid="4" name="KSOTemplateDocerSaveRecord">
    <vt:lpwstr>eyJoZGlkIjoiYzg1MjM1Y2U3MGNhZWZjNTcyMjA1YWZjOGE5ZTAxZTcifQ==</vt:lpwstr>
  </property>
</Properties>
</file>