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4"/>
        <w:bidi w:val="0"/>
        <w:spacing w:before="0" w:beforeLines="0" w:line="240" w:lineRule="auto"/>
        <w:jc w:val="center"/>
        <w:rPr>
          <w:rFonts w:hint="eastAsia" w:ascii="方正小标宋简体" w:hAnsi="方正小标宋简体" w:eastAsia="方正小标宋简体" w:cs="方正小标宋简体"/>
          <w:b w:val="0"/>
          <w:sz w:val="44"/>
          <w:szCs w:val="44"/>
          <w:lang w:eastAsia="zh"/>
        </w:rPr>
        <w:pPrChange w:id="0" w:author="Administrator" w:date="2026-03-06T23:31:32Z">
          <w:pPr>
            <w:pStyle w:val="4"/>
            <w:bidi w:val="0"/>
            <w:spacing w:before="0" w:beforeLines="0" w:line="240" w:lineRule="auto"/>
          </w:pPr>
        </w:pPrChange>
      </w:pPr>
      <w:bookmarkStart w:id="0" w:name="_Toc9501"/>
      <w:bookmarkStart w:id="4" w:name="_GoBack"/>
      <w:r>
        <w:rPr>
          <w:rFonts w:hint="eastAsia" w:ascii="方正小标宋简体" w:hAnsi="方正小标宋简体" w:eastAsia="方正小标宋简体" w:cs="方正小标宋简体"/>
          <w:b w:val="0"/>
          <w:sz w:val="44"/>
          <w:szCs w:val="44"/>
          <w:lang w:eastAsia="zh"/>
        </w:rPr>
        <w:t>2026年AI元宇宙数字孪生挑战——</w:t>
      </w:r>
    </w:p>
    <w:bookmarkEnd w:id="4"/>
    <w:p>
      <w:pPr>
        <w:spacing w:beforeLines="0" w:line="240" w:lineRule="auto"/>
        <w:jc w:val="center"/>
        <w:outlineLvl w:val="0"/>
        <w:rPr>
          <w:rFonts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lang w:eastAsia="zh"/>
        </w:rPr>
        <w:t>3D</w:t>
      </w:r>
      <w:r>
        <w:rPr>
          <w:rFonts w:hint="eastAsia" w:ascii="方正小标宋简体" w:hAnsi="方正小标宋简体" w:eastAsia="方正小标宋简体" w:cs="方正小标宋简体"/>
          <w:sz w:val="44"/>
          <w:szCs w:val="44"/>
          <w:lang w:val="en-US" w:eastAsia="zh-CN"/>
        </w:rPr>
        <w:t>空天虚拟机器人</w:t>
      </w:r>
      <w:r>
        <w:rPr>
          <w:rFonts w:hint="eastAsia" w:ascii="方正小标宋简体" w:hAnsi="方正小标宋简体" w:eastAsia="方正小标宋简体" w:cs="方正小标宋简体"/>
          <w:sz w:val="44"/>
          <w:szCs w:val="44"/>
          <w:lang w:eastAsia="zh"/>
        </w:rPr>
        <w:t>挑战赛</w:t>
      </w:r>
      <w:r>
        <w:rPr>
          <w:rFonts w:hint="eastAsia" w:ascii="方正小标宋简体" w:hAnsi="方正小标宋简体" w:eastAsia="方正小标宋简体" w:cs="方正小标宋简体"/>
          <w:sz w:val="44"/>
          <w:szCs w:val="44"/>
          <w:lang w:val="en-US" w:eastAsia="zh-CN"/>
        </w:rPr>
        <w:t>选拔赛</w:t>
      </w:r>
      <w:r>
        <w:rPr>
          <w:rFonts w:hint="eastAsia" w:ascii="方正小标宋简体" w:hAnsi="方正小标宋简体" w:eastAsia="方正小标宋简体" w:cs="方正小标宋简体"/>
          <w:sz w:val="44"/>
          <w:szCs w:val="44"/>
        </w:rPr>
        <w:t>任务书</w:t>
      </w:r>
    </w:p>
    <w:bookmarkEnd w:id="0"/>
    <w:p>
      <w:pPr>
        <w:widowControl w:val="0"/>
        <w:kinsoku/>
        <w:autoSpaceDE/>
        <w:autoSpaceDN/>
        <w:adjustRightInd/>
        <w:snapToGrid/>
        <w:spacing w:line="560" w:lineRule="exact"/>
        <w:ind w:firstLine="643" w:firstLineChars="200"/>
        <w:jc w:val="both"/>
        <w:textAlignment w:val="auto"/>
        <w:rPr>
          <w:rFonts w:ascii="仿宋_GB2312" w:hAnsi="仿宋_GB2312" w:eastAsia="仿宋_GB2312" w:cs="仿宋_GB2312"/>
          <w:snapToGrid/>
          <w:color w:val="auto"/>
          <w:kern w:val="2"/>
          <w:sz w:val="32"/>
          <w:szCs w:val="32"/>
          <w:lang w:eastAsia="zh"/>
        </w:rPr>
      </w:pPr>
      <w:bookmarkStart w:id="1" w:name="_Toc24146"/>
      <w:r>
        <w:rPr>
          <w:rFonts w:hint="eastAsia" w:ascii="仿宋_GB2312" w:hAnsi="仿宋_GB2312" w:eastAsia="仿宋_GB2312" w:cs="仿宋_GB2312"/>
          <w:b/>
          <w:bCs/>
          <w:snapToGrid/>
          <w:color w:val="auto"/>
          <w:kern w:val="2"/>
          <w:sz w:val="32"/>
          <w:szCs w:val="32"/>
          <w:lang w:eastAsia="zh-CN"/>
        </w:rPr>
        <w:t>活动参加对象：</w:t>
      </w:r>
      <w:r>
        <w:rPr>
          <w:rFonts w:hint="eastAsia" w:ascii="仿宋_GB2312" w:hAnsi="仿宋_GB2312" w:eastAsia="仿宋_GB2312" w:cs="仿宋_GB2312"/>
          <w:b/>
          <w:bCs/>
          <w:sz w:val="32"/>
          <w:szCs w:val="32"/>
          <w:lang w:eastAsia="zh-CN"/>
        </w:rPr>
        <w:t>小学低年级组</w:t>
      </w:r>
      <w:r>
        <w:rPr>
          <w:rFonts w:hint="eastAsia" w:ascii="仿宋_GB2312" w:hAnsi="仿宋_GB2312" w:eastAsia="仿宋_GB2312" w:cs="仿宋_GB2312"/>
          <w:b/>
          <w:bCs/>
          <w:sz w:val="32"/>
          <w:szCs w:val="32"/>
          <w:lang w:eastAsia="zh"/>
        </w:rPr>
        <w:t>（小学一到二年级）</w:t>
      </w:r>
    </w:p>
    <w:p>
      <w:pPr>
        <w:widowControl w:val="0"/>
        <w:kinsoku/>
        <w:autoSpaceDE/>
        <w:autoSpaceDN/>
        <w:adjustRightInd/>
        <w:snapToGrid/>
        <w:spacing w:line="560" w:lineRule="exact"/>
        <w:ind w:firstLine="643" w:firstLineChars="200"/>
        <w:jc w:val="both"/>
        <w:textAlignment w:val="auto"/>
        <w:rPr>
          <w:rFonts w:ascii="仿宋_GB2312" w:hAnsi="仿宋_GB2312" w:eastAsia="仿宋_GB2312" w:cs="仿宋_GB2312"/>
          <w:snapToGrid/>
          <w:color w:val="auto"/>
          <w:kern w:val="2"/>
          <w:sz w:val="32"/>
          <w:szCs w:val="32"/>
          <w:lang w:eastAsia="zh-CN"/>
        </w:rPr>
      </w:pPr>
      <w:r>
        <w:rPr>
          <w:rFonts w:hint="eastAsia" w:ascii="仿宋_GB2312" w:hAnsi="仿宋_GB2312" w:eastAsia="仿宋_GB2312" w:cs="仿宋_GB2312"/>
          <w:b/>
          <w:bCs/>
          <w:snapToGrid/>
          <w:color w:val="auto"/>
          <w:kern w:val="2"/>
          <w:sz w:val="32"/>
          <w:szCs w:val="32"/>
          <w:lang w:eastAsia="zh-CN"/>
        </w:rPr>
        <w:t>活动人数：</w:t>
      </w:r>
      <w:r>
        <w:rPr>
          <w:rFonts w:hint="eastAsia" w:ascii="仿宋_GB2312" w:hAnsi="仿宋_GB2312" w:eastAsia="仿宋_GB2312" w:cs="仿宋_GB2312"/>
          <w:snapToGrid/>
          <w:color w:val="auto"/>
          <w:kern w:val="2"/>
          <w:sz w:val="32"/>
          <w:szCs w:val="32"/>
          <w:lang w:eastAsia="zh-CN"/>
        </w:rPr>
        <w:t>每支队伍由1人组成</w:t>
      </w:r>
    </w:p>
    <w:p>
      <w:pPr>
        <w:widowControl w:val="0"/>
        <w:kinsoku/>
        <w:autoSpaceDE/>
        <w:autoSpaceDN/>
        <w:adjustRightInd/>
        <w:snapToGrid/>
        <w:spacing w:line="560" w:lineRule="exact"/>
        <w:ind w:firstLine="643" w:firstLineChars="200"/>
        <w:jc w:val="both"/>
        <w:textAlignment w:val="auto"/>
        <w:rPr>
          <w:rFonts w:ascii="仿宋_GB2312" w:hAnsi="仿宋_GB2312" w:eastAsia="仿宋_GB2312" w:cs="仿宋_GB2312"/>
          <w:snapToGrid/>
          <w:color w:val="auto"/>
          <w:kern w:val="2"/>
          <w:sz w:val="32"/>
          <w:szCs w:val="32"/>
          <w:lang w:eastAsia="zh-CN"/>
        </w:rPr>
      </w:pPr>
      <w:r>
        <w:rPr>
          <w:rFonts w:hint="eastAsia" w:ascii="仿宋_GB2312" w:hAnsi="仿宋_GB2312" w:eastAsia="仿宋_GB2312" w:cs="仿宋_GB2312"/>
          <w:b/>
          <w:bCs/>
          <w:snapToGrid/>
          <w:color w:val="auto"/>
          <w:kern w:val="2"/>
          <w:sz w:val="32"/>
          <w:szCs w:val="32"/>
          <w:lang w:eastAsia="zh-CN"/>
        </w:rPr>
        <w:t>指导教师：</w:t>
      </w:r>
      <w:r>
        <w:rPr>
          <w:rFonts w:hint="eastAsia" w:ascii="仿宋_GB2312" w:hAnsi="仿宋_GB2312" w:eastAsia="仿宋_GB2312" w:cs="仿宋_GB2312"/>
          <w:snapToGrid/>
          <w:color w:val="auto"/>
          <w:kern w:val="2"/>
          <w:sz w:val="32"/>
          <w:szCs w:val="32"/>
          <w:lang w:eastAsia="zh-CN"/>
        </w:rPr>
        <w:t>每队1名指导教师</w:t>
      </w:r>
    </w:p>
    <w:p>
      <w:pPr>
        <w:widowControl w:val="0"/>
        <w:kinsoku/>
        <w:autoSpaceDE/>
        <w:autoSpaceDN/>
        <w:adjustRightInd/>
        <w:snapToGrid/>
        <w:spacing w:line="560" w:lineRule="exact"/>
        <w:ind w:firstLine="640" w:firstLineChars="200"/>
        <w:textAlignment w:val="auto"/>
        <w:outlineLvl w:val="1"/>
        <w:rPr>
          <w:sz w:val="32"/>
          <w:szCs w:val="32"/>
          <w:lang w:eastAsia="zh-CN"/>
        </w:rPr>
      </w:pPr>
      <w:r>
        <w:rPr>
          <w:rFonts w:hint="eastAsia" w:ascii="黑体" w:hAnsi="黑体" w:eastAsia="黑体" w:cs="黑体"/>
          <w:bCs/>
          <w:snapToGrid/>
          <w:color w:val="auto"/>
          <w:kern w:val="2"/>
          <w:sz w:val="32"/>
          <w:szCs w:val="32"/>
          <w:lang w:eastAsia="zh-CN"/>
        </w:rPr>
        <w:t>一、项目概述</w:t>
      </w:r>
    </w:p>
    <w:p>
      <w:pPr>
        <w:widowControl w:val="0"/>
        <w:kinsoku/>
        <w:autoSpaceDE/>
        <w:autoSpaceDN/>
        <w:adjustRightInd/>
        <w:snapToGrid/>
        <w:spacing w:afterLines="0" w:line="560" w:lineRule="exact"/>
        <w:ind w:firstLine="640" w:firstLineChars="200"/>
        <w:jc w:val="both"/>
        <w:textAlignment w:val="auto"/>
        <w:rPr>
          <w:rFonts w:ascii="仿宋_GB2312" w:hAnsi="仿宋_GB2312" w:eastAsia="仿宋_GB2312" w:cs="仿宋_GB2312"/>
          <w:snapToGrid/>
          <w:color w:val="auto"/>
          <w:kern w:val="2"/>
          <w:sz w:val="32"/>
          <w:szCs w:val="32"/>
          <w:lang w:eastAsia="zh-CN"/>
        </w:rPr>
      </w:pPr>
      <w:r>
        <w:rPr>
          <w:rFonts w:hint="eastAsia" w:ascii="仿宋_GB2312" w:hAnsi="仿宋_GB2312" w:eastAsia="仿宋_GB2312" w:cs="仿宋_GB2312"/>
          <w:snapToGrid/>
          <w:color w:val="auto"/>
          <w:kern w:val="2"/>
          <w:sz w:val="32"/>
          <w:szCs w:val="32"/>
          <w:lang w:eastAsia="zh-CN"/>
        </w:rPr>
        <w:t>活动选手</w:t>
      </w:r>
      <w:r>
        <w:rPr>
          <w:rFonts w:hint="eastAsia" w:ascii="仿宋_GB2312" w:hAnsi="仿宋_GB2312" w:eastAsia="仿宋_GB2312" w:cs="仿宋_GB2312"/>
          <w:bCs/>
          <w:snapToGrid/>
          <w:color w:val="auto"/>
          <w:kern w:val="2"/>
          <w:sz w:val="32"/>
          <w:szCs w:val="32"/>
          <w:lang w:eastAsia="zh-CN"/>
        </w:rPr>
        <w:t>使用具有国产自主知识产权的3D虚拟平台</w:t>
      </w:r>
      <w:r>
        <w:rPr>
          <w:rFonts w:hint="eastAsia" w:ascii="仿宋_GB2312" w:hAnsi="仿宋_GB2312" w:eastAsia="仿宋_GB2312" w:cs="仿宋_GB2312"/>
          <w:snapToGrid/>
          <w:color w:val="auto"/>
          <w:kern w:val="2"/>
          <w:sz w:val="32"/>
          <w:szCs w:val="32"/>
          <w:lang w:eastAsia="zh-CN"/>
        </w:rPr>
        <w:t>，围绕航空航天主题设计符合要求的活动场景。依据详细规则，选手需掌握编程技术，赋予虚拟机器人自主规划路线、营救宇航员、射击及能源激活的能力，以完成一系列复杂的太空任务。</w:t>
      </w:r>
    </w:p>
    <w:p>
      <w:pPr>
        <w:widowControl w:val="0"/>
        <w:kinsoku/>
        <w:autoSpaceDE/>
        <w:autoSpaceDN/>
        <w:adjustRightInd/>
        <w:snapToGrid/>
        <w:spacing w:line="560" w:lineRule="exact"/>
        <w:ind w:firstLine="640" w:firstLineChars="200"/>
        <w:textAlignment w:val="auto"/>
        <w:outlineLvl w:val="1"/>
        <w:rPr>
          <w:rFonts w:ascii="仿宋" w:hAnsi="仿宋" w:eastAsia="仿宋" w:cs="仿宋"/>
          <w:sz w:val="32"/>
          <w:szCs w:val="32"/>
          <w:lang w:eastAsia="zh-CN"/>
        </w:rPr>
      </w:pPr>
      <w:r>
        <w:rPr>
          <w:rFonts w:hint="eastAsia" w:ascii="黑体" w:hAnsi="黑体" w:eastAsia="黑体" w:cs="黑体"/>
          <w:bCs/>
          <w:snapToGrid/>
          <w:color w:val="auto"/>
          <w:kern w:val="2"/>
          <w:sz w:val="32"/>
          <w:szCs w:val="32"/>
          <w:lang w:eastAsia="zh-CN"/>
        </w:rPr>
        <w:t>二</w:t>
      </w:r>
      <w:r>
        <w:rPr>
          <w:rFonts w:hint="eastAsia" w:ascii="黑体" w:hAnsi="黑体" w:eastAsia="黑体" w:cs="黑体"/>
          <w:bCs/>
          <w:snapToGrid/>
          <w:color w:val="auto"/>
          <w:kern w:val="2"/>
          <w:sz w:val="32"/>
          <w:szCs w:val="32"/>
          <w:lang w:eastAsia="zh-Hans"/>
        </w:rPr>
        <w:t>、</w:t>
      </w:r>
      <w:bookmarkEnd w:id="1"/>
      <w:r>
        <w:rPr>
          <w:rFonts w:hint="eastAsia" w:ascii="黑体" w:hAnsi="黑体" w:eastAsia="黑体" w:cs="黑体"/>
          <w:bCs/>
          <w:snapToGrid/>
          <w:color w:val="auto"/>
          <w:kern w:val="2"/>
          <w:sz w:val="32"/>
          <w:szCs w:val="32"/>
          <w:lang w:eastAsia="zh-CN"/>
        </w:rPr>
        <w:t xml:space="preserve">活动场地及道具 </w:t>
      </w:r>
      <w:r>
        <w:rPr>
          <w:rFonts w:hint="eastAsia" w:ascii="仿宋" w:hAnsi="仿宋" w:eastAsia="仿宋" w:cs="仿宋"/>
          <w:sz w:val="32"/>
          <w:szCs w:val="32"/>
          <w:lang w:eastAsia="zh-CN"/>
        </w:rPr>
        <w:t xml:space="preserve"> </w:t>
      </w:r>
    </w:p>
    <w:p>
      <w:pPr>
        <w:widowControl w:val="0"/>
        <w:tabs>
          <w:tab w:val="left" w:pos="420"/>
        </w:tabs>
        <w:kinsoku/>
        <w:autoSpaceDE/>
        <w:autoSpaceDN/>
        <w:adjustRightInd/>
        <w:snapToGrid/>
        <w:spacing w:line="560" w:lineRule="exact"/>
        <w:ind w:firstLine="640" w:firstLineChars="200"/>
        <w:jc w:val="both"/>
        <w:textAlignment w:val="auto"/>
        <w:outlineLvl w:val="2"/>
        <w:rPr>
          <w:rFonts w:ascii="楷体" w:hAnsi="楷体" w:eastAsia="楷体" w:cs="楷体"/>
          <w:bCs/>
          <w:snapToGrid/>
          <w:kern w:val="2"/>
          <w:sz w:val="32"/>
          <w:szCs w:val="32"/>
          <w:lang w:eastAsia="zh-CN"/>
        </w:rPr>
      </w:pPr>
      <w:bookmarkStart w:id="2" w:name="_Toc787"/>
      <w:r>
        <w:rPr>
          <w:rFonts w:hint="eastAsia" w:ascii="楷体" w:hAnsi="楷体" w:eastAsia="楷体" w:cs="楷体"/>
          <w:bCs/>
          <w:snapToGrid/>
          <w:kern w:val="2"/>
          <w:sz w:val="32"/>
          <w:szCs w:val="32"/>
          <w:lang w:eastAsia="zh-CN"/>
        </w:rPr>
        <w:t>（一）活动场地说明</w:t>
      </w:r>
      <w:bookmarkEnd w:id="2"/>
    </w:p>
    <w:p>
      <w:pPr>
        <w:pStyle w:val="8"/>
        <w:spacing w:line="560" w:lineRule="exact"/>
        <w:ind w:firstLine="640" w:firstLineChars="200"/>
        <w:rPr>
          <w:rFonts w:ascii="仿宋_GB2312" w:eastAsia="仿宋_GB2312" w:cs="仿宋_GB2312"/>
          <w:b/>
          <w:color w:val="4874CB"/>
          <w:sz w:val="32"/>
          <w:szCs w:val="32"/>
          <w:lang w:eastAsia="zh-CN"/>
        </w:rPr>
      </w:pPr>
      <w:bookmarkStart w:id="3" w:name="_Toc8691"/>
      <w:r>
        <w:rPr>
          <w:rFonts w:hint="eastAsia" w:ascii="仿宋_GB2312" w:eastAsia="仿宋_GB2312" w:cs="仿宋_GB2312"/>
          <w:bCs/>
          <w:sz w:val="32"/>
          <w:szCs w:val="32"/>
          <w:lang w:eastAsia="zh-CN" w:bidi="ar"/>
        </w:rPr>
        <w:t>虚拟</w:t>
      </w:r>
      <w:r>
        <w:rPr>
          <w:rFonts w:hint="eastAsia" w:ascii="仿宋_GB2312" w:hAnsi="仿宋_GB2312" w:eastAsia="仿宋_GB2312" w:cs="仿宋_GB2312"/>
          <w:sz w:val="32"/>
          <w:szCs w:val="32"/>
          <w:lang w:eastAsia="zh-CN"/>
        </w:rPr>
        <w:t>活动场地</w:t>
      </w:r>
      <w:r>
        <w:rPr>
          <w:rFonts w:hint="eastAsia" w:ascii="仿宋_GB2312" w:hAnsi="仿宋_GB2312" w:eastAsia="仿宋_GB2312" w:cs="仿宋_GB2312"/>
          <w:sz w:val="32"/>
          <w:szCs w:val="32"/>
          <w:lang w:eastAsia="zh"/>
        </w:rPr>
        <w:t>在</w:t>
      </w:r>
      <w:r>
        <w:rPr>
          <w:rFonts w:hint="eastAsia" w:ascii="仿宋_GB2312" w:hAnsi="仿宋_GB2312" w:eastAsia="仿宋_GB2312" w:cs="仿宋_GB2312"/>
          <w:sz w:val="32"/>
          <w:szCs w:val="32"/>
          <w:lang w:eastAsia="zh-CN"/>
        </w:rPr>
        <w:t>活动当天现场公布。</w:t>
      </w:r>
    </w:p>
    <w:p>
      <w:pPr>
        <w:widowControl w:val="0"/>
        <w:tabs>
          <w:tab w:val="left" w:pos="420"/>
        </w:tabs>
        <w:kinsoku/>
        <w:autoSpaceDE/>
        <w:autoSpaceDN/>
        <w:adjustRightInd/>
        <w:snapToGrid/>
        <w:spacing w:line="560" w:lineRule="exact"/>
        <w:ind w:firstLine="640" w:firstLineChars="200"/>
        <w:jc w:val="both"/>
        <w:textAlignment w:val="auto"/>
        <w:outlineLvl w:val="2"/>
        <w:rPr>
          <w:rFonts w:ascii="楷体" w:hAnsi="楷体" w:eastAsia="楷体" w:cs="楷体"/>
          <w:bCs/>
          <w:snapToGrid/>
          <w:kern w:val="2"/>
          <w:sz w:val="32"/>
          <w:szCs w:val="32"/>
          <w:lang w:eastAsia="zh-CN"/>
        </w:rPr>
      </w:pPr>
      <w:r>
        <w:rPr>
          <w:rFonts w:hint="eastAsia" w:ascii="楷体" w:hAnsi="楷体" w:eastAsia="楷体" w:cs="楷体"/>
          <w:bCs/>
          <w:snapToGrid/>
          <w:kern w:val="2"/>
          <w:sz w:val="32"/>
          <w:szCs w:val="32"/>
          <w:lang w:eastAsia="zh-CN"/>
        </w:rPr>
        <w:t>（二）活动区域</w:t>
      </w:r>
      <w:bookmarkEnd w:id="3"/>
      <w:r>
        <w:rPr>
          <w:rFonts w:hint="eastAsia" w:ascii="楷体" w:hAnsi="楷体" w:eastAsia="楷体" w:cs="楷体"/>
          <w:bCs/>
          <w:snapToGrid/>
          <w:kern w:val="2"/>
          <w:sz w:val="32"/>
          <w:szCs w:val="32"/>
          <w:lang w:eastAsia="zh-CN"/>
        </w:rPr>
        <w:t>划分</w:t>
      </w:r>
    </w:p>
    <w:p>
      <w:pPr>
        <w:widowControl w:val="0"/>
        <w:kinsoku/>
        <w:autoSpaceDE/>
        <w:autoSpaceDN/>
        <w:adjustRightInd/>
        <w:snapToGrid/>
        <w:spacing w:line="560" w:lineRule="exact"/>
        <w:ind w:firstLine="640" w:firstLineChars="200"/>
        <w:jc w:val="both"/>
        <w:textAlignment w:val="auto"/>
        <w:rPr>
          <w:rFonts w:ascii="仿宋_GB2312" w:hAnsi="仿宋_GB2312" w:eastAsia="仿宋_GB2312" w:cs="仿宋_GB2312"/>
          <w:bCs/>
          <w:sz w:val="32"/>
          <w:szCs w:val="32"/>
          <w:lang w:eastAsia="zh-CN"/>
        </w:rPr>
      </w:pPr>
      <w:r>
        <w:rPr>
          <w:rFonts w:hint="eastAsia" w:ascii="仿宋_GB2312" w:hAnsi="仿宋_GB2312" w:eastAsia="仿宋_GB2312" w:cs="仿宋_GB2312"/>
          <w:bCs/>
          <w:sz w:val="32"/>
          <w:szCs w:val="32"/>
          <w:lang w:eastAsia="zh-CN"/>
        </w:rPr>
        <w:t>1.启动区：虚拟机器人需从启动区出发开始任务。</w:t>
      </w:r>
    </w:p>
    <w:p>
      <w:pPr>
        <w:widowControl w:val="0"/>
        <w:kinsoku/>
        <w:autoSpaceDE/>
        <w:autoSpaceDN/>
        <w:adjustRightInd/>
        <w:snapToGrid/>
        <w:spacing w:line="560" w:lineRule="exact"/>
        <w:ind w:firstLine="640" w:firstLineChars="200"/>
        <w:jc w:val="both"/>
        <w:textAlignment w:val="auto"/>
        <w:rPr>
          <w:rFonts w:ascii="仿宋_GB2312" w:hAnsi="仿宋_GB2312" w:eastAsia="仿宋_GB2312" w:cs="仿宋_GB2312"/>
          <w:bCs/>
          <w:sz w:val="32"/>
          <w:szCs w:val="32"/>
          <w:lang w:eastAsia="zh-CN"/>
        </w:rPr>
      </w:pPr>
      <w:r>
        <w:rPr>
          <w:rFonts w:hint="eastAsia" w:ascii="仿宋_GB2312" w:hAnsi="仿宋_GB2312" w:eastAsia="仿宋_GB2312" w:cs="仿宋_GB2312"/>
          <w:bCs/>
          <w:sz w:val="32"/>
          <w:szCs w:val="32"/>
          <w:lang w:eastAsia="zh-CN"/>
        </w:rPr>
        <w:t>2.陨石：</w:t>
      </w:r>
      <w:r>
        <w:rPr>
          <w:rFonts w:hint="eastAsia" w:ascii="仿宋_GB2312" w:hAnsi="仿宋_GB2312" w:eastAsia="仿宋_GB2312" w:cs="仿宋_GB2312"/>
          <w:bCs/>
          <w:sz w:val="32"/>
          <w:szCs w:val="32"/>
          <w:lang w:eastAsia="zh"/>
        </w:rPr>
        <w:t>陨石会散落在地图上的各个地方，虚拟机器人需要</w:t>
      </w:r>
      <w:r>
        <w:rPr>
          <w:rFonts w:hint="eastAsia" w:ascii="仿宋_GB2312" w:hAnsi="仿宋_GB2312" w:eastAsia="仿宋_GB2312" w:cs="仿宋_GB2312"/>
          <w:bCs/>
          <w:sz w:val="32"/>
          <w:szCs w:val="32"/>
          <w:lang w:eastAsia="zh-CN"/>
        </w:rPr>
        <w:t>自行规划路线并</w:t>
      </w:r>
      <w:r>
        <w:rPr>
          <w:rFonts w:hint="eastAsia" w:ascii="仿宋_GB2312" w:hAnsi="仿宋_GB2312" w:eastAsia="仿宋_GB2312" w:cs="仿宋_GB2312"/>
          <w:bCs/>
          <w:sz w:val="32"/>
          <w:szCs w:val="32"/>
          <w:lang w:eastAsia="zh"/>
        </w:rPr>
        <w:t>清除</w:t>
      </w:r>
      <w:r>
        <w:rPr>
          <w:rFonts w:hint="eastAsia" w:ascii="仿宋_GB2312" w:hAnsi="仿宋_GB2312" w:eastAsia="仿宋_GB2312" w:cs="仿宋_GB2312"/>
          <w:bCs/>
          <w:sz w:val="32"/>
          <w:szCs w:val="32"/>
          <w:lang w:eastAsia="zh-CN"/>
        </w:rPr>
        <w:t>陨石。</w:t>
      </w:r>
    </w:p>
    <w:p>
      <w:pPr>
        <w:widowControl w:val="0"/>
        <w:kinsoku/>
        <w:autoSpaceDE/>
        <w:autoSpaceDN/>
        <w:adjustRightInd/>
        <w:snapToGrid/>
        <w:spacing w:line="560" w:lineRule="exact"/>
        <w:ind w:firstLine="640" w:firstLineChars="200"/>
        <w:jc w:val="both"/>
        <w:textAlignment w:val="auto"/>
        <w:rPr>
          <w:rFonts w:ascii="仿宋_GB2312" w:hAnsi="仿宋_GB2312" w:eastAsia="仿宋_GB2312" w:cs="仿宋_GB2312"/>
          <w:bCs/>
          <w:sz w:val="32"/>
          <w:szCs w:val="32"/>
          <w:lang w:eastAsia="zh-CN"/>
        </w:rPr>
      </w:pPr>
      <w:r>
        <w:rPr>
          <w:rFonts w:hint="eastAsia" w:ascii="仿宋_GB2312" w:hAnsi="仿宋_GB2312" w:eastAsia="仿宋_GB2312" w:cs="仿宋_GB2312"/>
          <w:bCs/>
          <w:sz w:val="32"/>
          <w:szCs w:val="32"/>
          <w:lang w:eastAsia="zh-CN"/>
        </w:rPr>
        <w:t>3.星际资源救援</w:t>
      </w:r>
      <w:r>
        <w:rPr>
          <w:rFonts w:hint="eastAsia" w:ascii="仿宋_GB2312" w:hAnsi="仿宋_GB2312" w:eastAsia="仿宋_GB2312" w:cs="仿宋_GB2312"/>
          <w:bCs/>
          <w:sz w:val="32"/>
          <w:szCs w:val="32"/>
          <w:lang w:eastAsia="zh"/>
        </w:rPr>
        <w:t>区</w:t>
      </w:r>
      <w:r>
        <w:rPr>
          <w:rFonts w:ascii="宋体" w:hAnsi="宋体" w:eastAsia="宋体" w:cs="宋体"/>
          <w:sz w:val="24"/>
          <w:szCs w:val="24"/>
          <w:lang w:eastAsia="zh-CN"/>
        </w:rPr>
        <w:t xml:space="preserve"> </w:t>
      </w:r>
      <w:r>
        <w:rPr>
          <w:rFonts w:hint="eastAsia" w:ascii="仿宋_GB2312" w:hAnsi="仿宋_GB2312" w:eastAsia="仿宋_GB2312" w:cs="仿宋_GB2312"/>
          <w:bCs/>
          <w:sz w:val="32"/>
          <w:szCs w:val="32"/>
          <w:lang w:eastAsia="zh-CN"/>
        </w:rPr>
        <w:t>：设有3个人工智能芯片与遇险宇航员。</w:t>
      </w:r>
    </w:p>
    <w:p>
      <w:pPr>
        <w:widowControl w:val="0"/>
        <w:kinsoku/>
        <w:autoSpaceDE/>
        <w:autoSpaceDN/>
        <w:adjustRightInd/>
        <w:snapToGrid/>
        <w:spacing w:line="560" w:lineRule="exact"/>
        <w:ind w:firstLine="640" w:firstLineChars="200"/>
        <w:jc w:val="both"/>
        <w:textAlignment w:val="auto"/>
        <w:rPr>
          <w:rFonts w:ascii="仿宋_GB2312" w:hAnsi="仿宋_GB2312" w:eastAsia="仿宋_GB2312" w:cs="仿宋_GB2312"/>
          <w:bCs/>
          <w:sz w:val="32"/>
          <w:szCs w:val="32"/>
          <w:lang w:eastAsia="zh"/>
        </w:rPr>
      </w:pPr>
      <w:r>
        <w:rPr>
          <w:rFonts w:hint="eastAsia" w:ascii="仿宋_GB2312" w:hAnsi="仿宋_GB2312" w:eastAsia="仿宋_GB2312" w:cs="仿宋_GB2312"/>
          <w:bCs/>
          <w:sz w:val="32"/>
          <w:szCs w:val="32"/>
          <w:lang w:eastAsia="zh-CN"/>
        </w:rPr>
        <w:t>4.太阳能</w:t>
      </w:r>
      <w:r>
        <w:rPr>
          <w:rFonts w:hint="eastAsia" w:ascii="仿宋_GB2312" w:hAnsi="仿宋_GB2312" w:eastAsia="仿宋_GB2312" w:cs="仿宋_GB2312"/>
          <w:bCs/>
          <w:sz w:val="32"/>
          <w:szCs w:val="32"/>
          <w:lang w:eastAsia="zh"/>
        </w:rPr>
        <w:t>塔</w:t>
      </w:r>
      <w:r>
        <w:rPr>
          <w:rFonts w:hint="eastAsia" w:ascii="仿宋_GB2312" w:hAnsi="仿宋_GB2312" w:eastAsia="仿宋_GB2312" w:cs="仿宋_GB2312"/>
          <w:bCs/>
          <w:sz w:val="32"/>
          <w:szCs w:val="32"/>
          <w:lang w:eastAsia="zh-CN"/>
        </w:rPr>
        <w:t>：共1个</w:t>
      </w:r>
      <w:r>
        <w:rPr>
          <w:rFonts w:hint="eastAsia" w:ascii="仿宋_GB2312" w:hAnsi="仿宋_GB2312" w:eastAsia="仿宋_GB2312" w:cs="仿宋_GB2312"/>
          <w:bCs/>
          <w:sz w:val="32"/>
          <w:szCs w:val="32"/>
          <w:lang w:eastAsia="zh"/>
        </w:rPr>
        <w:t>。</w:t>
      </w:r>
    </w:p>
    <w:p>
      <w:pPr>
        <w:widowControl w:val="0"/>
        <w:kinsoku/>
        <w:autoSpaceDE/>
        <w:autoSpaceDN/>
        <w:adjustRightInd/>
        <w:snapToGrid/>
        <w:spacing w:line="560" w:lineRule="exact"/>
        <w:ind w:firstLine="640" w:firstLineChars="200"/>
        <w:jc w:val="both"/>
        <w:textAlignment w:val="auto"/>
        <w:rPr>
          <w:rFonts w:ascii="仿宋_GB2312" w:hAnsi="仿宋_GB2312" w:eastAsia="仿宋_GB2312" w:cs="仿宋_GB2312"/>
          <w:bCs/>
          <w:sz w:val="32"/>
          <w:szCs w:val="32"/>
          <w:lang w:eastAsia="zh-CN"/>
        </w:rPr>
      </w:pPr>
      <w:r>
        <w:rPr>
          <w:rFonts w:hint="eastAsia" w:ascii="仿宋_GB2312" w:hAnsi="仿宋_GB2312" w:eastAsia="仿宋_GB2312" w:cs="仿宋_GB2312"/>
          <w:bCs/>
          <w:sz w:val="32"/>
          <w:szCs w:val="32"/>
          <w:lang w:eastAsia="zh-CN"/>
        </w:rPr>
        <w:t>5.空间站：虚拟机器人最后需要回到空间站中。</w:t>
      </w:r>
    </w:p>
    <w:p>
      <w:pPr>
        <w:widowControl w:val="0"/>
        <w:kinsoku/>
        <w:autoSpaceDE/>
        <w:autoSpaceDN/>
        <w:adjustRightInd/>
        <w:snapToGrid/>
        <w:spacing w:line="560" w:lineRule="exact"/>
        <w:ind w:firstLine="640" w:firstLineChars="200"/>
        <w:jc w:val="both"/>
        <w:textAlignment w:val="auto"/>
        <w:rPr>
          <w:rFonts w:ascii="仿宋_GB2312" w:hAnsi="仿宋_GB2312" w:eastAsia="仿宋_GB2312" w:cs="仿宋_GB2312"/>
          <w:bCs/>
          <w:sz w:val="32"/>
          <w:szCs w:val="32"/>
          <w:lang w:eastAsia="zh-CN"/>
        </w:rPr>
      </w:pPr>
      <w:r>
        <w:rPr>
          <w:rFonts w:hint="eastAsia" w:ascii="仿宋_GB2312" w:hAnsi="仿宋_GB2312" w:eastAsia="仿宋_GB2312" w:cs="仿宋_GB2312"/>
          <w:bCs/>
          <w:sz w:val="32"/>
          <w:szCs w:val="32"/>
          <w:lang w:eastAsia="zh-CN"/>
        </w:rPr>
        <w:t>6.地图区域：</w:t>
      </w:r>
      <w:r>
        <w:rPr>
          <w:rFonts w:hint="eastAsia" w:ascii="仿宋_GB2312" w:hAnsi="仿宋_GB2312" w:eastAsia="仿宋_GB2312" w:cs="仿宋_GB2312"/>
          <w:bCs/>
          <w:sz w:val="32"/>
          <w:szCs w:val="32"/>
          <w:shd w:val="clear" w:color="auto" w:fill="FFFFFF"/>
          <w:lang w:eastAsia="zh-CN"/>
        </w:rPr>
        <w:t>由12×12至15×15的方格</w:t>
      </w:r>
      <w:r>
        <w:rPr>
          <w:rFonts w:hint="eastAsia" w:ascii="仿宋_GB2312" w:hAnsi="仿宋_GB2312" w:eastAsia="仿宋_GB2312" w:cs="仿宋_GB2312"/>
          <w:bCs/>
          <w:sz w:val="32"/>
          <w:szCs w:val="32"/>
          <w:lang w:eastAsia="zh"/>
        </w:rPr>
        <w:t>组成的</w:t>
      </w:r>
      <w:r>
        <w:rPr>
          <w:rFonts w:hint="eastAsia" w:ascii="仿宋_GB2312" w:hAnsi="仿宋_GB2312" w:eastAsia="仿宋_GB2312" w:cs="仿宋_GB2312"/>
          <w:bCs/>
          <w:sz w:val="32"/>
          <w:szCs w:val="32"/>
          <w:lang w:eastAsia="zh-CN"/>
        </w:rPr>
        <w:t>区域</w:t>
      </w:r>
    </w:p>
    <w:p>
      <w:pPr>
        <w:widowControl w:val="0"/>
        <w:tabs>
          <w:tab w:val="left" w:pos="420"/>
        </w:tabs>
        <w:kinsoku/>
        <w:autoSpaceDE/>
        <w:autoSpaceDN/>
        <w:adjustRightInd/>
        <w:snapToGrid/>
        <w:spacing w:line="560" w:lineRule="exact"/>
        <w:ind w:firstLine="640" w:firstLineChars="200"/>
        <w:jc w:val="both"/>
        <w:textAlignment w:val="auto"/>
        <w:outlineLvl w:val="1"/>
        <w:rPr>
          <w:rFonts w:ascii="黑体" w:hAnsi="黑体" w:eastAsia="黑体" w:cs="黑体"/>
          <w:bCs/>
          <w:snapToGrid/>
          <w:kern w:val="2"/>
          <w:sz w:val="32"/>
          <w:szCs w:val="32"/>
          <w:lang w:eastAsia="zh-CN"/>
        </w:rPr>
      </w:pPr>
      <w:r>
        <w:rPr>
          <w:rFonts w:hint="eastAsia" w:ascii="黑体" w:hAnsi="黑体" w:eastAsia="黑体" w:cs="黑体"/>
          <w:bCs/>
          <w:snapToGrid/>
          <w:kern w:val="2"/>
          <w:sz w:val="32"/>
          <w:szCs w:val="32"/>
          <w:lang w:eastAsia="zh-CN"/>
        </w:rPr>
        <w:t>三、技术要求</w:t>
      </w:r>
    </w:p>
    <w:p>
      <w:pPr>
        <w:widowControl w:val="0"/>
        <w:tabs>
          <w:tab w:val="left" w:pos="420"/>
        </w:tabs>
        <w:kinsoku/>
        <w:autoSpaceDE/>
        <w:autoSpaceDN/>
        <w:adjustRightInd/>
        <w:snapToGrid/>
        <w:spacing w:line="560" w:lineRule="exact"/>
        <w:ind w:firstLine="640" w:firstLineChars="200"/>
        <w:jc w:val="both"/>
        <w:textAlignment w:val="auto"/>
        <w:outlineLvl w:val="2"/>
        <w:rPr>
          <w:rFonts w:ascii="楷体" w:hAnsi="楷体" w:eastAsia="楷体" w:cs="楷体"/>
          <w:bCs/>
          <w:snapToGrid/>
          <w:kern w:val="2"/>
          <w:sz w:val="32"/>
          <w:szCs w:val="32"/>
          <w:lang w:eastAsia="zh-CN"/>
        </w:rPr>
      </w:pPr>
      <w:r>
        <w:rPr>
          <w:rFonts w:hint="eastAsia" w:ascii="楷体" w:hAnsi="楷体" w:eastAsia="楷体" w:cs="楷体"/>
          <w:bCs/>
          <w:snapToGrid/>
          <w:kern w:val="2"/>
          <w:sz w:val="32"/>
          <w:szCs w:val="32"/>
          <w:lang w:eastAsia="zh-CN"/>
        </w:rPr>
        <w:t>（一）活动要求说明</w:t>
      </w:r>
    </w:p>
    <w:p>
      <w:pPr>
        <w:widowControl w:val="0"/>
        <w:tabs>
          <w:tab w:val="left" w:pos="420"/>
        </w:tabs>
        <w:kinsoku/>
        <w:autoSpaceDE/>
        <w:autoSpaceDN/>
        <w:adjustRightInd/>
        <w:snapToGrid/>
        <w:spacing w:line="560" w:lineRule="exact"/>
        <w:ind w:firstLine="640" w:firstLineChars="200"/>
        <w:jc w:val="both"/>
        <w:textAlignment w:val="auto"/>
        <w:rPr>
          <w:rFonts w:ascii="仿宋_GB2312" w:hAnsi="仿宋_GB2312" w:eastAsia="仿宋_GB2312" w:cs="仿宋_GB2312"/>
          <w:bCs/>
          <w:snapToGrid/>
          <w:kern w:val="2"/>
          <w:sz w:val="32"/>
          <w:szCs w:val="32"/>
          <w:lang w:eastAsia="zh-CN"/>
        </w:rPr>
      </w:pPr>
      <w:r>
        <w:rPr>
          <w:rFonts w:hint="eastAsia" w:ascii="仿宋_GB2312" w:hAnsi="仿宋_GB2312" w:eastAsia="仿宋_GB2312" w:cs="仿宋_GB2312"/>
          <w:bCs/>
          <w:snapToGrid/>
          <w:kern w:val="2"/>
          <w:sz w:val="32"/>
          <w:szCs w:val="32"/>
          <w:lang w:eastAsia="zh-CN"/>
        </w:rPr>
        <w:t>软件工具需要支持多语言编程、在线编程、在线调试、在线测试及预览。虚拟任务活动场景由组委会统一提供。</w:t>
      </w:r>
    </w:p>
    <w:p>
      <w:pPr>
        <w:widowControl w:val="0"/>
        <w:tabs>
          <w:tab w:val="left" w:pos="420"/>
        </w:tabs>
        <w:kinsoku/>
        <w:autoSpaceDE/>
        <w:autoSpaceDN/>
        <w:adjustRightInd/>
        <w:snapToGrid/>
        <w:spacing w:line="560" w:lineRule="exact"/>
        <w:ind w:firstLine="640" w:firstLineChars="200"/>
        <w:jc w:val="both"/>
        <w:textAlignment w:val="auto"/>
        <w:outlineLvl w:val="2"/>
        <w:rPr>
          <w:rFonts w:ascii="楷体" w:hAnsi="楷体" w:eastAsia="楷体" w:cs="楷体"/>
          <w:bCs/>
          <w:snapToGrid/>
          <w:kern w:val="2"/>
          <w:sz w:val="32"/>
          <w:szCs w:val="32"/>
          <w:lang w:eastAsia="zh-CN"/>
        </w:rPr>
      </w:pPr>
      <w:r>
        <w:rPr>
          <w:rFonts w:hint="eastAsia" w:ascii="楷体" w:hAnsi="楷体" w:eastAsia="楷体" w:cs="楷体"/>
          <w:bCs/>
          <w:snapToGrid/>
          <w:kern w:val="2"/>
          <w:sz w:val="32"/>
          <w:szCs w:val="32"/>
          <w:lang w:eastAsia="zh-CN"/>
        </w:rPr>
        <w:t>（二）设备说明</w:t>
      </w:r>
    </w:p>
    <w:p>
      <w:pPr>
        <w:widowControl w:val="0"/>
        <w:kinsoku/>
        <w:autoSpaceDE/>
        <w:autoSpaceDN/>
        <w:adjustRightInd/>
        <w:snapToGrid/>
        <w:spacing w:line="560" w:lineRule="exact"/>
        <w:ind w:firstLine="640" w:firstLineChars="200"/>
        <w:jc w:val="both"/>
        <w:textAlignment w:val="auto"/>
        <w:rPr>
          <w:rFonts w:ascii="仿宋_GB2312" w:hAnsi="仿宋_GB2312" w:eastAsia="仿宋_GB2312" w:cs="仿宋_GB2312"/>
          <w:bCs/>
          <w:sz w:val="32"/>
          <w:szCs w:val="32"/>
          <w:lang w:eastAsia="zh-CN"/>
        </w:rPr>
      </w:pPr>
      <w:r>
        <w:rPr>
          <w:rFonts w:hint="eastAsia" w:ascii="仿宋_GB2312" w:hAnsi="仿宋_GB2312" w:eastAsia="仿宋_GB2312" w:cs="仿宋_GB2312"/>
          <w:bCs/>
          <w:sz w:val="32"/>
          <w:szCs w:val="32"/>
          <w:lang w:eastAsia="zh-CN" w:bidi="ar"/>
        </w:rPr>
        <w:t>1.软件工具需要支持多语言编程、编程、调试、测试。</w:t>
      </w:r>
    </w:p>
    <w:p>
      <w:pPr>
        <w:widowControl w:val="0"/>
        <w:kinsoku/>
        <w:autoSpaceDE/>
        <w:autoSpaceDN/>
        <w:adjustRightInd/>
        <w:snapToGrid/>
        <w:spacing w:line="560" w:lineRule="exact"/>
        <w:ind w:firstLine="640" w:firstLineChars="200"/>
        <w:jc w:val="both"/>
        <w:textAlignment w:val="auto"/>
        <w:rPr>
          <w:rFonts w:ascii="仿宋_GB2312" w:hAnsi="仿宋_GB2312" w:eastAsia="仿宋_GB2312" w:cs="仿宋_GB2312"/>
          <w:bCs/>
          <w:sz w:val="32"/>
          <w:szCs w:val="32"/>
          <w:lang w:eastAsia="zh-CN"/>
        </w:rPr>
      </w:pPr>
      <w:r>
        <w:rPr>
          <w:rFonts w:hint="eastAsia" w:ascii="仿宋_GB2312" w:hAnsi="仿宋_GB2312" w:eastAsia="仿宋_GB2312" w:cs="仿宋_GB2312"/>
          <w:bCs/>
          <w:sz w:val="32"/>
          <w:szCs w:val="32"/>
          <w:lang w:eastAsia="zh-CN" w:bidi="ar"/>
        </w:rPr>
        <w:t>2.现场活动环境由组委会统一提供。</w:t>
      </w:r>
    </w:p>
    <w:p>
      <w:pPr>
        <w:widowControl w:val="0"/>
        <w:kinsoku/>
        <w:autoSpaceDE/>
        <w:autoSpaceDN/>
        <w:adjustRightInd/>
        <w:snapToGrid/>
        <w:spacing w:line="560" w:lineRule="exact"/>
        <w:ind w:firstLine="640" w:firstLineChars="200"/>
        <w:jc w:val="both"/>
        <w:textAlignment w:val="auto"/>
        <w:rPr>
          <w:rFonts w:ascii="仿宋_GB2312" w:hAnsi="仿宋_GB2312" w:eastAsia="仿宋_GB2312" w:cs="仿宋_GB2312"/>
          <w:bCs/>
          <w:sz w:val="32"/>
          <w:szCs w:val="32"/>
          <w:lang w:eastAsia="zh-CN"/>
        </w:rPr>
      </w:pPr>
      <w:r>
        <w:rPr>
          <w:rFonts w:hint="eastAsia" w:ascii="仿宋_GB2312" w:hAnsi="仿宋_GB2312" w:eastAsia="仿宋_GB2312" w:cs="仿宋_GB2312"/>
          <w:bCs/>
          <w:sz w:val="32"/>
          <w:szCs w:val="32"/>
          <w:lang w:eastAsia="zh-CN" w:bidi="ar"/>
        </w:rPr>
        <w:t>3.选手禁止携带智能手表、U盘等与活动无关设备入场。</w:t>
      </w:r>
    </w:p>
    <w:p>
      <w:pPr>
        <w:widowControl w:val="0"/>
        <w:kinsoku/>
        <w:autoSpaceDE/>
        <w:autoSpaceDN/>
        <w:adjustRightInd/>
        <w:snapToGrid/>
        <w:spacing w:line="560" w:lineRule="exact"/>
        <w:ind w:firstLine="640" w:firstLineChars="200"/>
        <w:jc w:val="both"/>
        <w:textAlignment w:val="auto"/>
        <w:rPr>
          <w:rFonts w:ascii="仿宋_GB2312" w:hAnsi="仿宋_GB2312" w:eastAsia="仿宋_GB2312" w:cs="仿宋_GB2312"/>
          <w:bCs/>
          <w:sz w:val="32"/>
          <w:szCs w:val="32"/>
          <w:lang w:eastAsia="zh-CN"/>
        </w:rPr>
      </w:pPr>
      <w:r>
        <w:rPr>
          <w:rFonts w:hint="eastAsia" w:ascii="仿宋_GB2312" w:hAnsi="仿宋_GB2312" w:eastAsia="仿宋_GB2312" w:cs="仿宋_GB2312"/>
          <w:bCs/>
          <w:sz w:val="32"/>
          <w:szCs w:val="32"/>
          <w:lang w:val="en-US" w:eastAsia="zh-CN" w:bidi="ar"/>
        </w:rPr>
        <w:t>4</w:t>
      </w:r>
      <w:r>
        <w:rPr>
          <w:rFonts w:hint="eastAsia" w:ascii="仿宋_GB2312" w:hAnsi="仿宋_GB2312" w:eastAsia="仿宋_GB2312" w:cs="仿宋_GB2312"/>
          <w:bCs/>
          <w:sz w:val="32"/>
          <w:szCs w:val="32"/>
          <w:lang w:eastAsia="zh-CN" w:bidi="ar"/>
        </w:rPr>
        <w:t>.现场展示交流活动队伍之间不能共用编程设备以及机器，一经发现将取消借用者对应队伍的活动资格。</w:t>
      </w:r>
    </w:p>
    <w:p>
      <w:pPr>
        <w:widowControl w:val="0"/>
        <w:kinsoku/>
        <w:autoSpaceDE/>
        <w:autoSpaceDN/>
        <w:adjustRightInd/>
        <w:snapToGrid/>
        <w:spacing w:line="560" w:lineRule="exact"/>
        <w:ind w:firstLine="640" w:firstLineChars="200"/>
        <w:jc w:val="both"/>
        <w:textAlignment w:val="auto"/>
        <w:rPr>
          <w:rFonts w:ascii="仿宋_GB2312" w:hAnsi="仿宋_GB2312" w:eastAsia="仿宋_GB2312" w:cs="仿宋_GB2312"/>
          <w:bCs/>
          <w:sz w:val="32"/>
          <w:szCs w:val="32"/>
          <w:lang w:eastAsia="zh-CN"/>
        </w:rPr>
      </w:pPr>
      <w:r>
        <w:rPr>
          <w:rFonts w:hint="eastAsia" w:ascii="仿宋_GB2312" w:hAnsi="仿宋_GB2312" w:eastAsia="仿宋_GB2312" w:cs="仿宋_GB2312"/>
          <w:bCs/>
          <w:sz w:val="32"/>
          <w:szCs w:val="32"/>
          <w:lang w:val="en-US" w:eastAsia="zh-CN" w:bidi="ar"/>
        </w:rPr>
        <w:t>5</w:t>
      </w:r>
      <w:r>
        <w:rPr>
          <w:rFonts w:hint="eastAsia" w:ascii="仿宋_GB2312" w:hAnsi="仿宋_GB2312" w:eastAsia="仿宋_GB2312" w:cs="仿宋_GB2312"/>
          <w:bCs/>
          <w:sz w:val="32"/>
          <w:szCs w:val="32"/>
          <w:lang w:eastAsia="zh-CN" w:bidi="ar"/>
        </w:rPr>
        <w:t>.比赛过程中如发现有选手使用不符合要求的机器则该轮次的比赛任务不计得分。</w:t>
      </w:r>
    </w:p>
    <w:p>
      <w:pPr>
        <w:widowControl w:val="0"/>
        <w:tabs>
          <w:tab w:val="left" w:pos="420"/>
        </w:tabs>
        <w:kinsoku/>
        <w:autoSpaceDE/>
        <w:autoSpaceDN/>
        <w:adjustRightInd/>
        <w:snapToGrid/>
        <w:spacing w:line="560" w:lineRule="exact"/>
        <w:ind w:firstLine="640" w:firstLineChars="200"/>
        <w:jc w:val="both"/>
        <w:textAlignment w:val="auto"/>
        <w:rPr>
          <w:rFonts w:ascii="仿宋" w:hAnsi="仿宋" w:eastAsia="仿宋" w:cs="仿宋"/>
          <w:kern w:val="2"/>
          <w:sz w:val="32"/>
          <w:szCs w:val="32"/>
          <w:lang w:eastAsia="zh-CN" w:bidi="ar"/>
        </w:rPr>
      </w:pPr>
    </w:p>
    <w:p>
      <w:pPr>
        <w:widowControl w:val="0"/>
        <w:tabs>
          <w:tab w:val="left" w:pos="420"/>
        </w:tabs>
        <w:kinsoku/>
        <w:autoSpaceDE/>
        <w:autoSpaceDN/>
        <w:adjustRightInd/>
        <w:snapToGrid/>
        <w:spacing w:line="560" w:lineRule="exact"/>
        <w:ind w:firstLine="640" w:firstLineChars="200"/>
        <w:jc w:val="both"/>
        <w:textAlignment w:val="auto"/>
        <w:outlineLvl w:val="1"/>
        <w:rPr>
          <w:rFonts w:ascii="黑体" w:hAnsi="黑体" w:eastAsia="黑体" w:cs="黑体"/>
          <w:bCs/>
          <w:snapToGrid/>
          <w:kern w:val="2"/>
          <w:sz w:val="32"/>
          <w:szCs w:val="32"/>
          <w:lang w:eastAsia="zh-CN"/>
        </w:rPr>
      </w:pPr>
      <w:r>
        <w:rPr>
          <w:rFonts w:hint="eastAsia" w:ascii="黑体" w:hAnsi="黑体" w:eastAsia="黑体" w:cs="黑体"/>
          <w:bCs/>
          <w:snapToGrid/>
          <w:kern w:val="2"/>
          <w:sz w:val="32"/>
          <w:szCs w:val="32"/>
          <w:lang w:eastAsia="zh-CN"/>
        </w:rPr>
        <w:t>四、任务说明</w:t>
      </w:r>
    </w:p>
    <w:p>
      <w:pPr>
        <w:widowControl w:val="0"/>
        <w:tabs>
          <w:tab w:val="left" w:pos="420"/>
        </w:tabs>
        <w:kinsoku/>
        <w:autoSpaceDE/>
        <w:autoSpaceDN/>
        <w:adjustRightInd/>
        <w:snapToGrid/>
        <w:spacing w:line="560" w:lineRule="exact"/>
        <w:ind w:firstLine="640" w:firstLineChars="200"/>
        <w:jc w:val="both"/>
        <w:textAlignment w:val="auto"/>
        <w:outlineLvl w:val="2"/>
        <w:rPr>
          <w:rFonts w:hint="eastAsia" w:ascii="楷体" w:hAnsi="楷体" w:eastAsia="楷体" w:cs="楷体"/>
          <w:bCs/>
          <w:snapToGrid/>
          <w:kern w:val="2"/>
          <w:sz w:val="32"/>
          <w:szCs w:val="32"/>
          <w:lang w:eastAsia="zh-CN"/>
        </w:rPr>
      </w:pPr>
      <w:r>
        <w:rPr>
          <w:rFonts w:hint="eastAsia" w:ascii="楷体" w:hAnsi="楷体" w:eastAsia="楷体" w:cs="楷体"/>
          <w:bCs/>
          <w:snapToGrid/>
          <w:kern w:val="2"/>
          <w:sz w:val="32"/>
          <w:szCs w:val="32"/>
          <w:lang w:eastAsia="zh-CN"/>
        </w:rPr>
        <w:t>（一）答题任务描述</w:t>
      </w:r>
    </w:p>
    <w:p>
      <w:pPr>
        <w:widowControl w:val="0"/>
        <w:tabs>
          <w:tab w:val="left" w:pos="420"/>
        </w:tabs>
        <w:kinsoku/>
        <w:autoSpaceDE/>
        <w:autoSpaceDN/>
        <w:adjustRightInd/>
        <w:snapToGrid/>
        <w:spacing w:line="560" w:lineRule="exact"/>
        <w:ind w:firstLine="640" w:firstLineChars="200"/>
        <w:jc w:val="both"/>
        <w:textAlignment w:val="auto"/>
        <w:rPr>
          <w:rFonts w:ascii="仿宋_GB2312" w:hAnsi="仿宋_GB2312" w:eastAsia="仿宋_GB2312" w:cs="仿宋_GB2312"/>
          <w:snapToGrid/>
          <w:kern w:val="2"/>
          <w:sz w:val="32"/>
          <w:szCs w:val="32"/>
          <w:lang w:eastAsia="zh-CN"/>
        </w:rPr>
      </w:pPr>
      <w:r>
        <w:rPr>
          <w:rFonts w:hint="eastAsia" w:ascii="仿宋_GB2312" w:hAnsi="仿宋_GB2312" w:eastAsia="仿宋_GB2312" w:cs="仿宋_GB2312"/>
          <w:snapToGrid/>
          <w:kern w:val="2"/>
          <w:sz w:val="32"/>
          <w:szCs w:val="32"/>
          <w:lang w:eastAsia="zh-CN"/>
        </w:rPr>
        <w:t>1.任务总时长：</w:t>
      </w:r>
      <w:r>
        <w:rPr>
          <w:rFonts w:hint="eastAsia" w:ascii="仿宋_GB2312" w:hAnsi="仿宋_GB2312" w:eastAsia="仿宋_GB2312" w:cs="仿宋_GB2312"/>
          <w:snapToGrid/>
          <w:kern w:val="2"/>
          <w:sz w:val="32"/>
          <w:szCs w:val="32"/>
          <w:lang w:eastAsia="zh"/>
        </w:rPr>
        <w:t>调试时间90分钟</w:t>
      </w:r>
      <w:r>
        <w:rPr>
          <w:rFonts w:hint="eastAsia" w:ascii="仿宋_GB2312" w:hAnsi="仿宋_GB2312" w:eastAsia="仿宋_GB2312" w:cs="仿宋_GB2312"/>
          <w:snapToGrid/>
          <w:kern w:val="2"/>
          <w:sz w:val="32"/>
          <w:szCs w:val="32"/>
          <w:lang w:eastAsia="zh-CN"/>
        </w:rPr>
        <w:t>。</w:t>
      </w:r>
    </w:p>
    <w:p>
      <w:pPr>
        <w:widowControl w:val="0"/>
        <w:tabs>
          <w:tab w:val="left" w:pos="420"/>
        </w:tabs>
        <w:kinsoku/>
        <w:autoSpaceDE/>
        <w:autoSpaceDN/>
        <w:adjustRightInd/>
        <w:snapToGrid/>
        <w:spacing w:line="560" w:lineRule="exact"/>
        <w:ind w:firstLine="640" w:firstLineChars="200"/>
        <w:jc w:val="both"/>
        <w:textAlignment w:val="auto"/>
        <w:rPr>
          <w:rFonts w:ascii="仿宋_GB2312" w:hAnsi="仿宋_GB2312" w:eastAsia="仿宋_GB2312" w:cs="仿宋_GB2312"/>
          <w:snapToGrid/>
          <w:kern w:val="2"/>
          <w:sz w:val="32"/>
          <w:szCs w:val="32"/>
          <w:lang w:eastAsia="zh"/>
        </w:rPr>
      </w:pPr>
      <w:r>
        <w:rPr>
          <w:rFonts w:hint="eastAsia" w:ascii="仿宋_GB2312" w:hAnsi="仿宋_GB2312" w:eastAsia="仿宋_GB2312" w:cs="仿宋_GB2312"/>
          <w:snapToGrid/>
          <w:kern w:val="2"/>
          <w:sz w:val="32"/>
          <w:szCs w:val="32"/>
          <w:lang w:eastAsia="zh"/>
        </w:rPr>
        <w:t>2.任务描述：在调试时间内，选手需要在活动环境中让虚拟机器人到达各得分区完成互动答题任务，每个区域各有两次答题机会，每次重新刷新题目，题目大纲见附表。</w:t>
      </w:r>
    </w:p>
    <w:tbl>
      <w:tblPr>
        <w:tblStyle w:val="15"/>
        <w:tblpPr w:leftFromText="180" w:rightFromText="180" w:vertAnchor="page" w:horzAnchor="page" w:tblpX="1779" w:tblpY="2289"/>
        <w:tblOverlap w:val="never"/>
        <w:tblW w:w="4689" w:type="pct"/>
        <w:tblInd w:w="0" w:type="dxa"/>
        <w:tblLayout w:type="autofit"/>
        <w:tblCellMar>
          <w:top w:w="0" w:type="dxa"/>
          <w:left w:w="0" w:type="dxa"/>
          <w:bottom w:w="0" w:type="dxa"/>
          <w:right w:w="0" w:type="dxa"/>
        </w:tblCellMar>
      </w:tblPr>
      <w:tblGrid>
        <w:gridCol w:w="2126"/>
        <w:gridCol w:w="2680"/>
        <w:gridCol w:w="3775"/>
      </w:tblGrid>
      <w:tr>
        <w:tblPrEx>
          <w:tblCellMar>
            <w:top w:w="0" w:type="dxa"/>
            <w:left w:w="0" w:type="dxa"/>
            <w:bottom w:w="0" w:type="dxa"/>
            <w:right w:w="0" w:type="dxa"/>
          </w:tblCellMar>
        </w:tblPrEx>
        <w:trPr>
          <w:trHeight w:val="703" w:hRule="atLeast"/>
          <w:tblHeader/>
        </w:trPr>
        <w:tc>
          <w:tcPr>
            <w:tcW w:w="1239" w:type="pct"/>
            <w:tcBorders>
              <w:top w:val="single" w:color="000000" w:sz="4" w:space="0"/>
              <w:left w:val="single" w:color="000000" w:sz="4" w:space="0"/>
              <w:bottom w:val="single" w:color="000000" w:sz="4" w:space="0"/>
              <w:right w:val="single" w:color="000000" w:sz="4" w:space="0"/>
              <w:tl2br w:val="nil"/>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ascii="仿宋_GB2312" w:hAnsi="Calibri" w:eastAsia="仿宋_GB2312" w:cs="仿宋_GB2312"/>
                <w:kern w:val="2"/>
                <w:sz w:val="32"/>
                <w:szCs w:val="32"/>
                <w:lang w:eastAsia="zh" w:bidi="ar"/>
              </w:rPr>
              <w:t>目标对象</w:t>
            </w:r>
          </w:p>
        </w:tc>
        <w:tc>
          <w:tcPr>
            <w:tcW w:w="1561"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hint="eastAsia" w:ascii="仿宋_GB2312" w:hAnsi="Calibri" w:eastAsia="仿宋_GB2312" w:cs="仿宋_GB2312"/>
                <w:kern w:val="2"/>
                <w:sz w:val="32"/>
                <w:szCs w:val="32"/>
                <w:lang w:eastAsia="zh" w:bidi="ar"/>
              </w:rPr>
              <w:t>题目总数</w:t>
            </w:r>
          </w:p>
        </w:tc>
        <w:tc>
          <w:tcPr>
            <w:tcW w:w="2199"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hint="eastAsia" w:ascii="仿宋_GB2312" w:hAnsi="Calibri" w:eastAsia="仿宋_GB2312" w:cs="仿宋_GB2312"/>
                <w:kern w:val="2"/>
                <w:sz w:val="32"/>
                <w:szCs w:val="32"/>
                <w:lang w:eastAsia="zh" w:bidi="ar"/>
              </w:rPr>
              <w:t>完成条件</w:t>
            </w:r>
          </w:p>
        </w:tc>
      </w:tr>
      <w:tr>
        <w:tblPrEx>
          <w:tblCellMar>
            <w:top w:w="0" w:type="dxa"/>
            <w:left w:w="0" w:type="dxa"/>
            <w:bottom w:w="0" w:type="dxa"/>
            <w:right w:w="0" w:type="dxa"/>
          </w:tblCellMar>
        </w:tblPrEx>
        <w:trPr>
          <w:trHeight w:val="1137" w:hRule="atLeast"/>
        </w:trPr>
        <w:tc>
          <w:tcPr>
            <w:tcW w:w="1239"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ascii="仿宋_GB2312" w:hAnsi="Calibri" w:eastAsia="仿宋_GB2312" w:cs="仿宋_GB2312"/>
                <w:kern w:val="2"/>
                <w:sz w:val="32"/>
                <w:szCs w:val="32"/>
                <w:lang w:eastAsia="zh" w:bidi="ar"/>
              </w:rPr>
              <w:t>太阳能塔</w:t>
            </w:r>
          </w:p>
        </w:tc>
        <w:tc>
          <w:tcPr>
            <w:tcW w:w="1561"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ascii="仿宋_GB2312" w:hAnsi="Calibri" w:eastAsia="仿宋_GB2312" w:cs="仿宋_GB2312"/>
                <w:kern w:val="2"/>
                <w:sz w:val="32"/>
                <w:szCs w:val="32"/>
                <w:lang w:eastAsia="zh"/>
              </w:rPr>
              <w:t>5</w:t>
            </w:r>
          </w:p>
        </w:tc>
        <w:tc>
          <w:tcPr>
            <w:tcW w:w="2199"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hint="eastAsia" w:ascii="仿宋_GB2312" w:hAnsi="Calibri" w:eastAsia="仿宋_GB2312" w:cs="仿宋_GB2312"/>
                <w:kern w:val="2"/>
                <w:sz w:val="32"/>
                <w:szCs w:val="32"/>
                <w:lang w:eastAsia="zh"/>
              </w:rPr>
              <w:t>至少答对3道</w:t>
            </w:r>
          </w:p>
        </w:tc>
      </w:tr>
      <w:tr>
        <w:tblPrEx>
          <w:tblCellMar>
            <w:top w:w="0" w:type="dxa"/>
            <w:left w:w="0" w:type="dxa"/>
            <w:bottom w:w="0" w:type="dxa"/>
            <w:right w:w="0" w:type="dxa"/>
          </w:tblCellMar>
        </w:tblPrEx>
        <w:trPr>
          <w:trHeight w:val="1137" w:hRule="atLeast"/>
        </w:trPr>
        <w:tc>
          <w:tcPr>
            <w:tcW w:w="1239"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ascii="仿宋_GB2312" w:hAnsi="Calibri" w:eastAsia="仿宋_GB2312" w:cs="仿宋_GB2312"/>
                <w:kern w:val="2"/>
                <w:sz w:val="32"/>
                <w:szCs w:val="32"/>
                <w:lang w:eastAsia="zh" w:bidi="ar"/>
              </w:rPr>
              <w:t>陨石</w:t>
            </w:r>
          </w:p>
        </w:tc>
        <w:tc>
          <w:tcPr>
            <w:tcW w:w="1561"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ascii="仿宋_GB2312" w:hAnsi="Calibri" w:eastAsia="仿宋_GB2312" w:cs="仿宋_GB2312"/>
                <w:kern w:val="2"/>
                <w:sz w:val="32"/>
                <w:szCs w:val="32"/>
                <w:lang w:eastAsia="zh"/>
              </w:rPr>
              <w:t>3</w:t>
            </w:r>
          </w:p>
        </w:tc>
        <w:tc>
          <w:tcPr>
            <w:tcW w:w="2199"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hint="eastAsia" w:ascii="仿宋_GB2312" w:hAnsi="Calibri" w:eastAsia="仿宋_GB2312" w:cs="仿宋_GB2312"/>
                <w:kern w:val="2"/>
                <w:sz w:val="32"/>
                <w:szCs w:val="32"/>
                <w:lang w:eastAsia="zh"/>
              </w:rPr>
              <w:t>至少答对</w:t>
            </w:r>
            <w:r>
              <w:rPr>
                <w:rFonts w:ascii="仿宋_GB2312" w:hAnsi="Calibri" w:eastAsia="仿宋_GB2312" w:cs="仿宋_GB2312"/>
                <w:kern w:val="2"/>
                <w:sz w:val="32"/>
                <w:szCs w:val="32"/>
                <w:lang w:eastAsia="zh"/>
              </w:rPr>
              <w:t>1</w:t>
            </w:r>
            <w:r>
              <w:rPr>
                <w:rFonts w:hint="eastAsia" w:ascii="仿宋_GB2312" w:hAnsi="Calibri" w:eastAsia="仿宋_GB2312" w:cs="仿宋_GB2312"/>
                <w:kern w:val="2"/>
                <w:sz w:val="32"/>
                <w:szCs w:val="32"/>
                <w:lang w:eastAsia="zh"/>
              </w:rPr>
              <w:t>道</w:t>
            </w:r>
          </w:p>
        </w:tc>
      </w:tr>
      <w:tr>
        <w:tblPrEx>
          <w:tblCellMar>
            <w:top w:w="0" w:type="dxa"/>
            <w:left w:w="0" w:type="dxa"/>
            <w:bottom w:w="0" w:type="dxa"/>
            <w:right w:w="0" w:type="dxa"/>
          </w:tblCellMar>
        </w:tblPrEx>
        <w:trPr>
          <w:trHeight w:val="1137" w:hRule="atLeast"/>
        </w:trPr>
        <w:tc>
          <w:tcPr>
            <w:tcW w:w="1239"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hint="eastAsia" w:ascii="仿宋_GB2312" w:hAnsi="Calibri" w:eastAsia="仿宋_GB2312" w:cs="仿宋_GB2312"/>
                <w:kern w:val="2"/>
                <w:sz w:val="32"/>
                <w:szCs w:val="32"/>
                <w:lang w:eastAsia="zh"/>
              </w:rPr>
              <w:t>芯片</w:t>
            </w:r>
          </w:p>
        </w:tc>
        <w:tc>
          <w:tcPr>
            <w:tcW w:w="1561"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ascii="仿宋_GB2312" w:hAnsi="Calibri" w:eastAsia="仿宋_GB2312" w:cs="仿宋_GB2312"/>
                <w:kern w:val="2"/>
                <w:sz w:val="32"/>
                <w:szCs w:val="32"/>
                <w:lang w:eastAsia="zh"/>
              </w:rPr>
              <w:t>3</w:t>
            </w:r>
          </w:p>
        </w:tc>
        <w:tc>
          <w:tcPr>
            <w:tcW w:w="2199"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hint="eastAsia" w:ascii="仿宋_GB2312" w:hAnsi="Calibri" w:eastAsia="仿宋_GB2312" w:cs="仿宋_GB2312"/>
                <w:kern w:val="2"/>
                <w:sz w:val="32"/>
                <w:szCs w:val="32"/>
                <w:lang w:eastAsia="zh"/>
              </w:rPr>
              <w:t>至少答对</w:t>
            </w:r>
            <w:r>
              <w:rPr>
                <w:rFonts w:ascii="仿宋_GB2312" w:hAnsi="Calibri" w:eastAsia="仿宋_GB2312" w:cs="仿宋_GB2312"/>
                <w:kern w:val="2"/>
                <w:sz w:val="32"/>
                <w:szCs w:val="32"/>
                <w:lang w:eastAsia="zh"/>
              </w:rPr>
              <w:t>1</w:t>
            </w:r>
            <w:r>
              <w:rPr>
                <w:rFonts w:hint="eastAsia" w:ascii="仿宋_GB2312" w:hAnsi="Calibri" w:eastAsia="仿宋_GB2312" w:cs="仿宋_GB2312"/>
                <w:kern w:val="2"/>
                <w:sz w:val="32"/>
                <w:szCs w:val="32"/>
                <w:lang w:eastAsia="zh"/>
              </w:rPr>
              <w:t>道</w:t>
            </w:r>
          </w:p>
        </w:tc>
      </w:tr>
      <w:tr>
        <w:tblPrEx>
          <w:tblCellMar>
            <w:top w:w="0" w:type="dxa"/>
            <w:left w:w="0" w:type="dxa"/>
            <w:bottom w:w="0" w:type="dxa"/>
            <w:right w:w="0" w:type="dxa"/>
          </w:tblCellMar>
        </w:tblPrEx>
        <w:trPr>
          <w:trHeight w:val="1137" w:hRule="atLeast"/>
        </w:trPr>
        <w:tc>
          <w:tcPr>
            <w:tcW w:w="1239"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hint="eastAsia" w:ascii="仿宋_GB2312" w:hAnsi="Calibri" w:eastAsia="仿宋_GB2312" w:cs="仿宋_GB2312"/>
                <w:kern w:val="2"/>
                <w:sz w:val="32"/>
                <w:szCs w:val="32"/>
                <w:lang w:eastAsia="zh"/>
              </w:rPr>
              <w:t>宇航员</w:t>
            </w:r>
          </w:p>
        </w:tc>
        <w:tc>
          <w:tcPr>
            <w:tcW w:w="1561"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ascii="仿宋_GB2312" w:hAnsi="Calibri" w:eastAsia="仿宋_GB2312" w:cs="仿宋_GB2312"/>
                <w:kern w:val="2"/>
                <w:sz w:val="32"/>
                <w:szCs w:val="32"/>
                <w:lang w:eastAsia="zh"/>
              </w:rPr>
              <w:t>7</w:t>
            </w:r>
          </w:p>
        </w:tc>
        <w:tc>
          <w:tcPr>
            <w:tcW w:w="2199"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hint="eastAsia" w:ascii="仿宋_GB2312" w:hAnsi="Calibri" w:eastAsia="仿宋_GB2312" w:cs="仿宋_GB2312"/>
                <w:kern w:val="2"/>
                <w:sz w:val="32"/>
                <w:szCs w:val="32"/>
                <w:lang w:eastAsia="zh"/>
              </w:rPr>
              <w:t>至少答对</w:t>
            </w:r>
            <w:r>
              <w:rPr>
                <w:rFonts w:ascii="仿宋_GB2312" w:hAnsi="Calibri" w:eastAsia="仿宋_GB2312" w:cs="仿宋_GB2312"/>
                <w:kern w:val="2"/>
                <w:sz w:val="32"/>
                <w:szCs w:val="32"/>
                <w:lang w:eastAsia="zh"/>
              </w:rPr>
              <w:t>5</w:t>
            </w:r>
            <w:r>
              <w:rPr>
                <w:rFonts w:hint="eastAsia" w:ascii="仿宋_GB2312" w:hAnsi="Calibri" w:eastAsia="仿宋_GB2312" w:cs="仿宋_GB2312"/>
                <w:kern w:val="2"/>
                <w:sz w:val="32"/>
                <w:szCs w:val="32"/>
                <w:lang w:eastAsia="zh"/>
              </w:rPr>
              <w:t>道</w:t>
            </w:r>
          </w:p>
        </w:tc>
      </w:tr>
    </w:tbl>
    <w:p>
      <w:pPr>
        <w:widowControl w:val="0"/>
        <w:tabs>
          <w:tab w:val="left" w:pos="420"/>
        </w:tabs>
        <w:kinsoku/>
        <w:autoSpaceDE/>
        <w:autoSpaceDN/>
        <w:adjustRightInd/>
        <w:snapToGrid/>
        <w:spacing w:line="560" w:lineRule="exact"/>
        <w:ind w:firstLine="640" w:firstLineChars="200"/>
        <w:jc w:val="both"/>
        <w:textAlignment w:val="auto"/>
        <w:outlineLvl w:val="2"/>
        <w:rPr>
          <w:rFonts w:ascii="楷体" w:hAnsi="楷体" w:eastAsia="楷体" w:cs="楷体"/>
          <w:bCs/>
          <w:snapToGrid/>
          <w:kern w:val="2"/>
          <w:sz w:val="32"/>
          <w:szCs w:val="32"/>
          <w:lang w:eastAsia="zh-CN"/>
        </w:rPr>
      </w:pPr>
      <w:r>
        <w:rPr>
          <w:rFonts w:hint="eastAsia" w:ascii="楷体" w:hAnsi="楷体" w:eastAsia="楷体" w:cs="楷体"/>
          <w:bCs/>
          <w:snapToGrid/>
          <w:kern w:val="2"/>
          <w:sz w:val="32"/>
          <w:szCs w:val="32"/>
          <w:lang w:eastAsia="zh-CN"/>
        </w:rPr>
        <w:t>（</w:t>
      </w:r>
      <w:r>
        <w:rPr>
          <w:rFonts w:hint="eastAsia" w:ascii="楷体" w:hAnsi="楷体" w:eastAsia="楷体" w:cs="楷体"/>
          <w:bCs/>
          <w:snapToGrid/>
          <w:kern w:val="2"/>
          <w:sz w:val="32"/>
          <w:szCs w:val="32"/>
          <w:lang w:eastAsia="zh"/>
        </w:rPr>
        <w:t>二</w:t>
      </w:r>
      <w:r>
        <w:rPr>
          <w:rFonts w:hint="eastAsia" w:ascii="楷体" w:hAnsi="楷体" w:eastAsia="楷体" w:cs="楷体"/>
          <w:bCs/>
          <w:snapToGrid/>
          <w:kern w:val="2"/>
          <w:sz w:val="32"/>
          <w:szCs w:val="32"/>
          <w:lang w:eastAsia="zh-CN"/>
        </w:rPr>
        <w:t>）</w:t>
      </w:r>
      <w:r>
        <w:rPr>
          <w:rFonts w:hint="eastAsia" w:ascii="楷体" w:hAnsi="楷体" w:eastAsia="楷体" w:cs="楷体"/>
          <w:bCs/>
          <w:snapToGrid/>
          <w:kern w:val="2"/>
          <w:sz w:val="32"/>
          <w:szCs w:val="32"/>
          <w:lang w:eastAsia="zh"/>
        </w:rPr>
        <w:t>编程</w:t>
      </w:r>
      <w:r>
        <w:rPr>
          <w:rFonts w:hint="eastAsia" w:ascii="楷体" w:hAnsi="楷体" w:eastAsia="楷体" w:cs="楷体"/>
          <w:bCs/>
          <w:snapToGrid/>
          <w:kern w:val="2"/>
          <w:sz w:val="32"/>
          <w:szCs w:val="32"/>
          <w:lang w:eastAsia="zh-CN"/>
        </w:rPr>
        <w:t>任务描述</w:t>
      </w:r>
    </w:p>
    <w:p>
      <w:pPr>
        <w:widowControl w:val="0"/>
        <w:tabs>
          <w:tab w:val="left" w:pos="420"/>
        </w:tabs>
        <w:kinsoku/>
        <w:autoSpaceDE/>
        <w:autoSpaceDN/>
        <w:adjustRightInd/>
        <w:snapToGrid/>
        <w:spacing w:line="560" w:lineRule="exact"/>
        <w:ind w:firstLine="640" w:firstLineChars="200"/>
        <w:jc w:val="both"/>
        <w:textAlignment w:val="auto"/>
        <w:rPr>
          <w:rFonts w:ascii="仿宋_GB2312" w:hAnsi="仿宋_GB2312" w:eastAsia="仿宋_GB2312" w:cs="仿宋_GB2312"/>
          <w:bCs/>
          <w:snapToGrid/>
          <w:kern w:val="2"/>
          <w:sz w:val="32"/>
          <w:szCs w:val="32"/>
          <w:lang w:eastAsia="zh-CN"/>
        </w:rPr>
      </w:pPr>
      <w:r>
        <w:rPr>
          <w:rFonts w:hint="eastAsia" w:ascii="仿宋_GB2312" w:hAnsi="仿宋_GB2312" w:eastAsia="仿宋_GB2312" w:cs="仿宋_GB2312"/>
          <w:bCs/>
          <w:snapToGrid/>
          <w:kern w:val="2"/>
          <w:sz w:val="32"/>
          <w:szCs w:val="32"/>
          <w:lang w:eastAsia="zh-CN"/>
        </w:rPr>
        <w:t>1.任务总时长：</w:t>
      </w:r>
      <w:r>
        <w:rPr>
          <w:rFonts w:hint="eastAsia" w:ascii="仿宋_GB2312" w:hAnsi="仿宋_GB2312" w:eastAsia="仿宋_GB2312" w:cs="仿宋_GB2312"/>
          <w:bCs/>
          <w:snapToGrid/>
          <w:kern w:val="2"/>
          <w:sz w:val="32"/>
          <w:szCs w:val="32"/>
          <w:lang w:eastAsia="zh"/>
        </w:rPr>
        <w:t>2</w:t>
      </w:r>
      <w:r>
        <w:rPr>
          <w:rFonts w:hint="eastAsia" w:ascii="仿宋_GB2312" w:hAnsi="仿宋_GB2312" w:eastAsia="仿宋_GB2312" w:cs="仿宋_GB2312"/>
          <w:bCs/>
          <w:snapToGrid/>
          <w:kern w:val="2"/>
          <w:sz w:val="32"/>
          <w:szCs w:val="32"/>
          <w:lang w:eastAsia="zh-CN"/>
        </w:rPr>
        <w:t>分钟。</w:t>
      </w:r>
    </w:p>
    <w:p>
      <w:pPr>
        <w:widowControl w:val="0"/>
        <w:tabs>
          <w:tab w:val="left" w:pos="420"/>
        </w:tabs>
        <w:kinsoku/>
        <w:autoSpaceDE/>
        <w:autoSpaceDN/>
        <w:adjustRightInd/>
        <w:snapToGrid/>
        <w:spacing w:line="560" w:lineRule="exact"/>
        <w:ind w:firstLine="640" w:firstLineChars="200"/>
        <w:jc w:val="both"/>
        <w:textAlignment w:val="auto"/>
        <w:rPr>
          <w:rFonts w:ascii="仿宋_GB2312" w:hAnsi="仿宋_GB2312" w:eastAsia="仿宋_GB2312" w:cs="仿宋_GB2312"/>
          <w:bCs/>
          <w:snapToGrid/>
          <w:kern w:val="2"/>
          <w:sz w:val="32"/>
          <w:szCs w:val="32"/>
          <w:lang w:eastAsia="zh-CN"/>
        </w:rPr>
      </w:pPr>
      <w:r>
        <w:rPr>
          <w:rFonts w:hint="eastAsia" w:ascii="仿宋_GB2312" w:hAnsi="仿宋_GB2312" w:eastAsia="仿宋_GB2312" w:cs="仿宋_GB2312"/>
          <w:bCs/>
          <w:snapToGrid/>
          <w:kern w:val="2"/>
          <w:sz w:val="32"/>
          <w:szCs w:val="32"/>
          <w:lang w:eastAsia="zh-CN" w:bidi="ar"/>
        </w:rPr>
        <w:t>2.任务展示：总共2轮，每轮2分钟</w:t>
      </w:r>
    </w:p>
    <w:p>
      <w:pPr>
        <w:widowControl w:val="0"/>
        <w:tabs>
          <w:tab w:val="left" w:pos="420"/>
        </w:tabs>
        <w:kinsoku/>
        <w:autoSpaceDE/>
        <w:autoSpaceDN/>
        <w:adjustRightInd/>
        <w:snapToGrid/>
        <w:spacing w:line="560" w:lineRule="exact"/>
        <w:ind w:firstLine="640" w:firstLineChars="200"/>
        <w:jc w:val="both"/>
        <w:textAlignment w:val="auto"/>
        <w:rPr>
          <w:rFonts w:ascii="仿宋_GB2312" w:hAnsi="仿宋_GB2312" w:eastAsia="仿宋_GB2312" w:cs="仿宋_GB2312"/>
          <w:bCs/>
          <w:snapToGrid/>
          <w:kern w:val="2"/>
          <w:sz w:val="32"/>
          <w:szCs w:val="32"/>
          <w:lang w:eastAsia="zh-CN"/>
        </w:rPr>
      </w:pPr>
      <w:r>
        <w:rPr>
          <w:rFonts w:hint="eastAsia" w:ascii="仿宋_GB2312" w:hAnsi="仿宋_GB2312" w:eastAsia="仿宋_GB2312" w:cs="仿宋_GB2312"/>
          <w:bCs/>
          <w:snapToGrid/>
          <w:kern w:val="2"/>
          <w:sz w:val="32"/>
          <w:szCs w:val="32"/>
          <w:lang w:eastAsia="zh-CN"/>
        </w:rPr>
        <w:t>3.任务总分：100分</w:t>
      </w:r>
    </w:p>
    <w:p>
      <w:pPr>
        <w:widowControl w:val="0"/>
        <w:tabs>
          <w:tab w:val="left" w:pos="420"/>
        </w:tabs>
        <w:kinsoku/>
        <w:autoSpaceDE/>
        <w:autoSpaceDN/>
        <w:adjustRightInd/>
        <w:snapToGrid/>
        <w:spacing w:line="560" w:lineRule="exact"/>
        <w:ind w:firstLine="640" w:firstLineChars="200"/>
        <w:jc w:val="both"/>
        <w:textAlignment w:val="auto"/>
        <w:rPr>
          <w:rFonts w:ascii="仿宋_GB2312" w:hAnsi="仿宋_GB2312" w:eastAsia="仿宋_GB2312" w:cs="仿宋_GB2312"/>
          <w:bCs/>
          <w:snapToGrid/>
          <w:kern w:val="2"/>
          <w:sz w:val="32"/>
          <w:szCs w:val="32"/>
          <w:lang w:eastAsia="zh-CN"/>
        </w:rPr>
      </w:pPr>
      <w:r>
        <w:rPr>
          <w:rFonts w:hint="eastAsia" w:ascii="仿宋_GB2312" w:hAnsi="仿宋_GB2312" w:eastAsia="仿宋_GB2312" w:cs="仿宋_GB2312"/>
          <w:bCs/>
          <w:snapToGrid/>
          <w:kern w:val="2"/>
          <w:sz w:val="32"/>
          <w:szCs w:val="32"/>
          <w:lang w:eastAsia="zh"/>
        </w:rPr>
        <w:t>4.部分任务完成条件：激活太阳能塔、</w:t>
      </w:r>
      <w:r>
        <w:rPr>
          <w:rFonts w:hint="eastAsia" w:ascii="仿宋_GB2312" w:hAnsi="仿宋_GB2312" w:eastAsia="仿宋_GB2312" w:cs="仿宋_GB2312"/>
          <w:bCs/>
          <w:snapToGrid/>
          <w:kern w:val="2"/>
          <w:sz w:val="32"/>
          <w:szCs w:val="32"/>
          <w:lang w:eastAsia="zh-CN"/>
        </w:rPr>
        <w:t>陨石目标清除</w:t>
      </w:r>
      <w:r>
        <w:rPr>
          <w:rFonts w:hint="eastAsia" w:ascii="仿宋_GB2312" w:hAnsi="仿宋_GB2312" w:eastAsia="仿宋_GB2312" w:cs="仿宋_GB2312"/>
          <w:bCs/>
          <w:snapToGrid/>
          <w:kern w:val="2"/>
          <w:sz w:val="32"/>
          <w:szCs w:val="32"/>
          <w:lang w:eastAsia="zh"/>
        </w:rPr>
        <w:t>、</w:t>
      </w:r>
      <w:r>
        <w:rPr>
          <w:rFonts w:hint="eastAsia" w:ascii="仿宋_GB2312" w:hAnsi="仿宋_GB2312" w:eastAsia="仿宋_GB2312" w:cs="仿宋_GB2312"/>
          <w:bCs/>
          <w:snapToGrid/>
          <w:kern w:val="2"/>
          <w:sz w:val="32"/>
          <w:szCs w:val="32"/>
          <w:lang w:eastAsia="zh-CN"/>
        </w:rPr>
        <w:t>回收芯片及营救宇航员</w:t>
      </w:r>
      <w:r>
        <w:rPr>
          <w:rFonts w:hint="eastAsia" w:ascii="仿宋_GB2312" w:hAnsi="仿宋_GB2312" w:eastAsia="仿宋_GB2312" w:cs="仿宋_GB2312"/>
          <w:bCs/>
          <w:snapToGrid/>
          <w:kern w:val="2"/>
          <w:sz w:val="32"/>
          <w:szCs w:val="32"/>
          <w:lang w:eastAsia="zh"/>
        </w:rPr>
        <w:t>任务需在调试期间分别完成答题任务</w:t>
      </w:r>
      <w:r>
        <w:rPr>
          <w:rFonts w:hint="eastAsia" w:ascii="仿宋_GB2312" w:hAnsi="仿宋_GB2312" w:eastAsia="仿宋_GB2312" w:cs="仿宋_GB2312"/>
          <w:bCs/>
          <w:snapToGrid/>
          <w:kern w:val="2"/>
          <w:sz w:val="32"/>
          <w:szCs w:val="32"/>
          <w:lang w:eastAsia="zh-CN"/>
        </w:rPr>
        <w:t>。</w:t>
      </w:r>
    </w:p>
    <w:p>
      <w:pPr>
        <w:widowControl w:val="0"/>
        <w:tabs>
          <w:tab w:val="left" w:pos="420"/>
        </w:tabs>
        <w:kinsoku/>
        <w:autoSpaceDE/>
        <w:autoSpaceDN/>
        <w:adjustRightInd/>
        <w:snapToGrid/>
        <w:spacing w:line="560" w:lineRule="exact"/>
        <w:ind w:firstLine="640" w:firstLineChars="200"/>
        <w:jc w:val="both"/>
        <w:textAlignment w:val="auto"/>
        <w:rPr>
          <w:rFonts w:ascii="仿宋_GB2312" w:hAnsi="仿宋_GB2312" w:eastAsia="仿宋_GB2312" w:cs="仿宋_GB2312"/>
          <w:bCs/>
          <w:snapToGrid/>
          <w:kern w:val="2"/>
          <w:sz w:val="32"/>
          <w:szCs w:val="32"/>
          <w:lang w:eastAsia="zh-CN"/>
        </w:rPr>
      </w:pPr>
      <w:r>
        <w:rPr>
          <w:rFonts w:hint="eastAsia" w:ascii="仿宋_GB2312" w:hAnsi="仿宋_GB2312" w:eastAsia="仿宋_GB2312" w:cs="仿宋_GB2312"/>
          <w:bCs/>
          <w:snapToGrid/>
          <w:kern w:val="2"/>
          <w:sz w:val="32"/>
          <w:szCs w:val="32"/>
          <w:lang w:eastAsia="zh-CN"/>
        </w:rPr>
        <w:t>5.任务描述：在规定时间内自行规划路线进行陨石清除，回收人工智能芯片与营救遇险宇航员。</w:t>
      </w:r>
    </w:p>
    <w:p>
      <w:pPr>
        <w:widowControl w:val="0"/>
        <w:tabs>
          <w:tab w:val="left" w:pos="420"/>
        </w:tabs>
        <w:kinsoku/>
        <w:autoSpaceDE/>
        <w:autoSpaceDN/>
        <w:adjustRightInd/>
        <w:snapToGrid/>
        <w:spacing w:line="560" w:lineRule="exact"/>
        <w:ind w:firstLine="640" w:firstLineChars="200"/>
        <w:jc w:val="both"/>
        <w:textAlignment w:val="auto"/>
        <w:outlineLvl w:val="2"/>
        <w:rPr>
          <w:rFonts w:ascii="仿宋_GB2312" w:hAnsi="仿宋_GB2312" w:eastAsia="仿宋_GB2312" w:cs="仿宋_GB2312"/>
          <w:bCs/>
          <w:snapToGrid/>
          <w:kern w:val="2"/>
          <w:sz w:val="32"/>
          <w:szCs w:val="32"/>
          <w:lang w:eastAsia="zh-CN"/>
        </w:rPr>
      </w:pPr>
      <w:r>
        <w:rPr>
          <w:rFonts w:hint="eastAsia" w:ascii="仿宋_GB2312" w:hAnsi="仿宋_GB2312" w:eastAsia="仿宋_GB2312" w:cs="仿宋_GB2312"/>
          <w:bCs/>
          <w:snapToGrid/>
          <w:kern w:val="2"/>
          <w:sz w:val="32"/>
          <w:szCs w:val="32"/>
          <w:lang w:eastAsia="zh-CN"/>
        </w:rPr>
        <w:t>（1）出发（</w:t>
      </w:r>
      <w:r>
        <w:rPr>
          <w:rFonts w:hint="eastAsia" w:ascii="仿宋_GB2312" w:hAnsi="仿宋_GB2312" w:eastAsia="仿宋_GB2312" w:cs="仿宋_GB2312"/>
          <w:bCs/>
          <w:snapToGrid/>
          <w:kern w:val="2"/>
          <w:sz w:val="32"/>
          <w:szCs w:val="32"/>
          <w:lang w:eastAsia="zh"/>
        </w:rPr>
        <w:t>5</w:t>
      </w:r>
      <w:r>
        <w:rPr>
          <w:rFonts w:hint="eastAsia" w:ascii="仿宋_GB2312" w:hAnsi="仿宋_GB2312" w:eastAsia="仿宋_GB2312" w:cs="仿宋_GB2312"/>
          <w:bCs/>
          <w:snapToGrid/>
          <w:kern w:val="2"/>
          <w:sz w:val="32"/>
          <w:szCs w:val="32"/>
          <w:lang w:eastAsia="zh-CN"/>
        </w:rPr>
        <w:t>分）</w:t>
      </w:r>
    </w:p>
    <w:p>
      <w:pPr>
        <w:pStyle w:val="13"/>
        <w:widowControl w:val="0"/>
        <w:spacing w:beforeAutospacing="0" w:afterAutospacing="0" w:line="560" w:lineRule="exact"/>
        <w:ind w:firstLine="640" w:firstLineChars="200"/>
        <w:jc w:val="both"/>
        <w:rPr>
          <w:rFonts w:ascii="仿宋_GB2312" w:hAnsi="仿宋_GB2312" w:eastAsia="仿宋_GB2312" w:cs="仿宋_GB2312"/>
          <w:kern w:val="2"/>
          <w:sz w:val="32"/>
          <w:szCs w:val="32"/>
        </w:rPr>
      </w:pPr>
      <w:r>
        <w:rPr>
          <w:rFonts w:hint="eastAsia" w:ascii="仿宋_GB2312" w:hAnsi="仿宋_GB2312" w:eastAsia="仿宋_GB2312" w:cs="仿宋_GB2312"/>
          <w:kern w:val="2"/>
          <w:sz w:val="32"/>
          <w:szCs w:val="32"/>
          <w:lang w:eastAsia="zh-CN" w:bidi="ar"/>
        </w:rPr>
        <w:t>机器人</w:t>
      </w:r>
      <w:r>
        <w:rPr>
          <w:rFonts w:ascii="仿宋_GB2312" w:hAnsi="仿宋_GB2312" w:eastAsia="仿宋_GB2312" w:cs="仿宋_GB2312"/>
          <w:kern w:val="2"/>
          <w:sz w:val="32"/>
          <w:szCs w:val="32"/>
          <w:lang w:bidi="ar"/>
        </w:rPr>
        <w:t>从</w:t>
      </w:r>
      <w:r>
        <w:rPr>
          <w:rFonts w:hint="eastAsia" w:ascii="仿宋_GB2312" w:hAnsi="仿宋_GB2312" w:eastAsia="仿宋_GB2312" w:cs="仿宋_GB2312"/>
          <w:kern w:val="2"/>
          <w:sz w:val="32"/>
          <w:szCs w:val="32"/>
          <w:lang w:bidi="ar"/>
        </w:rPr>
        <w:t>出发区</w:t>
      </w:r>
      <w:r>
        <w:rPr>
          <w:rFonts w:ascii="仿宋_GB2312" w:hAnsi="仿宋_GB2312" w:eastAsia="仿宋_GB2312" w:cs="仿宋_GB2312"/>
          <w:kern w:val="2"/>
          <w:sz w:val="32"/>
          <w:szCs w:val="32"/>
          <w:lang w:bidi="ar"/>
        </w:rPr>
        <w:t>启动出发，并驶</w:t>
      </w:r>
      <w:r>
        <w:rPr>
          <w:rFonts w:hint="eastAsia" w:ascii="仿宋_GB2312" w:hAnsi="仿宋_GB2312" w:eastAsia="仿宋_GB2312" w:cs="仿宋_GB2312"/>
          <w:kern w:val="2"/>
          <w:sz w:val="32"/>
          <w:szCs w:val="32"/>
          <w:lang w:bidi="ar"/>
        </w:rPr>
        <w:t>出出发</w:t>
      </w:r>
      <w:r>
        <w:rPr>
          <w:rFonts w:ascii="仿宋_GB2312" w:hAnsi="仿宋_GB2312" w:eastAsia="仿宋_GB2312" w:cs="仿宋_GB2312"/>
          <w:kern w:val="2"/>
          <w:sz w:val="32"/>
          <w:szCs w:val="32"/>
          <w:lang w:bidi="ar"/>
        </w:rPr>
        <w:t>区域范围，出发成功得</w:t>
      </w:r>
      <w:r>
        <w:rPr>
          <w:rFonts w:hint="eastAsia" w:ascii="仿宋_GB2312" w:hAnsi="仿宋_GB2312" w:eastAsia="仿宋_GB2312" w:cs="仿宋_GB2312"/>
          <w:kern w:val="2"/>
          <w:sz w:val="32"/>
          <w:szCs w:val="32"/>
          <w:lang w:eastAsia="zh" w:bidi="ar"/>
        </w:rPr>
        <w:t>5</w:t>
      </w:r>
      <w:r>
        <w:rPr>
          <w:rFonts w:ascii="仿宋_GB2312" w:hAnsi="仿宋_GB2312" w:eastAsia="仿宋_GB2312" w:cs="仿宋_GB2312"/>
          <w:kern w:val="2"/>
          <w:sz w:val="32"/>
          <w:szCs w:val="32"/>
          <w:lang w:bidi="ar"/>
        </w:rPr>
        <w:t>分。</w:t>
      </w:r>
    </w:p>
    <w:p>
      <w:pPr>
        <w:widowControl w:val="0"/>
        <w:tabs>
          <w:tab w:val="left" w:pos="420"/>
        </w:tabs>
        <w:kinsoku/>
        <w:autoSpaceDE/>
        <w:autoSpaceDN/>
        <w:adjustRightInd/>
        <w:snapToGrid/>
        <w:spacing w:line="560" w:lineRule="exact"/>
        <w:ind w:firstLine="640" w:firstLineChars="200"/>
        <w:jc w:val="both"/>
        <w:textAlignment w:val="auto"/>
        <w:outlineLvl w:val="2"/>
        <w:rPr>
          <w:rFonts w:ascii="仿宋_GB2312" w:hAnsi="仿宋_GB2312" w:eastAsia="仿宋_GB2312" w:cs="仿宋_GB2312"/>
          <w:bCs/>
          <w:snapToGrid/>
          <w:kern w:val="2"/>
          <w:sz w:val="32"/>
          <w:szCs w:val="32"/>
          <w:lang w:eastAsia="zh-CN"/>
        </w:rPr>
      </w:pPr>
      <w:r>
        <w:rPr>
          <w:rFonts w:hint="eastAsia" w:ascii="仿宋_GB2312" w:hAnsi="仿宋_GB2312" w:eastAsia="仿宋_GB2312" w:cs="仿宋_GB2312"/>
          <w:bCs/>
          <w:snapToGrid/>
          <w:kern w:val="2"/>
          <w:sz w:val="32"/>
          <w:szCs w:val="32"/>
          <w:lang w:eastAsia="zh-CN"/>
        </w:rPr>
        <w:t>（2）</w:t>
      </w:r>
      <w:r>
        <w:rPr>
          <w:rFonts w:hint="eastAsia" w:ascii="仿宋_GB2312" w:hAnsi="仿宋_GB2312" w:eastAsia="仿宋_GB2312" w:cs="仿宋_GB2312"/>
          <w:bCs/>
          <w:snapToGrid/>
          <w:kern w:val="2"/>
          <w:sz w:val="32"/>
          <w:szCs w:val="32"/>
          <w:lang w:eastAsia="zh"/>
        </w:rPr>
        <w:t>激活太阳能塔</w:t>
      </w:r>
      <w:r>
        <w:rPr>
          <w:rFonts w:hint="eastAsia" w:ascii="仿宋_GB2312" w:hAnsi="仿宋_GB2312" w:eastAsia="仿宋_GB2312" w:cs="仿宋_GB2312"/>
          <w:bCs/>
          <w:snapToGrid/>
          <w:kern w:val="2"/>
          <w:sz w:val="32"/>
          <w:szCs w:val="32"/>
          <w:lang w:eastAsia="zh-CN"/>
        </w:rPr>
        <w:t>（20分）</w:t>
      </w:r>
    </w:p>
    <w:p>
      <w:pPr>
        <w:widowControl w:val="0"/>
        <w:tabs>
          <w:tab w:val="left" w:pos="420"/>
        </w:tabs>
        <w:kinsoku/>
        <w:autoSpaceDE/>
        <w:autoSpaceDN/>
        <w:adjustRightInd/>
        <w:snapToGrid/>
        <w:spacing w:line="560" w:lineRule="exact"/>
        <w:jc w:val="both"/>
        <w:textAlignment w:val="auto"/>
        <w:rPr>
          <w:rFonts w:ascii="仿宋_GB2312" w:hAnsi="仿宋_GB2312" w:eastAsia="仿宋_GB2312" w:cs="仿宋_GB2312"/>
          <w:bCs/>
          <w:snapToGrid/>
          <w:kern w:val="2"/>
          <w:sz w:val="32"/>
          <w:szCs w:val="32"/>
          <w:lang w:eastAsia="zh-CN"/>
        </w:rPr>
      </w:pPr>
      <w:r>
        <w:rPr>
          <w:rFonts w:hint="eastAsia" w:ascii="仿宋_GB2312" w:hAnsi="仿宋_GB2312" w:eastAsia="仿宋_GB2312" w:cs="仿宋_GB2312"/>
          <w:bCs/>
          <w:snapToGrid/>
          <w:kern w:val="2"/>
          <w:sz w:val="32"/>
          <w:szCs w:val="32"/>
          <w:lang w:eastAsia="zh-CN"/>
        </w:rPr>
        <w:t xml:space="preserve">    虚拟机器人与太阳能塔产生交互（机器</w:t>
      </w:r>
      <w:r>
        <w:rPr>
          <w:rFonts w:hint="eastAsia" w:ascii="仿宋_GB2312" w:hAnsi="仿宋_GB2312" w:eastAsia="仿宋_GB2312" w:cs="仿宋_GB2312"/>
          <w:bCs/>
          <w:snapToGrid/>
          <w:kern w:val="2"/>
          <w:sz w:val="32"/>
          <w:szCs w:val="32"/>
          <w:lang w:eastAsia="zh"/>
        </w:rPr>
        <w:t>人</w:t>
      </w:r>
      <w:r>
        <w:rPr>
          <w:rFonts w:hint="eastAsia" w:ascii="仿宋_GB2312" w:hAnsi="仿宋_GB2312" w:eastAsia="仿宋_GB2312" w:cs="仿宋_GB2312"/>
          <w:bCs/>
          <w:snapToGrid/>
          <w:kern w:val="2"/>
          <w:sz w:val="32"/>
          <w:szCs w:val="32"/>
          <w:lang w:eastAsia="zh-CN"/>
        </w:rPr>
        <w:t>与太阳能塔需同时亮灯）成功交互可获得20分；本任务累计最多可获得20分（即最多完成1次有效交互）。</w:t>
      </w:r>
    </w:p>
    <w:p>
      <w:pPr>
        <w:widowControl w:val="0"/>
        <w:tabs>
          <w:tab w:val="left" w:pos="420"/>
        </w:tabs>
        <w:kinsoku/>
        <w:autoSpaceDE/>
        <w:autoSpaceDN/>
        <w:adjustRightInd/>
        <w:snapToGrid/>
        <w:spacing w:line="560" w:lineRule="exact"/>
        <w:ind w:firstLine="640" w:firstLineChars="200"/>
        <w:jc w:val="both"/>
        <w:textAlignment w:val="auto"/>
        <w:outlineLvl w:val="2"/>
        <w:rPr>
          <w:rFonts w:ascii="仿宋_GB2312" w:hAnsi="仿宋_GB2312" w:eastAsia="仿宋_GB2312" w:cs="仿宋_GB2312"/>
          <w:bCs/>
          <w:snapToGrid/>
          <w:kern w:val="2"/>
          <w:sz w:val="32"/>
          <w:szCs w:val="32"/>
          <w:lang w:eastAsia="zh-CN"/>
        </w:rPr>
      </w:pPr>
      <w:r>
        <w:rPr>
          <w:rFonts w:hint="eastAsia" w:ascii="仿宋_GB2312" w:hAnsi="仿宋_GB2312" w:eastAsia="仿宋_GB2312" w:cs="仿宋_GB2312"/>
          <w:bCs/>
          <w:snapToGrid/>
          <w:kern w:val="2"/>
          <w:sz w:val="32"/>
          <w:szCs w:val="32"/>
          <w:lang w:eastAsia="zh-CN"/>
        </w:rPr>
        <w:t>（3）陨石目标清除（30分）</w:t>
      </w:r>
    </w:p>
    <w:p>
      <w:pPr>
        <w:widowControl w:val="0"/>
        <w:ind w:firstLine="640" w:firstLineChars="200"/>
        <w:jc w:val="both"/>
        <w:rPr>
          <w:rFonts w:ascii="宋体" w:hAnsi="宋体" w:eastAsia="宋体" w:cs="宋体"/>
          <w:sz w:val="24"/>
          <w:szCs w:val="24"/>
        </w:rPr>
      </w:pPr>
      <w:r>
        <w:rPr>
          <w:rFonts w:hint="eastAsia" w:ascii="仿宋_GB2312" w:hAnsi="仿宋_GB2312" w:eastAsia="仿宋_GB2312" w:cs="仿宋_GB2312"/>
          <w:bCs/>
          <w:snapToGrid/>
          <w:kern w:val="2"/>
          <w:sz w:val="32"/>
          <w:szCs w:val="32"/>
          <w:lang w:eastAsia="zh-CN"/>
        </w:rPr>
        <w:t xml:space="preserve">  </w:t>
      </w:r>
      <w:r>
        <w:rPr>
          <w:rFonts w:hint="eastAsia" w:ascii="仿宋_GB2312" w:hAnsi="Calibri" w:eastAsia="仿宋_GB2312" w:cs="仿宋_GB2312"/>
          <w:kern w:val="2"/>
          <w:sz w:val="32"/>
          <w:szCs w:val="32"/>
          <w:lang w:eastAsia="zh-CN" w:bidi="ar"/>
        </w:rPr>
        <w:t>虚拟机器人前往陨石区并寻找目标，射击顺序不定。命中目标可获得相应得分（最多可得30分）。下图为目标的图例：</w:t>
      </w:r>
    </w:p>
    <w:tbl>
      <w:tblPr>
        <w:tblStyle w:val="16"/>
        <w:tblW w:w="308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08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88" w:type="dxa"/>
          </w:tcPr>
          <w:p>
            <w:pPr>
              <w:widowControl w:val="0"/>
              <w:jc w:val="center"/>
              <w:rPr>
                <w:rFonts w:ascii="宋体" w:hAnsi="宋体" w:eastAsia="宋体" w:cs="宋体"/>
                <w:sz w:val="24"/>
                <w:szCs w:val="24"/>
                <w:lang w:eastAsia="zh-CN"/>
              </w:rPr>
            </w:pPr>
            <w:r>
              <w:rPr>
                <w:rFonts w:hint="eastAsia" w:ascii="宋体" w:hAnsi="宋体" w:eastAsia="宋体" w:cs="宋体"/>
                <w:sz w:val="24"/>
                <w:szCs w:val="24"/>
                <w:lang w:eastAsia="zh-CN"/>
              </w:rPr>
              <w:t>太空陨石图例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88" w:type="dxa"/>
          </w:tcPr>
          <w:p>
            <w:pPr>
              <w:widowControl w:val="0"/>
              <w:jc w:val="center"/>
              <w:rPr>
                <w:rFonts w:ascii="宋体" w:hAnsi="宋体" w:eastAsia="宋体" w:cs="宋体"/>
                <w:sz w:val="24"/>
                <w:szCs w:val="24"/>
              </w:rPr>
            </w:pPr>
            <w:r>
              <w:rPr>
                <w:rFonts w:ascii="宋体" w:hAnsi="宋体" w:eastAsia="宋体" w:cs="宋体"/>
                <w:sz w:val="24"/>
                <w:szCs w:val="24"/>
                <w:lang w:eastAsia="zh-CN"/>
              </w:rPr>
              <w:drawing>
                <wp:inline distT="0" distB="0" distL="114300" distR="114300">
                  <wp:extent cx="1774825" cy="1283335"/>
                  <wp:effectExtent l="0" t="0" r="3175" b="2540"/>
                  <wp:docPr id="2"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IMG_256"/>
                          <pic:cNvPicPr>
                            <a:picLocks noChangeAspect="1"/>
                          </pic:cNvPicPr>
                        </pic:nvPicPr>
                        <pic:blipFill>
                          <a:blip r:embed="rId8"/>
                          <a:stretch>
                            <a:fillRect/>
                          </a:stretch>
                        </pic:blipFill>
                        <pic:spPr>
                          <a:xfrm>
                            <a:off x="0" y="0"/>
                            <a:ext cx="1774825" cy="1283335"/>
                          </a:xfrm>
                          <a:prstGeom prst="rect">
                            <a:avLst/>
                          </a:prstGeom>
                          <a:noFill/>
                          <a:ln w="9525">
                            <a:noFill/>
                          </a:ln>
                        </pic:spPr>
                      </pic:pic>
                    </a:graphicData>
                  </a:graphic>
                </wp:inline>
              </w:drawing>
            </w:r>
          </w:p>
        </w:tc>
      </w:tr>
    </w:tbl>
    <w:p>
      <w:pPr>
        <w:pStyle w:val="5"/>
        <w:keepNext w:val="0"/>
        <w:keepLines w:val="0"/>
        <w:shd w:val="clear" w:color="auto" w:fill="FFFFFF"/>
        <w:tabs>
          <w:tab w:val="left" w:pos="420"/>
        </w:tabs>
        <w:kinsoku/>
        <w:autoSpaceDE/>
        <w:autoSpaceDN/>
        <w:adjustRightInd/>
        <w:snapToGrid/>
        <w:spacing w:line="240" w:lineRule="auto"/>
        <w:ind w:firstLine="643" w:firstLineChars="200"/>
        <w:jc w:val="both"/>
        <w:rPr>
          <w:rFonts w:ascii="仿宋_GB2312" w:hAnsi="Calibri" w:eastAsia="仿宋_GB2312" w:cs="仿宋_GB2312"/>
          <w:kern w:val="2"/>
          <w:lang w:eastAsia="zh" w:bidi="ar"/>
        </w:rPr>
      </w:pPr>
      <w:r>
        <w:rPr>
          <w:rFonts w:hint="eastAsia" w:ascii="仿宋_GB2312" w:hAnsi="Calibri" w:eastAsia="仿宋_GB2312" w:cs="仿宋_GB2312"/>
          <w:kern w:val="2"/>
          <w:lang w:eastAsia="zh" w:bidi="ar"/>
        </w:rPr>
        <w:t>小学组（</w:t>
      </w:r>
      <w:r>
        <w:rPr>
          <w:rFonts w:hint="eastAsia" w:ascii="仿宋_GB2312" w:hAnsi="Calibri" w:eastAsia="仿宋_GB2312" w:cs="仿宋_GB2312"/>
          <w:kern w:val="2"/>
          <w:lang w:eastAsia="zh-CN" w:bidi="ar"/>
        </w:rPr>
        <w:t>低</w:t>
      </w:r>
      <w:r>
        <w:rPr>
          <w:rFonts w:hint="eastAsia" w:ascii="仿宋_GB2312" w:hAnsi="Calibri" w:eastAsia="仿宋_GB2312" w:cs="仿宋_GB2312"/>
          <w:kern w:val="2"/>
          <w:lang w:eastAsia="zh" w:bidi="ar"/>
        </w:rPr>
        <w:t>年级组）：</w:t>
      </w:r>
    </w:p>
    <w:tbl>
      <w:tblPr>
        <w:tblStyle w:val="15"/>
        <w:tblpPr w:leftFromText="180" w:rightFromText="180" w:vertAnchor="text" w:horzAnchor="page" w:tblpX="1472" w:tblpY="260"/>
        <w:tblOverlap w:val="never"/>
        <w:tblW w:w="5004" w:type="pct"/>
        <w:tblInd w:w="0" w:type="dxa"/>
        <w:tblLayout w:type="autofit"/>
        <w:tblCellMar>
          <w:top w:w="0" w:type="dxa"/>
          <w:left w:w="0" w:type="dxa"/>
          <w:bottom w:w="0" w:type="dxa"/>
          <w:right w:w="0" w:type="dxa"/>
        </w:tblCellMar>
      </w:tblPr>
      <w:tblGrid>
        <w:gridCol w:w="1667"/>
        <w:gridCol w:w="1217"/>
        <w:gridCol w:w="4066"/>
        <w:gridCol w:w="989"/>
        <w:gridCol w:w="1218"/>
      </w:tblGrid>
      <w:tr>
        <w:tblPrEx>
          <w:tblCellMar>
            <w:top w:w="0" w:type="dxa"/>
            <w:left w:w="0" w:type="dxa"/>
            <w:bottom w:w="0" w:type="dxa"/>
            <w:right w:w="0" w:type="dxa"/>
          </w:tblCellMar>
        </w:tblPrEx>
        <w:trPr>
          <w:tblHeader/>
        </w:trPr>
        <w:tc>
          <w:tcPr>
            <w:tcW w:w="910" w:type="pct"/>
            <w:tcBorders>
              <w:top w:val="single" w:color="000000" w:sz="4" w:space="0"/>
              <w:left w:val="single" w:color="000000" w:sz="4" w:space="0"/>
              <w:bottom w:val="single" w:color="000000" w:sz="4" w:space="0"/>
              <w:right w:val="single" w:color="000000" w:sz="4" w:space="0"/>
              <w:tl2br w:val="nil"/>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ascii="仿宋_GB2312" w:hAnsi="Calibri" w:eastAsia="仿宋_GB2312" w:cs="仿宋_GB2312"/>
                <w:kern w:val="2"/>
                <w:sz w:val="32"/>
                <w:szCs w:val="32"/>
                <w:lang w:eastAsia="zh" w:bidi="ar"/>
              </w:rPr>
              <w:t>目标对象</w:t>
            </w:r>
          </w:p>
        </w:tc>
        <w:tc>
          <w:tcPr>
            <w:tcW w:w="664"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ascii="仿宋_GB2312" w:hAnsi="Calibri" w:eastAsia="仿宋_GB2312" w:cs="仿宋_GB2312"/>
                <w:kern w:val="2"/>
                <w:sz w:val="32"/>
                <w:szCs w:val="32"/>
                <w:lang w:eastAsia="zh" w:bidi="ar"/>
              </w:rPr>
              <w:t>资源数量</w:t>
            </w:r>
          </w:p>
        </w:tc>
        <w:tc>
          <w:tcPr>
            <w:tcW w:w="2219"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ascii="仿宋_GB2312" w:hAnsi="Calibri" w:eastAsia="仿宋_GB2312" w:cs="仿宋_GB2312"/>
                <w:kern w:val="2"/>
                <w:sz w:val="32"/>
                <w:szCs w:val="32"/>
                <w:lang w:eastAsia="zh" w:bidi="ar"/>
              </w:rPr>
              <w:t>计分条件（小学</w:t>
            </w:r>
            <w:r>
              <w:rPr>
                <w:rFonts w:hint="eastAsia" w:ascii="仿宋_GB2312" w:hAnsi="Calibri" w:eastAsia="仿宋_GB2312" w:cs="仿宋_GB2312"/>
                <w:kern w:val="2"/>
                <w:sz w:val="32"/>
                <w:szCs w:val="32"/>
                <w:lang w:bidi="ar"/>
              </w:rPr>
              <w:t>低</w:t>
            </w:r>
            <w:r>
              <w:rPr>
                <w:rFonts w:hint="eastAsia" w:ascii="仿宋_GB2312" w:hAnsi="Calibri" w:eastAsia="仿宋_GB2312" w:cs="仿宋_GB2312"/>
                <w:kern w:val="2"/>
                <w:sz w:val="32"/>
                <w:szCs w:val="32"/>
                <w:lang w:eastAsia="zh" w:bidi="ar"/>
              </w:rPr>
              <w:t>年级</w:t>
            </w:r>
            <w:r>
              <w:rPr>
                <w:rFonts w:ascii="仿宋_GB2312" w:hAnsi="Calibri" w:eastAsia="仿宋_GB2312" w:cs="仿宋_GB2312"/>
                <w:kern w:val="2"/>
                <w:sz w:val="32"/>
                <w:szCs w:val="32"/>
                <w:lang w:eastAsia="zh" w:bidi="ar"/>
              </w:rPr>
              <w:t>组）</w:t>
            </w:r>
          </w:p>
        </w:tc>
        <w:tc>
          <w:tcPr>
            <w:tcW w:w="540"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ascii="仿宋_GB2312" w:hAnsi="Calibri" w:eastAsia="仿宋_GB2312" w:cs="仿宋_GB2312"/>
                <w:kern w:val="2"/>
                <w:sz w:val="32"/>
                <w:szCs w:val="32"/>
                <w:lang w:eastAsia="zh" w:bidi="ar"/>
              </w:rPr>
              <w:t>单分值</w:t>
            </w:r>
          </w:p>
        </w:tc>
        <w:tc>
          <w:tcPr>
            <w:tcW w:w="665"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ascii="仿宋_GB2312" w:hAnsi="Calibri" w:eastAsia="仿宋_GB2312" w:cs="仿宋_GB2312"/>
                <w:kern w:val="2"/>
                <w:sz w:val="32"/>
                <w:szCs w:val="32"/>
                <w:lang w:eastAsia="zh" w:bidi="ar"/>
              </w:rPr>
              <w:t>最大得分</w:t>
            </w:r>
          </w:p>
        </w:tc>
      </w:tr>
      <w:tr>
        <w:tblPrEx>
          <w:tblCellMar>
            <w:top w:w="0" w:type="dxa"/>
            <w:left w:w="0" w:type="dxa"/>
            <w:bottom w:w="0" w:type="dxa"/>
            <w:right w:w="0" w:type="dxa"/>
          </w:tblCellMar>
        </w:tblPrEx>
        <w:tc>
          <w:tcPr>
            <w:tcW w:w="910"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rPr>
            </w:pPr>
            <w:r>
              <w:rPr>
                <w:rFonts w:hint="eastAsia" w:ascii="仿宋_GB2312" w:hAnsi="Calibri" w:eastAsia="仿宋_GB2312" w:cs="仿宋_GB2312"/>
                <w:kern w:val="2"/>
                <w:sz w:val="32"/>
                <w:szCs w:val="32"/>
                <w:lang w:bidi="ar"/>
              </w:rPr>
              <w:t>红色陨石</w:t>
            </w:r>
          </w:p>
        </w:tc>
        <w:tc>
          <w:tcPr>
            <w:tcW w:w="664"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ascii="仿宋_GB2312" w:hAnsi="Calibri" w:eastAsia="仿宋_GB2312" w:cs="仿宋_GB2312"/>
                <w:kern w:val="2"/>
                <w:sz w:val="32"/>
                <w:szCs w:val="32"/>
                <w:lang w:eastAsia="zh" w:bidi="ar"/>
              </w:rPr>
              <w:t>3</w:t>
            </w:r>
          </w:p>
        </w:tc>
        <w:tc>
          <w:tcPr>
            <w:tcW w:w="2219"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rPr>
            </w:pPr>
            <w:r>
              <w:rPr>
                <w:rFonts w:hint="eastAsia" w:ascii="仿宋_GB2312" w:hAnsi="Calibri" w:eastAsia="仿宋_GB2312" w:cs="仿宋_GB2312"/>
                <w:kern w:val="2"/>
                <w:sz w:val="32"/>
                <w:szCs w:val="32"/>
                <w:lang w:eastAsia="zh" w:bidi="ar"/>
              </w:rPr>
              <w:t>每通过射击</w:t>
            </w:r>
            <w:r>
              <w:rPr>
                <w:rFonts w:hint="eastAsia" w:ascii="仿宋_GB2312" w:hAnsi="Calibri" w:eastAsia="仿宋_GB2312" w:cs="仿宋_GB2312"/>
                <w:kern w:val="2"/>
                <w:sz w:val="32"/>
                <w:szCs w:val="32"/>
                <w:lang w:bidi="ar"/>
              </w:rPr>
              <w:t>清除一个红色陨石可获得10分，最多可得30分</w:t>
            </w:r>
          </w:p>
        </w:tc>
        <w:tc>
          <w:tcPr>
            <w:tcW w:w="540"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ascii="仿宋_GB2312" w:hAnsi="Calibri" w:eastAsia="仿宋_GB2312" w:cs="仿宋_GB2312"/>
                <w:kern w:val="2"/>
                <w:sz w:val="32"/>
                <w:szCs w:val="32"/>
                <w:lang w:eastAsia="zh" w:bidi="ar"/>
              </w:rPr>
              <w:t>10分</w:t>
            </w:r>
          </w:p>
        </w:tc>
        <w:tc>
          <w:tcPr>
            <w:tcW w:w="665"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hint="eastAsia" w:ascii="仿宋_GB2312" w:hAnsi="Calibri" w:eastAsia="仿宋_GB2312" w:cs="仿宋_GB2312"/>
                <w:kern w:val="2"/>
                <w:sz w:val="32"/>
                <w:szCs w:val="32"/>
                <w:lang w:bidi="ar"/>
              </w:rPr>
              <w:t>3</w:t>
            </w:r>
            <w:r>
              <w:rPr>
                <w:rFonts w:ascii="仿宋_GB2312" w:hAnsi="Calibri" w:eastAsia="仿宋_GB2312" w:cs="仿宋_GB2312"/>
                <w:kern w:val="2"/>
                <w:sz w:val="32"/>
                <w:szCs w:val="32"/>
                <w:lang w:eastAsia="zh" w:bidi="ar"/>
              </w:rPr>
              <w:t>0</w:t>
            </w:r>
          </w:p>
        </w:tc>
      </w:tr>
      <w:tr>
        <w:tblPrEx>
          <w:tblCellMar>
            <w:top w:w="0" w:type="dxa"/>
            <w:left w:w="0" w:type="dxa"/>
            <w:bottom w:w="0" w:type="dxa"/>
            <w:right w:w="0" w:type="dxa"/>
          </w:tblCellMar>
        </w:tblPrEx>
        <w:tc>
          <w:tcPr>
            <w:tcW w:w="910"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ascii="仿宋_GB2312" w:hAnsi="Calibri" w:eastAsia="仿宋_GB2312" w:cs="仿宋_GB2312"/>
                <w:kern w:val="2"/>
                <w:sz w:val="32"/>
                <w:szCs w:val="32"/>
                <w:lang w:eastAsia="zh" w:bidi="ar"/>
              </w:rPr>
              <w:t>​总计​</w:t>
            </w:r>
          </w:p>
        </w:tc>
        <w:tc>
          <w:tcPr>
            <w:tcW w:w="664"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rPr>
            </w:pPr>
            <w:r>
              <w:rPr>
                <w:rFonts w:hint="eastAsia" w:ascii="仿宋_GB2312" w:hAnsi="Calibri" w:eastAsia="仿宋_GB2312" w:cs="仿宋_GB2312"/>
                <w:kern w:val="2"/>
                <w:sz w:val="32"/>
                <w:szCs w:val="32"/>
                <w:lang w:bidi="ar"/>
              </w:rPr>
              <w:t>3</w:t>
            </w:r>
          </w:p>
        </w:tc>
        <w:tc>
          <w:tcPr>
            <w:tcW w:w="2219"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rPr>
            </w:pPr>
            <w:r>
              <w:rPr>
                <w:rFonts w:hint="eastAsia" w:ascii="仿宋_GB2312" w:hAnsi="Calibri" w:eastAsia="仿宋_GB2312" w:cs="仿宋_GB2312"/>
                <w:kern w:val="2"/>
                <w:sz w:val="32"/>
                <w:szCs w:val="32"/>
                <w:lang w:bidi="ar"/>
              </w:rPr>
              <w:t>选手需要清除三块红色陨石即可获得满分</w:t>
            </w:r>
          </w:p>
        </w:tc>
        <w:tc>
          <w:tcPr>
            <w:tcW w:w="540"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ascii="仿宋_GB2312" w:hAnsi="Calibri" w:eastAsia="仿宋_GB2312" w:cs="仿宋_GB2312"/>
                <w:kern w:val="2"/>
                <w:sz w:val="32"/>
                <w:szCs w:val="32"/>
                <w:lang w:eastAsia="zh" w:bidi="ar"/>
              </w:rPr>
              <w:t>—</w:t>
            </w:r>
          </w:p>
        </w:tc>
        <w:tc>
          <w:tcPr>
            <w:tcW w:w="665"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hint="eastAsia" w:ascii="仿宋_GB2312" w:hAnsi="Calibri" w:eastAsia="仿宋_GB2312" w:cs="仿宋_GB2312"/>
                <w:kern w:val="2"/>
                <w:sz w:val="32"/>
                <w:szCs w:val="32"/>
                <w:lang w:bidi="ar"/>
              </w:rPr>
              <w:t>3</w:t>
            </w:r>
            <w:r>
              <w:rPr>
                <w:rFonts w:ascii="仿宋_GB2312" w:hAnsi="Calibri" w:eastAsia="仿宋_GB2312" w:cs="仿宋_GB2312"/>
                <w:kern w:val="2"/>
                <w:sz w:val="32"/>
                <w:szCs w:val="32"/>
                <w:lang w:eastAsia="zh" w:bidi="ar"/>
              </w:rPr>
              <w:t>0</w:t>
            </w:r>
          </w:p>
        </w:tc>
      </w:tr>
    </w:tbl>
    <w:p>
      <w:pPr>
        <w:widowControl w:val="0"/>
        <w:ind w:firstLine="640" w:firstLineChars="200"/>
        <w:jc w:val="both"/>
        <w:rPr>
          <w:rFonts w:ascii="仿宋_GB2312" w:hAnsi="仿宋_GB2312" w:eastAsia="仿宋_GB2312" w:cs="仿宋_GB2312"/>
          <w:bCs/>
          <w:snapToGrid/>
          <w:kern w:val="2"/>
          <w:sz w:val="32"/>
          <w:szCs w:val="32"/>
          <w:lang w:eastAsia="zh-CN"/>
        </w:rPr>
      </w:pPr>
    </w:p>
    <w:p>
      <w:pPr>
        <w:widowControl w:val="0"/>
        <w:tabs>
          <w:tab w:val="left" w:pos="420"/>
        </w:tabs>
        <w:kinsoku/>
        <w:autoSpaceDE/>
        <w:autoSpaceDN/>
        <w:adjustRightInd/>
        <w:snapToGrid/>
        <w:spacing w:line="560" w:lineRule="exact"/>
        <w:ind w:firstLine="640" w:firstLineChars="200"/>
        <w:jc w:val="both"/>
        <w:textAlignment w:val="auto"/>
        <w:outlineLvl w:val="2"/>
        <w:rPr>
          <w:rFonts w:ascii="仿宋_GB2312" w:hAnsi="仿宋_GB2312" w:eastAsia="仿宋_GB2312" w:cs="仿宋_GB2312"/>
          <w:bCs/>
          <w:snapToGrid/>
          <w:kern w:val="2"/>
          <w:sz w:val="32"/>
          <w:szCs w:val="32"/>
          <w:lang w:eastAsia="zh-CN"/>
        </w:rPr>
      </w:pPr>
      <w:r>
        <w:rPr>
          <w:rFonts w:hint="eastAsia" w:ascii="仿宋_GB2312" w:hAnsi="仿宋_GB2312" w:eastAsia="仿宋_GB2312" w:cs="仿宋_GB2312"/>
          <w:bCs/>
          <w:snapToGrid/>
          <w:kern w:val="2"/>
          <w:sz w:val="32"/>
          <w:szCs w:val="32"/>
          <w:lang w:eastAsia="zh-CN"/>
        </w:rPr>
        <w:t>（4）回收芯片及营救宇航员（40分）</w:t>
      </w:r>
    </w:p>
    <w:p>
      <w:pPr>
        <w:widowControl w:val="0"/>
        <w:tabs>
          <w:tab w:val="left" w:pos="420"/>
        </w:tabs>
        <w:kinsoku/>
        <w:autoSpaceDE/>
        <w:autoSpaceDN/>
        <w:adjustRightInd/>
        <w:snapToGrid/>
        <w:spacing w:line="560" w:lineRule="exact"/>
        <w:ind w:firstLine="640" w:firstLineChars="200"/>
        <w:jc w:val="both"/>
        <w:textAlignment w:val="auto"/>
        <w:rPr>
          <w:rFonts w:ascii="仿宋_GB2312" w:hAnsi="Calibri" w:eastAsia="仿宋_GB2312" w:cs="仿宋_GB2312"/>
          <w:kern w:val="2"/>
          <w:lang w:eastAsia="zh-CN" w:bidi="ar"/>
        </w:rPr>
      </w:pPr>
      <w:r>
        <w:rPr>
          <w:rFonts w:hint="eastAsia" w:ascii="仿宋_GB2312" w:hAnsi="Calibri" w:eastAsia="仿宋_GB2312" w:cs="仿宋_GB2312"/>
          <w:kern w:val="2"/>
          <w:sz w:val="32"/>
          <w:szCs w:val="32"/>
          <w:lang w:eastAsia="zh" w:bidi="ar"/>
        </w:rPr>
        <w:t>虚拟机器人需前往「星际资源救援区」，完成两项核心操作——回收人工智能芯片和营救被困宇航员</w:t>
      </w:r>
      <w:r>
        <w:rPr>
          <w:rFonts w:hint="eastAsia" w:ascii="仿宋_GB2312" w:hAnsi="Calibri" w:eastAsia="仿宋_GB2312" w:cs="仿宋_GB2312"/>
          <w:kern w:val="2"/>
          <w:sz w:val="32"/>
          <w:szCs w:val="32"/>
          <w:lang w:eastAsia="zh-CN" w:bidi="ar"/>
        </w:rPr>
        <w:t>。</w:t>
      </w:r>
    </w:p>
    <w:p>
      <w:pPr>
        <w:pStyle w:val="5"/>
        <w:keepNext w:val="0"/>
        <w:keepLines w:val="0"/>
        <w:shd w:val="clear" w:color="auto" w:fill="FFFFFF"/>
        <w:tabs>
          <w:tab w:val="left" w:pos="420"/>
        </w:tabs>
        <w:kinsoku/>
        <w:autoSpaceDE/>
        <w:autoSpaceDN/>
        <w:adjustRightInd/>
        <w:snapToGrid/>
        <w:spacing w:line="240" w:lineRule="auto"/>
        <w:ind w:firstLine="643" w:firstLineChars="200"/>
        <w:jc w:val="both"/>
        <w:rPr>
          <w:rFonts w:ascii="仿宋_GB2312" w:hAnsi="Calibri" w:eastAsia="仿宋_GB2312" w:cs="仿宋_GB2312"/>
          <w:kern w:val="2"/>
          <w:lang w:eastAsia="zh-CN" w:bidi="ar"/>
        </w:rPr>
      </w:pPr>
      <w:r>
        <w:rPr>
          <w:rFonts w:hint="eastAsia" w:ascii="仿宋_GB2312" w:hAnsi="Calibri" w:eastAsia="仿宋_GB2312" w:cs="仿宋_GB2312"/>
          <w:kern w:val="2"/>
          <w:lang w:eastAsia="zh" w:bidi="ar"/>
        </w:rPr>
        <w:t>小学组（</w:t>
      </w:r>
      <w:r>
        <w:rPr>
          <w:rFonts w:hint="eastAsia" w:ascii="仿宋_GB2312" w:hAnsi="Calibri" w:eastAsia="仿宋_GB2312" w:cs="仿宋_GB2312"/>
          <w:kern w:val="2"/>
          <w:lang w:eastAsia="zh-CN" w:bidi="ar"/>
        </w:rPr>
        <w:t>低</w:t>
      </w:r>
      <w:r>
        <w:rPr>
          <w:rFonts w:hint="eastAsia" w:ascii="仿宋_GB2312" w:hAnsi="Calibri" w:eastAsia="仿宋_GB2312" w:cs="仿宋_GB2312"/>
          <w:kern w:val="2"/>
          <w:lang w:eastAsia="zh" w:bidi="ar"/>
        </w:rPr>
        <w:t>年级组）：</w:t>
      </w:r>
      <w:r>
        <w:rPr>
          <w:rFonts w:hint="eastAsia" w:ascii="仿宋_GB2312" w:hAnsi="Calibri" w:eastAsia="仿宋_GB2312" w:cs="仿宋_GB2312"/>
          <w:kern w:val="2"/>
          <w:lang w:eastAsia="zh-CN" w:bidi="ar"/>
        </w:rPr>
        <w:tab/>
      </w:r>
    </w:p>
    <w:tbl>
      <w:tblPr>
        <w:tblStyle w:val="15"/>
        <w:tblpPr w:leftFromText="180" w:rightFromText="180" w:vertAnchor="text" w:horzAnchor="page" w:tblpX="1472" w:tblpY="260"/>
        <w:tblOverlap w:val="never"/>
        <w:tblW w:w="5002" w:type="pct"/>
        <w:tblInd w:w="0" w:type="dxa"/>
        <w:tblLayout w:type="autofit"/>
        <w:tblCellMar>
          <w:top w:w="0" w:type="dxa"/>
          <w:left w:w="0" w:type="dxa"/>
          <w:bottom w:w="0" w:type="dxa"/>
          <w:right w:w="0" w:type="dxa"/>
        </w:tblCellMar>
      </w:tblPr>
      <w:tblGrid>
        <w:gridCol w:w="1667"/>
        <w:gridCol w:w="1216"/>
        <w:gridCol w:w="4064"/>
        <w:gridCol w:w="989"/>
        <w:gridCol w:w="1218"/>
      </w:tblGrid>
      <w:tr>
        <w:tblPrEx>
          <w:tblCellMar>
            <w:top w:w="0" w:type="dxa"/>
            <w:left w:w="0" w:type="dxa"/>
            <w:bottom w:w="0" w:type="dxa"/>
            <w:right w:w="0" w:type="dxa"/>
          </w:tblCellMar>
        </w:tblPrEx>
        <w:trPr>
          <w:tblHeader/>
        </w:trPr>
        <w:tc>
          <w:tcPr>
            <w:tcW w:w="910" w:type="pct"/>
            <w:tcBorders>
              <w:top w:val="single" w:color="000000" w:sz="4" w:space="0"/>
              <w:left w:val="single" w:color="000000" w:sz="4" w:space="0"/>
              <w:bottom w:val="single" w:color="000000" w:sz="4" w:space="0"/>
              <w:right w:val="single" w:color="000000" w:sz="4" w:space="0"/>
              <w:tl2br w:val="nil"/>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ascii="仿宋_GB2312" w:hAnsi="Calibri" w:eastAsia="仿宋_GB2312" w:cs="仿宋_GB2312"/>
                <w:kern w:val="2"/>
                <w:sz w:val="32"/>
                <w:szCs w:val="32"/>
                <w:lang w:eastAsia="zh" w:bidi="ar"/>
              </w:rPr>
              <w:t>目标对象</w:t>
            </w:r>
          </w:p>
        </w:tc>
        <w:tc>
          <w:tcPr>
            <w:tcW w:w="664"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ascii="仿宋_GB2312" w:hAnsi="Calibri" w:eastAsia="仿宋_GB2312" w:cs="仿宋_GB2312"/>
                <w:kern w:val="2"/>
                <w:sz w:val="32"/>
                <w:szCs w:val="32"/>
                <w:lang w:eastAsia="zh" w:bidi="ar"/>
              </w:rPr>
              <w:t>资源数量</w:t>
            </w:r>
          </w:p>
        </w:tc>
        <w:tc>
          <w:tcPr>
            <w:tcW w:w="2219"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ascii="仿宋_GB2312" w:hAnsi="Calibri" w:eastAsia="仿宋_GB2312" w:cs="仿宋_GB2312"/>
                <w:kern w:val="2"/>
                <w:sz w:val="32"/>
                <w:szCs w:val="32"/>
                <w:lang w:eastAsia="zh" w:bidi="ar"/>
              </w:rPr>
              <w:t>计分条件</w:t>
            </w:r>
            <w:r>
              <w:rPr>
                <w:rFonts w:hint="eastAsia" w:ascii="仿宋_GB2312" w:hAnsi="Calibri" w:eastAsia="仿宋_GB2312" w:cs="仿宋_GB2312"/>
                <w:kern w:val="2"/>
                <w:sz w:val="32"/>
                <w:szCs w:val="32"/>
                <w:lang w:eastAsia="zh-CN" w:bidi="ar"/>
              </w:rPr>
              <w:t>（小学低年级组）</w:t>
            </w:r>
          </w:p>
        </w:tc>
        <w:tc>
          <w:tcPr>
            <w:tcW w:w="540"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ascii="仿宋_GB2312" w:hAnsi="Calibri" w:eastAsia="仿宋_GB2312" w:cs="仿宋_GB2312"/>
                <w:kern w:val="2"/>
                <w:sz w:val="32"/>
                <w:szCs w:val="32"/>
                <w:lang w:eastAsia="zh" w:bidi="ar"/>
              </w:rPr>
              <w:t>单分值</w:t>
            </w:r>
          </w:p>
        </w:tc>
        <w:tc>
          <w:tcPr>
            <w:tcW w:w="665"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ascii="仿宋_GB2312" w:hAnsi="Calibri" w:eastAsia="仿宋_GB2312" w:cs="仿宋_GB2312"/>
                <w:kern w:val="2"/>
                <w:sz w:val="32"/>
                <w:szCs w:val="32"/>
                <w:lang w:eastAsia="zh" w:bidi="ar"/>
              </w:rPr>
              <w:t>最大得分</w:t>
            </w:r>
          </w:p>
        </w:tc>
      </w:tr>
      <w:tr>
        <w:tblPrEx>
          <w:tblCellMar>
            <w:top w:w="0" w:type="dxa"/>
            <w:left w:w="0" w:type="dxa"/>
            <w:bottom w:w="0" w:type="dxa"/>
            <w:right w:w="0" w:type="dxa"/>
          </w:tblCellMar>
        </w:tblPrEx>
        <w:tc>
          <w:tcPr>
            <w:tcW w:w="910"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ascii="仿宋_GB2312" w:hAnsi="Calibri" w:eastAsia="仿宋_GB2312" w:cs="仿宋_GB2312"/>
                <w:kern w:val="2"/>
                <w:sz w:val="32"/>
                <w:szCs w:val="32"/>
                <w:lang w:eastAsia="zh" w:bidi="ar"/>
              </w:rPr>
              <w:t>人工智能芯片</w:t>
            </w:r>
          </w:p>
        </w:tc>
        <w:tc>
          <w:tcPr>
            <w:tcW w:w="664"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ascii="仿宋_GB2312" w:hAnsi="Calibri" w:eastAsia="仿宋_GB2312" w:cs="仿宋_GB2312"/>
                <w:kern w:val="2"/>
                <w:sz w:val="32"/>
                <w:szCs w:val="32"/>
                <w:lang w:eastAsia="zh" w:bidi="ar"/>
              </w:rPr>
              <w:t>3</w:t>
            </w:r>
          </w:p>
        </w:tc>
        <w:tc>
          <w:tcPr>
            <w:tcW w:w="2219"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ascii="仿宋_GB2312" w:hAnsi="Calibri" w:eastAsia="仿宋_GB2312" w:cs="仿宋_GB2312"/>
                <w:kern w:val="2"/>
                <w:sz w:val="32"/>
                <w:szCs w:val="32"/>
                <w:lang w:eastAsia="zh" w:bidi="ar"/>
              </w:rPr>
              <w:t>前2个成功回收的芯片</w:t>
            </w:r>
          </w:p>
          <w:p>
            <w:pPr>
              <w:pStyle w:val="13"/>
              <w:wordWrap w:val="0"/>
              <w:spacing w:beforeAutospacing="0" w:afterAutospacing="0"/>
              <w:jc w:val="center"/>
              <w:rPr>
                <w:rFonts w:ascii="仿宋_GB2312" w:hAnsi="Calibri" w:eastAsia="仿宋_GB2312" w:cs="仿宋_GB2312"/>
                <w:kern w:val="2"/>
                <w:sz w:val="32"/>
                <w:szCs w:val="32"/>
                <w:lang w:eastAsia="zh"/>
              </w:rPr>
            </w:pPr>
            <w:r>
              <w:rPr>
                <w:rFonts w:hint="eastAsia" w:ascii="仿宋_GB2312" w:hAnsi="Calibri" w:eastAsia="仿宋_GB2312" w:cs="仿宋_GB2312"/>
                <w:kern w:val="2"/>
                <w:sz w:val="32"/>
                <w:szCs w:val="32"/>
                <w:lang w:bidi="ar"/>
              </w:rPr>
              <w:t>（最多计</w:t>
            </w:r>
            <w:r>
              <w:rPr>
                <w:rFonts w:hint="eastAsia" w:ascii="仿宋_GB2312" w:hAnsi="Calibri" w:eastAsia="仿宋_GB2312" w:cs="仿宋_GB2312"/>
                <w:kern w:val="2"/>
                <w:sz w:val="32"/>
                <w:szCs w:val="32"/>
                <w:lang w:eastAsia="zh" w:bidi="ar"/>
              </w:rPr>
              <w:t>算</w:t>
            </w:r>
            <w:r>
              <w:rPr>
                <w:rFonts w:hint="eastAsia" w:ascii="仿宋_GB2312" w:hAnsi="Calibri" w:eastAsia="仿宋_GB2312" w:cs="仿宋_GB2312"/>
                <w:kern w:val="2"/>
                <w:sz w:val="32"/>
                <w:szCs w:val="32"/>
                <w:lang w:bidi="ar"/>
              </w:rPr>
              <w:t>2个得分）</w:t>
            </w:r>
          </w:p>
        </w:tc>
        <w:tc>
          <w:tcPr>
            <w:tcW w:w="540"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ascii="仿宋_GB2312" w:hAnsi="Calibri" w:eastAsia="仿宋_GB2312" w:cs="仿宋_GB2312"/>
                <w:kern w:val="2"/>
                <w:sz w:val="32"/>
                <w:szCs w:val="32"/>
                <w:lang w:eastAsia="zh" w:bidi="ar"/>
              </w:rPr>
              <w:t>10</w:t>
            </w:r>
          </w:p>
        </w:tc>
        <w:tc>
          <w:tcPr>
            <w:tcW w:w="665"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ascii="仿宋_GB2312" w:hAnsi="Calibri" w:eastAsia="仿宋_GB2312" w:cs="仿宋_GB2312"/>
                <w:kern w:val="2"/>
                <w:sz w:val="32"/>
                <w:szCs w:val="32"/>
                <w:lang w:eastAsia="zh" w:bidi="ar"/>
              </w:rPr>
              <w:t>20</w:t>
            </w:r>
          </w:p>
        </w:tc>
      </w:tr>
      <w:tr>
        <w:tblPrEx>
          <w:tblCellMar>
            <w:top w:w="0" w:type="dxa"/>
            <w:left w:w="0" w:type="dxa"/>
            <w:bottom w:w="0" w:type="dxa"/>
            <w:right w:w="0" w:type="dxa"/>
          </w:tblCellMar>
        </w:tblPrEx>
        <w:tc>
          <w:tcPr>
            <w:tcW w:w="910"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ascii="仿宋_GB2312" w:hAnsi="Calibri" w:eastAsia="仿宋_GB2312" w:cs="仿宋_GB2312"/>
                <w:kern w:val="2"/>
                <w:sz w:val="32"/>
                <w:szCs w:val="32"/>
                <w:lang w:eastAsia="zh" w:bidi="ar"/>
              </w:rPr>
              <w:t>宇航员</w:t>
            </w:r>
          </w:p>
        </w:tc>
        <w:tc>
          <w:tcPr>
            <w:tcW w:w="664"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hint="eastAsia" w:ascii="仿宋_GB2312" w:hAnsi="Calibri" w:eastAsia="仿宋_GB2312" w:cs="仿宋_GB2312"/>
                <w:kern w:val="2"/>
                <w:sz w:val="32"/>
                <w:szCs w:val="32"/>
                <w:lang w:eastAsia="zh" w:bidi="ar"/>
              </w:rPr>
              <w:t>1</w:t>
            </w:r>
          </w:p>
        </w:tc>
        <w:tc>
          <w:tcPr>
            <w:tcW w:w="2219"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ascii="仿宋_GB2312" w:hAnsi="Calibri" w:eastAsia="仿宋_GB2312" w:cs="仿宋_GB2312"/>
                <w:kern w:val="2"/>
                <w:sz w:val="32"/>
                <w:szCs w:val="32"/>
                <w:lang w:eastAsia="zh" w:bidi="ar"/>
              </w:rPr>
              <w:t>成功营救得</w:t>
            </w:r>
            <w:r>
              <w:rPr>
                <w:rFonts w:hint="eastAsia" w:ascii="仿宋_GB2312" w:hAnsi="Calibri" w:eastAsia="仿宋_GB2312" w:cs="仿宋_GB2312"/>
                <w:kern w:val="2"/>
                <w:sz w:val="32"/>
                <w:szCs w:val="32"/>
                <w:lang w:eastAsia="zh" w:bidi="ar"/>
              </w:rPr>
              <w:t>20</w:t>
            </w:r>
            <w:r>
              <w:rPr>
                <w:rFonts w:ascii="仿宋_GB2312" w:hAnsi="Calibri" w:eastAsia="仿宋_GB2312" w:cs="仿宋_GB2312"/>
                <w:kern w:val="2"/>
                <w:sz w:val="32"/>
                <w:szCs w:val="32"/>
                <w:lang w:eastAsia="zh" w:bidi="ar"/>
              </w:rPr>
              <w:t>分</w:t>
            </w:r>
          </w:p>
        </w:tc>
        <w:tc>
          <w:tcPr>
            <w:tcW w:w="540"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hint="eastAsia" w:ascii="仿宋_GB2312" w:hAnsi="Calibri" w:eastAsia="仿宋_GB2312" w:cs="仿宋_GB2312"/>
                <w:kern w:val="2"/>
                <w:sz w:val="32"/>
                <w:szCs w:val="32"/>
                <w:lang w:eastAsia="zh" w:bidi="ar"/>
              </w:rPr>
              <w:t>20</w:t>
            </w:r>
          </w:p>
        </w:tc>
        <w:tc>
          <w:tcPr>
            <w:tcW w:w="665"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ascii="仿宋_GB2312" w:hAnsi="Calibri" w:eastAsia="仿宋_GB2312" w:cs="仿宋_GB2312"/>
                <w:kern w:val="2"/>
                <w:sz w:val="32"/>
                <w:szCs w:val="32"/>
                <w:lang w:eastAsia="zh" w:bidi="ar"/>
              </w:rPr>
              <w:t>20</w:t>
            </w:r>
          </w:p>
        </w:tc>
      </w:tr>
      <w:tr>
        <w:tblPrEx>
          <w:tblCellMar>
            <w:top w:w="0" w:type="dxa"/>
            <w:left w:w="0" w:type="dxa"/>
            <w:bottom w:w="0" w:type="dxa"/>
            <w:right w:w="0" w:type="dxa"/>
          </w:tblCellMar>
        </w:tblPrEx>
        <w:tc>
          <w:tcPr>
            <w:tcW w:w="910"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ascii="仿宋_GB2312" w:hAnsi="Calibri" w:eastAsia="仿宋_GB2312" w:cs="仿宋_GB2312"/>
                <w:kern w:val="2"/>
                <w:sz w:val="32"/>
                <w:szCs w:val="32"/>
                <w:lang w:eastAsia="zh" w:bidi="ar"/>
              </w:rPr>
              <w:t>​总计​</w:t>
            </w:r>
          </w:p>
        </w:tc>
        <w:tc>
          <w:tcPr>
            <w:tcW w:w="664"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hint="eastAsia" w:ascii="仿宋_GB2312" w:hAnsi="Calibri" w:eastAsia="仿宋_GB2312" w:cs="仿宋_GB2312"/>
                <w:kern w:val="2"/>
                <w:sz w:val="32"/>
                <w:szCs w:val="32"/>
                <w:lang w:eastAsia="zh" w:bidi="ar"/>
              </w:rPr>
              <w:t>4</w:t>
            </w:r>
          </w:p>
        </w:tc>
        <w:tc>
          <w:tcPr>
            <w:tcW w:w="2219"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ascii="仿宋_GB2312" w:hAnsi="Calibri" w:eastAsia="仿宋_GB2312" w:cs="仿宋_GB2312"/>
                <w:kern w:val="2"/>
                <w:sz w:val="32"/>
                <w:szCs w:val="32"/>
                <w:lang w:eastAsia="zh" w:bidi="ar"/>
              </w:rPr>
              <w:t>—</w:t>
            </w:r>
          </w:p>
        </w:tc>
        <w:tc>
          <w:tcPr>
            <w:tcW w:w="540"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ascii="仿宋_GB2312" w:hAnsi="Calibri" w:eastAsia="仿宋_GB2312" w:cs="仿宋_GB2312"/>
                <w:kern w:val="2"/>
                <w:sz w:val="32"/>
                <w:szCs w:val="32"/>
                <w:lang w:eastAsia="zh" w:bidi="ar"/>
              </w:rPr>
              <w:t>—</w:t>
            </w:r>
          </w:p>
        </w:tc>
        <w:tc>
          <w:tcPr>
            <w:tcW w:w="665"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ascii="仿宋_GB2312" w:hAnsi="Calibri" w:eastAsia="仿宋_GB2312" w:cs="仿宋_GB2312"/>
                <w:kern w:val="2"/>
                <w:sz w:val="32"/>
                <w:szCs w:val="32"/>
                <w:lang w:eastAsia="zh" w:bidi="ar"/>
              </w:rPr>
              <w:t>40</w:t>
            </w:r>
          </w:p>
        </w:tc>
      </w:tr>
    </w:tbl>
    <w:p>
      <w:pPr>
        <w:rPr>
          <w:rFonts w:ascii="仿宋_GB2312" w:hAnsi="Calibri" w:eastAsia="仿宋_GB2312" w:cs="仿宋_GB2312"/>
          <w:kern w:val="2"/>
          <w:sz w:val="32"/>
          <w:szCs w:val="32"/>
          <w:lang w:eastAsia="zh" w:bidi="ar"/>
        </w:rPr>
      </w:pPr>
    </w:p>
    <w:p>
      <w:pPr>
        <w:widowControl w:val="0"/>
        <w:tabs>
          <w:tab w:val="left" w:pos="420"/>
        </w:tabs>
        <w:kinsoku/>
        <w:autoSpaceDE/>
        <w:autoSpaceDN/>
        <w:adjustRightInd/>
        <w:snapToGrid/>
        <w:spacing w:line="560" w:lineRule="exact"/>
        <w:ind w:firstLine="640" w:firstLineChars="200"/>
        <w:jc w:val="both"/>
        <w:textAlignment w:val="auto"/>
        <w:outlineLvl w:val="2"/>
        <w:rPr>
          <w:rFonts w:ascii="仿宋_GB2312" w:hAnsi="仿宋_GB2312" w:eastAsia="仿宋_GB2312" w:cs="仿宋_GB2312"/>
          <w:bCs/>
          <w:snapToGrid/>
          <w:kern w:val="2"/>
          <w:sz w:val="32"/>
          <w:szCs w:val="32"/>
          <w:lang w:eastAsia="zh-CN"/>
        </w:rPr>
      </w:pPr>
      <w:r>
        <w:rPr>
          <w:rFonts w:hint="eastAsia" w:ascii="仿宋_GB2312" w:hAnsi="仿宋_GB2312" w:eastAsia="仿宋_GB2312" w:cs="仿宋_GB2312"/>
          <w:bCs/>
          <w:snapToGrid/>
          <w:kern w:val="2"/>
          <w:sz w:val="32"/>
          <w:szCs w:val="32"/>
          <w:lang w:eastAsia="zh-CN"/>
        </w:rPr>
        <w:t>（</w:t>
      </w:r>
      <w:r>
        <w:rPr>
          <w:rFonts w:hint="eastAsia" w:ascii="仿宋_GB2312" w:hAnsi="仿宋_GB2312" w:eastAsia="仿宋_GB2312" w:cs="仿宋_GB2312"/>
          <w:bCs/>
          <w:snapToGrid/>
          <w:kern w:val="2"/>
          <w:sz w:val="32"/>
          <w:szCs w:val="32"/>
          <w:lang w:eastAsia="zh"/>
        </w:rPr>
        <w:t>5</w:t>
      </w:r>
      <w:r>
        <w:rPr>
          <w:rFonts w:hint="eastAsia" w:ascii="仿宋_GB2312" w:hAnsi="仿宋_GB2312" w:eastAsia="仿宋_GB2312" w:cs="仿宋_GB2312"/>
          <w:bCs/>
          <w:snapToGrid/>
          <w:kern w:val="2"/>
          <w:sz w:val="32"/>
          <w:szCs w:val="32"/>
          <w:lang w:eastAsia="zh-CN"/>
        </w:rPr>
        <w:t>）返回空间站（5分）</w:t>
      </w:r>
    </w:p>
    <w:p>
      <w:pPr>
        <w:pStyle w:val="2"/>
        <w:rPr>
          <w:rFonts w:hint="eastAsia" w:ascii="仿宋_GB2312" w:hAnsi="Calibri" w:eastAsia="仿宋_GB2312" w:cs="仿宋_GB2312"/>
          <w:kern w:val="2"/>
          <w:sz w:val="32"/>
          <w:szCs w:val="32"/>
          <w:lang w:eastAsia="zh-CN" w:bidi="ar"/>
        </w:rPr>
      </w:pPr>
      <w:r>
        <w:rPr>
          <w:rFonts w:hint="eastAsia" w:ascii="仿宋_GB2312" w:hAnsi="Calibri" w:eastAsia="仿宋_GB2312" w:cs="仿宋_GB2312"/>
          <w:kern w:val="2"/>
          <w:sz w:val="32"/>
          <w:szCs w:val="32"/>
          <w:lang w:eastAsia="zh-CN" w:bidi="ar"/>
        </w:rPr>
        <w:t>机器人到达空间站</w:t>
      </w:r>
      <w:r>
        <w:rPr>
          <w:rFonts w:hint="eastAsia" w:ascii="仿宋_GB2312" w:hAnsi="Calibri" w:eastAsia="仿宋_GB2312" w:cs="仿宋_GB2312"/>
          <w:kern w:val="2"/>
          <w:sz w:val="32"/>
          <w:szCs w:val="32"/>
          <w:lang w:eastAsia="zh" w:bidi="ar"/>
        </w:rPr>
        <w:t>并且关闭灯光</w:t>
      </w:r>
      <w:r>
        <w:rPr>
          <w:rFonts w:hint="eastAsia" w:ascii="仿宋_GB2312" w:hAnsi="Calibri" w:eastAsia="仿宋_GB2312" w:cs="仿宋_GB2312"/>
          <w:kern w:val="2"/>
          <w:sz w:val="32"/>
          <w:szCs w:val="32"/>
          <w:lang w:eastAsia="zh-CN" w:bidi="ar"/>
        </w:rPr>
        <w:t>（执行要求：机器人需将全部机体移入空间站内部，并完成灯光关闭操作。评分规则：① 若机器人任意部分位于空间站外部（未整体进入），不得分；② 若机器人灯光未全部关闭，不得分 ）。</w:t>
      </w:r>
    </w:p>
    <w:p>
      <w:pPr>
        <w:widowControl w:val="0"/>
        <w:numPr>
          <w:ilvl w:val="-1"/>
          <w:numId w:val="0"/>
        </w:numPr>
        <w:tabs>
          <w:tab w:val="left" w:pos="420"/>
        </w:tabs>
        <w:kinsoku/>
        <w:autoSpaceDE/>
        <w:autoSpaceDN/>
        <w:adjustRightInd/>
        <w:snapToGrid/>
        <w:spacing w:line="560" w:lineRule="exact"/>
        <w:ind w:firstLine="640" w:firstLineChars="200"/>
        <w:jc w:val="both"/>
        <w:textAlignment w:val="auto"/>
        <w:outlineLvl w:val="1"/>
        <w:rPr>
          <w:rFonts w:hint="eastAsia" w:ascii="黑体" w:hAnsi="黑体" w:eastAsia="黑体" w:cs="黑体"/>
          <w:bCs/>
          <w:snapToGrid/>
          <w:kern w:val="2"/>
          <w:sz w:val="32"/>
          <w:szCs w:val="32"/>
          <w:lang w:eastAsia="zh-CN"/>
        </w:rPr>
      </w:pPr>
      <w:r>
        <w:rPr>
          <w:rFonts w:hint="eastAsia" w:ascii="黑体" w:hAnsi="黑体" w:eastAsia="黑体" w:cs="黑体"/>
          <w:bCs/>
          <w:snapToGrid/>
          <w:kern w:val="2"/>
          <w:sz w:val="32"/>
          <w:szCs w:val="32"/>
          <w:lang w:val="en-US" w:eastAsia="zh-CN"/>
        </w:rPr>
        <w:t>五</w:t>
      </w:r>
      <w:r>
        <w:rPr>
          <w:rFonts w:hint="eastAsia" w:ascii="黑体" w:hAnsi="黑体" w:eastAsia="黑体" w:cs="黑体"/>
          <w:bCs/>
          <w:snapToGrid/>
          <w:kern w:val="2"/>
          <w:sz w:val="32"/>
          <w:szCs w:val="32"/>
          <w:lang w:eastAsia="zh-CN"/>
        </w:rPr>
        <w:t>、</w:t>
      </w:r>
      <w:r>
        <w:rPr>
          <w:rFonts w:hint="eastAsia" w:ascii="黑体" w:hAnsi="黑体" w:eastAsia="黑体" w:cs="黑体"/>
          <w:bCs/>
          <w:snapToGrid/>
          <w:kern w:val="2"/>
          <w:sz w:val="32"/>
          <w:szCs w:val="32"/>
          <w:lang w:val="en-US" w:eastAsia="zh-CN"/>
        </w:rPr>
        <w:t>活动流程与得分</w:t>
      </w:r>
    </w:p>
    <w:p>
      <w:pPr>
        <w:pStyle w:val="5"/>
        <w:spacing w:before="0" w:after="0" w:line="560" w:lineRule="exact"/>
        <w:ind w:firstLine="640" w:firstLineChars="200"/>
        <w:rPr>
          <w:rFonts w:hint="default" w:ascii="楷体" w:hAnsi="楷体" w:eastAsia="楷体" w:cs="楷体"/>
          <w:b w:val="0"/>
          <w:bCs/>
          <w:lang w:val="en-US" w:eastAsia="zh-CN"/>
        </w:rPr>
      </w:pPr>
      <w:r>
        <w:rPr>
          <w:rFonts w:hint="eastAsia" w:ascii="楷体" w:hAnsi="楷体" w:eastAsia="楷体" w:cs="楷体"/>
          <w:b w:val="0"/>
          <w:bCs/>
          <w:lang w:eastAsia="zh-CN"/>
        </w:rPr>
        <w:t>（</w:t>
      </w:r>
      <w:r>
        <w:rPr>
          <w:rFonts w:hint="eastAsia" w:ascii="楷体" w:hAnsi="楷体" w:eastAsia="楷体" w:cs="楷体"/>
          <w:b w:val="0"/>
          <w:bCs/>
          <w:lang w:val="en-US" w:eastAsia="zh-CN"/>
        </w:rPr>
        <w:t>一</w:t>
      </w:r>
      <w:r>
        <w:rPr>
          <w:rFonts w:hint="eastAsia" w:ascii="楷体" w:hAnsi="楷体" w:eastAsia="楷体" w:cs="楷体"/>
          <w:b w:val="0"/>
          <w:bCs/>
          <w:lang w:eastAsia="zh-CN"/>
        </w:rPr>
        <w:t>）</w:t>
      </w:r>
      <w:r>
        <w:rPr>
          <w:rFonts w:hint="eastAsia" w:ascii="楷体" w:hAnsi="楷体" w:eastAsia="楷体" w:cs="楷体"/>
          <w:b w:val="0"/>
          <w:bCs/>
          <w:lang w:val="en-US" w:eastAsia="zh-CN"/>
        </w:rPr>
        <w:t>公布现场活动地图</w:t>
      </w:r>
    </w:p>
    <w:p>
      <w:pPr>
        <w:widowControl w:val="0"/>
        <w:kinsoku/>
        <w:autoSpaceDE/>
        <w:autoSpaceDN/>
        <w:adjustRightInd/>
        <w:snapToGrid/>
        <w:spacing w:line="560" w:lineRule="exact"/>
        <w:ind w:firstLine="640" w:firstLineChars="200"/>
        <w:jc w:val="both"/>
        <w:textAlignment w:val="auto"/>
        <w:rPr>
          <w:lang w:eastAsia="zh-CN"/>
        </w:rPr>
      </w:pPr>
      <w:r>
        <w:rPr>
          <w:rFonts w:hint="eastAsia" w:ascii="仿宋_GB2312" w:hAnsi="仿宋_GB2312" w:eastAsia="仿宋_GB2312" w:cs="仿宋_GB2312"/>
          <w:snapToGrid/>
          <w:color w:val="auto"/>
          <w:kern w:val="2"/>
          <w:sz w:val="32"/>
          <w:szCs w:val="32"/>
          <w:lang w:val="en-US" w:eastAsia="zh-CN"/>
        </w:rPr>
        <w:t>在编程调试前会公布现场活动地图</w:t>
      </w:r>
      <w:r>
        <w:rPr>
          <w:rFonts w:hint="eastAsia" w:ascii="仿宋_GB2312" w:hAnsi="仿宋_GB2312" w:eastAsia="仿宋_GB2312" w:cs="仿宋_GB2312"/>
          <w:snapToGrid/>
          <w:color w:val="auto"/>
          <w:kern w:val="2"/>
          <w:sz w:val="32"/>
          <w:szCs w:val="32"/>
          <w:lang w:eastAsia="zh"/>
        </w:rPr>
        <w:t>。</w:t>
      </w:r>
    </w:p>
    <w:p>
      <w:pPr>
        <w:widowControl w:val="0"/>
        <w:kinsoku/>
        <w:autoSpaceDE/>
        <w:autoSpaceDN/>
        <w:adjustRightInd/>
        <w:snapToGrid/>
        <w:spacing w:line="560" w:lineRule="exact"/>
        <w:ind w:firstLine="640" w:firstLineChars="200"/>
        <w:jc w:val="both"/>
        <w:textAlignment w:val="auto"/>
        <w:rPr>
          <w:rFonts w:hint="eastAsia" w:ascii="楷体" w:hAnsi="楷体" w:eastAsia="楷体" w:cs="楷体"/>
          <w:snapToGrid/>
          <w:color w:val="auto"/>
          <w:kern w:val="2"/>
          <w:sz w:val="32"/>
          <w:szCs w:val="32"/>
          <w:lang w:eastAsia="zh-CN"/>
        </w:rPr>
      </w:pPr>
      <w:r>
        <w:rPr>
          <w:rFonts w:hint="eastAsia" w:ascii="楷体" w:hAnsi="楷体" w:eastAsia="楷体" w:cs="楷体"/>
          <w:snapToGrid/>
          <w:color w:val="auto"/>
          <w:kern w:val="2"/>
          <w:sz w:val="32"/>
          <w:szCs w:val="32"/>
          <w:lang w:eastAsia="zh-CN"/>
        </w:rPr>
        <w:t>（</w:t>
      </w:r>
      <w:r>
        <w:rPr>
          <w:rFonts w:hint="eastAsia" w:ascii="楷体" w:hAnsi="楷体" w:eastAsia="楷体" w:cs="楷体"/>
          <w:snapToGrid/>
          <w:color w:val="auto"/>
          <w:kern w:val="2"/>
          <w:sz w:val="32"/>
          <w:szCs w:val="32"/>
          <w:lang w:val="en-US" w:eastAsia="zh-CN"/>
        </w:rPr>
        <w:t>二</w:t>
      </w:r>
      <w:r>
        <w:rPr>
          <w:rFonts w:hint="eastAsia" w:ascii="楷体" w:hAnsi="楷体" w:eastAsia="楷体" w:cs="楷体"/>
          <w:snapToGrid/>
          <w:color w:val="auto"/>
          <w:kern w:val="2"/>
          <w:sz w:val="32"/>
          <w:szCs w:val="32"/>
          <w:lang w:eastAsia="zh-CN"/>
        </w:rPr>
        <w:t>）</w:t>
      </w:r>
      <w:r>
        <w:rPr>
          <w:rFonts w:hint="eastAsia" w:ascii="楷体" w:hAnsi="楷体" w:eastAsia="楷体" w:cs="楷体"/>
          <w:snapToGrid/>
          <w:color w:val="auto"/>
          <w:kern w:val="2"/>
          <w:sz w:val="32"/>
          <w:szCs w:val="32"/>
          <w:lang w:eastAsia="zh"/>
        </w:rPr>
        <w:t>编程调试</w:t>
      </w:r>
      <w:r>
        <w:rPr>
          <w:rFonts w:hint="eastAsia" w:ascii="楷体" w:hAnsi="楷体" w:eastAsia="楷体" w:cs="楷体"/>
          <w:snapToGrid/>
          <w:color w:val="auto"/>
          <w:kern w:val="2"/>
          <w:sz w:val="32"/>
          <w:szCs w:val="32"/>
          <w:lang w:eastAsia="zh-CN"/>
        </w:rPr>
        <w:t>（</w:t>
      </w:r>
      <w:r>
        <w:rPr>
          <w:rFonts w:hint="eastAsia" w:ascii="楷体" w:hAnsi="楷体" w:eastAsia="楷体" w:cs="楷体"/>
          <w:snapToGrid/>
          <w:color w:val="auto"/>
          <w:kern w:val="2"/>
          <w:sz w:val="32"/>
          <w:szCs w:val="32"/>
          <w:lang w:eastAsia="zh"/>
        </w:rPr>
        <w:t>90</w:t>
      </w:r>
      <w:r>
        <w:rPr>
          <w:rFonts w:hint="eastAsia" w:ascii="楷体" w:hAnsi="楷体" w:eastAsia="楷体" w:cs="楷体"/>
          <w:snapToGrid/>
          <w:color w:val="auto"/>
          <w:kern w:val="2"/>
          <w:sz w:val="32"/>
          <w:szCs w:val="32"/>
          <w:lang w:eastAsia="zh-CN"/>
        </w:rPr>
        <w:t>分钟）</w:t>
      </w:r>
    </w:p>
    <w:p>
      <w:pPr>
        <w:widowControl w:val="0"/>
        <w:kinsoku/>
        <w:autoSpaceDE/>
        <w:autoSpaceDN/>
        <w:adjustRightInd/>
        <w:snapToGrid/>
        <w:spacing w:line="560" w:lineRule="exact"/>
        <w:ind w:firstLine="640" w:firstLineChars="200"/>
        <w:jc w:val="both"/>
        <w:textAlignment w:val="auto"/>
        <w:rPr>
          <w:rFonts w:ascii="仿宋_GB2312" w:hAnsi="仿宋_GB2312" w:eastAsia="仿宋_GB2312" w:cs="仿宋_GB2312"/>
          <w:snapToGrid/>
          <w:color w:val="auto"/>
          <w:kern w:val="2"/>
          <w:sz w:val="32"/>
          <w:szCs w:val="32"/>
          <w:lang w:eastAsia="zh"/>
        </w:rPr>
      </w:pPr>
      <w:r>
        <w:rPr>
          <w:rFonts w:hint="eastAsia" w:ascii="仿宋_GB2312" w:hAnsi="仿宋_GB2312" w:eastAsia="仿宋_GB2312" w:cs="仿宋_GB2312"/>
          <w:snapToGrid/>
          <w:color w:val="auto"/>
          <w:kern w:val="2"/>
          <w:sz w:val="32"/>
          <w:szCs w:val="32"/>
          <w:lang w:eastAsia="zh-CN"/>
        </w:rPr>
        <w:t>虚拟任务：选手使用自己的电脑</w:t>
      </w:r>
      <w:r>
        <w:rPr>
          <w:rFonts w:hint="eastAsia" w:ascii="仿宋_GB2312" w:hAnsi="仿宋_GB2312" w:eastAsia="仿宋_GB2312" w:cs="仿宋_GB2312"/>
          <w:snapToGrid/>
          <w:color w:val="auto"/>
          <w:kern w:val="2"/>
          <w:sz w:val="32"/>
          <w:szCs w:val="32"/>
          <w:lang w:eastAsia="zh"/>
        </w:rPr>
        <w:t>的虚拟仿真平台</w:t>
      </w:r>
      <w:r>
        <w:rPr>
          <w:rFonts w:hint="eastAsia" w:ascii="仿宋_GB2312" w:hAnsi="仿宋_GB2312" w:eastAsia="仿宋_GB2312" w:cs="仿宋_GB2312"/>
          <w:snapToGrid/>
          <w:color w:val="auto"/>
          <w:kern w:val="2"/>
          <w:sz w:val="32"/>
          <w:szCs w:val="32"/>
          <w:lang w:eastAsia="zh-CN"/>
        </w:rPr>
        <w:t>完成</w:t>
      </w:r>
      <w:r>
        <w:rPr>
          <w:rFonts w:hint="eastAsia" w:ascii="仿宋_GB2312" w:hAnsi="仿宋_GB2312" w:eastAsia="仿宋_GB2312" w:cs="仿宋_GB2312"/>
          <w:snapToGrid/>
          <w:color w:val="auto"/>
          <w:kern w:val="2"/>
          <w:sz w:val="32"/>
          <w:szCs w:val="32"/>
          <w:lang w:eastAsia="zh"/>
        </w:rPr>
        <w:t>答题任务和编程任务</w:t>
      </w:r>
      <w:r>
        <w:rPr>
          <w:rFonts w:hint="eastAsia" w:ascii="仿宋_GB2312" w:hAnsi="仿宋_GB2312" w:eastAsia="仿宋_GB2312" w:cs="仿宋_GB2312"/>
          <w:snapToGrid/>
          <w:color w:val="auto"/>
          <w:kern w:val="2"/>
          <w:sz w:val="32"/>
          <w:szCs w:val="32"/>
          <w:lang w:eastAsia="zh-CN"/>
        </w:rPr>
        <w:t>。（满分100分）</w:t>
      </w:r>
    </w:p>
    <w:p>
      <w:pPr>
        <w:widowControl w:val="0"/>
        <w:kinsoku/>
        <w:autoSpaceDE/>
        <w:autoSpaceDN/>
        <w:adjustRightInd/>
        <w:snapToGrid/>
        <w:spacing w:line="560" w:lineRule="exact"/>
        <w:ind w:firstLine="640" w:firstLineChars="200"/>
        <w:jc w:val="both"/>
        <w:textAlignment w:val="auto"/>
        <w:rPr>
          <w:rFonts w:hint="eastAsia" w:ascii="楷体" w:hAnsi="楷体" w:eastAsia="楷体" w:cs="楷体"/>
          <w:snapToGrid/>
          <w:color w:val="auto"/>
          <w:kern w:val="2"/>
          <w:sz w:val="32"/>
          <w:szCs w:val="32"/>
          <w:lang w:eastAsia="zh"/>
        </w:rPr>
      </w:pPr>
      <w:r>
        <w:rPr>
          <w:rFonts w:hint="eastAsia" w:ascii="楷体" w:hAnsi="楷体" w:eastAsia="楷体" w:cs="楷体"/>
          <w:snapToGrid/>
          <w:color w:val="auto"/>
          <w:kern w:val="2"/>
          <w:sz w:val="32"/>
          <w:szCs w:val="32"/>
          <w:lang w:eastAsia="zh"/>
        </w:rPr>
        <w:t>（</w:t>
      </w:r>
      <w:r>
        <w:rPr>
          <w:rFonts w:hint="eastAsia" w:ascii="楷体" w:hAnsi="楷体" w:eastAsia="楷体" w:cs="楷体"/>
          <w:snapToGrid/>
          <w:color w:val="auto"/>
          <w:kern w:val="2"/>
          <w:sz w:val="32"/>
          <w:szCs w:val="32"/>
          <w:lang w:val="en-US" w:eastAsia="zh-CN"/>
        </w:rPr>
        <w:t>三</w:t>
      </w:r>
      <w:r>
        <w:rPr>
          <w:rFonts w:hint="eastAsia" w:ascii="楷体" w:hAnsi="楷体" w:eastAsia="楷体" w:cs="楷体"/>
          <w:snapToGrid/>
          <w:color w:val="auto"/>
          <w:kern w:val="2"/>
          <w:sz w:val="32"/>
          <w:szCs w:val="32"/>
          <w:lang w:eastAsia="zh"/>
        </w:rPr>
        <w:t>）任务展示</w:t>
      </w:r>
    </w:p>
    <w:p>
      <w:pPr>
        <w:widowControl w:val="0"/>
        <w:kinsoku/>
        <w:autoSpaceDE/>
        <w:autoSpaceDN/>
        <w:adjustRightInd/>
        <w:snapToGrid/>
        <w:spacing w:line="560" w:lineRule="exact"/>
        <w:ind w:firstLine="640" w:firstLineChars="200"/>
        <w:jc w:val="both"/>
        <w:textAlignment w:val="auto"/>
        <w:rPr>
          <w:rFonts w:ascii="仿宋_GB2312" w:hAnsi="仿宋_GB2312" w:eastAsia="仿宋_GB2312" w:cs="仿宋_GB2312"/>
          <w:snapToGrid/>
          <w:color w:val="auto"/>
          <w:kern w:val="2"/>
          <w:sz w:val="32"/>
          <w:szCs w:val="32"/>
          <w:lang w:eastAsia="zh-CN"/>
        </w:rPr>
      </w:pPr>
      <w:r>
        <w:rPr>
          <w:rFonts w:hint="eastAsia" w:ascii="仿宋_GB2312" w:hAnsi="仿宋_GB2312" w:eastAsia="仿宋_GB2312" w:cs="仿宋_GB2312"/>
          <w:snapToGrid/>
          <w:color w:val="auto"/>
          <w:kern w:val="2"/>
          <w:sz w:val="32"/>
          <w:szCs w:val="32"/>
          <w:lang w:eastAsia="zh-CN"/>
        </w:rPr>
        <w:t>每支队伍的展示总时长为120秒，若出现超时或者弃权，则按照120秒计算，超时后强制结束评分。如果选手在任务展示时出现非人为因素的卡顿、卡屏等问题，</w:t>
      </w:r>
      <w:r>
        <w:rPr>
          <w:rFonts w:hint="eastAsia" w:ascii="仿宋_GB2312" w:hAnsi="仿宋_GB2312" w:eastAsia="仿宋_GB2312" w:cs="仿宋_GB2312"/>
          <w:snapToGrid/>
          <w:color w:val="auto"/>
          <w:kern w:val="2"/>
          <w:sz w:val="32"/>
          <w:szCs w:val="32"/>
          <w:lang w:eastAsia="zh"/>
        </w:rPr>
        <w:t>活动</w:t>
      </w:r>
      <w:r>
        <w:rPr>
          <w:rFonts w:hint="eastAsia" w:ascii="仿宋_GB2312" w:hAnsi="仿宋_GB2312" w:eastAsia="仿宋_GB2312" w:cs="仿宋_GB2312"/>
          <w:snapToGrid/>
          <w:color w:val="auto"/>
          <w:kern w:val="2"/>
          <w:sz w:val="32"/>
          <w:szCs w:val="32"/>
          <w:lang w:eastAsia="zh-CN"/>
        </w:rPr>
        <w:t>学生可以申请进行再次任务展示（仅一次），只记录最后一次的分数。</w:t>
      </w:r>
    </w:p>
    <w:p>
      <w:pPr>
        <w:widowControl w:val="0"/>
        <w:kinsoku/>
        <w:autoSpaceDE/>
        <w:autoSpaceDN/>
        <w:adjustRightInd/>
        <w:snapToGrid/>
        <w:spacing w:line="560" w:lineRule="exact"/>
        <w:ind w:firstLine="320" w:firstLineChars="100"/>
        <w:jc w:val="both"/>
        <w:textAlignment w:val="auto"/>
        <w:rPr>
          <w:rFonts w:hint="eastAsia" w:ascii="楷体" w:hAnsi="楷体" w:eastAsia="楷体" w:cs="楷体"/>
          <w:snapToGrid/>
          <w:color w:val="auto"/>
          <w:kern w:val="2"/>
          <w:sz w:val="32"/>
          <w:szCs w:val="32"/>
          <w:lang w:eastAsia="zh-CN"/>
        </w:rPr>
      </w:pPr>
      <w:r>
        <w:rPr>
          <w:rFonts w:hint="eastAsia" w:ascii="楷体" w:hAnsi="楷体" w:eastAsia="楷体" w:cs="楷体"/>
          <w:snapToGrid/>
          <w:color w:val="auto"/>
          <w:kern w:val="2"/>
          <w:sz w:val="32"/>
          <w:szCs w:val="32"/>
          <w:lang w:eastAsia="zh-CN"/>
        </w:rPr>
        <w:t>（</w:t>
      </w:r>
      <w:r>
        <w:rPr>
          <w:rFonts w:hint="eastAsia" w:ascii="楷体" w:hAnsi="楷体" w:eastAsia="楷体" w:cs="楷体"/>
          <w:snapToGrid/>
          <w:color w:val="auto"/>
          <w:kern w:val="2"/>
          <w:sz w:val="32"/>
          <w:szCs w:val="32"/>
          <w:lang w:val="en-US" w:eastAsia="zh-CN"/>
        </w:rPr>
        <w:t>四</w:t>
      </w:r>
      <w:r>
        <w:rPr>
          <w:rFonts w:hint="eastAsia" w:ascii="楷体" w:hAnsi="楷体" w:eastAsia="楷体" w:cs="楷体"/>
          <w:snapToGrid/>
          <w:color w:val="auto"/>
          <w:kern w:val="2"/>
          <w:sz w:val="32"/>
          <w:szCs w:val="32"/>
          <w:lang w:eastAsia="zh-CN"/>
        </w:rPr>
        <w:t>）任务成绩确认</w:t>
      </w:r>
    </w:p>
    <w:p>
      <w:pPr>
        <w:widowControl w:val="0"/>
        <w:kinsoku/>
        <w:autoSpaceDE/>
        <w:autoSpaceDN/>
        <w:adjustRightInd/>
        <w:snapToGrid/>
        <w:spacing w:line="560" w:lineRule="exact"/>
        <w:ind w:firstLine="640" w:firstLineChars="200"/>
        <w:jc w:val="both"/>
        <w:textAlignment w:val="auto"/>
        <w:rPr>
          <w:rFonts w:ascii="仿宋_GB2312" w:hAnsi="仿宋_GB2312" w:eastAsia="仿宋_GB2312" w:cs="仿宋_GB2312"/>
          <w:snapToGrid/>
          <w:color w:val="auto"/>
          <w:kern w:val="2"/>
          <w:sz w:val="32"/>
          <w:szCs w:val="32"/>
          <w:lang w:eastAsia="zh-CN"/>
        </w:rPr>
      </w:pPr>
      <w:r>
        <w:rPr>
          <w:rFonts w:hint="eastAsia" w:ascii="仿宋_GB2312" w:hAnsi="仿宋_GB2312" w:eastAsia="仿宋_GB2312" w:cs="仿宋_GB2312"/>
          <w:snapToGrid/>
          <w:color w:val="auto"/>
          <w:kern w:val="2"/>
          <w:sz w:val="32"/>
          <w:szCs w:val="32"/>
          <w:lang w:eastAsia="zh-CN"/>
        </w:rPr>
        <w:t>确认成绩并签名确认，</w:t>
      </w:r>
      <w:r>
        <w:rPr>
          <w:rFonts w:hint="eastAsia" w:ascii="仿宋_GB2312" w:hAnsi="仿宋_GB2312" w:eastAsia="仿宋_GB2312" w:cs="仿宋_GB2312"/>
          <w:snapToGrid/>
          <w:color w:val="auto"/>
          <w:kern w:val="2"/>
          <w:sz w:val="32"/>
          <w:szCs w:val="32"/>
          <w:lang w:val="en-US" w:eastAsia="zh-CN"/>
        </w:rPr>
        <w:t>并且</w:t>
      </w:r>
      <w:r>
        <w:rPr>
          <w:rFonts w:hint="eastAsia" w:ascii="仿宋_GB2312" w:hAnsi="仿宋_GB2312" w:eastAsia="仿宋_GB2312" w:cs="仿宋_GB2312"/>
          <w:snapToGrid/>
          <w:color w:val="auto"/>
          <w:kern w:val="2"/>
          <w:sz w:val="32"/>
          <w:szCs w:val="32"/>
          <w:lang w:eastAsia="zh-CN"/>
        </w:rPr>
        <w:t>收拾好自己的物品</w:t>
      </w:r>
      <w:r>
        <w:rPr>
          <w:rFonts w:hint="eastAsia" w:ascii="仿宋_GB2312" w:hAnsi="仿宋_GB2312" w:eastAsia="仿宋_GB2312" w:cs="仿宋_GB2312"/>
          <w:snapToGrid/>
          <w:color w:val="auto"/>
          <w:kern w:val="2"/>
          <w:sz w:val="32"/>
          <w:szCs w:val="32"/>
          <w:lang w:val="en-US" w:eastAsia="zh-CN"/>
        </w:rPr>
        <w:t>离开赛场</w:t>
      </w:r>
      <w:r>
        <w:rPr>
          <w:rFonts w:hint="eastAsia" w:ascii="仿宋_GB2312" w:hAnsi="仿宋_GB2312" w:eastAsia="仿宋_GB2312" w:cs="仿宋_GB2312"/>
          <w:snapToGrid/>
          <w:color w:val="auto"/>
          <w:kern w:val="2"/>
          <w:sz w:val="32"/>
          <w:szCs w:val="32"/>
          <w:lang w:eastAsia="zh-CN"/>
        </w:rPr>
        <w:t>。</w:t>
      </w:r>
    </w:p>
    <w:p>
      <w:pPr>
        <w:pStyle w:val="5"/>
        <w:spacing w:before="0" w:after="0" w:line="560" w:lineRule="exact"/>
        <w:ind w:firstLine="420"/>
        <w:rPr>
          <w:rFonts w:hint="eastAsia" w:ascii="楷体" w:hAnsi="楷体" w:eastAsia="楷体" w:cs="楷体"/>
          <w:b w:val="0"/>
          <w:bCs/>
          <w:lang w:eastAsia="zh-CN"/>
        </w:rPr>
      </w:pPr>
      <w:r>
        <w:rPr>
          <w:rFonts w:hint="eastAsia" w:ascii="楷体" w:hAnsi="楷体" w:eastAsia="楷体" w:cs="楷体"/>
          <w:b w:val="0"/>
          <w:bCs/>
          <w:lang w:eastAsia="zh-CN"/>
        </w:rPr>
        <w:t>（</w:t>
      </w:r>
      <w:r>
        <w:rPr>
          <w:rFonts w:hint="eastAsia" w:ascii="楷体" w:hAnsi="楷体" w:eastAsia="楷体" w:cs="楷体"/>
          <w:b w:val="0"/>
          <w:bCs/>
          <w:lang w:val="en-US" w:eastAsia="zh-CN"/>
        </w:rPr>
        <w:t>五</w:t>
      </w:r>
      <w:r>
        <w:rPr>
          <w:rFonts w:hint="eastAsia" w:ascii="楷体" w:hAnsi="楷体" w:eastAsia="楷体" w:cs="楷体"/>
          <w:b w:val="0"/>
          <w:bCs/>
          <w:lang w:eastAsia="zh-CN"/>
        </w:rPr>
        <w:t>）成绩说明</w:t>
      </w:r>
    </w:p>
    <w:p>
      <w:pPr>
        <w:kinsoku/>
        <w:autoSpaceDE/>
        <w:autoSpaceDN/>
        <w:adjustRightInd/>
        <w:snapToGrid/>
        <w:ind w:firstLine="640" w:firstLineChars="200"/>
        <w:textAlignment w:val="auto"/>
        <w:rPr>
          <w:rFonts w:ascii="黑体" w:hAnsi="黑体" w:eastAsia="黑体" w:cs="黑体"/>
          <w:sz w:val="32"/>
          <w:szCs w:val="32"/>
          <w:lang w:eastAsia="zh-CN"/>
        </w:rPr>
      </w:pPr>
      <w:r>
        <w:rPr>
          <w:rFonts w:hint="eastAsia" w:ascii="仿宋_GB2312" w:hAnsi="仿宋_GB2312" w:eastAsia="仿宋_GB2312" w:cs="仿宋_GB2312"/>
          <w:snapToGrid/>
          <w:color w:val="auto"/>
          <w:kern w:val="2"/>
          <w:sz w:val="32"/>
          <w:szCs w:val="32"/>
          <w:lang w:eastAsia="zh-CN"/>
        </w:rPr>
        <w:t>现场活动阶段成绩说明</w:t>
      </w:r>
      <w:r>
        <w:rPr>
          <w:rFonts w:hint="eastAsia" w:ascii="仿宋_GB2312" w:hAnsi="仿宋_GB2312" w:eastAsia="仿宋_GB2312" w:cs="仿宋_GB2312"/>
          <w:snapToGrid/>
          <w:color w:val="auto"/>
          <w:kern w:val="2"/>
          <w:sz w:val="32"/>
          <w:szCs w:val="32"/>
          <w:lang w:eastAsia="zh"/>
        </w:rPr>
        <w:t>：</w:t>
      </w:r>
      <w:r>
        <w:rPr>
          <w:rFonts w:hint="eastAsia" w:ascii="仿宋_GB2312" w:hAnsi="仿宋_GB2312" w:eastAsia="仿宋_GB2312" w:cs="仿宋_GB2312"/>
          <w:snapToGrid/>
          <w:color w:val="auto"/>
          <w:kern w:val="2"/>
          <w:sz w:val="32"/>
          <w:szCs w:val="32"/>
          <w:lang w:eastAsia="zh-CN"/>
        </w:rPr>
        <w:t>现场活动成绩</w:t>
      </w:r>
      <w:r>
        <w:rPr>
          <w:rFonts w:ascii="仿宋" w:hAnsi="仿宋" w:eastAsia="仿宋" w:cs="仿宋"/>
          <w:kern w:val="2"/>
          <w:sz w:val="32"/>
          <w:szCs w:val="32"/>
          <w:lang w:eastAsia="zh" w:bidi="ar"/>
        </w:rPr>
        <w:t>=最后轮次任务得</w:t>
      </w:r>
      <w:r>
        <w:rPr>
          <w:rFonts w:hint="eastAsia" w:ascii="仿宋" w:hAnsi="仿宋" w:eastAsia="仿宋" w:cs="仿宋"/>
          <w:kern w:val="2"/>
          <w:sz w:val="32"/>
          <w:szCs w:val="32"/>
          <w:lang w:eastAsia="zh" w:bidi="ar"/>
        </w:rPr>
        <w:t>分</w:t>
      </w:r>
    </w:p>
    <w:p>
      <w:pPr>
        <w:spacing w:line="560" w:lineRule="exact"/>
        <w:outlineLvl w:val="1"/>
        <w:rPr>
          <w:rFonts w:ascii="黑体" w:hAnsi="黑体" w:eastAsia="黑体" w:cs="黑体"/>
          <w:sz w:val="32"/>
          <w:szCs w:val="32"/>
          <w:lang w:eastAsia="zh-CN"/>
        </w:rPr>
      </w:pPr>
      <w:r>
        <w:rPr>
          <w:rFonts w:hint="eastAsia" w:ascii="黑体" w:hAnsi="黑体" w:eastAsia="黑体" w:cs="黑体"/>
          <w:sz w:val="32"/>
          <w:szCs w:val="32"/>
          <w:lang w:eastAsia="zh-CN"/>
        </w:rPr>
        <w:t>六、补充说明</w:t>
      </w:r>
    </w:p>
    <w:p>
      <w:pPr>
        <w:pStyle w:val="5"/>
        <w:spacing w:before="0" w:after="0" w:line="560" w:lineRule="exact"/>
        <w:ind w:firstLine="420"/>
        <w:rPr>
          <w:rFonts w:ascii="楷体" w:hAnsi="楷体" w:eastAsia="楷体" w:cs="楷体"/>
          <w:b w:val="0"/>
          <w:bCs/>
          <w:lang w:eastAsia="zh-CN"/>
        </w:rPr>
      </w:pPr>
      <w:r>
        <w:rPr>
          <w:rFonts w:hint="eastAsia" w:ascii="楷体" w:hAnsi="楷体" w:eastAsia="楷体" w:cs="楷体"/>
          <w:szCs w:val="32"/>
          <w:lang w:eastAsia="zh-CN"/>
        </w:rPr>
        <w:t>（一）</w:t>
      </w:r>
      <w:r>
        <w:rPr>
          <w:rFonts w:hint="eastAsia" w:ascii="楷体" w:hAnsi="楷体" w:eastAsia="楷体" w:cs="楷体"/>
          <w:b w:val="0"/>
          <w:bCs/>
          <w:lang w:eastAsia="zh-CN"/>
        </w:rPr>
        <w:t>任务补充说明</w:t>
      </w:r>
    </w:p>
    <w:p>
      <w:pPr>
        <w:widowControl w:val="0"/>
        <w:kinsoku/>
        <w:autoSpaceDE/>
        <w:autoSpaceDN/>
        <w:adjustRightInd/>
        <w:snapToGrid/>
        <w:spacing w:line="560" w:lineRule="exact"/>
        <w:ind w:firstLine="640" w:firstLineChars="200"/>
        <w:jc w:val="both"/>
        <w:textAlignment w:val="auto"/>
        <w:rPr>
          <w:rFonts w:ascii="楷体" w:hAnsi="楷体" w:eastAsia="楷体" w:cs="楷体"/>
          <w:bCs/>
          <w:snapToGrid/>
          <w:kern w:val="2"/>
          <w:sz w:val="32"/>
          <w:szCs w:val="32"/>
          <w:lang w:eastAsia="zh-CN"/>
        </w:rPr>
      </w:pPr>
      <w:r>
        <w:rPr>
          <w:rFonts w:hint="eastAsia" w:ascii="仿宋_GB2312" w:hAnsi="仿宋_GB2312" w:eastAsia="仿宋_GB2312" w:cs="仿宋_GB2312"/>
          <w:snapToGrid/>
          <w:color w:val="auto"/>
          <w:kern w:val="2"/>
          <w:sz w:val="32"/>
          <w:szCs w:val="32"/>
          <w:lang w:eastAsia="zh"/>
        </w:rPr>
        <w:t>1</w:t>
      </w:r>
      <w:r>
        <w:rPr>
          <w:rFonts w:hint="eastAsia" w:ascii="仿宋_GB2312" w:hAnsi="仿宋_GB2312" w:eastAsia="仿宋_GB2312" w:cs="仿宋_GB2312"/>
          <w:snapToGrid/>
          <w:color w:val="auto"/>
          <w:kern w:val="2"/>
          <w:sz w:val="32"/>
          <w:szCs w:val="32"/>
          <w:lang w:eastAsia="zh-CN"/>
        </w:rPr>
        <w:t>.如果总成绩相同时，根据线上编程任务用时（在线上编程任务中机器启动到结束所用的时间）决定排名，任务用时较少者排名靠前。</w:t>
      </w:r>
    </w:p>
    <w:p>
      <w:pPr>
        <w:widowControl w:val="0"/>
        <w:tabs>
          <w:tab w:val="left" w:pos="0"/>
        </w:tabs>
        <w:kinsoku/>
        <w:autoSpaceDE/>
        <w:autoSpaceDN/>
        <w:adjustRightInd/>
        <w:snapToGrid/>
        <w:spacing w:line="560" w:lineRule="exact"/>
        <w:ind w:firstLine="640" w:firstLineChars="200"/>
        <w:jc w:val="both"/>
        <w:textAlignment w:val="auto"/>
        <w:rPr>
          <w:rFonts w:ascii="仿宋_GB2312" w:hAnsi="仿宋_GB2312" w:eastAsia="仿宋_GB2312" w:cs="仿宋_GB2312"/>
          <w:bCs/>
          <w:snapToGrid/>
          <w:kern w:val="2"/>
          <w:sz w:val="32"/>
          <w:szCs w:val="32"/>
          <w:lang w:eastAsia="zh-CN"/>
        </w:rPr>
      </w:pPr>
      <w:r>
        <w:rPr>
          <w:rFonts w:hint="eastAsia" w:ascii="仿宋_GB2312" w:hAnsi="仿宋_GB2312" w:eastAsia="仿宋_GB2312" w:cs="仿宋_GB2312"/>
          <w:bCs/>
          <w:snapToGrid/>
          <w:kern w:val="2"/>
          <w:sz w:val="32"/>
          <w:szCs w:val="32"/>
          <w:lang w:eastAsia="zh"/>
        </w:rPr>
        <w:t>2</w:t>
      </w:r>
      <w:r>
        <w:rPr>
          <w:rFonts w:hint="eastAsia" w:ascii="仿宋_GB2312" w:hAnsi="仿宋_GB2312" w:eastAsia="仿宋_GB2312" w:cs="仿宋_GB2312"/>
          <w:bCs/>
          <w:snapToGrid/>
          <w:kern w:val="2"/>
          <w:sz w:val="32"/>
          <w:szCs w:val="32"/>
          <w:lang w:eastAsia="zh-CN"/>
        </w:rPr>
        <w:t>.单次任务时长为</w:t>
      </w:r>
      <w:r>
        <w:rPr>
          <w:rFonts w:hint="eastAsia" w:ascii="仿宋_GB2312" w:hAnsi="仿宋_GB2312" w:eastAsia="仿宋_GB2312" w:cs="仿宋_GB2312"/>
          <w:bCs/>
          <w:snapToGrid/>
          <w:kern w:val="2"/>
          <w:sz w:val="32"/>
          <w:szCs w:val="32"/>
          <w:lang w:eastAsia="zh"/>
        </w:rPr>
        <w:t>2</w:t>
      </w:r>
      <w:r>
        <w:rPr>
          <w:rFonts w:hint="eastAsia" w:ascii="仿宋_GB2312" w:hAnsi="仿宋_GB2312" w:eastAsia="仿宋_GB2312" w:cs="仿宋_GB2312"/>
          <w:bCs/>
          <w:snapToGrid/>
          <w:kern w:val="2"/>
          <w:sz w:val="32"/>
          <w:szCs w:val="32"/>
          <w:lang w:eastAsia="zh-CN"/>
        </w:rPr>
        <w:t>分钟（从虚拟机器人启动开始计时）。</w:t>
      </w:r>
    </w:p>
    <w:p>
      <w:pPr>
        <w:widowControl w:val="0"/>
        <w:tabs>
          <w:tab w:val="left" w:pos="0"/>
        </w:tabs>
        <w:kinsoku/>
        <w:autoSpaceDE/>
        <w:autoSpaceDN/>
        <w:adjustRightInd/>
        <w:snapToGrid/>
        <w:spacing w:line="560" w:lineRule="exact"/>
        <w:ind w:firstLine="640" w:firstLineChars="200"/>
        <w:jc w:val="both"/>
        <w:textAlignment w:val="auto"/>
        <w:rPr>
          <w:rFonts w:ascii="仿宋_GB2312" w:hAnsi="仿宋_GB2312" w:eastAsia="仿宋_GB2312" w:cs="仿宋_GB2312"/>
          <w:bCs/>
          <w:snapToGrid/>
          <w:kern w:val="2"/>
          <w:sz w:val="32"/>
          <w:szCs w:val="32"/>
          <w:lang w:eastAsia="zh-CN"/>
        </w:rPr>
      </w:pPr>
      <w:r>
        <w:rPr>
          <w:rFonts w:hint="eastAsia" w:ascii="仿宋_GB2312" w:hAnsi="仿宋_GB2312" w:eastAsia="仿宋_GB2312" w:cs="仿宋_GB2312"/>
          <w:bCs/>
          <w:snapToGrid/>
          <w:kern w:val="2"/>
          <w:sz w:val="32"/>
          <w:szCs w:val="32"/>
          <w:lang w:eastAsia="zh"/>
        </w:rPr>
        <w:t>3</w:t>
      </w:r>
      <w:r>
        <w:rPr>
          <w:rFonts w:hint="eastAsia" w:ascii="仿宋_GB2312" w:hAnsi="仿宋_GB2312" w:eastAsia="仿宋_GB2312" w:cs="仿宋_GB2312"/>
          <w:bCs/>
          <w:snapToGrid/>
          <w:kern w:val="2"/>
          <w:sz w:val="32"/>
          <w:szCs w:val="32"/>
          <w:lang w:eastAsia="zh-CN"/>
        </w:rPr>
        <w:t>.摆放方向无限定，启动之前须静止。</w:t>
      </w:r>
    </w:p>
    <w:p>
      <w:pPr>
        <w:widowControl w:val="0"/>
        <w:tabs>
          <w:tab w:val="left" w:pos="0"/>
        </w:tabs>
        <w:kinsoku/>
        <w:autoSpaceDE/>
        <w:autoSpaceDN/>
        <w:adjustRightInd/>
        <w:snapToGrid/>
        <w:spacing w:line="560" w:lineRule="exact"/>
        <w:ind w:firstLine="640" w:firstLineChars="200"/>
        <w:jc w:val="both"/>
        <w:textAlignment w:val="auto"/>
        <w:rPr>
          <w:rFonts w:ascii="仿宋_GB2312" w:hAnsi="仿宋_GB2312" w:eastAsia="仿宋_GB2312" w:cs="仿宋_GB2312"/>
          <w:bCs/>
          <w:snapToGrid/>
          <w:kern w:val="2"/>
          <w:sz w:val="32"/>
          <w:szCs w:val="32"/>
          <w:lang w:eastAsia="zh-CN"/>
        </w:rPr>
      </w:pPr>
      <w:r>
        <w:rPr>
          <w:rFonts w:hint="eastAsia" w:ascii="仿宋_GB2312" w:hAnsi="仿宋_GB2312" w:eastAsia="仿宋_GB2312" w:cs="仿宋_GB2312"/>
          <w:bCs/>
          <w:snapToGrid/>
          <w:kern w:val="2"/>
          <w:sz w:val="32"/>
          <w:szCs w:val="32"/>
          <w:lang w:eastAsia="zh"/>
        </w:rPr>
        <w:t>4</w:t>
      </w:r>
      <w:r>
        <w:rPr>
          <w:rFonts w:hint="eastAsia" w:ascii="仿宋_GB2312" w:hAnsi="仿宋_GB2312" w:eastAsia="仿宋_GB2312" w:cs="仿宋_GB2312"/>
          <w:bCs/>
          <w:snapToGrid/>
          <w:kern w:val="2"/>
          <w:sz w:val="32"/>
          <w:szCs w:val="32"/>
          <w:lang w:eastAsia="zh-CN"/>
        </w:rPr>
        <w:t>.虚拟机器人</w:t>
      </w:r>
      <w:r>
        <w:rPr>
          <w:rFonts w:hint="eastAsia" w:ascii="仿宋_GB2312" w:hAnsi="仿宋_GB2312" w:eastAsia="仿宋_GB2312" w:cs="仿宋_GB2312"/>
          <w:bCs/>
          <w:snapToGrid/>
          <w:kern w:val="2"/>
          <w:sz w:val="32"/>
          <w:szCs w:val="32"/>
          <w:lang w:eastAsia="zh"/>
        </w:rPr>
        <w:t>只能通过编程方式</w:t>
      </w:r>
      <w:r>
        <w:rPr>
          <w:rFonts w:hint="eastAsia" w:ascii="仿宋_GB2312" w:hAnsi="仿宋_GB2312" w:eastAsia="仿宋_GB2312" w:cs="仿宋_GB2312"/>
          <w:bCs/>
          <w:snapToGrid/>
          <w:kern w:val="2"/>
          <w:sz w:val="32"/>
          <w:szCs w:val="32"/>
          <w:lang w:eastAsia="zh-CN"/>
        </w:rPr>
        <w:t>启动，不允许使用遥控设备、特殊的指令或第三方插件去控制和引导虚拟机器人运行，虚拟机器人必须通过程序实现自主运行。</w:t>
      </w:r>
    </w:p>
    <w:p>
      <w:pPr>
        <w:widowControl w:val="0"/>
        <w:tabs>
          <w:tab w:val="left" w:pos="0"/>
        </w:tabs>
        <w:kinsoku/>
        <w:autoSpaceDE/>
        <w:autoSpaceDN/>
        <w:adjustRightInd/>
        <w:snapToGrid/>
        <w:spacing w:line="560" w:lineRule="exact"/>
        <w:ind w:firstLine="640" w:firstLineChars="200"/>
        <w:jc w:val="both"/>
        <w:textAlignment w:val="auto"/>
        <w:rPr>
          <w:rFonts w:ascii="仿宋_GB2312" w:hAnsi="仿宋_GB2312" w:eastAsia="仿宋_GB2312" w:cs="仿宋_GB2312"/>
          <w:bCs/>
          <w:snapToGrid/>
          <w:kern w:val="2"/>
          <w:sz w:val="32"/>
          <w:szCs w:val="32"/>
          <w:lang w:eastAsia="zh-CN"/>
        </w:rPr>
      </w:pPr>
      <w:r>
        <w:rPr>
          <w:rFonts w:hint="eastAsia" w:ascii="仿宋_GB2312" w:hAnsi="仿宋_GB2312" w:eastAsia="仿宋_GB2312" w:cs="仿宋_GB2312"/>
          <w:bCs/>
          <w:snapToGrid/>
          <w:kern w:val="2"/>
          <w:sz w:val="32"/>
          <w:szCs w:val="32"/>
          <w:lang w:eastAsia="zh"/>
        </w:rPr>
        <w:t>5</w:t>
      </w:r>
      <w:r>
        <w:rPr>
          <w:rFonts w:hint="eastAsia" w:ascii="仿宋_GB2312" w:hAnsi="仿宋_GB2312" w:eastAsia="仿宋_GB2312" w:cs="仿宋_GB2312"/>
          <w:bCs/>
          <w:snapToGrid/>
          <w:kern w:val="2"/>
          <w:sz w:val="32"/>
          <w:szCs w:val="32"/>
          <w:lang w:eastAsia="zh-CN"/>
        </w:rPr>
        <w:t>.虚拟机器人在启动后，参与活动人员不得接触任何活动设备，包括编程设备（电脑、手机等设备）、识别设备。</w:t>
      </w:r>
    </w:p>
    <w:p>
      <w:pPr>
        <w:widowControl w:val="0"/>
        <w:kinsoku/>
        <w:autoSpaceDE/>
        <w:autoSpaceDN/>
        <w:adjustRightInd/>
        <w:snapToGrid/>
        <w:spacing w:line="560" w:lineRule="exact"/>
        <w:ind w:firstLine="640" w:firstLineChars="200"/>
        <w:jc w:val="both"/>
        <w:textAlignment w:val="auto"/>
        <w:rPr>
          <w:rFonts w:ascii="仿宋_GB2312" w:hAnsi="仿宋_GB2312" w:eastAsia="仿宋_GB2312" w:cs="仿宋_GB2312"/>
          <w:snapToGrid/>
          <w:color w:val="auto"/>
          <w:kern w:val="2"/>
          <w:sz w:val="32"/>
          <w:szCs w:val="32"/>
          <w:lang w:eastAsia="zh-CN"/>
        </w:rPr>
      </w:pPr>
      <w:r>
        <w:rPr>
          <w:rFonts w:hint="eastAsia" w:ascii="仿宋_GB2312" w:hAnsi="仿宋_GB2312" w:eastAsia="仿宋_GB2312" w:cs="仿宋_GB2312"/>
          <w:snapToGrid/>
          <w:color w:val="auto"/>
          <w:kern w:val="2"/>
          <w:sz w:val="32"/>
          <w:szCs w:val="32"/>
          <w:lang w:eastAsia="zh"/>
        </w:rPr>
        <w:t>6</w:t>
      </w:r>
      <w:r>
        <w:rPr>
          <w:rFonts w:hint="eastAsia" w:ascii="仿宋_GB2312" w:hAnsi="仿宋_GB2312" w:eastAsia="仿宋_GB2312" w:cs="仿宋_GB2312"/>
          <w:snapToGrid/>
          <w:color w:val="auto"/>
          <w:kern w:val="2"/>
          <w:sz w:val="32"/>
          <w:szCs w:val="32"/>
          <w:lang w:eastAsia="zh-CN"/>
        </w:rPr>
        <w:t>.虚拟机器人一次</w:t>
      </w:r>
      <w:r>
        <w:rPr>
          <w:rFonts w:hint="eastAsia" w:ascii="仿宋_GB2312" w:hAnsi="仿宋_GB2312" w:eastAsia="仿宋_GB2312" w:cs="仿宋_GB2312"/>
          <w:snapToGrid/>
          <w:color w:val="auto"/>
          <w:kern w:val="2"/>
          <w:sz w:val="32"/>
          <w:szCs w:val="32"/>
          <w:lang w:eastAsia="zh"/>
        </w:rPr>
        <w:t>收集</w:t>
      </w:r>
      <w:r>
        <w:rPr>
          <w:rFonts w:hint="eastAsia" w:ascii="仿宋_GB2312" w:hAnsi="仿宋_GB2312" w:eastAsia="仿宋_GB2312" w:cs="仿宋_GB2312"/>
          <w:snapToGrid/>
          <w:color w:val="auto"/>
          <w:kern w:val="2"/>
          <w:sz w:val="32"/>
          <w:szCs w:val="32"/>
          <w:lang w:eastAsia="zh-CN"/>
        </w:rPr>
        <w:t>/</w:t>
      </w:r>
      <w:r>
        <w:rPr>
          <w:rFonts w:hint="eastAsia" w:ascii="仿宋_GB2312" w:hAnsi="仿宋_GB2312" w:eastAsia="仿宋_GB2312" w:cs="仿宋_GB2312"/>
          <w:snapToGrid/>
          <w:color w:val="auto"/>
          <w:kern w:val="2"/>
          <w:sz w:val="32"/>
          <w:szCs w:val="32"/>
          <w:lang w:eastAsia="zh"/>
        </w:rPr>
        <w:t>射击</w:t>
      </w:r>
      <w:r>
        <w:rPr>
          <w:rFonts w:hint="eastAsia" w:ascii="仿宋_GB2312" w:hAnsi="仿宋_GB2312" w:eastAsia="仿宋_GB2312" w:cs="仿宋_GB2312"/>
          <w:snapToGrid/>
          <w:color w:val="auto"/>
          <w:kern w:val="2"/>
          <w:sz w:val="32"/>
          <w:szCs w:val="32"/>
          <w:lang w:eastAsia="zh-CN"/>
        </w:rPr>
        <w:t>不得超过1个</w:t>
      </w:r>
      <w:r>
        <w:rPr>
          <w:rFonts w:hint="eastAsia" w:ascii="仿宋_GB2312" w:hAnsi="仿宋_GB2312" w:eastAsia="仿宋_GB2312" w:cs="仿宋_GB2312"/>
          <w:snapToGrid/>
          <w:color w:val="auto"/>
          <w:kern w:val="2"/>
          <w:sz w:val="32"/>
          <w:szCs w:val="32"/>
          <w:lang w:eastAsia="zh"/>
        </w:rPr>
        <w:t>资源/陨石</w:t>
      </w:r>
      <w:r>
        <w:rPr>
          <w:rFonts w:hint="eastAsia" w:ascii="仿宋_GB2312" w:hAnsi="仿宋_GB2312" w:eastAsia="仿宋_GB2312" w:cs="仿宋_GB2312"/>
          <w:snapToGrid/>
          <w:color w:val="auto"/>
          <w:kern w:val="2"/>
          <w:sz w:val="32"/>
          <w:szCs w:val="32"/>
          <w:lang w:eastAsia="zh-CN"/>
        </w:rPr>
        <w:t>，违规虚拟机器人会强制被放回启动区，被违规</w:t>
      </w:r>
      <w:r>
        <w:rPr>
          <w:rFonts w:hint="eastAsia" w:ascii="仿宋_GB2312" w:hAnsi="仿宋_GB2312" w:eastAsia="仿宋_GB2312" w:cs="仿宋_GB2312"/>
          <w:snapToGrid/>
          <w:color w:val="auto"/>
          <w:kern w:val="2"/>
          <w:sz w:val="32"/>
          <w:szCs w:val="32"/>
          <w:lang w:eastAsia="zh"/>
        </w:rPr>
        <w:t>收集</w:t>
      </w:r>
      <w:r>
        <w:rPr>
          <w:rFonts w:hint="eastAsia" w:ascii="仿宋_GB2312" w:hAnsi="仿宋_GB2312" w:eastAsia="仿宋_GB2312" w:cs="仿宋_GB2312"/>
          <w:snapToGrid/>
          <w:color w:val="auto"/>
          <w:kern w:val="2"/>
          <w:sz w:val="32"/>
          <w:szCs w:val="32"/>
          <w:lang w:eastAsia="zh-CN"/>
        </w:rPr>
        <w:t>/</w:t>
      </w:r>
      <w:r>
        <w:rPr>
          <w:rFonts w:hint="eastAsia" w:ascii="仿宋_GB2312" w:hAnsi="仿宋_GB2312" w:eastAsia="仿宋_GB2312" w:cs="仿宋_GB2312"/>
          <w:snapToGrid/>
          <w:color w:val="auto"/>
          <w:kern w:val="2"/>
          <w:sz w:val="32"/>
          <w:szCs w:val="32"/>
          <w:lang w:eastAsia="zh"/>
        </w:rPr>
        <w:t>射击</w:t>
      </w:r>
      <w:r>
        <w:rPr>
          <w:rFonts w:hint="eastAsia" w:ascii="仿宋_GB2312" w:hAnsi="仿宋_GB2312" w:eastAsia="仿宋_GB2312" w:cs="仿宋_GB2312"/>
          <w:snapToGrid/>
          <w:color w:val="auto"/>
          <w:kern w:val="2"/>
          <w:sz w:val="32"/>
          <w:szCs w:val="32"/>
          <w:lang w:eastAsia="zh-CN"/>
        </w:rPr>
        <w:t>的</w:t>
      </w:r>
      <w:r>
        <w:rPr>
          <w:rFonts w:hint="eastAsia" w:ascii="仿宋_GB2312" w:hAnsi="仿宋_GB2312" w:eastAsia="仿宋_GB2312" w:cs="仿宋_GB2312"/>
          <w:snapToGrid/>
          <w:color w:val="auto"/>
          <w:kern w:val="2"/>
          <w:sz w:val="32"/>
          <w:szCs w:val="32"/>
          <w:lang w:eastAsia="zh"/>
        </w:rPr>
        <w:t>资源</w:t>
      </w:r>
      <w:r>
        <w:rPr>
          <w:rFonts w:hint="eastAsia" w:ascii="仿宋_GB2312" w:hAnsi="仿宋_GB2312" w:eastAsia="仿宋_GB2312" w:cs="仿宋_GB2312"/>
          <w:snapToGrid/>
          <w:color w:val="auto"/>
          <w:kern w:val="2"/>
          <w:sz w:val="32"/>
          <w:szCs w:val="32"/>
          <w:lang w:eastAsia="zh-CN"/>
        </w:rPr>
        <w:t>将恢复到原来位置，任务计时不停止。</w:t>
      </w:r>
    </w:p>
    <w:p>
      <w:pPr>
        <w:widowControl w:val="0"/>
        <w:kinsoku/>
        <w:autoSpaceDE/>
        <w:autoSpaceDN/>
        <w:adjustRightInd/>
        <w:snapToGrid/>
        <w:spacing w:line="560" w:lineRule="exact"/>
        <w:ind w:firstLine="640" w:firstLineChars="200"/>
        <w:jc w:val="both"/>
        <w:textAlignment w:val="auto"/>
        <w:rPr>
          <w:rFonts w:ascii="仿宋_GB2312" w:hAnsi="仿宋_GB2312" w:eastAsia="仿宋_GB2312" w:cs="仿宋_GB2312"/>
          <w:snapToGrid/>
          <w:color w:val="auto"/>
          <w:kern w:val="2"/>
          <w:sz w:val="32"/>
          <w:szCs w:val="32"/>
          <w:lang w:eastAsia="zh-CN"/>
        </w:rPr>
      </w:pPr>
      <w:r>
        <w:rPr>
          <w:rFonts w:hint="eastAsia" w:ascii="仿宋_GB2312" w:hAnsi="仿宋_GB2312" w:eastAsia="仿宋_GB2312" w:cs="仿宋_GB2312"/>
          <w:snapToGrid/>
          <w:color w:val="auto"/>
          <w:kern w:val="2"/>
          <w:sz w:val="32"/>
          <w:szCs w:val="32"/>
          <w:lang w:eastAsia="zh"/>
        </w:rPr>
        <w:t>7</w:t>
      </w:r>
      <w:r>
        <w:rPr>
          <w:rFonts w:hint="eastAsia" w:ascii="仿宋_GB2312" w:hAnsi="仿宋_GB2312" w:eastAsia="仿宋_GB2312" w:cs="仿宋_GB2312"/>
          <w:snapToGrid/>
          <w:color w:val="auto"/>
          <w:kern w:val="2"/>
          <w:sz w:val="32"/>
          <w:szCs w:val="32"/>
          <w:lang w:eastAsia="zh-CN"/>
        </w:rPr>
        <w:t>.启动时虚拟机器人（机器垂直投影）需在启动区内。</w:t>
      </w:r>
    </w:p>
    <w:p>
      <w:pPr>
        <w:widowControl w:val="0"/>
        <w:kinsoku/>
        <w:autoSpaceDE/>
        <w:autoSpaceDN/>
        <w:adjustRightInd/>
        <w:snapToGrid/>
        <w:spacing w:line="560" w:lineRule="exact"/>
        <w:ind w:firstLine="640" w:firstLineChars="200"/>
        <w:jc w:val="both"/>
        <w:textAlignment w:val="auto"/>
        <w:rPr>
          <w:rFonts w:ascii="仿宋_GB2312" w:hAnsi="仿宋_GB2312" w:eastAsia="仿宋_GB2312" w:cs="仿宋_GB2312"/>
          <w:snapToGrid/>
          <w:color w:val="auto"/>
          <w:kern w:val="2"/>
          <w:sz w:val="32"/>
          <w:szCs w:val="32"/>
          <w:lang w:eastAsia="zh-CN"/>
        </w:rPr>
      </w:pPr>
      <w:r>
        <w:rPr>
          <w:rFonts w:hint="eastAsia" w:ascii="仿宋_GB2312" w:hAnsi="仿宋_GB2312" w:eastAsia="仿宋_GB2312" w:cs="仿宋_GB2312"/>
          <w:snapToGrid/>
          <w:color w:val="auto"/>
          <w:kern w:val="2"/>
          <w:sz w:val="32"/>
          <w:szCs w:val="32"/>
          <w:lang w:eastAsia="zh"/>
        </w:rPr>
        <w:t>8</w:t>
      </w:r>
      <w:r>
        <w:rPr>
          <w:rFonts w:hint="eastAsia" w:ascii="仿宋_GB2312" w:hAnsi="仿宋_GB2312" w:eastAsia="仿宋_GB2312" w:cs="仿宋_GB2312"/>
          <w:snapToGrid/>
          <w:color w:val="auto"/>
          <w:kern w:val="2"/>
          <w:sz w:val="32"/>
          <w:szCs w:val="32"/>
          <w:lang w:eastAsia="zh-CN"/>
        </w:rPr>
        <w:t>.离开启动区之前和到达</w:t>
      </w:r>
      <w:r>
        <w:rPr>
          <w:rFonts w:hint="eastAsia" w:ascii="仿宋_GB2312" w:hAnsi="仿宋_GB2312" w:eastAsia="仿宋_GB2312" w:cs="仿宋_GB2312"/>
          <w:snapToGrid/>
          <w:color w:val="auto"/>
          <w:kern w:val="2"/>
          <w:sz w:val="32"/>
          <w:szCs w:val="32"/>
          <w:lang w:eastAsia="zh"/>
        </w:rPr>
        <w:t>空间站</w:t>
      </w:r>
      <w:r>
        <w:rPr>
          <w:rFonts w:hint="eastAsia" w:ascii="仿宋_GB2312" w:hAnsi="仿宋_GB2312" w:eastAsia="仿宋_GB2312" w:cs="仿宋_GB2312"/>
          <w:snapToGrid/>
          <w:color w:val="auto"/>
          <w:kern w:val="2"/>
          <w:sz w:val="32"/>
          <w:szCs w:val="32"/>
          <w:lang w:eastAsia="zh-CN"/>
        </w:rPr>
        <w:t>后，机器人（机器垂直投影）需要完全在区域内。</w:t>
      </w:r>
    </w:p>
    <w:p>
      <w:pPr>
        <w:widowControl w:val="0"/>
        <w:kinsoku/>
        <w:autoSpaceDE/>
        <w:autoSpaceDN/>
        <w:adjustRightInd/>
        <w:snapToGrid/>
        <w:spacing w:line="560" w:lineRule="exact"/>
        <w:ind w:firstLine="640" w:firstLineChars="200"/>
        <w:jc w:val="both"/>
        <w:textAlignment w:val="auto"/>
        <w:rPr>
          <w:rFonts w:ascii="仿宋_GB2312" w:hAnsi="仿宋_GB2312" w:eastAsia="仿宋_GB2312" w:cs="仿宋_GB2312"/>
          <w:snapToGrid/>
          <w:color w:val="auto"/>
          <w:kern w:val="2"/>
          <w:sz w:val="32"/>
          <w:szCs w:val="32"/>
          <w:lang w:eastAsia="zh-CN"/>
        </w:rPr>
      </w:pPr>
      <w:r>
        <w:rPr>
          <w:rFonts w:hint="eastAsia" w:ascii="仿宋_GB2312" w:hAnsi="仿宋_GB2312" w:eastAsia="仿宋_GB2312" w:cs="仿宋_GB2312"/>
          <w:snapToGrid/>
          <w:color w:val="auto"/>
          <w:kern w:val="2"/>
          <w:sz w:val="32"/>
          <w:szCs w:val="32"/>
          <w:lang w:eastAsia="zh"/>
        </w:rPr>
        <w:t>9</w:t>
      </w:r>
      <w:r>
        <w:rPr>
          <w:rFonts w:hint="eastAsia" w:ascii="仿宋_GB2312" w:hAnsi="仿宋_GB2312" w:eastAsia="仿宋_GB2312" w:cs="仿宋_GB2312"/>
          <w:snapToGrid/>
          <w:color w:val="auto"/>
          <w:kern w:val="2"/>
          <w:sz w:val="32"/>
          <w:szCs w:val="32"/>
          <w:lang w:eastAsia="zh-CN"/>
        </w:rPr>
        <w:t>.可以自主规划路线来完成任务，但在执行任务过程中机器人不得</w:t>
      </w:r>
      <w:r>
        <w:rPr>
          <w:rFonts w:hint="eastAsia" w:ascii="仿宋_GB2312" w:hAnsi="仿宋_GB2312" w:eastAsia="仿宋_GB2312" w:cs="仿宋_GB2312"/>
          <w:snapToGrid/>
          <w:color w:val="auto"/>
          <w:kern w:val="2"/>
          <w:sz w:val="32"/>
          <w:szCs w:val="32"/>
          <w:lang w:eastAsia="zh"/>
        </w:rPr>
        <w:t>离开地图</w:t>
      </w:r>
      <w:r>
        <w:rPr>
          <w:rFonts w:hint="eastAsia" w:ascii="仿宋_GB2312" w:hAnsi="仿宋_GB2312" w:eastAsia="仿宋_GB2312" w:cs="仿宋_GB2312"/>
          <w:snapToGrid/>
          <w:color w:val="auto"/>
          <w:kern w:val="2"/>
          <w:sz w:val="32"/>
          <w:szCs w:val="32"/>
          <w:lang w:eastAsia="zh-CN"/>
        </w:rPr>
        <w:t>。</w:t>
      </w:r>
    </w:p>
    <w:p>
      <w:pPr>
        <w:widowControl w:val="0"/>
        <w:kinsoku/>
        <w:autoSpaceDE/>
        <w:autoSpaceDN/>
        <w:adjustRightInd/>
        <w:snapToGrid/>
        <w:spacing w:line="560" w:lineRule="exact"/>
        <w:ind w:firstLine="640" w:firstLineChars="200"/>
        <w:jc w:val="both"/>
        <w:textAlignment w:val="auto"/>
        <w:rPr>
          <w:rFonts w:ascii="仿宋_GB2312" w:hAnsi="仿宋_GB2312" w:eastAsia="仿宋_GB2312" w:cs="仿宋_GB2312"/>
          <w:snapToGrid/>
          <w:color w:val="auto"/>
          <w:kern w:val="2"/>
          <w:sz w:val="32"/>
          <w:szCs w:val="32"/>
          <w:lang w:eastAsia="zh-CN"/>
        </w:rPr>
      </w:pPr>
      <w:r>
        <w:rPr>
          <w:rFonts w:hint="eastAsia" w:ascii="仿宋_GB2312" w:hAnsi="仿宋_GB2312" w:eastAsia="仿宋_GB2312" w:cs="仿宋_GB2312"/>
          <w:snapToGrid/>
          <w:color w:val="auto"/>
          <w:kern w:val="2"/>
          <w:sz w:val="32"/>
          <w:szCs w:val="32"/>
          <w:lang w:eastAsia="zh"/>
        </w:rPr>
        <w:t>10</w:t>
      </w:r>
      <w:r>
        <w:rPr>
          <w:rFonts w:hint="eastAsia" w:ascii="仿宋_GB2312" w:hAnsi="仿宋_GB2312" w:eastAsia="仿宋_GB2312" w:cs="仿宋_GB2312"/>
          <w:snapToGrid/>
          <w:color w:val="auto"/>
          <w:kern w:val="2"/>
          <w:sz w:val="32"/>
          <w:szCs w:val="32"/>
          <w:lang w:eastAsia="zh-CN"/>
        </w:rPr>
        <w:t>.任务开始计时后无暂停。</w:t>
      </w:r>
    </w:p>
    <w:p>
      <w:pPr>
        <w:widowControl w:val="0"/>
        <w:kinsoku/>
        <w:autoSpaceDE/>
        <w:autoSpaceDN/>
        <w:adjustRightInd/>
        <w:snapToGrid/>
        <w:spacing w:line="560" w:lineRule="exact"/>
        <w:ind w:firstLine="640" w:firstLineChars="200"/>
        <w:jc w:val="both"/>
        <w:textAlignment w:val="auto"/>
        <w:rPr>
          <w:rFonts w:ascii="仿宋_GB2312" w:hAnsi="仿宋_GB2312" w:eastAsia="仿宋_GB2312" w:cs="仿宋_GB2312"/>
          <w:snapToGrid/>
          <w:color w:val="auto"/>
          <w:kern w:val="2"/>
          <w:sz w:val="32"/>
          <w:szCs w:val="32"/>
          <w:lang w:eastAsia="zh-CN"/>
        </w:rPr>
      </w:pPr>
      <w:r>
        <w:rPr>
          <w:rFonts w:hint="eastAsia" w:ascii="仿宋_GB2312" w:hAnsi="仿宋_GB2312" w:eastAsia="仿宋_GB2312" w:cs="仿宋_GB2312"/>
          <w:snapToGrid/>
          <w:color w:val="auto"/>
          <w:kern w:val="2"/>
          <w:sz w:val="32"/>
          <w:szCs w:val="32"/>
          <w:lang w:eastAsia="zh"/>
        </w:rPr>
        <w:t>11</w:t>
      </w:r>
      <w:r>
        <w:rPr>
          <w:rFonts w:hint="eastAsia" w:ascii="仿宋_GB2312" w:hAnsi="仿宋_GB2312" w:eastAsia="仿宋_GB2312" w:cs="仿宋_GB2312"/>
          <w:snapToGrid/>
          <w:color w:val="auto"/>
          <w:kern w:val="2"/>
          <w:sz w:val="32"/>
          <w:szCs w:val="32"/>
          <w:lang w:eastAsia="zh-CN"/>
        </w:rPr>
        <w:t>.任务完成计时结束的判断：</w:t>
      </w:r>
      <w:r>
        <w:rPr>
          <w:rFonts w:hint="eastAsia" w:ascii="仿宋_GB2312" w:hAnsi="仿宋_GB2312" w:eastAsia="仿宋_GB2312" w:cs="仿宋_GB2312"/>
          <w:snapToGrid/>
          <w:color w:val="auto"/>
          <w:kern w:val="2"/>
          <w:sz w:val="32"/>
          <w:szCs w:val="32"/>
          <w:lang w:eastAsia="zh"/>
        </w:rPr>
        <w:t>2</w:t>
      </w:r>
      <w:r>
        <w:rPr>
          <w:rFonts w:hint="eastAsia" w:ascii="仿宋_GB2312" w:hAnsi="仿宋_GB2312" w:eastAsia="仿宋_GB2312" w:cs="仿宋_GB2312"/>
          <w:snapToGrid/>
          <w:color w:val="auto"/>
          <w:kern w:val="2"/>
          <w:sz w:val="32"/>
          <w:szCs w:val="32"/>
          <w:lang w:eastAsia="zh-CN"/>
        </w:rPr>
        <w:t>分钟计时结束或机器人</w:t>
      </w:r>
      <w:r>
        <w:rPr>
          <w:rFonts w:hint="eastAsia" w:ascii="仿宋_GB2312" w:hAnsi="仿宋_GB2312" w:eastAsia="仿宋_GB2312" w:cs="仿宋_GB2312"/>
          <w:snapToGrid/>
          <w:color w:val="auto"/>
          <w:kern w:val="2"/>
          <w:sz w:val="32"/>
          <w:szCs w:val="32"/>
          <w:lang w:eastAsia="zh"/>
        </w:rPr>
        <w:t>到达空间站</w:t>
      </w:r>
      <w:r>
        <w:rPr>
          <w:rFonts w:hint="eastAsia" w:ascii="仿宋_GB2312" w:hAnsi="仿宋_GB2312" w:eastAsia="仿宋_GB2312" w:cs="仿宋_GB2312"/>
          <w:snapToGrid/>
          <w:color w:val="auto"/>
          <w:kern w:val="2"/>
          <w:sz w:val="32"/>
          <w:szCs w:val="32"/>
          <w:lang w:eastAsia="zh-CN"/>
        </w:rPr>
        <w:t>任务完成后结束计时</w:t>
      </w:r>
      <w:r>
        <w:rPr>
          <w:rFonts w:hint="eastAsia" w:ascii="仿宋_GB2312" w:hAnsi="仿宋_GB2312" w:eastAsia="仿宋_GB2312" w:cs="仿宋_GB2312"/>
          <w:snapToGrid/>
          <w:color w:val="auto"/>
          <w:kern w:val="2"/>
          <w:sz w:val="32"/>
          <w:szCs w:val="32"/>
          <w:lang w:eastAsia="zh"/>
        </w:rPr>
        <w:t>或是</w:t>
      </w:r>
      <w:r>
        <w:rPr>
          <w:rFonts w:hint="eastAsia" w:ascii="仿宋_GB2312" w:hAnsi="仿宋_GB2312" w:eastAsia="仿宋_GB2312" w:cs="仿宋_GB2312"/>
          <w:snapToGrid/>
          <w:color w:val="auto"/>
          <w:kern w:val="2"/>
          <w:sz w:val="32"/>
          <w:szCs w:val="32"/>
          <w:lang w:eastAsia="zh-CN"/>
        </w:rPr>
        <w:t>机器</w:t>
      </w:r>
      <w:r>
        <w:rPr>
          <w:rFonts w:hint="eastAsia" w:ascii="仿宋_GB2312" w:hAnsi="仿宋_GB2312" w:eastAsia="仿宋_GB2312" w:cs="仿宋_GB2312"/>
          <w:snapToGrid/>
          <w:color w:val="auto"/>
          <w:kern w:val="2"/>
          <w:sz w:val="32"/>
          <w:szCs w:val="32"/>
          <w:lang w:eastAsia="zh"/>
        </w:rPr>
        <w:t>人执行到“结束”指令后结束计时</w:t>
      </w:r>
      <w:r>
        <w:rPr>
          <w:rFonts w:hint="eastAsia" w:ascii="仿宋_GB2312" w:hAnsi="仿宋_GB2312" w:eastAsia="仿宋_GB2312" w:cs="仿宋_GB2312"/>
          <w:snapToGrid/>
          <w:color w:val="auto"/>
          <w:kern w:val="2"/>
          <w:sz w:val="32"/>
          <w:szCs w:val="32"/>
          <w:lang w:eastAsia="zh-CN"/>
        </w:rPr>
        <w:t>。</w:t>
      </w:r>
    </w:p>
    <w:p>
      <w:pPr>
        <w:widowControl w:val="0"/>
        <w:kinsoku/>
        <w:autoSpaceDE/>
        <w:autoSpaceDN/>
        <w:adjustRightInd/>
        <w:snapToGrid/>
        <w:spacing w:line="560" w:lineRule="exact"/>
        <w:ind w:firstLine="640" w:firstLineChars="200"/>
        <w:jc w:val="both"/>
        <w:textAlignment w:val="auto"/>
        <w:rPr>
          <w:rFonts w:ascii="仿宋_GB2312" w:hAnsi="仿宋_GB2312" w:eastAsia="仿宋_GB2312" w:cs="仿宋_GB2312"/>
          <w:snapToGrid/>
          <w:color w:val="auto"/>
          <w:kern w:val="2"/>
          <w:sz w:val="32"/>
          <w:szCs w:val="32"/>
          <w:lang w:eastAsia="zh"/>
        </w:rPr>
      </w:pPr>
      <w:r>
        <w:rPr>
          <w:rFonts w:hint="eastAsia" w:ascii="仿宋_GB2312" w:hAnsi="仿宋_GB2312" w:eastAsia="仿宋_GB2312" w:cs="仿宋_GB2312"/>
          <w:snapToGrid/>
          <w:color w:val="auto"/>
          <w:kern w:val="2"/>
          <w:sz w:val="32"/>
          <w:szCs w:val="32"/>
          <w:lang w:eastAsia="zh"/>
        </w:rPr>
        <w:t>12.</w:t>
      </w:r>
      <w:r>
        <w:rPr>
          <w:rFonts w:hint="eastAsia" w:ascii="仿宋_GB2312" w:hAnsi="仿宋_GB2312" w:eastAsia="仿宋_GB2312" w:cs="仿宋_GB2312"/>
          <w:snapToGrid/>
          <w:color w:val="auto"/>
          <w:kern w:val="2"/>
          <w:sz w:val="32"/>
          <w:szCs w:val="32"/>
          <w:lang w:eastAsia="zh-CN"/>
        </w:rPr>
        <w:t>机器</w:t>
      </w:r>
      <w:r>
        <w:rPr>
          <w:rFonts w:hint="eastAsia" w:ascii="仿宋_GB2312" w:hAnsi="仿宋_GB2312" w:eastAsia="仿宋_GB2312" w:cs="仿宋_GB2312"/>
          <w:snapToGrid/>
          <w:color w:val="auto"/>
          <w:kern w:val="2"/>
          <w:sz w:val="32"/>
          <w:szCs w:val="32"/>
          <w:lang w:eastAsia="zh"/>
        </w:rPr>
        <w:t>人执行到“结束”指令后，不能再执行后续的指令。</w:t>
      </w:r>
    </w:p>
    <w:p>
      <w:pPr>
        <w:widowControl w:val="0"/>
        <w:kinsoku/>
        <w:autoSpaceDE/>
        <w:autoSpaceDN/>
        <w:adjustRightInd/>
        <w:snapToGrid/>
        <w:spacing w:line="560" w:lineRule="exact"/>
        <w:ind w:firstLine="640" w:firstLineChars="200"/>
        <w:jc w:val="both"/>
        <w:textAlignment w:val="auto"/>
        <w:rPr>
          <w:rFonts w:ascii="仿宋_GB2312" w:hAnsi="仿宋_GB2312" w:eastAsia="仿宋_GB2312" w:cs="仿宋_GB2312"/>
          <w:snapToGrid/>
          <w:color w:val="auto"/>
          <w:kern w:val="2"/>
          <w:sz w:val="32"/>
          <w:szCs w:val="32"/>
          <w:lang w:eastAsia="zh-CN"/>
        </w:rPr>
      </w:pPr>
      <w:r>
        <w:rPr>
          <w:rFonts w:hint="eastAsia" w:ascii="仿宋_GB2312" w:hAnsi="仿宋_GB2312" w:eastAsia="仿宋_GB2312" w:cs="仿宋_GB2312"/>
          <w:snapToGrid/>
          <w:color w:val="auto"/>
          <w:kern w:val="2"/>
          <w:sz w:val="32"/>
          <w:szCs w:val="32"/>
          <w:lang w:eastAsia="zh"/>
        </w:rPr>
        <w:t>13</w:t>
      </w:r>
      <w:r>
        <w:rPr>
          <w:rFonts w:hint="eastAsia" w:ascii="仿宋_GB2312" w:hAnsi="仿宋_GB2312" w:eastAsia="仿宋_GB2312" w:cs="仿宋_GB2312"/>
          <w:snapToGrid/>
          <w:color w:val="auto"/>
          <w:kern w:val="2"/>
          <w:sz w:val="32"/>
          <w:szCs w:val="32"/>
          <w:lang w:eastAsia="zh-CN"/>
        </w:rPr>
        <w:t>.虚拟机器人在执行任务的</w:t>
      </w:r>
      <w:r>
        <w:rPr>
          <w:rFonts w:hint="eastAsia" w:ascii="仿宋_GB2312" w:hAnsi="仿宋_GB2312" w:eastAsia="仿宋_GB2312" w:cs="仿宋_GB2312"/>
          <w:snapToGrid/>
          <w:color w:val="auto"/>
          <w:kern w:val="2"/>
          <w:sz w:val="32"/>
          <w:szCs w:val="32"/>
          <w:lang w:eastAsia="zh"/>
        </w:rPr>
        <w:t>2</w:t>
      </w:r>
      <w:r>
        <w:rPr>
          <w:rFonts w:hint="eastAsia" w:ascii="仿宋_GB2312" w:hAnsi="仿宋_GB2312" w:eastAsia="仿宋_GB2312" w:cs="仿宋_GB2312"/>
          <w:snapToGrid/>
          <w:color w:val="auto"/>
          <w:kern w:val="2"/>
          <w:sz w:val="32"/>
          <w:szCs w:val="32"/>
          <w:lang w:eastAsia="zh-CN"/>
        </w:rPr>
        <w:t>分钟内，如若出现问题，可以重启虚拟机器人，次数不限，但计时不停止，也不能更改程序。</w:t>
      </w:r>
    </w:p>
    <w:p>
      <w:pPr>
        <w:widowControl w:val="0"/>
        <w:kinsoku/>
        <w:autoSpaceDE/>
        <w:autoSpaceDN/>
        <w:adjustRightInd/>
        <w:snapToGrid/>
        <w:spacing w:line="560" w:lineRule="exact"/>
        <w:ind w:firstLine="640" w:firstLineChars="200"/>
        <w:jc w:val="both"/>
        <w:textAlignment w:val="auto"/>
        <w:rPr>
          <w:rFonts w:ascii="仿宋_GB2312" w:hAnsi="仿宋_GB2312" w:eastAsia="仿宋_GB2312" w:cs="仿宋_GB2312"/>
          <w:snapToGrid/>
          <w:color w:val="auto"/>
          <w:kern w:val="2"/>
          <w:sz w:val="32"/>
          <w:szCs w:val="32"/>
          <w:lang w:eastAsia="zh-CN"/>
        </w:rPr>
      </w:pPr>
      <w:r>
        <w:rPr>
          <w:rFonts w:hint="eastAsia" w:ascii="仿宋_GB2312" w:hAnsi="仿宋_GB2312" w:eastAsia="仿宋_GB2312" w:cs="仿宋_GB2312"/>
          <w:snapToGrid/>
          <w:color w:val="auto"/>
          <w:kern w:val="2"/>
          <w:sz w:val="32"/>
          <w:szCs w:val="32"/>
          <w:lang w:eastAsia="zh"/>
        </w:rPr>
        <w:t>14</w:t>
      </w:r>
      <w:r>
        <w:rPr>
          <w:rFonts w:hint="eastAsia" w:ascii="仿宋_GB2312" w:hAnsi="仿宋_GB2312" w:eastAsia="仿宋_GB2312" w:cs="仿宋_GB2312"/>
          <w:snapToGrid/>
          <w:color w:val="auto"/>
          <w:kern w:val="2"/>
          <w:sz w:val="32"/>
          <w:szCs w:val="32"/>
          <w:lang w:eastAsia="zh-CN"/>
        </w:rPr>
        <w:t>.</w:t>
      </w:r>
      <w:r>
        <w:rPr>
          <w:rFonts w:hint="eastAsia" w:ascii="仿宋_GB2312" w:hAnsi="仿宋_GB2312" w:eastAsia="仿宋_GB2312" w:cs="仿宋_GB2312"/>
          <w:snapToGrid/>
          <w:color w:val="auto"/>
          <w:kern w:val="2"/>
          <w:sz w:val="32"/>
          <w:szCs w:val="32"/>
          <w:lang w:eastAsia="zh"/>
        </w:rPr>
        <w:t>激活太阳能塔</w:t>
      </w:r>
      <w:r>
        <w:rPr>
          <w:rFonts w:hint="eastAsia" w:ascii="仿宋_GB2312" w:hAnsi="仿宋_GB2312" w:eastAsia="仿宋_GB2312" w:cs="仿宋_GB2312"/>
          <w:snapToGrid/>
          <w:color w:val="auto"/>
          <w:kern w:val="2"/>
          <w:sz w:val="32"/>
          <w:szCs w:val="32"/>
          <w:lang w:eastAsia="zh-CN"/>
        </w:rPr>
        <w:t>需要做到虚拟机器人与</w:t>
      </w:r>
      <w:r>
        <w:rPr>
          <w:rFonts w:hint="eastAsia" w:ascii="仿宋_GB2312" w:hAnsi="仿宋_GB2312" w:eastAsia="仿宋_GB2312" w:cs="仿宋_GB2312"/>
          <w:snapToGrid/>
          <w:color w:val="auto"/>
          <w:kern w:val="2"/>
          <w:sz w:val="32"/>
          <w:szCs w:val="32"/>
          <w:lang w:eastAsia="zh"/>
        </w:rPr>
        <w:t>太阳能塔</w:t>
      </w:r>
      <w:r>
        <w:rPr>
          <w:rFonts w:hint="eastAsia" w:ascii="仿宋_GB2312" w:hAnsi="仿宋_GB2312" w:eastAsia="仿宋_GB2312" w:cs="仿宋_GB2312"/>
          <w:snapToGrid/>
          <w:color w:val="auto"/>
          <w:kern w:val="2"/>
          <w:sz w:val="32"/>
          <w:szCs w:val="32"/>
          <w:lang w:eastAsia="zh-CN"/>
        </w:rPr>
        <w:t>共同</w:t>
      </w:r>
      <w:r>
        <w:rPr>
          <w:rFonts w:hint="eastAsia" w:ascii="仿宋_GB2312" w:hAnsi="仿宋_GB2312" w:eastAsia="仿宋_GB2312" w:cs="仿宋_GB2312"/>
          <w:snapToGrid/>
          <w:color w:val="auto"/>
          <w:kern w:val="2"/>
          <w:sz w:val="32"/>
          <w:szCs w:val="32"/>
          <w:lang w:eastAsia="zh"/>
        </w:rPr>
        <w:t>发出亮光</w:t>
      </w:r>
      <w:r>
        <w:rPr>
          <w:rFonts w:hint="eastAsia" w:ascii="仿宋_GB2312" w:hAnsi="仿宋_GB2312" w:eastAsia="仿宋_GB2312" w:cs="仿宋_GB2312"/>
          <w:snapToGrid/>
          <w:color w:val="auto"/>
          <w:kern w:val="2"/>
          <w:sz w:val="32"/>
          <w:szCs w:val="32"/>
          <w:lang w:eastAsia="zh-CN"/>
        </w:rPr>
        <w:t>。</w:t>
      </w:r>
    </w:p>
    <w:p>
      <w:pPr>
        <w:widowControl w:val="0"/>
        <w:kinsoku/>
        <w:autoSpaceDE/>
        <w:autoSpaceDN/>
        <w:adjustRightInd/>
        <w:snapToGrid/>
        <w:spacing w:line="560" w:lineRule="exact"/>
        <w:ind w:firstLine="640" w:firstLineChars="200"/>
        <w:jc w:val="both"/>
        <w:textAlignment w:val="auto"/>
        <w:rPr>
          <w:rFonts w:ascii="仿宋_GB2312" w:hAnsi="仿宋_GB2312" w:eastAsia="仿宋_GB2312" w:cs="仿宋_GB2312"/>
          <w:snapToGrid/>
          <w:color w:val="auto"/>
          <w:kern w:val="2"/>
          <w:sz w:val="32"/>
          <w:szCs w:val="32"/>
          <w:lang w:eastAsia="zh-CN"/>
        </w:rPr>
      </w:pPr>
      <w:r>
        <w:rPr>
          <w:rFonts w:hint="eastAsia" w:ascii="仿宋_GB2312" w:hAnsi="仿宋_GB2312" w:eastAsia="仿宋_GB2312" w:cs="仿宋_GB2312"/>
          <w:snapToGrid/>
          <w:color w:val="auto"/>
          <w:kern w:val="2"/>
          <w:sz w:val="32"/>
          <w:szCs w:val="32"/>
          <w:lang w:eastAsia="zh"/>
        </w:rPr>
        <w:t>15</w:t>
      </w:r>
      <w:r>
        <w:rPr>
          <w:rFonts w:hint="eastAsia" w:ascii="仿宋_GB2312" w:hAnsi="仿宋_GB2312" w:eastAsia="仿宋_GB2312" w:cs="仿宋_GB2312"/>
          <w:snapToGrid/>
          <w:color w:val="auto"/>
          <w:kern w:val="2"/>
          <w:sz w:val="32"/>
          <w:szCs w:val="32"/>
          <w:lang w:eastAsia="zh-CN"/>
        </w:rPr>
        <w:t>.选手需要按照活动场所秩序，有序地进行编程及调试，不遵守秩序的队伍视情节严重将被取消活动资格。</w:t>
      </w:r>
    </w:p>
    <w:p>
      <w:pPr>
        <w:widowControl w:val="0"/>
        <w:kinsoku/>
        <w:autoSpaceDE/>
        <w:autoSpaceDN/>
        <w:adjustRightInd/>
        <w:snapToGrid/>
        <w:spacing w:line="560" w:lineRule="exact"/>
        <w:ind w:firstLine="640" w:firstLineChars="200"/>
        <w:jc w:val="both"/>
        <w:textAlignment w:val="auto"/>
        <w:rPr>
          <w:rFonts w:ascii="仿宋_GB2312" w:hAnsi="仿宋_GB2312" w:eastAsia="仿宋_GB2312" w:cs="仿宋_GB2312"/>
          <w:sz w:val="32"/>
          <w:szCs w:val="32"/>
          <w:lang w:eastAsia="zh"/>
        </w:rPr>
      </w:pPr>
      <w:r>
        <w:rPr>
          <w:rFonts w:hint="eastAsia" w:ascii="仿宋_GB2312" w:hAnsi="仿宋_GB2312" w:eastAsia="仿宋_GB2312" w:cs="仿宋_GB2312"/>
          <w:snapToGrid/>
          <w:color w:val="auto"/>
          <w:kern w:val="2"/>
          <w:sz w:val="32"/>
          <w:szCs w:val="32"/>
          <w:lang w:eastAsia="zh"/>
        </w:rPr>
        <w:t>16</w:t>
      </w:r>
      <w:r>
        <w:rPr>
          <w:rFonts w:hint="eastAsia" w:ascii="仿宋_GB2312" w:hAnsi="仿宋_GB2312" w:eastAsia="仿宋_GB2312" w:cs="仿宋_GB2312"/>
          <w:snapToGrid/>
          <w:color w:val="auto"/>
          <w:kern w:val="2"/>
          <w:sz w:val="32"/>
          <w:szCs w:val="32"/>
          <w:lang w:eastAsia="zh-CN"/>
        </w:rPr>
        <w:t>.活动期间，凡是规则中没有说明的事项由活动裁判委员会决定。对于本规则没有规定的行为，裁判有权作出裁决。在出现争议的情况下，裁判的裁决是最终裁决。</w:t>
      </w:r>
    </w:p>
    <w:p>
      <w:pPr>
        <w:pStyle w:val="5"/>
        <w:spacing w:before="0" w:after="0" w:line="560" w:lineRule="exact"/>
        <w:ind w:firstLine="420"/>
        <w:rPr>
          <w:rFonts w:ascii="楷体" w:hAnsi="楷体" w:eastAsia="楷体" w:cs="楷体"/>
          <w:b w:val="0"/>
          <w:bCs/>
          <w:lang w:eastAsia="zh-CN"/>
        </w:rPr>
      </w:pPr>
      <w:r>
        <w:rPr>
          <w:rFonts w:hint="eastAsia" w:ascii="楷体" w:hAnsi="楷体" w:eastAsia="楷体" w:cs="楷体"/>
          <w:b w:val="0"/>
          <w:bCs/>
          <w:lang w:eastAsia="zh-CN"/>
        </w:rPr>
        <w:t>（</w:t>
      </w:r>
      <w:r>
        <w:rPr>
          <w:rFonts w:hint="eastAsia" w:ascii="楷体" w:hAnsi="楷体" w:eastAsia="楷体" w:cs="楷体"/>
          <w:b w:val="0"/>
          <w:bCs/>
          <w:lang w:eastAsia="zh"/>
        </w:rPr>
        <w:t>二</w:t>
      </w:r>
      <w:r>
        <w:rPr>
          <w:rFonts w:hint="eastAsia" w:ascii="楷体" w:hAnsi="楷体" w:eastAsia="楷体" w:cs="楷体"/>
          <w:b w:val="0"/>
          <w:bCs/>
          <w:lang w:eastAsia="zh-CN"/>
        </w:rPr>
        <w:t>）同分说明</w:t>
      </w:r>
    </w:p>
    <w:p>
      <w:pPr>
        <w:widowControl w:val="0"/>
        <w:kinsoku/>
        <w:autoSpaceDE/>
        <w:autoSpaceDN/>
        <w:adjustRightInd/>
        <w:snapToGrid/>
        <w:spacing w:line="560" w:lineRule="exact"/>
        <w:ind w:firstLine="640" w:firstLineChars="200"/>
        <w:jc w:val="both"/>
        <w:textAlignment w:val="auto"/>
        <w:rPr>
          <w:rFonts w:ascii="仿宋_GB2312" w:hAnsi="仿宋_GB2312" w:cs="仿宋_GB2312"/>
          <w:snapToGrid/>
          <w:color w:val="auto"/>
          <w:kern w:val="2"/>
          <w:sz w:val="32"/>
          <w:szCs w:val="32"/>
          <w:lang w:eastAsia="zh-CN"/>
        </w:rPr>
      </w:pPr>
      <w:r>
        <w:rPr>
          <w:rFonts w:hint="eastAsia" w:ascii="仿宋_GB2312" w:hAnsi="仿宋_GB2312" w:eastAsia="仿宋_GB2312" w:cs="仿宋_GB2312"/>
          <w:snapToGrid/>
          <w:color w:val="auto"/>
          <w:kern w:val="2"/>
          <w:sz w:val="32"/>
          <w:szCs w:val="32"/>
          <w:lang w:eastAsia="zh-CN"/>
        </w:rPr>
        <w:t>如果总成绩相同时，根据</w:t>
      </w:r>
      <w:r>
        <w:rPr>
          <w:rFonts w:hint="eastAsia" w:ascii="仿宋_GB2312" w:hAnsi="仿宋_GB2312" w:eastAsia="仿宋_GB2312" w:cs="仿宋_GB2312"/>
          <w:snapToGrid/>
          <w:color w:val="auto"/>
          <w:kern w:val="2"/>
          <w:sz w:val="32"/>
          <w:szCs w:val="32"/>
          <w:lang w:eastAsia="zh"/>
        </w:rPr>
        <w:t>最后轮次</w:t>
      </w:r>
      <w:r>
        <w:rPr>
          <w:rFonts w:hint="eastAsia" w:ascii="仿宋_GB2312" w:hAnsi="仿宋_GB2312" w:eastAsia="仿宋_GB2312" w:cs="仿宋_GB2312"/>
          <w:snapToGrid/>
          <w:color w:val="auto"/>
          <w:kern w:val="2"/>
          <w:sz w:val="32"/>
          <w:szCs w:val="32"/>
          <w:lang w:eastAsia="zh-CN"/>
        </w:rPr>
        <w:t>虚拟任务用时（在虚拟任务中机器启动到结束所用的时间）决定排名，用时较少者排名靠前。</w:t>
      </w:r>
    </w:p>
    <w:p>
      <w:pPr>
        <w:pStyle w:val="5"/>
        <w:spacing w:before="0" w:after="0" w:line="560" w:lineRule="exact"/>
        <w:ind w:firstLine="420"/>
        <w:rPr>
          <w:rFonts w:ascii="楷体" w:hAnsi="楷体" w:eastAsia="楷体" w:cs="楷体"/>
          <w:b w:val="0"/>
          <w:bCs/>
          <w:lang w:eastAsia="zh-CN"/>
        </w:rPr>
      </w:pPr>
      <w:r>
        <w:rPr>
          <w:rFonts w:hint="eastAsia" w:ascii="楷体" w:hAnsi="楷体" w:eastAsia="楷体" w:cs="楷体"/>
          <w:b w:val="0"/>
          <w:bCs/>
          <w:lang w:eastAsia="zh-CN"/>
        </w:rPr>
        <w:t>（</w:t>
      </w:r>
      <w:r>
        <w:rPr>
          <w:rFonts w:hint="eastAsia" w:ascii="楷体" w:hAnsi="楷体" w:eastAsia="楷体" w:cs="楷体"/>
          <w:b w:val="0"/>
          <w:bCs/>
          <w:lang w:eastAsia="zh"/>
        </w:rPr>
        <w:t>三</w:t>
      </w:r>
      <w:r>
        <w:rPr>
          <w:rFonts w:hint="eastAsia" w:ascii="楷体" w:hAnsi="楷体" w:eastAsia="楷体" w:cs="楷体"/>
          <w:b w:val="0"/>
          <w:bCs/>
          <w:lang w:eastAsia="zh-CN"/>
        </w:rPr>
        <w:t>）其他说明</w:t>
      </w:r>
    </w:p>
    <w:p>
      <w:pPr>
        <w:widowControl w:val="0"/>
        <w:kinsoku/>
        <w:autoSpaceDE/>
        <w:autoSpaceDN/>
        <w:adjustRightInd/>
        <w:snapToGrid/>
        <w:spacing w:line="560" w:lineRule="exact"/>
        <w:ind w:firstLine="640" w:firstLineChars="200"/>
        <w:jc w:val="both"/>
        <w:textAlignment w:val="auto"/>
        <w:rPr>
          <w:rFonts w:ascii="仿宋_GB2312" w:hAnsi="仿宋_GB2312" w:eastAsia="仿宋_GB2312" w:cs="仿宋_GB2312"/>
          <w:snapToGrid/>
          <w:color w:val="auto"/>
          <w:kern w:val="2"/>
          <w:sz w:val="32"/>
          <w:szCs w:val="32"/>
          <w:lang w:eastAsia="zh-CN"/>
        </w:rPr>
      </w:pPr>
      <w:r>
        <w:rPr>
          <w:rFonts w:hint="eastAsia" w:ascii="仿宋_GB2312" w:hAnsi="仿宋_GB2312" w:eastAsia="仿宋_GB2312" w:cs="仿宋_GB2312"/>
          <w:snapToGrid/>
          <w:color w:val="auto"/>
          <w:kern w:val="2"/>
          <w:sz w:val="32"/>
          <w:szCs w:val="32"/>
          <w:lang w:eastAsia="zh-CN"/>
        </w:rPr>
        <w:t>1.选手需要按照活动场所秩序，有序地进行编程及调试。不遵守秩序的队伍视情节严重将被取消活动资格。</w:t>
      </w:r>
    </w:p>
    <w:p>
      <w:pPr>
        <w:widowControl w:val="0"/>
        <w:kinsoku/>
        <w:autoSpaceDE/>
        <w:autoSpaceDN/>
        <w:adjustRightInd/>
        <w:snapToGrid/>
        <w:spacing w:line="560" w:lineRule="exact"/>
        <w:ind w:firstLine="640" w:firstLineChars="200"/>
        <w:jc w:val="both"/>
        <w:textAlignment w:val="auto"/>
        <w:rPr>
          <w:lang w:eastAsia="zh-CN"/>
        </w:rPr>
        <w:sectPr>
          <w:footerReference r:id="rId3" w:type="default"/>
          <w:pgSz w:w="11906" w:h="16838"/>
          <w:pgMar w:top="1984" w:right="1587" w:bottom="1417" w:left="1474" w:header="851" w:footer="992" w:gutter="0"/>
          <w:pgNumType w:start="1"/>
          <w:cols w:space="0" w:num="1"/>
          <w:docGrid w:type="lines" w:linePitch="312" w:charSpace="0"/>
        </w:sectPr>
      </w:pPr>
      <w:r>
        <w:rPr>
          <w:rFonts w:hint="eastAsia" w:ascii="仿宋_GB2312" w:hAnsi="仿宋_GB2312" w:eastAsia="仿宋_GB2312" w:cs="仿宋_GB2312"/>
          <w:snapToGrid/>
          <w:color w:val="auto"/>
          <w:kern w:val="2"/>
          <w:sz w:val="32"/>
          <w:szCs w:val="32"/>
          <w:lang w:eastAsia="zh-CN"/>
        </w:rPr>
        <w:t>2.活动期间，凡是规则中没有说明的事项由活动裁判委员会决定。对于本规则没有规定的行为，裁判有权作出裁决。在出现争议的情况下，裁判的裁决是最终裁决。</w:t>
      </w:r>
    </w:p>
    <w:p>
      <w:pPr>
        <w:rPr>
          <w:rFonts w:ascii="方正小标宋简体" w:hAnsi="方正小标宋简体" w:eastAsia="方正小标宋简体" w:cs="Times New Roman"/>
          <w:b/>
          <w:bCs/>
          <w:snapToGrid/>
          <w:color w:val="auto"/>
          <w:kern w:val="2"/>
          <w:sz w:val="32"/>
          <w:szCs w:val="32"/>
          <w:lang w:eastAsia="zh-CN"/>
        </w:rPr>
      </w:pPr>
      <w:r>
        <w:rPr>
          <w:rFonts w:hint="eastAsia" w:ascii="仿宋_GB2312" w:hAnsi="仿宋_GB2312" w:eastAsia="仿宋_GB2312" w:cs="仿宋_GB2312"/>
          <w:lang w:eastAsia="zh-CN"/>
        </w:rPr>
        <w:t>现场活动评分表：</w:t>
      </w:r>
    </w:p>
    <w:p>
      <w:pPr>
        <w:spacing w:line="560" w:lineRule="exact"/>
        <w:jc w:val="center"/>
        <w:rPr>
          <w:sz w:val="32"/>
          <w:szCs w:val="32"/>
          <w:lang w:eastAsia="zh-CN"/>
        </w:rPr>
      </w:pPr>
      <w:r>
        <w:rPr>
          <w:rFonts w:hint="eastAsia" w:ascii="方正小标宋简体" w:hAnsi="方正小标宋简体" w:eastAsia="方正小标宋简体" w:cs="Times New Roman"/>
          <w:b/>
          <w:bCs/>
          <w:snapToGrid/>
          <w:color w:val="auto"/>
          <w:kern w:val="2"/>
          <w:sz w:val="32"/>
          <w:szCs w:val="32"/>
          <w:lang w:eastAsia="zh"/>
        </w:rPr>
        <w:t>3D空天虚拟机器人挑战</w:t>
      </w:r>
      <w:r>
        <w:rPr>
          <w:rFonts w:hint="eastAsia" w:ascii="方正小标宋简体" w:hAnsi="方正小标宋简体" w:eastAsia="方正小标宋简体" w:cs="Times New Roman"/>
          <w:b/>
          <w:bCs/>
          <w:snapToGrid/>
          <w:color w:val="auto"/>
          <w:kern w:val="2"/>
          <w:sz w:val="32"/>
          <w:szCs w:val="32"/>
          <w:lang w:eastAsia="zh-CN"/>
        </w:rPr>
        <w:t>现场活动评分表</w:t>
      </w:r>
    </w:p>
    <w:p>
      <w:pPr>
        <w:spacing w:line="560" w:lineRule="exact"/>
        <w:ind w:left="20"/>
        <w:jc w:val="center"/>
        <w:outlineLvl w:val="2"/>
        <w:rPr>
          <w:rFonts w:ascii="仿宋_GB2312" w:hAnsi="仿宋_GB2312" w:eastAsia="仿宋_GB2312" w:cs="仿宋_GB2312"/>
          <w:sz w:val="32"/>
          <w:lang w:eastAsia="zh-CN"/>
        </w:rPr>
      </w:pPr>
      <w:r>
        <w:rPr>
          <w:rFonts w:hint="eastAsia" w:ascii="仿宋_GB2312" w:hAnsi="仿宋_GB2312" w:eastAsia="仿宋_GB2312" w:cs="仿宋_GB2312"/>
          <w:sz w:val="32"/>
          <w:lang w:eastAsia="zh-CN"/>
        </w:rPr>
        <w:t>小学</w:t>
      </w:r>
      <w:r>
        <w:rPr>
          <w:rFonts w:hint="eastAsia" w:ascii="仿宋_GB2312" w:hAnsi="仿宋_GB2312" w:eastAsia="仿宋_GB2312" w:cs="仿宋_GB2312"/>
          <w:sz w:val="32"/>
          <w:lang w:eastAsia="zh"/>
        </w:rPr>
        <w:t>（</w:t>
      </w:r>
      <w:r>
        <w:rPr>
          <w:rFonts w:hint="eastAsia" w:ascii="仿宋_GB2312" w:hAnsi="仿宋_GB2312" w:eastAsia="仿宋_GB2312" w:cs="仿宋_GB2312"/>
          <w:sz w:val="32"/>
          <w:lang w:eastAsia="zh-CN"/>
        </w:rPr>
        <w:t>低</w:t>
      </w:r>
      <w:r>
        <w:rPr>
          <w:rFonts w:hint="eastAsia" w:ascii="仿宋_GB2312" w:hAnsi="仿宋_GB2312" w:eastAsia="仿宋_GB2312" w:cs="仿宋_GB2312"/>
          <w:sz w:val="32"/>
          <w:lang w:eastAsia="zh"/>
        </w:rPr>
        <w:t>年级）</w:t>
      </w:r>
      <w:r>
        <w:rPr>
          <w:rFonts w:hint="eastAsia" w:ascii="仿宋_GB2312" w:hAnsi="仿宋_GB2312" w:eastAsia="仿宋_GB2312" w:cs="仿宋_GB2312"/>
          <w:sz w:val="32"/>
          <w:lang w:eastAsia="zh-CN"/>
        </w:rPr>
        <w:t>组</w:t>
      </w:r>
    </w:p>
    <w:tbl>
      <w:tblPr>
        <w:tblStyle w:val="15"/>
        <w:tblpPr w:leftFromText="180" w:rightFromText="180" w:vertAnchor="page" w:horzAnchor="page" w:tblpX="549" w:tblpY="3670"/>
        <w:tblOverlap w:val="never"/>
        <w:tblW w:w="5886"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76"/>
        <w:gridCol w:w="971"/>
        <w:gridCol w:w="2444"/>
        <w:gridCol w:w="2749"/>
        <w:gridCol w:w="25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5" w:hRule="atLeast"/>
        </w:trPr>
        <w:tc>
          <w:tcPr>
            <w:tcW w:w="636" w:type="pct"/>
            <w:vMerge w:val="restart"/>
            <w:vAlign w:val="center"/>
          </w:tcPr>
          <w:p>
            <w:pPr>
              <w:jc w:val="center"/>
              <w:rPr>
                <w:rFonts w:ascii="仿宋_GB2312" w:hAnsi="仿宋_GB2312" w:eastAsia="仿宋_GB2312" w:cs="仿宋_GB2312"/>
                <w:b/>
                <w:bCs/>
              </w:rPr>
            </w:pPr>
            <w:r>
              <w:rPr>
                <w:rFonts w:hint="eastAsia" w:ascii="仿宋_GB2312" w:hAnsi="仿宋_GB2312" w:eastAsia="仿宋_GB2312" w:cs="仿宋_GB2312"/>
                <w:b/>
                <w:bCs/>
              </w:rPr>
              <w:t>任务板块</w:t>
            </w:r>
          </w:p>
        </w:tc>
        <w:tc>
          <w:tcPr>
            <w:tcW w:w="1701" w:type="pct"/>
            <w:gridSpan w:val="2"/>
            <w:vMerge w:val="restart"/>
            <w:vAlign w:val="center"/>
          </w:tcPr>
          <w:p>
            <w:pPr>
              <w:jc w:val="center"/>
              <w:rPr>
                <w:rFonts w:ascii="仿宋_GB2312" w:hAnsi="仿宋_GB2312" w:eastAsia="仿宋_GB2312" w:cs="仿宋_GB2312"/>
                <w:b/>
                <w:bCs/>
              </w:rPr>
            </w:pPr>
            <w:r>
              <w:rPr>
                <w:rFonts w:hint="eastAsia" w:ascii="仿宋_GB2312" w:hAnsi="仿宋_GB2312" w:eastAsia="仿宋_GB2312" w:cs="仿宋_GB2312"/>
                <w:b/>
                <w:bCs/>
              </w:rPr>
              <w:t>任务</w:t>
            </w:r>
            <w:r>
              <w:rPr>
                <w:rFonts w:hint="eastAsia" w:ascii="仿宋_GB2312" w:hAnsi="仿宋_GB2312" w:eastAsia="仿宋_GB2312" w:cs="仿宋_GB2312"/>
                <w:b/>
                <w:bCs/>
                <w:lang w:eastAsia="zh-CN"/>
              </w:rPr>
              <w:t>内容及分值</w:t>
            </w:r>
          </w:p>
        </w:tc>
        <w:tc>
          <w:tcPr>
            <w:tcW w:w="2661" w:type="pct"/>
            <w:gridSpan w:val="2"/>
            <w:vAlign w:val="center"/>
          </w:tcPr>
          <w:p>
            <w:pPr>
              <w:jc w:val="center"/>
              <w:rPr>
                <w:rFonts w:ascii="仿宋_GB2312" w:hAnsi="仿宋_GB2312" w:eastAsia="仿宋_GB2312" w:cs="仿宋_GB2312"/>
                <w:b/>
                <w:bCs/>
                <w:lang w:eastAsia="zh-CN"/>
              </w:rPr>
            </w:pPr>
            <w:r>
              <w:rPr>
                <w:rFonts w:hint="eastAsia" w:ascii="仿宋_GB2312" w:hAnsi="仿宋_GB2312" w:eastAsia="仿宋_GB2312" w:cs="仿宋_GB2312"/>
                <w:b/>
                <w:bCs/>
                <w:lang w:eastAsia="zh-CN"/>
              </w:rPr>
              <w:t>实际得分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 w:hRule="atLeast"/>
        </w:trPr>
        <w:tc>
          <w:tcPr>
            <w:tcW w:w="636" w:type="pct"/>
            <w:vMerge w:val="continue"/>
            <w:vAlign w:val="center"/>
          </w:tcPr>
          <w:p>
            <w:pPr>
              <w:jc w:val="center"/>
              <w:rPr>
                <w:rFonts w:ascii="仿宋_GB2312" w:hAnsi="仿宋_GB2312" w:eastAsia="仿宋_GB2312" w:cs="仿宋_GB2312"/>
              </w:rPr>
            </w:pPr>
          </w:p>
        </w:tc>
        <w:tc>
          <w:tcPr>
            <w:tcW w:w="1701" w:type="pct"/>
            <w:gridSpan w:val="2"/>
            <w:vMerge w:val="continue"/>
            <w:vAlign w:val="center"/>
          </w:tcPr>
          <w:p>
            <w:pPr>
              <w:jc w:val="center"/>
              <w:rPr>
                <w:rFonts w:ascii="仿宋_GB2312" w:hAnsi="仿宋_GB2312" w:eastAsia="仿宋_GB2312" w:cs="仿宋_GB2312"/>
              </w:rPr>
            </w:pPr>
          </w:p>
        </w:tc>
        <w:tc>
          <w:tcPr>
            <w:tcW w:w="1370" w:type="pct"/>
            <w:vAlign w:val="center"/>
          </w:tcPr>
          <w:p>
            <w:pPr>
              <w:jc w:val="center"/>
              <w:rPr>
                <w:rFonts w:ascii="仿宋_GB2312" w:hAnsi="仿宋_GB2312" w:eastAsia="仿宋_GB2312" w:cs="仿宋_GB2312"/>
                <w:lang w:eastAsia="zh"/>
              </w:rPr>
            </w:pPr>
            <w:r>
              <w:rPr>
                <w:rFonts w:hint="eastAsia" w:ascii="仿宋_GB2312" w:hAnsi="仿宋_GB2312" w:eastAsia="仿宋_GB2312" w:cs="仿宋_GB2312"/>
                <w:lang w:eastAsia="zh"/>
              </w:rPr>
              <w:t>第</w:t>
            </w:r>
            <w:r>
              <w:rPr>
                <w:rFonts w:hint="eastAsia" w:ascii="仿宋_GB2312" w:hAnsi="仿宋_GB2312" w:eastAsia="仿宋_GB2312" w:cs="仿宋_GB2312"/>
                <w:lang w:eastAsia="zh-CN"/>
              </w:rPr>
              <w:t>1</w:t>
            </w:r>
            <w:r>
              <w:rPr>
                <w:rFonts w:hint="eastAsia" w:ascii="仿宋_GB2312" w:hAnsi="仿宋_GB2312" w:eastAsia="仿宋_GB2312" w:cs="仿宋_GB2312"/>
                <w:lang w:eastAsia="zh"/>
              </w:rPr>
              <w:t>轮</w:t>
            </w:r>
          </w:p>
        </w:tc>
        <w:tc>
          <w:tcPr>
            <w:tcW w:w="1291" w:type="pct"/>
            <w:vAlign w:val="center"/>
          </w:tcPr>
          <w:p>
            <w:pPr>
              <w:jc w:val="center"/>
              <w:rPr>
                <w:rFonts w:ascii="仿宋_GB2312" w:hAnsi="仿宋_GB2312" w:eastAsia="仿宋_GB2312" w:cs="仿宋_GB2312"/>
                <w:lang w:eastAsia="zh-CN"/>
              </w:rPr>
            </w:pPr>
            <w:r>
              <w:rPr>
                <w:rFonts w:hint="eastAsia" w:ascii="仿宋_GB2312" w:hAnsi="仿宋_GB2312" w:eastAsia="仿宋_GB2312" w:cs="仿宋_GB2312"/>
                <w:lang w:eastAsia="zh"/>
              </w:rPr>
              <w:t>第2轮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636" w:type="pct"/>
            <w:vAlign w:val="center"/>
          </w:tcPr>
          <w:p>
            <w:pPr>
              <w:jc w:val="center"/>
              <w:rPr>
                <w:rFonts w:ascii="仿宋_GB2312" w:hAnsi="仿宋_GB2312" w:eastAsia="仿宋_GB2312" w:cs="仿宋_GB2312"/>
                <w:b/>
                <w:bCs/>
              </w:rPr>
            </w:pPr>
            <w:r>
              <w:rPr>
                <w:rFonts w:hint="eastAsia" w:ascii="仿宋_GB2312" w:hAnsi="仿宋_GB2312" w:eastAsia="仿宋_GB2312" w:cs="仿宋_GB2312"/>
                <w:b/>
                <w:bCs/>
              </w:rPr>
              <w:t>任务板块</w:t>
            </w:r>
          </w:p>
        </w:tc>
        <w:tc>
          <w:tcPr>
            <w:tcW w:w="484" w:type="pct"/>
            <w:vAlign w:val="center"/>
          </w:tcPr>
          <w:p>
            <w:pPr>
              <w:jc w:val="center"/>
              <w:rPr>
                <w:rFonts w:ascii="仿宋_GB2312" w:hAnsi="仿宋_GB2312" w:eastAsia="仿宋_GB2312" w:cs="仿宋_GB2312"/>
                <w:b/>
                <w:bCs/>
                <w:lang w:eastAsia="zh-CN"/>
              </w:rPr>
            </w:pPr>
            <w:r>
              <w:rPr>
                <w:rFonts w:hint="eastAsia" w:ascii="仿宋_GB2312" w:hAnsi="仿宋_GB2312" w:eastAsia="仿宋_GB2312" w:cs="仿宋_GB2312"/>
                <w:b/>
                <w:bCs/>
                <w:lang w:eastAsia="zh-CN"/>
              </w:rPr>
              <w:t>总分</w:t>
            </w:r>
          </w:p>
        </w:tc>
        <w:tc>
          <w:tcPr>
            <w:tcW w:w="1217" w:type="pct"/>
            <w:vAlign w:val="center"/>
          </w:tcPr>
          <w:p>
            <w:pPr>
              <w:jc w:val="center"/>
              <w:rPr>
                <w:rFonts w:ascii="仿宋_GB2312" w:hAnsi="仿宋_GB2312" w:eastAsia="仿宋_GB2312" w:cs="仿宋_GB2312"/>
                <w:b/>
                <w:bCs/>
                <w:lang w:eastAsia="zh-CN"/>
              </w:rPr>
            </w:pPr>
            <w:r>
              <w:rPr>
                <w:rFonts w:hint="eastAsia" w:ascii="仿宋_GB2312" w:hAnsi="仿宋_GB2312" w:eastAsia="仿宋_GB2312" w:cs="仿宋_GB2312"/>
                <w:b/>
                <w:bCs/>
              </w:rPr>
              <w:t>任务</w:t>
            </w:r>
            <w:r>
              <w:rPr>
                <w:rFonts w:hint="eastAsia" w:ascii="仿宋_GB2312" w:hAnsi="仿宋_GB2312" w:eastAsia="仿宋_GB2312" w:cs="仿宋_GB2312"/>
                <w:b/>
                <w:bCs/>
                <w:lang w:eastAsia="zh-CN"/>
              </w:rPr>
              <w:t>内容及分值</w:t>
            </w:r>
          </w:p>
        </w:tc>
        <w:tc>
          <w:tcPr>
            <w:tcW w:w="1370" w:type="pct"/>
            <w:vAlign w:val="center"/>
          </w:tcPr>
          <w:p>
            <w:pPr>
              <w:jc w:val="center"/>
              <w:rPr>
                <w:rFonts w:ascii="仿宋_GB2312" w:hAnsi="仿宋_GB2312" w:eastAsia="仿宋_GB2312" w:cs="仿宋_GB2312"/>
                <w:b/>
                <w:bCs/>
                <w:lang w:eastAsia="zh-CN"/>
              </w:rPr>
            </w:pPr>
            <w:r>
              <w:rPr>
                <w:rFonts w:hint="eastAsia" w:ascii="仿宋_GB2312" w:hAnsi="仿宋_GB2312" w:eastAsia="仿宋_GB2312" w:cs="仿宋_GB2312"/>
                <w:b/>
                <w:bCs/>
                <w:lang w:eastAsia="zh-CN"/>
              </w:rPr>
              <w:t>完成</w:t>
            </w:r>
            <w:r>
              <w:rPr>
                <w:rFonts w:hint="eastAsia" w:ascii="仿宋_GB2312" w:hAnsi="仿宋_GB2312" w:eastAsia="仿宋_GB2312" w:cs="仿宋_GB2312"/>
                <w:b/>
                <w:bCs/>
                <w:lang w:eastAsia="zh"/>
              </w:rPr>
              <w:t>得分</w:t>
            </w:r>
          </w:p>
        </w:tc>
        <w:tc>
          <w:tcPr>
            <w:tcW w:w="1291" w:type="pct"/>
            <w:vAlign w:val="center"/>
          </w:tcPr>
          <w:p>
            <w:pPr>
              <w:jc w:val="center"/>
              <w:rPr>
                <w:rFonts w:ascii="仿宋_GB2312" w:hAnsi="仿宋_GB2312" w:eastAsia="仿宋_GB2312" w:cs="仿宋_GB2312"/>
                <w:b/>
                <w:bCs/>
                <w:lang w:eastAsia="zh-CN"/>
              </w:rPr>
            </w:pPr>
            <w:r>
              <w:rPr>
                <w:rFonts w:hint="eastAsia" w:ascii="仿宋_GB2312" w:hAnsi="仿宋_GB2312" w:eastAsia="仿宋_GB2312" w:cs="仿宋_GB2312"/>
                <w:b/>
                <w:bCs/>
                <w:lang w:eastAsia="zh"/>
              </w:rPr>
              <w:t>完成</w:t>
            </w:r>
            <w:r>
              <w:rPr>
                <w:rFonts w:hint="eastAsia" w:ascii="仿宋_GB2312" w:hAnsi="仿宋_GB2312" w:eastAsia="仿宋_GB2312" w:cs="仿宋_GB2312"/>
                <w:b/>
                <w:bCs/>
                <w:lang w:eastAsia="zh-CN"/>
              </w:rPr>
              <w:t>得分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6" w:hRule="atLeast"/>
        </w:trPr>
        <w:tc>
          <w:tcPr>
            <w:tcW w:w="636" w:type="pct"/>
            <w:vAlign w:val="center"/>
          </w:tcPr>
          <w:p>
            <w:pPr>
              <w:jc w:val="center"/>
              <w:rPr>
                <w:rFonts w:ascii="仿宋_GB2312" w:hAnsi="仿宋_GB2312" w:eastAsia="仿宋_GB2312" w:cs="仿宋_GB2312"/>
                <w:lang w:eastAsia="zh"/>
              </w:rPr>
            </w:pPr>
            <w:r>
              <w:rPr>
                <w:rFonts w:hint="eastAsia" w:ascii="仿宋_GB2312" w:hAnsi="仿宋_GB2312" w:eastAsia="仿宋_GB2312" w:cs="仿宋_GB2312"/>
                <w:lang w:eastAsia="zh"/>
              </w:rPr>
              <w:t>出发</w:t>
            </w:r>
          </w:p>
        </w:tc>
        <w:tc>
          <w:tcPr>
            <w:tcW w:w="484" w:type="pct"/>
            <w:vAlign w:val="center"/>
          </w:tcPr>
          <w:p>
            <w:pPr>
              <w:jc w:val="center"/>
              <w:rPr>
                <w:rFonts w:ascii="仿宋_GB2312" w:hAnsi="仿宋_GB2312" w:eastAsia="仿宋_GB2312" w:cs="仿宋_GB2312"/>
                <w:lang w:eastAsia="zh"/>
              </w:rPr>
            </w:pPr>
            <w:r>
              <w:rPr>
                <w:rFonts w:hint="eastAsia" w:ascii="仿宋_GB2312" w:hAnsi="仿宋_GB2312" w:eastAsia="仿宋_GB2312" w:cs="仿宋_GB2312"/>
                <w:lang w:eastAsia="zh"/>
              </w:rPr>
              <w:t>5</w:t>
            </w:r>
          </w:p>
        </w:tc>
        <w:tc>
          <w:tcPr>
            <w:tcW w:w="1217" w:type="pct"/>
            <w:vAlign w:val="center"/>
          </w:tcPr>
          <w:p>
            <w:pPr>
              <w:jc w:val="center"/>
              <w:rPr>
                <w:rFonts w:ascii="仿宋_GB2312" w:hAnsi="仿宋_GB2312" w:eastAsia="仿宋_GB2312" w:cs="仿宋_GB2312"/>
                <w:lang w:eastAsia="zh-CN"/>
              </w:rPr>
            </w:pPr>
            <w:r>
              <w:rPr>
                <w:rFonts w:hint="eastAsia" w:ascii="仿宋_GB2312" w:hAnsi="仿宋_GB2312" w:eastAsia="仿宋_GB2312" w:cs="仿宋_GB2312"/>
                <w:lang w:eastAsia="zh-CN"/>
              </w:rPr>
              <w:t>出发（最多完成1次）：</w:t>
            </w:r>
            <w:r>
              <w:rPr>
                <w:rFonts w:hint="eastAsia" w:ascii="仿宋_GB2312" w:hAnsi="仿宋_GB2312" w:eastAsia="仿宋_GB2312" w:cs="仿宋_GB2312"/>
                <w:lang w:eastAsia="zh"/>
              </w:rPr>
              <w:t>5</w:t>
            </w:r>
            <w:r>
              <w:rPr>
                <w:rFonts w:hint="eastAsia" w:ascii="仿宋_GB2312" w:hAnsi="仿宋_GB2312" w:eastAsia="仿宋_GB2312" w:cs="仿宋_GB2312"/>
                <w:lang w:eastAsia="zh-CN"/>
              </w:rPr>
              <w:t>分</w:t>
            </w:r>
          </w:p>
        </w:tc>
        <w:tc>
          <w:tcPr>
            <w:tcW w:w="1370" w:type="pct"/>
            <w:vAlign w:val="center"/>
          </w:tcPr>
          <w:p>
            <w:pPr>
              <w:jc w:val="center"/>
              <w:rPr>
                <w:rFonts w:ascii="仿宋_GB2312" w:hAnsi="仿宋_GB2312" w:eastAsia="仿宋_GB2312" w:cs="仿宋_GB2312"/>
                <w:lang w:eastAsia="zh-CN"/>
              </w:rPr>
            </w:pPr>
          </w:p>
        </w:tc>
        <w:tc>
          <w:tcPr>
            <w:tcW w:w="1291" w:type="pct"/>
            <w:vAlign w:val="center"/>
          </w:tcPr>
          <w:p>
            <w:pPr>
              <w:jc w:val="center"/>
              <w:rPr>
                <w:rFonts w:ascii="仿宋_GB2312" w:hAnsi="仿宋_GB2312" w:eastAsia="仿宋_GB2312" w:cs="仿宋_GB2312"/>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7" w:hRule="atLeast"/>
        </w:trPr>
        <w:tc>
          <w:tcPr>
            <w:tcW w:w="636" w:type="pct"/>
            <w:vAlign w:val="center"/>
          </w:tcPr>
          <w:p>
            <w:pPr>
              <w:jc w:val="center"/>
              <w:rPr>
                <w:rFonts w:ascii="仿宋_GB2312" w:hAnsi="仿宋_GB2312" w:eastAsia="仿宋_GB2312" w:cs="仿宋_GB2312"/>
                <w:lang w:eastAsia="zh-CN"/>
              </w:rPr>
            </w:pPr>
            <w:r>
              <w:rPr>
                <w:rFonts w:hint="eastAsia" w:ascii="仿宋_GB2312" w:hAnsi="仿宋_GB2312" w:eastAsia="仿宋_GB2312" w:cs="仿宋_GB2312"/>
                <w:lang w:eastAsia="zh"/>
              </w:rPr>
              <w:t>激活太阳能塔</w:t>
            </w:r>
          </w:p>
        </w:tc>
        <w:tc>
          <w:tcPr>
            <w:tcW w:w="484" w:type="pct"/>
            <w:vAlign w:val="center"/>
          </w:tcPr>
          <w:p>
            <w:pPr>
              <w:jc w:val="center"/>
              <w:rPr>
                <w:rFonts w:ascii="仿宋_GB2312" w:hAnsi="仿宋_GB2312" w:eastAsia="仿宋_GB2312" w:cs="仿宋_GB2312"/>
                <w:lang w:eastAsia="zh"/>
              </w:rPr>
            </w:pPr>
            <w:r>
              <w:rPr>
                <w:rFonts w:hint="eastAsia" w:ascii="仿宋_GB2312" w:hAnsi="仿宋_GB2312" w:eastAsia="仿宋_GB2312" w:cs="仿宋_GB2312"/>
                <w:lang w:eastAsia="zh"/>
              </w:rPr>
              <w:t>20</w:t>
            </w:r>
          </w:p>
        </w:tc>
        <w:tc>
          <w:tcPr>
            <w:tcW w:w="1217" w:type="pct"/>
            <w:vAlign w:val="center"/>
          </w:tcPr>
          <w:p>
            <w:pPr>
              <w:jc w:val="center"/>
              <w:rPr>
                <w:rFonts w:ascii="仿宋_GB2312" w:hAnsi="仿宋_GB2312" w:eastAsia="仿宋_GB2312" w:cs="仿宋_GB2312"/>
                <w:lang w:eastAsia="zh"/>
              </w:rPr>
            </w:pPr>
            <w:r>
              <w:rPr>
                <w:rFonts w:hint="eastAsia" w:ascii="仿宋_GB2312" w:hAnsi="仿宋_GB2312" w:eastAsia="仿宋_GB2312" w:cs="仿宋_GB2312"/>
                <w:lang w:eastAsia="zh"/>
              </w:rPr>
              <w:t>激活太阳能塔：20分</w:t>
            </w:r>
          </w:p>
        </w:tc>
        <w:tc>
          <w:tcPr>
            <w:tcW w:w="1370" w:type="pct"/>
            <w:vAlign w:val="center"/>
          </w:tcPr>
          <w:p>
            <w:pPr>
              <w:jc w:val="center"/>
              <w:rPr>
                <w:rFonts w:ascii="仿宋_GB2312" w:hAnsi="仿宋_GB2312" w:eastAsia="仿宋_GB2312" w:cs="仿宋_GB2312"/>
              </w:rPr>
            </w:pPr>
          </w:p>
        </w:tc>
        <w:tc>
          <w:tcPr>
            <w:tcW w:w="1291" w:type="pct"/>
            <w:vAlign w:val="center"/>
          </w:tcPr>
          <w:p>
            <w:pPr>
              <w:jc w:val="center"/>
              <w:rPr>
                <w:rFonts w:ascii="仿宋_GB2312" w:hAnsi="仿宋_GB2312" w:eastAsia="仿宋_GB2312" w:cs="仿宋_GB231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7" w:hRule="atLeast"/>
        </w:trPr>
        <w:tc>
          <w:tcPr>
            <w:tcW w:w="636" w:type="pct"/>
            <w:vAlign w:val="center"/>
          </w:tcPr>
          <w:p>
            <w:pPr>
              <w:jc w:val="center"/>
              <w:rPr>
                <w:rFonts w:ascii="仿宋_GB2312" w:hAnsi="仿宋_GB2312" w:eastAsia="仿宋_GB2312" w:cs="仿宋_GB2312"/>
                <w:lang w:eastAsia="zh-CN"/>
              </w:rPr>
            </w:pPr>
            <w:r>
              <w:rPr>
                <w:rFonts w:hint="eastAsia" w:ascii="仿宋_GB2312" w:hAnsi="仿宋_GB2312" w:eastAsia="仿宋_GB2312" w:cs="仿宋_GB2312"/>
                <w:lang w:eastAsia="zh-CN"/>
              </w:rPr>
              <w:t>陨石目标清除</w:t>
            </w:r>
          </w:p>
        </w:tc>
        <w:tc>
          <w:tcPr>
            <w:tcW w:w="484" w:type="pct"/>
            <w:vAlign w:val="center"/>
          </w:tcPr>
          <w:p>
            <w:pPr>
              <w:jc w:val="center"/>
              <w:rPr>
                <w:rFonts w:ascii="仿宋_GB2312" w:hAnsi="仿宋_GB2312" w:eastAsia="仿宋_GB2312" w:cs="仿宋_GB2312"/>
                <w:lang w:eastAsia="zh-CN"/>
              </w:rPr>
            </w:pPr>
            <w:r>
              <w:rPr>
                <w:rFonts w:hint="eastAsia" w:ascii="仿宋_GB2312" w:hAnsi="仿宋_GB2312" w:eastAsia="仿宋_GB2312" w:cs="仿宋_GB2312"/>
                <w:lang w:eastAsia="zh-CN"/>
              </w:rPr>
              <w:t>30</w:t>
            </w:r>
          </w:p>
        </w:tc>
        <w:tc>
          <w:tcPr>
            <w:tcW w:w="1217" w:type="pct"/>
            <w:vAlign w:val="center"/>
          </w:tcPr>
          <w:p>
            <w:pPr>
              <w:jc w:val="center"/>
              <w:rPr>
                <w:rFonts w:ascii="仿宋_GB2312" w:hAnsi="仿宋_GB2312" w:eastAsia="仿宋_GB2312" w:cs="仿宋_GB2312"/>
                <w:lang w:eastAsia="zh-CN"/>
              </w:rPr>
            </w:pPr>
            <w:r>
              <w:rPr>
                <w:rFonts w:hint="eastAsia" w:ascii="仿宋_GB2312" w:hAnsi="仿宋_GB2312" w:eastAsia="仿宋_GB2312" w:cs="仿宋_GB2312"/>
                <w:lang w:eastAsia="zh-CN"/>
              </w:rPr>
              <w:t>射击陨石</w:t>
            </w:r>
            <w:r>
              <w:rPr>
                <w:rFonts w:hint="eastAsia" w:ascii="仿宋_GB2312" w:hAnsi="仿宋_GB2312" w:eastAsia="仿宋_GB2312" w:cs="仿宋_GB2312"/>
                <w:spacing w:val="-1"/>
                <w:lang w:eastAsia="zh-CN"/>
              </w:rPr>
              <w:t>（10分/个）</w:t>
            </w:r>
          </w:p>
        </w:tc>
        <w:tc>
          <w:tcPr>
            <w:tcW w:w="1370" w:type="pct"/>
            <w:vAlign w:val="center"/>
          </w:tcPr>
          <w:p>
            <w:pPr>
              <w:jc w:val="center"/>
              <w:rPr>
                <w:rFonts w:ascii="仿宋_GB2312" w:hAnsi="仿宋_GB2312" w:eastAsia="仿宋_GB2312" w:cs="仿宋_GB2312"/>
              </w:rPr>
            </w:pPr>
          </w:p>
        </w:tc>
        <w:tc>
          <w:tcPr>
            <w:tcW w:w="1291" w:type="pct"/>
            <w:vAlign w:val="center"/>
          </w:tcPr>
          <w:p>
            <w:pPr>
              <w:jc w:val="center"/>
              <w:rPr>
                <w:rFonts w:ascii="仿宋_GB2312" w:hAnsi="仿宋_GB2312" w:eastAsia="仿宋_GB2312" w:cs="仿宋_GB231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6" w:hRule="atLeast"/>
        </w:trPr>
        <w:tc>
          <w:tcPr>
            <w:tcW w:w="636" w:type="pct"/>
            <w:vMerge w:val="restart"/>
            <w:vAlign w:val="center"/>
          </w:tcPr>
          <w:p>
            <w:pPr>
              <w:jc w:val="center"/>
              <w:rPr>
                <w:rFonts w:ascii="仿宋_GB2312" w:hAnsi="仿宋_GB2312" w:eastAsia="仿宋_GB2312" w:cs="仿宋_GB2312"/>
                <w:lang w:eastAsia="zh-CN"/>
              </w:rPr>
            </w:pPr>
            <w:r>
              <w:rPr>
                <w:rFonts w:hint="eastAsia" w:ascii="仿宋_GB2312" w:hAnsi="仿宋_GB2312" w:eastAsia="仿宋_GB2312" w:cs="仿宋_GB2312"/>
                <w:lang w:eastAsia="zh-CN"/>
              </w:rPr>
              <w:t>回收芯片及营救宇航员</w:t>
            </w:r>
          </w:p>
        </w:tc>
        <w:tc>
          <w:tcPr>
            <w:tcW w:w="484" w:type="pct"/>
            <w:vMerge w:val="restart"/>
            <w:vAlign w:val="center"/>
          </w:tcPr>
          <w:p>
            <w:pPr>
              <w:jc w:val="center"/>
              <w:rPr>
                <w:rFonts w:ascii="仿宋_GB2312" w:hAnsi="仿宋_GB2312" w:eastAsia="仿宋_GB2312" w:cs="仿宋_GB2312"/>
                <w:lang w:eastAsia="zh-CN"/>
              </w:rPr>
            </w:pPr>
            <w:r>
              <w:rPr>
                <w:rFonts w:hint="eastAsia" w:ascii="仿宋_GB2312" w:hAnsi="仿宋_GB2312" w:eastAsia="仿宋_GB2312" w:cs="仿宋_GB2312"/>
                <w:lang w:eastAsia="zh-CN"/>
              </w:rPr>
              <w:t>40</w:t>
            </w:r>
          </w:p>
        </w:tc>
        <w:tc>
          <w:tcPr>
            <w:tcW w:w="1217" w:type="pct"/>
            <w:vAlign w:val="center"/>
          </w:tcPr>
          <w:p>
            <w:pPr>
              <w:spacing w:before="124"/>
              <w:jc w:val="center"/>
              <w:rPr>
                <w:rFonts w:ascii="仿宋_GB2312" w:hAnsi="仿宋_GB2312" w:eastAsia="仿宋_GB2312" w:cs="仿宋_GB2312"/>
                <w:spacing w:val="-1"/>
                <w:lang w:eastAsia="zh-CN"/>
              </w:rPr>
            </w:pPr>
            <w:r>
              <w:rPr>
                <w:rFonts w:hint="eastAsia" w:ascii="仿宋_GB2312" w:hAnsi="仿宋_GB2312" w:eastAsia="仿宋_GB2312" w:cs="仿宋_GB2312"/>
                <w:spacing w:val="-1"/>
                <w:lang w:eastAsia="zh-CN"/>
              </w:rPr>
              <w:t>回收芯片：10分/个（最多可完成两次）</w:t>
            </w:r>
          </w:p>
        </w:tc>
        <w:tc>
          <w:tcPr>
            <w:tcW w:w="1370" w:type="pct"/>
            <w:vAlign w:val="center"/>
          </w:tcPr>
          <w:p>
            <w:pPr>
              <w:jc w:val="center"/>
              <w:rPr>
                <w:rFonts w:ascii="仿宋_GB2312" w:hAnsi="仿宋_GB2312" w:eastAsia="仿宋_GB2312" w:cs="仿宋_GB2312"/>
                <w:lang w:eastAsia="zh-CN"/>
              </w:rPr>
            </w:pPr>
          </w:p>
        </w:tc>
        <w:tc>
          <w:tcPr>
            <w:tcW w:w="1291" w:type="pct"/>
            <w:vAlign w:val="center"/>
          </w:tcPr>
          <w:p>
            <w:pPr>
              <w:jc w:val="center"/>
              <w:rPr>
                <w:rFonts w:ascii="仿宋_GB2312" w:hAnsi="仿宋_GB2312" w:eastAsia="仿宋_GB2312" w:cs="仿宋_GB2312"/>
                <w:spacing w:val="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8" w:hRule="atLeast"/>
        </w:trPr>
        <w:tc>
          <w:tcPr>
            <w:tcW w:w="636" w:type="pct"/>
            <w:vMerge w:val="continue"/>
            <w:vAlign w:val="center"/>
          </w:tcPr>
          <w:p>
            <w:pPr>
              <w:jc w:val="center"/>
              <w:rPr>
                <w:rFonts w:ascii="仿宋_GB2312" w:hAnsi="仿宋_GB2312" w:eastAsia="仿宋_GB2312" w:cs="仿宋_GB2312"/>
                <w:lang w:eastAsia="zh-CN"/>
              </w:rPr>
            </w:pPr>
          </w:p>
        </w:tc>
        <w:tc>
          <w:tcPr>
            <w:tcW w:w="484" w:type="pct"/>
            <w:vMerge w:val="continue"/>
            <w:vAlign w:val="center"/>
          </w:tcPr>
          <w:p>
            <w:pPr>
              <w:jc w:val="center"/>
              <w:rPr>
                <w:rFonts w:ascii="仿宋_GB2312" w:hAnsi="仿宋_GB2312" w:eastAsia="仿宋_GB2312" w:cs="仿宋_GB2312"/>
                <w:lang w:eastAsia="zh-CN"/>
              </w:rPr>
            </w:pPr>
          </w:p>
        </w:tc>
        <w:tc>
          <w:tcPr>
            <w:tcW w:w="1217" w:type="pct"/>
            <w:vAlign w:val="center"/>
          </w:tcPr>
          <w:p>
            <w:pPr>
              <w:spacing w:before="124"/>
              <w:jc w:val="center"/>
              <w:rPr>
                <w:rFonts w:ascii="仿宋_GB2312" w:hAnsi="仿宋_GB2312" w:eastAsia="仿宋_GB2312" w:cs="仿宋_GB2312"/>
                <w:spacing w:val="-1"/>
                <w:lang w:eastAsia="zh-CN"/>
              </w:rPr>
            </w:pPr>
            <w:r>
              <w:rPr>
                <w:rFonts w:hint="eastAsia" w:ascii="仿宋_GB2312" w:hAnsi="仿宋_GB2312" w:eastAsia="仿宋_GB2312" w:cs="仿宋_GB2312"/>
                <w:spacing w:val="-1"/>
                <w:lang w:eastAsia="zh-CN"/>
              </w:rPr>
              <w:t>营救宇航员（20分/个）</w:t>
            </w:r>
          </w:p>
        </w:tc>
        <w:tc>
          <w:tcPr>
            <w:tcW w:w="1370" w:type="pct"/>
            <w:vAlign w:val="center"/>
          </w:tcPr>
          <w:p>
            <w:pPr>
              <w:jc w:val="center"/>
              <w:rPr>
                <w:rFonts w:ascii="仿宋_GB2312" w:hAnsi="仿宋_GB2312" w:eastAsia="仿宋_GB2312" w:cs="仿宋_GB2312"/>
                <w:lang w:eastAsia="zh-CN"/>
              </w:rPr>
            </w:pPr>
          </w:p>
        </w:tc>
        <w:tc>
          <w:tcPr>
            <w:tcW w:w="1291" w:type="pct"/>
            <w:vAlign w:val="center"/>
          </w:tcPr>
          <w:p>
            <w:pPr>
              <w:jc w:val="center"/>
              <w:rPr>
                <w:rFonts w:ascii="仿宋_GB2312" w:hAnsi="仿宋_GB2312" w:eastAsia="仿宋_GB2312" w:cs="仿宋_GB2312"/>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0" w:hRule="atLeast"/>
        </w:trPr>
        <w:tc>
          <w:tcPr>
            <w:tcW w:w="636" w:type="pct"/>
            <w:vAlign w:val="center"/>
          </w:tcPr>
          <w:p>
            <w:pPr>
              <w:jc w:val="center"/>
              <w:rPr>
                <w:rFonts w:ascii="仿宋_GB2312" w:hAnsi="仿宋_GB2312" w:eastAsia="仿宋_GB2312" w:cs="仿宋_GB2312"/>
                <w:lang w:eastAsia="zh-CN"/>
              </w:rPr>
            </w:pPr>
            <w:r>
              <w:rPr>
                <w:rFonts w:hint="eastAsia" w:ascii="仿宋_GB2312" w:hAnsi="仿宋_GB2312" w:eastAsia="仿宋_GB2312" w:cs="仿宋_GB2312"/>
                <w:lang w:eastAsia="zh-CN"/>
              </w:rPr>
              <w:t>返回空间站</w:t>
            </w:r>
          </w:p>
        </w:tc>
        <w:tc>
          <w:tcPr>
            <w:tcW w:w="484" w:type="pct"/>
            <w:vAlign w:val="center"/>
          </w:tcPr>
          <w:p>
            <w:pPr>
              <w:jc w:val="center"/>
              <w:rPr>
                <w:rFonts w:ascii="仿宋_GB2312" w:hAnsi="仿宋_GB2312" w:eastAsia="仿宋_GB2312" w:cs="仿宋_GB2312"/>
              </w:rPr>
            </w:pPr>
            <w:r>
              <w:rPr>
                <w:rFonts w:hint="eastAsia" w:ascii="仿宋_GB2312" w:hAnsi="仿宋_GB2312" w:eastAsia="仿宋_GB2312" w:cs="仿宋_GB2312"/>
              </w:rPr>
              <w:t>5</w:t>
            </w:r>
          </w:p>
        </w:tc>
        <w:tc>
          <w:tcPr>
            <w:tcW w:w="1217" w:type="pct"/>
            <w:vAlign w:val="center"/>
          </w:tcPr>
          <w:p>
            <w:pPr>
              <w:jc w:val="center"/>
              <w:rPr>
                <w:rFonts w:ascii="仿宋_GB2312" w:hAnsi="仿宋_GB2312" w:eastAsia="仿宋_GB2312" w:cs="仿宋_GB2312"/>
                <w:lang w:eastAsia="zh-CN"/>
              </w:rPr>
            </w:pPr>
            <w:r>
              <w:rPr>
                <w:rFonts w:hint="eastAsia" w:ascii="仿宋_GB2312" w:hAnsi="仿宋_GB2312" w:eastAsia="仿宋_GB2312" w:cs="仿宋_GB2312"/>
                <w:lang w:eastAsia="zh-CN"/>
              </w:rPr>
              <w:t>机器进入空间站</w:t>
            </w:r>
            <w:r>
              <w:rPr>
                <w:rFonts w:hint="eastAsia" w:ascii="仿宋_GB2312" w:hAnsi="仿宋_GB2312" w:eastAsia="仿宋_GB2312" w:cs="仿宋_GB2312"/>
                <w:lang w:eastAsia="zh"/>
              </w:rPr>
              <w:t>并关闭灯光</w:t>
            </w:r>
            <w:r>
              <w:rPr>
                <w:rFonts w:hint="eastAsia" w:ascii="仿宋_GB2312" w:hAnsi="仿宋_GB2312" w:eastAsia="仿宋_GB2312" w:cs="仿宋_GB2312"/>
                <w:lang w:eastAsia="zh-CN"/>
              </w:rPr>
              <w:t>（最多完成1次）：5分/次</w:t>
            </w:r>
          </w:p>
        </w:tc>
        <w:tc>
          <w:tcPr>
            <w:tcW w:w="1370" w:type="pct"/>
            <w:tcBorders>
              <w:left w:val="single" w:color="auto" w:sz="4" w:space="0"/>
            </w:tcBorders>
            <w:vAlign w:val="center"/>
          </w:tcPr>
          <w:p>
            <w:pPr>
              <w:jc w:val="center"/>
              <w:rPr>
                <w:rFonts w:ascii="仿宋_GB2312" w:hAnsi="仿宋_GB2312" w:eastAsia="仿宋_GB2312" w:cs="仿宋_GB2312"/>
                <w:lang w:eastAsia="zh-CN"/>
              </w:rPr>
            </w:pPr>
          </w:p>
        </w:tc>
        <w:tc>
          <w:tcPr>
            <w:tcW w:w="1291" w:type="pct"/>
            <w:tcBorders>
              <w:left w:val="single" w:color="auto" w:sz="4" w:space="0"/>
            </w:tcBorders>
            <w:vAlign w:val="center"/>
          </w:tcPr>
          <w:p>
            <w:pPr>
              <w:jc w:val="center"/>
              <w:rPr>
                <w:rFonts w:ascii="仿宋_GB2312" w:hAnsi="仿宋_GB2312" w:eastAsia="仿宋_GB2312" w:cs="仿宋_GB2312"/>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4" w:hRule="atLeast"/>
        </w:trPr>
        <w:tc>
          <w:tcPr>
            <w:tcW w:w="2338" w:type="pct"/>
            <w:gridSpan w:val="3"/>
            <w:shd w:val="clear" w:color="auto" w:fill="auto"/>
            <w:vAlign w:val="center"/>
          </w:tcPr>
          <w:p>
            <w:pPr>
              <w:keepNext/>
              <w:keepLines/>
              <w:kinsoku/>
              <w:adjustRightInd/>
              <w:snapToGrid/>
              <w:spacing w:before="100" w:beforeAutospacing="1" w:after="100" w:afterAutospacing="1" w:line="560" w:lineRule="exact"/>
              <w:jc w:val="center"/>
              <w:textAlignment w:val="auto"/>
              <w:rPr>
                <w:rFonts w:ascii="仿宋" w:hAnsi="仿宋" w:eastAsia="仿宋" w:cs="仿宋"/>
                <w:kern w:val="2"/>
                <w:sz w:val="24"/>
                <w:szCs w:val="24"/>
                <w:lang w:eastAsia="zh" w:bidi="ar"/>
              </w:rPr>
            </w:pPr>
            <w:r>
              <w:rPr>
                <w:rFonts w:hint="eastAsia" w:ascii="仿宋" w:hAnsi="仿宋" w:eastAsia="仿宋" w:cs="仿宋"/>
                <w:kern w:val="2"/>
                <w:sz w:val="24"/>
                <w:szCs w:val="24"/>
                <w:lang w:eastAsia="zh" w:bidi="ar"/>
              </w:rPr>
              <w:t>本轮任务得分（超过120秒停止计分）</w:t>
            </w:r>
          </w:p>
        </w:tc>
        <w:tc>
          <w:tcPr>
            <w:tcW w:w="1370" w:type="pct"/>
            <w:tcBorders>
              <w:left w:val="single" w:color="auto" w:sz="4" w:space="0"/>
            </w:tcBorders>
            <w:vAlign w:val="center"/>
          </w:tcPr>
          <w:p>
            <w:pPr>
              <w:jc w:val="center"/>
              <w:rPr>
                <w:rFonts w:ascii="仿宋_GB2312" w:hAnsi="仿宋_GB2312" w:eastAsia="仿宋_GB2312" w:cs="仿宋_GB2312"/>
                <w:lang w:eastAsia="zh-CN"/>
              </w:rPr>
            </w:pPr>
          </w:p>
        </w:tc>
        <w:tc>
          <w:tcPr>
            <w:tcW w:w="1291" w:type="pct"/>
            <w:tcBorders>
              <w:left w:val="single" w:color="auto" w:sz="4" w:space="0"/>
            </w:tcBorders>
            <w:vAlign w:val="center"/>
          </w:tcPr>
          <w:p>
            <w:pPr>
              <w:jc w:val="center"/>
              <w:rPr>
                <w:rFonts w:ascii="仿宋_GB2312" w:hAnsi="仿宋_GB2312" w:eastAsia="仿宋_GB2312" w:cs="仿宋_GB2312"/>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20" w:hRule="atLeast"/>
        </w:trPr>
        <w:tc>
          <w:tcPr>
            <w:tcW w:w="2338" w:type="pct"/>
            <w:gridSpan w:val="3"/>
            <w:shd w:val="clear" w:color="auto" w:fill="auto"/>
            <w:vAlign w:val="center"/>
          </w:tcPr>
          <w:p>
            <w:pPr>
              <w:kinsoku/>
              <w:adjustRightInd/>
              <w:snapToGrid/>
              <w:jc w:val="center"/>
              <w:textAlignment w:val="auto"/>
              <w:rPr>
                <w:rFonts w:ascii="仿宋" w:hAnsi="仿宋" w:eastAsia="仿宋" w:cs="仿宋"/>
                <w:kern w:val="2"/>
                <w:sz w:val="24"/>
                <w:szCs w:val="24"/>
                <w:lang w:eastAsia="zh" w:bidi="ar"/>
              </w:rPr>
            </w:pPr>
            <w:r>
              <w:rPr>
                <w:rFonts w:hint="eastAsia" w:ascii="仿宋" w:hAnsi="仿宋" w:eastAsia="仿宋" w:cs="仿宋"/>
                <w:kern w:val="2"/>
                <w:sz w:val="24"/>
                <w:szCs w:val="24"/>
                <w:lang w:eastAsia="zh-CN" w:bidi="ar"/>
              </w:rPr>
              <w:t>本轮</w:t>
            </w:r>
            <w:r>
              <w:rPr>
                <w:rFonts w:hint="eastAsia" w:ascii="仿宋" w:hAnsi="仿宋" w:eastAsia="仿宋" w:cs="仿宋"/>
                <w:kern w:val="2"/>
                <w:sz w:val="24"/>
                <w:szCs w:val="24"/>
                <w:lang w:eastAsia="zh" w:bidi="ar"/>
              </w:rPr>
              <w:t>任务耗时</w:t>
            </w:r>
          </w:p>
          <w:p>
            <w:pPr>
              <w:kinsoku/>
              <w:adjustRightInd/>
              <w:snapToGrid/>
              <w:jc w:val="center"/>
              <w:textAlignment w:val="auto"/>
              <w:rPr>
                <w:rFonts w:ascii="仿宋" w:hAnsi="仿宋" w:eastAsia="仿宋" w:cs="仿宋"/>
                <w:kern w:val="2"/>
                <w:sz w:val="24"/>
                <w:szCs w:val="24"/>
                <w:lang w:eastAsia="zh" w:bidi="ar"/>
              </w:rPr>
            </w:pPr>
            <w:r>
              <w:rPr>
                <w:rFonts w:hint="eastAsia" w:ascii="仿宋" w:hAnsi="仿宋" w:eastAsia="仿宋" w:cs="仿宋"/>
                <w:kern w:val="2"/>
                <w:sz w:val="24"/>
                <w:szCs w:val="24"/>
                <w:lang w:eastAsia="zh" w:bidi="ar"/>
              </w:rPr>
              <w:t>（需记录到小数点后2位数</w:t>
            </w:r>
            <w:r>
              <w:rPr>
                <w:rFonts w:hint="eastAsia" w:ascii="仿宋" w:hAnsi="仿宋" w:eastAsia="仿宋" w:cs="仿宋"/>
                <w:kern w:val="2"/>
                <w:sz w:val="24"/>
                <w:szCs w:val="24"/>
                <w:lang w:eastAsia="zh-CN" w:bidi="ar"/>
              </w:rPr>
              <w:t>，</w:t>
            </w:r>
            <w:r>
              <w:rPr>
                <w:rFonts w:hint="eastAsia" w:ascii="仿宋" w:hAnsi="仿宋" w:eastAsia="仿宋" w:cs="仿宋"/>
                <w:kern w:val="2"/>
                <w:sz w:val="24"/>
                <w:szCs w:val="24"/>
                <w:lang w:eastAsia="zh" w:bidi="ar"/>
              </w:rPr>
              <w:t>超过120秒停止计时</w:t>
            </w:r>
            <w:r>
              <w:rPr>
                <w:rFonts w:hint="eastAsia" w:ascii="仿宋" w:hAnsi="仿宋" w:eastAsia="仿宋" w:cs="仿宋"/>
                <w:kern w:val="2"/>
                <w:sz w:val="24"/>
                <w:szCs w:val="24"/>
                <w:lang w:eastAsia="zh-CN" w:bidi="ar"/>
              </w:rPr>
              <w:t>）</w:t>
            </w:r>
          </w:p>
        </w:tc>
        <w:tc>
          <w:tcPr>
            <w:tcW w:w="1370" w:type="pct"/>
            <w:tcBorders>
              <w:left w:val="single" w:color="auto" w:sz="4" w:space="0"/>
            </w:tcBorders>
            <w:vAlign w:val="center"/>
          </w:tcPr>
          <w:p>
            <w:pPr>
              <w:jc w:val="center"/>
              <w:rPr>
                <w:rFonts w:ascii="仿宋_GB2312" w:hAnsi="仿宋_GB2312" w:eastAsia="仿宋_GB2312" w:cs="仿宋_GB2312"/>
                <w:lang w:eastAsia="zh-CN"/>
              </w:rPr>
            </w:pPr>
          </w:p>
        </w:tc>
        <w:tc>
          <w:tcPr>
            <w:tcW w:w="1291" w:type="pct"/>
            <w:tcBorders>
              <w:left w:val="single" w:color="auto" w:sz="4" w:space="0"/>
            </w:tcBorders>
            <w:vAlign w:val="center"/>
          </w:tcPr>
          <w:p>
            <w:pPr>
              <w:jc w:val="center"/>
              <w:rPr>
                <w:rFonts w:ascii="仿宋_GB2312" w:hAnsi="仿宋_GB2312" w:eastAsia="仿宋_GB2312" w:cs="仿宋_GB2312"/>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4" w:hRule="atLeast"/>
        </w:trPr>
        <w:tc>
          <w:tcPr>
            <w:tcW w:w="2338" w:type="pct"/>
            <w:gridSpan w:val="3"/>
            <w:shd w:val="clear" w:color="auto" w:fill="auto"/>
            <w:vAlign w:val="center"/>
          </w:tcPr>
          <w:p>
            <w:pPr>
              <w:keepNext/>
              <w:keepLines/>
              <w:kinsoku/>
              <w:adjustRightInd/>
              <w:snapToGrid/>
              <w:spacing w:before="100" w:beforeAutospacing="1" w:after="100" w:afterAutospacing="1" w:line="560" w:lineRule="exact"/>
              <w:jc w:val="center"/>
              <w:textAlignment w:val="auto"/>
              <w:rPr>
                <w:rFonts w:ascii="仿宋" w:hAnsi="仿宋" w:eastAsia="仿宋" w:cs="仿宋"/>
                <w:kern w:val="2"/>
                <w:sz w:val="24"/>
                <w:szCs w:val="24"/>
                <w:lang w:eastAsia="zh-CN" w:bidi="ar"/>
              </w:rPr>
            </w:pPr>
            <w:r>
              <w:rPr>
                <w:rFonts w:hint="eastAsia" w:ascii="仿宋" w:hAnsi="仿宋" w:eastAsia="仿宋" w:cs="仿宋"/>
                <w:kern w:val="2"/>
                <w:sz w:val="24"/>
                <w:szCs w:val="24"/>
                <w:lang w:eastAsia="zh-CN" w:bidi="ar"/>
              </w:rPr>
              <w:t>选手场地确认后签字</w:t>
            </w:r>
          </w:p>
        </w:tc>
        <w:tc>
          <w:tcPr>
            <w:tcW w:w="1370" w:type="pct"/>
            <w:tcBorders>
              <w:left w:val="single" w:color="auto" w:sz="4" w:space="0"/>
            </w:tcBorders>
            <w:vAlign w:val="center"/>
          </w:tcPr>
          <w:p>
            <w:pPr>
              <w:jc w:val="center"/>
              <w:rPr>
                <w:rFonts w:ascii="仿宋_GB2312" w:hAnsi="仿宋_GB2312" w:eastAsia="仿宋_GB2312" w:cs="仿宋_GB2312"/>
                <w:lang w:eastAsia="zh-CN"/>
              </w:rPr>
            </w:pPr>
          </w:p>
        </w:tc>
        <w:tc>
          <w:tcPr>
            <w:tcW w:w="1291" w:type="pct"/>
            <w:tcBorders>
              <w:left w:val="single" w:color="auto" w:sz="4" w:space="0"/>
            </w:tcBorders>
            <w:vAlign w:val="center"/>
          </w:tcPr>
          <w:p>
            <w:pPr>
              <w:jc w:val="center"/>
              <w:rPr>
                <w:rFonts w:ascii="仿宋_GB2312" w:hAnsi="仿宋_GB2312" w:eastAsia="仿宋_GB2312" w:cs="仿宋_GB2312"/>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9" w:hRule="atLeast"/>
        </w:trPr>
        <w:tc>
          <w:tcPr>
            <w:tcW w:w="2338" w:type="pct"/>
            <w:gridSpan w:val="3"/>
            <w:vMerge w:val="restart"/>
            <w:shd w:val="clear" w:color="auto" w:fill="auto"/>
            <w:vAlign w:val="center"/>
          </w:tcPr>
          <w:p>
            <w:pPr>
              <w:keepNext/>
              <w:keepLines/>
              <w:kinsoku/>
              <w:adjustRightInd/>
              <w:snapToGrid/>
              <w:spacing w:before="100" w:beforeAutospacing="1" w:after="100" w:afterAutospacing="1" w:line="560" w:lineRule="exact"/>
              <w:jc w:val="center"/>
              <w:textAlignment w:val="auto"/>
              <w:rPr>
                <w:rFonts w:ascii="仿宋" w:hAnsi="仿宋" w:eastAsia="仿宋" w:cs="仿宋"/>
                <w:kern w:val="2"/>
                <w:sz w:val="24"/>
                <w:szCs w:val="24"/>
                <w:lang w:eastAsia="zh" w:bidi="ar"/>
              </w:rPr>
            </w:pPr>
            <w:r>
              <w:rPr>
                <w:rFonts w:hint="eastAsia" w:ascii="仿宋" w:hAnsi="仿宋" w:eastAsia="仿宋" w:cs="仿宋"/>
                <w:kern w:val="2"/>
                <w:sz w:val="24"/>
                <w:szCs w:val="24"/>
                <w:lang w:eastAsia="zh" w:bidi="ar"/>
              </w:rPr>
              <w:t>成绩确认</w:t>
            </w:r>
          </w:p>
        </w:tc>
        <w:tc>
          <w:tcPr>
            <w:tcW w:w="1370" w:type="pct"/>
            <w:tcBorders>
              <w:left w:val="single" w:color="auto" w:sz="4" w:space="0"/>
            </w:tcBorders>
            <w:vAlign w:val="center"/>
          </w:tcPr>
          <w:p>
            <w:pPr>
              <w:keepNext/>
              <w:keepLines/>
              <w:kinsoku/>
              <w:adjustRightInd/>
              <w:snapToGrid/>
              <w:spacing w:before="100" w:beforeAutospacing="1" w:after="100" w:afterAutospacing="1" w:line="560" w:lineRule="exact"/>
              <w:jc w:val="center"/>
              <w:textAlignment w:val="auto"/>
              <w:rPr>
                <w:rFonts w:ascii="仿宋_GB2312" w:hAnsi="仿宋_GB2312" w:eastAsia="仿宋_GB2312" w:cs="仿宋_GB2312"/>
                <w:lang w:eastAsia="zh-CN"/>
              </w:rPr>
            </w:pPr>
            <w:r>
              <w:rPr>
                <w:rFonts w:hint="eastAsia" w:ascii="仿宋" w:hAnsi="仿宋" w:eastAsia="仿宋" w:cs="仿宋"/>
                <w:kern w:val="2"/>
                <w:sz w:val="24"/>
                <w:szCs w:val="24"/>
                <w:lang w:eastAsia="zh" w:bidi="ar"/>
              </w:rPr>
              <w:t>编程任务最终</w:t>
            </w:r>
            <w:r>
              <w:rPr>
                <w:rFonts w:hint="eastAsia" w:ascii="仿宋" w:hAnsi="仿宋" w:eastAsia="仿宋" w:cs="仿宋"/>
                <w:kern w:val="2"/>
                <w:sz w:val="24"/>
                <w:szCs w:val="24"/>
                <w:lang w:eastAsia="zh-CN" w:bidi="ar"/>
              </w:rPr>
              <w:t>得分</w:t>
            </w:r>
          </w:p>
        </w:tc>
        <w:tc>
          <w:tcPr>
            <w:tcW w:w="1291" w:type="pct"/>
            <w:tcBorders>
              <w:left w:val="single" w:color="auto" w:sz="4" w:space="0"/>
            </w:tcBorders>
            <w:vAlign w:val="center"/>
          </w:tcPr>
          <w:p>
            <w:pPr>
              <w:jc w:val="center"/>
              <w:rPr>
                <w:rFonts w:ascii="仿宋_GB2312" w:hAnsi="仿宋_GB2312" w:eastAsia="仿宋_GB2312" w:cs="仿宋_GB2312"/>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1" w:hRule="atLeast"/>
        </w:trPr>
        <w:tc>
          <w:tcPr>
            <w:tcW w:w="2338" w:type="pct"/>
            <w:gridSpan w:val="3"/>
            <w:vMerge w:val="continue"/>
            <w:shd w:val="clear" w:color="auto" w:fill="auto"/>
            <w:vAlign w:val="center"/>
          </w:tcPr>
          <w:p>
            <w:pPr>
              <w:keepNext/>
              <w:keepLines/>
              <w:kinsoku/>
              <w:adjustRightInd/>
              <w:snapToGrid/>
              <w:spacing w:before="100" w:beforeAutospacing="1" w:after="100" w:afterAutospacing="1" w:line="560" w:lineRule="exact"/>
              <w:jc w:val="center"/>
              <w:textAlignment w:val="auto"/>
              <w:rPr>
                <w:rFonts w:ascii="仿宋" w:hAnsi="仿宋" w:eastAsia="仿宋" w:cs="仿宋"/>
                <w:kern w:val="2"/>
                <w:sz w:val="24"/>
                <w:szCs w:val="24"/>
                <w:lang w:eastAsia="zh" w:bidi="ar"/>
              </w:rPr>
            </w:pPr>
          </w:p>
        </w:tc>
        <w:tc>
          <w:tcPr>
            <w:tcW w:w="1370" w:type="pct"/>
            <w:tcBorders>
              <w:left w:val="single" w:color="auto" w:sz="4" w:space="0"/>
            </w:tcBorders>
            <w:vAlign w:val="center"/>
          </w:tcPr>
          <w:p>
            <w:pPr>
              <w:keepNext/>
              <w:keepLines/>
              <w:kinsoku/>
              <w:adjustRightInd/>
              <w:snapToGrid/>
              <w:spacing w:before="100" w:beforeAutospacing="1" w:after="100" w:afterAutospacing="1" w:line="560" w:lineRule="exact"/>
              <w:jc w:val="center"/>
              <w:textAlignment w:val="auto"/>
              <w:rPr>
                <w:rFonts w:ascii="仿宋_GB2312" w:hAnsi="仿宋_GB2312" w:eastAsia="仿宋_GB2312" w:cs="仿宋_GB2312"/>
                <w:lang w:eastAsia="zh-CN"/>
              </w:rPr>
            </w:pPr>
            <w:r>
              <w:rPr>
                <w:rFonts w:hint="eastAsia" w:ascii="仿宋" w:hAnsi="仿宋" w:eastAsia="仿宋" w:cs="仿宋"/>
                <w:kern w:val="2"/>
                <w:sz w:val="24"/>
                <w:szCs w:val="24"/>
                <w:lang w:eastAsia="zh" w:bidi="ar"/>
              </w:rPr>
              <w:t>编程任务</w:t>
            </w:r>
            <w:r>
              <w:rPr>
                <w:rFonts w:hint="eastAsia" w:ascii="仿宋" w:hAnsi="仿宋" w:eastAsia="仿宋" w:cs="仿宋"/>
                <w:kern w:val="2"/>
                <w:sz w:val="24"/>
                <w:szCs w:val="24"/>
                <w:lang w:eastAsia="zh-CN" w:bidi="ar"/>
              </w:rPr>
              <w:t>最终耗时</w:t>
            </w:r>
          </w:p>
        </w:tc>
        <w:tc>
          <w:tcPr>
            <w:tcW w:w="1291" w:type="pct"/>
            <w:tcBorders>
              <w:left w:val="single" w:color="auto" w:sz="4" w:space="0"/>
            </w:tcBorders>
            <w:vAlign w:val="center"/>
          </w:tcPr>
          <w:p>
            <w:pPr>
              <w:jc w:val="center"/>
              <w:rPr>
                <w:rFonts w:ascii="仿宋_GB2312" w:hAnsi="仿宋_GB2312" w:eastAsia="仿宋_GB2312" w:cs="仿宋_GB2312"/>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9" w:hRule="atLeast"/>
        </w:trPr>
        <w:tc>
          <w:tcPr>
            <w:tcW w:w="2338" w:type="pct"/>
            <w:gridSpan w:val="3"/>
            <w:vMerge w:val="continue"/>
            <w:shd w:val="clear" w:color="auto" w:fill="auto"/>
            <w:vAlign w:val="center"/>
          </w:tcPr>
          <w:p>
            <w:pPr>
              <w:keepNext/>
              <w:keepLines/>
              <w:kinsoku/>
              <w:adjustRightInd/>
              <w:snapToGrid/>
              <w:spacing w:before="100" w:beforeAutospacing="1" w:after="100" w:afterAutospacing="1" w:line="560" w:lineRule="exact"/>
              <w:jc w:val="center"/>
              <w:textAlignment w:val="auto"/>
              <w:rPr>
                <w:rFonts w:ascii="仿宋" w:hAnsi="仿宋" w:eastAsia="仿宋" w:cs="仿宋"/>
                <w:kern w:val="2"/>
                <w:sz w:val="24"/>
                <w:szCs w:val="24"/>
                <w:lang w:eastAsia="zh" w:bidi="ar"/>
              </w:rPr>
            </w:pPr>
          </w:p>
        </w:tc>
        <w:tc>
          <w:tcPr>
            <w:tcW w:w="1370" w:type="pct"/>
            <w:tcBorders>
              <w:left w:val="single" w:color="auto" w:sz="4" w:space="0"/>
            </w:tcBorders>
            <w:vAlign w:val="center"/>
          </w:tcPr>
          <w:p>
            <w:pPr>
              <w:keepNext/>
              <w:keepLines/>
              <w:kinsoku/>
              <w:adjustRightInd/>
              <w:snapToGrid/>
              <w:spacing w:before="100" w:beforeAutospacing="1" w:after="100" w:afterAutospacing="1" w:line="560" w:lineRule="exact"/>
              <w:jc w:val="center"/>
              <w:textAlignment w:val="auto"/>
              <w:rPr>
                <w:rFonts w:ascii="仿宋_GB2312" w:hAnsi="仿宋_GB2312" w:eastAsia="仿宋_GB2312" w:cs="仿宋_GB2312"/>
                <w:lang w:eastAsia="zh-CN"/>
              </w:rPr>
            </w:pPr>
            <w:r>
              <w:rPr>
                <w:rFonts w:hint="eastAsia" w:ascii="仿宋" w:hAnsi="仿宋" w:eastAsia="仿宋" w:cs="仿宋"/>
                <w:kern w:val="2"/>
                <w:sz w:val="24"/>
                <w:szCs w:val="24"/>
                <w:lang w:eastAsia="zh-CN" w:bidi="ar"/>
              </w:rPr>
              <w:t>选手签名确认成绩</w:t>
            </w:r>
          </w:p>
        </w:tc>
        <w:tc>
          <w:tcPr>
            <w:tcW w:w="1291" w:type="pct"/>
            <w:tcBorders>
              <w:left w:val="single" w:color="auto" w:sz="4" w:space="0"/>
            </w:tcBorders>
            <w:vAlign w:val="center"/>
          </w:tcPr>
          <w:p>
            <w:pPr>
              <w:jc w:val="center"/>
              <w:rPr>
                <w:rFonts w:ascii="仿宋_GB2312" w:hAnsi="仿宋_GB2312" w:eastAsia="仿宋_GB2312" w:cs="仿宋_GB2312"/>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33" w:hRule="atLeast"/>
        </w:trPr>
        <w:tc>
          <w:tcPr>
            <w:tcW w:w="5000" w:type="pct"/>
            <w:gridSpan w:val="5"/>
            <w:vAlign w:val="center"/>
          </w:tcPr>
          <w:p>
            <w:pPr>
              <w:jc w:val="center"/>
              <w:rPr>
                <w:rFonts w:ascii="仿宋_GB2312" w:hAnsi="仿宋_GB2312" w:eastAsia="仿宋_GB2312" w:cs="仿宋_GB2312"/>
                <w:spacing w:val="8"/>
                <w:sz w:val="24"/>
                <w:szCs w:val="24"/>
                <w:lang w:eastAsia="zh-CN"/>
              </w:rPr>
            </w:pPr>
            <w:r>
              <w:rPr>
                <w:rFonts w:hint="eastAsia" w:ascii="仿宋_GB2312" w:hAnsi="仿宋_GB2312" w:eastAsia="仿宋_GB2312" w:cs="仿宋_GB2312"/>
                <w:spacing w:val="8"/>
                <w:sz w:val="24"/>
                <w:szCs w:val="24"/>
                <w:lang w:eastAsia="zh"/>
              </w:rPr>
              <w:t xml:space="preserve"> </w:t>
            </w:r>
            <w:r>
              <w:rPr>
                <w:rFonts w:hint="eastAsia" w:ascii="仿宋_GB2312" w:hAnsi="仿宋_GB2312" w:eastAsia="仿宋_GB2312" w:cs="仿宋_GB2312"/>
                <w:spacing w:val="8"/>
                <w:sz w:val="24"/>
                <w:szCs w:val="24"/>
                <w:lang w:eastAsia="zh-CN"/>
              </w:rPr>
              <w:t>备注</w:t>
            </w:r>
            <w:r>
              <w:rPr>
                <w:rFonts w:hint="eastAsia" w:ascii="仿宋_GB2312" w:hAnsi="仿宋_GB2312" w:eastAsia="仿宋_GB2312" w:cs="仿宋_GB2312"/>
                <w:spacing w:val="8"/>
                <w:sz w:val="24"/>
                <w:szCs w:val="24"/>
                <w:lang w:eastAsia="zh"/>
              </w:rPr>
              <w:t>1</w:t>
            </w:r>
            <w:r>
              <w:rPr>
                <w:rFonts w:hint="eastAsia" w:ascii="仿宋_GB2312" w:hAnsi="仿宋_GB2312" w:eastAsia="仿宋_GB2312" w:cs="仿宋_GB2312"/>
                <w:spacing w:val="8"/>
                <w:sz w:val="24"/>
                <w:szCs w:val="24"/>
                <w:lang w:eastAsia="zh-CN"/>
              </w:rPr>
              <w:t>：现场活动</w:t>
            </w:r>
            <w:r>
              <w:rPr>
                <w:rFonts w:hint="eastAsia" w:ascii="仿宋_GB2312" w:hAnsi="仿宋_GB2312" w:eastAsia="仿宋_GB2312" w:cs="仿宋_GB2312"/>
                <w:spacing w:val="-1"/>
                <w:sz w:val="24"/>
                <w:szCs w:val="24"/>
                <w:lang w:eastAsia="zh-CN"/>
              </w:rPr>
              <w:t>成绩 =</w:t>
            </w:r>
            <w:r>
              <w:rPr>
                <w:rFonts w:hint="eastAsia" w:ascii="仿宋_GB2312" w:hAnsi="仿宋_GB2312" w:eastAsia="仿宋_GB2312" w:cs="仿宋_GB2312"/>
                <w:spacing w:val="8"/>
                <w:sz w:val="24"/>
                <w:szCs w:val="24"/>
                <w:lang w:eastAsia="zh-CN"/>
              </w:rPr>
              <w:t xml:space="preserve"> </w:t>
            </w:r>
            <w:r>
              <w:rPr>
                <w:rFonts w:hint="eastAsia" w:ascii="仿宋_GB2312" w:hAnsi="仿宋_GB2312" w:eastAsia="仿宋_GB2312" w:cs="仿宋_GB2312"/>
                <w:spacing w:val="8"/>
                <w:sz w:val="24"/>
                <w:szCs w:val="24"/>
                <w:lang w:eastAsia="zh-CN" w:bidi="ar"/>
              </w:rPr>
              <w:t>编程任务最终得分</w:t>
            </w:r>
          </w:p>
          <w:p>
            <w:pPr>
              <w:jc w:val="center"/>
              <w:rPr>
                <w:rFonts w:ascii="仿宋_GB2312" w:hAnsi="仿宋_GB2312" w:eastAsia="仿宋_GB2312" w:cs="仿宋_GB2312"/>
                <w:spacing w:val="8"/>
                <w:lang w:eastAsia="zh-CN"/>
              </w:rPr>
            </w:pPr>
            <w:r>
              <w:rPr>
                <w:rFonts w:hint="eastAsia" w:ascii="仿宋_GB2312" w:hAnsi="仿宋_GB2312" w:eastAsia="仿宋_GB2312" w:cs="仿宋_GB2312"/>
                <w:spacing w:val="8"/>
                <w:sz w:val="24"/>
                <w:szCs w:val="24"/>
                <w:lang w:eastAsia="zh-CN" w:bidi="ar"/>
              </w:rPr>
              <w:t>备注2：编程任务最终得分=最后轮次任务得分，</w:t>
            </w:r>
            <w:r>
              <w:rPr>
                <w:rFonts w:hint="eastAsia" w:ascii="仿宋" w:hAnsi="仿宋" w:eastAsia="仿宋" w:cs="仿宋"/>
                <w:kern w:val="2"/>
                <w:sz w:val="24"/>
                <w:szCs w:val="24"/>
                <w:lang w:eastAsia="zh" w:bidi="ar"/>
              </w:rPr>
              <w:t>编程任务</w:t>
            </w:r>
            <w:r>
              <w:rPr>
                <w:rFonts w:hint="eastAsia" w:ascii="仿宋_GB2312" w:hAnsi="仿宋_GB2312" w:eastAsia="仿宋_GB2312" w:cs="仿宋_GB2312"/>
                <w:spacing w:val="8"/>
                <w:sz w:val="24"/>
                <w:szCs w:val="24"/>
                <w:lang w:eastAsia="zh-CN" w:bidi="ar"/>
              </w:rPr>
              <w:t>最终耗时=最后轮次耗时</w:t>
            </w:r>
          </w:p>
        </w:tc>
      </w:tr>
    </w:tbl>
    <w:p>
      <w:pPr>
        <w:spacing w:line="560" w:lineRule="exact"/>
        <w:jc w:val="center"/>
        <w:rPr>
          <w:rFonts w:ascii="方正仿宋_GB2312" w:hAnsi="方正仿宋_GB2312" w:eastAsia="方正仿宋_GB2312" w:cs="方正仿宋_GB2312"/>
          <w:sz w:val="24"/>
          <w:lang w:eastAsia="zh-CN"/>
        </w:rPr>
      </w:pPr>
      <w:r>
        <w:rPr>
          <w:rFonts w:hint="eastAsia" w:ascii="方正仿宋_GB2312" w:hAnsi="方正仿宋_GB2312" w:eastAsia="方正仿宋_GB2312" w:cs="方正仿宋_GB2312"/>
          <w:b/>
          <w:bCs/>
          <w:sz w:val="24"/>
          <w:lang w:eastAsia="zh-CN"/>
        </w:rPr>
        <w:t>序号： _________   选手姓名： _________  学校名称：_________</w:t>
      </w:r>
    </w:p>
    <w:p>
      <w:pPr>
        <w:pStyle w:val="14"/>
        <w:ind w:firstLine="0"/>
        <w:rPr>
          <w:lang w:eastAsia="zh-CN"/>
        </w:rPr>
        <w:sectPr>
          <w:pgSz w:w="11906" w:h="16838"/>
          <w:pgMar w:top="1440" w:right="1800" w:bottom="1440" w:left="1800" w:header="851" w:footer="992" w:gutter="0"/>
          <w:cols w:space="425" w:num="1"/>
          <w:docGrid w:type="lines" w:linePitch="312" w:charSpace="0"/>
        </w:sectPr>
      </w:pPr>
    </w:p>
    <w:p>
      <w:pPr>
        <w:spacing w:line="560" w:lineRule="exact"/>
        <w:outlineLvl w:val="1"/>
        <w:rPr>
          <w:rFonts w:ascii="仿宋_GB2312" w:hAnsi="仿宋_GB2312" w:eastAsia="仿宋_GB2312" w:cs="仿宋_GB2312"/>
          <w:b/>
          <w:bCs/>
          <w:sz w:val="32"/>
          <w:lang w:eastAsia="zh-CN"/>
        </w:rPr>
      </w:pPr>
      <w:r>
        <w:rPr>
          <w:rFonts w:hint="eastAsia" w:ascii="仿宋_GB2312" w:hAnsi="仿宋_GB2312" w:eastAsia="仿宋_GB2312" w:cs="仿宋_GB2312"/>
          <w:b/>
          <w:bCs/>
          <w:sz w:val="32"/>
          <w:lang w:eastAsia="zh"/>
        </w:rPr>
        <w:t>知识点大纲</w:t>
      </w:r>
      <w:r>
        <w:rPr>
          <w:rFonts w:hint="eastAsia" w:ascii="仿宋_GB2312" w:hAnsi="仿宋_GB2312" w:eastAsia="仿宋_GB2312" w:cs="仿宋_GB2312"/>
          <w:b/>
          <w:bCs/>
          <w:sz w:val="32"/>
          <w:lang w:eastAsia="zh-CN"/>
        </w:rPr>
        <w:t>：</w:t>
      </w:r>
    </w:p>
    <w:p>
      <w:pPr>
        <w:rPr>
          <w:rFonts w:eastAsiaTheme="minorEastAsia"/>
          <w:lang w:eastAsia="zh"/>
        </w:rPr>
      </w:pPr>
    </w:p>
    <w:tbl>
      <w:tblPr>
        <w:tblStyle w:val="15"/>
        <w:tblW w:w="5232"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45" w:type="dxa"/>
          <w:left w:w="96" w:type="dxa"/>
          <w:bottom w:w="45" w:type="dxa"/>
          <w:right w:w="96" w:type="dxa"/>
        </w:tblCellMar>
      </w:tblPr>
      <w:tblGrid>
        <w:gridCol w:w="2768"/>
        <w:gridCol w:w="3042"/>
        <w:gridCol w:w="364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45" w:type="dxa"/>
            <w:left w:w="96" w:type="dxa"/>
            <w:bottom w:w="45" w:type="dxa"/>
            <w:right w:w="96" w:type="dxa"/>
          </w:tblCellMar>
        </w:tblPrEx>
        <w:trPr>
          <w:trHeight w:val="467" w:hRule="atLeast"/>
          <w:jc w:val="center"/>
        </w:trPr>
        <w:tc>
          <w:tcPr>
            <w:tcW w:w="1463" w:type="pct"/>
            <w:tcBorders>
              <w:top w:val="single" w:color="auto" w:sz="4" w:space="0"/>
              <w:left w:val="single" w:color="auto" w:sz="4" w:space="0"/>
              <w:bottom w:val="single" w:color="auto" w:sz="4" w:space="0"/>
              <w:right w:val="single" w:color="auto" w:sz="4" w:space="0"/>
            </w:tcBorders>
            <w:shd w:val="clear" w:color="auto" w:fill="auto"/>
            <w:vAlign w:val="center"/>
          </w:tcPr>
          <w:p>
            <w:pPr>
              <w:widowControl w:val="0"/>
              <w:spacing w:line="560" w:lineRule="exact"/>
              <w:jc w:val="center"/>
              <w:rPr>
                <w:rFonts w:ascii="仿宋_GB2312" w:hAnsi="等线" w:eastAsia="仿宋_GB2312" w:cs="仿宋_GB2312"/>
                <w:b/>
                <w:kern w:val="2"/>
              </w:rPr>
            </w:pPr>
            <w:r>
              <w:rPr>
                <w:rFonts w:ascii="仿宋_GB2312" w:hAnsi="Calibri" w:eastAsia="仿宋_GB2312" w:cs="仿宋_GB2312"/>
                <w:b/>
                <w:kern w:val="2"/>
                <w:lang w:eastAsia="zh-CN" w:bidi="ar"/>
              </w:rPr>
              <w:t>小学组</w:t>
            </w:r>
          </w:p>
        </w:tc>
        <w:tc>
          <w:tcPr>
            <w:tcW w:w="1608" w:type="pct"/>
            <w:tcBorders>
              <w:top w:val="single" w:color="auto" w:sz="4" w:space="0"/>
              <w:left w:val="nil"/>
              <w:bottom w:val="single" w:color="auto" w:sz="4" w:space="0"/>
              <w:right w:val="single" w:color="auto" w:sz="4" w:space="0"/>
            </w:tcBorders>
            <w:shd w:val="clear" w:color="auto" w:fill="auto"/>
            <w:vAlign w:val="center"/>
          </w:tcPr>
          <w:p>
            <w:pPr>
              <w:widowControl w:val="0"/>
              <w:spacing w:line="560" w:lineRule="exact"/>
              <w:jc w:val="center"/>
              <w:rPr>
                <w:rFonts w:ascii="仿宋_GB2312" w:hAnsi="等线" w:eastAsia="仿宋_GB2312" w:cs="仿宋_GB2312"/>
                <w:b/>
                <w:kern w:val="2"/>
              </w:rPr>
            </w:pPr>
            <w:r>
              <w:rPr>
                <w:rFonts w:ascii="仿宋_GB2312" w:hAnsi="Calibri" w:eastAsia="仿宋_GB2312" w:cs="仿宋_GB2312"/>
                <w:b/>
                <w:kern w:val="2"/>
                <w:lang w:eastAsia="zh-CN" w:bidi="ar"/>
              </w:rPr>
              <w:t>初中组</w:t>
            </w:r>
          </w:p>
        </w:tc>
        <w:tc>
          <w:tcPr>
            <w:tcW w:w="1927" w:type="pct"/>
            <w:tcBorders>
              <w:top w:val="single" w:color="auto" w:sz="4" w:space="0"/>
              <w:left w:val="nil"/>
              <w:bottom w:val="single" w:color="auto" w:sz="4" w:space="0"/>
              <w:right w:val="single" w:color="auto" w:sz="4" w:space="0"/>
            </w:tcBorders>
            <w:shd w:val="clear" w:color="auto" w:fill="auto"/>
            <w:vAlign w:val="center"/>
          </w:tcPr>
          <w:p>
            <w:pPr>
              <w:widowControl w:val="0"/>
              <w:spacing w:line="560" w:lineRule="exact"/>
              <w:jc w:val="center"/>
              <w:rPr>
                <w:rFonts w:ascii="仿宋_GB2312" w:hAnsi="等线" w:eastAsia="仿宋_GB2312" w:cs="仿宋_GB2312"/>
                <w:b/>
                <w:kern w:val="2"/>
                <w:lang w:eastAsia="zh-CN"/>
              </w:rPr>
            </w:pPr>
            <w:r>
              <w:rPr>
                <w:rFonts w:ascii="仿宋_GB2312" w:hAnsi="Calibri" w:eastAsia="仿宋_GB2312" w:cs="仿宋_GB2312"/>
                <w:b/>
                <w:kern w:val="2"/>
                <w:lang w:eastAsia="zh-CN" w:bidi="ar"/>
              </w:rPr>
              <w:t>高中组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45" w:type="dxa"/>
            <w:left w:w="96" w:type="dxa"/>
            <w:bottom w:w="45" w:type="dxa"/>
            <w:right w:w="96" w:type="dxa"/>
          </w:tblCellMar>
        </w:tblPrEx>
        <w:trPr>
          <w:trHeight w:val="467" w:hRule="atLeast"/>
          <w:jc w:val="center"/>
        </w:trPr>
        <w:tc>
          <w:tcPr>
            <w:tcW w:w="1463" w:type="pct"/>
            <w:tcBorders>
              <w:top w:val="single" w:color="auto" w:sz="4" w:space="0"/>
              <w:left w:val="single" w:color="auto" w:sz="4" w:space="0"/>
              <w:bottom w:val="single" w:color="auto" w:sz="4" w:space="0"/>
              <w:right w:val="single" w:color="auto" w:sz="4" w:space="0"/>
            </w:tcBorders>
            <w:shd w:val="clear" w:color="auto" w:fill="auto"/>
            <w:vAlign w:val="center"/>
          </w:tcPr>
          <w:p>
            <w:pPr>
              <w:widowControl w:val="0"/>
              <w:spacing w:line="560" w:lineRule="exact"/>
              <w:jc w:val="center"/>
              <w:rPr>
                <w:rFonts w:ascii="仿宋_GB2312" w:hAnsi="等线" w:eastAsia="仿宋_GB2312" w:cs="仿宋_GB2312"/>
                <w:kern w:val="2"/>
              </w:rPr>
            </w:pPr>
            <w:r>
              <w:rPr>
                <w:rFonts w:ascii="仿宋_GB2312" w:hAnsi="Calibri" w:eastAsia="仿宋_GB2312" w:cs="仿宋_GB2312"/>
                <w:kern w:val="2"/>
                <w:lang w:eastAsia="zh-CN" w:bidi="ar"/>
              </w:rPr>
              <w:t>顺序结构</w:t>
            </w:r>
          </w:p>
        </w:tc>
        <w:tc>
          <w:tcPr>
            <w:tcW w:w="1608" w:type="pct"/>
            <w:tcBorders>
              <w:top w:val="single" w:color="auto" w:sz="4" w:space="0"/>
              <w:left w:val="nil"/>
              <w:bottom w:val="single" w:color="auto" w:sz="4" w:space="0"/>
              <w:right w:val="single" w:color="auto" w:sz="4" w:space="0"/>
            </w:tcBorders>
            <w:shd w:val="clear" w:color="auto" w:fill="auto"/>
            <w:vAlign w:val="center"/>
          </w:tcPr>
          <w:p>
            <w:pPr>
              <w:widowControl w:val="0"/>
              <w:spacing w:line="560" w:lineRule="exact"/>
              <w:jc w:val="center"/>
              <w:rPr>
                <w:rFonts w:ascii="仿宋_GB2312" w:hAnsi="等线" w:eastAsia="仿宋_GB2312" w:cs="仿宋_GB2312"/>
                <w:kern w:val="2"/>
              </w:rPr>
            </w:pPr>
            <w:r>
              <w:rPr>
                <w:rFonts w:ascii="仿宋_GB2312" w:hAnsi="Calibri" w:eastAsia="仿宋_GB2312" w:cs="仿宋_GB2312"/>
                <w:kern w:val="2"/>
                <w:lang w:eastAsia="zh-CN" w:bidi="ar"/>
              </w:rPr>
              <w:t>顺序结构</w:t>
            </w:r>
          </w:p>
        </w:tc>
        <w:tc>
          <w:tcPr>
            <w:tcW w:w="1927" w:type="pct"/>
            <w:tcBorders>
              <w:top w:val="single" w:color="auto" w:sz="4" w:space="0"/>
              <w:left w:val="nil"/>
              <w:bottom w:val="single" w:color="auto" w:sz="4" w:space="0"/>
              <w:right w:val="single" w:color="auto" w:sz="4" w:space="0"/>
            </w:tcBorders>
            <w:shd w:val="clear" w:color="auto" w:fill="auto"/>
            <w:vAlign w:val="center"/>
          </w:tcPr>
          <w:p>
            <w:pPr>
              <w:widowControl w:val="0"/>
              <w:spacing w:line="560" w:lineRule="exact"/>
              <w:jc w:val="center"/>
              <w:rPr>
                <w:rFonts w:ascii="仿宋_GB2312" w:hAnsi="等线" w:eastAsia="仿宋_GB2312" w:cs="仿宋_GB2312"/>
                <w:kern w:val="2"/>
              </w:rPr>
            </w:pPr>
            <w:r>
              <w:rPr>
                <w:rFonts w:ascii="仿宋_GB2312" w:hAnsi="Calibri" w:eastAsia="仿宋_GB2312" w:cs="仿宋_GB2312"/>
                <w:kern w:val="2"/>
                <w:lang w:eastAsia="zh-CN" w:bidi="ar"/>
              </w:rPr>
              <w:t>顺序结构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45" w:type="dxa"/>
            <w:left w:w="96" w:type="dxa"/>
            <w:bottom w:w="45" w:type="dxa"/>
            <w:right w:w="96" w:type="dxa"/>
          </w:tblCellMar>
        </w:tblPrEx>
        <w:trPr>
          <w:trHeight w:val="467" w:hRule="atLeast"/>
          <w:jc w:val="center"/>
        </w:trPr>
        <w:tc>
          <w:tcPr>
            <w:tcW w:w="1463" w:type="pct"/>
            <w:tcBorders>
              <w:top w:val="single" w:color="auto" w:sz="4" w:space="0"/>
              <w:left w:val="single" w:color="auto" w:sz="4" w:space="0"/>
              <w:bottom w:val="single" w:color="auto" w:sz="4" w:space="0"/>
              <w:right w:val="single" w:color="auto" w:sz="4" w:space="0"/>
            </w:tcBorders>
            <w:shd w:val="clear" w:color="auto" w:fill="auto"/>
            <w:vAlign w:val="center"/>
          </w:tcPr>
          <w:p>
            <w:pPr>
              <w:widowControl w:val="0"/>
              <w:spacing w:line="560" w:lineRule="exact"/>
              <w:jc w:val="center"/>
              <w:rPr>
                <w:rFonts w:ascii="仿宋_GB2312" w:hAnsi="等线" w:eastAsia="仿宋_GB2312" w:cs="仿宋_GB2312"/>
                <w:kern w:val="2"/>
              </w:rPr>
            </w:pPr>
            <w:r>
              <w:rPr>
                <w:rFonts w:ascii="仿宋_GB2312" w:hAnsi="Calibri" w:eastAsia="仿宋_GB2312" w:cs="仿宋_GB2312"/>
                <w:kern w:val="2"/>
                <w:lang w:eastAsia="zh-CN" w:bidi="ar"/>
              </w:rPr>
              <w:t>次数循环</w:t>
            </w:r>
          </w:p>
        </w:tc>
        <w:tc>
          <w:tcPr>
            <w:tcW w:w="1608" w:type="pct"/>
            <w:tcBorders>
              <w:top w:val="single" w:color="auto" w:sz="4" w:space="0"/>
              <w:left w:val="nil"/>
              <w:bottom w:val="single" w:color="auto" w:sz="4" w:space="0"/>
              <w:right w:val="single" w:color="auto" w:sz="4" w:space="0"/>
            </w:tcBorders>
            <w:shd w:val="clear" w:color="auto" w:fill="auto"/>
            <w:vAlign w:val="center"/>
          </w:tcPr>
          <w:p>
            <w:pPr>
              <w:widowControl w:val="0"/>
              <w:spacing w:line="560" w:lineRule="exact"/>
              <w:jc w:val="center"/>
              <w:rPr>
                <w:rFonts w:ascii="仿宋_GB2312" w:hAnsi="等线" w:eastAsia="仿宋_GB2312" w:cs="仿宋_GB2312"/>
                <w:kern w:val="2"/>
              </w:rPr>
            </w:pPr>
            <w:r>
              <w:rPr>
                <w:rFonts w:ascii="仿宋_GB2312" w:hAnsi="Calibri" w:eastAsia="仿宋_GB2312" w:cs="仿宋_GB2312"/>
                <w:kern w:val="2"/>
                <w:lang w:eastAsia="zh-CN" w:bidi="ar"/>
              </w:rPr>
              <w:t>次数循环</w:t>
            </w:r>
          </w:p>
        </w:tc>
        <w:tc>
          <w:tcPr>
            <w:tcW w:w="1927" w:type="pct"/>
            <w:tcBorders>
              <w:top w:val="single" w:color="auto" w:sz="4" w:space="0"/>
              <w:left w:val="nil"/>
              <w:bottom w:val="single" w:color="auto" w:sz="4" w:space="0"/>
              <w:right w:val="single" w:color="auto" w:sz="4" w:space="0"/>
            </w:tcBorders>
            <w:shd w:val="clear" w:color="auto" w:fill="auto"/>
            <w:vAlign w:val="center"/>
          </w:tcPr>
          <w:p>
            <w:pPr>
              <w:widowControl w:val="0"/>
              <w:spacing w:line="560" w:lineRule="exact"/>
              <w:jc w:val="center"/>
              <w:rPr>
                <w:rFonts w:ascii="仿宋_GB2312" w:hAnsi="等线" w:eastAsia="仿宋_GB2312" w:cs="仿宋_GB2312"/>
                <w:kern w:val="2"/>
              </w:rPr>
            </w:pPr>
            <w:r>
              <w:rPr>
                <w:rFonts w:ascii="仿宋_GB2312" w:hAnsi="Calibri" w:eastAsia="仿宋_GB2312" w:cs="仿宋_GB2312"/>
                <w:kern w:val="2"/>
                <w:lang w:eastAsia="zh-CN" w:bidi="ar"/>
              </w:rPr>
              <w:t>次数循环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45" w:type="dxa"/>
            <w:left w:w="96" w:type="dxa"/>
            <w:bottom w:w="45" w:type="dxa"/>
            <w:right w:w="96" w:type="dxa"/>
          </w:tblCellMar>
        </w:tblPrEx>
        <w:trPr>
          <w:trHeight w:val="863" w:hRule="atLeast"/>
          <w:jc w:val="center"/>
        </w:trPr>
        <w:tc>
          <w:tcPr>
            <w:tcW w:w="1463" w:type="pct"/>
            <w:tcBorders>
              <w:top w:val="single" w:color="auto" w:sz="4" w:space="0"/>
              <w:left w:val="single" w:color="auto" w:sz="4" w:space="0"/>
              <w:bottom w:val="single" w:color="auto" w:sz="4" w:space="0"/>
              <w:right w:val="single" w:color="auto" w:sz="4" w:space="0"/>
            </w:tcBorders>
            <w:shd w:val="clear" w:color="auto" w:fill="auto"/>
            <w:vAlign w:val="center"/>
          </w:tcPr>
          <w:p>
            <w:pPr>
              <w:widowControl w:val="0"/>
              <w:spacing w:line="560" w:lineRule="exact"/>
              <w:jc w:val="center"/>
              <w:rPr>
                <w:rFonts w:ascii="仿宋_GB2312" w:hAnsi="等线" w:eastAsia="仿宋_GB2312" w:cs="仿宋_GB2312"/>
                <w:kern w:val="2"/>
                <w:lang w:eastAsia="zh-CN"/>
              </w:rPr>
            </w:pPr>
            <w:r>
              <w:rPr>
                <w:rFonts w:ascii="仿宋_GB2312" w:hAnsi="Calibri" w:eastAsia="仿宋_GB2312" w:cs="仿宋_GB2312"/>
                <w:kern w:val="2"/>
                <w:lang w:eastAsia="zh-CN" w:bidi="ar"/>
              </w:rPr>
              <w:t>基础变量（整型，浮点型，字符串）</w:t>
            </w:r>
          </w:p>
        </w:tc>
        <w:tc>
          <w:tcPr>
            <w:tcW w:w="1608" w:type="pct"/>
            <w:tcBorders>
              <w:top w:val="single" w:color="auto" w:sz="4" w:space="0"/>
              <w:left w:val="nil"/>
              <w:bottom w:val="single" w:color="auto" w:sz="4" w:space="0"/>
              <w:right w:val="single" w:color="auto" w:sz="4" w:space="0"/>
            </w:tcBorders>
            <w:shd w:val="clear" w:color="auto" w:fill="auto"/>
            <w:vAlign w:val="center"/>
          </w:tcPr>
          <w:p>
            <w:pPr>
              <w:widowControl w:val="0"/>
              <w:spacing w:line="560" w:lineRule="exact"/>
              <w:jc w:val="center"/>
              <w:rPr>
                <w:rFonts w:ascii="仿宋_GB2312" w:hAnsi="等线" w:eastAsia="仿宋_GB2312" w:cs="仿宋_GB2312"/>
                <w:kern w:val="2"/>
              </w:rPr>
            </w:pPr>
            <w:r>
              <w:rPr>
                <w:rFonts w:ascii="仿宋_GB2312" w:hAnsi="Calibri" w:eastAsia="仿宋_GB2312" w:cs="仿宋_GB2312"/>
                <w:kern w:val="2"/>
                <w:lang w:eastAsia="zh-CN" w:bidi="ar"/>
              </w:rPr>
              <w:t>嵌套次数循环</w:t>
            </w:r>
          </w:p>
        </w:tc>
        <w:tc>
          <w:tcPr>
            <w:tcW w:w="1927" w:type="pct"/>
            <w:tcBorders>
              <w:top w:val="single" w:color="auto" w:sz="4" w:space="0"/>
              <w:left w:val="nil"/>
              <w:bottom w:val="single" w:color="auto" w:sz="4" w:space="0"/>
              <w:right w:val="single" w:color="auto" w:sz="4" w:space="0"/>
            </w:tcBorders>
            <w:shd w:val="clear" w:color="auto" w:fill="auto"/>
            <w:vAlign w:val="center"/>
          </w:tcPr>
          <w:p>
            <w:pPr>
              <w:widowControl w:val="0"/>
              <w:spacing w:line="560" w:lineRule="exact"/>
              <w:jc w:val="center"/>
              <w:rPr>
                <w:rFonts w:ascii="仿宋_GB2312" w:hAnsi="等线" w:eastAsia="仿宋_GB2312" w:cs="仿宋_GB2312"/>
                <w:kern w:val="2"/>
              </w:rPr>
            </w:pPr>
            <w:r>
              <w:rPr>
                <w:rFonts w:ascii="仿宋_GB2312" w:hAnsi="Calibri" w:eastAsia="仿宋_GB2312" w:cs="仿宋_GB2312"/>
                <w:kern w:val="2"/>
                <w:lang w:eastAsia="zh-CN" w:bidi="ar"/>
              </w:rPr>
              <w:t>嵌套次数循环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45" w:type="dxa"/>
            <w:left w:w="96" w:type="dxa"/>
            <w:bottom w:w="45" w:type="dxa"/>
            <w:right w:w="96" w:type="dxa"/>
          </w:tblCellMar>
        </w:tblPrEx>
        <w:trPr>
          <w:trHeight w:val="467" w:hRule="atLeast"/>
          <w:jc w:val="center"/>
        </w:trPr>
        <w:tc>
          <w:tcPr>
            <w:tcW w:w="1463" w:type="pct"/>
            <w:tcBorders>
              <w:top w:val="single" w:color="auto" w:sz="4" w:space="0"/>
              <w:left w:val="single" w:color="auto" w:sz="4" w:space="0"/>
              <w:bottom w:val="single" w:color="auto" w:sz="4" w:space="0"/>
              <w:right w:val="single" w:color="auto" w:sz="4" w:space="0"/>
            </w:tcBorders>
            <w:shd w:val="clear" w:color="auto" w:fill="auto"/>
            <w:vAlign w:val="center"/>
          </w:tcPr>
          <w:p>
            <w:pPr>
              <w:widowControl w:val="0"/>
              <w:spacing w:line="560" w:lineRule="exact"/>
              <w:jc w:val="center"/>
              <w:rPr>
                <w:rFonts w:ascii="仿宋_GB2312" w:hAnsi="等线" w:eastAsia="仿宋_GB2312" w:cs="仿宋_GB2312"/>
                <w:kern w:val="2"/>
              </w:rPr>
            </w:pPr>
            <w:r>
              <w:rPr>
                <w:rFonts w:ascii="仿宋_GB2312" w:hAnsi="Calibri" w:eastAsia="仿宋_GB2312" w:cs="仿宋_GB2312"/>
                <w:kern w:val="2"/>
                <w:lang w:eastAsia="zh-CN" w:bidi="ar"/>
              </w:rPr>
              <w:t>基础运算</w:t>
            </w:r>
          </w:p>
        </w:tc>
        <w:tc>
          <w:tcPr>
            <w:tcW w:w="1608" w:type="pct"/>
            <w:tcBorders>
              <w:top w:val="single" w:color="auto" w:sz="4" w:space="0"/>
              <w:left w:val="nil"/>
              <w:bottom w:val="single" w:color="auto" w:sz="4" w:space="0"/>
              <w:right w:val="single" w:color="auto" w:sz="4" w:space="0"/>
            </w:tcBorders>
            <w:shd w:val="clear" w:color="auto" w:fill="auto"/>
            <w:vAlign w:val="center"/>
          </w:tcPr>
          <w:p>
            <w:pPr>
              <w:widowControl w:val="0"/>
              <w:spacing w:line="560" w:lineRule="exact"/>
              <w:jc w:val="center"/>
              <w:rPr>
                <w:rFonts w:ascii="仿宋_GB2312" w:hAnsi="等线" w:eastAsia="仿宋_GB2312" w:cs="仿宋_GB2312"/>
                <w:kern w:val="2"/>
              </w:rPr>
            </w:pPr>
            <w:r>
              <w:rPr>
                <w:rFonts w:ascii="仿宋_GB2312" w:hAnsi="Calibri" w:eastAsia="仿宋_GB2312" w:cs="仿宋_GB2312"/>
                <w:kern w:val="2"/>
                <w:lang w:eastAsia="zh-CN" w:bidi="ar"/>
              </w:rPr>
              <w:t>条件循环</w:t>
            </w:r>
          </w:p>
        </w:tc>
        <w:tc>
          <w:tcPr>
            <w:tcW w:w="1927" w:type="pct"/>
            <w:tcBorders>
              <w:top w:val="single" w:color="auto" w:sz="4" w:space="0"/>
              <w:left w:val="nil"/>
              <w:bottom w:val="single" w:color="auto" w:sz="4" w:space="0"/>
              <w:right w:val="single" w:color="auto" w:sz="4" w:space="0"/>
            </w:tcBorders>
            <w:shd w:val="clear" w:color="auto" w:fill="auto"/>
            <w:vAlign w:val="center"/>
          </w:tcPr>
          <w:p>
            <w:pPr>
              <w:widowControl w:val="0"/>
              <w:spacing w:line="560" w:lineRule="exact"/>
              <w:jc w:val="center"/>
              <w:rPr>
                <w:rFonts w:ascii="仿宋_GB2312" w:hAnsi="等线" w:eastAsia="仿宋_GB2312" w:cs="仿宋_GB2312"/>
                <w:kern w:val="2"/>
              </w:rPr>
            </w:pPr>
            <w:r>
              <w:rPr>
                <w:rFonts w:ascii="仿宋_GB2312" w:hAnsi="Calibri" w:eastAsia="仿宋_GB2312" w:cs="仿宋_GB2312"/>
                <w:kern w:val="2"/>
                <w:lang w:eastAsia="zh-CN" w:bidi="ar"/>
              </w:rPr>
              <w:t>条件循环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45" w:type="dxa"/>
            <w:left w:w="96" w:type="dxa"/>
            <w:bottom w:w="45" w:type="dxa"/>
            <w:right w:w="96" w:type="dxa"/>
          </w:tblCellMar>
        </w:tblPrEx>
        <w:trPr>
          <w:trHeight w:val="863" w:hRule="atLeast"/>
          <w:jc w:val="center"/>
        </w:trPr>
        <w:tc>
          <w:tcPr>
            <w:tcW w:w="1463" w:type="pct"/>
            <w:tcBorders>
              <w:top w:val="single" w:color="auto" w:sz="4" w:space="0"/>
              <w:left w:val="single" w:color="auto" w:sz="4" w:space="0"/>
              <w:bottom w:val="single" w:color="auto" w:sz="4" w:space="0"/>
              <w:right w:val="single" w:color="auto" w:sz="4" w:space="0"/>
            </w:tcBorders>
            <w:shd w:val="clear" w:color="auto" w:fill="auto"/>
            <w:vAlign w:val="center"/>
          </w:tcPr>
          <w:p>
            <w:pPr>
              <w:widowControl w:val="0"/>
              <w:spacing w:line="560" w:lineRule="exact"/>
              <w:jc w:val="center"/>
              <w:rPr>
                <w:rFonts w:ascii="仿宋_GB2312" w:hAnsi="等线" w:eastAsia="仿宋_GB2312" w:cs="仿宋_GB2312"/>
                <w:kern w:val="2"/>
              </w:rPr>
            </w:pPr>
            <w:r>
              <w:rPr>
                <w:rFonts w:ascii="仿宋_GB2312" w:hAnsi="Calibri" w:eastAsia="仿宋_GB2312" w:cs="仿宋_GB2312"/>
                <w:kern w:val="2"/>
                <w:lang w:eastAsia="zh-CN" w:bidi="ar"/>
              </w:rPr>
              <w:t>数据读写</w:t>
            </w:r>
          </w:p>
        </w:tc>
        <w:tc>
          <w:tcPr>
            <w:tcW w:w="1608" w:type="pct"/>
            <w:tcBorders>
              <w:top w:val="single" w:color="auto" w:sz="4" w:space="0"/>
              <w:left w:val="nil"/>
              <w:bottom w:val="single" w:color="auto" w:sz="4" w:space="0"/>
              <w:right w:val="single" w:color="auto" w:sz="4" w:space="0"/>
            </w:tcBorders>
            <w:shd w:val="clear" w:color="auto" w:fill="auto"/>
            <w:vAlign w:val="center"/>
          </w:tcPr>
          <w:p>
            <w:pPr>
              <w:widowControl w:val="0"/>
              <w:spacing w:line="560" w:lineRule="exact"/>
              <w:jc w:val="center"/>
              <w:rPr>
                <w:rFonts w:ascii="仿宋_GB2312" w:hAnsi="等线" w:eastAsia="仿宋_GB2312" w:cs="仿宋_GB2312"/>
                <w:kern w:val="2"/>
                <w:lang w:eastAsia="zh-CN"/>
              </w:rPr>
            </w:pPr>
            <w:r>
              <w:rPr>
                <w:rFonts w:ascii="仿宋_GB2312" w:hAnsi="Calibri" w:eastAsia="仿宋_GB2312" w:cs="仿宋_GB2312"/>
                <w:kern w:val="2"/>
                <w:lang w:eastAsia="zh-CN" w:bidi="ar"/>
              </w:rPr>
              <w:t>基础变量（整型，浮点型，字符串）</w:t>
            </w:r>
          </w:p>
        </w:tc>
        <w:tc>
          <w:tcPr>
            <w:tcW w:w="1927" w:type="pct"/>
            <w:tcBorders>
              <w:top w:val="single" w:color="auto" w:sz="4" w:space="0"/>
              <w:left w:val="nil"/>
              <w:bottom w:val="single" w:color="auto" w:sz="4" w:space="0"/>
              <w:right w:val="single" w:color="auto" w:sz="4" w:space="0"/>
            </w:tcBorders>
            <w:shd w:val="clear" w:color="auto" w:fill="auto"/>
            <w:vAlign w:val="center"/>
          </w:tcPr>
          <w:p>
            <w:pPr>
              <w:widowControl w:val="0"/>
              <w:spacing w:line="560" w:lineRule="exact"/>
              <w:jc w:val="center"/>
              <w:rPr>
                <w:rFonts w:ascii="仿宋_GB2312" w:hAnsi="等线" w:eastAsia="仿宋_GB2312" w:cs="仿宋_GB2312"/>
                <w:kern w:val="2"/>
              </w:rPr>
            </w:pPr>
            <w:r>
              <w:rPr>
                <w:rFonts w:ascii="仿宋_GB2312" w:hAnsi="Calibri" w:eastAsia="仿宋_GB2312" w:cs="仿宋_GB2312"/>
                <w:kern w:val="2"/>
                <w:lang w:eastAsia="zh-CN" w:bidi="ar"/>
              </w:rPr>
              <w:t>嵌套条件循环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45" w:type="dxa"/>
            <w:left w:w="96" w:type="dxa"/>
            <w:bottom w:w="45" w:type="dxa"/>
            <w:right w:w="96" w:type="dxa"/>
          </w:tblCellMar>
        </w:tblPrEx>
        <w:trPr>
          <w:trHeight w:val="863" w:hRule="atLeast"/>
          <w:jc w:val="center"/>
        </w:trPr>
        <w:tc>
          <w:tcPr>
            <w:tcW w:w="1463" w:type="pct"/>
            <w:tcBorders>
              <w:top w:val="single" w:color="auto" w:sz="4" w:space="0"/>
              <w:left w:val="single" w:color="auto" w:sz="4" w:space="0"/>
              <w:bottom w:val="single" w:color="auto" w:sz="4" w:space="0"/>
              <w:right w:val="single" w:color="auto" w:sz="4" w:space="0"/>
            </w:tcBorders>
            <w:shd w:val="clear" w:color="auto" w:fill="auto"/>
            <w:vAlign w:val="center"/>
          </w:tcPr>
          <w:p>
            <w:pPr>
              <w:widowControl w:val="0"/>
              <w:spacing w:line="560" w:lineRule="exact"/>
              <w:jc w:val="center"/>
              <w:rPr>
                <w:rFonts w:ascii="仿宋_GB2312" w:hAnsi="等线" w:eastAsia="仿宋_GB2312" w:cs="仿宋_GB2312"/>
                <w:kern w:val="2"/>
              </w:rPr>
            </w:pPr>
            <w:r>
              <w:rPr>
                <w:rFonts w:ascii="仿宋_GB2312" w:hAnsi="Calibri" w:eastAsia="仿宋_GB2312" w:cs="仿宋_GB2312"/>
                <w:kern w:val="2"/>
                <w:lang w:eastAsia="zh-CN" w:bidi="ar"/>
              </w:rPr>
              <w:t>顺序条件判断</w:t>
            </w:r>
          </w:p>
        </w:tc>
        <w:tc>
          <w:tcPr>
            <w:tcW w:w="1608" w:type="pct"/>
            <w:tcBorders>
              <w:top w:val="single" w:color="auto" w:sz="4" w:space="0"/>
              <w:left w:val="nil"/>
              <w:bottom w:val="single" w:color="auto" w:sz="4" w:space="0"/>
              <w:right w:val="single" w:color="auto" w:sz="4" w:space="0"/>
            </w:tcBorders>
            <w:shd w:val="clear" w:color="auto" w:fill="auto"/>
            <w:vAlign w:val="center"/>
          </w:tcPr>
          <w:p>
            <w:pPr>
              <w:widowControl w:val="0"/>
              <w:spacing w:line="560" w:lineRule="exact"/>
              <w:jc w:val="center"/>
              <w:rPr>
                <w:rFonts w:ascii="仿宋_GB2312" w:hAnsi="等线" w:eastAsia="仿宋_GB2312" w:cs="仿宋_GB2312"/>
                <w:kern w:val="2"/>
                <w:lang w:eastAsia="zh-CN"/>
              </w:rPr>
            </w:pPr>
            <w:r>
              <w:rPr>
                <w:rFonts w:ascii="仿宋_GB2312" w:hAnsi="Calibri" w:eastAsia="仿宋_GB2312" w:cs="仿宋_GB2312"/>
                <w:kern w:val="2"/>
                <w:lang w:eastAsia="zh-CN" w:bidi="ar"/>
              </w:rPr>
              <w:t>进阶变量（列表，元组，字典）</w:t>
            </w:r>
          </w:p>
        </w:tc>
        <w:tc>
          <w:tcPr>
            <w:tcW w:w="1927" w:type="pct"/>
            <w:tcBorders>
              <w:top w:val="single" w:color="auto" w:sz="4" w:space="0"/>
              <w:left w:val="nil"/>
              <w:bottom w:val="single" w:color="auto" w:sz="4" w:space="0"/>
              <w:right w:val="single" w:color="auto" w:sz="4" w:space="0"/>
            </w:tcBorders>
            <w:shd w:val="clear" w:color="auto" w:fill="auto"/>
            <w:vAlign w:val="center"/>
          </w:tcPr>
          <w:p>
            <w:pPr>
              <w:widowControl w:val="0"/>
              <w:spacing w:line="560" w:lineRule="exact"/>
              <w:jc w:val="center"/>
              <w:rPr>
                <w:rFonts w:ascii="仿宋_GB2312" w:hAnsi="等线" w:eastAsia="仿宋_GB2312" w:cs="仿宋_GB2312"/>
                <w:kern w:val="2"/>
                <w:lang w:eastAsia="zh-CN"/>
              </w:rPr>
            </w:pPr>
            <w:r>
              <w:rPr>
                <w:rFonts w:ascii="仿宋_GB2312" w:hAnsi="Calibri" w:eastAsia="仿宋_GB2312" w:cs="仿宋_GB2312"/>
                <w:kern w:val="2"/>
                <w:lang w:eastAsia="zh-CN" w:bidi="ar"/>
              </w:rPr>
              <w:t>基础变量（整型，浮点型，字符串）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45" w:type="dxa"/>
            <w:left w:w="96" w:type="dxa"/>
            <w:bottom w:w="45" w:type="dxa"/>
            <w:right w:w="96" w:type="dxa"/>
          </w:tblCellMar>
        </w:tblPrEx>
        <w:trPr>
          <w:trHeight w:val="682" w:hRule="atLeast"/>
          <w:jc w:val="center"/>
        </w:trPr>
        <w:tc>
          <w:tcPr>
            <w:tcW w:w="1463" w:type="pct"/>
            <w:tcBorders>
              <w:top w:val="single" w:color="auto" w:sz="4" w:space="0"/>
              <w:left w:val="single" w:color="auto" w:sz="4" w:space="0"/>
              <w:bottom w:val="single" w:color="auto" w:sz="4" w:space="0"/>
              <w:right w:val="single" w:color="auto" w:sz="4" w:space="0"/>
            </w:tcBorders>
            <w:shd w:val="clear" w:color="auto" w:fill="auto"/>
            <w:vAlign w:val="center"/>
          </w:tcPr>
          <w:p>
            <w:pPr>
              <w:widowControl w:val="0"/>
              <w:spacing w:line="560" w:lineRule="exact"/>
              <w:jc w:val="center"/>
              <w:rPr>
                <w:rFonts w:ascii="仿宋_GB2312" w:hAnsi="等线" w:eastAsia="仿宋_GB2312" w:cs="仿宋_GB2312"/>
                <w:kern w:val="2"/>
              </w:rPr>
            </w:pPr>
            <w:r>
              <w:rPr>
                <w:rFonts w:ascii="仿宋_GB2312" w:hAnsi="Calibri" w:eastAsia="仿宋_GB2312" w:cs="仿宋_GB2312"/>
                <w:kern w:val="2"/>
                <w:lang w:eastAsia="zh-CN" w:bidi="ar"/>
              </w:rPr>
              <w:t>无返回值函数</w:t>
            </w:r>
          </w:p>
        </w:tc>
        <w:tc>
          <w:tcPr>
            <w:tcW w:w="1608" w:type="pct"/>
            <w:tcBorders>
              <w:top w:val="single" w:color="auto" w:sz="4" w:space="0"/>
              <w:left w:val="nil"/>
              <w:bottom w:val="single" w:color="auto" w:sz="4" w:space="0"/>
              <w:right w:val="single" w:color="auto" w:sz="4" w:space="0"/>
            </w:tcBorders>
            <w:shd w:val="clear" w:color="auto" w:fill="auto"/>
            <w:vAlign w:val="center"/>
          </w:tcPr>
          <w:p>
            <w:pPr>
              <w:widowControl w:val="0"/>
              <w:spacing w:line="560" w:lineRule="exact"/>
              <w:jc w:val="center"/>
              <w:rPr>
                <w:rFonts w:ascii="仿宋_GB2312" w:hAnsi="等线" w:eastAsia="仿宋_GB2312" w:cs="仿宋_GB2312"/>
                <w:kern w:val="2"/>
              </w:rPr>
            </w:pPr>
            <w:r>
              <w:rPr>
                <w:rFonts w:ascii="仿宋_GB2312" w:hAnsi="Calibri" w:eastAsia="仿宋_GB2312" w:cs="仿宋_GB2312"/>
                <w:kern w:val="2"/>
                <w:lang w:eastAsia="zh-CN" w:bidi="ar"/>
              </w:rPr>
              <w:t>基础运算</w:t>
            </w:r>
          </w:p>
        </w:tc>
        <w:tc>
          <w:tcPr>
            <w:tcW w:w="1927" w:type="pct"/>
            <w:tcBorders>
              <w:top w:val="single" w:color="auto" w:sz="4" w:space="0"/>
              <w:left w:val="nil"/>
              <w:bottom w:val="single" w:color="auto" w:sz="4" w:space="0"/>
              <w:right w:val="single" w:color="auto" w:sz="4" w:space="0"/>
            </w:tcBorders>
            <w:shd w:val="clear" w:color="auto" w:fill="auto"/>
            <w:vAlign w:val="center"/>
          </w:tcPr>
          <w:p>
            <w:pPr>
              <w:widowControl w:val="0"/>
              <w:spacing w:line="560" w:lineRule="exact"/>
              <w:jc w:val="center"/>
              <w:rPr>
                <w:rFonts w:ascii="仿宋_GB2312" w:hAnsi="等线" w:eastAsia="仿宋_GB2312" w:cs="仿宋_GB2312"/>
                <w:kern w:val="2"/>
                <w:lang w:eastAsia="zh-CN"/>
              </w:rPr>
            </w:pPr>
            <w:r>
              <w:rPr>
                <w:rFonts w:ascii="仿宋_GB2312" w:hAnsi="Calibri" w:eastAsia="仿宋_GB2312" w:cs="仿宋_GB2312"/>
                <w:kern w:val="2"/>
                <w:lang w:eastAsia="zh-CN" w:bidi="ar"/>
              </w:rPr>
              <w:t>进阶变量（列表，元组，字典）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45" w:type="dxa"/>
            <w:left w:w="96" w:type="dxa"/>
            <w:bottom w:w="45" w:type="dxa"/>
            <w:right w:w="96" w:type="dxa"/>
          </w:tblCellMar>
        </w:tblPrEx>
        <w:trPr>
          <w:trHeight w:val="467" w:hRule="atLeast"/>
          <w:jc w:val="center"/>
        </w:trPr>
        <w:tc>
          <w:tcPr>
            <w:tcW w:w="1463" w:type="pct"/>
            <w:tcBorders>
              <w:top w:val="single" w:color="auto" w:sz="4" w:space="0"/>
              <w:left w:val="single" w:color="auto" w:sz="4" w:space="0"/>
              <w:bottom w:val="single" w:color="auto" w:sz="4" w:space="0"/>
              <w:right w:val="single" w:color="auto" w:sz="4" w:space="0"/>
            </w:tcBorders>
            <w:shd w:val="clear" w:color="auto" w:fill="auto"/>
            <w:vAlign w:val="center"/>
          </w:tcPr>
          <w:p>
            <w:pPr>
              <w:widowControl w:val="0"/>
              <w:spacing w:line="560" w:lineRule="exact"/>
              <w:jc w:val="center"/>
              <w:rPr>
                <w:rFonts w:ascii="仿宋_GB2312" w:hAnsi="等线" w:eastAsia="仿宋_GB2312" w:cs="仿宋_GB2312"/>
                <w:kern w:val="2"/>
                <w:lang w:eastAsia="zh-CN"/>
              </w:rPr>
            </w:pPr>
          </w:p>
        </w:tc>
        <w:tc>
          <w:tcPr>
            <w:tcW w:w="1608" w:type="pct"/>
            <w:tcBorders>
              <w:top w:val="single" w:color="auto" w:sz="4" w:space="0"/>
              <w:left w:val="nil"/>
              <w:bottom w:val="single" w:color="auto" w:sz="4" w:space="0"/>
              <w:right w:val="single" w:color="auto" w:sz="4" w:space="0"/>
            </w:tcBorders>
            <w:shd w:val="clear" w:color="auto" w:fill="auto"/>
            <w:vAlign w:val="center"/>
          </w:tcPr>
          <w:p>
            <w:pPr>
              <w:widowControl w:val="0"/>
              <w:spacing w:line="560" w:lineRule="exact"/>
              <w:jc w:val="center"/>
              <w:rPr>
                <w:rFonts w:ascii="仿宋_GB2312" w:hAnsi="等线" w:eastAsia="仿宋_GB2312" w:cs="仿宋_GB2312"/>
                <w:kern w:val="2"/>
              </w:rPr>
            </w:pPr>
            <w:r>
              <w:rPr>
                <w:rFonts w:ascii="仿宋_GB2312" w:hAnsi="Calibri" w:eastAsia="仿宋_GB2312" w:cs="仿宋_GB2312"/>
                <w:kern w:val="2"/>
                <w:lang w:eastAsia="zh-CN" w:bidi="ar"/>
              </w:rPr>
              <w:t>数据读写</w:t>
            </w:r>
          </w:p>
        </w:tc>
        <w:tc>
          <w:tcPr>
            <w:tcW w:w="1927" w:type="pct"/>
            <w:tcBorders>
              <w:top w:val="single" w:color="auto" w:sz="4" w:space="0"/>
              <w:left w:val="nil"/>
              <w:bottom w:val="single" w:color="auto" w:sz="4" w:space="0"/>
              <w:right w:val="single" w:color="auto" w:sz="4" w:space="0"/>
            </w:tcBorders>
            <w:shd w:val="clear" w:color="auto" w:fill="auto"/>
            <w:vAlign w:val="center"/>
          </w:tcPr>
          <w:p>
            <w:pPr>
              <w:widowControl w:val="0"/>
              <w:spacing w:line="560" w:lineRule="exact"/>
              <w:jc w:val="center"/>
              <w:rPr>
                <w:rFonts w:ascii="仿宋_GB2312" w:hAnsi="等线" w:eastAsia="仿宋_GB2312" w:cs="仿宋_GB2312"/>
                <w:kern w:val="2"/>
              </w:rPr>
            </w:pPr>
            <w:r>
              <w:rPr>
                <w:rFonts w:ascii="仿宋_GB2312" w:hAnsi="Calibri" w:eastAsia="仿宋_GB2312" w:cs="仿宋_GB2312"/>
                <w:kern w:val="2"/>
                <w:lang w:eastAsia="zh-CN" w:bidi="ar"/>
              </w:rPr>
              <w:t>基础运算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45" w:type="dxa"/>
            <w:left w:w="96" w:type="dxa"/>
            <w:bottom w:w="45" w:type="dxa"/>
            <w:right w:w="96" w:type="dxa"/>
          </w:tblCellMar>
        </w:tblPrEx>
        <w:trPr>
          <w:trHeight w:val="467" w:hRule="atLeast"/>
          <w:jc w:val="center"/>
        </w:trPr>
        <w:tc>
          <w:tcPr>
            <w:tcW w:w="1463" w:type="pct"/>
            <w:tcBorders>
              <w:top w:val="single" w:color="auto" w:sz="4" w:space="0"/>
              <w:left w:val="single" w:color="auto" w:sz="4" w:space="0"/>
              <w:bottom w:val="single" w:color="auto" w:sz="4" w:space="0"/>
              <w:right w:val="single" w:color="auto" w:sz="4" w:space="0"/>
            </w:tcBorders>
            <w:shd w:val="clear" w:color="auto" w:fill="auto"/>
            <w:vAlign w:val="center"/>
          </w:tcPr>
          <w:p>
            <w:pPr>
              <w:widowControl w:val="0"/>
              <w:spacing w:line="560" w:lineRule="exact"/>
              <w:jc w:val="center"/>
              <w:rPr>
                <w:rFonts w:ascii="仿宋_GB2312" w:hAnsi="等线" w:eastAsia="仿宋_GB2312" w:cs="仿宋_GB2312"/>
                <w:kern w:val="2"/>
              </w:rPr>
            </w:pPr>
          </w:p>
        </w:tc>
        <w:tc>
          <w:tcPr>
            <w:tcW w:w="1608" w:type="pct"/>
            <w:tcBorders>
              <w:top w:val="single" w:color="auto" w:sz="4" w:space="0"/>
              <w:left w:val="nil"/>
              <w:bottom w:val="single" w:color="auto" w:sz="4" w:space="0"/>
              <w:right w:val="single" w:color="auto" w:sz="4" w:space="0"/>
            </w:tcBorders>
            <w:shd w:val="clear" w:color="auto" w:fill="auto"/>
            <w:vAlign w:val="center"/>
          </w:tcPr>
          <w:p>
            <w:pPr>
              <w:widowControl w:val="0"/>
              <w:spacing w:line="560" w:lineRule="exact"/>
              <w:jc w:val="center"/>
              <w:rPr>
                <w:rFonts w:ascii="仿宋_GB2312" w:hAnsi="等线" w:eastAsia="仿宋_GB2312" w:cs="仿宋_GB2312"/>
                <w:kern w:val="2"/>
              </w:rPr>
            </w:pPr>
            <w:r>
              <w:rPr>
                <w:rFonts w:ascii="仿宋_GB2312" w:hAnsi="Calibri" w:eastAsia="仿宋_GB2312" w:cs="仿宋_GB2312"/>
                <w:kern w:val="2"/>
                <w:lang w:eastAsia="zh-CN" w:bidi="ar"/>
              </w:rPr>
              <w:t>顺序条件判断</w:t>
            </w:r>
          </w:p>
        </w:tc>
        <w:tc>
          <w:tcPr>
            <w:tcW w:w="1927" w:type="pct"/>
            <w:tcBorders>
              <w:top w:val="single" w:color="auto" w:sz="4" w:space="0"/>
              <w:left w:val="nil"/>
              <w:bottom w:val="single" w:color="auto" w:sz="4" w:space="0"/>
              <w:right w:val="single" w:color="auto" w:sz="4" w:space="0"/>
            </w:tcBorders>
            <w:shd w:val="clear" w:color="auto" w:fill="auto"/>
            <w:vAlign w:val="center"/>
          </w:tcPr>
          <w:p>
            <w:pPr>
              <w:widowControl w:val="0"/>
              <w:spacing w:line="560" w:lineRule="exact"/>
              <w:jc w:val="center"/>
              <w:rPr>
                <w:rFonts w:ascii="仿宋_GB2312" w:hAnsi="等线" w:eastAsia="仿宋_GB2312" w:cs="仿宋_GB2312"/>
                <w:kern w:val="2"/>
              </w:rPr>
            </w:pPr>
            <w:r>
              <w:rPr>
                <w:rFonts w:ascii="仿宋_GB2312" w:hAnsi="Calibri" w:eastAsia="仿宋_GB2312" w:cs="仿宋_GB2312"/>
                <w:kern w:val="2"/>
                <w:lang w:eastAsia="zh-CN" w:bidi="ar"/>
              </w:rPr>
              <w:t>数据读写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45" w:type="dxa"/>
            <w:left w:w="96" w:type="dxa"/>
            <w:bottom w:w="45" w:type="dxa"/>
            <w:right w:w="96" w:type="dxa"/>
          </w:tblCellMar>
        </w:tblPrEx>
        <w:trPr>
          <w:trHeight w:val="467" w:hRule="atLeast"/>
          <w:jc w:val="center"/>
        </w:trPr>
        <w:tc>
          <w:tcPr>
            <w:tcW w:w="1463" w:type="pct"/>
            <w:tcBorders>
              <w:top w:val="single" w:color="auto" w:sz="4" w:space="0"/>
              <w:left w:val="single" w:color="auto" w:sz="4" w:space="0"/>
              <w:bottom w:val="single" w:color="auto" w:sz="4" w:space="0"/>
              <w:right w:val="single" w:color="auto" w:sz="4" w:space="0"/>
            </w:tcBorders>
            <w:shd w:val="clear" w:color="auto" w:fill="auto"/>
            <w:vAlign w:val="center"/>
          </w:tcPr>
          <w:p>
            <w:pPr>
              <w:widowControl w:val="0"/>
              <w:spacing w:line="560" w:lineRule="exact"/>
              <w:jc w:val="center"/>
              <w:rPr>
                <w:rFonts w:ascii="仿宋_GB2312" w:hAnsi="等线" w:eastAsia="仿宋_GB2312" w:cs="仿宋_GB2312"/>
                <w:kern w:val="2"/>
              </w:rPr>
            </w:pPr>
          </w:p>
        </w:tc>
        <w:tc>
          <w:tcPr>
            <w:tcW w:w="1608" w:type="pct"/>
            <w:tcBorders>
              <w:top w:val="single" w:color="auto" w:sz="4" w:space="0"/>
              <w:left w:val="nil"/>
              <w:bottom w:val="single" w:color="auto" w:sz="4" w:space="0"/>
              <w:right w:val="single" w:color="auto" w:sz="4" w:space="0"/>
            </w:tcBorders>
            <w:shd w:val="clear" w:color="auto" w:fill="auto"/>
            <w:vAlign w:val="center"/>
          </w:tcPr>
          <w:p>
            <w:pPr>
              <w:widowControl w:val="0"/>
              <w:spacing w:line="560" w:lineRule="exact"/>
              <w:jc w:val="center"/>
              <w:rPr>
                <w:rFonts w:ascii="仿宋_GB2312" w:hAnsi="等线" w:eastAsia="仿宋_GB2312" w:cs="仿宋_GB2312"/>
                <w:kern w:val="2"/>
              </w:rPr>
            </w:pPr>
            <w:r>
              <w:rPr>
                <w:rFonts w:ascii="仿宋_GB2312" w:hAnsi="Calibri" w:eastAsia="仿宋_GB2312" w:cs="仿宋_GB2312"/>
                <w:kern w:val="2"/>
                <w:lang w:eastAsia="zh-CN" w:bidi="ar"/>
              </w:rPr>
              <w:t>嵌套条件判断</w:t>
            </w:r>
          </w:p>
        </w:tc>
        <w:tc>
          <w:tcPr>
            <w:tcW w:w="1927" w:type="pct"/>
            <w:tcBorders>
              <w:top w:val="single" w:color="auto" w:sz="4" w:space="0"/>
              <w:left w:val="nil"/>
              <w:bottom w:val="single" w:color="auto" w:sz="4" w:space="0"/>
              <w:right w:val="single" w:color="auto" w:sz="4" w:space="0"/>
            </w:tcBorders>
            <w:shd w:val="clear" w:color="auto" w:fill="auto"/>
            <w:vAlign w:val="center"/>
          </w:tcPr>
          <w:p>
            <w:pPr>
              <w:widowControl w:val="0"/>
              <w:spacing w:line="560" w:lineRule="exact"/>
              <w:jc w:val="center"/>
              <w:rPr>
                <w:rFonts w:ascii="仿宋_GB2312" w:hAnsi="等线" w:eastAsia="仿宋_GB2312" w:cs="仿宋_GB2312"/>
                <w:kern w:val="2"/>
              </w:rPr>
            </w:pPr>
            <w:r>
              <w:rPr>
                <w:rFonts w:ascii="仿宋_GB2312" w:hAnsi="Calibri" w:eastAsia="仿宋_GB2312" w:cs="仿宋_GB2312"/>
                <w:kern w:val="2"/>
                <w:lang w:eastAsia="zh-CN" w:bidi="ar"/>
              </w:rPr>
              <w:t>顺序条件判断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45" w:type="dxa"/>
            <w:left w:w="96" w:type="dxa"/>
            <w:bottom w:w="45" w:type="dxa"/>
            <w:right w:w="96" w:type="dxa"/>
          </w:tblCellMar>
        </w:tblPrEx>
        <w:trPr>
          <w:trHeight w:val="467" w:hRule="atLeast"/>
          <w:jc w:val="center"/>
        </w:trPr>
        <w:tc>
          <w:tcPr>
            <w:tcW w:w="1463" w:type="pct"/>
            <w:tcBorders>
              <w:top w:val="single" w:color="auto" w:sz="4" w:space="0"/>
              <w:left w:val="single" w:color="auto" w:sz="4" w:space="0"/>
              <w:bottom w:val="single" w:color="auto" w:sz="4" w:space="0"/>
              <w:right w:val="single" w:color="auto" w:sz="4" w:space="0"/>
            </w:tcBorders>
            <w:shd w:val="clear" w:color="auto" w:fill="auto"/>
            <w:vAlign w:val="center"/>
          </w:tcPr>
          <w:p>
            <w:pPr>
              <w:widowControl w:val="0"/>
              <w:spacing w:line="560" w:lineRule="exact"/>
              <w:jc w:val="center"/>
              <w:rPr>
                <w:rFonts w:ascii="仿宋_GB2312" w:hAnsi="等线" w:eastAsia="仿宋_GB2312" w:cs="仿宋_GB2312"/>
                <w:kern w:val="2"/>
              </w:rPr>
            </w:pPr>
          </w:p>
        </w:tc>
        <w:tc>
          <w:tcPr>
            <w:tcW w:w="1608" w:type="pct"/>
            <w:tcBorders>
              <w:top w:val="single" w:color="auto" w:sz="4" w:space="0"/>
              <w:left w:val="nil"/>
              <w:bottom w:val="single" w:color="auto" w:sz="4" w:space="0"/>
              <w:right w:val="single" w:color="auto" w:sz="4" w:space="0"/>
            </w:tcBorders>
            <w:shd w:val="clear" w:color="auto" w:fill="auto"/>
            <w:vAlign w:val="center"/>
          </w:tcPr>
          <w:p>
            <w:pPr>
              <w:widowControl w:val="0"/>
              <w:spacing w:line="560" w:lineRule="exact"/>
              <w:jc w:val="center"/>
              <w:rPr>
                <w:rFonts w:ascii="仿宋_GB2312" w:hAnsi="等线" w:eastAsia="仿宋_GB2312" w:cs="仿宋_GB2312"/>
                <w:kern w:val="2"/>
              </w:rPr>
            </w:pPr>
            <w:r>
              <w:rPr>
                <w:rFonts w:ascii="仿宋_GB2312" w:hAnsi="Calibri" w:eastAsia="仿宋_GB2312" w:cs="仿宋_GB2312"/>
                <w:kern w:val="2"/>
                <w:lang w:eastAsia="zh-CN" w:bidi="ar"/>
              </w:rPr>
              <w:t>带参数函数</w:t>
            </w:r>
          </w:p>
        </w:tc>
        <w:tc>
          <w:tcPr>
            <w:tcW w:w="1927" w:type="pct"/>
            <w:tcBorders>
              <w:top w:val="single" w:color="auto" w:sz="4" w:space="0"/>
              <w:left w:val="nil"/>
              <w:bottom w:val="single" w:color="auto" w:sz="4" w:space="0"/>
              <w:right w:val="single" w:color="auto" w:sz="4" w:space="0"/>
            </w:tcBorders>
            <w:shd w:val="clear" w:color="auto" w:fill="auto"/>
            <w:vAlign w:val="center"/>
          </w:tcPr>
          <w:p>
            <w:pPr>
              <w:widowControl w:val="0"/>
              <w:spacing w:line="560" w:lineRule="exact"/>
              <w:jc w:val="center"/>
              <w:rPr>
                <w:rFonts w:ascii="仿宋_GB2312" w:hAnsi="等线" w:eastAsia="仿宋_GB2312" w:cs="仿宋_GB2312"/>
                <w:kern w:val="2"/>
              </w:rPr>
            </w:pPr>
            <w:r>
              <w:rPr>
                <w:rFonts w:ascii="仿宋_GB2312" w:hAnsi="Calibri" w:eastAsia="仿宋_GB2312" w:cs="仿宋_GB2312"/>
                <w:kern w:val="2"/>
                <w:lang w:eastAsia="zh-CN" w:bidi="ar"/>
              </w:rPr>
              <w:t>嵌套条件判断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45" w:type="dxa"/>
            <w:left w:w="96" w:type="dxa"/>
            <w:bottom w:w="45" w:type="dxa"/>
            <w:right w:w="96" w:type="dxa"/>
          </w:tblCellMar>
        </w:tblPrEx>
        <w:trPr>
          <w:trHeight w:val="467" w:hRule="atLeast"/>
          <w:jc w:val="center"/>
        </w:trPr>
        <w:tc>
          <w:tcPr>
            <w:tcW w:w="1463" w:type="pct"/>
            <w:tcBorders>
              <w:top w:val="single" w:color="auto" w:sz="4" w:space="0"/>
              <w:left w:val="single" w:color="auto" w:sz="4" w:space="0"/>
              <w:bottom w:val="single" w:color="auto" w:sz="4" w:space="0"/>
              <w:right w:val="single" w:color="auto" w:sz="4" w:space="0"/>
            </w:tcBorders>
            <w:shd w:val="clear" w:color="auto" w:fill="auto"/>
            <w:vAlign w:val="center"/>
          </w:tcPr>
          <w:p>
            <w:pPr>
              <w:widowControl w:val="0"/>
              <w:spacing w:line="560" w:lineRule="exact"/>
              <w:jc w:val="center"/>
              <w:rPr>
                <w:rFonts w:ascii="仿宋_GB2312" w:hAnsi="等线" w:eastAsia="仿宋_GB2312" w:cs="仿宋_GB2312"/>
                <w:kern w:val="2"/>
              </w:rPr>
            </w:pPr>
          </w:p>
        </w:tc>
        <w:tc>
          <w:tcPr>
            <w:tcW w:w="1608" w:type="pct"/>
            <w:tcBorders>
              <w:top w:val="single" w:color="auto" w:sz="4" w:space="0"/>
              <w:left w:val="nil"/>
              <w:bottom w:val="single" w:color="auto" w:sz="4" w:space="0"/>
              <w:right w:val="single" w:color="auto" w:sz="4" w:space="0"/>
            </w:tcBorders>
            <w:shd w:val="clear" w:color="auto" w:fill="auto"/>
            <w:vAlign w:val="center"/>
          </w:tcPr>
          <w:p>
            <w:pPr>
              <w:widowControl w:val="0"/>
              <w:spacing w:line="560" w:lineRule="exact"/>
              <w:jc w:val="center"/>
              <w:rPr>
                <w:rFonts w:ascii="仿宋_GB2312" w:hAnsi="等线" w:eastAsia="仿宋_GB2312" w:cs="仿宋_GB2312"/>
                <w:kern w:val="2"/>
              </w:rPr>
            </w:pPr>
            <w:r>
              <w:rPr>
                <w:rFonts w:ascii="仿宋_GB2312" w:hAnsi="Calibri" w:eastAsia="仿宋_GB2312" w:cs="仿宋_GB2312"/>
                <w:kern w:val="2"/>
                <w:lang w:eastAsia="zh-CN" w:bidi="ar"/>
              </w:rPr>
              <w:t>无返回值函数</w:t>
            </w:r>
          </w:p>
        </w:tc>
        <w:tc>
          <w:tcPr>
            <w:tcW w:w="1927" w:type="pct"/>
            <w:tcBorders>
              <w:top w:val="single" w:color="auto" w:sz="4" w:space="0"/>
              <w:left w:val="nil"/>
              <w:bottom w:val="single" w:color="auto" w:sz="4" w:space="0"/>
              <w:right w:val="single" w:color="auto" w:sz="4" w:space="0"/>
            </w:tcBorders>
            <w:shd w:val="clear" w:color="auto" w:fill="auto"/>
            <w:vAlign w:val="center"/>
          </w:tcPr>
          <w:p>
            <w:pPr>
              <w:widowControl w:val="0"/>
              <w:spacing w:line="560" w:lineRule="exact"/>
              <w:jc w:val="center"/>
              <w:rPr>
                <w:rFonts w:ascii="仿宋_GB2312" w:hAnsi="等线" w:eastAsia="仿宋_GB2312" w:cs="仿宋_GB2312"/>
                <w:kern w:val="2"/>
              </w:rPr>
            </w:pPr>
            <w:r>
              <w:rPr>
                <w:rFonts w:ascii="仿宋_GB2312" w:hAnsi="Calibri" w:eastAsia="仿宋_GB2312" w:cs="仿宋_GB2312"/>
                <w:kern w:val="2"/>
                <w:lang w:eastAsia="zh-CN" w:bidi="ar"/>
              </w:rPr>
              <w:t>带参数函数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45" w:type="dxa"/>
            <w:left w:w="96" w:type="dxa"/>
            <w:bottom w:w="45" w:type="dxa"/>
            <w:right w:w="96" w:type="dxa"/>
          </w:tblCellMar>
        </w:tblPrEx>
        <w:trPr>
          <w:trHeight w:val="467" w:hRule="atLeast"/>
          <w:jc w:val="center"/>
        </w:trPr>
        <w:tc>
          <w:tcPr>
            <w:tcW w:w="1463" w:type="pct"/>
            <w:tcBorders>
              <w:top w:val="single" w:color="auto" w:sz="4" w:space="0"/>
              <w:left w:val="single" w:color="auto" w:sz="4" w:space="0"/>
              <w:bottom w:val="single" w:color="auto" w:sz="4" w:space="0"/>
              <w:right w:val="single" w:color="auto" w:sz="4" w:space="0"/>
            </w:tcBorders>
            <w:shd w:val="clear" w:color="auto" w:fill="auto"/>
            <w:vAlign w:val="center"/>
          </w:tcPr>
          <w:p>
            <w:pPr>
              <w:widowControl w:val="0"/>
              <w:spacing w:line="560" w:lineRule="exact"/>
              <w:jc w:val="center"/>
              <w:rPr>
                <w:rFonts w:ascii="仿宋_GB2312" w:hAnsi="等线" w:eastAsia="仿宋_GB2312" w:cs="仿宋_GB2312"/>
                <w:kern w:val="2"/>
              </w:rPr>
            </w:pPr>
          </w:p>
        </w:tc>
        <w:tc>
          <w:tcPr>
            <w:tcW w:w="1608" w:type="pct"/>
            <w:tcBorders>
              <w:top w:val="single" w:color="auto" w:sz="4" w:space="0"/>
              <w:left w:val="nil"/>
              <w:bottom w:val="single" w:color="auto" w:sz="4" w:space="0"/>
              <w:right w:val="single" w:color="auto" w:sz="4" w:space="0"/>
            </w:tcBorders>
            <w:shd w:val="clear" w:color="auto" w:fill="auto"/>
            <w:vAlign w:val="center"/>
          </w:tcPr>
          <w:p>
            <w:pPr>
              <w:widowControl w:val="0"/>
              <w:spacing w:line="560" w:lineRule="exact"/>
              <w:jc w:val="center"/>
              <w:rPr>
                <w:rFonts w:ascii="仿宋_GB2312" w:hAnsi="等线" w:eastAsia="仿宋_GB2312" w:cs="仿宋_GB2312"/>
                <w:kern w:val="2"/>
              </w:rPr>
            </w:pPr>
          </w:p>
        </w:tc>
        <w:tc>
          <w:tcPr>
            <w:tcW w:w="1927" w:type="pct"/>
            <w:tcBorders>
              <w:top w:val="single" w:color="auto" w:sz="4" w:space="0"/>
              <w:left w:val="nil"/>
              <w:bottom w:val="single" w:color="auto" w:sz="4" w:space="0"/>
              <w:right w:val="single" w:color="auto" w:sz="4" w:space="0"/>
            </w:tcBorders>
            <w:shd w:val="clear" w:color="auto" w:fill="auto"/>
            <w:vAlign w:val="center"/>
          </w:tcPr>
          <w:p>
            <w:pPr>
              <w:widowControl w:val="0"/>
              <w:spacing w:line="560" w:lineRule="exact"/>
              <w:jc w:val="center"/>
              <w:rPr>
                <w:rFonts w:ascii="仿宋_GB2312" w:hAnsi="等线" w:eastAsia="仿宋_GB2312" w:cs="仿宋_GB2312"/>
                <w:kern w:val="2"/>
              </w:rPr>
            </w:pPr>
            <w:r>
              <w:rPr>
                <w:rFonts w:ascii="仿宋_GB2312" w:hAnsi="Calibri" w:eastAsia="仿宋_GB2312" w:cs="仿宋_GB2312"/>
                <w:kern w:val="2"/>
                <w:lang w:eastAsia="zh-CN" w:bidi="ar"/>
              </w:rPr>
              <w:t>无返回值函数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45" w:type="dxa"/>
            <w:left w:w="96" w:type="dxa"/>
            <w:bottom w:w="45" w:type="dxa"/>
            <w:right w:w="96" w:type="dxa"/>
          </w:tblCellMar>
        </w:tblPrEx>
        <w:trPr>
          <w:trHeight w:val="528" w:hRule="atLeast"/>
          <w:jc w:val="center"/>
        </w:trPr>
        <w:tc>
          <w:tcPr>
            <w:tcW w:w="1463" w:type="pct"/>
            <w:tcBorders>
              <w:top w:val="single" w:color="auto" w:sz="4" w:space="0"/>
              <w:left w:val="single" w:color="auto" w:sz="4" w:space="0"/>
              <w:bottom w:val="single" w:color="auto" w:sz="4" w:space="0"/>
              <w:right w:val="single" w:color="auto" w:sz="4" w:space="0"/>
            </w:tcBorders>
            <w:shd w:val="clear" w:color="auto" w:fill="auto"/>
            <w:vAlign w:val="center"/>
          </w:tcPr>
          <w:p>
            <w:pPr>
              <w:widowControl w:val="0"/>
              <w:spacing w:line="560" w:lineRule="exact"/>
              <w:jc w:val="center"/>
              <w:rPr>
                <w:rFonts w:ascii="仿宋_GB2312" w:hAnsi="等线" w:eastAsia="仿宋_GB2312" w:cs="仿宋_GB2312"/>
                <w:kern w:val="2"/>
              </w:rPr>
            </w:pPr>
          </w:p>
        </w:tc>
        <w:tc>
          <w:tcPr>
            <w:tcW w:w="1608" w:type="pct"/>
            <w:tcBorders>
              <w:top w:val="single" w:color="auto" w:sz="4" w:space="0"/>
              <w:left w:val="nil"/>
              <w:bottom w:val="single" w:color="auto" w:sz="4" w:space="0"/>
              <w:right w:val="single" w:color="auto" w:sz="4" w:space="0"/>
            </w:tcBorders>
            <w:shd w:val="clear" w:color="auto" w:fill="auto"/>
            <w:vAlign w:val="center"/>
          </w:tcPr>
          <w:p>
            <w:pPr>
              <w:widowControl w:val="0"/>
              <w:spacing w:line="560" w:lineRule="exact"/>
              <w:jc w:val="center"/>
              <w:rPr>
                <w:rFonts w:ascii="仿宋_GB2312" w:hAnsi="等线" w:eastAsia="仿宋_GB2312" w:cs="仿宋_GB2312"/>
                <w:kern w:val="2"/>
              </w:rPr>
            </w:pPr>
          </w:p>
        </w:tc>
        <w:tc>
          <w:tcPr>
            <w:tcW w:w="1927" w:type="pct"/>
            <w:tcBorders>
              <w:top w:val="single" w:color="auto" w:sz="4" w:space="0"/>
              <w:left w:val="nil"/>
              <w:bottom w:val="single" w:color="auto" w:sz="4" w:space="0"/>
              <w:right w:val="single" w:color="auto" w:sz="4" w:space="0"/>
            </w:tcBorders>
            <w:shd w:val="clear" w:color="auto" w:fill="auto"/>
            <w:vAlign w:val="center"/>
          </w:tcPr>
          <w:p>
            <w:pPr>
              <w:widowControl w:val="0"/>
              <w:spacing w:line="560" w:lineRule="exact"/>
              <w:jc w:val="center"/>
              <w:rPr>
                <w:rFonts w:ascii="仿宋_GB2312" w:hAnsi="等线" w:eastAsia="仿宋_GB2312" w:cs="仿宋_GB2312"/>
                <w:kern w:val="2"/>
              </w:rPr>
            </w:pPr>
            <w:r>
              <w:rPr>
                <w:rFonts w:ascii="仿宋_GB2312" w:hAnsi="Calibri" w:eastAsia="仿宋_GB2312" w:cs="仿宋_GB2312"/>
                <w:kern w:val="2"/>
                <w:lang w:eastAsia="zh-CN" w:bidi="ar"/>
              </w:rPr>
              <w:t>带返回值函数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45" w:type="dxa"/>
            <w:left w:w="96" w:type="dxa"/>
            <w:bottom w:w="45" w:type="dxa"/>
            <w:right w:w="96" w:type="dxa"/>
          </w:tblCellMar>
        </w:tblPrEx>
        <w:trPr>
          <w:trHeight w:val="502" w:hRule="atLeast"/>
          <w:jc w:val="center"/>
        </w:trPr>
        <w:tc>
          <w:tcPr>
            <w:tcW w:w="1463" w:type="pct"/>
            <w:tcBorders>
              <w:top w:val="single" w:color="auto" w:sz="4" w:space="0"/>
              <w:left w:val="single" w:color="auto" w:sz="4" w:space="0"/>
              <w:bottom w:val="single" w:color="auto" w:sz="4" w:space="0"/>
              <w:right w:val="single" w:color="auto" w:sz="4" w:space="0"/>
            </w:tcBorders>
            <w:shd w:val="clear" w:color="auto" w:fill="auto"/>
            <w:vAlign w:val="center"/>
          </w:tcPr>
          <w:p>
            <w:pPr>
              <w:widowControl w:val="0"/>
              <w:spacing w:line="560" w:lineRule="exact"/>
              <w:jc w:val="center"/>
              <w:rPr>
                <w:rFonts w:ascii="仿宋_GB2312" w:hAnsi="等线" w:eastAsia="仿宋_GB2312" w:cs="仿宋_GB2312"/>
                <w:kern w:val="2"/>
              </w:rPr>
            </w:pPr>
          </w:p>
        </w:tc>
        <w:tc>
          <w:tcPr>
            <w:tcW w:w="1608" w:type="pct"/>
            <w:tcBorders>
              <w:top w:val="single" w:color="auto" w:sz="4" w:space="0"/>
              <w:left w:val="nil"/>
              <w:bottom w:val="single" w:color="auto" w:sz="4" w:space="0"/>
              <w:right w:val="single" w:color="auto" w:sz="4" w:space="0"/>
            </w:tcBorders>
            <w:shd w:val="clear" w:color="auto" w:fill="auto"/>
            <w:vAlign w:val="center"/>
          </w:tcPr>
          <w:p>
            <w:pPr>
              <w:widowControl w:val="0"/>
              <w:spacing w:line="560" w:lineRule="exact"/>
              <w:jc w:val="center"/>
              <w:rPr>
                <w:rFonts w:ascii="仿宋_GB2312" w:hAnsi="等线" w:eastAsia="仿宋_GB2312" w:cs="仿宋_GB2312"/>
                <w:kern w:val="2"/>
              </w:rPr>
            </w:pPr>
          </w:p>
        </w:tc>
        <w:tc>
          <w:tcPr>
            <w:tcW w:w="1927" w:type="pct"/>
            <w:tcBorders>
              <w:top w:val="single" w:color="auto" w:sz="4" w:space="0"/>
              <w:left w:val="nil"/>
              <w:bottom w:val="single" w:color="auto" w:sz="4" w:space="0"/>
              <w:right w:val="single" w:color="auto" w:sz="4" w:space="0"/>
            </w:tcBorders>
            <w:shd w:val="clear" w:color="auto" w:fill="auto"/>
            <w:vAlign w:val="center"/>
          </w:tcPr>
          <w:p>
            <w:pPr>
              <w:widowControl w:val="0"/>
              <w:spacing w:line="560" w:lineRule="exact"/>
              <w:jc w:val="center"/>
              <w:rPr>
                <w:rFonts w:ascii="仿宋_GB2312" w:hAnsi="等线" w:eastAsia="仿宋_GB2312" w:cs="仿宋_GB2312"/>
                <w:kern w:val="2"/>
              </w:rPr>
            </w:pPr>
            <w:r>
              <w:rPr>
                <w:rFonts w:ascii="仿宋_GB2312" w:hAnsi="Calibri" w:eastAsia="仿宋_GB2312" w:cs="仿宋_GB2312"/>
                <w:kern w:val="2"/>
                <w:lang w:eastAsia="zh-CN" w:bidi="ar"/>
              </w:rPr>
              <w:t>递归</w:t>
            </w:r>
          </w:p>
        </w:tc>
      </w:tr>
    </w:tbl>
    <w:p>
      <w:pPr>
        <w:rPr>
          <w:rFonts w:eastAsiaTheme="minorEastAsia"/>
          <w:lang w:eastAsia="zh-CN"/>
        </w:rPr>
      </w:pPr>
    </w:p>
    <w:p>
      <w:pPr>
        <w:widowControl w:val="0"/>
        <w:kinsoku/>
        <w:autoSpaceDE/>
        <w:autoSpaceDN/>
        <w:adjustRightInd/>
        <w:snapToGrid/>
        <w:spacing w:line="760" w:lineRule="exact"/>
        <w:jc w:val="center"/>
        <w:textAlignment w:val="auto"/>
        <w:rPr>
          <w:rFonts w:ascii="方正小标宋简体" w:hAnsi="方正小标宋简体" w:eastAsia="方正小标宋简体" w:cs="方正小标宋简体"/>
          <w:sz w:val="44"/>
          <w:szCs w:val="44"/>
          <w:lang w:eastAsia="zh-CN"/>
        </w:rPr>
      </w:pPr>
      <w:r>
        <w:rPr>
          <w:rFonts w:hint="eastAsia" w:ascii="方正小标宋简体" w:hAnsi="方正小标宋简体" w:eastAsia="方正小标宋简体" w:cs="方正小标宋简体"/>
          <w:sz w:val="44"/>
          <w:szCs w:val="44"/>
          <w:lang w:eastAsia="zh-CN"/>
        </w:rPr>
        <w:t>202</w:t>
      </w:r>
      <w:r>
        <w:rPr>
          <w:rFonts w:hint="eastAsia" w:ascii="方正小标宋简体" w:hAnsi="方正小标宋简体" w:eastAsia="方正小标宋简体" w:cs="方正小标宋简体"/>
          <w:sz w:val="44"/>
          <w:szCs w:val="44"/>
          <w:lang w:eastAsia="zh"/>
        </w:rPr>
        <w:t>6</w:t>
      </w:r>
      <w:r>
        <w:rPr>
          <w:rFonts w:hint="eastAsia" w:ascii="方正小标宋简体" w:hAnsi="方正小标宋简体" w:eastAsia="方正小标宋简体" w:cs="方正小标宋简体"/>
          <w:sz w:val="44"/>
          <w:szCs w:val="44"/>
          <w:lang w:eastAsia="zh-CN"/>
        </w:rPr>
        <w:t>年AI元宇宙数字孪生挑战——</w:t>
      </w:r>
    </w:p>
    <w:p>
      <w:pPr>
        <w:widowControl w:val="0"/>
        <w:kinsoku/>
        <w:autoSpaceDE/>
        <w:autoSpaceDN/>
        <w:adjustRightInd/>
        <w:snapToGrid/>
        <w:spacing w:line="760" w:lineRule="exact"/>
        <w:jc w:val="center"/>
        <w:textAlignment w:val="auto"/>
        <w:rPr>
          <w:rFonts w:ascii="仿宋_GB2312" w:hAnsi="仿宋_GB2312" w:eastAsia="仿宋_GB2312" w:cs="仿宋_GB2312"/>
          <w:b/>
          <w:bCs/>
          <w:snapToGrid/>
          <w:color w:val="auto"/>
          <w:kern w:val="2"/>
          <w:sz w:val="32"/>
          <w:szCs w:val="32"/>
          <w:lang w:eastAsia="zh-CN"/>
        </w:rPr>
      </w:pPr>
      <w:r>
        <w:rPr>
          <w:rFonts w:hint="eastAsia" w:ascii="方正小标宋简体" w:hAnsi="方正小标宋简体" w:eastAsia="方正小标宋简体" w:cs="方正小标宋简体"/>
          <w:sz w:val="44"/>
          <w:szCs w:val="44"/>
          <w:lang w:eastAsia="zh-CN"/>
        </w:rPr>
        <w:t>3D空天虚拟机器人挑战任务书</w:t>
      </w:r>
    </w:p>
    <w:p>
      <w:pPr>
        <w:widowControl w:val="0"/>
        <w:kinsoku/>
        <w:autoSpaceDE/>
        <w:autoSpaceDN/>
        <w:adjustRightInd/>
        <w:snapToGrid/>
        <w:spacing w:line="560" w:lineRule="exact"/>
        <w:ind w:firstLine="643" w:firstLineChars="200"/>
        <w:jc w:val="both"/>
        <w:textAlignment w:val="auto"/>
        <w:rPr>
          <w:rFonts w:ascii="仿宋_GB2312" w:hAnsi="仿宋_GB2312" w:eastAsia="仿宋_GB2312" w:cs="仿宋_GB2312"/>
          <w:snapToGrid/>
          <w:color w:val="auto"/>
          <w:kern w:val="2"/>
          <w:sz w:val="32"/>
          <w:szCs w:val="32"/>
          <w:lang w:eastAsia="zh-CN"/>
        </w:rPr>
      </w:pPr>
      <w:r>
        <w:rPr>
          <w:rFonts w:hint="eastAsia" w:ascii="仿宋_GB2312" w:hAnsi="仿宋_GB2312" w:eastAsia="仿宋_GB2312" w:cs="仿宋_GB2312"/>
          <w:b/>
          <w:bCs/>
          <w:snapToGrid/>
          <w:color w:val="auto"/>
          <w:kern w:val="2"/>
          <w:sz w:val="32"/>
          <w:szCs w:val="32"/>
          <w:lang w:eastAsia="zh-CN"/>
        </w:rPr>
        <w:t>活动参加对象：</w:t>
      </w:r>
      <w:r>
        <w:rPr>
          <w:rFonts w:hint="eastAsia" w:ascii="仿宋_GB2312" w:hAnsi="仿宋_GB2312" w:eastAsia="仿宋_GB2312" w:cs="仿宋_GB2312"/>
          <w:b/>
          <w:bCs/>
          <w:sz w:val="32"/>
          <w:szCs w:val="32"/>
          <w:lang w:eastAsia="zh-CN"/>
        </w:rPr>
        <w:t>小学高年级</w:t>
      </w:r>
      <w:r>
        <w:rPr>
          <w:rFonts w:hint="eastAsia" w:ascii="仿宋_GB2312" w:hAnsi="仿宋_GB2312" w:eastAsia="仿宋_GB2312" w:cs="仿宋_GB2312"/>
          <w:b/>
          <w:bCs/>
          <w:sz w:val="32"/>
          <w:szCs w:val="32"/>
          <w:lang w:eastAsia="zh"/>
        </w:rPr>
        <w:t>（小学三到六年级）</w:t>
      </w:r>
      <w:r>
        <w:rPr>
          <w:rFonts w:hint="eastAsia" w:ascii="仿宋_GB2312" w:hAnsi="仿宋_GB2312" w:eastAsia="仿宋_GB2312" w:cs="仿宋_GB2312"/>
          <w:b/>
          <w:bCs/>
          <w:sz w:val="32"/>
          <w:szCs w:val="32"/>
          <w:lang w:eastAsia="zh-CN"/>
        </w:rPr>
        <w:t>、初中、高中组</w:t>
      </w:r>
    </w:p>
    <w:p>
      <w:pPr>
        <w:widowControl w:val="0"/>
        <w:kinsoku/>
        <w:autoSpaceDE/>
        <w:autoSpaceDN/>
        <w:adjustRightInd/>
        <w:snapToGrid/>
        <w:spacing w:line="560" w:lineRule="exact"/>
        <w:ind w:firstLine="643" w:firstLineChars="200"/>
        <w:jc w:val="both"/>
        <w:textAlignment w:val="auto"/>
        <w:rPr>
          <w:rFonts w:ascii="仿宋_GB2312" w:hAnsi="仿宋_GB2312" w:eastAsia="仿宋_GB2312" w:cs="仿宋_GB2312"/>
          <w:snapToGrid/>
          <w:color w:val="auto"/>
          <w:kern w:val="2"/>
          <w:sz w:val="32"/>
          <w:szCs w:val="32"/>
          <w:lang w:eastAsia="zh-CN"/>
        </w:rPr>
      </w:pPr>
      <w:r>
        <w:rPr>
          <w:rFonts w:hint="eastAsia" w:ascii="仿宋_GB2312" w:hAnsi="仿宋_GB2312" w:eastAsia="仿宋_GB2312" w:cs="仿宋_GB2312"/>
          <w:b/>
          <w:bCs/>
          <w:snapToGrid/>
          <w:color w:val="auto"/>
          <w:kern w:val="2"/>
          <w:sz w:val="32"/>
          <w:szCs w:val="32"/>
          <w:lang w:eastAsia="zh-CN"/>
        </w:rPr>
        <w:t>活动人数：</w:t>
      </w:r>
      <w:r>
        <w:rPr>
          <w:rFonts w:hint="eastAsia" w:ascii="仿宋_GB2312" w:hAnsi="仿宋_GB2312" w:eastAsia="仿宋_GB2312" w:cs="仿宋_GB2312"/>
          <w:snapToGrid/>
          <w:color w:val="auto"/>
          <w:kern w:val="2"/>
          <w:sz w:val="32"/>
          <w:szCs w:val="32"/>
          <w:lang w:eastAsia="zh-CN"/>
        </w:rPr>
        <w:t>每支队伍由1人组成</w:t>
      </w:r>
    </w:p>
    <w:p>
      <w:pPr>
        <w:widowControl w:val="0"/>
        <w:kinsoku/>
        <w:autoSpaceDE/>
        <w:autoSpaceDN/>
        <w:adjustRightInd/>
        <w:snapToGrid/>
        <w:spacing w:line="560" w:lineRule="exact"/>
        <w:ind w:firstLine="643" w:firstLineChars="200"/>
        <w:jc w:val="both"/>
        <w:textAlignment w:val="auto"/>
        <w:rPr>
          <w:rFonts w:ascii="仿宋_GB2312" w:hAnsi="仿宋_GB2312" w:eastAsia="仿宋_GB2312" w:cs="仿宋_GB2312"/>
          <w:snapToGrid/>
          <w:color w:val="auto"/>
          <w:kern w:val="2"/>
          <w:sz w:val="32"/>
          <w:szCs w:val="32"/>
          <w:lang w:eastAsia="zh-CN"/>
        </w:rPr>
      </w:pPr>
      <w:r>
        <w:rPr>
          <w:rFonts w:hint="eastAsia" w:ascii="仿宋_GB2312" w:hAnsi="仿宋_GB2312" w:eastAsia="仿宋_GB2312" w:cs="仿宋_GB2312"/>
          <w:b/>
          <w:bCs/>
          <w:snapToGrid/>
          <w:color w:val="auto"/>
          <w:kern w:val="2"/>
          <w:sz w:val="32"/>
          <w:szCs w:val="32"/>
          <w:lang w:eastAsia="zh-CN"/>
        </w:rPr>
        <w:t>指导教师：</w:t>
      </w:r>
      <w:r>
        <w:rPr>
          <w:rFonts w:hint="eastAsia" w:ascii="仿宋_GB2312" w:hAnsi="仿宋_GB2312" w:eastAsia="仿宋_GB2312" w:cs="仿宋_GB2312"/>
          <w:snapToGrid/>
          <w:color w:val="auto"/>
          <w:kern w:val="2"/>
          <w:sz w:val="32"/>
          <w:szCs w:val="32"/>
          <w:lang w:eastAsia="zh-CN"/>
        </w:rPr>
        <w:t>每队1名指导教师</w:t>
      </w:r>
    </w:p>
    <w:p>
      <w:pPr>
        <w:widowControl w:val="0"/>
        <w:kinsoku/>
        <w:autoSpaceDE/>
        <w:autoSpaceDN/>
        <w:adjustRightInd/>
        <w:snapToGrid/>
        <w:spacing w:line="560" w:lineRule="exact"/>
        <w:ind w:firstLine="640" w:firstLineChars="200"/>
        <w:textAlignment w:val="auto"/>
        <w:outlineLvl w:val="1"/>
        <w:rPr>
          <w:sz w:val="32"/>
          <w:szCs w:val="32"/>
          <w:lang w:eastAsia="zh-CN"/>
        </w:rPr>
      </w:pPr>
      <w:r>
        <w:rPr>
          <w:rFonts w:hint="eastAsia" w:ascii="黑体" w:hAnsi="黑体" w:eastAsia="黑体" w:cs="黑体"/>
          <w:bCs/>
          <w:snapToGrid/>
          <w:color w:val="auto"/>
          <w:kern w:val="2"/>
          <w:sz w:val="32"/>
          <w:szCs w:val="32"/>
          <w:lang w:eastAsia="zh-CN"/>
        </w:rPr>
        <w:t>一、项目概述</w:t>
      </w:r>
    </w:p>
    <w:p>
      <w:pPr>
        <w:widowControl w:val="0"/>
        <w:kinsoku/>
        <w:autoSpaceDE/>
        <w:autoSpaceDN/>
        <w:adjustRightInd/>
        <w:snapToGrid/>
        <w:spacing w:line="560" w:lineRule="exact"/>
        <w:ind w:firstLine="640" w:firstLineChars="200"/>
        <w:jc w:val="both"/>
        <w:textAlignment w:val="auto"/>
        <w:rPr>
          <w:rFonts w:ascii="仿宋_GB2312" w:hAnsi="仿宋_GB2312" w:eastAsia="仿宋_GB2312" w:cs="仿宋_GB2312"/>
          <w:snapToGrid/>
          <w:color w:val="auto"/>
          <w:kern w:val="2"/>
          <w:sz w:val="32"/>
          <w:szCs w:val="32"/>
          <w:lang w:eastAsia="zh-CN"/>
        </w:rPr>
      </w:pPr>
      <w:r>
        <w:rPr>
          <w:rFonts w:hint="eastAsia" w:ascii="仿宋_GB2312" w:hAnsi="仿宋_GB2312" w:eastAsia="仿宋_GB2312" w:cs="仿宋_GB2312"/>
          <w:snapToGrid/>
          <w:color w:val="auto"/>
          <w:kern w:val="2"/>
          <w:sz w:val="32"/>
          <w:szCs w:val="32"/>
          <w:lang w:eastAsia="zh-CN"/>
        </w:rPr>
        <w:t>活动选手</w:t>
      </w:r>
      <w:r>
        <w:rPr>
          <w:rFonts w:hint="eastAsia" w:ascii="仿宋_GB2312" w:hAnsi="仿宋_GB2312" w:eastAsia="仿宋_GB2312" w:cs="仿宋_GB2312"/>
          <w:bCs/>
          <w:snapToGrid/>
          <w:color w:val="auto"/>
          <w:kern w:val="2"/>
          <w:sz w:val="32"/>
          <w:szCs w:val="32"/>
          <w:lang w:eastAsia="zh-CN"/>
        </w:rPr>
        <w:t>使用具有国产自主知识产权的3D虚拟平台</w:t>
      </w:r>
      <w:r>
        <w:rPr>
          <w:rFonts w:hint="eastAsia" w:ascii="仿宋_GB2312" w:hAnsi="仿宋_GB2312" w:eastAsia="仿宋_GB2312" w:cs="仿宋_GB2312"/>
          <w:snapToGrid/>
          <w:color w:val="auto"/>
          <w:kern w:val="2"/>
          <w:sz w:val="32"/>
          <w:szCs w:val="32"/>
          <w:lang w:eastAsia="zh-CN"/>
        </w:rPr>
        <w:t>，围绕航空航天主题设计符合要求的活动场景。依据详细规则，选手需掌握编程技术，赋予虚拟机器人自主规划路线、营救宇航员、射击及能源接收的能力，以完成一系列复杂的太空任务。</w:t>
      </w:r>
    </w:p>
    <w:p>
      <w:pPr>
        <w:widowControl w:val="0"/>
        <w:kinsoku/>
        <w:autoSpaceDE/>
        <w:autoSpaceDN/>
        <w:adjustRightInd/>
        <w:snapToGrid/>
        <w:spacing w:line="560" w:lineRule="exact"/>
        <w:ind w:firstLine="640" w:firstLineChars="200"/>
        <w:textAlignment w:val="auto"/>
        <w:outlineLvl w:val="1"/>
        <w:rPr>
          <w:rFonts w:ascii="仿宋" w:hAnsi="仿宋" w:eastAsia="仿宋" w:cs="仿宋"/>
          <w:sz w:val="32"/>
          <w:szCs w:val="32"/>
          <w:lang w:eastAsia="zh-CN"/>
        </w:rPr>
      </w:pPr>
      <w:r>
        <w:rPr>
          <w:rFonts w:hint="eastAsia" w:ascii="黑体" w:hAnsi="黑体" w:eastAsia="黑体" w:cs="黑体"/>
          <w:bCs/>
          <w:snapToGrid/>
          <w:color w:val="auto"/>
          <w:kern w:val="2"/>
          <w:sz w:val="32"/>
          <w:szCs w:val="32"/>
          <w:lang w:eastAsia="zh-CN"/>
        </w:rPr>
        <w:t>二</w:t>
      </w:r>
      <w:r>
        <w:rPr>
          <w:rFonts w:hint="eastAsia" w:ascii="黑体" w:hAnsi="黑体" w:eastAsia="黑体" w:cs="黑体"/>
          <w:bCs/>
          <w:snapToGrid/>
          <w:color w:val="auto"/>
          <w:kern w:val="2"/>
          <w:sz w:val="32"/>
          <w:szCs w:val="32"/>
          <w:lang w:eastAsia="zh-Hans"/>
        </w:rPr>
        <w:t>、</w:t>
      </w:r>
      <w:r>
        <w:rPr>
          <w:rFonts w:hint="eastAsia" w:ascii="黑体" w:hAnsi="黑体" w:eastAsia="黑体" w:cs="黑体"/>
          <w:bCs/>
          <w:snapToGrid/>
          <w:color w:val="auto"/>
          <w:kern w:val="2"/>
          <w:sz w:val="32"/>
          <w:szCs w:val="32"/>
          <w:lang w:eastAsia="zh-CN"/>
        </w:rPr>
        <w:t xml:space="preserve">活动场地及道具 </w:t>
      </w:r>
      <w:r>
        <w:rPr>
          <w:rFonts w:hint="eastAsia" w:ascii="仿宋" w:hAnsi="仿宋" w:eastAsia="仿宋" w:cs="仿宋"/>
          <w:sz w:val="32"/>
          <w:szCs w:val="32"/>
          <w:lang w:eastAsia="zh-CN"/>
        </w:rPr>
        <w:t xml:space="preserve"> </w:t>
      </w:r>
    </w:p>
    <w:p>
      <w:pPr>
        <w:widowControl w:val="0"/>
        <w:tabs>
          <w:tab w:val="left" w:pos="420"/>
        </w:tabs>
        <w:kinsoku/>
        <w:autoSpaceDE/>
        <w:autoSpaceDN/>
        <w:adjustRightInd/>
        <w:snapToGrid/>
        <w:spacing w:line="560" w:lineRule="exact"/>
        <w:ind w:firstLine="640" w:firstLineChars="200"/>
        <w:jc w:val="both"/>
        <w:textAlignment w:val="auto"/>
        <w:outlineLvl w:val="2"/>
        <w:rPr>
          <w:rFonts w:ascii="楷体" w:hAnsi="楷体" w:eastAsia="楷体" w:cs="楷体"/>
          <w:bCs/>
          <w:snapToGrid/>
          <w:kern w:val="2"/>
          <w:sz w:val="32"/>
          <w:szCs w:val="32"/>
          <w:lang w:eastAsia="zh-CN"/>
        </w:rPr>
      </w:pPr>
      <w:r>
        <w:rPr>
          <w:rFonts w:hint="eastAsia" w:ascii="楷体" w:hAnsi="楷体" w:eastAsia="楷体" w:cs="楷体"/>
          <w:bCs/>
          <w:snapToGrid/>
          <w:kern w:val="2"/>
          <w:sz w:val="32"/>
          <w:szCs w:val="32"/>
          <w:lang w:eastAsia="zh-CN"/>
        </w:rPr>
        <w:t>（一）活动场地说明</w:t>
      </w:r>
    </w:p>
    <w:p>
      <w:pPr>
        <w:pStyle w:val="8"/>
        <w:spacing w:line="560" w:lineRule="exact"/>
        <w:ind w:firstLine="640" w:firstLineChars="200"/>
        <w:rPr>
          <w:rFonts w:ascii="仿宋_GB2312" w:eastAsia="仿宋_GB2312" w:cs="仿宋_GB2312"/>
          <w:b/>
          <w:color w:val="4874CB"/>
          <w:sz w:val="32"/>
          <w:szCs w:val="32"/>
          <w:lang w:eastAsia="zh-CN"/>
        </w:rPr>
      </w:pPr>
      <w:r>
        <w:rPr>
          <w:rFonts w:hint="eastAsia" w:ascii="仿宋_GB2312" w:eastAsia="仿宋_GB2312" w:cs="仿宋_GB2312"/>
          <w:bCs/>
          <w:sz w:val="32"/>
          <w:szCs w:val="32"/>
          <w:lang w:eastAsia="zh-CN" w:bidi="ar"/>
        </w:rPr>
        <w:t>虚拟</w:t>
      </w:r>
      <w:r>
        <w:rPr>
          <w:rFonts w:hint="eastAsia" w:ascii="仿宋_GB2312" w:hAnsi="仿宋_GB2312" w:eastAsia="仿宋_GB2312" w:cs="仿宋_GB2312"/>
          <w:sz w:val="32"/>
          <w:szCs w:val="32"/>
          <w:lang w:eastAsia="zh-CN"/>
        </w:rPr>
        <w:t>活动场地</w:t>
      </w:r>
      <w:r>
        <w:rPr>
          <w:rFonts w:hint="eastAsia" w:ascii="仿宋_GB2312" w:hAnsi="仿宋_GB2312" w:eastAsia="仿宋_GB2312" w:cs="仿宋_GB2312"/>
          <w:sz w:val="32"/>
          <w:szCs w:val="32"/>
          <w:lang w:eastAsia="zh"/>
        </w:rPr>
        <w:t>在</w:t>
      </w:r>
      <w:r>
        <w:rPr>
          <w:rFonts w:hint="eastAsia" w:ascii="仿宋_GB2312" w:hAnsi="仿宋_GB2312" w:eastAsia="仿宋_GB2312" w:cs="仿宋_GB2312"/>
          <w:sz w:val="32"/>
          <w:szCs w:val="32"/>
          <w:lang w:eastAsia="zh-CN"/>
        </w:rPr>
        <w:t>活动当天现场公布。</w:t>
      </w:r>
    </w:p>
    <w:p>
      <w:pPr>
        <w:widowControl w:val="0"/>
        <w:tabs>
          <w:tab w:val="left" w:pos="420"/>
        </w:tabs>
        <w:kinsoku/>
        <w:autoSpaceDE/>
        <w:autoSpaceDN/>
        <w:adjustRightInd/>
        <w:snapToGrid/>
        <w:spacing w:line="560" w:lineRule="exact"/>
        <w:ind w:firstLine="640" w:firstLineChars="200"/>
        <w:jc w:val="both"/>
        <w:textAlignment w:val="auto"/>
        <w:outlineLvl w:val="2"/>
        <w:rPr>
          <w:rFonts w:ascii="楷体" w:hAnsi="楷体" w:eastAsia="楷体" w:cs="楷体"/>
          <w:bCs/>
          <w:snapToGrid/>
          <w:kern w:val="2"/>
          <w:sz w:val="32"/>
          <w:szCs w:val="32"/>
          <w:lang w:eastAsia="zh-CN"/>
        </w:rPr>
      </w:pPr>
      <w:r>
        <w:rPr>
          <w:rFonts w:hint="eastAsia" w:ascii="楷体" w:hAnsi="楷体" w:eastAsia="楷体" w:cs="楷体"/>
          <w:bCs/>
          <w:snapToGrid/>
          <w:kern w:val="2"/>
          <w:sz w:val="32"/>
          <w:szCs w:val="32"/>
          <w:lang w:eastAsia="zh-CN"/>
        </w:rPr>
        <w:t>（二）活动区域划分</w:t>
      </w:r>
    </w:p>
    <w:p>
      <w:pPr>
        <w:widowControl w:val="0"/>
        <w:kinsoku/>
        <w:autoSpaceDE/>
        <w:autoSpaceDN/>
        <w:adjustRightInd/>
        <w:snapToGrid/>
        <w:spacing w:line="560" w:lineRule="exact"/>
        <w:ind w:firstLine="640" w:firstLineChars="200"/>
        <w:jc w:val="both"/>
        <w:textAlignment w:val="auto"/>
        <w:rPr>
          <w:rFonts w:ascii="仿宋_GB2312" w:hAnsi="仿宋_GB2312" w:eastAsia="仿宋_GB2312" w:cs="仿宋_GB2312"/>
          <w:bCs/>
          <w:sz w:val="32"/>
          <w:szCs w:val="32"/>
          <w:lang w:eastAsia="zh-CN"/>
        </w:rPr>
      </w:pPr>
      <w:r>
        <w:rPr>
          <w:rFonts w:hint="eastAsia" w:ascii="仿宋_GB2312" w:hAnsi="仿宋_GB2312" w:eastAsia="仿宋_GB2312" w:cs="仿宋_GB2312"/>
          <w:bCs/>
          <w:sz w:val="32"/>
          <w:szCs w:val="32"/>
          <w:lang w:eastAsia="zh-CN"/>
        </w:rPr>
        <w:t>1.启动区：虚拟机器人需从启动区出发开始任务。</w:t>
      </w:r>
    </w:p>
    <w:p>
      <w:pPr>
        <w:widowControl w:val="0"/>
        <w:kinsoku/>
        <w:autoSpaceDE/>
        <w:autoSpaceDN/>
        <w:adjustRightInd/>
        <w:snapToGrid/>
        <w:spacing w:line="560" w:lineRule="exact"/>
        <w:ind w:firstLine="640" w:firstLineChars="200"/>
        <w:jc w:val="both"/>
        <w:textAlignment w:val="auto"/>
        <w:rPr>
          <w:rFonts w:ascii="仿宋_GB2312" w:hAnsi="仿宋_GB2312" w:eastAsia="仿宋_GB2312" w:cs="仿宋_GB2312"/>
          <w:bCs/>
          <w:sz w:val="32"/>
          <w:szCs w:val="32"/>
          <w:lang w:eastAsia="zh-CN"/>
        </w:rPr>
      </w:pPr>
      <w:r>
        <w:rPr>
          <w:rFonts w:hint="eastAsia" w:ascii="仿宋_GB2312" w:hAnsi="仿宋_GB2312" w:eastAsia="仿宋_GB2312" w:cs="仿宋_GB2312"/>
          <w:bCs/>
          <w:sz w:val="32"/>
          <w:szCs w:val="32"/>
          <w:lang w:eastAsia="zh-CN"/>
        </w:rPr>
        <w:t>2.陨石：</w:t>
      </w:r>
      <w:r>
        <w:rPr>
          <w:rFonts w:hint="eastAsia" w:ascii="仿宋_GB2312" w:hAnsi="仿宋_GB2312" w:eastAsia="仿宋_GB2312" w:cs="仿宋_GB2312"/>
          <w:bCs/>
          <w:sz w:val="32"/>
          <w:szCs w:val="32"/>
          <w:lang w:eastAsia="zh"/>
        </w:rPr>
        <w:t>陨石会散落在地图上的各个地方，虚拟机器人需要</w:t>
      </w:r>
      <w:r>
        <w:rPr>
          <w:rFonts w:hint="eastAsia" w:ascii="仿宋_GB2312" w:hAnsi="仿宋_GB2312" w:eastAsia="仿宋_GB2312" w:cs="仿宋_GB2312"/>
          <w:bCs/>
          <w:sz w:val="32"/>
          <w:szCs w:val="32"/>
          <w:lang w:eastAsia="zh-CN"/>
        </w:rPr>
        <w:t>自行规划路线并</w:t>
      </w:r>
      <w:r>
        <w:rPr>
          <w:rFonts w:hint="eastAsia" w:ascii="仿宋_GB2312" w:hAnsi="仿宋_GB2312" w:eastAsia="仿宋_GB2312" w:cs="仿宋_GB2312"/>
          <w:bCs/>
          <w:sz w:val="32"/>
          <w:szCs w:val="32"/>
          <w:lang w:eastAsia="zh"/>
        </w:rPr>
        <w:t>清除</w:t>
      </w:r>
      <w:r>
        <w:rPr>
          <w:rFonts w:hint="eastAsia" w:ascii="仿宋_GB2312" w:hAnsi="仿宋_GB2312" w:eastAsia="仿宋_GB2312" w:cs="仿宋_GB2312"/>
          <w:bCs/>
          <w:sz w:val="32"/>
          <w:szCs w:val="32"/>
          <w:lang w:eastAsia="zh-CN"/>
        </w:rPr>
        <w:t>陨石（陨石数量随组别增加）。</w:t>
      </w:r>
    </w:p>
    <w:p>
      <w:pPr>
        <w:widowControl w:val="0"/>
        <w:kinsoku/>
        <w:autoSpaceDE/>
        <w:autoSpaceDN/>
        <w:adjustRightInd/>
        <w:snapToGrid/>
        <w:spacing w:line="560" w:lineRule="exact"/>
        <w:ind w:firstLine="640" w:firstLineChars="200"/>
        <w:jc w:val="both"/>
        <w:textAlignment w:val="auto"/>
        <w:rPr>
          <w:rFonts w:ascii="仿宋_GB2312" w:hAnsi="仿宋_GB2312" w:eastAsia="仿宋_GB2312" w:cs="仿宋_GB2312"/>
          <w:bCs/>
          <w:sz w:val="32"/>
          <w:szCs w:val="32"/>
          <w:lang w:eastAsia="zh-CN"/>
        </w:rPr>
      </w:pPr>
      <w:r>
        <w:rPr>
          <w:rFonts w:hint="eastAsia" w:ascii="仿宋_GB2312" w:hAnsi="仿宋_GB2312" w:eastAsia="仿宋_GB2312" w:cs="仿宋_GB2312"/>
          <w:bCs/>
          <w:sz w:val="32"/>
          <w:szCs w:val="32"/>
          <w:lang w:eastAsia="zh-CN"/>
        </w:rPr>
        <w:t>3.星际资源救援</w:t>
      </w:r>
      <w:r>
        <w:rPr>
          <w:rFonts w:hint="eastAsia" w:ascii="仿宋_GB2312" w:hAnsi="仿宋_GB2312" w:eastAsia="仿宋_GB2312" w:cs="仿宋_GB2312"/>
          <w:bCs/>
          <w:sz w:val="32"/>
          <w:szCs w:val="32"/>
          <w:lang w:eastAsia="zh"/>
        </w:rPr>
        <w:t>区</w:t>
      </w:r>
      <w:r>
        <w:rPr>
          <w:rFonts w:ascii="宋体" w:hAnsi="宋体" w:eastAsia="宋体" w:cs="宋体"/>
          <w:sz w:val="24"/>
          <w:szCs w:val="24"/>
          <w:lang w:eastAsia="zh-CN"/>
        </w:rPr>
        <w:t xml:space="preserve"> </w:t>
      </w:r>
      <w:r>
        <w:rPr>
          <w:rFonts w:hint="eastAsia" w:ascii="仿宋_GB2312" w:hAnsi="仿宋_GB2312" w:eastAsia="仿宋_GB2312" w:cs="仿宋_GB2312"/>
          <w:bCs/>
          <w:sz w:val="32"/>
          <w:szCs w:val="32"/>
          <w:lang w:eastAsia="zh-CN"/>
        </w:rPr>
        <w:t>：设有3个人工智能芯片与遇险宇航员（数量随组别增加）。</w:t>
      </w:r>
    </w:p>
    <w:p>
      <w:pPr>
        <w:widowControl w:val="0"/>
        <w:kinsoku/>
        <w:autoSpaceDE/>
        <w:autoSpaceDN/>
        <w:adjustRightInd/>
        <w:snapToGrid/>
        <w:spacing w:line="560" w:lineRule="exact"/>
        <w:ind w:firstLine="640" w:firstLineChars="200"/>
        <w:jc w:val="both"/>
        <w:textAlignment w:val="auto"/>
        <w:rPr>
          <w:rFonts w:ascii="仿宋_GB2312" w:hAnsi="仿宋_GB2312" w:eastAsia="仿宋_GB2312" w:cs="仿宋_GB2312"/>
          <w:bCs/>
          <w:sz w:val="32"/>
          <w:szCs w:val="32"/>
          <w:lang w:eastAsia="zh"/>
        </w:rPr>
      </w:pPr>
      <w:r>
        <w:rPr>
          <w:rFonts w:hint="eastAsia" w:ascii="仿宋_GB2312" w:hAnsi="仿宋_GB2312" w:eastAsia="仿宋_GB2312" w:cs="仿宋_GB2312"/>
          <w:bCs/>
          <w:sz w:val="32"/>
          <w:szCs w:val="32"/>
          <w:lang w:eastAsia="zh-CN"/>
        </w:rPr>
        <w:t>4.太阳能</w:t>
      </w:r>
      <w:r>
        <w:rPr>
          <w:rFonts w:hint="eastAsia" w:ascii="仿宋_GB2312" w:hAnsi="仿宋_GB2312" w:eastAsia="仿宋_GB2312" w:cs="仿宋_GB2312"/>
          <w:bCs/>
          <w:sz w:val="32"/>
          <w:szCs w:val="32"/>
          <w:lang w:eastAsia="zh"/>
        </w:rPr>
        <w:t>塔</w:t>
      </w:r>
      <w:r>
        <w:rPr>
          <w:rFonts w:hint="eastAsia" w:ascii="仿宋_GB2312" w:hAnsi="仿宋_GB2312" w:eastAsia="仿宋_GB2312" w:cs="仿宋_GB2312"/>
          <w:bCs/>
          <w:sz w:val="32"/>
          <w:szCs w:val="32"/>
          <w:lang w:eastAsia="zh-CN"/>
        </w:rPr>
        <w:t>：共2个</w:t>
      </w:r>
      <w:r>
        <w:rPr>
          <w:rFonts w:hint="eastAsia" w:ascii="仿宋_GB2312" w:hAnsi="仿宋_GB2312" w:eastAsia="仿宋_GB2312" w:cs="仿宋_GB2312"/>
          <w:bCs/>
          <w:sz w:val="32"/>
          <w:szCs w:val="32"/>
          <w:lang w:eastAsia="zh"/>
        </w:rPr>
        <w:t>。</w:t>
      </w:r>
    </w:p>
    <w:p>
      <w:pPr>
        <w:widowControl w:val="0"/>
        <w:kinsoku/>
        <w:autoSpaceDE/>
        <w:autoSpaceDN/>
        <w:adjustRightInd/>
        <w:snapToGrid/>
        <w:spacing w:line="560" w:lineRule="exact"/>
        <w:ind w:firstLine="640" w:firstLineChars="200"/>
        <w:jc w:val="both"/>
        <w:textAlignment w:val="auto"/>
        <w:rPr>
          <w:rFonts w:ascii="仿宋_GB2312" w:hAnsi="仿宋_GB2312" w:eastAsia="仿宋_GB2312" w:cs="仿宋_GB2312"/>
          <w:bCs/>
          <w:sz w:val="32"/>
          <w:szCs w:val="32"/>
          <w:lang w:eastAsia="zh-CN"/>
        </w:rPr>
      </w:pPr>
      <w:r>
        <w:rPr>
          <w:rFonts w:hint="eastAsia" w:ascii="仿宋_GB2312" w:hAnsi="仿宋_GB2312" w:eastAsia="仿宋_GB2312" w:cs="仿宋_GB2312"/>
          <w:bCs/>
          <w:sz w:val="32"/>
          <w:szCs w:val="32"/>
          <w:lang w:eastAsia="zh-CN"/>
        </w:rPr>
        <w:t>5.空间站：虚拟机器人最后需要回到空间站中。</w:t>
      </w:r>
    </w:p>
    <w:p>
      <w:pPr>
        <w:widowControl w:val="0"/>
        <w:kinsoku/>
        <w:autoSpaceDE/>
        <w:autoSpaceDN/>
        <w:adjustRightInd/>
        <w:snapToGrid/>
        <w:spacing w:line="560" w:lineRule="exact"/>
        <w:ind w:firstLine="640" w:firstLineChars="200"/>
        <w:jc w:val="both"/>
        <w:textAlignment w:val="auto"/>
        <w:rPr>
          <w:rFonts w:ascii="仿宋_GB2312" w:hAnsi="仿宋_GB2312" w:eastAsia="仿宋_GB2312" w:cs="仿宋_GB2312"/>
          <w:bCs/>
          <w:sz w:val="32"/>
          <w:szCs w:val="32"/>
          <w:lang w:eastAsia="zh-CN"/>
        </w:rPr>
      </w:pPr>
      <w:r>
        <w:rPr>
          <w:rFonts w:hint="eastAsia" w:ascii="仿宋_GB2312" w:hAnsi="仿宋_GB2312" w:eastAsia="仿宋_GB2312" w:cs="仿宋_GB2312"/>
          <w:bCs/>
          <w:sz w:val="32"/>
          <w:szCs w:val="32"/>
          <w:lang w:eastAsia="zh-CN"/>
        </w:rPr>
        <w:t>6.地图区域：区域为20*20方格区域</w:t>
      </w:r>
    </w:p>
    <w:p>
      <w:pPr>
        <w:widowControl w:val="0"/>
        <w:tabs>
          <w:tab w:val="left" w:pos="420"/>
        </w:tabs>
        <w:kinsoku/>
        <w:autoSpaceDE/>
        <w:autoSpaceDN/>
        <w:adjustRightInd/>
        <w:snapToGrid/>
        <w:spacing w:line="560" w:lineRule="exact"/>
        <w:ind w:firstLine="640" w:firstLineChars="200"/>
        <w:jc w:val="both"/>
        <w:textAlignment w:val="auto"/>
        <w:outlineLvl w:val="1"/>
        <w:rPr>
          <w:rFonts w:ascii="黑体" w:hAnsi="黑体" w:eastAsia="黑体" w:cs="黑体"/>
          <w:bCs/>
          <w:snapToGrid/>
          <w:kern w:val="2"/>
          <w:sz w:val="32"/>
          <w:szCs w:val="32"/>
          <w:lang w:eastAsia="zh-CN"/>
        </w:rPr>
      </w:pPr>
      <w:r>
        <w:rPr>
          <w:rFonts w:hint="eastAsia" w:ascii="黑体" w:hAnsi="黑体" w:eastAsia="黑体" w:cs="黑体"/>
          <w:bCs/>
          <w:snapToGrid/>
          <w:kern w:val="2"/>
          <w:sz w:val="32"/>
          <w:szCs w:val="32"/>
          <w:lang w:eastAsia="zh"/>
        </w:rPr>
        <w:t>三</w:t>
      </w:r>
      <w:r>
        <w:rPr>
          <w:rFonts w:hint="eastAsia" w:ascii="黑体" w:hAnsi="黑体" w:eastAsia="黑体" w:cs="黑体"/>
          <w:bCs/>
          <w:snapToGrid/>
          <w:kern w:val="2"/>
          <w:sz w:val="32"/>
          <w:szCs w:val="32"/>
          <w:lang w:eastAsia="zh-CN"/>
        </w:rPr>
        <w:t>、技术要求</w:t>
      </w:r>
    </w:p>
    <w:p>
      <w:pPr>
        <w:widowControl w:val="0"/>
        <w:tabs>
          <w:tab w:val="left" w:pos="420"/>
        </w:tabs>
        <w:kinsoku/>
        <w:autoSpaceDE/>
        <w:autoSpaceDN/>
        <w:adjustRightInd/>
        <w:snapToGrid/>
        <w:spacing w:line="560" w:lineRule="exact"/>
        <w:ind w:firstLine="640" w:firstLineChars="200"/>
        <w:jc w:val="both"/>
        <w:textAlignment w:val="auto"/>
        <w:outlineLvl w:val="2"/>
        <w:rPr>
          <w:rFonts w:ascii="楷体" w:hAnsi="楷体" w:eastAsia="楷体" w:cs="楷体"/>
          <w:bCs/>
          <w:snapToGrid/>
          <w:kern w:val="2"/>
          <w:sz w:val="32"/>
          <w:szCs w:val="32"/>
          <w:lang w:eastAsia="zh-CN"/>
        </w:rPr>
      </w:pPr>
      <w:r>
        <w:rPr>
          <w:rFonts w:hint="eastAsia" w:ascii="楷体" w:hAnsi="楷体" w:eastAsia="楷体" w:cs="楷体"/>
          <w:bCs/>
          <w:snapToGrid/>
          <w:kern w:val="2"/>
          <w:sz w:val="32"/>
          <w:szCs w:val="32"/>
          <w:lang w:eastAsia="zh-CN"/>
        </w:rPr>
        <w:t>（一）活动要求说明</w:t>
      </w:r>
    </w:p>
    <w:p>
      <w:pPr>
        <w:widowControl w:val="0"/>
        <w:tabs>
          <w:tab w:val="left" w:pos="420"/>
        </w:tabs>
        <w:kinsoku/>
        <w:autoSpaceDE/>
        <w:autoSpaceDN/>
        <w:adjustRightInd/>
        <w:snapToGrid/>
        <w:spacing w:line="560" w:lineRule="exact"/>
        <w:ind w:firstLine="640" w:firstLineChars="200"/>
        <w:jc w:val="both"/>
        <w:textAlignment w:val="auto"/>
        <w:rPr>
          <w:rFonts w:ascii="仿宋_GB2312" w:hAnsi="仿宋_GB2312" w:eastAsia="仿宋_GB2312" w:cs="仿宋_GB2312"/>
          <w:bCs/>
          <w:snapToGrid/>
          <w:kern w:val="2"/>
          <w:sz w:val="32"/>
          <w:szCs w:val="32"/>
          <w:lang w:eastAsia="zh-CN"/>
        </w:rPr>
      </w:pPr>
      <w:r>
        <w:rPr>
          <w:rFonts w:hint="eastAsia" w:ascii="仿宋_GB2312" w:hAnsi="仿宋_GB2312" w:eastAsia="仿宋_GB2312" w:cs="仿宋_GB2312"/>
          <w:bCs/>
          <w:snapToGrid/>
          <w:kern w:val="2"/>
          <w:sz w:val="32"/>
          <w:szCs w:val="32"/>
          <w:lang w:eastAsia="zh-CN"/>
        </w:rPr>
        <w:t>软件工具需要支持多语言编程、在线编程、在线调试、在线测试及预览。虚拟任务活动场景由组委会统一提供。</w:t>
      </w:r>
    </w:p>
    <w:p>
      <w:pPr>
        <w:widowControl w:val="0"/>
        <w:numPr>
          <w:ilvl w:val="0"/>
          <w:numId w:val="0"/>
        </w:numPr>
        <w:tabs>
          <w:tab w:val="left" w:pos="420"/>
        </w:tabs>
        <w:kinsoku/>
        <w:autoSpaceDE/>
        <w:autoSpaceDN/>
        <w:adjustRightInd/>
        <w:snapToGrid/>
        <w:spacing w:line="560" w:lineRule="exact"/>
        <w:ind w:firstLine="420"/>
        <w:jc w:val="both"/>
        <w:textAlignment w:val="auto"/>
        <w:outlineLvl w:val="2"/>
        <w:rPr>
          <w:rFonts w:ascii="楷体" w:hAnsi="楷体" w:eastAsia="楷体" w:cs="楷体"/>
          <w:bCs/>
          <w:snapToGrid/>
          <w:kern w:val="2"/>
          <w:sz w:val="32"/>
          <w:szCs w:val="32"/>
          <w:lang w:eastAsia="zh-CN"/>
        </w:rPr>
      </w:pPr>
      <w:r>
        <w:rPr>
          <w:rFonts w:hint="eastAsia" w:ascii="楷体" w:hAnsi="楷体" w:eastAsia="楷体" w:cs="楷体"/>
          <w:bCs/>
          <w:snapToGrid/>
          <w:color w:val="000000"/>
          <w:kern w:val="2"/>
          <w:sz w:val="32"/>
          <w:szCs w:val="32"/>
          <w:lang w:val="en-US" w:eastAsia="zh-CN" w:bidi="ar-SA"/>
        </w:rPr>
        <w:t>（</w:t>
      </w:r>
      <w:r>
        <w:rPr>
          <w:rFonts w:hint="eastAsia" w:ascii="楷体" w:hAnsi="楷体" w:eastAsia="楷体" w:cs="楷体"/>
          <w:bCs/>
          <w:snapToGrid/>
          <w:color w:val="000000"/>
          <w:kern w:val="2"/>
          <w:sz w:val="32"/>
          <w:szCs w:val="32"/>
          <w:lang w:val="en-US" w:eastAsia="zh" w:bidi="ar-SA"/>
        </w:rPr>
        <w:t>二</w:t>
      </w:r>
      <w:r>
        <w:rPr>
          <w:rFonts w:hint="eastAsia" w:ascii="楷体" w:hAnsi="楷体" w:eastAsia="楷体" w:cs="楷体"/>
          <w:bCs/>
          <w:snapToGrid/>
          <w:color w:val="000000"/>
          <w:kern w:val="2"/>
          <w:sz w:val="32"/>
          <w:szCs w:val="32"/>
          <w:lang w:val="en-US" w:eastAsia="zh-CN" w:bidi="ar-SA"/>
        </w:rPr>
        <w:t>）</w:t>
      </w:r>
      <w:r>
        <w:rPr>
          <w:rFonts w:hint="eastAsia" w:ascii="楷体" w:hAnsi="楷体" w:eastAsia="楷体" w:cs="楷体"/>
          <w:bCs/>
          <w:snapToGrid/>
          <w:kern w:val="2"/>
          <w:sz w:val="32"/>
          <w:szCs w:val="32"/>
          <w:lang w:eastAsia="zh-CN"/>
        </w:rPr>
        <w:t>设备说明</w:t>
      </w:r>
    </w:p>
    <w:p>
      <w:pPr>
        <w:widowControl w:val="0"/>
        <w:kinsoku/>
        <w:autoSpaceDE/>
        <w:autoSpaceDN/>
        <w:adjustRightInd/>
        <w:snapToGrid/>
        <w:spacing w:line="560" w:lineRule="exact"/>
        <w:ind w:firstLine="640" w:firstLineChars="200"/>
        <w:jc w:val="both"/>
        <w:textAlignment w:val="auto"/>
        <w:rPr>
          <w:rFonts w:ascii="仿宋_GB2312" w:hAnsi="仿宋_GB2312" w:eastAsia="仿宋_GB2312" w:cs="仿宋_GB2312"/>
          <w:bCs/>
          <w:sz w:val="32"/>
          <w:szCs w:val="32"/>
          <w:lang w:eastAsia="zh-CN"/>
        </w:rPr>
      </w:pPr>
      <w:r>
        <w:rPr>
          <w:rFonts w:hint="eastAsia" w:ascii="仿宋_GB2312" w:hAnsi="仿宋_GB2312" w:eastAsia="仿宋_GB2312" w:cs="仿宋_GB2312"/>
          <w:bCs/>
          <w:sz w:val="32"/>
          <w:szCs w:val="32"/>
          <w:lang w:eastAsia="zh-CN" w:bidi="ar"/>
        </w:rPr>
        <w:t>1.软件工具需要支持多语言编程、编程、调试、测试。</w:t>
      </w:r>
    </w:p>
    <w:p>
      <w:pPr>
        <w:widowControl w:val="0"/>
        <w:kinsoku/>
        <w:autoSpaceDE/>
        <w:autoSpaceDN/>
        <w:adjustRightInd/>
        <w:snapToGrid/>
        <w:spacing w:line="560" w:lineRule="exact"/>
        <w:ind w:firstLine="640" w:firstLineChars="200"/>
        <w:jc w:val="both"/>
        <w:textAlignment w:val="auto"/>
        <w:rPr>
          <w:rFonts w:ascii="仿宋_GB2312" w:hAnsi="仿宋_GB2312" w:eastAsia="仿宋_GB2312" w:cs="仿宋_GB2312"/>
          <w:bCs/>
          <w:sz w:val="32"/>
          <w:szCs w:val="32"/>
          <w:lang w:eastAsia="zh-CN"/>
        </w:rPr>
      </w:pPr>
      <w:r>
        <w:rPr>
          <w:rFonts w:hint="eastAsia" w:ascii="仿宋_GB2312" w:hAnsi="仿宋_GB2312" w:eastAsia="仿宋_GB2312" w:cs="仿宋_GB2312"/>
          <w:bCs/>
          <w:sz w:val="32"/>
          <w:szCs w:val="32"/>
          <w:lang w:eastAsia="zh-CN" w:bidi="ar"/>
        </w:rPr>
        <w:t>2.现场活动地图与场地道具由组委会统一提供。</w:t>
      </w:r>
    </w:p>
    <w:p>
      <w:pPr>
        <w:widowControl w:val="0"/>
        <w:kinsoku/>
        <w:autoSpaceDE/>
        <w:autoSpaceDN/>
        <w:adjustRightInd/>
        <w:snapToGrid/>
        <w:spacing w:line="560" w:lineRule="exact"/>
        <w:ind w:firstLine="640" w:firstLineChars="200"/>
        <w:jc w:val="both"/>
        <w:textAlignment w:val="auto"/>
        <w:rPr>
          <w:rFonts w:ascii="仿宋_GB2312" w:hAnsi="仿宋_GB2312" w:eastAsia="仿宋_GB2312" w:cs="仿宋_GB2312"/>
          <w:bCs/>
          <w:sz w:val="32"/>
          <w:szCs w:val="32"/>
          <w:lang w:eastAsia="zh-CN"/>
        </w:rPr>
      </w:pPr>
      <w:r>
        <w:rPr>
          <w:rFonts w:hint="eastAsia" w:ascii="仿宋_GB2312" w:hAnsi="仿宋_GB2312" w:eastAsia="仿宋_GB2312" w:cs="仿宋_GB2312"/>
          <w:bCs/>
          <w:sz w:val="32"/>
          <w:szCs w:val="32"/>
          <w:lang w:eastAsia="zh-CN" w:bidi="ar"/>
        </w:rPr>
        <w:t>3.选手禁止携带智能手表、U盘等与活动无关设备入场。</w:t>
      </w:r>
    </w:p>
    <w:p>
      <w:pPr>
        <w:widowControl w:val="0"/>
        <w:kinsoku/>
        <w:autoSpaceDE/>
        <w:autoSpaceDN/>
        <w:adjustRightInd/>
        <w:snapToGrid/>
        <w:spacing w:line="560" w:lineRule="exact"/>
        <w:ind w:firstLine="640" w:firstLineChars="200"/>
        <w:jc w:val="both"/>
        <w:textAlignment w:val="auto"/>
        <w:rPr>
          <w:rFonts w:ascii="仿宋_GB2312" w:hAnsi="仿宋_GB2312" w:eastAsia="仿宋_GB2312" w:cs="仿宋_GB2312"/>
          <w:bCs/>
          <w:sz w:val="32"/>
          <w:szCs w:val="32"/>
          <w:lang w:eastAsia="zh-CN"/>
        </w:rPr>
      </w:pPr>
      <w:r>
        <w:rPr>
          <w:rFonts w:hint="eastAsia" w:ascii="仿宋_GB2312" w:hAnsi="仿宋_GB2312" w:eastAsia="仿宋_GB2312" w:cs="仿宋_GB2312"/>
          <w:bCs/>
          <w:sz w:val="32"/>
          <w:szCs w:val="32"/>
          <w:lang w:val="en-US" w:eastAsia="zh-CN" w:bidi="ar"/>
        </w:rPr>
        <w:t>4</w:t>
      </w:r>
      <w:r>
        <w:rPr>
          <w:rFonts w:hint="eastAsia" w:ascii="仿宋_GB2312" w:hAnsi="仿宋_GB2312" w:eastAsia="仿宋_GB2312" w:cs="仿宋_GB2312"/>
          <w:bCs/>
          <w:sz w:val="32"/>
          <w:szCs w:val="32"/>
          <w:lang w:eastAsia="zh-CN" w:bidi="ar"/>
        </w:rPr>
        <w:t>.现场展示交流活动队伍之间不能共用编程设备以及机器，一经发现将取消借用者对应队伍的活动资格。</w:t>
      </w:r>
    </w:p>
    <w:p>
      <w:pPr>
        <w:widowControl w:val="0"/>
        <w:kinsoku/>
        <w:autoSpaceDE/>
        <w:autoSpaceDN/>
        <w:adjustRightInd/>
        <w:snapToGrid/>
        <w:spacing w:line="560" w:lineRule="exact"/>
        <w:ind w:firstLine="640" w:firstLineChars="200"/>
        <w:jc w:val="both"/>
        <w:textAlignment w:val="auto"/>
        <w:rPr>
          <w:rFonts w:ascii="仿宋_GB2312" w:hAnsi="仿宋_GB2312" w:eastAsia="仿宋_GB2312" w:cs="仿宋_GB2312"/>
          <w:bCs/>
          <w:sz w:val="32"/>
          <w:szCs w:val="32"/>
          <w:lang w:eastAsia="zh-CN"/>
        </w:rPr>
      </w:pPr>
      <w:r>
        <w:rPr>
          <w:rFonts w:hint="eastAsia" w:ascii="仿宋_GB2312" w:hAnsi="仿宋_GB2312" w:eastAsia="仿宋_GB2312" w:cs="仿宋_GB2312"/>
          <w:bCs/>
          <w:sz w:val="32"/>
          <w:szCs w:val="32"/>
          <w:lang w:val="en-US" w:eastAsia="zh-CN" w:bidi="ar"/>
        </w:rPr>
        <w:t>5</w:t>
      </w:r>
      <w:r>
        <w:rPr>
          <w:rFonts w:hint="eastAsia" w:ascii="仿宋_GB2312" w:hAnsi="仿宋_GB2312" w:eastAsia="仿宋_GB2312" w:cs="仿宋_GB2312"/>
          <w:bCs/>
          <w:sz w:val="32"/>
          <w:szCs w:val="32"/>
          <w:lang w:eastAsia="zh-CN" w:bidi="ar"/>
        </w:rPr>
        <w:t>.比赛过程中如发现有选手使用不符合要求的机器则该轮次的比赛任务不计得分。</w:t>
      </w:r>
    </w:p>
    <w:p>
      <w:pPr>
        <w:widowControl w:val="0"/>
        <w:tabs>
          <w:tab w:val="left" w:pos="420"/>
        </w:tabs>
        <w:kinsoku/>
        <w:autoSpaceDE/>
        <w:autoSpaceDN/>
        <w:adjustRightInd/>
        <w:snapToGrid/>
        <w:spacing w:line="560" w:lineRule="exact"/>
        <w:ind w:firstLine="640" w:firstLineChars="200"/>
        <w:jc w:val="both"/>
        <w:textAlignment w:val="auto"/>
        <w:rPr>
          <w:rFonts w:ascii="仿宋_GB2312" w:hAnsi="仿宋_GB2312" w:eastAsia="仿宋_GB2312" w:cs="仿宋_GB2312"/>
          <w:bCs/>
          <w:snapToGrid/>
          <w:kern w:val="2"/>
          <w:sz w:val="32"/>
          <w:szCs w:val="32"/>
          <w:lang w:eastAsia="zh"/>
        </w:rPr>
      </w:pPr>
    </w:p>
    <w:p>
      <w:pPr>
        <w:widowControl w:val="0"/>
        <w:tabs>
          <w:tab w:val="left" w:pos="420"/>
        </w:tabs>
        <w:kinsoku/>
        <w:autoSpaceDE/>
        <w:autoSpaceDN/>
        <w:adjustRightInd/>
        <w:snapToGrid/>
        <w:spacing w:line="560" w:lineRule="exact"/>
        <w:ind w:firstLine="640" w:firstLineChars="200"/>
        <w:jc w:val="both"/>
        <w:textAlignment w:val="auto"/>
        <w:outlineLvl w:val="1"/>
        <w:rPr>
          <w:rFonts w:ascii="黑体" w:hAnsi="黑体" w:eastAsia="黑体" w:cs="黑体"/>
          <w:bCs/>
          <w:snapToGrid/>
          <w:kern w:val="2"/>
          <w:sz w:val="32"/>
          <w:szCs w:val="32"/>
          <w:lang w:eastAsia="zh-CN"/>
        </w:rPr>
      </w:pPr>
      <w:r>
        <w:rPr>
          <w:rFonts w:hint="eastAsia" w:ascii="黑体" w:hAnsi="黑体" w:eastAsia="黑体" w:cs="黑体"/>
          <w:bCs/>
          <w:snapToGrid/>
          <w:kern w:val="2"/>
          <w:sz w:val="32"/>
          <w:szCs w:val="32"/>
          <w:lang w:eastAsia="zh-CN"/>
        </w:rPr>
        <w:t>四、任务说明</w:t>
      </w:r>
    </w:p>
    <w:p>
      <w:pPr>
        <w:widowControl w:val="0"/>
        <w:tabs>
          <w:tab w:val="left" w:pos="420"/>
        </w:tabs>
        <w:kinsoku/>
        <w:autoSpaceDE/>
        <w:autoSpaceDN/>
        <w:adjustRightInd/>
        <w:snapToGrid/>
        <w:spacing w:line="560" w:lineRule="exact"/>
        <w:ind w:firstLine="320" w:firstLineChars="100"/>
        <w:jc w:val="both"/>
        <w:textAlignment w:val="auto"/>
        <w:outlineLvl w:val="2"/>
        <w:rPr>
          <w:rFonts w:hint="eastAsia" w:ascii="楷体" w:hAnsi="楷体" w:eastAsia="楷体" w:cs="楷体"/>
          <w:bCs/>
          <w:snapToGrid/>
          <w:kern w:val="2"/>
          <w:sz w:val="32"/>
          <w:szCs w:val="32"/>
          <w:lang w:eastAsia="zh-CN"/>
        </w:rPr>
      </w:pPr>
      <w:r>
        <w:rPr>
          <w:rFonts w:hint="eastAsia" w:ascii="楷体" w:hAnsi="楷体" w:eastAsia="楷体" w:cs="楷体"/>
          <w:bCs/>
          <w:snapToGrid/>
          <w:kern w:val="2"/>
          <w:sz w:val="32"/>
          <w:szCs w:val="32"/>
          <w:lang w:eastAsia="zh-CN"/>
        </w:rPr>
        <w:t>（一）答题任务描述</w:t>
      </w:r>
    </w:p>
    <w:p>
      <w:pPr>
        <w:widowControl w:val="0"/>
        <w:tabs>
          <w:tab w:val="left" w:pos="420"/>
        </w:tabs>
        <w:kinsoku/>
        <w:autoSpaceDE/>
        <w:autoSpaceDN/>
        <w:adjustRightInd/>
        <w:snapToGrid/>
        <w:spacing w:line="560" w:lineRule="exact"/>
        <w:ind w:firstLine="640" w:firstLineChars="200"/>
        <w:jc w:val="both"/>
        <w:textAlignment w:val="auto"/>
        <w:rPr>
          <w:rFonts w:hint="eastAsia" w:ascii="仿宋_GB2312" w:hAnsi="仿宋_GB2312" w:eastAsia="仿宋_GB2312" w:cs="仿宋_GB2312"/>
          <w:snapToGrid/>
          <w:kern w:val="2"/>
          <w:sz w:val="32"/>
          <w:szCs w:val="32"/>
          <w:lang w:eastAsia="zh"/>
        </w:rPr>
      </w:pPr>
      <w:r>
        <w:rPr>
          <w:rFonts w:hint="eastAsia" w:ascii="仿宋_GB2312" w:hAnsi="仿宋_GB2312" w:eastAsia="仿宋_GB2312" w:cs="仿宋_GB2312"/>
          <w:snapToGrid/>
          <w:kern w:val="2"/>
          <w:sz w:val="32"/>
          <w:szCs w:val="32"/>
          <w:lang w:eastAsia="zh"/>
        </w:rPr>
        <w:t>1.任务总时长：调试时间90分钟。</w:t>
      </w:r>
    </w:p>
    <w:p>
      <w:pPr>
        <w:widowControl w:val="0"/>
        <w:tabs>
          <w:tab w:val="left" w:pos="420"/>
        </w:tabs>
        <w:kinsoku/>
        <w:autoSpaceDE/>
        <w:autoSpaceDN/>
        <w:adjustRightInd/>
        <w:snapToGrid/>
        <w:spacing w:line="560" w:lineRule="exact"/>
        <w:ind w:firstLine="640" w:firstLineChars="200"/>
        <w:jc w:val="both"/>
        <w:textAlignment w:val="auto"/>
        <w:outlineLvl w:val="9"/>
        <w:rPr>
          <w:rFonts w:ascii="仿宋_GB2312" w:hAnsi="仿宋_GB2312" w:eastAsia="仿宋_GB2312" w:cs="仿宋_GB2312"/>
          <w:snapToGrid/>
          <w:kern w:val="2"/>
          <w:sz w:val="32"/>
          <w:szCs w:val="32"/>
          <w:lang w:eastAsia="zh"/>
        </w:rPr>
      </w:pPr>
      <w:r>
        <w:rPr>
          <w:rFonts w:hint="eastAsia" w:ascii="仿宋_GB2312" w:hAnsi="仿宋_GB2312" w:eastAsia="仿宋_GB2312" w:cs="仿宋_GB2312"/>
          <w:snapToGrid/>
          <w:kern w:val="2"/>
          <w:sz w:val="32"/>
          <w:szCs w:val="32"/>
          <w:lang w:eastAsia="zh"/>
        </w:rPr>
        <w:t>2.任务描述：在调试时间内，选手需要在活动环境中让虚拟</w:t>
      </w:r>
    </w:p>
    <w:p>
      <w:pPr>
        <w:widowControl w:val="0"/>
        <w:tabs>
          <w:tab w:val="left" w:pos="420"/>
        </w:tabs>
        <w:kinsoku/>
        <w:autoSpaceDE/>
        <w:autoSpaceDN/>
        <w:adjustRightInd/>
        <w:snapToGrid/>
        <w:spacing w:line="560" w:lineRule="exact"/>
        <w:ind w:firstLine="640" w:firstLineChars="200"/>
        <w:jc w:val="both"/>
        <w:textAlignment w:val="auto"/>
        <w:outlineLvl w:val="9"/>
        <w:rPr>
          <w:rFonts w:hint="eastAsia" w:ascii="仿宋_GB2312" w:hAnsi="仿宋_GB2312" w:eastAsia="仿宋_GB2312" w:cs="仿宋_GB2312"/>
          <w:bCs w:val="0"/>
          <w:snapToGrid/>
          <w:kern w:val="2"/>
          <w:sz w:val="32"/>
          <w:szCs w:val="32"/>
          <w:lang w:eastAsia="zh"/>
        </w:rPr>
      </w:pPr>
      <w:r>
        <w:rPr>
          <w:rFonts w:hint="eastAsia" w:ascii="仿宋_GB2312" w:hAnsi="仿宋_GB2312" w:eastAsia="仿宋_GB2312" w:cs="仿宋_GB2312"/>
          <w:snapToGrid/>
          <w:kern w:val="2"/>
          <w:sz w:val="32"/>
          <w:szCs w:val="32"/>
          <w:lang w:eastAsia="zh"/>
        </w:rPr>
        <w:t>机器人到达各得分区完成互动答题任务，每个区域各有两次答题机会，每次重新刷新题目，题目大纲见附表。</w:t>
      </w:r>
    </w:p>
    <w:tbl>
      <w:tblPr>
        <w:tblStyle w:val="1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20"/>
        <w:gridCol w:w="3020"/>
        <w:gridCol w:w="30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4" w:hRule="atLeast"/>
        </w:trPr>
        <w:tc>
          <w:tcPr>
            <w:tcW w:w="3020" w:type="dxa"/>
            <w:vAlign w:val="center"/>
          </w:tcPr>
          <w:p>
            <w:pPr>
              <w:widowControl w:val="0"/>
              <w:tabs>
                <w:tab w:val="left" w:pos="420"/>
              </w:tabs>
              <w:kinsoku/>
              <w:autoSpaceDE/>
              <w:autoSpaceDN/>
              <w:adjustRightInd/>
              <w:snapToGrid/>
              <w:spacing w:line="560" w:lineRule="exact"/>
              <w:jc w:val="center"/>
              <w:textAlignment w:val="auto"/>
              <w:rPr>
                <w:rFonts w:hint="eastAsia" w:ascii="仿宋_GB2312" w:hAnsi="仿宋_GB2312" w:eastAsia="仿宋_GB2312" w:cs="仿宋_GB2312"/>
                <w:snapToGrid/>
                <w:kern w:val="2"/>
                <w:sz w:val="32"/>
                <w:szCs w:val="32"/>
                <w:vertAlign w:val="baseline"/>
                <w:lang w:eastAsia="zh"/>
              </w:rPr>
            </w:pPr>
            <w:r>
              <w:rPr>
                <w:rFonts w:ascii="仿宋_GB2312" w:hAnsi="Calibri" w:eastAsia="仿宋_GB2312" w:cs="仿宋_GB2312"/>
                <w:kern w:val="2"/>
                <w:sz w:val="32"/>
                <w:szCs w:val="32"/>
                <w:lang w:eastAsia="zh" w:bidi="ar"/>
              </w:rPr>
              <w:t>目标对象</w:t>
            </w:r>
          </w:p>
        </w:tc>
        <w:tc>
          <w:tcPr>
            <w:tcW w:w="3020" w:type="dxa"/>
            <w:vAlign w:val="center"/>
          </w:tcPr>
          <w:p>
            <w:pPr>
              <w:widowControl w:val="0"/>
              <w:tabs>
                <w:tab w:val="left" w:pos="420"/>
              </w:tabs>
              <w:kinsoku/>
              <w:autoSpaceDE/>
              <w:autoSpaceDN/>
              <w:adjustRightInd/>
              <w:snapToGrid/>
              <w:spacing w:line="560" w:lineRule="exact"/>
              <w:jc w:val="center"/>
              <w:textAlignment w:val="auto"/>
              <w:rPr>
                <w:rFonts w:hint="eastAsia" w:ascii="仿宋_GB2312" w:hAnsi="仿宋_GB2312" w:eastAsia="仿宋_GB2312" w:cs="仿宋_GB2312"/>
                <w:snapToGrid/>
                <w:kern w:val="2"/>
                <w:sz w:val="32"/>
                <w:szCs w:val="32"/>
                <w:vertAlign w:val="baseline"/>
                <w:lang w:eastAsia="zh"/>
              </w:rPr>
            </w:pPr>
            <w:r>
              <w:rPr>
                <w:rFonts w:hint="eastAsia" w:ascii="仿宋_GB2312" w:hAnsi="Calibri" w:eastAsia="仿宋_GB2312" w:cs="仿宋_GB2312"/>
                <w:kern w:val="2"/>
                <w:sz w:val="32"/>
                <w:szCs w:val="32"/>
                <w:lang w:eastAsia="zh" w:bidi="ar"/>
              </w:rPr>
              <w:t>题目总数</w:t>
            </w:r>
          </w:p>
        </w:tc>
        <w:tc>
          <w:tcPr>
            <w:tcW w:w="3021" w:type="dxa"/>
            <w:vAlign w:val="center"/>
          </w:tcPr>
          <w:p>
            <w:pPr>
              <w:widowControl w:val="0"/>
              <w:tabs>
                <w:tab w:val="left" w:pos="420"/>
              </w:tabs>
              <w:kinsoku/>
              <w:autoSpaceDE/>
              <w:autoSpaceDN/>
              <w:adjustRightInd/>
              <w:snapToGrid/>
              <w:spacing w:line="560" w:lineRule="exact"/>
              <w:jc w:val="center"/>
              <w:textAlignment w:val="auto"/>
              <w:rPr>
                <w:rFonts w:hint="eastAsia" w:ascii="仿宋_GB2312" w:hAnsi="仿宋_GB2312" w:eastAsia="仿宋_GB2312" w:cs="仿宋_GB2312"/>
                <w:snapToGrid/>
                <w:kern w:val="2"/>
                <w:sz w:val="32"/>
                <w:szCs w:val="32"/>
                <w:vertAlign w:val="baseline"/>
                <w:lang w:eastAsia="zh"/>
              </w:rPr>
            </w:pPr>
            <w:r>
              <w:rPr>
                <w:rFonts w:hint="eastAsia" w:ascii="仿宋_GB2312" w:hAnsi="Calibri" w:eastAsia="仿宋_GB2312" w:cs="仿宋_GB2312"/>
                <w:kern w:val="2"/>
                <w:sz w:val="32"/>
                <w:szCs w:val="32"/>
                <w:lang w:eastAsia="zh" w:bidi="ar"/>
              </w:rPr>
              <w:t>完成条件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4" w:hRule="atLeast"/>
        </w:trPr>
        <w:tc>
          <w:tcPr>
            <w:tcW w:w="3020" w:type="dxa"/>
            <w:vAlign w:val="center"/>
          </w:tcPr>
          <w:p>
            <w:pPr>
              <w:widowControl w:val="0"/>
              <w:tabs>
                <w:tab w:val="left" w:pos="420"/>
              </w:tabs>
              <w:kinsoku/>
              <w:autoSpaceDE/>
              <w:autoSpaceDN/>
              <w:adjustRightInd/>
              <w:snapToGrid/>
              <w:spacing w:line="560" w:lineRule="exact"/>
              <w:jc w:val="center"/>
              <w:textAlignment w:val="auto"/>
              <w:rPr>
                <w:rFonts w:hint="eastAsia" w:ascii="仿宋_GB2312" w:hAnsi="仿宋_GB2312" w:eastAsia="仿宋_GB2312" w:cs="仿宋_GB2312"/>
                <w:snapToGrid/>
                <w:kern w:val="2"/>
                <w:sz w:val="32"/>
                <w:szCs w:val="32"/>
                <w:vertAlign w:val="baseline"/>
                <w:lang w:eastAsia="zh"/>
              </w:rPr>
            </w:pPr>
            <w:r>
              <w:rPr>
                <w:rFonts w:ascii="仿宋_GB2312" w:hAnsi="Calibri" w:eastAsia="仿宋_GB2312" w:cs="仿宋_GB2312"/>
                <w:kern w:val="2"/>
                <w:sz w:val="32"/>
                <w:szCs w:val="32"/>
                <w:lang w:eastAsia="zh" w:bidi="ar"/>
              </w:rPr>
              <w:t>太阳能塔</w:t>
            </w:r>
          </w:p>
        </w:tc>
        <w:tc>
          <w:tcPr>
            <w:tcW w:w="3020" w:type="dxa"/>
            <w:vAlign w:val="center"/>
          </w:tcPr>
          <w:p>
            <w:pPr>
              <w:widowControl w:val="0"/>
              <w:tabs>
                <w:tab w:val="left" w:pos="420"/>
              </w:tabs>
              <w:kinsoku/>
              <w:autoSpaceDE/>
              <w:autoSpaceDN/>
              <w:adjustRightInd/>
              <w:snapToGrid/>
              <w:spacing w:line="560" w:lineRule="exact"/>
              <w:jc w:val="center"/>
              <w:textAlignment w:val="auto"/>
              <w:rPr>
                <w:rFonts w:hint="eastAsia" w:ascii="仿宋_GB2312" w:hAnsi="仿宋_GB2312" w:eastAsia="仿宋_GB2312" w:cs="仿宋_GB2312"/>
                <w:snapToGrid/>
                <w:kern w:val="2"/>
                <w:sz w:val="32"/>
                <w:szCs w:val="32"/>
                <w:vertAlign w:val="baseline"/>
                <w:lang w:val="en-US" w:eastAsia="zh-CN"/>
              </w:rPr>
            </w:pPr>
            <w:r>
              <w:rPr>
                <w:rFonts w:hint="eastAsia" w:ascii="仿宋_GB2312" w:hAnsi="仿宋_GB2312" w:eastAsia="仿宋_GB2312" w:cs="仿宋_GB2312"/>
                <w:snapToGrid/>
                <w:kern w:val="2"/>
                <w:sz w:val="32"/>
                <w:szCs w:val="32"/>
                <w:vertAlign w:val="baseline"/>
                <w:lang w:val="en-US" w:eastAsia="zh-CN"/>
              </w:rPr>
              <w:t>5</w:t>
            </w:r>
          </w:p>
        </w:tc>
        <w:tc>
          <w:tcPr>
            <w:tcW w:w="3021" w:type="dxa"/>
            <w:vAlign w:val="center"/>
          </w:tcPr>
          <w:p>
            <w:pPr>
              <w:widowControl w:val="0"/>
              <w:tabs>
                <w:tab w:val="left" w:pos="420"/>
              </w:tabs>
              <w:kinsoku/>
              <w:autoSpaceDE/>
              <w:autoSpaceDN/>
              <w:adjustRightInd/>
              <w:snapToGrid/>
              <w:spacing w:line="560" w:lineRule="exact"/>
              <w:jc w:val="center"/>
              <w:textAlignment w:val="auto"/>
              <w:rPr>
                <w:rFonts w:hint="eastAsia" w:ascii="仿宋_GB2312" w:hAnsi="仿宋_GB2312" w:eastAsia="仿宋_GB2312" w:cs="仿宋_GB2312"/>
                <w:snapToGrid/>
                <w:kern w:val="2"/>
                <w:sz w:val="32"/>
                <w:szCs w:val="32"/>
                <w:vertAlign w:val="baseline"/>
                <w:lang w:eastAsia="zh"/>
              </w:rPr>
            </w:pPr>
            <w:r>
              <w:rPr>
                <w:rFonts w:hint="eastAsia" w:ascii="仿宋_GB2312" w:hAnsi="Calibri" w:eastAsia="仿宋_GB2312" w:cs="仿宋_GB2312"/>
                <w:kern w:val="2"/>
                <w:sz w:val="32"/>
                <w:szCs w:val="32"/>
                <w:lang w:eastAsia="zh"/>
              </w:rPr>
              <w:t>至少答对3道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4" w:hRule="atLeast"/>
        </w:trPr>
        <w:tc>
          <w:tcPr>
            <w:tcW w:w="3020" w:type="dxa"/>
            <w:vAlign w:val="center"/>
          </w:tcPr>
          <w:p>
            <w:pPr>
              <w:widowControl w:val="0"/>
              <w:tabs>
                <w:tab w:val="left" w:pos="420"/>
              </w:tabs>
              <w:kinsoku/>
              <w:autoSpaceDE/>
              <w:autoSpaceDN/>
              <w:adjustRightInd/>
              <w:snapToGrid/>
              <w:spacing w:line="560" w:lineRule="exact"/>
              <w:jc w:val="center"/>
              <w:textAlignment w:val="auto"/>
              <w:rPr>
                <w:rFonts w:hint="eastAsia" w:ascii="仿宋_GB2312" w:hAnsi="仿宋_GB2312" w:eastAsia="仿宋_GB2312" w:cs="仿宋_GB2312"/>
                <w:snapToGrid/>
                <w:kern w:val="2"/>
                <w:sz w:val="32"/>
                <w:szCs w:val="32"/>
                <w:vertAlign w:val="baseline"/>
                <w:lang w:eastAsia="zh"/>
              </w:rPr>
            </w:pPr>
            <w:r>
              <w:rPr>
                <w:rFonts w:ascii="仿宋_GB2312" w:hAnsi="Calibri" w:eastAsia="仿宋_GB2312" w:cs="仿宋_GB2312"/>
                <w:kern w:val="2"/>
                <w:sz w:val="32"/>
                <w:szCs w:val="32"/>
                <w:lang w:eastAsia="zh" w:bidi="ar"/>
              </w:rPr>
              <w:t>陨石</w:t>
            </w:r>
          </w:p>
        </w:tc>
        <w:tc>
          <w:tcPr>
            <w:tcW w:w="3020" w:type="dxa"/>
            <w:vAlign w:val="center"/>
          </w:tcPr>
          <w:p>
            <w:pPr>
              <w:widowControl w:val="0"/>
              <w:tabs>
                <w:tab w:val="left" w:pos="420"/>
              </w:tabs>
              <w:kinsoku/>
              <w:autoSpaceDE/>
              <w:autoSpaceDN/>
              <w:adjustRightInd/>
              <w:snapToGrid/>
              <w:spacing w:line="560" w:lineRule="exact"/>
              <w:jc w:val="center"/>
              <w:textAlignment w:val="auto"/>
              <w:rPr>
                <w:rFonts w:hint="eastAsia" w:ascii="仿宋_GB2312" w:hAnsi="仿宋_GB2312" w:eastAsia="仿宋_GB2312" w:cs="仿宋_GB2312"/>
                <w:snapToGrid/>
                <w:kern w:val="2"/>
                <w:sz w:val="32"/>
                <w:szCs w:val="32"/>
                <w:vertAlign w:val="baseline"/>
                <w:lang w:val="en-US" w:eastAsia="zh-CN"/>
              </w:rPr>
            </w:pPr>
            <w:r>
              <w:rPr>
                <w:rFonts w:hint="eastAsia" w:ascii="仿宋_GB2312" w:hAnsi="仿宋_GB2312" w:eastAsia="仿宋_GB2312" w:cs="仿宋_GB2312"/>
                <w:snapToGrid/>
                <w:kern w:val="2"/>
                <w:sz w:val="32"/>
                <w:szCs w:val="32"/>
                <w:vertAlign w:val="baseline"/>
                <w:lang w:val="en-US" w:eastAsia="zh-CN"/>
              </w:rPr>
              <w:t>3</w:t>
            </w:r>
          </w:p>
        </w:tc>
        <w:tc>
          <w:tcPr>
            <w:tcW w:w="3021" w:type="dxa"/>
            <w:vAlign w:val="center"/>
          </w:tcPr>
          <w:p>
            <w:pPr>
              <w:widowControl w:val="0"/>
              <w:tabs>
                <w:tab w:val="left" w:pos="420"/>
              </w:tabs>
              <w:kinsoku/>
              <w:autoSpaceDE/>
              <w:autoSpaceDN/>
              <w:adjustRightInd/>
              <w:snapToGrid/>
              <w:spacing w:line="560" w:lineRule="exact"/>
              <w:jc w:val="center"/>
              <w:textAlignment w:val="auto"/>
              <w:rPr>
                <w:rFonts w:hint="eastAsia" w:ascii="仿宋_GB2312" w:hAnsi="仿宋_GB2312" w:eastAsia="仿宋_GB2312" w:cs="仿宋_GB2312"/>
                <w:snapToGrid/>
                <w:kern w:val="2"/>
                <w:sz w:val="32"/>
                <w:szCs w:val="32"/>
                <w:vertAlign w:val="baseline"/>
                <w:lang w:eastAsia="zh"/>
              </w:rPr>
            </w:pPr>
            <w:r>
              <w:rPr>
                <w:rFonts w:hint="eastAsia" w:ascii="仿宋_GB2312" w:hAnsi="Calibri" w:eastAsia="仿宋_GB2312" w:cs="仿宋_GB2312"/>
                <w:kern w:val="2"/>
                <w:sz w:val="32"/>
                <w:szCs w:val="32"/>
                <w:lang w:eastAsia="zh"/>
              </w:rPr>
              <w:t>至少答对</w:t>
            </w:r>
            <w:r>
              <w:rPr>
                <w:rFonts w:ascii="仿宋_GB2312" w:hAnsi="Calibri" w:eastAsia="仿宋_GB2312" w:cs="仿宋_GB2312"/>
                <w:kern w:val="2"/>
                <w:sz w:val="32"/>
                <w:szCs w:val="32"/>
                <w:lang w:eastAsia="zh"/>
              </w:rPr>
              <w:t>1</w:t>
            </w:r>
            <w:r>
              <w:rPr>
                <w:rFonts w:hint="eastAsia" w:ascii="仿宋_GB2312" w:hAnsi="Calibri" w:eastAsia="仿宋_GB2312" w:cs="仿宋_GB2312"/>
                <w:kern w:val="2"/>
                <w:sz w:val="32"/>
                <w:szCs w:val="32"/>
                <w:lang w:eastAsia="zh"/>
              </w:rPr>
              <w:t>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4" w:hRule="atLeast"/>
        </w:trPr>
        <w:tc>
          <w:tcPr>
            <w:tcW w:w="3020" w:type="dxa"/>
            <w:vAlign w:val="center"/>
          </w:tcPr>
          <w:p>
            <w:pPr>
              <w:widowControl w:val="0"/>
              <w:tabs>
                <w:tab w:val="left" w:pos="420"/>
              </w:tabs>
              <w:kinsoku/>
              <w:autoSpaceDE/>
              <w:autoSpaceDN/>
              <w:adjustRightInd/>
              <w:snapToGrid/>
              <w:spacing w:line="560" w:lineRule="exact"/>
              <w:jc w:val="center"/>
              <w:textAlignment w:val="auto"/>
              <w:rPr>
                <w:rFonts w:hint="eastAsia" w:ascii="仿宋_GB2312" w:hAnsi="仿宋_GB2312" w:eastAsia="仿宋_GB2312" w:cs="仿宋_GB2312"/>
                <w:snapToGrid/>
                <w:kern w:val="2"/>
                <w:sz w:val="32"/>
                <w:szCs w:val="32"/>
                <w:vertAlign w:val="baseline"/>
                <w:lang w:eastAsia="zh"/>
              </w:rPr>
            </w:pPr>
            <w:r>
              <w:rPr>
                <w:rFonts w:hint="eastAsia" w:ascii="仿宋_GB2312" w:hAnsi="Calibri" w:eastAsia="仿宋_GB2312" w:cs="仿宋_GB2312"/>
                <w:kern w:val="2"/>
                <w:sz w:val="32"/>
                <w:szCs w:val="32"/>
                <w:lang w:eastAsia="zh"/>
              </w:rPr>
              <w:t>芯片</w:t>
            </w:r>
          </w:p>
        </w:tc>
        <w:tc>
          <w:tcPr>
            <w:tcW w:w="3020" w:type="dxa"/>
            <w:vAlign w:val="center"/>
          </w:tcPr>
          <w:p>
            <w:pPr>
              <w:widowControl w:val="0"/>
              <w:tabs>
                <w:tab w:val="left" w:pos="420"/>
              </w:tabs>
              <w:kinsoku/>
              <w:autoSpaceDE/>
              <w:autoSpaceDN/>
              <w:adjustRightInd/>
              <w:snapToGrid/>
              <w:spacing w:line="560" w:lineRule="exact"/>
              <w:jc w:val="center"/>
              <w:textAlignment w:val="auto"/>
              <w:rPr>
                <w:rFonts w:hint="eastAsia" w:ascii="仿宋_GB2312" w:hAnsi="仿宋_GB2312" w:eastAsia="仿宋_GB2312" w:cs="仿宋_GB2312"/>
                <w:snapToGrid/>
                <w:kern w:val="2"/>
                <w:sz w:val="32"/>
                <w:szCs w:val="32"/>
                <w:vertAlign w:val="baseline"/>
                <w:lang w:val="en-US" w:eastAsia="zh-CN"/>
              </w:rPr>
            </w:pPr>
            <w:r>
              <w:rPr>
                <w:rFonts w:hint="eastAsia" w:ascii="仿宋_GB2312" w:hAnsi="仿宋_GB2312" w:eastAsia="仿宋_GB2312" w:cs="仿宋_GB2312"/>
                <w:snapToGrid/>
                <w:kern w:val="2"/>
                <w:sz w:val="32"/>
                <w:szCs w:val="32"/>
                <w:vertAlign w:val="baseline"/>
                <w:lang w:val="en-US" w:eastAsia="zh-CN"/>
              </w:rPr>
              <w:t>3</w:t>
            </w:r>
          </w:p>
        </w:tc>
        <w:tc>
          <w:tcPr>
            <w:tcW w:w="3021" w:type="dxa"/>
            <w:vAlign w:val="center"/>
          </w:tcPr>
          <w:p>
            <w:pPr>
              <w:widowControl w:val="0"/>
              <w:tabs>
                <w:tab w:val="left" w:pos="420"/>
              </w:tabs>
              <w:kinsoku/>
              <w:autoSpaceDE/>
              <w:autoSpaceDN/>
              <w:adjustRightInd/>
              <w:snapToGrid/>
              <w:spacing w:line="560" w:lineRule="exact"/>
              <w:jc w:val="center"/>
              <w:textAlignment w:val="auto"/>
              <w:rPr>
                <w:rFonts w:hint="eastAsia" w:ascii="仿宋_GB2312" w:hAnsi="仿宋_GB2312" w:eastAsia="仿宋_GB2312" w:cs="仿宋_GB2312"/>
                <w:snapToGrid/>
                <w:kern w:val="2"/>
                <w:sz w:val="32"/>
                <w:szCs w:val="32"/>
                <w:vertAlign w:val="baseline"/>
                <w:lang w:eastAsia="zh"/>
              </w:rPr>
            </w:pPr>
            <w:r>
              <w:rPr>
                <w:rFonts w:hint="eastAsia" w:ascii="仿宋_GB2312" w:hAnsi="Calibri" w:eastAsia="仿宋_GB2312" w:cs="仿宋_GB2312"/>
                <w:kern w:val="2"/>
                <w:sz w:val="32"/>
                <w:szCs w:val="32"/>
                <w:lang w:eastAsia="zh"/>
              </w:rPr>
              <w:t>至少答对</w:t>
            </w:r>
            <w:r>
              <w:rPr>
                <w:rFonts w:ascii="仿宋_GB2312" w:hAnsi="Calibri" w:eastAsia="仿宋_GB2312" w:cs="仿宋_GB2312"/>
                <w:kern w:val="2"/>
                <w:sz w:val="32"/>
                <w:szCs w:val="32"/>
                <w:lang w:eastAsia="zh"/>
              </w:rPr>
              <w:t>1</w:t>
            </w:r>
            <w:r>
              <w:rPr>
                <w:rFonts w:hint="eastAsia" w:ascii="仿宋_GB2312" w:hAnsi="Calibri" w:eastAsia="仿宋_GB2312" w:cs="仿宋_GB2312"/>
                <w:kern w:val="2"/>
                <w:sz w:val="32"/>
                <w:szCs w:val="32"/>
                <w:lang w:eastAsia="zh"/>
              </w:rPr>
              <w:t>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4" w:hRule="atLeast"/>
        </w:trPr>
        <w:tc>
          <w:tcPr>
            <w:tcW w:w="3020" w:type="dxa"/>
            <w:vAlign w:val="center"/>
          </w:tcPr>
          <w:p>
            <w:pPr>
              <w:widowControl w:val="0"/>
              <w:tabs>
                <w:tab w:val="left" w:pos="420"/>
              </w:tabs>
              <w:kinsoku/>
              <w:autoSpaceDE/>
              <w:autoSpaceDN/>
              <w:adjustRightInd/>
              <w:snapToGrid/>
              <w:spacing w:line="560" w:lineRule="exact"/>
              <w:jc w:val="center"/>
              <w:textAlignment w:val="auto"/>
              <w:rPr>
                <w:rFonts w:hint="eastAsia" w:ascii="仿宋_GB2312" w:hAnsi="仿宋_GB2312" w:eastAsia="仿宋_GB2312" w:cs="仿宋_GB2312"/>
                <w:snapToGrid/>
                <w:kern w:val="2"/>
                <w:sz w:val="32"/>
                <w:szCs w:val="32"/>
                <w:vertAlign w:val="baseline"/>
                <w:lang w:eastAsia="zh"/>
              </w:rPr>
            </w:pPr>
            <w:r>
              <w:rPr>
                <w:rFonts w:hint="eastAsia" w:ascii="仿宋_GB2312" w:hAnsi="Calibri" w:eastAsia="仿宋_GB2312" w:cs="仿宋_GB2312"/>
                <w:kern w:val="2"/>
                <w:sz w:val="32"/>
                <w:szCs w:val="32"/>
                <w:lang w:eastAsia="zh"/>
              </w:rPr>
              <w:t>宇航员</w:t>
            </w:r>
          </w:p>
        </w:tc>
        <w:tc>
          <w:tcPr>
            <w:tcW w:w="3020" w:type="dxa"/>
            <w:vAlign w:val="center"/>
          </w:tcPr>
          <w:p>
            <w:pPr>
              <w:widowControl w:val="0"/>
              <w:tabs>
                <w:tab w:val="left" w:pos="420"/>
              </w:tabs>
              <w:kinsoku/>
              <w:autoSpaceDE/>
              <w:autoSpaceDN/>
              <w:adjustRightInd/>
              <w:snapToGrid/>
              <w:spacing w:line="560" w:lineRule="exact"/>
              <w:jc w:val="center"/>
              <w:textAlignment w:val="auto"/>
              <w:rPr>
                <w:rFonts w:hint="eastAsia" w:ascii="仿宋_GB2312" w:hAnsi="仿宋_GB2312" w:eastAsia="仿宋_GB2312" w:cs="仿宋_GB2312"/>
                <w:snapToGrid/>
                <w:kern w:val="2"/>
                <w:sz w:val="32"/>
                <w:szCs w:val="32"/>
                <w:vertAlign w:val="baseline"/>
                <w:lang w:val="en-US" w:eastAsia="zh-CN"/>
              </w:rPr>
            </w:pPr>
            <w:r>
              <w:rPr>
                <w:rFonts w:hint="eastAsia" w:ascii="仿宋_GB2312" w:hAnsi="仿宋_GB2312" w:eastAsia="仿宋_GB2312" w:cs="仿宋_GB2312"/>
                <w:snapToGrid/>
                <w:kern w:val="2"/>
                <w:sz w:val="32"/>
                <w:szCs w:val="32"/>
                <w:vertAlign w:val="baseline"/>
                <w:lang w:val="en-US" w:eastAsia="zh-CN"/>
              </w:rPr>
              <w:t>7</w:t>
            </w:r>
          </w:p>
        </w:tc>
        <w:tc>
          <w:tcPr>
            <w:tcW w:w="3021" w:type="dxa"/>
            <w:vAlign w:val="center"/>
          </w:tcPr>
          <w:p>
            <w:pPr>
              <w:widowControl w:val="0"/>
              <w:tabs>
                <w:tab w:val="left" w:pos="420"/>
              </w:tabs>
              <w:kinsoku/>
              <w:autoSpaceDE/>
              <w:autoSpaceDN/>
              <w:adjustRightInd/>
              <w:snapToGrid/>
              <w:spacing w:line="560" w:lineRule="exact"/>
              <w:jc w:val="center"/>
              <w:textAlignment w:val="auto"/>
              <w:rPr>
                <w:rFonts w:hint="eastAsia" w:ascii="仿宋_GB2312" w:hAnsi="仿宋_GB2312" w:eastAsia="仿宋_GB2312" w:cs="仿宋_GB2312"/>
                <w:snapToGrid/>
                <w:kern w:val="2"/>
                <w:sz w:val="32"/>
                <w:szCs w:val="32"/>
                <w:vertAlign w:val="baseline"/>
                <w:lang w:eastAsia="zh"/>
              </w:rPr>
            </w:pPr>
            <w:r>
              <w:rPr>
                <w:rFonts w:hint="eastAsia" w:ascii="仿宋_GB2312" w:hAnsi="Calibri" w:eastAsia="仿宋_GB2312" w:cs="仿宋_GB2312"/>
                <w:kern w:val="2"/>
                <w:sz w:val="32"/>
                <w:szCs w:val="32"/>
                <w:lang w:eastAsia="zh"/>
              </w:rPr>
              <w:t>至少答对</w:t>
            </w:r>
            <w:r>
              <w:rPr>
                <w:rFonts w:ascii="仿宋_GB2312" w:hAnsi="Calibri" w:eastAsia="仿宋_GB2312" w:cs="仿宋_GB2312"/>
                <w:kern w:val="2"/>
                <w:sz w:val="32"/>
                <w:szCs w:val="32"/>
                <w:lang w:eastAsia="zh"/>
              </w:rPr>
              <w:t>5</w:t>
            </w:r>
            <w:r>
              <w:rPr>
                <w:rFonts w:hint="eastAsia" w:ascii="仿宋_GB2312" w:hAnsi="Calibri" w:eastAsia="仿宋_GB2312" w:cs="仿宋_GB2312"/>
                <w:kern w:val="2"/>
                <w:sz w:val="32"/>
                <w:szCs w:val="32"/>
                <w:lang w:eastAsia="zh"/>
              </w:rPr>
              <w:t>道</w:t>
            </w:r>
          </w:p>
        </w:tc>
      </w:tr>
    </w:tbl>
    <w:p>
      <w:pPr>
        <w:widowControl w:val="0"/>
        <w:tabs>
          <w:tab w:val="left" w:pos="420"/>
        </w:tabs>
        <w:kinsoku/>
        <w:autoSpaceDE/>
        <w:autoSpaceDN/>
        <w:adjustRightInd/>
        <w:snapToGrid/>
        <w:spacing w:line="560" w:lineRule="exact"/>
        <w:ind w:firstLine="0" w:firstLineChars="0"/>
        <w:jc w:val="both"/>
        <w:textAlignment w:val="auto"/>
        <w:rPr>
          <w:rFonts w:ascii="仿宋_GB2312" w:hAnsi="仿宋_GB2312" w:eastAsia="仿宋_GB2312" w:cs="仿宋_GB2312"/>
          <w:snapToGrid/>
          <w:kern w:val="2"/>
          <w:sz w:val="32"/>
          <w:szCs w:val="32"/>
          <w:lang w:eastAsia="zh"/>
        </w:rPr>
      </w:pPr>
    </w:p>
    <w:p>
      <w:pPr>
        <w:widowControl w:val="0"/>
        <w:tabs>
          <w:tab w:val="left" w:pos="420"/>
        </w:tabs>
        <w:kinsoku/>
        <w:autoSpaceDE/>
        <w:autoSpaceDN/>
        <w:adjustRightInd/>
        <w:snapToGrid/>
        <w:spacing w:line="560" w:lineRule="exact"/>
        <w:ind w:firstLine="320" w:firstLineChars="100"/>
        <w:jc w:val="both"/>
        <w:textAlignment w:val="auto"/>
        <w:outlineLvl w:val="2"/>
        <w:rPr>
          <w:rFonts w:ascii="楷体" w:hAnsi="楷体" w:eastAsia="楷体" w:cs="楷体"/>
          <w:bCs/>
          <w:snapToGrid/>
          <w:kern w:val="2"/>
          <w:sz w:val="32"/>
          <w:szCs w:val="32"/>
          <w:lang w:eastAsia="zh-CN"/>
        </w:rPr>
      </w:pPr>
      <w:r>
        <w:rPr>
          <w:rFonts w:hint="eastAsia" w:ascii="楷体" w:hAnsi="楷体" w:eastAsia="楷体" w:cs="楷体"/>
          <w:bCs/>
          <w:snapToGrid/>
          <w:kern w:val="2"/>
          <w:sz w:val="32"/>
          <w:szCs w:val="32"/>
          <w:lang w:eastAsia="zh-CN"/>
        </w:rPr>
        <w:t>（</w:t>
      </w:r>
      <w:r>
        <w:rPr>
          <w:rFonts w:hint="eastAsia" w:ascii="楷体" w:hAnsi="楷体" w:eastAsia="楷体" w:cs="楷体"/>
          <w:bCs/>
          <w:snapToGrid/>
          <w:kern w:val="2"/>
          <w:sz w:val="32"/>
          <w:szCs w:val="32"/>
          <w:lang w:eastAsia="zh"/>
        </w:rPr>
        <w:t>二</w:t>
      </w:r>
      <w:r>
        <w:rPr>
          <w:rFonts w:hint="eastAsia" w:ascii="楷体" w:hAnsi="楷体" w:eastAsia="楷体" w:cs="楷体"/>
          <w:bCs/>
          <w:snapToGrid/>
          <w:kern w:val="2"/>
          <w:sz w:val="32"/>
          <w:szCs w:val="32"/>
          <w:lang w:eastAsia="zh-CN"/>
        </w:rPr>
        <w:t>）</w:t>
      </w:r>
      <w:r>
        <w:rPr>
          <w:rFonts w:hint="eastAsia" w:ascii="楷体" w:hAnsi="楷体" w:eastAsia="楷体" w:cs="楷体"/>
          <w:bCs/>
          <w:snapToGrid/>
          <w:kern w:val="2"/>
          <w:sz w:val="32"/>
          <w:szCs w:val="32"/>
          <w:lang w:eastAsia="zh"/>
        </w:rPr>
        <w:t>编程任务</w:t>
      </w:r>
      <w:r>
        <w:rPr>
          <w:rFonts w:hint="eastAsia" w:ascii="楷体" w:hAnsi="楷体" w:eastAsia="楷体" w:cs="楷体"/>
          <w:bCs/>
          <w:snapToGrid/>
          <w:kern w:val="2"/>
          <w:sz w:val="32"/>
          <w:szCs w:val="32"/>
          <w:lang w:eastAsia="zh-CN"/>
        </w:rPr>
        <w:t>描述</w:t>
      </w:r>
    </w:p>
    <w:p>
      <w:pPr>
        <w:widowControl w:val="0"/>
        <w:tabs>
          <w:tab w:val="left" w:pos="420"/>
        </w:tabs>
        <w:kinsoku/>
        <w:autoSpaceDE/>
        <w:autoSpaceDN/>
        <w:adjustRightInd/>
        <w:snapToGrid/>
        <w:spacing w:line="560" w:lineRule="exact"/>
        <w:ind w:firstLine="640" w:firstLineChars="200"/>
        <w:jc w:val="both"/>
        <w:textAlignment w:val="auto"/>
        <w:rPr>
          <w:rFonts w:ascii="仿宋_GB2312" w:hAnsi="仿宋_GB2312" w:eastAsia="仿宋_GB2312" w:cs="仿宋_GB2312"/>
          <w:bCs/>
          <w:snapToGrid/>
          <w:kern w:val="2"/>
          <w:sz w:val="32"/>
          <w:szCs w:val="32"/>
          <w:lang w:eastAsia="zh-CN"/>
        </w:rPr>
      </w:pPr>
      <w:r>
        <w:rPr>
          <w:rFonts w:hint="eastAsia" w:ascii="仿宋_GB2312" w:hAnsi="仿宋_GB2312" w:eastAsia="仿宋_GB2312" w:cs="仿宋_GB2312"/>
          <w:bCs/>
          <w:snapToGrid/>
          <w:kern w:val="2"/>
          <w:sz w:val="32"/>
          <w:szCs w:val="32"/>
          <w:lang w:eastAsia="zh-CN"/>
        </w:rPr>
        <w:t>1.任务总时长：</w:t>
      </w:r>
      <w:r>
        <w:rPr>
          <w:rFonts w:hint="eastAsia" w:ascii="仿宋_GB2312" w:hAnsi="仿宋_GB2312" w:eastAsia="仿宋_GB2312" w:cs="仿宋_GB2312"/>
          <w:bCs/>
          <w:snapToGrid/>
          <w:kern w:val="2"/>
          <w:sz w:val="32"/>
          <w:szCs w:val="32"/>
          <w:lang w:eastAsia="zh"/>
        </w:rPr>
        <w:t>2</w:t>
      </w:r>
      <w:r>
        <w:rPr>
          <w:rFonts w:hint="eastAsia" w:ascii="仿宋_GB2312" w:hAnsi="仿宋_GB2312" w:eastAsia="仿宋_GB2312" w:cs="仿宋_GB2312"/>
          <w:bCs/>
          <w:snapToGrid/>
          <w:kern w:val="2"/>
          <w:sz w:val="32"/>
          <w:szCs w:val="32"/>
          <w:lang w:eastAsia="zh-CN"/>
        </w:rPr>
        <w:t>分钟。</w:t>
      </w:r>
    </w:p>
    <w:p>
      <w:pPr>
        <w:widowControl w:val="0"/>
        <w:tabs>
          <w:tab w:val="left" w:pos="420"/>
        </w:tabs>
        <w:kinsoku/>
        <w:autoSpaceDE/>
        <w:autoSpaceDN/>
        <w:adjustRightInd/>
        <w:snapToGrid/>
        <w:spacing w:line="560" w:lineRule="exact"/>
        <w:ind w:firstLine="640" w:firstLineChars="200"/>
        <w:jc w:val="both"/>
        <w:textAlignment w:val="auto"/>
        <w:rPr>
          <w:rFonts w:ascii="仿宋_GB2312" w:hAnsi="仿宋_GB2312" w:eastAsia="仿宋_GB2312" w:cs="仿宋_GB2312"/>
          <w:bCs/>
          <w:snapToGrid/>
          <w:kern w:val="2"/>
          <w:sz w:val="32"/>
          <w:szCs w:val="32"/>
          <w:lang w:eastAsia="zh-CN"/>
        </w:rPr>
      </w:pPr>
      <w:r>
        <w:rPr>
          <w:rFonts w:hint="eastAsia" w:ascii="仿宋_GB2312" w:hAnsi="仿宋_GB2312" w:eastAsia="仿宋_GB2312" w:cs="仿宋_GB2312"/>
          <w:bCs/>
          <w:snapToGrid/>
          <w:kern w:val="2"/>
          <w:sz w:val="32"/>
          <w:szCs w:val="32"/>
          <w:lang w:eastAsia="zh-CN" w:bidi="ar"/>
        </w:rPr>
        <w:t>2.任务展示：总共2轮，每轮2分钟</w:t>
      </w:r>
    </w:p>
    <w:p>
      <w:pPr>
        <w:widowControl w:val="0"/>
        <w:tabs>
          <w:tab w:val="left" w:pos="420"/>
        </w:tabs>
        <w:kinsoku/>
        <w:autoSpaceDE/>
        <w:autoSpaceDN/>
        <w:adjustRightInd/>
        <w:snapToGrid/>
        <w:spacing w:line="560" w:lineRule="exact"/>
        <w:ind w:firstLine="640" w:firstLineChars="200"/>
        <w:jc w:val="both"/>
        <w:textAlignment w:val="auto"/>
        <w:rPr>
          <w:rFonts w:ascii="仿宋_GB2312" w:hAnsi="仿宋_GB2312" w:eastAsia="仿宋_GB2312" w:cs="仿宋_GB2312"/>
          <w:bCs/>
          <w:snapToGrid/>
          <w:kern w:val="2"/>
          <w:sz w:val="32"/>
          <w:szCs w:val="32"/>
          <w:lang w:eastAsia="zh-CN"/>
        </w:rPr>
      </w:pPr>
      <w:r>
        <w:rPr>
          <w:rFonts w:hint="eastAsia" w:ascii="仿宋_GB2312" w:hAnsi="仿宋_GB2312" w:eastAsia="仿宋_GB2312" w:cs="仿宋_GB2312"/>
          <w:bCs/>
          <w:snapToGrid/>
          <w:kern w:val="2"/>
          <w:sz w:val="32"/>
          <w:szCs w:val="32"/>
          <w:lang w:eastAsia="zh-CN"/>
        </w:rPr>
        <w:t>3.任务总分：100分</w:t>
      </w:r>
    </w:p>
    <w:p>
      <w:pPr>
        <w:widowControl w:val="0"/>
        <w:tabs>
          <w:tab w:val="left" w:pos="420"/>
        </w:tabs>
        <w:kinsoku/>
        <w:autoSpaceDE/>
        <w:autoSpaceDN/>
        <w:adjustRightInd/>
        <w:snapToGrid/>
        <w:spacing w:line="560" w:lineRule="exact"/>
        <w:ind w:firstLine="640" w:firstLineChars="200"/>
        <w:jc w:val="both"/>
        <w:textAlignment w:val="auto"/>
        <w:rPr>
          <w:rFonts w:hint="eastAsia" w:ascii="仿宋_GB2312" w:hAnsi="仿宋_GB2312" w:eastAsia="仿宋_GB2312" w:cs="仿宋_GB2312"/>
          <w:bCs/>
          <w:snapToGrid/>
          <w:kern w:val="2"/>
          <w:sz w:val="32"/>
          <w:szCs w:val="32"/>
          <w:lang w:eastAsia="zh-CN"/>
        </w:rPr>
      </w:pPr>
      <w:r>
        <w:rPr>
          <w:rFonts w:hint="eastAsia" w:ascii="仿宋_GB2312" w:hAnsi="仿宋_GB2312" w:eastAsia="仿宋_GB2312" w:cs="仿宋_GB2312"/>
          <w:bCs/>
          <w:snapToGrid/>
          <w:kern w:val="2"/>
          <w:sz w:val="32"/>
          <w:szCs w:val="32"/>
          <w:lang w:eastAsia="zh-CN"/>
        </w:rPr>
        <w:t>4.</w:t>
      </w:r>
      <w:r>
        <w:rPr>
          <w:rFonts w:hint="eastAsia" w:ascii="仿宋_GB2312" w:hAnsi="仿宋_GB2312" w:eastAsia="仿宋_GB2312" w:cs="仿宋_GB2312"/>
          <w:bCs/>
          <w:snapToGrid/>
          <w:kern w:val="2"/>
          <w:sz w:val="32"/>
          <w:szCs w:val="32"/>
          <w:lang w:eastAsia="zh"/>
        </w:rPr>
        <w:t>部分任务完成条件：激活太阳能塔、</w:t>
      </w:r>
      <w:r>
        <w:rPr>
          <w:rFonts w:hint="eastAsia" w:ascii="仿宋_GB2312" w:hAnsi="仿宋_GB2312" w:eastAsia="仿宋_GB2312" w:cs="仿宋_GB2312"/>
          <w:bCs/>
          <w:snapToGrid/>
          <w:kern w:val="2"/>
          <w:sz w:val="32"/>
          <w:szCs w:val="32"/>
          <w:lang w:eastAsia="zh-CN"/>
        </w:rPr>
        <w:t>陨石目标清除</w:t>
      </w:r>
      <w:r>
        <w:rPr>
          <w:rFonts w:hint="eastAsia" w:ascii="仿宋_GB2312" w:hAnsi="仿宋_GB2312" w:eastAsia="仿宋_GB2312" w:cs="仿宋_GB2312"/>
          <w:bCs/>
          <w:snapToGrid/>
          <w:kern w:val="2"/>
          <w:sz w:val="32"/>
          <w:szCs w:val="32"/>
          <w:lang w:eastAsia="zh"/>
        </w:rPr>
        <w:t>、</w:t>
      </w:r>
      <w:r>
        <w:rPr>
          <w:rFonts w:hint="eastAsia" w:ascii="仿宋_GB2312" w:hAnsi="仿宋_GB2312" w:eastAsia="仿宋_GB2312" w:cs="仿宋_GB2312"/>
          <w:bCs/>
          <w:snapToGrid/>
          <w:kern w:val="2"/>
          <w:sz w:val="32"/>
          <w:szCs w:val="32"/>
          <w:lang w:eastAsia="zh-CN"/>
        </w:rPr>
        <w:t>回收芯片及营救宇航员</w:t>
      </w:r>
      <w:r>
        <w:rPr>
          <w:rFonts w:hint="eastAsia" w:ascii="仿宋_GB2312" w:hAnsi="仿宋_GB2312" w:eastAsia="仿宋_GB2312" w:cs="仿宋_GB2312"/>
          <w:bCs/>
          <w:snapToGrid/>
          <w:kern w:val="2"/>
          <w:sz w:val="32"/>
          <w:szCs w:val="32"/>
          <w:lang w:eastAsia="zh"/>
        </w:rPr>
        <w:t>任务需在调试期间分别完成答题任务</w:t>
      </w:r>
      <w:r>
        <w:rPr>
          <w:rFonts w:hint="eastAsia" w:ascii="仿宋_GB2312" w:hAnsi="仿宋_GB2312" w:eastAsia="仿宋_GB2312" w:cs="仿宋_GB2312"/>
          <w:bCs/>
          <w:snapToGrid/>
          <w:kern w:val="2"/>
          <w:sz w:val="32"/>
          <w:szCs w:val="32"/>
          <w:lang w:eastAsia="zh-CN"/>
        </w:rPr>
        <w:t>。</w:t>
      </w:r>
    </w:p>
    <w:p>
      <w:pPr>
        <w:widowControl w:val="0"/>
        <w:tabs>
          <w:tab w:val="left" w:pos="420"/>
        </w:tabs>
        <w:kinsoku/>
        <w:autoSpaceDE/>
        <w:autoSpaceDN/>
        <w:adjustRightInd/>
        <w:snapToGrid/>
        <w:spacing w:line="560" w:lineRule="exact"/>
        <w:ind w:firstLine="640" w:firstLineChars="200"/>
        <w:jc w:val="both"/>
        <w:textAlignment w:val="auto"/>
        <w:rPr>
          <w:rFonts w:ascii="仿宋_GB2312" w:hAnsi="仿宋_GB2312" w:eastAsia="仿宋_GB2312" w:cs="仿宋_GB2312"/>
          <w:bCs/>
          <w:snapToGrid/>
          <w:kern w:val="2"/>
          <w:sz w:val="32"/>
          <w:szCs w:val="32"/>
          <w:lang w:eastAsia="zh-CN"/>
        </w:rPr>
      </w:pPr>
      <w:r>
        <w:rPr>
          <w:rFonts w:hint="eastAsia" w:ascii="仿宋_GB2312" w:hAnsi="仿宋_GB2312" w:eastAsia="仿宋_GB2312" w:cs="仿宋_GB2312"/>
          <w:bCs/>
          <w:snapToGrid/>
          <w:kern w:val="2"/>
          <w:sz w:val="32"/>
          <w:szCs w:val="32"/>
          <w:lang w:eastAsia="zh-CN"/>
        </w:rPr>
        <w:t>5.任务描述：在规定时间内自行规划路线进行陨石清除，回收人工智能芯片与营救遇险宇航员。</w:t>
      </w:r>
    </w:p>
    <w:p>
      <w:pPr>
        <w:widowControl w:val="0"/>
        <w:tabs>
          <w:tab w:val="left" w:pos="420"/>
        </w:tabs>
        <w:kinsoku/>
        <w:autoSpaceDE/>
        <w:autoSpaceDN/>
        <w:adjustRightInd/>
        <w:snapToGrid/>
        <w:spacing w:line="560" w:lineRule="exact"/>
        <w:ind w:firstLine="640" w:firstLineChars="200"/>
        <w:jc w:val="both"/>
        <w:textAlignment w:val="auto"/>
        <w:outlineLvl w:val="2"/>
        <w:rPr>
          <w:rFonts w:ascii="仿宋_GB2312" w:hAnsi="仿宋_GB2312" w:eastAsia="仿宋_GB2312" w:cs="仿宋_GB2312"/>
          <w:bCs/>
          <w:snapToGrid/>
          <w:kern w:val="2"/>
          <w:sz w:val="32"/>
          <w:szCs w:val="32"/>
          <w:lang w:eastAsia="zh-CN"/>
        </w:rPr>
      </w:pPr>
      <w:r>
        <w:rPr>
          <w:rFonts w:hint="eastAsia" w:ascii="仿宋_GB2312" w:hAnsi="仿宋_GB2312" w:eastAsia="仿宋_GB2312" w:cs="仿宋_GB2312"/>
          <w:bCs/>
          <w:snapToGrid/>
          <w:kern w:val="2"/>
          <w:sz w:val="32"/>
          <w:szCs w:val="32"/>
          <w:lang w:eastAsia="zh-CN"/>
        </w:rPr>
        <w:t>（1）出发（</w:t>
      </w:r>
      <w:r>
        <w:rPr>
          <w:rFonts w:hint="eastAsia" w:ascii="仿宋_GB2312" w:hAnsi="仿宋_GB2312" w:eastAsia="仿宋_GB2312" w:cs="仿宋_GB2312"/>
          <w:bCs/>
          <w:snapToGrid/>
          <w:kern w:val="2"/>
          <w:sz w:val="32"/>
          <w:szCs w:val="32"/>
          <w:lang w:eastAsia="zh"/>
        </w:rPr>
        <w:t>5</w:t>
      </w:r>
      <w:r>
        <w:rPr>
          <w:rFonts w:hint="eastAsia" w:ascii="仿宋_GB2312" w:hAnsi="仿宋_GB2312" w:eastAsia="仿宋_GB2312" w:cs="仿宋_GB2312"/>
          <w:bCs/>
          <w:snapToGrid/>
          <w:kern w:val="2"/>
          <w:sz w:val="32"/>
          <w:szCs w:val="32"/>
          <w:lang w:eastAsia="zh-CN"/>
        </w:rPr>
        <w:t>分）</w:t>
      </w:r>
    </w:p>
    <w:p>
      <w:pPr>
        <w:pStyle w:val="13"/>
        <w:widowControl w:val="0"/>
        <w:spacing w:beforeAutospacing="0" w:afterAutospacing="0" w:line="560" w:lineRule="exact"/>
        <w:ind w:firstLine="640" w:firstLineChars="200"/>
        <w:jc w:val="both"/>
        <w:rPr>
          <w:rFonts w:ascii="仿宋_GB2312" w:hAnsi="仿宋_GB2312" w:eastAsia="仿宋_GB2312" w:cs="仿宋_GB2312"/>
          <w:kern w:val="2"/>
          <w:sz w:val="32"/>
          <w:szCs w:val="32"/>
        </w:rPr>
      </w:pPr>
      <w:r>
        <w:rPr>
          <w:rFonts w:hint="eastAsia" w:ascii="仿宋_GB2312" w:hAnsi="仿宋_GB2312" w:eastAsia="仿宋_GB2312" w:cs="仿宋_GB2312"/>
          <w:kern w:val="2"/>
          <w:sz w:val="32"/>
          <w:szCs w:val="32"/>
          <w:lang w:eastAsia="zh-CN" w:bidi="ar"/>
        </w:rPr>
        <w:t>机器人</w:t>
      </w:r>
      <w:r>
        <w:rPr>
          <w:rFonts w:ascii="仿宋_GB2312" w:hAnsi="仿宋_GB2312" w:eastAsia="仿宋_GB2312" w:cs="仿宋_GB2312"/>
          <w:kern w:val="2"/>
          <w:sz w:val="32"/>
          <w:szCs w:val="32"/>
          <w:lang w:bidi="ar"/>
        </w:rPr>
        <w:t>从</w:t>
      </w:r>
      <w:r>
        <w:rPr>
          <w:rFonts w:hint="eastAsia" w:ascii="仿宋_GB2312" w:hAnsi="仿宋_GB2312" w:eastAsia="仿宋_GB2312" w:cs="仿宋_GB2312"/>
          <w:kern w:val="2"/>
          <w:sz w:val="32"/>
          <w:szCs w:val="32"/>
          <w:lang w:bidi="ar"/>
        </w:rPr>
        <w:t>出发区</w:t>
      </w:r>
      <w:r>
        <w:rPr>
          <w:rFonts w:ascii="仿宋_GB2312" w:hAnsi="仿宋_GB2312" w:eastAsia="仿宋_GB2312" w:cs="仿宋_GB2312"/>
          <w:kern w:val="2"/>
          <w:sz w:val="32"/>
          <w:szCs w:val="32"/>
          <w:lang w:bidi="ar"/>
        </w:rPr>
        <w:t>启动出发，并驶</w:t>
      </w:r>
      <w:r>
        <w:rPr>
          <w:rFonts w:hint="eastAsia" w:ascii="仿宋_GB2312" w:hAnsi="仿宋_GB2312" w:eastAsia="仿宋_GB2312" w:cs="仿宋_GB2312"/>
          <w:kern w:val="2"/>
          <w:sz w:val="32"/>
          <w:szCs w:val="32"/>
          <w:lang w:bidi="ar"/>
        </w:rPr>
        <w:t>出出发</w:t>
      </w:r>
      <w:r>
        <w:rPr>
          <w:rFonts w:ascii="仿宋_GB2312" w:hAnsi="仿宋_GB2312" w:eastAsia="仿宋_GB2312" w:cs="仿宋_GB2312"/>
          <w:kern w:val="2"/>
          <w:sz w:val="32"/>
          <w:szCs w:val="32"/>
          <w:lang w:bidi="ar"/>
        </w:rPr>
        <w:t>区域范围，出发成功得</w:t>
      </w:r>
      <w:r>
        <w:rPr>
          <w:rFonts w:hint="eastAsia" w:ascii="仿宋_GB2312" w:hAnsi="仿宋_GB2312" w:eastAsia="仿宋_GB2312" w:cs="仿宋_GB2312"/>
          <w:kern w:val="2"/>
          <w:sz w:val="32"/>
          <w:szCs w:val="32"/>
          <w:lang w:eastAsia="zh" w:bidi="ar"/>
        </w:rPr>
        <w:t>5</w:t>
      </w:r>
      <w:r>
        <w:rPr>
          <w:rFonts w:ascii="仿宋_GB2312" w:hAnsi="仿宋_GB2312" w:eastAsia="仿宋_GB2312" w:cs="仿宋_GB2312"/>
          <w:kern w:val="2"/>
          <w:sz w:val="32"/>
          <w:szCs w:val="32"/>
          <w:lang w:bidi="ar"/>
        </w:rPr>
        <w:t>分。</w:t>
      </w:r>
    </w:p>
    <w:p>
      <w:pPr>
        <w:widowControl w:val="0"/>
        <w:tabs>
          <w:tab w:val="left" w:pos="420"/>
        </w:tabs>
        <w:kinsoku/>
        <w:autoSpaceDE/>
        <w:autoSpaceDN/>
        <w:adjustRightInd/>
        <w:snapToGrid/>
        <w:spacing w:line="560" w:lineRule="exact"/>
        <w:ind w:firstLine="640" w:firstLineChars="200"/>
        <w:jc w:val="both"/>
        <w:textAlignment w:val="auto"/>
        <w:outlineLvl w:val="2"/>
        <w:rPr>
          <w:rFonts w:ascii="仿宋_GB2312" w:hAnsi="仿宋_GB2312" w:eastAsia="仿宋_GB2312" w:cs="仿宋_GB2312"/>
          <w:bCs/>
          <w:snapToGrid/>
          <w:kern w:val="2"/>
          <w:sz w:val="32"/>
          <w:szCs w:val="32"/>
          <w:lang w:eastAsia="zh-CN"/>
        </w:rPr>
      </w:pPr>
      <w:r>
        <w:rPr>
          <w:rFonts w:hint="eastAsia" w:ascii="仿宋_GB2312" w:hAnsi="仿宋_GB2312" w:eastAsia="仿宋_GB2312" w:cs="仿宋_GB2312"/>
          <w:bCs/>
          <w:snapToGrid/>
          <w:kern w:val="2"/>
          <w:sz w:val="32"/>
          <w:szCs w:val="32"/>
          <w:lang w:eastAsia="zh-CN"/>
        </w:rPr>
        <w:t>（2）</w:t>
      </w:r>
      <w:r>
        <w:rPr>
          <w:rFonts w:hint="eastAsia" w:ascii="仿宋_GB2312" w:hAnsi="仿宋_GB2312" w:eastAsia="仿宋_GB2312" w:cs="仿宋_GB2312"/>
          <w:bCs/>
          <w:snapToGrid/>
          <w:kern w:val="2"/>
          <w:sz w:val="32"/>
          <w:szCs w:val="32"/>
          <w:lang w:eastAsia="zh"/>
        </w:rPr>
        <w:t>激活太阳能塔</w:t>
      </w:r>
      <w:r>
        <w:rPr>
          <w:rFonts w:hint="eastAsia" w:ascii="仿宋_GB2312" w:hAnsi="仿宋_GB2312" w:eastAsia="仿宋_GB2312" w:cs="仿宋_GB2312"/>
          <w:bCs/>
          <w:snapToGrid/>
          <w:kern w:val="2"/>
          <w:sz w:val="32"/>
          <w:szCs w:val="32"/>
          <w:lang w:eastAsia="zh-CN"/>
        </w:rPr>
        <w:t>（20分）</w:t>
      </w:r>
    </w:p>
    <w:p>
      <w:pPr>
        <w:widowControl w:val="0"/>
        <w:tabs>
          <w:tab w:val="left" w:pos="420"/>
        </w:tabs>
        <w:kinsoku/>
        <w:autoSpaceDE/>
        <w:autoSpaceDN/>
        <w:adjustRightInd/>
        <w:snapToGrid/>
        <w:spacing w:line="560" w:lineRule="exact"/>
        <w:jc w:val="both"/>
        <w:textAlignment w:val="auto"/>
        <w:rPr>
          <w:rFonts w:ascii="仿宋_GB2312" w:hAnsi="仿宋_GB2312" w:eastAsia="仿宋_GB2312" w:cs="仿宋_GB2312"/>
          <w:bCs/>
          <w:snapToGrid/>
          <w:kern w:val="2"/>
          <w:sz w:val="32"/>
          <w:szCs w:val="32"/>
          <w:lang w:eastAsia="zh-CN"/>
        </w:rPr>
      </w:pPr>
      <w:r>
        <w:rPr>
          <w:rFonts w:hint="eastAsia" w:ascii="仿宋_GB2312" w:hAnsi="仿宋_GB2312" w:eastAsia="仿宋_GB2312" w:cs="仿宋_GB2312"/>
          <w:bCs/>
          <w:snapToGrid/>
          <w:kern w:val="2"/>
          <w:sz w:val="32"/>
          <w:szCs w:val="32"/>
          <w:lang w:eastAsia="zh-CN"/>
        </w:rPr>
        <w:t xml:space="preserve">    虚拟机器人与太阳能塔产生交互（机器</w:t>
      </w:r>
      <w:r>
        <w:rPr>
          <w:rFonts w:hint="eastAsia" w:ascii="仿宋_GB2312" w:hAnsi="仿宋_GB2312" w:eastAsia="仿宋_GB2312" w:cs="仿宋_GB2312"/>
          <w:bCs/>
          <w:snapToGrid/>
          <w:kern w:val="2"/>
          <w:sz w:val="32"/>
          <w:szCs w:val="32"/>
          <w:lang w:eastAsia="zh"/>
        </w:rPr>
        <w:t>人</w:t>
      </w:r>
      <w:r>
        <w:rPr>
          <w:rFonts w:hint="eastAsia" w:ascii="仿宋_GB2312" w:hAnsi="仿宋_GB2312" w:eastAsia="仿宋_GB2312" w:cs="仿宋_GB2312"/>
          <w:bCs/>
          <w:snapToGrid/>
          <w:kern w:val="2"/>
          <w:sz w:val="32"/>
          <w:szCs w:val="32"/>
          <w:lang w:eastAsia="zh-CN"/>
        </w:rPr>
        <w:t>与太阳能塔需同时亮灯）每次成功交互可获得10分；</w:t>
      </w:r>
    </w:p>
    <w:p>
      <w:pPr>
        <w:widowControl w:val="0"/>
        <w:tabs>
          <w:tab w:val="left" w:pos="420"/>
        </w:tabs>
        <w:kinsoku/>
        <w:autoSpaceDE/>
        <w:autoSpaceDN/>
        <w:adjustRightInd/>
        <w:snapToGrid/>
        <w:spacing w:line="560" w:lineRule="exact"/>
        <w:jc w:val="both"/>
        <w:textAlignment w:val="auto"/>
        <w:rPr>
          <w:rFonts w:ascii="仿宋_GB2312" w:hAnsi="仿宋_GB2312" w:eastAsia="仿宋_GB2312" w:cs="仿宋_GB2312"/>
          <w:bCs/>
          <w:snapToGrid/>
          <w:kern w:val="2"/>
          <w:sz w:val="32"/>
          <w:szCs w:val="32"/>
          <w:lang w:eastAsia="zh-CN"/>
        </w:rPr>
      </w:pPr>
      <w:r>
        <w:rPr>
          <w:rFonts w:hint="eastAsia" w:ascii="仿宋_GB2312" w:hAnsi="仿宋_GB2312" w:eastAsia="仿宋_GB2312" w:cs="仿宋_GB2312"/>
          <w:bCs/>
          <w:snapToGrid/>
          <w:kern w:val="2"/>
          <w:sz w:val="32"/>
          <w:szCs w:val="32"/>
          <w:lang w:eastAsia="zh-CN"/>
        </w:rPr>
        <w:t>本任务累计最多可获得20分（即最多完成2次有效交互）。</w:t>
      </w:r>
    </w:p>
    <w:p>
      <w:pPr>
        <w:widowControl w:val="0"/>
        <w:tabs>
          <w:tab w:val="left" w:pos="420"/>
        </w:tabs>
        <w:kinsoku/>
        <w:autoSpaceDE/>
        <w:autoSpaceDN/>
        <w:adjustRightInd/>
        <w:snapToGrid/>
        <w:spacing w:line="560" w:lineRule="exact"/>
        <w:ind w:firstLine="640" w:firstLineChars="200"/>
        <w:jc w:val="both"/>
        <w:textAlignment w:val="auto"/>
        <w:outlineLvl w:val="2"/>
        <w:rPr>
          <w:rFonts w:ascii="仿宋_GB2312" w:hAnsi="仿宋_GB2312" w:eastAsia="仿宋_GB2312" w:cs="仿宋_GB2312"/>
          <w:bCs/>
          <w:snapToGrid/>
          <w:kern w:val="2"/>
          <w:sz w:val="32"/>
          <w:szCs w:val="32"/>
          <w:lang w:eastAsia="zh-CN"/>
        </w:rPr>
      </w:pPr>
      <w:r>
        <w:rPr>
          <w:rFonts w:hint="eastAsia" w:ascii="仿宋_GB2312" w:hAnsi="仿宋_GB2312" w:eastAsia="仿宋_GB2312" w:cs="仿宋_GB2312"/>
          <w:bCs/>
          <w:snapToGrid/>
          <w:kern w:val="2"/>
          <w:sz w:val="32"/>
          <w:szCs w:val="32"/>
          <w:lang w:eastAsia="zh-CN"/>
        </w:rPr>
        <w:t>（3）陨石目标清除（30分）</w:t>
      </w:r>
    </w:p>
    <w:p>
      <w:pPr>
        <w:widowControl w:val="0"/>
        <w:ind w:firstLine="640" w:firstLineChars="200"/>
        <w:jc w:val="both"/>
        <w:rPr>
          <w:rFonts w:ascii="宋体" w:hAnsi="宋体" w:eastAsia="宋体" w:cs="宋体"/>
          <w:sz w:val="24"/>
          <w:szCs w:val="24"/>
        </w:rPr>
      </w:pPr>
      <w:r>
        <w:rPr>
          <w:rFonts w:hint="eastAsia" w:ascii="仿宋_GB2312" w:hAnsi="仿宋_GB2312" w:eastAsia="仿宋_GB2312" w:cs="仿宋_GB2312"/>
          <w:bCs/>
          <w:snapToGrid/>
          <w:kern w:val="2"/>
          <w:sz w:val="32"/>
          <w:szCs w:val="32"/>
          <w:lang w:eastAsia="zh-CN"/>
        </w:rPr>
        <w:t xml:space="preserve">  </w:t>
      </w:r>
      <w:r>
        <w:rPr>
          <w:rFonts w:hint="eastAsia" w:ascii="仿宋_GB2312" w:hAnsi="Calibri" w:eastAsia="仿宋_GB2312" w:cs="仿宋_GB2312"/>
          <w:kern w:val="2"/>
          <w:sz w:val="32"/>
          <w:szCs w:val="32"/>
          <w:lang w:eastAsia="zh-CN" w:bidi="ar"/>
        </w:rPr>
        <w:t>虚拟机器人前往陨石区并寻找目标</w:t>
      </w:r>
      <w:r>
        <w:rPr>
          <w:rFonts w:hint="eastAsia" w:ascii="仿宋_GB2312" w:hAnsi="Calibri" w:eastAsia="仿宋_GB2312" w:cs="仿宋_GB2312"/>
          <w:kern w:val="2"/>
          <w:sz w:val="32"/>
          <w:szCs w:val="32"/>
          <w:lang w:eastAsia="zh" w:bidi="ar"/>
        </w:rPr>
        <w:t>（陨石区外也会有少部分危险陨石需要选手前往清除）</w:t>
      </w:r>
      <w:r>
        <w:rPr>
          <w:rFonts w:hint="eastAsia" w:ascii="仿宋_GB2312" w:hAnsi="Calibri" w:eastAsia="仿宋_GB2312" w:cs="仿宋_GB2312"/>
          <w:kern w:val="2"/>
          <w:sz w:val="32"/>
          <w:szCs w:val="32"/>
          <w:lang w:eastAsia="zh-CN" w:bidi="ar"/>
        </w:rPr>
        <w:t>，射击顺序不定。命中目标可获得相应得分（不同组别得分不同）最多可得30分。下图为目标的图例：</w:t>
      </w:r>
    </w:p>
    <w:tbl>
      <w:tblPr>
        <w:tblStyle w:val="16"/>
        <w:tblW w:w="308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08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88" w:type="dxa"/>
          </w:tcPr>
          <w:p>
            <w:pPr>
              <w:widowControl w:val="0"/>
              <w:jc w:val="center"/>
              <w:rPr>
                <w:rFonts w:ascii="宋体" w:hAnsi="宋体" w:eastAsia="宋体" w:cs="宋体"/>
                <w:sz w:val="24"/>
                <w:szCs w:val="24"/>
                <w:lang w:eastAsia="zh-CN"/>
              </w:rPr>
            </w:pPr>
            <w:r>
              <w:rPr>
                <w:rFonts w:hint="eastAsia" w:ascii="宋体" w:hAnsi="宋体" w:eastAsia="宋体" w:cs="宋体"/>
                <w:sz w:val="24"/>
                <w:szCs w:val="24"/>
                <w:lang w:eastAsia="zh-CN"/>
              </w:rPr>
              <w:t>太空陨石图例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88" w:type="dxa"/>
          </w:tcPr>
          <w:p>
            <w:pPr>
              <w:widowControl w:val="0"/>
              <w:jc w:val="center"/>
              <w:rPr>
                <w:rFonts w:ascii="宋体" w:hAnsi="宋体" w:eastAsia="宋体" w:cs="宋体"/>
                <w:sz w:val="24"/>
                <w:szCs w:val="24"/>
              </w:rPr>
            </w:pPr>
            <w:r>
              <w:rPr>
                <w:rFonts w:ascii="宋体" w:hAnsi="宋体" w:eastAsia="宋体" w:cs="宋体"/>
                <w:sz w:val="24"/>
                <w:szCs w:val="24"/>
                <w:lang w:eastAsia="zh-CN"/>
              </w:rPr>
              <w:drawing>
                <wp:inline distT="0" distB="0" distL="114300" distR="114300">
                  <wp:extent cx="1774825" cy="1283335"/>
                  <wp:effectExtent l="0" t="0" r="15875" b="12065"/>
                  <wp:docPr id="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56"/>
                          <pic:cNvPicPr>
                            <a:picLocks noChangeAspect="1"/>
                          </pic:cNvPicPr>
                        </pic:nvPicPr>
                        <pic:blipFill>
                          <a:blip r:embed="rId8"/>
                          <a:stretch>
                            <a:fillRect/>
                          </a:stretch>
                        </pic:blipFill>
                        <pic:spPr>
                          <a:xfrm>
                            <a:off x="0" y="0"/>
                            <a:ext cx="1774825" cy="1283335"/>
                          </a:xfrm>
                          <a:prstGeom prst="rect">
                            <a:avLst/>
                          </a:prstGeom>
                          <a:noFill/>
                          <a:ln w="9525">
                            <a:noFill/>
                          </a:ln>
                        </pic:spPr>
                      </pic:pic>
                    </a:graphicData>
                  </a:graphic>
                </wp:inline>
              </w:drawing>
            </w:r>
          </w:p>
        </w:tc>
      </w:tr>
    </w:tbl>
    <w:p>
      <w:pPr>
        <w:pStyle w:val="5"/>
        <w:keepNext w:val="0"/>
        <w:keepLines w:val="0"/>
        <w:shd w:val="clear" w:color="auto" w:fill="FFFFFF"/>
        <w:tabs>
          <w:tab w:val="left" w:pos="420"/>
        </w:tabs>
        <w:kinsoku/>
        <w:autoSpaceDE/>
        <w:autoSpaceDN/>
        <w:adjustRightInd/>
        <w:snapToGrid/>
        <w:spacing w:line="240" w:lineRule="auto"/>
        <w:ind w:firstLine="643" w:firstLineChars="200"/>
        <w:jc w:val="both"/>
        <w:rPr>
          <w:rFonts w:ascii="仿宋_GB2312" w:hAnsi="Calibri" w:eastAsia="仿宋_GB2312" w:cs="仿宋_GB2312"/>
          <w:kern w:val="2"/>
          <w:lang w:eastAsia="zh" w:bidi="ar"/>
        </w:rPr>
      </w:pPr>
      <w:r>
        <w:rPr>
          <w:rFonts w:hint="eastAsia" w:ascii="仿宋_GB2312" w:hAnsi="Calibri" w:eastAsia="仿宋_GB2312" w:cs="仿宋_GB2312"/>
          <w:kern w:val="2"/>
          <w:lang w:eastAsia="zh" w:bidi="ar"/>
        </w:rPr>
        <w:t>小学组（高年级组）：</w:t>
      </w:r>
    </w:p>
    <w:tbl>
      <w:tblPr>
        <w:tblStyle w:val="15"/>
        <w:tblpPr w:leftFromText="180" w:rightFromText="180" w:vertAnchor="text" w:horzAnchor="page" w:tblpX="1472" w:tblpY="260"/>
        <w:tblOverlap w:val="never"/>
        <w:tblW w:w="5004" w:type="pct"/>
        <w:tblInd w:w="0" w:type="dxa"/>
        <w:tblLayout w:type="autofit"/>
        <w:tblCellMar>
          <w:top w:w="0" w:type="dxa"/>
          <w:left w:w="0" w:type="dxa"/>
          <w:bottom w:w="0" w:type="dxa"/>
          <w:right w:w="0" w:type="dxa"/>
        </w:tblCellMar>
      </w:tblPr>
      <w:tblGrid>
        <w:gridCol w:w="1667"/>
        <w:gridCol w:w="1217"/>
        <w:gridCol w:w="4066"/>
        <w:gridCol w:w="989"/>
        <w:gridCol w:w="1218"/>
      </w:tblGrid>
      <w:tr>
        <w:tblPrEx>
          <w:tblCellMar>
            <w:top w:w="0" w:type="dxa"/>
            <w:left w:w="0" w:type="dxa"/>
            <w:bottom w:w="0" w:type="dxa"/>
            <w:right w:w="0" w:type="dxa"/>
          </w:tblCellMar>
        </w:tblPrEx>
        <w:trPr>
          <w:tblHeader/>
        </w:trPr>
        <w:tc>
          <w:tcPr>
            <w:tcW w:w="910" w:type="pct"/>
            <w:tcBorders>
              <w:top w:val="single" w:color="000000" w:sz="4" w:space="0"/>
              <w:left w:val="single" w:color="000000" w:sz="4" w:space="0"/>
              <w:bottom w:val="single" w:color="000000" w:sz="4" w:space="0"/>
              <w:right w:val="single" w:color="000000" w:sz="4" w:space="0"/>
              <w:tl2br w:val="nil"/>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ascii="仿宋_GB2312" w:hAnsi="Calibri" w:eastAsia="仿宋_GB2312" w:cs="仿宋_GB2312"/>
                <w:kern w:val="2"/>
                <w:sz w:val="32"/>
                <w:szCs w:val="32"/>
                <w:lang w:eastAsia="zh" w:bidi="ar"/>
              </w:rPr>
              <w:t>目标对象</w:t>
            </w:r>
          </w:p>
        </w:tc>
        <w:tc>
          <w:tcPr>
            <w:tcW w:w="664"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ascii="仿宋_GB2312" w:hAnsi="Calibri" w:eastAsia="仿宋_GB2312" w:cs="仿宋_GB2312"/>
                <w:kern w:val="2"/>
                <w:sz w:val="32"/>
                <w:szCs w:val="32"/>
                <w:lang w:eastAsia="zh" w:bidi="ar"/>
              </w:rPr>
              <w:t>资源数量</w:t>
            </w:r>
          </w:p>
        </w:tc>
        <w:tc>
          <w:tcPr>
            <w:tcW w:w="2219"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ascii="仿宋_GB2312" w:hAnsi="Calibri" w:eastAsia="仿宋_GB2312" w:cs="仿宋_GB2312"/>
                <w:kern w:val="2"/>
                <w:sz w:val="32"/>
                <w:szCs w:val="32"/>
                <w:lang w:eastAsia="zh" w:bidi="ar"/>
              </w:rPr>
              <w:t>计分条件（小学</w:t>
            </w:r>
            <w:r>
              <w:rPr>
                <w:rFonts w:hint="eastAsia" w:ascii="仿宋_GB2312" w:hAnsi="Calibri" w:eastAsia="仿宋_GB2312" w:cs="仿宋_GB2312"/>
                <w:kern w:val="2"/>
                <w:sz w:val="32"/>
                <w:szCs w:val="32"/>
                <w:lang w:eastAsia="zh" w:bidi="ar"/>
              </w:rPr>
              <w:t>高年级</w:t>
            </w:r>
            <w:r>
              <w:rPr>
                <w:rFonts w:ascii="仿宋_GB2312" w:hAnsi="Calibri" w:eastAsia="仿宋_GB2312" w:cs="仿宋_GB2312"/>
                <w:kern w:val="2"/>
                <w:sz w:val="32"/>
                <w:szCs w:val="32"/>
                <w:lang w:eastAsia="zh" w:bidi="ar"/>
              </w:rPr>
              <w:t>组）</w:t>
            </w:r>
          </w:p>
        </w:tc>
        <w:tc>
          <w:tcPr>
            <w:tcW w:w="540"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ascii="仿宋_GB2312" w:hAnsi="Calibri" w:eastAsia="仿宋_GB2312" w:cs="仿宋_GB2312"/>
                <w:kern w:val="2"/>
                <w:sz w:val="32"/>
                <w:szCs w:val="32"/>
                <w:lang w:eastAsia="zh" w:bidi="ar"/>
              </w:rPr>
              <w:t>单分值</w:t>
            </w:r>
          </w:p>
        </w:tc>
        <w:tc>
          <w:tcPr>
            <w:tcW w:w="665"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ascii="仿宋_GB2312" w:hAnsi="Calibri" w:eastAsia="仿宋_GB2312" w:cs="仿宋_GB2312"/>
                <w:kern w:val="2"/>
                <w:sz w:val="32"/>
                <w:szCs w:val="32"/>
                <w:lang w:eastAsia="zh" w:bidi="ar"/>
              </w:rPr>
              <w:t>最大得分</w:t>
            </w:r>
          </w:p>
        </w:tc>
      </w:tr>
      <w:tr>
        <w:tblPrEx>
          <w:tblCellMar>
            <w:top w:w="0" w:type="dxa"/>
            <w:left w:w="0" w:type="dxa"/>
            <w:bottom w:w="0" w:type="dxa"/>
            <w:right w:w="0" w:type="dxa"/>
          </w:tblCellMar>
        </w:tblPrEx>
        <w:tc>
          <w:tcPr>
            <w:tcW w:w="910"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rPr>
            </w:pPr>
            <w:r>
              <w:rPr>
                <w:rFonts w:hint="eastAsia" w:ascii="仿宋_GB2312" w:hAnsi="Calibri" w:eastAsia="仿宋_GB2312" w:cs="仿宋_GB2312"/>
                <w:kern w:val="2"/>
                <w:sz w:val="32"/>
                <w:szCs w:val="32"/>
                <w:lang w:bidi="ar"/>
              </w:rPr>
              <w:t>红色陨石</w:t>
            </w:r>
          </w:p>
        </w:tc>
        <w:tc>
          <w:tcPr>
            <w:tcW w:w="664"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ascii="仿宋_GB2312" w:hAnsi="Calibri" w:eastAsia="仿宋_GB2312" w:cs="仿宋_GB2312"/>
                <w:kern w:val="2"/>
                <w:sz w:val="32"/>
                <w:szCs w:val="32"/>
                <w:lang w:eastAsia="zh" w:bidi="ar"/>
              </w:rPr>
              <w:t>3</w:t>
            </w:r>
          </w:p>
        </w:tc>
        <w:tc>
          <w:tcPr>
            <w:tcW w:w="2219"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rPr>
            </w:pPr>
            <w:r>
              <w:rPr>
                <w:rFonts w:hint="eastAsia" w:ascii="仿宋_GB2312" w:hAnsi="Calibri" w:eastAsia="仿宋_GB2312" w:cs="仿宋_GB2312"/>
                <w:kern w:val="2"/>
                <w:sz w:val="32"/>
                <w:szCs w:val="32"/>
                <w:lang w:eastAsia="zh" w:bidi="ar"/>
              </w:rPr>
              <w:t>每通过射击</w:t>
            </w:r>
            <w:r>
              <w:rPr>
                <w:rFonts w:hint="eastAsia" w:ascii="仿宋_GB2312" w:hAnsi="Calibri" w:eastAsia="仿宋_GB2312" w:cs="仿宋_GB2312"/>
                <w:kern w:val="2"/>
                <w:sz w:val="32"/>
                <w:szCs w:val="32"/>
                <w:lang w:bidi="ar"/>
              </w:rPr>
              <w:t>清除一个红色陨石可获得10分，最多可得30分</w:t>
            </w:r>
          </w:p>
        </w:tc>
        <w:tc>
          <w:tcPr>
            <w:tcW w:w="540"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ascii="仿宋_GB2312" w:hAnsi="Calibri" w:eastAsia="仿宋_GB2312" w:cs="仿宋_GB2312"/>
                <w:kern w:val="2"/>
                <w:sz w:val="32"/>
                <w:szCs w:val="32"/>
                <w:lang w:eastAsia="zh" w:bidi="ar"/>
              </w:rPr>
              <w:t>10分</w:t>
            </w:r>
          </w:p>
        </w:tc>
        <w:tc>
          <w:tcPr>
            <w:tcW w:w="665"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hint="eastAsia" w:ascii="仿宋_GB2312" w:hAnsi="Calibri" w:eastAsia="仿宋_GB2312" w:cs="仿宋_GB2312"/>
                <w:kern w:val="2"/>
                <w:sz w:val="32"/>
                <w:szCs w:val="32"/>
                <w:lang w:bidi="ar"/>
              </w:rPr>
              <w:t>3</w:t>
            </w:r>
            <w:r>
              <w:rPr>
                <w:rFonts w:ascii="仿宋_GB2312" w:hAnsi="Calibri" w:eastAsia="仿宋_GB2312" w:cs="仿宋_GB2312"/>
                <w:kern w:val="2"/>
                <w:sz w:val="32"/>
                <w:szCs w:val="32"/>
                <w:lang w:eastAsia="zh" w:bidi="ar"/>
              </w:rPr>
              <w:t>0</w:t>
            </w:r>
          </w:p>
        </w:tc>
      </w:tr>
      <w:tr>
        <w:tblPrEx>
          <w:tblCellMar>
            <w:top w:w="0" w:type="dxa"/>
            <w:left w:w="0" w:type="dxa"/>
            <w:bottom w:w="0" w:type="dxa"/>
            <w:right w:w="0" w:type="dxa"/>
          </w:tblCellMar>
        </w:tblPrEx>
        <w:tc>
          <w:tcPr>
            <w:tcW w:w="910"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ascii="仿宋_GB2312" w:hAnsi="Calibri" w:eastAsia="仿宋_GB2312" w:cs="仿宋_GB2312"/>
                <w:kern w:val="2"/>
                <w:sz w:val="32"/>
                <w:szCs w:val="32"/>
                <w:lang w:eastAsia="zh" w:bidi="ar"/>
              </w:rPr>
              <w:t>​总计​</w:t>
            </w:r>
          </w:p>
        </w:tc>
        <w:tc>
          <w:tcPr>
            <w:tcW w:w="664"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rPr>
            </w:pPr>
            <w:r>
              <w:rPr>
                <w:rFonts w:hint="eastAsia" w:ascii="仿宋_GB2312" w:hAnsi="Calibri" w:eastAsia="仿宋_GB2312" w:cs="仿宋_GB2312"/>
                <w:kern w:val="2"/>
                <w:sz w:val="32"/>
                <w:szCs w:val="32"/>
                <w:lang w:bidi="ar"/>
              </w:rPr>
              <w:t>3</w:t>
            </w:r>
          </w:p>
        </w:tc>
        <w:tc>
          <w:tcPr>
            <w:tcW w:w="2219"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rPr>
            </w:pPr>
            <w:r>
              <w:rPr>
                <w:rFonts w:hint="eastAsia" w:ascii="仿宋_GB2312" w:hAnsi="Calibri" w:eastAsia="仿宋_GB2312" w:cs="仿宋_GB2312"/>
                <w:kern w:val="2"/>
                <w:sz w:val="32"/>
                <w:szCs w:val="32"/>
                <w:lang w:bidi="ar"/>
              </w:rPr>
              <w:t>选手需要清除三块红色陨石即可获得满分</w:t>
            </w:r>
          </w:p>
        </w:tc>
        <w:tc>
          <w:tcPr>
            <w:tcW w:w="540"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ascii="仿宋_GB2312" w:hAnsi="Calibri" w:eastAsia="仿宋_GB2312" w:cs="仿宋_GB2312"/>
                <w:kern w:val="2"/>
                <w:sz w:val="32"/>
                <w:szCs w:val="32"/>
                <w:lang w:eastAsia="zh" w:bidi="ar"/>
              </w:rPr>
              <w:t>—</w:t>
            </w:r>
          </w:p>
        </w:tc>
        <w:tc>
          <w:tcPr>
            <w:tcW w:w="665"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hint="eastAsia" w:ascii="仿宋_GB2312" w:hAnsi="Calibri" w:eastAsia="仿宋_GB2312" w:cs="仿宋_GB2312"/>
                <w:kern w:val="2"/>
                <w:sz w:val="32"/>
                <w:szCs w:val="32"/>
                <w:lang w:bidi="ar"/>
              </w:rPr>
              <w:t>3</w:t>
            </w:r>
            <w:r>
              <w:rPr>
                <w:rFonts w:ascii="仿宋_GB2312" w:hAnsi="Calibri" w:eastAsia="仿宋_GB2312" w:cs="仿宋_GB2312"/>
                <w:kern w:val="2"/>
                <w:sz w:val="32"/>
                <w:szCs w:val="32"/>
                <w:lang w:eastAsia="zh" w:bidi="ar"/>
              </w:rPr>
              <w:t>0</w:t>
            </w:r>
          </w:p>
        </w:tc>
      </w:tr>
    </w:tbl>
    <w:p>
      <w:pPr>
        <w:widowControl w:val="0"/>
        <w:ind w:firstLine="640" w:firstLineChars="200"/>
        <w:jc w:val="both"/>
        <w:rPr>
          <w:rFonts w:ascii="仿宋_GB2312" w:hAnsi="仿宋_GB2312" w:eastAsia="仿宋_GB2312" w:cs="仿宋_GB2312"/>
          <w:bCs/>
          <w:snapToGrid/>
          <w:kern w:val="2"/>
          <w:sz w:val="32"/>
          <w:szCs w:val="32"/>
          <w:lang w:eastAsia="zh-CN"/>
        </w:rPr>
      </w:pPr>
    </w:p>
    <w:p>
      <w:pPr>
        <w:pStyle w:val="5"/>
        <w:keepNext w:val="0"/>
        <w:keepLines w:val="0"/>
        <w:shd w:val="clear" w:color="auto" w:fill="FFFFFF"/>
        <w:tabs>
          <w:tab w:val="left" w:pos="420"/>
        </w:tabs>
        <w:kinsoku/>
        <w:autoSpaceDE/>
        <w:autoSpaceDN/>
        <w:adjustRightInd/>
        <w:snapToGrid/>
        <w:spacing w:line="240" w:lineRule="auto"/>
        <w:ind w:firstLine="643" w:firstLineChars="200"/>
        <w:jc w:val="both"/>
        <w:rPr>
          <w:rFonts w:hint="eastAsia" w:ascii="仿宋_GB2312" w:hAnsi="Calibri" w:eastAsia="仿宋_GB2312" w:cs="仿宋_GB2312"/>
          <w:kern w:val="2"/>
          <w:lang w:eastAsia="zh-CN" w:bidi="ar"/>
        </w:rPr>
      </w:pPr>
    </w:p>
    <w:p>
      <w:pPr>
        <w:pStyle w:val="5"/>
        <w:keepNext w:val="0"/>
        <w:keepLines w:val="0"/>
        <w:shd w:val="clear" w:color="auto" w:fill="FFFFFF"/>
        <w:tabs>
          <w:tab w:val="left" w:pos="420"/>
        </w:tabs>
        <w:kinsoku/>
        <w:autoSpaceDE/>
        <w:autoSpaceDN/>
        <w:adjustRightInd/>
        <w:snapToGrid/>
        <w:spacing w:line="240" w:lineRule="auto"/>
        <w:ind w:firstLine="643" w:firstLineChars="200"/>
        <w:jc w:val="both"/>
        <w:rPr>
          <w:rFonts w:ascii="仿宋_GB2312" w:hAnsi="Calibri" w:eastAsia="仿宋_GB2312" w:cs="仿宋_GB2312"/>
          <w:kern w:val="2"/>
          <w:lang w:eastAsia="zh" w:bidi="ar"/>
        </w:rPr>
      </w:pPr>
      <w:r>
        <w:rPr>
          <w:rFonts w:hint="eastAsia" w:ascii="仿宋_GB2312" w:hAnsi="Calibri" w:eastAsia="仿宋_GB2312" w:cs="仿宋_GB2312"/>
          <w:kern w:val="2"/>
          <w:lang w:eastAsia="zh-CN" w:bidi="ar"/>
        </w:rPr>
        <w:t>初中</w:t>
      </w:r>
      <w:r>
        <w:rPr>
          <w:rFonts w:hint="eastAsia" w:ascii="仿宋_GB2312" w:hAnsi="Calibri" w:eastAsia="仿宋_GB2312" w:cs="仿宋_GB2312"/>
          <w:kern w:val="2"/>
          <w:lang w:eastAsia="zh" w:bidi="ar"/>
        </w:rPr>
        <w:t>组：</w:t>
      </w:r>
    </w:p>
    <w:tbl>
      <w:tblPr>
        <w:tblStyle w:val="15"/>
        <w:tblpPr w:leftFromText="180" w:rightFromText="180" w:vertAnchor="text" w:horzAnchor="page" w:tblpX="1472" w:tblpY="260"/>
        <w:tblOverlap w:val="never"/>
        <w:tblW w:w="5004" w:type="pct"/>
        <w:tblInd w:w="0" w:type="dxa"/>
        <w:tblLayout w:type="autofit"/>
        <w:tblCellMar>
          <w:top w:w="0" w:type="dxa"/>
          <w:left w:w="0" w:type="dxa"/>
          <w:bottom w:w="0" w:type="dxa"/>
          <w:right w:w="0" w:type="dxa"/>
        </w:tblCellMar>
      </w:tblPr>
      <w:tblGrid>
        <w:gridCol w:w="1667"/>
        <w:gridCol w:w="1217"/>
        <w:gridCol w:w="4066"/>
        <w:gridCol w:w="989"/>
        <w:gridCol w:w="1218"/>
      </w:tblGrid>
      <w:tr>
        <w:tblPrEx>
          <w:tblCellMar>
            <w:top w:w="0" w:type="dxa"/>
            <w:left w:w="0" w:type="dxa"/>
            <w:bottom w:w="0" w:type="dxa"/>
            <w:right w:w="0" w:type="dxa"/>
          </w:tblCellMar>
        </w:tblPrEx>
        <w:trPr>
          <w:tblHeader/>
        </w:trPr>
        <w:tc>
          <w:tcPr>
            <w:tcW w:w="910" w:type="pct"/>
            <w:tcBorders>
              <w:top w:val="single" w:color="000000" w:sz="4" w:space="0"/>
              <w:left w:val="single" w:color="000000" w:sz="4" w:space="0"/>
              <w:bottom w:val="single" w:color="000000" w:sz="4" w:space="0"/>
              <w:right w:val="single" w:color="000000" w:sz="4" w:space="0"/>
              <w:tl2br w:val="nil"/>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ascii="仿宋_GB2312" w:hAnsi="Calibri" w:eastAsia="仿宋_GB2312" w:cs="仿宋_GB2312"/>
                <w:kern w:val="2"/>
                <w:sz w:val="32"/>
                <w:szCs w:val="32"/>
                <w:lang w:eastAsia="zh" w:bidi="ar"/>
              </w:rPr>
              <w:t>目标对象</w:t>
            </w:r>
          </w:p>
        </w:tc>
        <w:tc>
          <w:tcPr>
            <w:tcW w:w="664"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ascii="仿宋_GB2312" w:hAnsi="Calibri" w:eastAsia="仿宋_GB2312" w:cs="仿宋_GB2312"/>
                <w:kern w:val="2"/>
                <w:sz w:val="32"/>
                <w:szCs w:val="32"/>
                <w:lang w:eastAsia="zh" w:bidi="ar"/>
              </w:rPr>
              <w:t>资源数量</w:t>
            </w:r>
          </w:p>
        </w:tc>
        <w:tc>
          <w:tcPr>
            <w:tcW w:w="2219"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ascii="仿宋_GB2312" w:hAnsi="Calibri" w:eastAsia="仿宋_GB2312" w:cs="仿宋_GB2312"/>
                <w:kern w:val="2"/>
                <w:sz w:val="32"/>
                <w:szCs w:val="32"/>
                <w:lang w:eastAsia="zh" w:bidi="ar"/>
              </w:rPr>
              <w:t>计分条件（</w:t>
            </w:r>
            <w:r>
              <w:rPr>
                <w:rFonts w:hint="eastAsia" w:ascii="仿宋_GB2312" w:hAnsi="Calibri" w:eastAsia="仿宋_GB2312" w:cs="仿宋_GB2312"/>
                <w:kern w:val="2"/>
                <w:sz w:val="32"/>
                <w:szCs w:val="32"/>
                <w:lang w:eastAsia="zh" w:bidi="ar"/>
              </w:rPr>
              <w:t>初中</w:t>
            </w:r>
            <w:r>
              <w:rPr>
                <w:rFonts w:ascii="仿宋_GB2312" w:hAnsi="Calibri" w:eastAsia="仿宋_GB2312" w:cs="仿宋_GB2312"/>
                <w:kern w:val="2"/>
                <w:sz w:val="32"/>
                <w:szCs w:val="32"/>
                <w:lang w:eastAsia="zh" w:bidi="ar"/>
              </w:rPr>
              <w:t>组）</w:t>
            </w:r>
          </w:p>
        </w:tc>
        <w:tc>
          <w:tcPr>
            <w:tcW w:w="540"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ascii="仿宋_GB2312" w:hAnsi="Calibri" w:eastAsia="仿宋_GB2312" w:cs="仿宋_GB2312"/>
                <w:kern w:val="2"/>
                <w:sz w:val="32"/>
                <w:szCs w:val="32"/>
                <w:lang w:eastAsia="zh" w:bidi="ar"/>
              </w:rPr>
              <w:t>单分值</w:t>
            </w:r>
          </w:p>
        </w:tc>
        <w:tc>
          <w:tcPr>
            <w:tcW w:w="665"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ascii="仿宋_GB2312" w:hAnsi="Calibri" w:eastAsia="仿宋_GB2312" w:cs="仿宋_GB2312"/>
                <w:kern w:val="2"/>
                <w:sz w:val="32"/>
                <w:szCs w:val="32"/>
                <w:lang w:eastAsia="zh" w:bidi="ar"/>
              </w:rPr>
              <w:t>最大得分</w:t>
            </w:r>
          </w:p>
        </w:tc>
      </w:tr>
      <w:tr>
        <w:tblPrEx>
          <w:tblCellMar>
            <w:top w:w="0" w:type="dxa"/>
            <w:left w:w="0" w:type="dxa"/>
            <w:bottom w:w="0" w:type="dxa"/>
            <w:right w:w="0" w:type="dxa"/>
          </w:tblCellMar>
        </w:tblPrEx>
        <w:tc>
          <w:tcPr>
            <w:tcW w:w="910"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rPr>
            </w:pPr>
            <w:r>
              <w:rPr>
                <w:rFonts w:hint="eastAsia" w:ascii="仿宋_GB2312" w:hAnsi="Calibri" w:eastAsia="仿宋_GB2312" w:cs="仿宋_GB2312"/>
                <w:kern w:val="2"/>
                <w:sz w:val="32"/>
                <w:szCs w:val="32"/>
                <w:lang w:bidi="ar"/>
              </w:rPr>
              <w:t>红色陨石</w:t>
            </w:r>
          </w:p>
        </w:tc>
        <w:tc>
          <w:tcPr>
            <w:tcW w:w="664"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ascii="仿宋_GB2312" w:hAnsi="Calibri" w:eastAsia="仿宋_GB2312" w:cs="仿宋_GB2312"/>
                <w:kern w:val="2"/>
                <w:sz w:val="32"/>
                <w:szCs w:val="32"/>
                <w:lang w:eastAsia="zh" w:bidi="ar"/>
              </w:rPr>
              <w:t>3</w:t>
            </w:r>
          </w:p>
        </w:tc>
        <w:tc>
          <w:tcPr>
            <w:tcW w:w="2219"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hint="eastAsia" w:ascii="仿宋_GB2312" w:hAnsi="Calibri" w:eastAsia="仿宋_GB2312" w:cs="仿宋_GB2312"/>
                <w:kern w:val="2"/>
                <w:sz w:val="32"/>
                <w:szCs w:val="32"/>
                <w:lang w:bidi="ar"/>
              </w:rPr>
              <w:t>清除一个红色陨石可获得5分，最多可得15分</w:t>
            </w:r>
          </w:p>
        </w:tc>
        <w:tc>
          <w:tcPr>
            <w:tcW w:w="540"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hint="eastAsia" w:ascii="仿宋_GB2312" w:hAnsi="Calibri" w:eastAsia="仿宋_GB2312" w:cs="仿宋_GB2312"/>
                <w:kern w:val="2"/>
                <w:sz w:val="32"/>
                <w:szCs w:val="32"/>
                <w:lang w:bidi="ar"/>
              </w:rPr>
              <w:t>5</w:t>
            </w:r>
            <w:r>
              <w:rPr>
                <w:rFonts w:ascii="仿宋_GB2312" w:hAnsi="Calibri" w:eastAsia="仿宋_GB2312" w:cs="仿宋_GB2312"/>
                <w:kern w:val="2"/>
                <w:sz w:val="32"/>
                <w:szCs w:val="32"/>
                <w:lang w:eastAsia="zh" w:bidi="ar"/>
              </w:rPr>
              <w:t>分</w:t>
            </w:r>
          </w:p>
        </w:tc>
        <w:tc>
          <w:tcPr>
            <w:tcW w:w="665"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hint="eastAsia" w:ascii="仿宋_GB2312" w:hAnsi="Calibri" w:eastAsia="仿宋_GB2312" w:cs="仿宋_GB2312"/>
                <w:kern w:val="2"/>
                <w:sz w:val="32"/>
                <w:szCs w:val="32"/>
                <w:lang w:bidi="ar"/>
              </w:rPr>
              <w:t>15</w:t>
            </w:r>
          </w:p>
        </w:tc>
      </w:tr>
      <w:tr>
        <w:tblPrEx>
          <w:tblCellMar>
            <w:top w:w="0" w:type="dxa"/>
            <w:left w:w="0" w:type="dxa"/>
            <w:bottom w:w="0" w:type="dxa"/>
            <w:right w:w="0" w:type="dxa"/>
          </w:tblCellMar>
        </w:tblPrEx>
        <w:tc>
          <w:tcPr>
            <w:tcW w:w="910"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rPr>
            </w:pPr>
            <w:r>
              <w:rPr>
                <w:rFonts w:hint="eastAsia" w:ascii="仿宋_GB2312" w:hAnsi="Calibri" w:eastAsia="仿宋_GB2312" w:cs="仿宋_GB2312"/>
                <w:kern w:val="2"/>
                <w:sz w:val="32"/>
                <w:szCs w:val="32"/>
                <w:lang w:bidi="ar"/>
              </w:rPr>
              <w:t>黄色陨石</w:t>
            </w:r>
          </w:p>
        </w:tc>
        <w:tc>
          <w:tcPr>
            <w:tcW w:w="664"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rPr>
            </w:pPr>
            <w:r>
              <w:rPr>
                <w:rFonts w:hint="eastAsia" w:ascii="仿宋_GB2312" w:hAnsi="Calibri" w:eastAsia="仿宋_GB2312" w:cs="仿宋_GB2312"/>
                <w:kern w:val="2"/>
                <w:sz w:val="32"/>
                <w:szCs w:val="32"/>
                <w:lang w:bidi="ar"/>
              </w:rPr>
              <w:t>3</w:t>
            </w:r>
          </w:p>
        </w:tc>
        <w:tc>
          <w:tcPr>
            <w:tcW w:w="2219"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hint="eastAsia" w:ascii="仿宋_GB2312" w:hAnsi="Calibri" w:eastAsia="仿宋_GB2312" w:cs="仿宋_GB2312"/>
                <w:kern w:val="2"/>
                <w:sz w:val="32"/>
                <w:szCs w:val="32"/>
                <w:lang w:bidi="ar"/>
              </w:rPr>
              <w:t>清除一个</w:t>
            </w:r>
            <w:r>
              <w:rPr>
                <w:rFonts w:hint="eastAsia" w:ascii="仿宋_GB2312" w:hAnsi="Calibri" w:eastAsia="仿宋_GB2312" w:cs="仿宋_GB2312"/>
                <w:kern w:val="2"/>
                <w:sz w:val="32"/>
                <w:szCs w:val="32"/>
                <w:lang w:val="en-US" w:eastAsia="zh-CN" w:bidi="ar"/>
              </w:rPr>
              <w:t>黄</w:t>
            </w:r>
            <w:r>
              <w:rPr>
                <w:rFonts w:hint="eastAsia" w:ascii="仿宋_GB2312" w:hAnsi="Calibri" w:eastAsia="仿宋_GB2312" w:cs="仿宋_GB2312"/>
                <w:kern w:val="2"/>
                <w:sz w:val="32"/>
                <w:szCs w:val="32"/>
                <w:lang w:bidi="ar"/>
              </w:rPr>
              <w:t>色陨石可获得5分，最多可得15分</w:t>
            </w:r>
          </w:p>
        </w:tc>
        <w:tc>
          <w:tcPr>
            <w:tcW w:w="540"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rPr>
            </w:pPr>
            <w:r>
              <w:rPr>
                <w:rFonts w:hint="eastAsia" w:ascii="仿宋_GB2312" w:hAnsi="Calibri" w:eastAsia="仿宋_GB2312" w:cs="仿宋_GB2312"/>
                <w:kern w:val="2"/>
                <w:sz w:val="32"/>
                <w:szCs w:val="32"/>
                <w:lang w:bidi="ar"/>
              </w:rPr>
              <w:t>5</w:t>
            </w:r>
            <w:r>
              <w:rPr>
                <w:rFonts w:ascii="仿宋_GB2312" w:hAnsi="Calibri" w:eastAsia="仿宋_GB2312" w:cs="仿宋_GB2312"/>
                <w:kern w:val="2"/>
                <w:sz w:val="32"/>
                <w:szCs w:val="32"/>
                <w:lang w:eastAsia="zh" w:bidi="ar"/>
              </w:rPr>
              <w:t>分</w:t>
            </w:r>
          </w:p>
        </w:tc>
        <w:tc>
          <w:tcPr>
            <w:tcW w:w="665"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rPr>
            </w:pPr>
            <w:r>
              <w:rPr>
                <w:rFonts w:hint="eastAsia" w:ascii="仿宋_GB2312" w:hAnsi="Calibri" w:eastAsia="仿宋_GB2312" w:cs="仿宋_GB2312"/>
                <w:kern w:val="2"/>
                <w:sz w:val="32"/>
                <w:szCs w:val="32"/>
                <w:lang w:bidi="ar"/>
              </w:rPr>
              <w:t>15</w:t>
            </w:r>
          </w:p>
        </w:tc>
      </w:tr>
      <w:tr>
        <w:tblPrEx>
          <w:tblCellMar>
            <w:top w:w="0" w:type="dxa"/>
            <w:left w:w="0" w:type="dxa"/>
            <w:bottom w:w="0" w:type="dxa"/>
            <w:right w:w="0" w:type="dxa"/>
          </w:tblCellMar>
        </w:tblPrEx>
        <w:tc>
          <w:tcPr>
            <w:tcW w:w="910"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ascii="仿宋_GB2312" w:hAnsi="Calibri" w:eastAsia="仿宋_GB2312" w:cs="仿宋_GB2312"/>
                <w:kern w:val="2"/>
                <w:sz w:val="32"/>
                <w:szCs w:val="32"/>
                <w:lang w:eastAsia="zh" w:bidi="ar"/>
              </w:rPr>
              <w:t>​总计​</w:t>
            </w:r>
          </w:p>
        </w:tc>
        <w:tc>
          <w:tcPr>
            <w:tcW w:w="664"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rPr>
            </w:pPr>
            <w:r>
              <w:rPr>
                <w:rFonts w:hint="eastAsia" w:ascii="仿宋_GB2312" w:hAnsi="Calibri" w:eastAsia="仿宋_GB2312" w:cs="仿宋_GB2312"/>
                <w:kern w:val="2"/>
                <w:sz w:val="32"/>
                <w:szCs w:val="32"/>
                <w:lang w:bidi="ar"/>
              </w:rPr>
              <w:t>6</w:t>
            </w:r>
          </w:p>
        </w:tc>
        <w:tc>
          <w:tcPr>
            <w:tcW w:w="2219"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rPr>
            </w:pPr>
            <w:r>
              <w:rPr>
                <w:rFonts w:hint="eastAsia" w:ascii="仿宋_GB2312" w:hAnsi="Calibri" w:eastAsia="仿宋_GB2312" w:cs="仿宋_GB2312"/>
                <w:kern w:val="2"/>
                <w:sz w:val="32"/>
                <w:szCs w:val="32"/>
                <w:lang w:bidi="ar"/>
              </w:rPr>
              <w:t>选手需清除3个红色陨石、</w:t>
            </w:r>
            <w:r>
              <w:rPr>
                <w:rFonts w:hint="eastAsia" w:ascii="仿宋_GB2312" w:hAnsi="Calibri" w:eastAsia="仿宋_GB2312" w:cs="仿宋_GB2312"/>
                <w:kern w:val="2"/>
                <w:sz w:val="32"/>
                <w:szCs w:val="32"/>
                <w:lang w:val="en-US" w:eastAsia="zh-CN" w:bidi="ar"/>
              </w:rPr>
              <w:t>3</w:t>
            </w:r>
            <w:r>
              <w:rPr>
                <w:rFonts w:hint="eastAsia" w:ascii="仿宋_GB2312" w:hAnsi="Calibri" w:eastAsia="仿宋_GB2312" w:cs="仿宋_GB2312"/>
                <w:kern w:val="2"/>
                <w:sz w:val="32"/>
                <w:szCs w:val="32"/>
                <w:lang w:bidi="ar"/>
              </w:rPr>
              <w:t>个黄色陨石即可获得满分</w:t>
            </w:r>
          </w:p>
        </w:tc>
        <w:tc>
          <w:tcPr>
            <w:tcW w:w="540"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ascii="仿宋_GB2312" w:hAnsi="Calibri" w:eastAsia="仿宋_GB2312" w:cs="仿宋_GB2312"/>
                <w:kern w:val="2"/>
                <w:sz w:val="32"/>
                <w:szCs w:val="32"/>
                <w:lang w:eastAsia="zh" w:bidi="ar"/>
              </w:rPr>
              <w:t>—</w:t>
            </w:r>
          </w:p>
        </w:tc>
        <w:tc>
          <w:tcPr>
            <w:tcW w:w="665"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hint="eastAsia" w:ascii="仿宋_GB2312" w:hAnsi="Calibri" w:eastAsia="仿宋_GB2312" w:cs="仿宋_GB2312"/>
                <w:kern w:val="2"/>
                <w:sz w:val="32"/>
                <w:szCs w:val="32"/>
                <w:lang w:bidi="ar"/>
              </w:rPr>
              <w:t>3</w:t>
            </w:r>
            <w:r>
              <w:rPr>
                <w:rFonts w:ascii="仿宋_GB2312" w:hAnsi="Calibri" w:eastAsia="仿宋_GB2312" w:cs="仿宋_GB2312"/>
                <w:kern w:val="2"/>
                <w:sz w:val="32"/>
                <w:szCs w:val="32"/>
                <w:lang w:eastAsia="zh" w:bidi="ar"/>
              </w:rPr>
              <w:t>0</w:t>
            </w:r>
          </w:p>
        </w:tc>
      </w:tr>
    </w:tbl>
    <w:p>
      <w:pPr>
        <w:pStyle w:val="5"/>
        <w:keepNext w:val="0"/>
        <w:keepLines w:val="0"/>
        <w:shd w:val="clear" w:color="auto" w:fill="FFFFFF"/>
        <w:tabs>
          <w:tab w:val="left" w:pos="420"/>
        </w:tabs>
        <w:kinsoku/>
        <w:autoSpaceDE/>
        <w:autoSpaceDN/>
        <w:adjustRightInd/>
        <w:snapToGrid/>
        <w:spacing w:line="240" w:lineRule="auto"/>
        <w:ind w:firstLine="643" w:firstLineChars="200"/>
        <w:jc w:val="both"/>
        <w:rPr>
          <w:rFonts w:ascii="仿宋_GB2312" w:hAnsi="Calibri" w:eastAsia="仿宋_GB2312" w:cs="仿宋_GB2312"/>
          <w:kern w:val="2"/>
          <w:lang w:eastAsia="zh" w:bidi="ar"/>
        </w:rPr>
      </w:pPr>
      <w:r>
        <w:rPr>
          <w:rFonts w:hint="eastAsia" w:ascii="仿宋_GB2312" w:hAnsi="Calibri" w:eastAsia="仿宋_GB2312" w:cs="仿宋_GB2312"/>
          <w:kern w:val="2"/>
          <w:lang w:eastAsia="zh-CN" w:bidi="ar"/>
        </w:rPr>
        <w:t>高中</w:t>
      </w:r>
      <w:r>
        <w:rPr>
          <w:rFonts w:hint="eastAsia" w:ascii="仿宋_GB2312" w:hAnsi="Calibri" w:eastAsia="仿宋_GB2312" w:cs="仿宋_GB2312"/>
          <w:kern w:val="2"/>
          <w:lang w:val="en-US" w:eastAsia="zh-CN" w:bidi="ar"/>
        </w:rPr>
        <w:t>组</w:t>
      </w:r>
      <w:r>
        <w:rPr>
          <w:rFonts w:hint="eastAsia" w:ascii="仿宋_GB2312" w:hAnsi="Calibri" w:eastAsia="仿宋_GB2312" w:cs="仿宋_GB2312"/>
          <w:kern w:val="2"/>
          <w:lang w:eastAsia="zh" w:bidi="ar"/>
        </w:rPr>
        <w:t>：</w:t>
      </w:r>
    </w:p>
    <w:tbl>
      <w:tblPr>
        <w:tblStyle w:val="15"/>
        <w:tblpPr w:leftFromText="180" w:rightFromText="180" w:vertAnchor="text" w:horzAnchor="page" w:tblpX="1472" w:tblpY="260"/>
        <w:tblOverlap w:val="never"/>
        <w:tblW w:w="5004" w:type="pct"/>
        <w:tblInd w:w="0" w:type="dxa"/>
        <w:tblLayout w:type="autofit"/>
        <w:tblCellMar>
          <w:top w:w="0" w:type="dxa"/>
          <w:left w:w="0" w:type="dxa"/>
          <w:bottom w:w="0" w:type="dxa"/>
          <w:right w:w="0" w:type="dxa"/>
        </w:tblCellMar>
      </w:tblPr>
      <w:tblGrid>
        <w:gridCol w:w="1667"/>
        <w:gridCol w:w="1217"/>
        <w:gridCol w:w="4066"/>
        <w:gridCol w:w="989"/>
        <w:gridCol w:w="1218"/>
      </w:tblGrid>
      <w:tr>
        <w:tblPrEx>
          <w:tblCellMar>
            <w:top w:w="0" w:type="dxa"/>
            <w:left w:w="0" w:type="dxa"/>
            <w:bottom w:w="0" w:type="dxa"/>
            <w:right w:w="0" w:type="dxa"/>
          </w:tblCellMar>
        </w:tblPrEx>
        <w:trPr>
          <w:tblHeader/>
        </w:trPr>
        <w:tc>
          <w:tcPr>
            <w:tcW w:w="910" w:type="pct"/>
            <w:tcBorders>
              <w:top w:val="single" w:color="000000" w:sz="4" w:space="0"/>
              <w:left w:val="single" w:color="000000" w:sz="4" w:space="0"/>
              <w:bottom w:val="single" w:color="000000" w:sz="4" w:space="0"/>
              <w:right w:val="single" w:color="000000" w:sz="4" w:space="0"/>
              <w:tl2br w:val="nil"/>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ascii="仿宋_GB2312" w:hAnsi="Calibri" w:eastAsia="仿宋_GB2312" w:cs="仿宋_GB2312"/>
                <w:kern w:val="2"/>
                <w:sz w:val="32"/>
                <w:szCs w:val="32"/>
                <w:lang w:eastAsia="zh" w:bidi="ar"/>
              </w:rPr>
              <w:t>目标对象</w:t>
            </w:r>
          </w:p>
        </w:tc>
        <w:tc>
          <w:tcPr>
            <w:tcW w:w="664"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ascii="仿宋_GB2312" w:hAnsi="Calibri" w:eastAsia="仿宋_GB2312" w:cs="仿宋_GB2312"/>
                <w:kern w:val="2"/>
                <w:sz w:val="32"/>
                <w:szCs w:val="32"/>
                <w:lang w:eastAsia="zh" w:bidi="ar"/>
              </w:rPr>
              <w:t>资源数量</w:t>
            </w:r>
          </w:p>
        </w:tc>
        <w:tc>
          <w:tcPr>
            <w:tcW w:w="2219"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ascii="仿宋_GB2312" w:hAnsi="Calibri" w:eastAsia="仿宋_GB2312" w:cs="仿宋_GB2312"/>
                <w:kern w:val="2"/>
                <w:sz w:val="32"/>
                <w:szCs w:val="32"/>
                <w:lang w:eastAsia="zh" w:bidi="ar"/>
              </w:rPr>
              <w:t>计分条件（</w:t>
            </w:r>
            <w:r>
              <w:rPr>
                <w:rFonts w:hint="eastAsia" w:ascii="仿宋_GB2312" w:hAnsi="Calibri" w:eastAsia="仿宋_GB2312" w:cs="仿宋_GB2312"/>
                <w:kern w:val="2"/>
                <w:sz w:val="32"/>
                <w:szCs w:val="32"/>
                <w:lang w:eastAsia="zh" w:bidi="ar"/>
              </w:rPr>
              <w:t>高中</w:t>
            </w:r>
            <w:r>
              <w:rPr>
                <w:rFonts w:ascii="仿宋_GB2312" w:hAnsi="Calibri" w:eastAsia="仿宋_GB2312" w:cs="仿宋_GB2312"/>
                <w:kern w:val="2"/>
                <w:sz w:val="32"/>
                <w:szCs w:val="32"/>
                <w:lang w:eastAsia="zh" w:bidi="ar"/>
              </w:rPr>
              <w:t>组）</w:t>
            </w:r>
          </w:p>
        </w:tc>
        <w:tc>
          <w:tcPr>
            <w:tcW w:w="540"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ascii="仿宋_GB2312" w:hAnsi="Calibri" w:eastAsia="仿宋_GB2312" w:cs="仿宋_GB2312"/>
                <w:kern w:val="2"/>
                <w:sz w:val="32"/>
                <w:szCs w:val="32"/>
                <w:lang w:eastAsia="zh" w:bidi="ar"/>
              </w:rPr>
              <w:t>单分值</w:t>
            </w:r>
          </w:p>
        </w:tc>
        <w:tc>
          <w:tcPr>
            <w:tcW w:w="665"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ascii="仿宋_GB2312" w:hAnsi="Calibri" w:eastAsia="仿宋_GB2312" w:cs="仿宋_GB2312"/>
                <w:kern w:val="2"/>
                <w:sz w:val="32"/>
                <w:szCs w:val="32"/>
                <w:lang w:eastAsia="zh" w:bidi="ar"/>
              </w:rPr>
              <w:t>最大得分</w:t>
            </w:r>
          </w:p>
        </w:tc>
      </w:tr>
      <w:tr>
        <w:tblPrEx>
          <w:tblCellMar>
            <w:top w:w="0" w:type="dxa"/>
            <w:left w:w="0" w:type="dxa"/>
            <w:bottom w:w="0" w:type="dxa"/>
            <w:right w:w="0" w:type="dxa"/>
          </w:tblCellMar>
        </w:tblPrEx>
        <w:tc>
          <w:tcPr>
            <w:tcW w:w="910"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rPr>
            </w:pPr>
            <w:r>
              <w:rPr>
                <w:rFonts w:hint="eastAsia" w:ascii="仿宋_GB2312" w:hAnsi="Calibri" w:eastAsia="仿宋_GB2312" w:cs="仿宋_GB2312"/>
                <w:kern w:val="2"/>
                <w:sz w:val="32"/>
                <w:szCs w:val="32"/>
                <w:lang w:bidi="ar"/>
              </w:rPr>
              <w:t>红色陨石</w:t>
            </w:r>
          </w:p>
        </w:tc>
        <w:tc>
          <w:tcPr>
            <w:tcW w:w="664"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hint="eastAsia" w:ascii="仿宋_GB2312" w:hAnsi="Calibri" w:eastAsia="仿宋_GB2312" w:cs="仿宋_GB2312"/>
                <w:kern w:val="2"/>
                <w:sz w:val="32"/>
                <w:szCs w:val="32"/>
                <w:lang w:bidi="ar"/>
              </w:rPr>
              <w:t>3</w:t>
            </w:r>
          </w:p>
        </w:tc>
        <w:tc>
          <w:tcPr>
            <w:tcW w:w="2219"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hint="eastAsia" w:ascii="仿宋_GB2312" w:hAnsi="Calibri" w:eastAsia="仿宋_GB2312" w:cs="仿宋_GB2312"/>
                <w:kern w:val="2"/>
                <w:sz w:val="32"/>
                <w:szCs w:val="32"/>
                <w:lang w:bidi="ar"/>
              </w:rPr>
              <w:t>清除一个红色陨石可获得5分，最多可得15分</w:t>
            </w:r>
          </w:p>
        </w:tc>
        <w:tc>
          <w:tcPr>
            <w:tcW w:w="540"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hint="eastAsia" w:ascii="仿宋_GB2312" w:hAnsi="Calibri" w:eastAsia="仿宋_GB2312" w:cs="仿宋_GB2312"/>
                <w:kern w:val="2"/>
                <w:sz w:val="32"/>
                <w:szCs w:val="32"/>
                <w:lang w:bidi="ar"/>
              </w:rPr>
              <w:t>5</w:t>
            </w:r>
          </w:p>
        </w:tc>
        <w:tc>
          <w:tcPr>
            <w:tcW w:w="665"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hint="eastAsia" w:ascii="仿宋_GB2312" w:hAnsi="Calibri" w:eastAsia="仿宋_GB2312" w:cs="仿宋_GB2312"/>
                <w:kern w:val="2"/>
                <w:sz w:val="32"/>
                <w:szCs w:val="32"/>
                <w:lang w:bidi="ar"/>
              </w:rPr>
              <w:t>15</w:t>
            </w:r>
          </w:p>
        </w:tc>
      </w:tr>
      <w:tr>
        <w:tblPrEx>
          <w:tblCellMar>
            <w:top w:w="0" w:type="dxa"/>
            <w:left w:w="0" w:type="dxa"/>
            <w:bottom w:w="0" w:type="dxa"/>
            <w:right w:w="0" w:type="dxa"/>
          </w:tblCellMar>
        </w:tblPrEx>
        <w:tc>
          <w:tcPr>
            <w:tcW w:w="910"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rPr>
            </w:pPr>
            <w:r>
              <w:rPr>
                <w:rFonts w:hint="eastAsia" w:ascii="仿宋_GB2312" w:hAnsi="Calibri" w:eastAsia="仿宋_GB2312" w:cs="仿宋_GB2312"/>
                <w:kern w:val="2"/>
                <w:sz w:val="32"/>
                <w:szCs w:val="32"/>
                <w:lang w:bidi="ar"/>
              </w:rPr>
              <w:t>黄色陨石</w:t>
            </w:r>
          </w:p>
        </w:tc>
        <w:tc>
          <w:tcPr>
            <w:tcW w:w="664"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hint="eastAsia" w:ascii="仿宋_GB2312" w:hAnsi="Calibri" w:eastAsia="仿宋_GB2312" w:cs="仿宋_GB2312"/>
                <w:kern w:val="2"/>
                <w:sz w:val="32"/>
                <w:szCs w:val="32"/>
                <w:lang w:eastAsia="zh" w:bidi="ar"/>
              </w:rPr>
              <w:t>2</w:t>
            </w:r>
          </w:p>
        </w:tc>
        <w:tc>
          <w:tcPr>
            <w:tcW w:w="2219"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hint="eastAsia" w:ascii="仿宋_GB2312" w:hAnsi="Calibri" w:eastAsia="仿宋_GB2312" w:cs="仿宋_GB2312"/>
                <w:kern w:val="2"/>
                <w:sz w:val="32"/>
                <w:szCs w:val="32"/>
                <w:lang w:bidi="ar"/>
              </w:rPr>
              <w:t>清除一个</w:t>
            </w:r>
            <w:r>
              <w:rPr>
                <w:rFonts w:hint="eastAsia" w:ascii="仿宋_GB2312" w:hAnsi="Calibri" w:eastAsia="仿宋_GB2312" w:cs="仿宋_GB2312"/>
                <w:kern w:val="2"/>
                <w:sz w:val="32"/>
                <w:szCs w:val="32"/>
                <w:lang w:val="en-US" w:eastAsia="zh-CN" w:bidi="ar"/>
              </w:rPr>
              <w:t>黄</w:t>
            </w:r>
            <w:r>
              <w:rPr>
                <w:rFonts w:hint="eastAsia" w:ascii="仿宋_GB2312" w:hAnsi="Calibri" w:eastAsia="仿宋_GB2312" w:cs="仿宋_GB2312"/>
                <w:kern w:val="2"/>
                <w:sz w:val="32"/>
                <w:szCs w:val="32"/>
                <w:lang w:bidi="ar"/>
              </w:rPr>
              <w:t>色陨石可获得</w:t>
            </w:r>
            <w:r>
              <w:rPr>
                <w:rFonts w:hint="eastAsia" w:ascii="仿宋_GB2312" w:hAnsi="Calibri" w:eastAsia="仿宋_GB2312" w:cs="仿宋_GB2312"/>
                <w:kern w:val="2"/>
                <w:sz w:val="32"/>
                <w:szCs w:val="32"/>
                <w:lang w:eastAsia="zh" w:bidi="ar"/>
              </w:rPr>
              <w:t>4</w:t>
            </w:r>
            <w:r>
              <w:rPr>
                <w:rFonts w:hint="eastAsia" w:ascii="仿宋_GB2312" w:hAnsi="Calibri" w:eastAsia="仿宋_GB2312" w:cs="仿宋_GB2312"/>
                <w:kern w:val="2"/>
                <w:sz w:val="32"/>
                <w:szCs w:val="32"/>
                <w:lang w:bidi="ar"/>
              </w:rPr>
              <w:t>分，最多可得8分</w:t>
            </w:r>
          </w:p>
        </w:tc>
        <w:tc>
          <w:tcPr>
            <w:tcW w:w="540"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hint="eastAsia" w:ascii="仿宋_GB2312" w:hAnsi="Calibri" w:eastAsia="仿宋_GB2312" w:cs="仿宋_GB2312"/>
                <w:kern w:val="2"/>
                <w:sz w:val="32"/>
                <w:szCs w:val="32"/>
                <w:lang w:eastAsia="zh" w:bidi="ar"/>
              </w:rPr>
              <w:t>4</w:t>
            </w:r>
          </w:p>
        </w:tc>
        <w:tc>
          <w:tcPr>
            <w:tcW w:w="665"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rPr>
            </w:pPr>
            <w:r>
              <w:rPr>
                <w:rFonts w:hint="eastAsia" w:ascii="仿宋_GB2312" w:hAnsi="Calibri" w:eastAsia="仿宋_GB2312" w:cs="仿宋_GB2312"/>
                <w:kern w:val="2"/>
                <w:sz w:val="32"/>
                <w:szCs w:val="32"/>
                <w:lang w:bidi="ar"/>
              </w:rPr>
              <w:t>8</w:t>
            </w:r>
          </w:p>
        </w:tc>
      </w:tr>
      <w:tr>
        <w:tblPrEx>
          <w:tblCellMar>
            <w:top w:w="0" w:type="dxa"/>
            <w:left w:w="0" w:type="dxa"/>
            <w:bottom w:w="0" w:type="dxa"/>
            <w:right w:w="0" w:type="dxa"/>
          </w:tblCellMar>
        </w:tblPrEx>
        <w:tc>
          <w:tcPr>
            <w:tcW w:w="910"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rPr>
            </w:pPr>
            <w:r>
              <w:rPr>
                <w:rFonts w:hint="eastAsia" w:ascii="仿宋_GB2312" w:hAnsi="Calibri" w:eastAsia="仿宋_GB2312" w:cs="仿宋_GB2312"/>
                <w:kern w:val="2"/>
                <w:sz w:val="32"/>
                <w:szCs w:val="32"/>
                <w:lang w:bidi="ar"/>
              </w:rPr>
              <w:t>紫色陨石</w:t>
            </w:r>
          </w:p>
        </w:tc>
        <w:tc>
          <w:tcPr>
            <w:tcW w:w="664"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hint="eastAsia" w:ascii="仿宋_GB2312" w:hAnsi="Calibri" w:eastAsia="仿宋_GB2312" w:cs="仿宋_GB2312"/>
                <w:kern w:val="2"/>
                <w:sz w:val="32"/>
                <w:szCs w:val="32"/>
                <w:lang w:eastAsia="zh" w:bidi="ar"/>
              </w:rPr>
              <w:t>1</w:t>
            </w:r>
          </w:p>
        </w:tc>
        <w:tc>
          <w:tcPr>
            <w:tcW w:w="2219"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hint="eastAsia" w:ascii="仿宋_GB2312" w:hAnsi="Calibri" w:eastAsia="仿宋_GB2312" w:cs="仿宋_GB2312"/>
                <w:kern w:val="2"/>
                <w:sz w:val="32"/>
                <w:szCs w:val="32"/>
                <w:lang w:bidi="ar"/>
              </w:rPr>
              <w:t>清除一个紫色陨石可获得</w:t>
            </w:r>
            <w:r>
              <w:rPr>
                <w:rFonts w:hint="eastAsia" w:ascii="仿宋_GB2312" w:hAnsi="Calibri" w:eastAsia="仿宋_GB2312" w:cs="仿宋_GB2312"/>
                <w:kern w:val="2"/>
                <w:sz w:val="32"/>
                <w:szCs w:val="32"/>
                <w:lang w:val="en-US" w:eastAsia="zh-CN" w:bidi="ar"/>
              </w:rPr>
              <w:t>7</w:t>
            </w:r>
            <w:r>
              <w:rPr>
                <w:rFonts w:hint="eastAsia" w:ascii="仿宋_GB2312" w:hAnsi="Calibri" w:eastAsia="仿宋_GB2312" w:cs="仿宋_GB2312"/>
                <w:kern w:val="2"/>
                <w:sz w:val="32"/>
                <w:szCs w:val="32"/>
                <w:lang w:bidi="ar"/>
              </w:rPr>
              <w:t>分，最多可得7分</w:t>
            </w:r>
          </w:p>
        </w:tc>
        <w:tc>
          <w:tcPr>
            <w:tcW w:w="540"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hint="eastAsia" w:ascii="仿宋_GB2312" w:hAnsi="Calibri" w:eastAsia="仿宋_GB2312" w:cs="仿宋_GB2312"/>
                <w:kern w:val="2"/>
                <w:sz w:val="32"/>
                <w:szCs w:val="32"/>
                <w:lang w:eastAsia="zh" w:bidi="ar"/>
              </w:rPr>
              <w:t>7</w:t>
            </w:r>
          </w:p>
        </w:tc>
        <w:tc>
          <w:tcPr>
            <w:tcW w:w="665"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rPr>
            </w:pPr>
            <w:r>
              <w:rPr>
                <w:rFonts w:hint="eastAsia" w:ascii="仿宋_GB2312" w:hAnsi="Calibri" w:eastAsia="仿宋_GB2312" w:cs="仿宋_GB2312"/>
                <w:kern w:val="2"/>
                <w:sz w:val="32"/>
                <w:szCs w:val="32"/>
                <w:lang w:bidi="ar"/>
              </w:rPr>
              <w:t>7</w:t>
            </w:r>
          </w:p>
        </w:tc>
      </w:tr>
      <w:tr>
        <w:tblPrEx>
          <w:tblCellMar>
            <w:top w:w="0" w:type="dxa"/>
            <w:left w:w="0" w:type="dxa"/>
            <w:bottom w:w="0" w:type="dxa"/>
            <w:right w:w="0" w:type="dxa"/>
          </w:tblCellMar>
        </w:tblPrEx>
        <w:tc>
          <w:tcPr>
            <w:tcW w:w="910"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ascii="仿宋_GB2312" w:hAnsi="Calibri" w:eastAsia="仿宋_GB2312" w:cs="仿宋_GB2312"/>
                <w:kern w:val="2"/>
                <w:sz w:val="32"/>
                <w:szCs w:val="32"/>
                <w:lang w:eastAsia="zh" w:bidi="ar"/>
              </w:rPr>
              <w:t>​总计​</w:t>
            </w:r>
          </w:p>
        </w:tc>
        <w:tc>
          <w:tcPr>
            <w:tcW w:w="664"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hint="eastAsia" w:ascii="仿宋_GB2312" w:hAnsi="Calibri" w:eastAsia="仿宋_GB2312" w:cs="仿宋_GB2312"/>
                <w:kern w:val="2"/>
                <w:sz w:val="32"/>
                <w:szCs w:val="32"/>
                <w:lang w:eastAsia="zh" w:bidi="ar"/>
              </w:rPr>
              <w:t>6</w:t>
            </w:r>
          </w:p>
        </w:tc>
        <w:tc>
          <w:tcPr>
            <w:tcW w:w="2219"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hint="eastAsia" w:ascii="仿宋_GB2312" w:hAnsi="Calibri" w:eastAsia="仿宋_GB2312" w:cs="仿宋_GB2312"/>
                <w:kern w:val="2"/>
                <w:sz w:val="32"/>
                <w:szCs w:val="32"/>
                <w:lang w:bidi="ar"/>
              </w:rPr>
              <w:t>选手需清除3个红色陨石、</w:t>
            </w:r>
            <w:r>
              <w:rPr>
                <w:rFonts w:hint="eastAsia" w:ascii="仿宋_GB2312" w:hAnsi="Calibri" w:eastAsia="仿宋_GB2312" w:cs="仿宋_GB2312"/>
                <w:kern w:val="2"/>
                <w:sz w:val="32"/>
                <w:szCs w:val="32"/>
                <w:lang w:val="en-US" w:eastAsia="zh-CN" w:bidi="ar"/>
              </w:rPr>
              <w:t>2</w:t>
            </w:r>
            <w:r>
              <w:rPr>
                <w:rFonts w:hint="eastAsia" w:ascii="仿宋_GB2312" w:hAnsi="Calibri" w:eastAsia="仿宋_GB2312" w:cs="仿宋_GB2312"/>
                <w:kern w:val="2"/>
                <w:sz w:val="32"/>
                <w:szCs w:val="32"/>
                <w:lang w:bidi="ar"/>
              </w:rPr>
              <w:t>个黄色陨石和</w:t>
            </w:r>
            <w:r>
              <w:rPr>
                <w:rFonts w:hint="eastAsia" w:ascii="仿宋_GB2312" w:hAnsi="Calibri" w:eastAsia="仿宋_GB2312" w:cs="仿宋_GB2312"/>
                <w:kern w:val="2"/>
                <w:sz w:val="32"/>
                <w:szCs w:val="32"/>
                <w:lang w:val="en-US" w:eastAsia="zh-CN" w:bidi="ar"/>
              </w:rPr>
              <w:t>1</w:t>
            </w:r>
            <w:r>
              <w:rPr>
                <w:rFonts w:hint="eastAsia" w:ascii="仿宋_GB2312" w:hAnsi="Calibri" w:eastAsia="仿宋_GB2312" w:cs="仿宋_GB2312"/>
                <w:kern w:val="2"/>
                <w:sz w:val="32"/>
                <w:szCs w:val="32"/>
                <w:lang w:bidi="ar"/>
              </w:rPr>
              <w:t>个紫色陨石即可获得满分</w:t>
            </w:r>
          </w:p>
        </w:tc>
        <w:tc>
          <w:tcPr>
            <w:tcW w:w="540"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ascii="仿宋_GB2312" w:hAnsi="Calibri" w:eastAsia="仿宋_GB2312" w:cs="仿宋_GB2312"/>
                <w:kern w:val="2"/>
                <w:sz w:val="32"/>
                <w:szCs w:val="32"/>
                <w:lang w:eastAsia="zh" w:bidi="ar"/>
              </w:rPr>
              <w:t>—</w:t>
            </w:r>
          </w:p>
        </w:tc>
        <w:tc>
          <w:tcPr>
            <w:tcW w:w="665"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hint="eastAsia" w:ascii="仿宋_GB2312" w:hAnsi="Calibri" w:eastAsia="仿宋_GB2312" w:cs="仿宋_GB2312"/>
                <w:kern w:val="2"/>
                <w:sz w:val="32"/>
                <w:szCs w:val="32"/>
                <w:lang w:bidi="ar"/>
              </w:rPr>
              <w:t>3</w:t>
            </w:r>
            <w:r>
              <w:rPr>
                <w:rFonts w:ascii="仿宋_GB2312" w:hAnsi="Calibri" w:eastAsia="仿宋_GB2312" w:cs="仿宋_GB2312"/>
                <w:kern w:val="2"/>
                <w:sz w:val="32"/>
                <w:szCs w:val="32"/>
                <w:lang w:eastAsia="zh" w:bidi="ar"/>
              </w:rPr>
              <w:t>0</w:t>
            </w:r>
          </w:p>
        </w:tc>
      </w:tr>
    </w:tbl>
    <w:p>
      <w:pPr>
        <w:widowControl w:val="0"/>
        <w:tabs>
          <w:tab w:val="left" w:pos="420"/>
        </w:tabs>
        <w:kinsoku/>
        <w:autoSpaceDE/>
        <w:autoSpaceDN/>
        <w:adjustRightInd/>
        <w:snapToGrid/>
        <w:spacing w:line="560" w:lineRule="exact"/>
        <w:ind w:firstLine="640" w:firstLineChars="200"/>
        <w:jc w:val="both"/>
        <w:textAlignment w:val="auto"/>
        <w:outlineLvl w:val="2"/>
        <w:rPr>
          <w:rFonts w:ascii="仿宋_GB2312" w:hAnsi="仿宋_GB2312" w:eastAsia="仿宋_GB2312" w:cs="仿宋_GB2312"/>
          <w:bCs/>
          <w:snapToGrid/>
          <w:kern w:val="2"/>
          <w:sz w:val="32"/>
          <w:szCs w:val="32"/>
          <w:lang w:eastAsia="zh-CN"/>
        </w:rPr>
      </w:pPr>
      <w:r>
        <w:rPr>
          <w:rFonts w:hint="eastAsia" w:ascii="仿宋_GB2312" w:hAnsi="仿宋_GB2312" w:eastAsia="仿宋_GB2312" w:cs="仿宋_GB2312"/>
          <w:bCs/>
          <w:snapToGrid/>
          <w:kern w:val="2"/>
          <w:sz w:val="32"/>
          <w:szCs w:val="32"/>
          <w:lang w:eastAsia="zh-CN"/>
        </w:rPr>
        <w:t>（4）回收芯片及营救宇航员（40分）</w:t>
      </w:r>
    </w:p>
    <w:p>
      <w:pPr>
        <w:widowControl w:val="0"/>
        <w:tabs>
          <w:tab w:val="left" w:pos="420"/>
        </w:tabs>
        <w:kinsoku/>
        <w:autoSpaceDE/>
        <w:autoSpaceDN/>
        <w:adjustRightInd/>
        <w:snapToGrid/>
        <w:spacing w:line="560" w:lineRule="exact"/>
        <w:ind w:firstLine="640" w:firstLineChars="200"/>
        <w:jc w:val="both"/>
        <w:textAlignment w:val="auto"/>
        <w:rPr>
          <w:rFonts w:ascii="仿宋_GB2312" w:hAnsi="Calibri" w:eastAsia="仿宋_GB2312" w:cs="仿宋_GB2312"/>
          <w:kern w:val="2"/>
          <w:lang w:eastAsia="zh" w:bidi="ar"/>
        </w:rPr>
      </w:pPr>
      <w:r>
        <w:rPr>
          <w:rFonts w:hint="eastAsia" w:ascii="仿宋_GB2312" w:hAnsi="Calibri" w:eastAsia="仿宋_GB2312" w:cs="仿宋_GB2312"/>
          <w:kern w:val="2"/>
          <w:sz w:val="32"/>
          <w:szCs w:val="32"/>
          <w:lang w:eastAsia="zh" w:bidi="ar"/>
        </w:rPr>
        <w:t>虚拟机器人需前往「星际资源救援区」，完成两项核心操作——回收人工智能芯片（星际资源救援区外也会有少部分人工智能芯片需要选手前往收集）​和营救被困宇航员（数量随组别增加）​</w:t>
      </w:r>
    </w:p>
    <w:p>
      <w:pPr>
        <w:pStyle w:val="5"/>
        <w:keepNext w:val="0"/>
        <w:keepLines w:val="0"/>
        <w:shd w:val="clear" w:color="auto" w:fill="FFFFFF"/>
        <w:tabs>
          <w:tab w:val="left" w:pos="420"/>
        </w:tabs>
        <w:kinsoku/>
        <w:autoSpaceDE/>
        <w:autoSpaceDN/>
        <w:adjustRightInd/>
        <w:snapToGrid/>
        <w:spacing w:line="240" w:lineRule="auto"/>
        <w:ind w:firstLine="643" w:firstLineChars="200"/>
        <w:jc w:val="both"/>
        <w:rPr>
          <w:rFonts w:ascii="仿宋_GB2312" w:hAnsi="Calibri" w:eastAsia="仿宋_GB2312" w:cs="仿宋_GB2312"/>
          <w:kern w:val="2"/>
          <w:lang w:eastAsia="zh" w:bidi="ar"/>
        </w:rPr>
      </w:pPr>
      <w:r>
        <w:rPr>
          <w:rFonts w:hint="eastAsia" w:ascii="仿宋_GB2312" w:hAnsi="Calibri" w:eastAsia="仿宋_GB2312" w:cs="仿宋_GB2312"/>
          <w:kern w:val="2"/>
          <w:lang w:eastAsia="zh" w:bidi="ar"/>
        </w:rPr>
        <w:t>小学组（高年级组）：</w:t>
      </w:r>
    </w:p>
    <w:tbl>
      <w:tblPr>
        <w:tblStyle w:val="15"/>
        <w:tblpPr w:leftFromText="180" w:rightFromText="180" w:vertAnchor="text" w:horzAnchor="page" w:tblpX="1472" w:tblpY="260"/>
        <w:tblOverlap w:val="never"/>
        <w:tblW w:w="5002" w:type="pct"/>
        <w:tblInd w:w="0" w:type="dxa"/>
        <w:tblLayout w:type="autofit"/>
        <w:tblCellMar>
          <w:top w:w="0" w:type="dxa"/>
          <w:left w:w="0" w:type="dxa"/>
          <w:bottom w:w="0" w:type="dxa"/>
          <w:right w:w="0" w:type="dxa"/>
        </w:tblCellMar>
      </w:tblPr>
      <w:tblGrid>
        <w:gridCol w:w="1667"/>
        <w:gridCol w:w="1216"/>
        <w:gridCol w:w="4064"/>
        <w:gridCol w:w="989"/>
        <w:gridCol w:w="1218"/>
      </w:tblGrid>
      <w:tr>
        <w:tblPrEx>
          <w:tblCellMar>
            <w:top w:w="0" w:type="dxa"/>
            <w:left w:w="0" w:type="dxa"/>
            <w:bottom w:w="0" w:type="dxa"/>
            <w:right w:w="0" w:type="dxa"/>
          </w:tblCellMar>
        </w:tblPrEx>
        <w:trPr>
          <w:tblHeader/>
        </w:trPr>
        <w:tc>
          <w:tcPr>
            <w:tcW w:w="910" w:type="pct"/>
            <w:tcBorders>
              <w:top w:val="single" w:color="000000" w:sz="4" w:space="0"/>
              <w:left w:val="single" w:color="000000" w:sz="4" w:space="0"/>
              <w:bottom w:val="single" w:color="000000" w:sz="4" w:space="0"/>
              <w:right w:val="single" w:color="000000" w:sz="4" w:space="0"/>
              <w:tl2br w:val="nil"/>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ascii="仿宋_GB2312" w:hAnsi="Calibri" w:eastAsia="仿宋_GB2312" w:cs="仿宋_GB2312"/>
                <w:kern w:val="2"/>
                <w:sz w:val="32"/>
                <w:szCs w:val="32"/>
                <w:lang w:eastAsia="zh" w:bidi="ar"/>
              </w:rPr>
              <w:t>目标对象</w:t>
            </w:r>
          </w:p>
        </w:tc>
        <w:tc>
          <w:tcPr>
            <w:tcW w:w="664"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ascii="仿宋_GB2312" w:hAnsi="Calibri" w:eastAsia="仿宋_GB2312" w:cs="仿宋_GB2312"/>
                <w:kern w:val="2"/>
                <w:sz w:val="32"/>
                <w:szCs w:val="32"/>
                <w:lang w:eastAsia="zh" w:bidi="ar"/>
              </w:rPr>
              <w:t>资源数量</w:t>
            </w:r>
          </w:p>
        </w:tc>
        <w:tc>
          <w:tcPr>
            <w:tcW w:w="2219"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ascii="仿宋_GB2312" w:hAnsi="Calibri" w:eastAsia="仿宋_GB2312" w:cs="仿宋_GB2312"/>
                <w:kern w:val="2"/>
                <w:sz w:val="32"/>
                <w:szCs w:val="32"/>
                <w:lang w:eastAsia="zh" w:bidi="ar"/>
              </w:rPr>
              <w:t>计分条件（</w:t>
            </w:r>
            <w:r>
              <w:rPr>
                <w:rFonts w:hint="eastAsia" w:ascii="仿宋_GB2312" w:hAnsi="Calibri" w:eastAsia="仿宋_GB2312" w:cs="仿宋_GB2312"/>
                <w:kern w:val="2"/>
                <w:sz w:val="32"/>
                <w:szCs w:val="32"/>
                <w:lang w:eastAsia="zh" w:bidi="ar"/>
              </w:rPr>
              <w:t>小学高年级</w:t>
            </w:r>
            <w:r>
              <w:rPr>
                <w:rFonts w:ascii="仿宋_GB2312" w:hAnsi="Calibri" w:eastAsia="仿宋_GB2312" w:cs="仿宋_GB2312"/>
                <w:kern w:val="2"/>
                <w:sz w:val="32"/>
                <w:szCs w:val="32"/>
                <w:lang w:eastAsia="zh" w:bidi="ar"/>
              </w:rPr>
              <w:t>组）</w:t>
            </w:r>
          </w:p>
        </w:tc>
        <w:tc>
          <w:tcPr>
            <w:tcW w:w="540"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ascii="仿宋_GB2312" w:hAnsi="Calibri" w:eastAsia="仿宋_GB2312" w:cs="仿宋_GB2312"/>
                <w:kern w:val="2"/>
                <w:sz w:val="32"/>
                <w:szCs w:val="32"/>
                <w:lang w:eastAsia="zh" w:bidi="ar"/>
              </w:rPr>
              <w:t>单分值</w:t>
            </w:r>
          </w:p>
        </w:tc>
        <w:tc>
          <w:tcPr>
            <w:tcW w:w="665"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ascii="仿宋_GB2312" w:hAnsi="Calibri" w:eastAsia="仿宋_GB2312" w:cs="仿宋_GB2312"/>
                <w:kern w:val="2"/>
                <w:sz w:val="32"/>
                <w:szCs w:val="32"/>
                <w:lang w:eastAsia="zh" w:bidi="ar"/>
              </w:rPr>
              <w:t>最大得分</w:t>
            </w:r>
          </w:p>
        </w:tc>
      </w:tr>
      <w:tr>
        <w:tblPrEx>
          <w:tblCellMar>
            <w:top w:w="0" w:type="dxa"/>
            <w:left w:w="0" w:type="dxa"/>
            <w:bottom w:w="0" w:type="dxa"/>
            <w:right w:w="0" w:type="dxa"/>
          </w:tblCellMar>
        </w:tblPrEx>
        <w:tc>
          <w:tcPr>
            <w:tcW w:w="910"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ascii="仿宋_GB2312" w:hAnsi="Calibri" w:eastAsia="仿宋_GB2312" w:cs="仿宋_GB2312"/>
                <w:kern w:val="2"/>
                <w:sz w:val="32"/>
                <w:szCs w:val="32"/>
                <w:lang w:eastAsia="zh" w:bidi="ar"/>
              </w:rPr>
              <w:t>人工智能芯片</w:t>
            </w:r>
          </w:p>
        </w:tc>
        <w:tc>
          <w:tcPr>
            <w:tcW w:w="664"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ascii="仿宋_GB2312" w:hAnsi="Calibri" w:eastAsia="仿宋_GB2312" w:cs="仿宋_GB2312"/>
                <w:kern w:val="2"/>
                <w:sz w:val="32"/>
                <w:szCs w:val="32"/>
                <w:lang w:eastAsia="zh" w:bidi="ar"/>
              </w:rPr>
              <w:t>3</w:t>
            </w:r>
          </w:p>
        </w:tc>
        <w:tc>
          <w:tcPr>
            <w:tcW w:w="2219"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ascii="仿宋_GB2312" w:hAnsi="Calibri" w:eastAsia="仿宋_GB2312" w:cs="仿宋_GB2312"/>
                <w:kern w:val="2"/>
                <w:sz w:val="32"/>
                <w:szCs w:val="32"/>
                <w:lang w:eastAsia="zh" w:bidi="ar"/>
              </w:rPr>
              <w:t>前2个成功回收的芯片</w:t>
            </w:r>
          </w:p>
          <w:p>
            <w:pPr>
              <w:pStyle w:val="13"/>
              <w:wordWrap w:val="0"/>
              <w:spacing w:beforeAutospacing="0" w:afterAutospacing="0"/>
              <w:jc w:val="center"/>
              <w:rPr>
                <w:rFonts w:ascii="仿宋_GB2312" w:hAnsi="Calibri" w:eastAsia="仿宋_GB2312" w:cs="仿宋_GB2312"/>
                <w:kern w:val="2"/>
                <w:sz w:val="32"/>
                <w:szCs w:val="32"/>
                <w:lang w:eastAsia="zh"/>
              </w:rPr>
            </w:pPr>
            <w:r>
              <w:rPr>
                <w:rFonts w:hint="eastAsia" w:ascii="仿宋_GB2312" w:hAnsi="Calibri" w:eastAsia="仿宋_GB2312" w:cs="仿宋_GB2312"/>
                <w:kern w:val="2"/>
                <w:sz w:val="32"/>
                <w:szCs w:val="32"/>
                <w:lang w:bidi="ar"/>
              </w:rPr>
              <w:t>（最多计2个得分）</w:t>
            </w:r>
          </w:p>
        </w:tc>
        <w:tc>
          <w:tcPr>
            <w:tcW w:w="540"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ascii="仿宋_GB2312" w:hAnsi="Calibri" w:eastAsia="仿宋_GB2312" w:cs="仿宋_GB2312"/>
                <w:kern w:val="2"/>
                <w:sz w:val="32"/>
                <w:szCs w:val="32"/>
                <w:lang w:eastAsia="zh" w:bidi="ar"/>
              </w:rPr>
              <w:t>10</w:t>
            </w:r>
          </w:p>
        </w:tc>
        <w:tc>
          <w:tcPr>
            <w:tcW w:w="665"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ascii="仿宋_GB2312" w:hAnsi="Calibri" w:eastAsia="仿宋_GB2312" w:cs="仿宋_GB2312"/>
                <w:kern w:val="2"/>
                <w:sz w:val="32"/>
                <w:szCs w:val="32"/>
                <w:lang w:eastAsia="zh" w:bidi="ar"/>
              </w:rPr>
              <w:t>20</w:t>
            </w:r>
          </w:p>
        </w:tc>
      </w:tr>
      <w:tr>
        <w:tblPrEx>
          <w:tblCellMar>
            <w:top w:w="0" w:type="dxa"/>
            <w:left w:w="0" w:type="dxa"/>
            <w:bottom w:w="0" w:type="dxa"/>
            <w:right w:w="0" w:type="dxa"/>
          </w:tblCellMar>
        </w:tblPrEx>
        <w:tc>
          <w:tcPr>
            <w:tcW w:w="910"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ascii="仿宋_GB2312" w:hAnsi="Calibri" w:eastAsia="仿宋_GB2312" w:cs="仿宋_GB2312"/>
                <w:kern w:val="2"/>
                <w:sz w:val="32"/>
                <w:szCs w:val="32"/>
                <w:lang w:eastAsia="zh" w:bidi="ar"/>
              </w:rPr>
              <w:t>宇航员</w:t>
            </w:r>
          </w:p>
        </w:tc>
        <w:tc>
          <w:tcPr>
            <w:tcW w:w="664"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hint="eastAsia" w:ascii="仿宋_GB2312" w:hAnsi="Calibri" w:eastAsia="仿宋_GB2312" w:cs="仿宋_GB2312"/>
                <w:kern w:val="2"/>
                <w:sz w:val="32"/>
                <w:szCs w:val="32"/>
                <w:lang w:eastAsia="zh" w:bidi="ar"/>
              </w:rPr>
              <w:t>1</w:t>
            </w:r>
          </w:p>
        </w:tc>
        <w:tc>
          <w:tcPr>
            <w:tcW w:w="2219"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ascii="仿宋_GB2312" w:hAnsi="Calibri" w:eastAsia="仿宋_GB2312" w:cs="仿宋_GB2312"/>
                <w:kern w:val="2"/>
                <w:sz w:val="32"/>
                <w:szCs w:val="32"/>
                <w:lang w:eastAsia="zh" w:bidi="ar"/>
              </w:rPr>
              <w:t>成功营救得</w:t>
            </w:r>
            <w:r>
              <w:rPr>
                <w:rFonts w:hint="eastAsia" w:ascii="仿宋_GB2312" w:hAnsi="Calibri" w:eastAsia="仿宋_GB2312" w:cs="仿宋_GB2312"/>
                <w:kern w:val="2"/>
                <w:sz w:val="32"/>
                <w:szCs w:val="32"/>
                <w:lang w:eastAsia="zh" w:bidi="ar"/>
              </w:rPr>
              <w:t>20</w:t>
            </w:r>
            <w:r>
              <w:rPr>
                <w:rFonts w:ascii="仿宋_GB2312" w:hAnsi="Calibri" w:eastAsia="仿宋_GB2312" w:cs="仿宋_GB2312"/>
                <w:kern w:val="2"/>
                <w:sz w:val="32"/>
                <w:szCs w:val="32"/>
                <w:lang w:eastAsia="zh" w:bidi="ar"/>
              </w:rPr>
              <w:t>分</w:t>
            </w:r>
          </w:p>
        </w:tc>
        <w:tc>
          <w:tcPr>
            <w:tcW w:w="540"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hint="eastAsia" w:ascii="仿宋_GB2312" w:hAnsi="Calibri" w:eastAsia="仿宋_GB2312" w:cs="仿宋_GB2312"/>
                <w:kern w:val="2"/>
                <w:sz w:val="32"/>
                <w:szCs w:val="32"/>
                <w:lang w:eastAsia="zh" w:bidi="ar"/>
              </w:rPr>
              <w:t>20</w:t>
            </w:r>
          </w:p>
        </w:tc>
        <w:tc>
          <w:tcPr>
            <w:tcW w:w="665"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ascii="仿宋_GB2312" w:hAnsi="Calibri" w:eastAsia="仿宋_GB2312" w:cs="仿宋_GB2312"/>
                <w:kern w:val="2"/>
                <w:sz w:val="32"/>
                <w:szCs w:val="32"/>
                <w:lang w:eastAsia="zh" w:bidi="ar"/>
              </w:rPr>
              <w:t>20</w:t>
            </w:r>
          </w:p>
        </w:tc>
      </w:tr>
      <w:tr>
        <w:tblPrEx>
          <w:tblCellMar>
            <w:top w:w="0" w:type="dxa"/>
            <w:left w:w="0" w:type="dxa"/>
            <w:bottom w:w="0" w:type="dxa"/>
            <w:right w:w="0" w:type="dxa"/>
          </w:tblCellMar>
        </w:tblPrEx>
        <w:tc>
          <w:tcPr>
            <w:tcW w:w="910"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ascii="仿宋_GB2312" w:hAnsi="Calibri" w:eastAsia="仿宋_GB2312" w:cs="仿宋_GB2312"/>
                <w:kern w:val="2"/>
                <w:sz w:val="32"/>
                <w:szCs w:val="32"/>
                <w:lang w:eastAsia="zh" w:bidi="ar"/>
              </w:rPr>
              <w:t>​总计​</w:t>
            </w:r>
          </w:p>
        </w:tc>
        <w:tc>
          <w:tcPr>
            <w:tcW w:w="664"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hint="eastAsia" w:ascii="仿宋_GB2312" w:hAnsi="Calibri" w:eastAsia="仿宋_GB2312" w:cs="仿宋_GB2312"/>
                <w:kern w:val="2"/>
                <w:sz w:val="32"/>
                <w:szCs w:val="32"/>
                <w:lang w:eastAsia="zh" w:bidi="ar"/>
              </w:rPr>
              <w:t>4</w:t>
            </w:r>
          </w:p>
        </w:tc>
        <w:tc>
          <w:tcPr>
            <w:tcW w:w="2219"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ascii="仿宋_GB2312" w:hAnsi="Calibri" w:eastAsia="仿宋_GB2312" w:cs="仿宋_GB2312"/>
                <w:kern w:val="2"/>
                <w:sz w:val="32"/>
                <w:szCs w:val="32"/>
                <w:lang w:eastAsia="zh" w:bidi="ar"/>
              </w:rPr>
              <w:t>—</w:t>
            </w:r>
          </w:p>
        </w:tc>
        <w:tc>
          <w:tcPr>
            <w:tcW w:w="540"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ascii="仿宋_GB2312" w:hAnsi="Calibri" w:eastAsia="仿宋_GB2312" w:cs="仿宋_GB2312"/>
                <w:kern w:val="2"/>
                <w:sz w:val="32"/>
                <w:szCs w:val="32"/>
                <w:lang w:eastAsia="zh" w:bidi="ar"/>
              </w:rPr>
              <w:t>—</w:t>
            </w:r>
          </w:p>
        </w:tc>
        <w:tc>
          <w:tcPr>
            <w:tcW w:w="665"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ascii="仿宋_GB2312" w:hAnsi="Calibri" w:eastAsia="仿宋_GB2312" w:cs="仿宋_GB2312"/>
                <w:kern w:val="2"/>
                <w:sz w:val="32"/>
                <w:szCs w:val="32"/>
                <w:lang w:eastAsia="zh" w:bidi="ar"/>
              </w:rPr>
              <w:t>40</w:t>
            </w:r>
          </w:p>
        </w:tc>
      </w:tr>
    </w:tbl>
    <w:p>
      <w:pPr>
        <w:rPr>
          <w:rFonts w:ascii="仿宋_GB2312" w:hAnsi="Calibri" w:eastAsia="仿宋_GB2312" w:cs="仿宋_GB2312"/>
          <w:kern w:val="2"/>
          <w:sz w:val="32"/>
          <w:szCs w:val="32"/>
          <w:lang w:eastAsia="zh" w:bidi="ar"/>
        </w:rPr>
      </w:pPr>
    </w:p>
    <w:p>
      <w:pPr>
        <w:pStyle w:val="5"/>
        <w:keepNext w:val="0"/>
        <w:keepLines w:val="0"/>
        <w:shd w:val="clear" w:color="auto" w:fill="FFFFFF"/>
        <w:tabs>
          <w:tab w:val="left" w:pos="420"/>
        </w:tabs>
        <w:kinsoku/>
        <w:autoSpaceDE/>
        <w:autoSpaceDN/>
        <w:adjustRightInd/>
        <w:snapToGrid/>
        <w:spacing w:line="240" w:lineRule="auto"/>
        <w:ind w:firstLine="643" w:firstLineChars="200"/>
        <w:jc w:val="both"/>
        <w:rPr>
          <w:rFonts w:ascii="仿宋_GB2312" w:hAnsi="Calibri" w:eastAsia="仿宋_GB2312" w:cs="仿宋_GB2312"/>
          <w:kern w:val="2"/>
          <w:lang w:eastAsia="zh" w:bidi="ar"/>
        </w:rPr>
      </w:pPr>
      <w:r>
        <w:rPr>
          <w:rFonts w:hint="eastAsia" w:ascii="仿宋_GB2312" w:hAnsi="Calibri" w:eastAsia="仿宋_GB2312" w:cs="仿宋_GB2312"/>
          <w:kern w:val="2"/>
          <w:lang w:eastAsia="zh-CN" w:bidi="ar"/>
        </w:rPr>
        <w:t>初中</w:t>
      </w:r>
      <w:r>
        <w:rPr>
          <w:rFonts w:hint="eastAsia" w:ascii="仿宋_GB2312" w:hAnsi="Calibri" w:eastAsia="仿宋_GB2312" w:cs="仿宋_GB2312"/>
          <w:kern w:val="2"/>
          <w:lang w:eastAsia="zh" w:bidi="ar"/>
        </w:rPr>
        <w:t>组：</w:t>
      </w:r>
    </w:p>
    <w:tbl>
      <w:tblPr>
        <w:tblStyle w:val="15"/>
        <w:tblpPr w:leftFromText="180" w:rightFromText="180" w:vertAnchor="text" w:horzAnchor="page" w:tblpX="1472" w:tblpY="260"/>
        <w:tblOverlap w:val="never"/>
        <w:tblW w:w="5002" w:type="pct"/>
        <w:tblInd w:w="0" w:type="dxa"/>
        <w:tblLayout w:type="autofit"/>
        <w:tblCellMar>
          <w:top w:w="0" w:type="dxa"/>
          <w:left w:w="0" w:type="dxa"/>
          <w:bottom w:w="0" w:type="dxa"/>
          <w:right w:w="0" w:type="dxa"/>
        </w:tblCellMar>
      </w:tblPr>
      <w:tblGrid>
        <w:gridCol w:w="1667"/>
        <w:gridCol w:w="1216"/>
        <w:gridCol w:w="4064"/>
        <w:gridCol w:w="989"/>
        <w:gridCol w:w="1218"/>
      </w:tblGrid>
      <w:tr>
        <w:tblPrEx>
          <w:tblCellMar>
            <w:top w:w="0" w:type="dxa"/>
            <w:left w:w="0" w:type="dxa"/>
            <w:bottom w:w="0" w:type="dxa"/>
            <w:right w:w="0" w:type="dxa"/>
          </w:tblCellMar>
        </w:tblPrEx>
        <w:trPr>
          <w:tblHeader/>
        </w:trPr>
        <w:tc>
          <w:tcPr>
            <w:tcW w:w="910" w:type="pct"/>
            <w:tcBorders>
              <w:top w:val="single" w:color="000000" w:sz="4" w:space="0"/>
              <w:left w:val="single" w:color="000000" w:sz="4" w:space="0"/>
              <w:bottom w:val="single" w:color="000000" w:sz="4" w:space="0"/>
              <w:right w:val="single" w:color="000000" w:sz="4" w:space="0"/>
              <w:tl2br w:val="nil"/>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ascii="仿宋_GB2312" w:hAnsi="Calibri" w:eastAsia="仿宋_GB2312" w:cs="仿宋_GB2312"/>
                <w:kern w:val="2"/>
                <w:sz w:val="32"/>
                <w:szCs w:val="32"/>
                <w:lang w:eastAsia="zh" w:bidi="ar"/>
              </w:rPr>
              <w:t>目标对象</w:t>
            </w:r>
          </w:p>
        </w:tc>
        <w:tc>
          <w:tcPr>
            <w:tcW w:w="664"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ascii="仿宋_GB2312" w:hAnsi="Calibri" w:eastAsia="仿宋_GB2312" w:cs="仿宋_GB2312"/>
                <w:kern w:val="2"/>
                <w:sz w:val="32"/>
                <w:szCs w:val="32"/>
                <w:lang w:eastAsia="zh" w:bidi="ar"/>
              </w:rPr>
              <w:t>资源数量</w:t>
            </w:r>
          </w:p>
        </w:tc>
        <w:tc>
          <w:tcPr>
            <w:tcW w:w="2219"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ascii="仿宋_GB2312" w:hAnsi="Calibri" w:eastAsia="仿宋_GB2312" w:cs="仿宋_GB2312"/>
                <w:kern w:val="2"/>
                <w:sz w:val="32"/>
                <w:szCs w:val="32"/>
                <w:lang w:eastAsia="zh" w:bidi="ar"/>
              </w:rPr>
              <w:t>计分条件（</w:t>
            </w:r>
            <w:r>
              <w:rPr>
                <w:rFonts w:hint="eastAsia" w:ascii="仿宋_GB2312" w:hAnsi="Calibri" w:eastAsia="仿宋_GB2312" w:cs="仿宋_GB2312"/>
                <w:kern w:val="2"/>
                <w:sz w:val="32"/>
                <w:szCs w:val="32"/>
                <w:lang w:bidi="ar"/>
              </w:rPr>
              <w:t>初中</w:t>
            </w:r>
            <w:r>
              <w:rPr>
                <w:rFonts w:ascii="仿宋_GB2312" w:hAnsi="Calibri" w:eastAsia="仿宋_GB2312" w:cs="仿宋_GB2312"/>
                <w:kern w:val="2"/>
                <w:sz w:val="32"/>
                <w:szCs w:val="32"/>
                <w:lang w:eastAsia="zh" w:bidi="ar"/>
              </w:rPr>
              <w:t>组）</w:t>
            </w:r>
          </w:p>
        </w:tc>
        <w:tc>
          <w:tcPr>
            <w:tcW w:w="540"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ascii="仿宋_GB2312" w:hAnsi="Calibri" w:eastAsia="仿宋_GB2312" w:cs="仿宋_GB2312"/>
                <w:kern w:val="2"/>
                <w:sz w:val="32"/>
                <w:szCs w:val="32"/>
                <w:lang w:eastAsia="zh" w:bidi="ar"/>
              </w:rPr>
              <w:t>单分值</w:t>
            </w:r>
          </w:p>
        </w:tc>
        <w:tc>
          <w:tcPr>
            <w:tcW w:w="665"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ascii="仿宋_GB2312" w:hAnsi="Calibri" w:eastAsia="仿宋_GB2312" w:cs="仿宋_GB2312"/>
                <w:kern w:val="2"/>
                <w:sz w:val="32"/>
                <w:szCs w:val="32"/>
                <w:lang w:eastAsia="zh" w:bidi="ar"/>
              </w:rPr>
              <w:t>最大得分</w:t>
            </w:r>
          </w:p>
        </w:tc>
      </w:tr>
      <w:tr>
        <w:tblPrEx>
          <w:tblCellMar>
            <w:top w:w="0" w:type="dxa"/>
            <w:left w:w="0" w:type="dxa"/>
            <w:bottom w:w="0" w:type="dxa"/>
            <w:right w:w="0" w:type="dxa"/>
          </w:tblCellMar>
        </w:tblPrEx>
        <w:tc>
          <w:tcPr>
            <w:tcW w:w="910"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ascii="仿宋_GB2312" w:hAnsi="Calibri" w:eastAsia="仿宋_GB2312" w:cs="仿宋_GB2312"/>
                <w:kern w:val="2"/>
                <w:sz w:val="32"/>
                <w:szCs w:val="32"/>
                <w:lang w:eastAsia="zh" w:bidi="ar"/>
              </w:rPr>
              <w:t>人工智能芯片</w:t>
            </w:r>
          </w:p>
        </w:tc>
        <w:tc>
          <w:tcPr>
            <w:tcW w:w="664"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ascii="仿宋_GB2312" w:hAnsi="Calibri" w:eastAsia="仿宋_GB2312" w:cs="仿宋_GB2312"/>
                <w:kern w:val="2"/>
                <w:sz w:val="32"/>
                <w:szCs w:val="32"/>
                <w:lang w:eastAsia="zh" w:bidi="ar"/>
              </w:rPr>
              <w:t>3</w:t>
            </w:r>
          </w:p>
        </w:tc>
        <w:tc>
          <w:tcPr>
            <w:tcW w:w="2219"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ascii="仿宋_GB2312" w:hAnsi="Calibri" w:eastAsia="仿宋_GB2312" w:cs="仿宋_GB2312"/>
                <w:kern w:val="2"/>
                <w:sz w:val="32"/>
                <w:szCs w:val="32"/>
                <w:lang w:eastAsia="zh" w:bidi="ar"/>
              </w:rPr>
              <w:t>前2个成功回收的芯片</w:t>
            </w:r>
          </w:p>
          <w:p>
            <w:pPr>
              <w:pStyle w:val="13"/>
              <w:wordWrap w:val="0"/>
              <w:spacing w:beforeAutospacing="0" w:afterAutospacing="0"/>
              <w:jc w:val="center"/>
              <w:rPr>
                <w:rFonts w:ascii="仿宋_GB2312" w:hAnsi="Calibri" w:eastAsia="仿宋_GB2312" w:cs="仿宋_GB2312"/>
                <w:kern w:val="2"/>
                <w:sz w:val="32"/>
                <w:szCs w:val="32"/>
                <w:lang w:eastAsia="zh"/>
              </w:rPr>
            </w:pPr>
            <w:r>
              <w:rPr>
                <w:rFonts w:hint="eastAsia" w:ascii="仿宋_GB2312" w:hAnsi="Calibri" w:eastAsia="仿宋_GB2312" w:cs="仿宋_GB2312"/>
                <w:kern w:val="2"/>
                <w:sz w:val="32"/>
                <w:szCs w:val="32"/>
                <w:lang w:bidi="ar"/>
              </w:rPr>
              <w:t>（最多计2个得分）</w:t>
            </w:r>
          </w:p>
        </w:tc>
        <w:tc>
          <w:tcPr>
            <w:tcW w:w="540"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ascii="仿宋_GB2312" w:hAnsi="Calibri" w:eastAsia="仿宋_GB2312" w:cs="仿宋_GB2312"/>
                <w:kern w:val="2"/>
                <w:sz w:val="32"/>
                <w:szCs w:val="32"/>
                <w:lang w:eastAsia="zh" w:bidi="ar"/>
              </w:rPr>
              <w:t>10</w:t>
            </w:r>
          </w:p>
        </w:tc>
        <w:tc>
          <w:tcPr>
            <w:tcW w:w="665"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ascii="仿宋_GB2312" w:hAnsi="Calibri" w:eastAsia="仿宋_GB2312" w:cs="仿宋_GB2312"/>
                <w:kern w:val="2"/>
                <w:sz w:val="32"/>
                <w:szCs w:val="32"/>
                <w:lang w:eastAsia="zh" w:bidi="ar"/>
              </w:rPr>
              <w:t>20</w:t>
            </w:r>
          </w:p>
        </w:tc>
      </w:tr>
      <w:tr>
        <w:tblPrEx>
          <w:tblCellMar>
            <w:top w:w="0" w:type="dxa"/>
            <w:left w:w="0" w:type="dxa"/>
            <w:bottom w:w="0" w:type="dxa"/>
            <w:right w:w="0" w:type="dxa"/>
          </w:tblCellMar>
        </w:tblPrEx>
        <w:tc>
          <w:tcPr>
            <w:tcW w:w="910"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ascii="仿宋_GB2312" w:hAnsi="Calibri" w:eastAsia="仿宋_GB2312" w:cs="仿宋_GB2312"/>
                <w:kern w:val="2"/>
                <w:sz w:val="32"/>
                <w:szCs w:val="32"/>
                <w:lang w:eastAsia="zh" w:bidi="ar"/>
              </w:rPr>
              <w:t>宇航员</w:t>
            </w:r>
          </w:p>
        </w:tc>
        <w:tc>
          <w:tcPr>
            <w:tcW w:w="664"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hint="eastAsia" w:ascii="仿宋_GB2312" w:hAnsi="Calibri" w:eastAsia="仿宋_GB2312" w:cs="仿宋_GB2312"/>
                <w:kern w:val="2"/>
                <w:sz w:val="32"/>
                <w:szCs w:val="32"/>
                <w:lang w:bidi="ar"/>
              </w:rPr>
              <w:t>2</w:t>
            </w:r>
          </w:p>
        </w:tc>
        <w:tc>
          <w:tcPr>
            <w:tcW w:w="2219"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ascii="仿宋_GB2312" w:hAnsi="Calibri" w:eastAsia="仿宋_GB2312" w:cs="仿宋_GB2312"/>
                <w:kern w:val="2"/>
                <w:sz w:val="32"/>
                <w:szCs w:val="32"/>
                <w:lang w:eastAsia="zh" w:bidi="ar"/>
              </w:rPr>
              <w:t>成功营救第1个得12分，第2个得8分</w:t>
            </w:r>
          </w:p>
        </w:tc>
        <w:tc>
          <w:tcPr>
            <w:tcW w:w="540"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hint="eastAsia" w:ascii="仿宋_GB2312" w:hAnsi="Calibri" w:eastAsia="仿宋_GB2312" w:cs="仿宋_GB2312"/>
                <w:kern w:val="2"/>
                <w:sz w:val="32"/>
                <w:szCs w:val="32"/>
                <w:lang w:bidi="ar"/>
              </w:rPr>
              <w:t>12/8</w:t>
            </w:r>
          </w:p>
        </w:tc>
        <w:tc>
          <w:tcPr>
            <w:tcW w:w="665"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ascii="仿宋_GB2312" w:hAnsi="Calibri" w:eastAsia="仿宋_GB2312" w:cs="仿宋_GB2312"/>
                <w:kern w:val="2"/>
                <w:sz w:val="32"/>
                <w:szCs w:val="32"/>
                <w:lang w:eastAsia="zh" w:bidi="ar"/>
              </w:rPr>
              <w:t>20</w:t>
            </w:r>
          </w:p>
        </w:tc>
      </w:tr>
      <w:tr>
        <w:tblPrEx>
          <w:tblCellMar>
            <w:top w:w="0" w:type="dxa"/>
            <w:left w:w="0" w:type="dxa"/>
            <w:bottom w:w="0" w:type="dxa"/>
            <w:right w:w="0" w:type="dxa"/>
          </w:tblCellMar>
        </w:tblPrEx>
        <w:tc>
          <w:tcPr>
            <w:tcW w:w="910"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ascii="仿宋_GB2312" w:hAnsi="Calibri" w:eastAsia="仿宋_GB2312" w:cs="仿宋_GB2312"/>
                <w:kern w:val="2"/>
                <w:sz w:val="32"/>
                <w:szCs w:val="32"/>
                <w:lang w:eastAsia="zh" w:bidi="ar"/>
              </w:rPr>
              <w:t>​总计​</w:t>
            </w:r>
          </w:p>
        </w:tc>
        <w:tc>
          <w:tcPr>
            <w:tcW w:w="664"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rPr>
            </w:pPr>
            <w:r>
              <w:rPr>
                <w:rFonts w:hint="eastAsia" w:ascii="仿宋_GB2312" w:hAnsi="Calibri" w:eastAsia="仿宋_GB2312" w:cs="仿宋_GB2312"/>
                <w:kern w:val="2"/>
                <w:sz w:val="32"/>
                <w:szCs w:val="32"/>
                <w:lang w:bidi="ar"/>
              </w:rPr>
              <w:t>5</w:t>
            </w:r>
          </w:p>
        </w:tc>
        <w:tc>
          <w:tcPr>
            <w:tcW w:w="2219"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ascii="仿宋_GB2312" w:hAnsi="Calibri" w:eastAsia="仿宋_GB2312" w:cs="仿宋_GB2312"/>
                <w:kern w:val="2"/>
                <w:sz w:val="32"/>
                <w:szCs w:val="32"/>
                <w:lang w:eastAsia="zh" w:bidi="ar"/>
              </w:rPr>
              <w:t>—</w:t>
            </w:r>
          </w:p>
        </w:tc>
        <w:tc>
          <w:tcPr>
            <w:tcW w:w="540"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ascii="仿宋_GB2312" w:hAnsi="Calibri" w:eastAsia="仿宋_GB2312" w:cs="仿宋_GB2312"/>
                <w:kern w:val="2"/>
                <w:sz w:val="32"/>
                <w:szCs w:val="32"/>
                <w:lang w:eastAsia="zh" w:bidi="ar"/>
              </w:rPr>
              <w:t>—</w:t>
            </w:r>
          </w:p>
        </w:tc>
        <w:tc>
          <w:tcPr>
            <w:tcW w:w="665"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ascii="仿宋_GB2312" w:hAnsi="Calibri" w:eastAsia="仿宋_GB2312" w:cs="仿宋_GB2312"/>
                <w:kern w:val="2"/>
                <w:sz w:val="32"/>
                <w:szCs w:val="32"/>
                <w:lang w:eastAsia="zh" w:bidi="ar"/>
              </w:rPr>
              <w:t>40</w:t>
            </w:r>
          </w:p>
        </w:tc>
      </w:tr>
    </w:tbl>
    <w:p>
      <w:pPr>
        <w:rPr>
          <w:rFonts w:ascii="仿宋_GB2312" w:hAnsi="Calibri" w:eastAsia="仿宋_GB2312" w:cs="仿宋_GB2312"/>
          <w:kern w:val="2"/>
          <w:sz w:val="32"/>
          <w:szCs w:val="32"/>
          <w:lang w:eastAsia="zh" w:bidi="ar"/>
        </w:rPr>
      </w:pPr>
    </w:p>
    <w:p>
      <w:pPr>
        <w:pStyle w:val="5"/>
        <w:keepNext w:val="0"/>
        <w:keepLines w:val="0"/>
        <w:shd w:val="clear" w:color="auto" w:fill="FFFFFF"/>
        <w:tabs>
          <w:tab w:val="left" w:pos="420"/>
        </w:tabs>
        <w:kinsoku/>
        <w:autoSpaceDE/>
        <w:autoSpaceDN/>
        <w:adjustRightInd/>
        <w:snapToGrid/>
        <w:spacing w:line="240" w:lineRule="auto"/>
        <w:ind w:firstLine="643" w:firstLineChars="200"/>
        <w:jc w:val="both"/>
        <w:rPr>
          <w:rFonts w:ascii="仿宋_GB2312" w:hAnsi="Calibri" w:eastAsia="仿宋_GB2312" w:cs="仿宋_GB2312"/>
          <w:kern w:val="2"/>
          <w:lang w:eastAsia="zh" w:bidi="ar"/>
        </w:rPr>
      </w:pPr>
      <w:r>
        <w:rPr>
          <w:rFonts w:hint="eastAsia" w:ascii="仿宋_GB2312" w:hAnsi="Calibri" w:eastAsia="仿宋_GB2312" w:cs="仿宋_GB2312"/>
          <w:kern w:val="2"/>
          <w:lang w:eastAsia="zh-CN" w:bidi="ar"/>
        </w:rPr>
        <w:t>高中</w:t>
      </w:r>
      <w:r>
        <w:rPr>
          <w:rFonts w:hint="eastAsia" w:ascii="仿宋_GB2312" w:hAnsi="Calibri" w:eastAsia="仿宋_GB2312" w:cs="仿宋_GB2312"/>
          <w:kern w:val="2"/>
          <w:lang w:val="en-US" w:eastAsia="zh-CN" w:bidi="ar"/>
        </w:rPr>
        <w:t>组</w:t>
      </w:r>
      <w:r>
        <w:rPr>
          <w:rFonts w:hint="eastAsia" w:ascii="仿宋_GB2312" w:hAnsi="Calibri" w:eastAsia="仿宋_GB2312" w:cs="仿宋_GB2312"/>
          <w:kern w:val="2"/>
          <w:lang w:eastAsia="zh" w:bidi="ar"/>
        </w:rPr>
        <w:t>：</w:t>
      </w:r>
    </w:p>
    <w:tbl>
      <w:tblPr>
        <w:tblStyle w:val="15"/>
        <w:tblpPr w:leftFromText="180" w:rightFromText="180" w:vertAnchor="text" w:horzAnchor="page" w:tblpX="1472" w:tblpY="260"/>
        <w:tblOverlap w:val="never"/>
        <w:tblW w:w="5002" w:type="pct"/>
        <w:tblInd w:w="0" w:type="dxa"/>
        <w:tblLayout w:type="autofit"/>
        <w:tblCellMar>
          <w:top w:w="0" w:type="dxa"/>
          <w:left w:w="0" w:type="dxa"/>
          <w:bottom w:w="0" w:type="dxa"/>
          <w:right w:w="0" w:type="dxa"/>
        </w:tblCellMar>
      </w:tblPr>
      <w:tblGrid>
        <w:gridCol w:w="1667"/>
        <w:gridCol w:w="1216"/>
        <w:gridCol w:w="4064"/>
        <w:gridCol w:w="989"/>
        <w:gridCol w:w="1218"/>
      </w:tblGrid>
      <w:tr>
        <w:tblPrEx>
          <w:tblCellMar>
            <w:top w:w="0" w:type="dxa"/>
            <w:left w:w="0" w:type="dxa"/>
            <w:bottom w:w="0" w:type="dxa"/>
            <w:right w:w="0" w:type="dxa"/>
          </w:tblCellMar>
        </w:tblPrEx>
        <w:trPr>
          <w:tblHeader/>
        </w:trPr>
        <w:tc>
          <w:tcPr>
            <w:tcW w:w="910" w:type="pct"/>
            <w:tcBorders>
              <w:top w:val="single" w:color="000000" w:sz="4" w:space="0"/>
              <w:left w:val="single" w:color="000000" w:sz="4" w:space="0"/>
              <w:bottom w:val="single" w:color="000000" w:sz="4" w:space="0"/>
              <w:right w:val="single" w:color="000000" w:sz="4" w:space="0"/>
              <w:tl2br w:val="nil"/>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ascii="仿宋_GB2312" w:hAnsi="Calibri" w:eastAsia="仿宋_GB2312" w:cs="仿宋_GB2312"/>
                <w:kern w:val="2"/>
                <w:sz w:val="32"/>
                <w:szCs w:val="32"/>
                <w:lang w:eastAsia="zh" w:bidi="ar"/>
              </w:rPr>
              <w:t>目标对象</w:t>
            </w:r>
          </w:p>
        </w:tc>
        <w:tc>
          <w:tcPr>
            <w:tcW w:w="664"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ascii="仿宋_GB2312" w:hAnsi="Calibri" w:eastAsia="仿宋_GB2312" w:cs="仿宋_GB2312"/>
                <w:kern w:val="2"/>
                <w:sz w:val="32"/>
                <w:szCs w:val="32"/>
                <w:lang w:eastAsia="zh" w:bidi="ar"/>
              </w:rPr>
              <w:t>资源数量</w:t>
            </w:r>
          </w:p>
        </w:tc>
        <w:tc>
          <w:tcPr>
            <w:tcW w:w="2219"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ascii="仿宋_GB2312" w:hAnsi="Calibri" w:eastAsia="仿宋_GB2312" w:cs="仿宋_GB2312"/>
                <w:kern w:val="2"/>
                <w:sz w:val="32"/>
                <w:szCs w:val="32"/>
                <w:lang w:eastAsia="zh" w:bidi="ar"/>
              </w:rPr>
              <w:t>计分条件（</w:t>
            </w:r>
            <w:r>
              <w:rPr>
                <w:rFonts w:hint="eastAsia" w:ascii="仿宋_GB2312" w:hAnsi="Calibri" w:eastAsia="仿宋_GB2312" w:cs="仿宋_GB2312"/>
                <w:kern w:val="2"/>
                <w:sz w:val="32"/>
                <w:szCs w:val="32"/>
                <w:lang w:eastAsia="zh" w:bidi="ar"/>
              </w:rPr>
              <w:t>高中</w:t>
            </w:r>
            <w:r>
              <w:rPr>
                <w:rFonts w:hint="eastAsia" w:ascii="仿宋_GB2312" w:hAnsi="Calibri" w:eastAsia="仿宋_GB2312" w:cs="仿宋_GB2312"/>
                <w:kern w:val="2"/>
                <w:sz w:val="32"/>
                <w:szCs w:val="32"/>
                <w:lang w:val="en-US" w:eastAsia="zh-CN" w:bidi="ar"/>
              </w:rPr>
              <w:t>组</w:t>
            </w:r>
            <w:r>
              <w:rPr>
                <w:rFonts w:ascii="仿宋_GB2312" w:hAnsi="Calibri" w:eastAsia="仿宋_GB2312" w:cs="仿宋_GB2312"/>
                <w:kern w:val="2"/>
                <w:sz w:val="32"/>
                <w:szCs w:val="32"/>
                <w:lang w:eastAsia="zh" w:bidi="ar"/>
              </w:rPr>
              <w:t>）</w:t>
            </w:r>
          </w:p>
        </w:tc>
        <w:tc>
          <w:tcPr>
            <w:tcW w:w="540"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ascii="仿宋_GB2312" w:hAnsi="Calibri" w:eastAsia="仿宋_GB2312" w:cs="仿宋_GB2312"/>
                <w:kern w:val="2"/>
                <w:sz w:val="32"/>
                <w:szCs w:val="32"/>
                <w:lang w:eastAsia="zh" w:bidi="ar"/>
              </w:rPr>
              <w:t>单分值</w:t>
            </w:r>
          </w:p>
        </w:tc>
        <w:tc>
          <w:tcPr>
            <w:tcW w:w="665"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ascii="仿宋_GB2312" w:hAnsi="Calibri" w:eastAsia="仿宋_GB2312" w:cs="仿宋_GB2312"/>
                <w:kern w:val="2"/>
                <w:sz w:val="32"/>
                <w:szCs w:val="32"/>
                <w:lang w:eastAsia="zh" w:bidi="ar"/>
              </w:rPr>
              <w:t>最大得分</w:t>
            </w:r>
          </w:p>
        </w:tc>
      </w:tr>
      <w:tr>
        <w:tblPrEx>
          <w:tblCellMar>
            <w:top w:w="0" w:type="dxa"/>
            <w:left w:w="0" w:type="dxa"/>
            <w:bottom w:w="0" w:type="dxa"/>
            <w:right w:w="0" w:type="dxa"/>
          </w:tblCellMar>
        </w:tblPrEx>
        <w:tc>
          <w:tcPr>
            <w:tcW w:w="910"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ascii="仿宋_GB2312" w:hAnsi="Calibri" w:eastAsia="仿宋_GB2312" w:cs="仿宋_GB2312"/>
                <w:kern w:val="2"/>
                <w:sz w:val="32"/>
                <w:szCs w:val="32"/>
                <w:lang w:eastAsia="zh" w:bidi="ar"/>
              </w:rPr>
              <w:t>人工智能芯片</w:t>
            </w:r>
          </w:p>
        </w:tc>
        <w:tc>
          <w:tcPr>
            <w:tcW w:w="664"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ascii="仿宋_GB2312" w:hAnsi="Calibri" w:eastAsia="仿宋_GB2312" w:cs="仿宋_GB2312"/>
                <w:kern w:val="2"/>
                <w:sz w:val="32"/>
                <w:szCs w:val="32"/>
                <w:lang w:eastAsia="zh" w:bidi="ar"/>
              </w:rPr>
              <w:t>3</w:t>
            </w:r>
          </w:p>
        </w:tc>
        <w:tc>
          <w:tcPr>
            <w:tcW w:w="2219"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ascii="仿宋_GB2312" w:hAnsi="Calibri" w:eastAsia="仿宋_GB2312" w:cs="仿宋_GB2312"/>
                <w:kern w:val="2"/>
                <w:sz w:val="32"/>
                <w:szCs w:val="32"/>
                <w:lang w:eastAsia="zh" w:bidi="ar"/>
              </w:rPr>
              <w:t>前2个成功回收的芯片</w:t>
            </w:r>
          </w:p>
          <w:p>
            <w:pPr>
              <w:pStyle w:val="13"/>
              <w:wordWrap w:val="0"/>
              <w:spacing w:beforeAutospacing="0" w:afterAutospacing="0"/>
              <w:jc w:val="center"/>
              <w:rPr>
                <w:rFonts w:ascii="仿宋_GB2312" w:hAnsi="Calibri" w:eastAsia="仿宋_GB2312" w:cs="仿宋_GB2312"/>
                <w:kern w:val="2"/>
                <w:sz w:val="32"/>
                <w:szCs w:val="32"/>
                <w:lang w:eastAsia="zh"/>
              </w:rPr>
            </w:pPr>
            <w:r>
              <w:rPr>
                <w:rFonts w:hint="eastAsia" w:ascii="仿宋_GB2312" w:hAnsi="Calibri" w:eastAsia="仿宋_GB2312" w:cs="仿宋_GB2312"/>
                <w:kern w:val="2"/>
                <w:sz w:val="32"/>
                <w:szCs w:val="32"/>
                <w:lang w:bidi="ar"/>
              </w:rPr>
              <w:t>（最多计2个得分）</w:t>
            </w:r>
          </w:p>
        </w:tc>
        <w:tc>
          <w:tcPr>
            <w:tcW w:w="540"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ascii="仿宋_GB2312" w:hAnsi="Calibri" w:eastAsia="仿宋_GB2312" w:cs="仿宋_GB2312"/>
                <w:kern w:val="2"/>
                <w:sz w:val="32"/>
                <w:szCs w:val="32"/>
                <w:lang w:eastAsia="zh" w:bidi="ar"/>
              </w:rPr>
              <w:t>10</w:t>
            </w:r>
          </w:p>
        </w:tc>
        <w:tc>
          <w:tcPr>
            <w:tcW w:w="665"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ascii="仿宋_GB2312" w:hAnsi="Calibri" w:eastAsia="仿宋_GB2312" w:cs="仿宋_GB2312"/>
                <w:kern w:val="2"/>
                <w:sz w:val="32"/>
                <w:szCs w:val="32"/>
                <w:lang w:eastAsia="zh" w:bidi="ar"/>
              </w:rPr>
              <w:t>20</w:t>
            </w:r>
          </w:p>
        </w:tc>
      </w:tr>
      <w:tr>
        <w:tblPrEx>
          <w:tblCellMar>
            <w:top w:w="0" w:type="dxa"/>
            <w:left w:w="0" w:type="dxa"/>
            <w:bottom w:w="0" w:type="dxa"/>
            <w:right w:w="0" w:type="dxa"/>
          </w:tblCellMar>
        </w:tblPrEx>
        <w:tc>
          <w:tcPr>
            <w:tcW w:w="910"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ascii="仿宋_GB2312" w:hAnsi="Calibri" w:eastAsia="仿宋_GB2312" w:cs="仿宋_GB2312"/>
                <w:kern w:val="2"/>
                <w:sz w:val="32"/>
                <w:szCs w:val="32"/>
                <w:lang w:eastAsia="zh" w:bidi="ar"/>
              </w:rPr>
              <w:t>宇航员</w:t>
            </w:r>
          </w:p>
        </w:tc>
        <w:tc>
          <w:tcPr>
            <w:tcW w:w="664"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hint="eastAsia" w:ascii="仿宋_GB2312" w:hAnsi="Calibri" w:eastAsia="仿宋_GB2312" w:cs="仿宋_GB2312"/>
                <w:kern w:val="2"/>
                <w:sz w:val="32"/>
                <w:szCs w:val="32"/>
                <w:lang w:eastAsia="zh" w:bidi="ar"/>
              </w:rPr>
              <w:t>3</w:t>
            </w:r>
          </w:p>
        </w:tc>
        <w:tc>
          <w:tcPr>
            <w:tcW w:w="2219"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ascii="仿宋_GB2312" w:hAnsi="Calibri" w:eastAsia="仿宋_GB2312" w:cs="仿宋_GB2312"/>
                <w:kern w:val="2"/>
                <w:sz w:val="32"/>
                <w:szCs w:val="32"/>
                <w:lang w:eastAsia="zh" w:bidi="ar"/>
              </w:rPr>
              <w:t>成功营救第1个得</w:t>
            </w:r>
            <w:r>
              <w:rPr>
                <w:rFonts w:hint="eastAsia" w:ascii="仿宋_GB2312" w:hAnsi="Calibri" w:eastAsia="仿宋_GB2312" w:cs="仿宋_GB2312"/>
                <w:kern w:val="2"/>
                <w:sz w:val="32"/>
                <w:szCs w:val="32"/>
                <w:lang w:eastAsia="zh" w:bidi="ar"/>
              </w:rPr>
              <w:t>8</w:t>
            </w:r>
            <w:r>
              <w:rPr>
                <w:rFonts w:ascii="仿宋_GB2312" w:hAnsi="Calibri" w:eastAsia="仿宋_GB2312" w:cs="仿宋_GB2312"/>
                <w:kern w:val="2"/>
                <w:sz w:val="32"/>
                <w:szCs w:val="32"/>
                <w:lang w:eastAsia="zh" w:bidi="ar"/>
              </w:rPr>
              <w:t>分</w:t>
            </w:r>
            <w:r>
              <w:rPr>
                <w:rFonts w:hint="eastAsia" w:ascii="仿宋_GB2312" w:hAnsi="Calibri" w:eastAsia="仿宋_GB2312" w:cs="仿宋_GB2312"/>
                <w:kern w:val="2"/>
                <w:sz w:val="32"/>
                <w:szCs w:val="32"/>
                <w:lang w:eastAsia="zh" w:bidi="ar"/>
              </w:rPr>
              <w:t>、</w:t>
            </w:r>
            <w:r>
              <w:rPr>
                <w:rFonts w:ascii="仿宋_GB2312" w:hAnsi="Calibri" w:eastAsia="仿宋_GB2312" w:cs="仿宋_GB2312"/>
                <w:kern w:val="2"/>
                <w:sz w:val="32"/>
                <w:szCs w:val="32"/>
                <w:lang w:eastAsia="zh" w:bidi="ar"/>
              </w:rPr>
              <w:t>第2个得</w:t>
            </w:r>
            <w:r>
              <w:rPr>
                <w:rFonts w:hint="eastAsia" w:ascii="仿宋_GB2312" w:hAnsi="Calibri" w:eastAsia="仿宋_GB2312" w:cs="仿宋_GB2312"/>
                <w:kern w:val="2"/>
                <w:sz w:val="32"/>
                <w:szCs w:val="32"/>
                <w:lang w:eastAsia="zh" w:bidi="ar"/>
              </w:rPr>
              <w:t>7</w:t>
            </w:r>
            <w:r>
              <w:rPr>
                <w:rFonts w:ascii="仿宋_GB2312" w:hAnsi="Calibri" w:eastAsia="仿宋_GB2312" w:cs="仿宋_GB2312"/>
                <w:kern w:val="2"/>
                <w:sz w:val="32"/>
                <w:szCs w:val="32"/>
                <w:lang w:eastAsia="zh" w:bidi="ar"/>
              </w:rPr>
              <w:t>分</w:t>
            </w:r>
            <w:r>
              <w:rPr>
                <w:rFonts w:hint="eastAsia" w:ascii="仿宋_GB2312" w:hAnsi="Calibri" w:eastAsia="仿宋_GB2312" w:cs="仿宋_GB2312"/>
                <w:kern w:val="2"/>
                <w:sz w:val="32"/>
                <w:szCs w:val="32"/>
                <w:lang w:eastAsia="zh" w:bidi="ar"/>
              </w:rPr>
              <w:t>、</w:t>
            </w:r>
            <w:r>
              <w:rPr>
                <w:rFonts w:ascii="仿宋_GB2312" w:hAnsi="Calibri" w:eastAsia="仿宋_GB2312" w:cs="仿宋_GB2312"/>
                <w:kern w:val="2"/>
                <w:sz w:val="32"/>
                <w:szCs w:val="32"/>
                <w:lang w:eastAsia="zh" w:bidi="ar"/>
              </w:rPr>
              <w:t>第</w:t>
            </w:r>
            <w:r>
              <w:rPr>
                <w:rFonts w:hint="eastAsia" w:ascii="仿宋_GB2312" w:hAnsi="Calibri" w:eastAsia="仿宋_GB2312" w:cs="仿宋_GB2312"/>
                <w:kern w:val="2"/>
                <w:sz w:val="32"/>
                <w:szCs w:val="32"/>
                <w:lang w:val="en-US" w:eastAsia="zh-CN" w:bidi="ar"/>
              </w:rPr>
              <w:t>3</w:t>
            </w:r>
            <w:r>
              <w:rPr>
                <w:rFonts w:ascii="仿宋_GB2312" w:hAnsi="Calibri" w:eastAsia="仿宋_GB2312" w:cs="仿宋_GB2312"/>
                <w:kern w:val="2"/>
                <w:sz w:val="32"/>
                <w:szCs w:val="32"/>
                <w:lang w:eastAsia="zh" w:bidi="ar"/>
              </w:rPr>
              <w:t>个得</w:t>
            </w:r>
            <w:r>
              <w:rPr>
                <w:rFonts w:hint="eastAsia" w:ascii="仿宋_GB2312" w:hAnsi="Calibri" w:eastAsia="仿宋_GB2312" w:cs="仿宋_GB2312"/>
                <w:kern w:val="2"/>
                <w:sz w:val="32"/>
                <w:szCs w:val="32"/>
                <w:lang w:eastAsia="zh" w:bidi="ar"/>
              </w:rPr>
              <w:t>5</w:t>
            </w:r>
            <w:r>
              <w:rPr>
                <w:rFonts w:ascii="仿宋_GB2312" w:hAnsi="Calibri" w:eastAsia="仿宋_GB2312" w:cs="仿宋_GB2312"/>
                <w:kern w:val="2"/>
                <w:sz w:val="32"/>
                <w:szCs w:val="32"/>
                <w:lang w:eastAsia="zh" w:bidi="ar"/>
              </w:rPr>
              <w:t>分</w:t>
            </w:r>
          </w:p>
        </w:tc>
        <w:tc>
          <w:tcPr>
            <w:tcW w:w="540"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hint="eastAsia" w:ascii="仿宋_GB2312" w:hAnsi="Calibri" w:eastAsia="仿宋_GB2312" w:cs="仿宋_GB2312"/>
                <w:kern w:val="2"/>
                <w:sz w:val="32"/>
                <w:szCs w:val="32"/>
                <w:lang w:eastAsia="zh" w:bidi="ar"/>
              </w:rPr>
              <w:t>8/7/5</w:t>
            </w:r>
          </w:p>
        </w:tc>
        <w:tc>
          <w:tcPr>
            <w:tcW w:w="665"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ascii="仿宋_GB2312" w:hAnsi="Calibri" w:eastAsia="仿宋_GB2312" w:cs="仿宋_GB2312"/>
                <w:kern w:val="2"/>
                <w:sz w:val="32"/>
                <w:szCs w:val="32"/>
                <w:lang w:eastAsia="zh" w:bidi="ar"/>
              </w:rPr>
              <w:t>20</w:t>
            </w:r>
          </w:p>
        </w:tc>
      </w:tr>
      <w:tr>
        <w:tblPrEx>
          <w:tblCellMar>
            <w:top w:w="0" w:type="dxa"/>
            <w:left w:w="0" w:type="dxa"/>
            <w:bottom w:w="0" w:type="dxa"/>
            <w:right w:w="0" w:type="dxa"/>
          </w:tblCellMar>
        </w:tblPrEx>
        <w:tc>
          <w:tcPr>
            <w:tcW w:w="910"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ascii="仿宋_GB2312" w:hAnsi="Calibri" w:eastAsia="仿宋_GB2312" w:cs="仿宋_GB2312"/>
                <w:kern w:val="2"/>
                <w:sz w:val="32"/>
                <w:szCs w:val="32"/>
                <w:lang w:eastAsia="zh" w:bidi="ar"/>
              </w:rPr>
              <w:t>​总计​</w:t>
            </w:r>
          </w:p>
        </w:tc>
        <w:tc>
          <w:tcPr>
            <w:tcW w:w="664"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hint="eastAsia" w:ascii="仿宋_GB2312" w:hAnsi="Calibri" w:eastAsia="仿宋_GB2312" w:cs="仿宋_GB2312"/>
                <w:kern w:val="2"/>
                <w:sz w:val="32"/>
                <w:szCs w:val="32"/>
                <w:lang w:eastAsia="zh" w:bidi="ar"/>
              </w:rPr>
              <w:t>6</w:t>
            </w:r>
          </w:p>
        </w:tc>
        <w:tc>
          <w:tcPr>
            <w:tcW w:w="2219"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ascii="仿宋_GB2312" w:hAnsi="Calibri" w:eastAsia="仿宋_GB2312" w:cs="仿宋_GB2312"/>
                <w:kern w:val="2"/>
                <w:sz w:val="32"/>
                <w:szCs w:val="32"/>
                <w:lang w:eastAsia="zh" w:bidi="ar"/>
              </w:rPr>
              <w:t>—</w:t>
            </w:r>
          </w:p>
        </w:tc>
        <w:tc>
          <w:tcPr>
            <w:tcW w:w="540"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ascii="仿宋_GB2312" w:hAnsi="Calibri" w:eastAsia="仿宋_GB2312" w:cs="仿宋_GB2312"/>
                <w:kern w:val="2"/>
                <w:sz w:val="32"/>
                <w:szCs w:val="32"/>
                <w:lang w:eastAsia="zh" w:bidi="ar"/>
              </w:rPr>
              <w:t>—</w:t>
            </w:r>
          </w:p>
        </w:tc>
        <w:tc>
          <w:tcPr>
            <w:tcW w:w="665" w:type="pct"/>
            <w:tcBorders>
              <w:top w:val="single" w:color="000000" w:sz="4" w:space="0"/>
              <w:left w:val="single" w:color="000000" w:sz="4" w:space="0"/>
              <w:bottom w:val="single" w:color="000000" w:sz="4" w:space="0"/>
              <w:right w:val="single" w:color="000000" w:sz="4" w:space="0"/>
            </w:tcBorders>
            <w:shd w:val="clear" w:color="auto" w:fill="FFFFFF"/>
            <w:tcMar>
              <w:top w:w="150" w:type="dxa"/>
              <w:bottom w:w="150" w:type="dxa"/>
              <w:right w:w="300" w:type="dxa"/>
            </w:tcMar>
            <w:vAlign w:val="center"/>
          </w:tcPr>
          <w:p>
            <w:pPr>
              <w:pStyle w:val="13"/>
              <w:wordWrap w:val="0"/>
              <w:spacing w:beforeAutospacing="0" w:afterAutospacing="0"/>
              <w:jc w:val="center"/>
              <w:rPr>
                <w:rFonts w:ascii="仿宋_GB2312" w:hAnsi="Calibri" w:eastAsia="仿宋_GB2312" w:cs="仿宋_GB2312"/>
                <w:kern w:val="2"/>
                <w:sz w:val="32"/>
                <w:szCs w:val="32"/>
                <w:lang w:eastAsia="zh"/>
              </w:rPr>
            </w:pPr>
            <w:r>
              <w:rPr>
                <w:rFonts w:ascii="仿宋_GB2312" w:hAnsi="Calibri" w:eastAsia="仿宋_GB2312" w:cs="仿宋_GB2312"/>
                <w:kern w:val="2"/>
                <w:sz w:val="32"/>
                <w:szCs w:val="32"/>
                <w:lang w:eastAsia="zh" w:bidi="ar"/>
              </w:rPr>
              <w:t>40</w:t>
            </w:r>
          </w:p>
        </w:tc>
      </w:tr>
    </w:tbl>
    <w:p>
      <w:pPr>
        <w:rPr>
          <w:rFonts w:ascii="仿宋_GB2312" w:hAnsi="Calibri" w:eastAsia="仿宋_GB2312" w:cs="仿宋_GB2312"/>
          <w:kern w:val="2"/>
          <w:sz w:val="32"/>
          <w:szCs w:val="32"/>
          <w:lang w:eastAsia="zh" w:bidi="ar"/>
        </w:rPr>
      </w:pPr>
    </w:p>
    <w:p>
      <w:pPr>
        <w:widowControl w:val="0"/>
        <w:tabs>
          <w:tab w:val="left" w:pos="420"/>
        </w:tabs>
        <w:kinsoku/>
        <w:autoSpaceDE/>
        <w:autoSpaceDN/>
        <w:adjustRightInd/>
        <w:snapToGrid/>
        <w:spacing w:line="560" w:lineRule="exact"/>
        <w:ind w:firstLine="640" w:firstLineChars="200"/>
        <w:jc w:val="both"/>
        <w:textAlignment w:val="auto"/>
        <w:outlineLvl w:val="2"/>
        <w:rPr>
          <w:rFonts w:ascii="仿宋_GB2312" w:hAnsi="仿宋_GB2312" w:eastAsia="仿宋_GB2312" w:cs="仿宋_GB2312"/>
          <w:bCs/>
          <w:snapToGrid/>
          <w:kern w:val="2"/>
          <w:sz w:val="32"/>
          <w:szCs w:val="32"/>
          <w:lang w:eastAsia="zh-CN"/>
        </w:rPr>
      </w:pPr>
      <w:r>
        <w:rPr>
          <w:rFonts w:hint="eastAsia" w:ascii="仿宋_GB2312" w:hAnsi="仿宋_GB2312" w:eastAsia="仿宋_GB2312" w:cs="仿宋_GB2312"/>
          <w:bCs/>
          <w:snapToGrid/>
          <w:kern w:val="2"/>
          <w:sz w:val="32"/>
          <w:szCs w:val="32"/>
          <w:lang w:eastAsia="zh-CN"/>
        </w:rPr>
        <w:t>（</w:t>
      </w:r>
      <w:r>
        <w:rPr>
          <w:rFonts w:hint="eastAsia" w:ascii="仿宋_GB2312" w:hAnsi="仿宋_GB2312" w:eastAsia="仿宋_GB2312" w:cs="仿宋_GB2312"/>
          <w:bCs/>
          <w:snapToGrid/>
          <w:kern w:val="2"/>
          <w:sz w:val="32"/>
          <w:szCs w:val="32"/>
          <w:lang w:eastAsia="zh"/>
        </w:rPr>
        <w:t>5</w:t>
      </w:r>
      <w:r>
        <w:rPr>
          <w:rFonts w:hint="eastAsia" w:ascii="仿宋_GB2312" w:hAnsi="仿宋_GB2312" w:eastAsia="仿宋_GB2312" w:cs="仿宋_GB2312"/>
          <w:bCs/>
          <w:snapToGrid/>
          <w:kern w:val="2"/>
          <w:sz w:val="32"/>
          <w:szCs w:val="32"/>
          <w:lang w:eastAsia="zh-CN"/>
        </w:rPr>
        <w:t>）返回空间站（5分）</w:t>
      </w:r>
    </w:p>
    <w:p>
      <w:pPr>
        <w:widowControl w:val="0"/>
        <w:tabs>
          <w:tab w:val="left" w:pos="420"/>
        </w:tabs>
        <w:kinsoku/>
        <w:autoSpaceDE/>
        <w:autoSpaceDN/>
        <w:adjustRightInd/>
        <w:snapToGrid/>
        <w:spacing w:line="560" w:lineRule="exact"/>
        <w:ind w:firstLine="640" w:firstLineChars="200"/>
        <w:jc w:val="both"/>
        <w:textAlignment w:val="auto"/>
        <w:rPr>
          <w:rFonts w:ascii="仿宋_GB2312" w:hAnsi="Calibri" w:eastAsia="仿宋_GB2312" w:cs="仿宋_GB2312"/>
          <w:kern w:val="2"/>
          <w:sz w:val="32"/>
          <w:szCs w:val="32"/>
          <w:lang w:eastAsia="zh-CN" w:bidi="ar"/>
        </w:rPr>
      </w:pPr>
      <w:r>
        <w:rPr>
          <w:rFonts w:hint="eastAsia" w:ascii="仿宋_GB2312" w:hAnsi="Calibri" w:eastAsia="仿宋_GB2312" w:cs="仿宋_GB2312"/>
          <w:kern w:val="2"/>
          <w:sz w:val="32"/>
          <w:szCs w:val="32"/>
          <w:lang w:eastAsia="zh-CN" w:bidi="ar"/>
        </w:rPr>
        <w:t>机器人到达空间站</w:t>
      </w:r>
      <w:r>
        <w:rPr>
          <w:rFonts w:hint="eastAsia" w:ascii="仿宋_GB2312" w:hAnsi="Calibri" w:eastAsia="仿宋_GB2312" w:cs="仿宋_GB2312"/>
          <w:kern w:val="2"/>
          <w:sz w:val="32"/>
          <w:szCs w:val="32"/>
          <w:lang w:eastAsia="zh" w:bidi="ar"/>
        </w:rPr>
        <w:t>并且关闭灯光</w:t>
      </w:r>
      <w:r>
        <w:rPr>
          <w:rFonts w:hint="eastAsia" w:ascii="仿宋_GB2312" w:hAnsi="Calibri" w:eastAsia="仿宋_GB2312" w:cs="仿宋_GB2312"/>
          <w:kern w:val="2"/>
          <w:sz w:val="32"/>
          <w:szCs w:val="32"/>
          <w:lang w:eastAsia="zh-CN" w:bidi="ar"/>
        </w:rPr>
        <w:t>（执行要求：机器人需将全部机体移入空间站内部，并完成灯光关闭操作。评分规则：① 若机器人任意部分位于空间站外部（未整体进入），不得分；② 若机器人灯光未全部关闭，不得分）。</w:t>
      </w:r>
    </w:p>
    <w:p>
      <w:pPr>
        <w:widowControl w:val="0"/>
        <w:tabs>
          <w:tab w:val="left" w:pos="420"/>
        </w:tabs>
        <w:kinsoku/>
        <w:autoSpaceDE/>
        <w:autoSpaceDN/>
        <w:adjustRightInd/>
        <w:snapToGrid/>
        <w:spacing w:line="560" w:lineRule="exact"/>
        <w:ind w:firstLine="640" w:firstLineChars="200"/>
        <w:jc w:val="both"/>
        <w:textAlignment w:val="auto"/>
        <w:outlineLvl w:val="1"/>
        <w:rPr>
          <w:rFonts w:ascii="黑体" w:hAnsi="黑体" w:eastAsia="黑体" w:cs="黑体"/>
          <w:bCs/>
          <w:snapToGrid/>
          <w:kern w:val="2"/>
          <w:sz w:val="32"/>
          <w:szCs w:val="32"/>
          <w:lang w:eastAsia="zh-CN"/>
        </w:rPr>
      </w:pPr>
      <w:r>
        <w:rPr>
          <w:rFonts w:hint="eastAsia" w:ascii="黑体" w:hAnsi="黑体" w:eastAsia="黑体" w:cs="黑体"/>
          <w:bCs/>
          <w:snapToGrid/>
          <w:kern w:val="2"/>
          <w:sz w:val="32"/>
          <w:szCs w:val="32"/>
          <w:lang w:eastAsia="zh-CN"/>
        </w:rPr>
        <w:t>五、活动流程与得分</w:t>
      </w:r>
    </w:p>
    <w:p>
      <w:pPr>
        <w:pStyle w:val="5"/>
        <w:spacing w:before="0" w:after="0" w:line="560" w:lineRule="exact"/>
        <w:ind w:firstLine="640" w:firstLineChars="200"/>
        <w:rPr>
          <w:rFonts w:hint="default" w:ascii="楷体" w:hAnsi="楷体" w:eastAsia="楷体" w:cs="楷体"/>
          <w:b w:val="0"/>
          <w:bCs/>
          <w:lang w:val="en-US" w:eastAsia="zh-CN"/>
        </w:rPr>
      </w:pPr>
      <w:r>
        <w:rPr>
          <w:rFonts w:hint="eastAsia" w:ascii="楷体" w:hAnsi="楷体" w:eastAsia="楷体" w:cs="楷体"/>
          <w:b w:val="0"/>
          <w:bCs/>
          <w:lang w:eastAsia="zh-CN"/>
        </w:rPr>
        <w:t>（</w:t>
      </w:r>
      <w:r>
        <w:rPr>
          <w:rFonts w:hint="eastAsia" w:ascii="楷体" w:hAnsi="楷体" w:eastAsia="楷体" w:cs="楷体"/>
          <w:b w:val="0"/>
          <w:bCs/>
          <w:lang w:val="en-US" w:eastAsia="zh-CN"/>
        </w:rPr>
        <w:t>一</w:t>
      </w:r>
      <w:r>
        <w:rPr>
          <w:rFonts w:hint="eastAsia" w:ascii="楷体" w:hAnsi="楷体" w:eastAsia="楷体" w:cs="楷体"/>
          <w:b w:val="0"/>
          <w:bCs/>
          <w:lang w:eastAsia="zh-CN"/>
        </w:rPr>
        <w:t>）</w:t>
      </w:r>
      <w:r>
        <w:rPr>
          <w:rFonts w:hint="eastAsia" w:ascii="楷体" w:hAnsi="楷体" w:eastAsia="楷体" w:cs="楷体"/>
          <w:b w:val="0"/>
          <w:bCs/>
          <w:lang w:val="en-US" w:eastAsia="zh-CN"/>
        </w:rPr>
        <w:t>公布现场活动地图</w:t>
      </w:r>
    </w:p>
    <w:p>
      <w:pPr>
        <w:widowControl w:val="0"/>
        <w:kinsoku/>
        <w:autoSpaceDE/>
        <w:autoSpaceDN/>
        <w:adjustRightInd/>
        <w:snapToGrid/>
        <w:spacing w:line="560" w:lineRule="exact"/>
        <w:ind w:firstLine="640" w:firstLineChars="200"/>
        <w:jc w:val="both"/>
        <w:textAlignment w:val="auto"/>
        <w:rPr>
          <w:lang w:eastAsia="zh-CN"/>
        </w:rPr>
      </w:pPr>
      <w:r>
        <w:rPr>
          <w:rFonts w:hint="eastAsia" w:ascii="仿宋_GB2312" w:hAnsi="仿宋_GB2312" w:eastAsia="仿宋_GB2312" w:cs="仿宋_GB2312"/>
          <w:snapToGrid/>
          <w:color w:val="auto"/>
          <w:kern w:val="2"/>
          <w:sz w:val="32"/>
          <w:szCs w:val="32"/>
          <w:lang w:val="en-US" w:eastAsia="zh-CN"/>
        </w:rPr>
        <w:t>在编程调试前会公布现场活动地图</w:t>
      </w:r>
      <w:r>
        <w:rPr>
          <w:rFonts w:hint="eastAsia" w:ascii="仿宋_GB2312" w:hAnsi="仿宋_GB2312" w:eastAsia="仿宋_GB2312" w:cs="仿宋_GB2312"/>
          <w:snapToGrid/>
          <w:color w:val="auto"/>
          <w:kern w:val="2"/>
          <w:sz w:val="32"/>
          <w:szCs w:val="32"/>
          <w:lang w:eastAsia="zh"/>
        </w:rPr>
        <w:t>。</w:t>
      </w:r>
    </w:p>
    <w:p>
      <w:pPr>
        <w:widowControl w:val="0"/>
        <w:kinsoku/>
        <w:autoSpaceDE/>
        <w:autoSpaceDN/>
        <w:adjustRightInd/>
        <w:snapToGrid/>
        <w:spacing w:line="560" w:lineRule="exact"/>
        <w:ind w:firstLine="640" w:firstLineChars="200"/>
        <w:jc w:val="both"/>
        <w:textAlignment w:val="auto"/>
        <w:rPr>
          <w:lang w:eastAsia="zh-CN"/>
        </w:rPr>
      </w:pPr>
      <w:r>
        <w:rPr>
          <w:rFonts w:hint="eastAsia" w:ascii="楷体" w:hAnsi="楷体" w:eastAsia="楷体" w:cs="楷体"/>
          <w:snapToGrid/>
          <w:color w:val="auto"/>
          <w:kern w:val="2"/>
          <w:sz w:val="32"/>
          <w:szCs w:val="32"/>
          <w:lang w:eastAsia="zh-CN"/>
        </w:rPr>
        <w:t>（</w:t>
      </w:r>
      <w:r>
        <w:rPr>
          <w:rFonts w:hint="eastAsia" w:ascii="楷体" w:hAnsi="楷体" w:eastAsia="楷体" w:cs="楷体"/>
          <w:snapToGrid/>
          <w:color w:val="auto"/>
          <w:kern w:val="2"/>
          <w:sz w:val="32"/>
          <w:szCs w:val="32"/>
          <w:lang w:val="en-US" w:eastAsia="zh-CN"/>
        </w:rPr>
        <w:t>二</w:t>
      </w:r>
      <w:r>
        <w:rPr>
          <w:rFonts w:hint="eastAsia" w:ascii="楷体" w:hAnsi="楷体" w:eastAsia="楷体" w:cs="楷体"/>
          <w:snapToGrid/>
          <w:color w:val="auto"/>
          <w:kern w:val="2"/>
          <w:sz w:val="32"/>
          <w:szCs w:val="32"/>
          <w:lang w:eastAsia="zh-CN"/>
        </w:rPr>
        <w:t>）</w:t>
      </w:r>
      <w:r>
        <w:rPr>
          <w:rFonts w:hint="eastAsia" w:ascii="楷体" w:hAnsi="楷体" w:eastAsia="楷体" w:cs="楷体"/>
          <w:snapToGrid/>
          <w:color w:val="auto"/>
          <w:kern w:val="2"/>
          <w:sz w:val="32"/>
          <w:szCs w:val="32"/>
          <w:lang w:eastAsia="zh"/>
        </w:rPr>
        <w:t>编程调试</w:t>
      </w:r>
      <w:r>
        <w:rPr>
          <w:rFonts w:hint="eastAsia" w:ascii="楷体" w:hAnsi="楷体" w:eastAsia="楷体" w:cs="楷体"/>
          <w:snapToGrid/>
          <w:color w:val="auto"/>
          <w:kern w:val="2"/>
          <w:sz w:val="32"/>
          <w:szCs w:val="32"/>
          <w:lang w:eastAsia="zh-CN"/>
        </w:rPr>
        <w:t>（</w:t>
      </w:r>
      <w:r>
        <w:rPr>
          <w:rFonts w:hint="eastAsia" w:ascii="楷体" w:hAnsi="楷体" w:eastAsia="楷体" w:cs="楷体"/>
          <w:snapToGrid/>
          <w:color w:val="auto"/>
          <w:kern w:val="2"/>
          <w:sz w:val="32"/>
          <w:szCs w:val="32"/>
          <w:lang w:eastAsia="zh"/>
        </w:rPr>
        <w:t>90</w:t>
      </w:r>
      <w:r>
        <w:rPr>
          <w:rFonts w:hint="eastAsia" w:ascii="楷体" w:hAnsi="楷体" w:eastAsia="楷体" w:cs="楷体"/>
          <w:snapToGrid/>
          <w:color w:val="auto"/>
          <w:kern w:val="2"/>
          <w:sz w:val="32"/>
          <w:szCs w:val="32"/>
          <w:lang w:eastAsia="zh-CN"/>
        </w:rPr>
        <w:t>分钟）</w:t>
      </w:r>
    </w:p>
    <w:p>
      <w:pPr>
        <w:widowControl w:val="0"/>
        <w:kinsoku/>
        <w:autoSpaceDE/>
        <w:autoSpaceDN/>
        <w:adjustRightInd/>
        <w:snapToGrid/>
        <w:spacing w:line="560" w:lineRule="exact"/>
        <w:ind w:firstLine="640" w:firstLineChars="200"/>
        <w:jc w:val="both"/>
        <w:textAlignment w:val="auto"/>
        <w:rPr>
          <w:rFonts w:ascii="仿宋_GB2312" w:hAnsi="仿宋_GB2312" w:eastAsia="仿宋_GB2312" w:cs="仿宋_GB2312"/>
          <w:snapToGrid/>
          <w:color w:val="auto"/>
          <w:kern w:val="2"/>
          <w:sz w:val="32"/>
          <w:szCs w:val="32"/>
          <w:lang w:eastAsia="zh-CN"/>
        </w:rPr>
      </w:pPr>
      <w:r>
        <w:rPr>
          <w:rFonts w:hint="eastAsia" w:ascii="仿宋_GB2312" w:hAnsi="仿宋_GB2312" w:eastAsia="仿宋_GB2312" w:cs="仿宋_GB2312"/>
          <w:snapToGrid/>
          <w:color w:val="auto"/>
          <w:kern w:val="2"/>
          <w:sz w:val="32"/>
          <w:szCs w:val="32"/>
          <w:lang w:eastAsia="zh-CN"/>
        </w:rPr>
        <w:t>虚拟任务：选手使用自己的电脑</w:t>
      </w:r>
      <w:r>
        <w:rPr>
          <w:rFonts w:hint="eastAsia" w:ascii="仿宋_GB2312" w:hAnsi="仿宋_GB2312" w:eastAsia="仿宋_GB2312" w:cs="仿宋_GB2312"/>
          <w:snapToGrid/>
          <w:color w:val="auto"/>
          <w:kern w:val="2"/>
          <w:sz w:val="32"/>
          <w:szCs w:val="32"/>
          <w:lang w:eastAsia="zh"/>
        </w:rPr>
        <w:t>的虚拟仿真平台</w:t>
      </w:r>
      <w:r>
        <w:rPr>
          <w:rFonts w:hint="eastAsia" w:ascii="仿宋_GB2312" w:hAnsi="仿宋_GB2312" w:eastAsia="仿宋_GB2312" w:cs="仿宋_GB2312"/>
          <w:snapToGrid/>
          <w:color w:val="auto"/>
          <w:kern w:val="2"/>
          <w:sz w:val="32"/>
          <w:szCs w:val="32"/>
          <w:lang w:eastAsia="zh-CN"/>
        </w:rPr>
        <w:t>完成</w:t>
      </w:r>
      <w:r>
        <w:rPr>
          <w:rFonts w:hint="eastAsia" w:ascii="仿宋_GB2312" w:hAnsi="仿宋_GB2312" w:eastAsia="仿宋_GB2312" w:cs="仿宋_GB2312"/>
          <w:snapToGrid/>
          <w:color w:val="auto"/>
          <w:kern w:val="2"/>
          <w:sz w:val="32"/>
          <w:szCs w:val="32"/>
          <w:lang w:eastAsia="zh"/>
        </w:rPr>
        <w:t>答题任务和</w:t>
      </w:r>
      <w:r>
        <w:rPr>
          <w:rFonts w:hint="eastAsia" w:ascii="仿宋_GB2312" w:hAnsi="仿宋_GB2312" w:eastAsia="仿宋_GB2312" w:cs="仿宋_GB2312"/>
          <w:snapToGrid/>
          <w:color w:val="auto"/>
          <w:kern w:val="2"/>
          <w:sz w:val="32"/>
          <w:szCs w:val="32"/>
          <w:lang w:eastAsia="zh-CN"/>
        </w:rPr>
        <w:t>编程</w:t>
      </w:r>
      <w:r>
        <w:rPr>
          <w:rFonts w:hint="eastAsia" w:ascii="仿宋_GB2312" w:hAnsi="仿宋_GB2312" w:eastAsia="仿宋_GB2312" w:cs="仿宋_GB2312"/>
          <w:snapToGrid/>
          <w:color w:val="auto"/>
          <w:kern w:val="2"/>
          <w:sz w:val="32"/>
          <w:szCs w:val="32"/>
          <w:lang w:eastAsia="zh"/>
        </w:rPr>
        <w:t>任务</w:t>
      </w:r>
      <w:r>
        <w:rPr>
          <w:rFonts w:hint="eastAsia" w:ascii="仿宋_GB2312" w:hAnsi="仿宋_GB2312" w:eastAsia="仿宋_GB2312" w:cs="仿宋_GB2312"/>
          <w:snapToGrid/>
          <w:color w:val="auto"/>
          <w:kern w:val="2"/>
          <w:sz w:val="32"/>
          <w:szCs w:val="32"/>
          <w:lang w:eastAsia="zh-CN"/>
        </w:rPr>
        <w:t>。（满分100分）</w:t>
      </w:r>
    </w:p>
    <w:p>
      <w:pPr>
        <w:widowControl w:val="0"/>
        <w:kinsoku/>
        <w:autoSpaceDE/>
        <w:autoSpaceDN/>
        <w:adjustRightInd/>
        <w:snapToGrid/>
        <w:spacing w:line="560" w:lineRule="exact"/>
        <w:ind w:firstLine="640" w:firstLineChars="200"/>
        <w:jc w:val="both"/>
        <w:textAlignment w:val="auto"/>
        <w:rPr>
          <w:rFonts w:hint="eastAsia" w:ascii="楷体" w:hAnsi="楷体" w:eastAsia="楷体" w:cs="楷体"/>
          <w:snapToGrid/>
          <w:color w:val="auto"/>
          <w:kern w:val="2"/>
          <w:sz w:val="32"/>
          <w:szCs w:val="32"/>
          <w:lang w:eastAsia="zh"/>
        </w:rPr>
      </w:pPr>
      <w:r>
        <w:rPr>
          <w:rFonts w:hint="eastAsia" w:ascii="楷体" w:hAnsi="楷体" w:eastAsia="楷体" w:cs="楷体"/>
          <w:snapToGrid/>
          <w:color w:val="auto"/>
          <w:kern w:val="2"/>
          <w:sz w:val="32"/>
          <w:szCs w:val="32"/>
          <w:lang w:eastAsia="zh"/>
        </w:rPr>
        <w:t>（</w:t>
      </w:r>
      <w:r>
        <w:rPr>
          <w:rFonts w:hint="eastAsia" w:ascii="楷体" w:hAnsi="楷体" w:eastAsia="楷体" w:cs="楷体"/>
          <w:snapToGrid/>
          <w:color w:val="auto"/>
          <w:kern w:val="2"/>
          <w:sz w:val="32"/>
          <w:szCs w:val="32"/>
          <w:lang w:val="en-US" w:eastAsia="zh-CN"/>
        </w:rPr>
        <w:t>三</w:t>
      </w:r>
      <w:r>
        <w:rPr>
          <w:rFonts w:hint="eastAsia" w:ascii="楷体" w:hAnsi="楷体" w:eastAsia="楷体" w:cs="楷体"/>
          <w:snapToGrid/>
          <w:color w:val="auto"/>
          <w:kern w:val="2"/>
          <w:sz w:val="32"/>
          <w:szCs w:val="32"/>
          <w:lang w:eastAsia="zh"/>
        </w:rPr>
        <w:t>）任务展示</w:t>
      </w:r>
    </w:p>
    <w:p>
      <w:pPr>
        <w:spacing w:line="560" w:lineRule="exact"/>
        <w:ind w:firstLine="640" w:firstLineChars="200"/>
        <w:rPr>
          <w:rFonts w:ascii="仿宋_GB2312" w:hAnsi="仿宋_GB2312" w:eastAsia="仿宋_GB2312" w:cs="仿宋_GB2312"/>
          <w:sz w:val="32"/>
          <w:szCs w:val="32"/>
          <w:lang w:eastAsia="zh-CN"/>
        </w:rPr>
      </w:pPr>
      <w:r>
        <w:rPr>
          <w:rFonts w:hint="eastAsia" w:ascii="仿宋" w:hAnsi="仿宋" w:eastAsia="仿宋" w:cs="仿宋"/>
          <w:kern w:val="2"/>
          <w:sz w:val="32"/>
          <w:szCs w:val="32"/>
          <w:lang w:eastAsia="zh-CN"/>
        </w:rPr>
        <w:t>每支队伍</w:t>
      </w:r>
      <w:r>
        <w:rPr>
          <w:rFonts w:hint="eastAsia" w:ascii="仿宋" w:hAnsi="仿宋" w:eastAsia="仿宋" w:cs="仿宋"/>
          <w:kern w:val="2"/>
          <w:sz w:val="32"/>
          <w:szCs w:val="32"/>
          <w:lang w:eastAsia="zh"/>
        </w:rPr>
        <w:t>的</w:t>
      </w:r>
      <w:r>
        <w:rPr>
          <w:rFonts w:hint="eastAsia" w:ascii="仿宋" w:hAnsi="仿宋" w:eastAsia="仿宋" w:cs="仿宋"/>
          <w:kern w:val="2"/>
          <w:sz w:val="32"/>
          <w:szCs w:val="32"/>
          <w:lang w:eastAsia="zh-CN"/>
        </w:rPr>
        <w:t>展示总时长为</w:t>
      </w:r>
      <w:r>
        <w:rPr>
          <w:rFonts w:hint="eastAsia" w:ascii="仿宋" w:hAnsi="仿宋" w:eastAsia="仿宋" w:cs="仿宋"/>
          <w:kern w:val="2"/>
          <w:sz w:val="32"/>
          <w:szCs w:val="32"/>
          <w:lang w:eastAsia="zh"/>
        </w:rPr>
        <w:t>120</w:t>
      </w:r>
      <w:r>
        <w:rPr>
          <w:rFonts w:hint="eastAsia" w:ascii="仿宋" w:hAnsi="仿宋" w:eastAsia="仿宋" w:cs="仿宋"/>
          <w:kern w:val="2"/>
          <w:sz w:val="32"/>
          <w:szCs w:val="32"/>
          <w:lang w:eastAsia="zh-CN"/>
        </w:rPr>
        <w:t>秒，若出现超时或者弃权，则按照</w:t>
      </w:r>
      <w:r>
        <w:rPr>
          <w:rFonts w:hint="eastAsia" w:ascii="仿宋" w:hAnsi="仿宋" w:eastAsia="仿宋" w:cs="仿宋"/>
          <w:kern w:val="2"/>
          <w:sz w:val="32"/>
          <w:szCs w:val="32"/>
          <w:lang w:eastAsia="zh"/>
        </w:rPr>
        <w:t>120</w:t>
      </w:r>
      <w:r>
        <w:rPr>
          <w:rFonts w:hint="eastAsia" w:ascii="仿宋" w:hAnsi="仿宋" w:eastAsia="仿宋" w:cs="仿宋"/>
          <w:kern w:val="2"/>
          <w:sz w:val="32"/>
          <w:szCs w:val="32"/>
          <w:lang w:eastAsia="zh-CN"/>
        </w:rPr>
        <w:t>秒计算，超时后强制结束评分。如果选手</w:t>
      </w:r>
      <w:r>
        <w:rPr>
          <w:rFonts w:hint="eastAsia" w:ascii="仿宋" w:hAnsi="仿宋" w:eastAsia="仿宋" w:cs="仿宋"/>
          <w:kern w:val="2"/>
          <w:sz w:val="32"/>
          <w:szCs w:val="32"/>
          <w:lang w:eastAsia="zh"/>
        </w:rPr>
        <w:t>在任务展示时出现非人为因素的卡顿、卡屏等问题，活动学生可以申请进行再次任务展示（仅一次），只记录最后一次的分数。</w:t>
      </w:r>
    </w:p>
    <w:p>
      <w:pPr>
        <w:widowControl w:val="0"/>
        <w:kinsoku/>
        <w:autoSpaceDE/>
        <w:autoSpaceDN/>
        <w:adjustRightInd/>
        <w:snapToGrid/>
        <w:spacing w:line="560" w:lineRule="exact"/>
        <w:ind w:firstLine="320" w:firstLineChars="100"/>
        <w:jc w:val="both"/>
        <w:textAlignment w:val="auto"/>
        <w:rPr>
          <w:rFonts w:ascii="仿宋_GB2312" w:hAnsi="仿宋_GB2312" w:eastAsia="仿宋_GB2312" w:cs="仿宋_GB2312"/>
          <w:snapToGrid/>
          <w:color w:val="auto"/>
          <w:kern w:val="2"/>
          <w:sz w:val="32"/>
          <w:szCs w:val="32"/>
          <w:lang w:eastAsia="zh-CN"/>
        </w:rPr>
      </w:pPr>
      <w:r>
        <w:rPr>
          <w:rFonts w:hint="eastAsia" w:ascii="楷体" w:hAnsi="楷体" w:eastAsia="楷体" w:cs="楷体"/>
          <w:snapToGrid/>
          <w:color w:val="auto"/>
          <w:kern w:val="2"/>
          <w:sz w:val="32"/>
          <w:szCs w:val="32"/>
          <w:lang w:eastAsia="zh-CN"/>
        </w:rPr>
        <w:t>（</w:t>
      </w:r>
      <w:r>
        <w:rPr>
          <w:rFonts w:hint="eastAsia" w:ascii="楷体" w:hAnsi="楷体" w:eastAsia="楷体" w:cs="楷体"/>
          <w:snapToGrid/>
          <w:color w:val="auto"/>
          <w:kern w:val="2"/>
          <w:sz w:val="32"/>
          <w:szCs w:val="32"/>
          <w:lang w:val="en-US" w:eastAsia="zh-CN"/>
        </w:rPr>
        <w:t>四</w:t>
      </w:r>
      <w:r>
        <w:rPr>
          <w:rFonts w:hint="eastAsia" w:ascii="楷体" w:hAnsi="楷体" w:eastAsia="楷体" w:cs="楷体"/>
          <w:snapToGrid/>
          <w:color w:val="auto"/>
          <w:kern w:val="2"/>
          <w:sz w:val="32"/>
          <w:szCs w:val="32"/>
          <w:lang w:eastAsia="zh-CN"/>
        </w:rPr>
        <w:t>）任务成绩确认</w:t>
      </w:r>
    </w:p>
    <w:p>
      <w:pPr>
        <w:widowControl w:val="0"/>
        <w:kinsoku/>
        <w:autoSpaceDE/>
        <w:autoSpaceDN/>
        <w:adjustRightInd/>
        <w:snapToGrid/>
        <w:spacing w:line="560" w:lineRule="exact"/>
        <w:ind w:firstLine="640" w:firstLineChars="200"/>
        <w:jc w:val="both"/>
        <w:textAlignment w:val="auto"/>
        <w:rPr>
          <w:rFonts w:ascii="仿宋_GB2312" w:hAnsi="仿宋_GB2312" w:eastAsia="仿宋_GB2312" w:cs="仿宋_GB2312"/>
          <w:snapToGrid/>
          <w:color w:val="auto"/>
          <w:kern w:val="2"/>
          <w:sz w:val="32"/>
          <w:szCs w:val="32"/>
          <w:lang w:eastAsia="zh-CN"/>
        </w:rPr>
      </w:pPr>
      <w:r>
        <w:rPr>
          <w:rFonts w:hint="eastAsia" w:ascii="仿宋_GB2312" w:hAnsi="仿宋_GB2312" w:eastAsia="仿宋_GB2312" w:cs="仿宋_GB2312"/>
          <w:snapToGrid/>
          <w:color w:val="auto"/>
          <w:kern w:val="2"/>
          <w:sz w:val="32"/>
          <w:szCs w:val="32"/>
          <w:lang w:eastAsia="zh-CN"/>
        </w:rPr>
        <w:t>确认成绩并签名确认，并收拾好自己的物品。</w:t>
      </w:r>
    </w:p>
    <w:p>
      <w:pPr>
        <w:pStyle w:val="5"/>
        <w:spacing w:before="0" w:after="0" w:line="560" w:lineRule="exact"/>
        <w:ind w:firstLine="420"/>
        <w:rPr>
          <w:rFonts w:ascii="楷体" w:hAnsi="楷体" w:eastAsia="楷体" w:cs="楷体"/>
          <w:b w:val="0"/>
          <w:bCs/>
          <w:lang w:eastAsia="zh-CN"/>
        </w:rPr>
      </w:pPr>
      <w:r>
        <w:rPr>
          <w:rFonts w:hint="eastAsia" w:ascii="楷体" w:hAnsi="楷体" w:eastAsia="楷体" w:cs="楷体"/>
          <w:b w:val="0"/>
          <w:bCs/>
          <w:lang w:eastAsia="zh-CN"/>
        </w:rPr>
        <w:t>（</w:t>
      </w:r>
      <w:r>
        <w:rPr>
          <w:rFonts w:hint="eastAsia" w:ascii="楷体" w:hAnsi="楷体" w:eastAsia="楷体" w:cs="楷体"/>
          <w:b w:val="0"/>
          <w:bCs/>
          <w:lang w:val="en-US" w:eastAsia="zh-CN"/>
        </w:rPr>
        <w:t>五</w:t>
      </w:r>
      <w:r>
        <w:rPr>
          <w:rFonts w:hint="eastAsia" w:ascii="楷体" w:hAnsi="楷体" w:eastAsia="楷体" w:cs="楷体"/>
          <w:b w:val="0"/>
          <w:bCs/>
          <w:lang w:eastAsia="zh-CN"/>
        </w:rPr>
        <w:t>）成绩说明</w:t>
      </w:r>
    </w:p>
    <w:p>
      <w:pPr>
        <w:kinsoku/>
        <w:autoSpaceDE/>
        <w:autoSpaceDN/>
        <w:adjustRightInd/>
        <w:snapToGrid/>
        <w:ind w:firstLine="640" w:firstLineChars="200"/>
        <w:textAlignment w:val="auto"/>
        <w:rPr>
          <w:rFonts w:ascii="黑体" w:hAnsi="黑体" w:eastAsia="黑体" w:cs="黑体"/>
          <w:sz w:val="32"/>
          <w:szCs w:val="32"/>
          <w:lang w:eastAsia="zh-CN"/>
        </w:rPr>
      </w:pPr>
      <w:r>
        <w:rPr>
          <w:rFonts w:hint="eastAsia" w:ascii="仿宋_GB2312" w:hAnsi="仿宋_GB2312" w:eastAsia="仿宋_GB2312" w:cs="仿宋_GB2312"/>
          <w:snapToGrid/>
          <w:color w:val="auto"/>
          <w:kern w:val="2"/>
          <w:sz w:val="32"/>
          <w:szCs w:val="32"/>
          <w:lang w:eastAsia="zh-CN"/>
        </w:rPr>
        <w:t>现场活动阶段成绩说明</w:t>
      </w:r>
      <w:r>
        <w:rPr>
          <w:rFonts w:hint="eastAsia" w:ascii="仿宋_GB2312" w:hAnsi="仿宋_GB2312" w:eastAsia="仿宋_GB2312" w:cs="仿宋_GB2312"/>
          <w:snapToGrid/>
          <w:color w:val="auto"/>
          <w:kern w:val="2"/>
          <w:sz w:val="32"/>
          <w:szCs w:val="32"/>
          <w:lang w:eastAsia="zh"/>
        </w:rPr>
        <w:t>：</w:t>
      </w:r>
      <w:r>
        <w:rPr>
          <w:rFonts w:hint="eastAsia" w:ascii="仿宋_GB2312" w:hAnsi="仿宋_GB2312" w:eastAsia="仿宋_GB2312" w:cs="仿宋_GB2312"/>
          <w:snapToGrid/>
          <w:color w:val="auto"/>
          <w:kern w:val="2"/>
          <w:sz w:val="32"/>
          <w:szCs w:val="32"/>
          <w:lang w:eastAsia="zh-CN"/>
        </w:rPr>
        <w:t>现场活动成绩</w:t>
      </w:r>
      <w:r>
        <w:rPr>
          <w:rFonts w:ascii="仿宋" w:hAnsi="仿宋" w:eastAsia="仿宋" w:cs="仿宋"/>
          <w:kern w:val="2"/>
          <w:sz w:val="32"/>
          <w:szCs w:val="32"/>
          <w:lang w:eastAsia="zh" w:bidi="ar"/>
        </w:rPr>
        <w:t>=最后轮次任务得</w:t>
      </w:r>
      <w:r>
        <w:rPr>
          <w:rFonts w:hint="eastAsia" w:ascii="仿宋" w:hAnsi="仿宋" w:eastAsia="仿宋" w:cs="仿宋"/>
          <w:kern w:val="2"/>
          <w:sz w:val="32"/>
          <w:szCs w:val="32"/>
          <w:lang w:eastAsia="zh" w:bidi="ar"/>
        </w:rPr>
        <w:t>分</w:t>
      </w:r>
    </w:p>
    <w:p>
      <w:pPr>
        <w:spacing w:line="560" w:lineRule="exact"/>
        <w:outlineLvl w:val="1"/>
        <w:rPr>
          <w:rFonts w:ascii="黑体" w:hAnsi="黑体" w:eastAsia="黑体" w:cs="黑体"/>
          <w:sz w:val="32"/>
          <w:szCs w:val="32"/>
          <w:lang w:eastAsia="zh-CN"/>
        </w:rPr>
      </w:pPr>
      <w:r>
        <w:rPr>
          <w:rFonts w:hint="eastAsia" w:ascii="黑体" w:hAnsi="黑体" w:eastAsia="黑体" w:cs="黑体"/>
          <w:sz w:val="32"/>
          <w:szCs w:val="32"/>
          <w:lang w:eastAsia="zh-CN"/>
        </w:rPr>
        <w:t>六、补充说明</w:t>
      </w:r>
    </w:p>
    <w:p>
      <w:pPr>
        <w:pStyle w:val="5"/>
        <w:spacing w:before="0" w:after="0" w:line="560" w:lineRule="exact"/>
        <w:ind w:firstLine="420"/>
        <w:rPr>
          <w:rFonts w:ascii="楷体" w:hAnsi="楷体" w:eastAsia="楷体" w:cs="楷体"/>
          <w:b w:val="0"/>
          <w:bCs/>
          <w:lang w:eastAsia="zh-CN"/>
        </w:rPr>
      </w:pPr>
      <w:r>
        <w:rPr>
          <w:rFonts w:hint="eastAsia" w:ascii="楷体" w:hAnsi="楷体" w:eastAsia="楷体" w:cs="楷体"/>
          <w:szCs w:val="32"/>
          <w:lang w:eastAsia="zh-CN"/>
        </w:rPr>
        <w:t>（一）</w:t>
      </w:r>
      <w:r>
        <w:rPr>
          <w:rFonts w:hint="eastAsia" w:ascii="楷体" w:hAnsi="楷体" w:eastAsia="楷体" w:cs="楷体"/>
          <w:b w:val="0"/>
          <w:bCs/>
          <w:lang w:eastAsia="zh-CN"/>
        </w:rPr>
        <w:t>任务补充说明</w:t>
      </w:r>
    </w:p>
    <w:p>
      <w:pPr>
        <w:widowControl w:val="0"/>
        <w:autoSpaceDN/>
        <w:spacing w:line="560" w:lineRule="exact"/>
        <w:ind w:firstLine="640" w:firstLineChars="200"/>
        <w:jc w:val="both"/>
        <w:rPr>
          <w:rFonts w:ascii="楷体" w:hAnsi="楷体" w:eastAsia="楷体" w:cs="楷体"/>
          <w:bCs/>
          <w:kern w:val="2"/>
          <w:sz w:val="32"/>
          <w:szCs w:val="32"/>
          <w:lang w:eastAsia="zh-CN"/>
        </w:rPr>
      </w:pPr>
      <w:r>
        <w:rPr>
          <w:rFonts w:ascii="仿宋_GB2312" w:hAnsi="仿宋_GB2312" w:eastAsia="仿宋_GB2312" w:cs="仿宋_GB2312"/>
          <w:kern w:val="2"/>
          <w:sz w:val="32"/>
          <w:szCs w:val="32"/>
          <w:lang w:eastAsia="zh-CN" w:bidi="ar"/>
        </w:rPr>
        <w:t>1.如果总成绩相同时，根据线上编程任务用时（在线上编程任务中机器启动到结束所用的时间）决定排名，任务用时较少者排名靠前。</w:t>
      </w:r>
    </w:p>
    <w:p>
      <w:pPr>
        <w:widowControl w:val="0"/>
        <w:tabs>
          <w:tab w:val="left" w:pos="0"/>
        </w:tabs>
        <w:autoSpaceDN/>
        <w:spacing w:line="560" w:lineRule="exact"/>
        <w:ind w:firstLine="640" w:firstLineChars="200"/>
        <w:jc w:val="both"/>
        <w:rPr>
          <w:rFonts w:ascii="仿宋_GB2312" w:hAnsi="仿宋_GB2312" w:eastAsia="仿宋_GB2312" w:cs="仿宋_GB2312"/>
          <w:bCs/>
          <w:kern w:val="2"/>
          <w:sz w:val="32"/>
          <w:szCs w:val="32"/>
          <w:lang w:eastAsia="zh-CN"/>
        </w:rPr>
      </w:pPr>
      <w:r>
        <w:rPr>
          <w:rFonts w:ascii="仿宋_GB2312" w:hAnsi="仿宋_GB2312" w:eastAsia="仿宋_GB2312" w:cs="仿宋_GB2312"/>
          <w:bCs/>
          <w:kern w:val="2"/>
          <w:sz w:val="32"/>
          <w:szCs w:val="32"/>
          <w:lang w:eastAsia="zh-CN" w:bidi="ar"/>
        </w:rPr>
        <w:t>2.单次任务时长为2分钟（从虚拟机器人启动开始计时）。</w:t>
      </w:r>
    </w:p>
    <w:p>
      <w:pPr>
        <w:widowControl w:val="0"/>
        <w:tabs>
          <w:tab w:val="left" w:pos="0"/>
        </w:tabs>
        <w:autoSpaceDN/>
        <w:spacing w:line="560" w:lineRule="exact"/>
        <w:ind w:firstLine="640" w:firstLineChars="200"/>
        <w:jc w:val="both"/>
        <w:rPr>
          <w:rFonts w:ascii="仿宋_GB2312" w:hAnsi="仿宋_GB2312" w:eastAsia="仿宋_GB2312" w:cs="仿宋_GB2312"/>
          <w:bCs/>
          <w:kern w:val="2"/>
          <w:sz w:val="32"/>
          <w:szCs w:val="32"/>
          <w:lang w:eastAsia="zh-CN"/>
        </w:rPr>
      </w:pPr>
      <w:r>
        <w:rPr>
          <w:rFonts w:ascii="仿宋_GB2312" w:hAnsi="仿宋_GB2312" w:eastAsia="仿宋_GB2312" w:cs="仿宋_GB2312"/>
          <w:bCs/>
          <w:kern w:val="2"/>
          <w:sz w:val="32"/>
          <w:szCs w:val="32"/>
          <w:lang w:eastAsia="zh-CN" w:bidi="ar"/>
        </w:rPr>
        <w:t>3.摆放方向无限定，启动之前须静止。</w:t>
      </w:r>
    </w:p>
    <w:p>
      <w:pPr>
        <w:widowControl w:val="0"/>
        <w:tabs>
          <w:tab w:val="left" w:pos="0"/>
        </w:tabs>
        <w:autoSpaceDN/>
        <w:spacing w:line="560" w:lineRule="exact"/>
        <w:ind w:firstLine="640" w:firstLineChars="200"/>
        <w:jc w:val="both"/>
        <w:rPr>
          <w:rFonts w:ascii="仿宋_GB2312" w:hAnsi="仿宋_GB2312" w:eastAsia="仿宋_GB2312" w:cs="仿宋_GB2312"/>
          <w:bCs/>
          <w:kern w:val="2"/>
          <w:sz w:val="32"/>
          <w:szCs w:val="32"/>
          <w:lang w:eastAsia="zh-CN"/>
        </w:rPr>
      </w:pPr>
      <w:r>
        <w:rPr>
          <w:rFonts w:ascii="仿宋_GB2312" w:hAnsi="仿宋_GB2312" w:eastAsia="仿宋_GB2312" w:cs="仿宋_GB2312"/>
          <w:bCs/>
          <w:kern w:val="2"/>
          <w:sz w:val="32"/>
          <w:szCs w:val="32"/>
          <w:lang w:eastAsia="zh-CN" w:bidi="ar"/>
        </w:rPr>
        <w:t>4.虚拟机器人只能通过编程方式启动，不允许使用遥控设备、特殊的指令或第三方插件去控制和引导虚拟机器人运行，虚拟机器人必须通过程序实现自主运行。</w:t>
      </w:r>
    </w:p>
    <w:p>
      <w:pPr>
        <w:widowControl w:val="0"/>
        <w:tabs>
          <w:tab w:val="left" w:pos="0"/>
        </w:tabs>
        <w:autoSpaceDN/>
        <w:spacing w:line="560" w:lineRule="exact"/>
        <w:ind w:firstLine="640" w:firstLineChars="200"/>
        <w:jc w:val="both"/>
        <w:rPr>
          <w:rFonts w:ascii="仿宋_GB2312" w:hAnsi="仿宋_GB2312" w:eastAsia="仿宋_GB2312" w:cs="仿宋_GB2312"/>
          <w:bCs/>
          <w:kern w:val="2"/>
          <w:sz w:val="32"/>
          <w:szCs w:val="32"/>
          <w:lang w:eastAsia="zh-CN"/>
        </w:rPr>
      </w:pPr>
      <w:r>
        <w:rPr>
          <w:rFonts w:ascii="仿宋_GB2312" w:hAnsi="仿宋_GB2312" w:eastAsia="仿宋_GB2312" w:cs="仿宋_GB2312"/>
          <w:bCs/>
          <w:kern w:val="2"/>
          <w:sz w:val="32"/>
          <w:szCs w:val="32"/>
          <w:lang w:eastAsia="zh-CN" w:bidi="ar"/>
        </w:rPr>
        <w:t>5.虚拟机器人在启动后，参与活动人员不得接触任何活动设备，包括编程设备（电脑、手机等设备）、识别设备。</w:t>
      </w:r>
    </w:p>
    <w:p>
      <w:pPr>
        <w:widowControl w:val="0"/>
        <w:autoSpaceDN/>
        <w:spacing w:line="560" w:lineRule="exact"/>
        <w:ind w:firstLine="640" w:firstLineChars="200"/>
        <w:jc w:val="both"/>
        <w:rPr>
          <w:rFonts w:ascii="仿宋_GB2312" w:hAnsi="仿宋_GB2312" w:eastAsia="仿宋_GB2312" w:cs="仿宋_GB2312"/>
          <w:kern w:val="2"/>
          <w:sz w:val="32"/>
          <w:szCs w:val="32"/>
          <w:lang w:eastAsia="zh-CN"/>
        </w:rPr>
      </w:pPr>
      <w:r>
        <w:rPr>
          <w:rFonts w:ascii="仿宋_GB2312" w:hAnsi="仿宋_GB2312" w:eastAsia="仿宋_GB2312" w:cs="仿宋_GB2312"/>
          <w:kern w:val="2"/>
          <w:sz w:val="32"/>
          <w:szCs w:val="32"/>
          <w:lang w:eastAsia="zh-CN" w:bidi="ar"/>
        </w:rPr>
        <w:t>6.虚拟机器人一次收集/射击不得超过1个资源/陨石，违规虚拟机器人会强制被放回启动区，被违规收集/射击的资源将恢复到原来位置，任务计时不停止。</w:t>
      </w:r>
    </w:p>
    <w:p>
      <w:pPr>
        <w:widowControl w:val="0"/>
        <w:autoSpaceDN/>
        <w:spacing w:line="560" w:lineRule="exact"/>
        <w:ind w:firstLine="640" w:firstLineChars="200"/>
        <w:jc w:val="both"/>
        <w:rPr>
          <w:rFonts w:ascii="仿宋_GB2312" w:hAnsi="仿宋_GB2312" w:eastAsia="仿宋_GB2312" w:cs="仿宋_GB2312"/>
          <w:kern w:val="2"/>
          <w:sz w:val="32"/>
          <w:szCs w:val="32"/>
          <w:lang w:eastAsia="zh-CN"/>
        </w:rPr>
      </w:pPr>
      <w:r>
        <w:rPr>
          <w:rFonts w:ascii="仿宋_GB2312" w:hAnsi="仿宋_GB2312" w:eastAsia="仿宋_GB2312" w:cs="仿宋_GB2312"/>
          <w:kern w:val="2"/>
          <w:sz w:val="32"/>
          <w:szCs w:val="32"/>
          <w:lang w:eastAsia="zh-CN" w:bidi="ar"/>
        </w:rPr>
        <w:t>7.启动时虚拟机器人（机器垂直投影）需在启动区内。</w:t>
      </w:r>
    </w:p>
    <w:p>
      <w:pPr>
        <w:widowControl w:val="0"/>
        <w:autoSpaceDN/>
        <w:spacing w:line="560" w:lineRule="exact"/>
        <w:ind w:firstLine="640" w:firstLineChars="200"/>
        <w:jc w:val="both"/>
        <w:rPr>
          <w:rFonts w:ascii="仿宋_GB2312" w:hAnsi="仿宋_GB2312" w:eastAsia="仿宋_GB2312" w:cs="仿宋_GB2312"/>
          <w:kern w:val="2"/>
          <w:sz w:val="32"/>
          <w:szCs w:val="32"/>
          <w:lang w:eastAsia="zh-CN"/>
        </w:rPr>
      </w:pPr>
      <w:r>
        <w:rPr>
          <w:rFonts w:ascii="仿宋_GB2312" w:hAnsi="仿宋_GB2312" w:eastAsia="仿宋_GB2312" w:cs="仿宋_GB2312"/>
          <w:kern w:val="2"/>
          <w:sz w:val="32"/>
          <w:szCs w:val="32"/>
          <w:lang w:eastAsia="zh-CN" w:bidi="ar"/>
        </w:rPr>
        <w:t>8.离开启动之前和到达空间站后，机器人（机器垂直投影）需要完全在区域内。</w:t>
      </w:r>
    </w:p>
    <w:p>
      <w:pPr>
        <w:widowControl w:val="0"/>
        <w:autoSpaceDN/>
        <w:spacing w:line="560" w:lineRule="exact"/>
        <w:ind w:firstLine="640" w:firstLineChars="200"/>
        <w:jc w:val="both"/>
        <w:rPr>
          <w:rFonts w:ascii="仿宋_GB2312" w:hAnsi="仿宋_GB2312" w:eastAsia="仿宋_GB2312" w:cs="仿宋_GB2312"/>
          <w:kern w:val="2"/>
          <w:sz w:val="32"/>
          <w:szCs w:val="32"/>
          <w:lang w:eastAsia="zh-CN"/>
        </w:rPr>
      </w:pPr>
      <w:r>
        <w:rPr>
          <w:rFonts w:ascii="仿宋_GB2312" w:hAnsi="仿宋_GB2312" w:eastAsia="仿宋_GB2312" w:cs="仿宋_GB2312"/>
          <w:kern w:val="2"/>
          <w:sz w:val="32"/>
          <w:szCs w:val="32"/>
          <w:lang w:eastAsia="zh-CN" w:bidi="ar"/>
        </w:rPr>
        <w:t>9.可以自主规划路线来完成任务，但在执行任务过程中机器人不得离开地图。</w:t>
      </w:r>
    </w:p>
    <w:p>
      <w:pPr>
        <w:widowControl w:val="0"/>
        <w:autoSpaceDN/>
        <w:spacing w:line="560" w:lineRule="exact"/>
        <w:ind w:firstLine="640" w:firstLineChars="200"/>
        <w:jc w:val="both"/>
        <w:rPr>
          <w:rFonts w:ascii="仿宋_GB2312" w:hAnsi="仿宋_GB2312" w:eastAsia="仿宋_GB2312" w:cs="仿宋_GB2312"/>
          <w:kern w:val="2"/>
          <w:sz w:val="32"/>
          <w:szCs w:val="32"/>
          <w:lang w:eastAsia="zh-CN"/>
        </w:rPr>
      </w:pPr>
      <w:r>
        <w:rPr>
          <w:rFonts w:ascii="仿宋_GB2312" w:hAnsi="仿宋_GB2312" w:eastAsia="仿宋_GB2312" w:cs="仿宋_GB2312"/>
          <w:kern w:val="2"/>
          <w:sz w:val="32"/>
          <w:szCs w:val="32"/>
          <w:lang w:eastAsia="zh-CN" w:bidi="ar"/>
        </w:rPr>
        <w:t>10.任务开始计时后无暂停。</w:t>
      </w:r>
    </w:p>
    <w:p>
      <w:pPr>
        <w:widowControl w:val="0"/>
        <w:autoSpaceDN/>
        <w:spacing w:line="560" w:lineRule="exact"/>
        <w:ind w:firstLine="640" w:firstLineChars="200"/>
        <w:jc w:val="both"/>
        <w:rPr>
          <w:rFonts w:ascii="仿宋_GB2312" w:hAnsi="仿宋_GB2312" w:eastAsia="仿宋_GB2312" w:cs="仿宋_GB2312"/>
          <w:kern w:val="2"/>
          <w:sz w:val="32"/>
          <w:szCs w:val="32"/>
          <w:lang w:eastAsia="zh-CN"/>
        </w:rPr>
      </w:pPr>
      <w:r>
        <w:rPr>
          <w:rFonts w:ascii="仿宋_GB2312" w:hAnsi="仿宋_GB2312" w:eastAsia="仿宋_GB2312" w:cs="仿宋_GB2312"/>
          <w:kern w:val="2"/>
          <w:sz w:val="32"/>
          <w:szCs w:val="32"/>
          <w:lang w:eastAsia="zh-CN" w:bidi="ar"/>
        </w:rPr>
        <w:t>11.任务完成计时结束的判断：2分钟计时结束或机</w:t>
      </w:r>
      <w:r>
        <w:rPr>
          <w:rFonts w:hint="eastAsia" w:ascii="仿宋_GB2312" w:hAnsi="仿宋_GB2312" w:eastAsia="仿宋_GB2312" w:cs="仿宋_GB2312"/>
          <w:kern w:val="2"/>
          <w:sz w:val="32"/>
          <w:szCs w:val="32"/>
          <w:lang w:eastAsia="zh-CN" w:bidi="ar"/>
        </w:rPr>
        <w:t>器人</w:t>
      </w:r>
      <w:r>
        <w:rPr>
          <w:rFonts w:ascii="仿宋_GB2312" w:hAnsi="仿宋_GB2312" w:eastAsia="仿宋_GB2312" w:cs="仿宋_GB2312"/>
          <w:kern w:val="2"/>
          <w:sz w:val="32"/>
          <w:szCs w:val="32"/>
          <w:lang w:eastAsia="zh-CN" w:bidi="ar"/>
        </w:rPr>
        <w:t>到达空间站任务完成后结束计时或是机器人执行到“结束”指令后结束计时。</w:t>
      </w:r>
    </w:p>
    <w:p>
      <w:pPr>
        <w:widowControl w:val="0"/>
        <w:autoSpaceDN/>
        <w:spacing w:line="560" w:lineRule="exact"/>
        <w:ind w:firstLine="640" w:firstLineChars="200"/>
        <w:jc w:val="both"/>
        <w:rPr>
          <w:rFonts w:ascii="仿宋_GB2312" w:hAnsi="仿宋_GB2312" w:eastAsia="仿宋_GB2312" w:cs="仿宋_GB2312"/>
          <w:kern w:val="2"/>
          <w:sz w:val="32"/>
          <w:szCs w:val="32"/>
          <w:lang w:eastAsia="zh-CN"/>
        </w:rPr>
      </w:pPr>
      <w:r>
        <w:rPr>
          <w:rFonts w:ascii="仿宋_GB2312" w:hAnsi="仿宋_GB2312" w:eastAsia="仿宋_GB2312" w:cs="仿宋_GB2312"/>
          <w:kern w:val="2"/>
          <w:sz w:val="32"/>
          <w:szCs w:val="32"/>
          <w:lang w:eastAsia="zh-CN" w:bidi="ar"/>
        </w:rPr>
        <w:t>12.机器人执行到“结束”指令后，不能再执行后续的指令。</w:t>
      </w:r>
    </w:p>
    <w:p>
      <w:pPr>
        <w:widowControl w:val="0"/>
        <w:autoSpaceDN/>
        <w:spacing w:line="560" w:lineRule="exact"/>
        <w:ind w:firstLine="640" w:firstLineChars="200"/>
        <w:jc w:val="both"/>
        <w:rPr>
          <w:rFonts w:ascii="仿宋_GB2312" w:hAnsi="仿宋_GB2312" w:eastAsia="仿宋_GB2312" w:cs="仿宋_GB2312"/>
          <w:kern w:val="2"/>
          <w:sz w:val="32"/>
          <w:szCs w:val="32"/>
          <w:lang w:eastAsia="zh-CN"/>
        </w:rPr>
      </w:pPr>
      <w:r>
        <w:rPr>
          <w:rFonts w:ascii="仿宋_GB2312" w:hAnsi="仿宋_GB2312" w:eastAsia="仿宋_GB2312" w:cs="仿宋_GB2312"/>
          <w:kern w:val="2"/>
          <w:sz w:val="32"/>
          <w:szCs w:val="32"/>
          <w:lang w:eastAsia="zh-CN" w:bidi="ar"/>
        </w:rPr>
        <w:t>13.虚拟机器人在执行任务的2分钟内，如若出现问题，可以重启虚拟机器人，次数不限，但计时不停止，也不能更改程序。</w:t>
      </w:r>
    </w:p>
    <w:p>
      <w:pPr>
        <w:widowControl w:val="0"/>
        <w:autoSpaceDN/>
        <w:spacing w:line="560" w:lineRule="exact"/>
        <w:ind w:firstLine="640" w:firstLineChars="200"/>
        <w:jc w:val="both"/>
        <w:rPr>
          <w:rFonts w:ascii="仿宋_GB2312" w:hAnsi="仿宋_GB2312" w:eastAsia="仿宋_GB2312" w:cs="仿宋_GB2312"/>
          <w:kern w:val="2"/>
          <w:sz w:val="32"/>
          <w:szCs w:val="32"/>
          <w:lang w:eastAsia="zh-CN"/>
        </w:rPr>
      </w:pPr>
      <w:r>
        <w:rPr>
          <w:rFonts w:ascii="仿宋_GB2312" w:hAnsi="仿宋_GB2312" w:eastAsia="仿宋_GB2312" w:cs="仿宋_GB2312"/>
          <w:kern w:val="2"/>
          <w:sz w:val="32"/>
          <w:szCs w:val="32"/>
          <w:lang w:eastAsia="zh-CN" w:bidi="ar"/>
        </w:rPr>
        <w:t>14.激活太阳能塔需要做到虚拟机器人与太阳能塔共同发出亮光。</w:t>
      </w:r>
    </w:p>
    <w:p>
      <w:pPr>
        <w:widowControl w:val="0"/>
        <w:kinsoku/>
        <w:autoSpaceDE/>
        <w:autoSpaceDN/>
        <w:adjustRightInd/>
        <w:snapToGrid/>
        <w:spacing w:line="560" w:lineRule="exact"/>
        <w:ind w:firstLine="640" w:firstLineChars="200"/>
        <w:jc w:val="both"/>
        <w:textAlignment w:val="auto"/>
        <w:rPr>
          <w:rFonts w:ascii="仿宋_GB2312" w:hAnsi="仿宋_GB2312" w:eastAsia="仿宋_GB2312" w:cs="仿宋_GB2312"/>
          <w:snapToGrid/>
          <w:color w:val="auto"/>
          <w:kern w:val="2"/>
          <w:sz w:val="32"/>
          <w:szCs w:val="32"/>
          <w:lang w:eastAsia="zh-CN"/>
        </w:rPr>
      </w:pPr>
      <w:r>
        <w:rPr>
          <w:rFonts w:hint="eastAsia" w:ascii="仿宋_GB2312" w:hAnsi="仿宋_GB2312" w:eastAsia="仿宋_GB2312" w:cs="仿宋_GB2312"/>
          <w:snapToGrid/>
          <w:color w:val="auto"/>
          <w:kern w:val="2"/>
          <w:sz w:val="32"/>
          <w:szCs w:val="32"/>
          <w:lang w:eastAsia="zh"/>
        </w:rPr>
        <w:t>15</w:t>
      </w:r>
      <w:r>
        <w:rPr>
          <w:rFonts w:hint="eastAsia" w:ascii="仿宋_GB2312" w:hAnsi="仿宋_GB2312" w:eastAsia="仿宋_GB2312" w:cs="仿宋_GB2312"/>
          <w:snapToGrid/>
          <w:color w:val="auto"/>
          <w:kern w:val="2"/>
          <w:sz w:val="32"/>
          <w:szCs w:val="32"/>
          <w:lang w:eastAsia="zh-CN"/>
        </w:rPr>
        <w:t>.选手需要按照活动场所秩序，有序地进行编程及调试，不遵守秩序的队伍视情节严重将被取消活动资格。</w:t>
      </w:r>
    </w:p>
    <w:p>
      <w:pPr>
        <w:widowControl w:val="0"/>
        <w:kinsoku/>
        <w:autoSpaceDE/>
        <w:autoSpaceDN/>
        <w:adjustRightInd/>
        <w:snapToGrid/>
        <w:spacing w:line="560" w:lineRule="exact"/>
        <w:ind w:firstLine="640" w:firstLineChars="200"/>
        <w:jc w:val="both"/>
        <w:textAlignment w:val="auto"/>
        <w:rPr>
          <w:rFonts w:ascii="仿宋_GB2312" w:hAnsi="仿宋_GB2312" w:eastAsia="仿宋_GB2312" w:cs="仿宋_GB2312"/>
          <w:sz w:val="32"/>
          <w:szCs w:val="32"/>
          <w:lang w:eastAsia="zh"/>
        </w:rPr>
      </w:pPr>
      <w:r>
        <w:rPr>
          <w:rFonts w:hint="eastAsia" w:ascii="仿宋_GB2312" w:hAnsi="仿宋_GB2312" w:eastAsia="仿宋_GB2312" w:cs="仿宋_GB2312"/>
          <w:snapToGrid/>
          <w:color w:val="auto"/>
          <w:kern w:val="2"/>
          <w:sz w:val="32"/>
          <w:szCs w:val="32"/>
          <w:lang w:eastAsia="zh"/>
        </w:rPr>
        <w:t>16</w:t>
      </w:r>
      <w:r>
        <w:rPr>
          <w:rFonts w:hint="eastAsia" w:ascii="仿宋_GB2312" w:hAnsi="仿宋_GB2312" w:eastAsia="仿宋_GB2312" w:cs="仿宋_GB2312"/>
          <w:snapToGrid/>
          <w:color w:val="auto"/>
          <w:kern w:val="2"/>
          <w:sz w:val="32"/>
          <w:szCs w:val="32"/>
          <w:lang w:eastAsia="zh-CN"/>
        </w:rPr>
        <w:t>.活动期间，凡是规则中没有说明的事项由活动裁判委员会决定。对于本规则没有规定的行为，裁判有权作出裁决。在出现争议的情况下，裁判的裁决是最终裁决。</w:t>
      </w:r>
    </w:p>
    <w:p>
      <w:pPr>
        <w:pStyle w:val="5"/>
        <w:spacing w:before="0" w:after="0" w:line="560" w:lineRule="exact"/>
        <w:ind w:firstLine="420"/>
        <w:rPr>
          <w:rFonts w:ascii="楷体" w:hAnsi="楷体" w:eastAsia="楷体" w:cs="楷体"/>
          <w:b w:val="0"/>
          <w:bCs/>
          <w:lang w:eastAsia="zh-CN"/>
        </w:rPr>
      </w:pPr>
      <w:r>
        <w:rPr>
          <w:rFonts w:hint="eastAsia" w:ascii="楷体" w:hAnsi="楷体" w:eastAsia="楷体" w:cs="楷体"/>
          <w:b w:val="0"/>
          <w:bCs/>
          <w:lang w:eastAsia="zh-CN"/>
        </w:rPr>
        <w:t>（</w:t>
      </w:r>
      <w:r>
        <w:rPr>
          <w:rFonts w:hint="eastAsia" w:ascii="楷体" w:hAnsi="楷体" w:eastAsia="楷体" w:cs="楷体"/>
          <w:b w:val="0"/>
          <w:bCs/>
          <w:lang w:eastAsia="zh"/>
        </w:rPr>
        <w:t>二</w:t>
      </w:r>
      <w:r>
        <w:rPr>
          <w:rFonts w:hint="eastAsia" w:ascii="楷体" w:hAnsi="楷体" w:eastAsia="楷体" w:cs="楷体"/>
          <w:b w:val="0"/>
          <w:bCs/>
          <w:lang w:eastAsia="zh-CN"/>
        </w:rPr>
        <w:t>）同分说明</w:t>
      </w:r>
    </w:p>
    <w:p>
      <w:pPr>
        <w:widowControl w:val="0"/>
        <w:kinsoku/>
        <w:autoSpaceDE/>
        <w:autoSpaceDN/>
        <w:adjustRightInd/>
        <w:snapToGrid/>
        <w:spacing w:line="560" w:lineRule="exact"/>
        <w:ind w:firstLine="640" w:firstLineChars="200"/>
        <w:jc w:val="both"/>
        <w:textAlignment w:val="auto"/>
        <w:rPr>
          <w:rFonts w:ascii="仿宋_GB2312" w:hAnsi="仿宋_GB2312" w:cs="仿宋_GB2312"/>
          <w:snapToGrid/>
          <w:color w:val="auto"/>
          <w:kern w:val="2"/>
          <w:sz w:val="32"/>
          <w:szCs w:val="32"/>
          <w:lang w:eastAsia="zh-CN"/>
        </w:rPr>
      </w:pPr>
      <w:r>
        <w:rPr>
          <w:rFonts w:hint="eastAsia" w:ascii="仿宋_GB2312" w:hAnsi="仿宋_GB2312" w:eastAsia="仿宋_GB2312" w:cs="仿宋_GB2312"/>
          <w:snapToGrid/>
          <w:color w:val="auto"/>
          <w:kern w:val="2"/>
          <w:sz w:val="32"/>
          <w:szCs w:val="32"/>
          <w:lang w:eastAsia="zh-CN"/>
        </w:rPr>
        <w:t>如果总成绩相同时，根据</w:t>
      </w:r>
      <w:r>
        <w:rPr>
          <w:rFonts w:hint="eastAsia" w:ascii="仿宋_GB2312" w:hAnsi="仿宋_GB2312" w:eastAsia="仿宋_GB2312" w:cs="仿宋_GB2312"/>
          <w:snapToGrid/>
          <w:color w:val="auto"/>
          <w:kern w:val="2"/>
          <w:sz w:val="32"/>
          <w:szCs w:val="32"/>
          <w:lang w:eastAsia="zh"/>
        </w:rPr>
        <w:t>最后轮次的</w:t>
      </w:r>
      <w:r>
        <w:rPr>
          <w:rFonts w:hint="eastAsia" w:ascii="仿宋_GB2312" w:hAnsi="仿宋_GB2312" w:eastAsia="仿宋_GB2312" w:cs="仿宋_GB2312"/>
          <w:snapToGrid/>
          <w:color w:val="auto"/>
          <w:kern w:val="2"/>
          <w:sz w:val="32"/>
          <w:szCs w:val="32"/>
          <w:lang w:eastAsia="zh-CN"/>
        </w:rPr>
        <w:t>虚拟任务用时（在虚拟任务中机器启动到结束所用的时间）决定排名，任务用时较少者排名靠前。</w:t>
      </w:r>
    </w:p>
    <w:p>
      <w:pPr>
        <w:pStyle w:val="5"/>
        <w:spacing w:before="0" w:after="0" w:line="560" w:lineRule="exact"/>
        <w:ind w:firstLine="420"/>
        <w:rPr>
          <w:rFonts w:ascii="楷体" w:hAnsi="楷体" w:eastAsia="楷体" w:cs="楷体"/>
          <w:b w:val="0"/>
          <w:bCs/>
          <w:lang w:eastAsia="zh-CN"/>
        </w:rPr>
      </w:pPr>
      <w:r>
        <w:rPr>
          <w:rFonts w:hint="eastAsia" w:ascii="楷体" w:hAnsi="楷体" w:eastAsia="楷体" w:cs="楷体"/>
          <w:b w:val="0"/>
          <w:bCs/>
          <w:lang w:eastAsia="zh-CN"/>
        </w:rPr>
        <w:t>（</w:t>
      </w:r>
      <w:r>
        <w:rPr>
          <w:rFonts w:hint="eastAsia" w:ascii="楷体" w:hAnsi="楷体" w:eastAsia="楷体" w:cs="楷体"/>
          <w:b w:val="0"/>
          <w:bCs/>
          <w:lang w:eastAsia="zh"/>
        </w:rPr>
        <w:t>三</w:t>
      </w:r>
      <w:r>
        <w:rPr>
          <w:rFonts w:hint="eastAsia" w:ascii="楷体" w:hAnsi="楷体" w:eastAsia="楷体" w:cs="楷体"/>
          <w:b w:val="0"/>
          <w:bCs/>
          <w:lang w:eastAsia="zh-CN"/>
        </w:rPr>
        <w:t>）其他说明</w:t>
      </w:r>
    </w:p>
    <w:p>
      <w:pPr>
        <w:widowControl w:val="0"/>
        <w:kinsoku/>
        <w:autoSpaceDE/>
        <w:autoSpaceDN/>
        <w:adjustRightInd/>
        <w:snapToGrid/>
        <w:spacing w:line="560" w:lineRule="exact"/>
        <w:ind w:firstLine="640" w:firstLineChars="200"/>
        <w:jc w:val="both"/>
        <w:textAlignment w:val="auto"/>
        <w:rPr>
          <w:rFonts w:ascii="仿宋_GB2312" w:hAnsi="仿宋_GB2312" w:eastAsia="仿宋_GB2312" w:cs="仿宋_GB2312"/>
          <w:snapToGrid/>
          <w:color w:val="auto"/>
          <w:kern w:val="2"/>
          <w:sz w:val="32"/>
          <w:szCs w:val="32"/>
          <w:lang w:eastAsia="zh-CN"/>
        </w:rPr>
      </w:pPr>
      <w:r>
        <w:rPr>
          <w:rFonts w:hint="eastAsia" w:ascii="仿宋_GB2312" w:hAnsi="仿宋_GB2312" w:eastAsia="仿宋_GB2312" w:cs="仿宋_GB2312"/>
          <w:snapToGrid/>
          <w:color w:val="auto"/>
          <w:kern w:val="2"/>
          <w:sz w:val="32"/>
          <w:szCs w:val="32"/>
          <w:lang w:eastAsia="zh-CN"/>
        </w:rPr>
        <w:t>1.选手需要按照活动场所秩序，有序地进行编程及调试，不遵守秩序的队伍视情节严重将被取消活动资格。</w:t>
      </w:r>
    </w:p>
    <w:p>
      <w:pPr>
        <w:widowControl w:val="0"/>
        <w:kinsoku/>
        <w:autoSpaceDE/>
        <w:autoSpaceDN/>
        <w:adjustRightInd/>
        <w:snapToGrid/>
        <w:spacing w:line="560" w:lineRule="exact"/>
        <w:ind w:firstLine="640" w:firstLineChars="200"/>
        <w:jc w:val="both"/>
        <w:textAlignment w:val="auto"/>
        <w:rPr>
          <w:lang w:eastAsia="zh-CN"/>
        </w:rPr>
        <w:sectPr>
          <w:footerReference r:id="rId4" w:type="default"/>
          <w:pgSz w:w="11906" w:h="16838"/>
          <w:pgMar w:top="1984" w:right="1587" w:bottom="1417" w:left="1474" w:header="851" w:footer="992" w:gutter="0"/>
          <w:pgNumType w:start="1"/>
          <w:cols w:space="0" w:num="1"/>
          <w:docGrid w:type="lines" w:linePitch="312" w:charSpace="0"/>
        </w:sectPr>
      </w:pPr>
      <w:r>
        <w:rPr>
          <w:rFonts w:hint="eastAsia" w:ascii="仿宋_GB2312" w:hAnsi="仿宋_GB2312" w:eastAsia="仿宋_GB2312" w:cs="仿宋_GB2312"/>
          <w:snapToGrid/>
          <w:color w:val="auto"/>
          <w:kern w:val="2"/>
          <w:sz w:val="32"/>
          <w:szCs w:val="32"/>
          <w:lang w:eastAsia="zh-CN"/>
        </w:rPr>
        <w:t>2.活动期间，凡是规则中没有说明的事项由活动裁判委员会决定。对于本规则没有规定的行为，裁判有权作出裁决。在出现争议的情况下，裁判的裁决是最终裁决。</w:t>
      </w:r>
    </w:p>
    <w:p>
      <w:pPr>
        <w:rPr>
          <w:rFonts w:ascii="方正小标宋简体" w:hAnsi="方正小标宋简体" w:eastAsia="方正小标宋简体" w:cs="Times New Roman"/>
          <w:b/>
          <w:bCs/>
          <w:snapToGrid/>
          <w:color w:val="auto"/>
          <w:kern w:val="2"/>
          <w:sz w:val="32"/>
          <w:szCs w:val="32"/>
          <w:lang w:eastAsia="zh-CN"/>
        </w:rPr>
      </w:pPr>
      <w:r>
        <w:rPr>
          <w:rFonts w:hint="eastAsia" w:ascii="仿宋_GB2312" w:hAnsi="仿宋_GB2312" w:eastAsia="仿宋_GB2312" w:cs="仿宋_GB2312"/>
          <w:b/>
          <w:sz w:val="32"/>
          <w:szCs w:val="32"/>
          <w:lang w:eastAsia="zh-CN"/>
        </w:rPr>
        <w:t>现场活动评分表：</w:t>
      </w:r>
    </w:p>
    <w:p>
      <w:pPr>
        <w:spacing w:line="560" w:lineRule="exact"/>
        <w:jc w:val="center"/>
        <w:rPr>
          <w:sz w:val="32"/>
          <w:szCs w:val="32"/>
          <w:lang w:eastAsia="zh-CN"/>
        </w:rPr>
      </w:pPr>
      <w:r>
        <w:rPr>
          <w:rFonts w:hint="eastAsia" w:ascii="方正小标宋简体" w:hAnsi="方正小标宋简体" w:eastAsia="方正小标宋简体" w:cs="Times New Roman"/>
          <w:b/>
          <w:bCs/>
          <w:snapToGrid/>
          <w:color w:val="auto"/>
          <w:kern w:val="2"/>
          <w:sz w:val="32"/>
          <w:szCs w:val="32"/>
          <w:lang w:eastAsia="zh"/>
        </w:rPr>
        <w:t>3D空天虚拟机器人挑战</w:t>
      </w:r>
      <w:r>
        <w:rPr>
          <w:rFonts w:hint="eastAsia" w:ascii="方正小标宋简体" w:hAnsi="方正小标宋简体" w:eastAsia="方正小标宋简体" w:cs="Times New Roman"/>
          <w:b/>
          <w:bCs/>
          <w:snapToGrid/>
          <w:color w:val="auto"/>
          <w:kern w:val="2"/>
          <w:sz w:val="32"/>
          <w:szCs w:val="32"/>
          <w:lang w:eastAsia="zh-CN"/>
        </w:rPr>
        <w:t>现场活动评分表</w:t>
      </w:r>
    </w:p>
    <w:p>
      <w:pPr>
        <w:spacing w:line="560" w:lineRule="exact"/>
        <w:jc w:val="center"/>
        <w:rPr>
          <w:rFonts w:ascii="仿宋_GB2312" w:hAnsi="仿宋_GB2312" w:eastAsia="仿宋_GB2312" w:cs="仿宋_GB2312"/>
          <w:sz w:val="32"/>
          <w:lang w:eastAsia="zh-CN"/>
        </w:rPr>
      </w:pPr>
      <w:r>
        <w:rPr>
          <w:rFonts w:hint="eastAsia" w:ascii="仿宋_GB2312" w:hAnsi="仿宋_GB2312" w:eastAsia="仿宋_GB2312" w:cs="仿宋_GB2312"/>
          <w:sz w:val="32"/>
          <w:lang w:eastAsia="zh-CN"/>
        </w:rPr>
        <w:t>小学</w:t>
      </w:r>
      <w:r>
        <w:rPr>
          <w:rFonts w:hint="eastAsia" w:ascii="仿宋_GB2312" w:hAnsi="仿宋_GB2312" w:eastAsia="仿宋_GB2312" w:cs="仿宋_GB2312"/>
          <w:sz w:val="32"/>
          <w:lang w:eastAsia="zh"/>
        </w:rPr>
        <w:t>（高年级）</w:t>
      </w:r>
      <w:r>
        <w:rPr>
          <w:rFonts w:hint="eastAsia" w:ascii="仿宋_GB2312" w:hAnsi="仿宋_GB2312" w:eastAsia="仿宋_GB2312" w:cs="仿宋_GB2312"/>
          <w:sz w:val="32"/>
          <w:lang w:eastAsia="zh-CN"/>
        </w:rPr>
        <w:t>、初中、高中</w:t>
      </w:r>
    </w:p>
    <w:p>
      <w:pPr>
        <w:spacing w:line="560" w:lineRule="exact"/>
        <w:jc w:val="center"/>
        <w:rPr>
          <w:rFonts w:ascii="方正仿宋_GB2312" w:hAnsi="方正仿宋_GB2312" w:eastAsia="方正仿宋_GB2312" w:cs="方正仿宋_GB2312"/>
          <w:sz w:val="24"/>
          <w:lang w:eastAsia="zh-CN"/>
        </w:rPr>
      </w:pPr>
      <w:r>
        <w:rPr>
          <w:rFonts w:hint="eastAsia" w:ascii="方正仿宋_GB2312" w:hAnsi="方正仿宋_GB2312" w:eastAsia="方正仿宋_GB2312" w:cs="方正仿宋_GB2312"/>
          <w:b/>
          <w:bCs/>
          <w:sz w:val="24"/>
          <w:lang w:eastAsia="zh-CN"/>
        </w:rPr>
        <w:t>序号： _________   选手姓名： _________  学校名称：_________</w:t>
      </w:r>
    </w:p>
    <w:tbl>
      <w:tblPr>
        <w:tblStyle w:val="15"/>
        <w:tblpPr w:leftFromText="180" w:rightFromText="180" w:vertAnchor="page" w:horzAnchor="page" w:tblpX="346" w:tblpY="4552"/>
        <w:tblOverlap w:val="never"/>
        <w:tblW w:w="6273"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79"/>
        <w:gridCol w:w="1694"/>
        <w:gridCol w:w="2440"/>
        <w:gridCol w:w="2744"/>
        <w:gridCol w:w="25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2" w:hRule="atLeast"/>
        </w:trPr>
        <w:tc>
          <w:tcPr>
            <w:tcW w:w="598" w:type="pct"/>
            <w:vMerge w:val="restart"/>
            <w:vAlign w:val="center"/>
          </w:tcPr>
          <w:p>
            <w:pPr>
              <w:jc w:val="center"/>
              <w:rPr>
                <w:rFonts w:ascii="仿宋_GB2312" w:hAnsi="仿宋_GB2312" w:eastAsia="仿宋_GB2312" w:cs="仿宋_GB2312"/>
                <w:b/>
                <w:bCs/>
              </w:rPr>
            </w:pPr>
            <w:r>
              <w:rPr>
                <w:rFonts w:hint="eastAsia" w:ascii="仿宋_GB2312" w:hAnsi="仿宋_GB2312" w:eastAsia="仿宋_GB2312" w:cs="仿宋_GB2312"/>
                <w:b/>
                <w:bCs/>
              </w:rPr>
              <w:t>任务板块</w:t>
            </w:r>
          </w:p>
        </w:tc>
        <w:tc>
          <w:tcPr>
            <w:tcW w:w="1933" w:type="pct"/>
            <w:gridSpan w:val="2"/>
            <w:vMerge w:val="restart"/>
            <w:vAlign w:val="center"/>
          </w:tcPr>
          <w:p>
            <w:pPr>
              <w:jc w:val="center"/>
              <w:rPr>
                <w:rFonts w:ascii="仿宋_GB2312" w:hAnsi="仿宋_GB2312" w:eastAsia="仿宋_GB2312" w:cs="仿宋_GB2312"/>
                <w:b/>
                <w:bCs/>
              </w:rPr>
            </w:pPr>
            <w:r>
              <w:rPr>
                <w:rFonts w:hint="eastAsia" w:ascii="仿宋_GB2312" w:hAnsi="仿宋_GB2312" w:eastAsia="仿宋_GB2312" w:cs="仿宋_GB2312"/>
                <w:b/>
                <w:bCs/>
              </w:rPr>
              <w:t>任务</w:t>
            </w:r>
            <w:r>
              <w:rPr>
                <w:rFonts w:hint="eastAsia" w:ascii="仿宋_GB2312" w:hAnsi="仿宋_GB2312" w:eastAsia="仿宋_GB2312" w:cs="仿宋_GB2312"/>
                <w:b/>
                <w:bCs/>
                <w:lang w:eastAsia="zh-CN"/>
              </w:rPr>
              <w:t>内容及分值</w:t>
            </w:r>
          </w:p>
        </w:tc>
        <w:tc>
          <w:tcPr>
            <w:tcW w:w="2468" w:type="pct"/>
            <w:gridSpan w:val="2"/>
            <w:vAlign w:val="center"/>
          </w:tcPr>
          <w:p>
            <w:pPr>
              <w:jc w:val="center"/>
              <w:rPr>
                <w:rFonts w:ascii="仿宋_GB2312" w:hAnsi="仿宋_GB2312" w:eastAsia="仿宋_GB2312" w:cs="仿宋_GB2312"/>
                <w:b/>
                <w:bCs/>
                <w:lang w:eastAsia="zh-CN"/>
              </w:rPr>
            </w:pPr>
            <w:r>
              <w:rPr>
                <w:rFonts w:hint="eastAsia" w:ascii="仿宋_GB2312" w:hAnsi="仿宋_GB2312" w:eastAsia="仿宋_GB2312" w:cs="仿宋_GB2312"/>
                <w:b/>
                <w:bCs/>
                <w:lang w:eastAsia="zh-CN"/>
              </w:rPr>
              <w:t>实际得分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598" w:type="pct"/>
            <w:vMerge w:val="continue"/>
            <w:vAlign w:val="center"/>
          </w:tcPr>
          <w:p>
            <w:pPr>
              <w:jc w:val="center"/>
              <w:rPr>
                <w:rFonts w:ascii="仿宋_GB2312" w:hAnsi="仿宋_GB2312" w:eastAsia="仿宋_GB2312" w:cs="仿宋_GB2312"/>
              </w:rPr>
            </w:pPr>
          </w:p>
        </w:tc>
        <w:tc>
          <w:tcPr>
            <w:tcW w:w="1933" w:type="pct"/>
            <w:gridSpan w:val="2"/>
            <w:vMerge w:val="continue"/>
            <w:vAlign w:val="center"/>
          </w:tcPr>
          <w:p>
            <w:pPr>
              <w:jc w:val="center"/>
              <w:rPr>
                <w:rFonts w:ascii="仿宋_GB2312" w:hAnsi="仿宋_GB2312" w:eastAsia="仿宋_GB2312" w:cs="仿宋_GB2312"/>
              </w:rPr>
            </w:pPr>
          </w:p>
        </w:tc>
        <w:tc>
          <w:tcPr>
            <w:tcW w:w="1283" w:type="pct"/>
            <w:vAlign w:val="center"/>
          </w:tcPr>
          <w:p>
            <w:pPr>
              <w:jc w:val="center"/>
              <w:rPr>
                <w:rFonts w:ascii="仿宋_GB2312" w:hAnsi="仿宋_GB2312" w:eastAsia="仿宋_GB2312" w:cs="仿宋_GB2312"/>
                <w:lang w:eastAsia="zh"/>
              </w:rPr>
            </w:pPr>
            <w:r>
              <w:rPr>
                <w:rFonts w:hint="eastAsia" w:ascii="仿宋_GB2312" w:hAnsi="仿宋_GB2312" w:eastAsia="仿宋_GB2312" w:cs="仿宋_GB2312"/>
                <w:lang w:eastAsia="zh"/>
              </w:rPr>
              <w:t>第</w:t>
            </w:r>
            <w:r>
              <w:rPr>
                <w:rFonts w:hint="eastAsia" w:ascii="仿宋_GB2312" w:hAnsi="仿宋_GB2312" w:eastAsia="仿宋_GB2312" w:cs="仿宋_GB2312"/>
                <w:lang w:eastAsia="zh-CN"/>
              </w:rPr>
              <w:t>1</w:t>
            </w:r>
            <w:r>
              <w:rPr>
                <w:rFonts w:hint="eastAsia" w:ascii="仿宋_GB2312" w:hAnsi="仿宋_GB2312" w:eastAsia="仿宋_GB2312" w:cs="仿宋_GB2312"/>
                <w:lang w:eastAsia="zh"/>
              </w:rPr>
              <w:t>轮</w:t>
            </w:r>
          </w:p>
        </w:tc>
        <w:tc>
          <w:tcPr>
            <w:tcW w:w="1185" w:type="pct"/>
            <w:vAlign w:val="center"/>
          </w:tcPr>
          <w:p>
            <w:pPr>
              <w:jc w:val="center"/>
              <w:rPr>
                <w:rFonts w:ascii="仿宋_GB2312" w:hAnsi="仿宋_GB2312" w:eastAsia="仿宋_GB2312" w:cs="仿宋_GB2312"/>
                <w:lang w:eastAsia="zh-CN"/>
              </w:rPr>
            </w:pPr>
            <w:r>
              <w:rPr>
                <w:rFonts w:hint="eastAsia" w:ascii="仿宋_GB2312" w:hAnsi="仿宋_GB2312" w:eastAsia="仿宋_GB2312" w:cs="仿宋_GB2312"/>
                <w:lang w:eastAsia="zh"/>
              </w:rPr>
              <w:t>第2轮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5" w:hRule="atLeast"/>
        </w:trPr>
        <w:tc>
          <w:tcPr>
            <w:tcW w:w="598" w:type="pct"/>
            <w:vAlign w:val="center"/>
          </w:tcPr>
          <w:p>
            <w:pPr>
              <w:jc w:val="center"/>
              <w:rPr>
                <w:rFonts w:ascii="仿宋_GB2312" w:hAnsi="仿宋_GB2312" w:eastAsia="仿宋_GB2312" w:cs="仿宋_GB2312"/>
                <w:b/>
                <w:bCs/>
              </w:rPr>
            </w:pPr>
            <w:r>
              <w:rPr>
                <w:rFonts w:hint="eastAsia" w:ascii="仿宋_GB2312" w:hAnsi="仿宋_GB2312" w:eastAsia="仿宋_GB2312" w:cs="仿宋_GB2312"/>
                <w:b/>
                <w:bCs/>
              </w:rPr>
              <w:t>任务板块</w:t>
            </w:r>
          </w:p>
        </w:tc>
        <w:tc>
          <w:tcPr>
            <w:tcW w:w="792" w:type="pct"/>
            <w:vAlign w:val="center"/>
          </w:tcPr>
          <w:p>
            <w:pPr>
              <w:jc w:val="center"/>
              <w:rPr>
                <w:rFonts w:ascii="仿宋_GB2312" w:hAnsi="仿宋_GB2312" w:eastAsia="仿宋_GB2312" w:cs="仿宋_GB2312"/>
                <w:b/>
                <w:bCs/>
                <w:lang w:eastAsia="zh-CN"/>
              </w:rPr>
            </w:pPr>
            <w:r>
              <w:rPr>
                <w:rFonts w:hint="eastAsia" w:ascii="仿宋_GB2312" w:hAnsi="仿宋_GB2312" w:eastAsia="仿宋_GB2312" w:cs="仿宋_GB2312"/>
                <w:b/>
                <w:bCs/>
                <w:lang w:eastAsia="zh-CN"/>
              </w:rPr>
              <w:t>总分</w:t>
            </w:r>
          </w:p>
        </w:tc>
        <w:tc>
          <w:tcPr>
            <w:tcW w:w="1140" w:type="pct"/>
            <w:vAlign w:val="center"/>
          </w:tcPr>
          <w:p>
            <w:pPr>
              <w:jc w:val="center"/>
              <w:rPr>
                <w:rFonts w:ascii="仿宋_GB2312" w:hAnsi="仿宋_GB2312" w:eastAsia="仿宋_GB2312" w:cs="仿宋_GB2312"/>
                <w:b/>
                <w:bCs/>
                <w:lang w:eastAsia="zh-CN"/>
              </w:rPr>
            </w:pPr>
            <w:r>
              <w:rPr>
                <w:rFonts w:hint="eastAsia" w:ascii="仿宋_GB2312" w:hAnsi="仿宋_GB2312" w:eastAsia="仿宋_GB2312" w:cs="仿宋_GB2312"/>
                <w:b/>
                <w:bCs/>
              </w:rPr>
              <w:t>任务</w:t>
            </w:r>
            <w:r>
              <w:rPr>
                <w:rFonts w:hint="eastAsia" w:ascii="仿宋_GB2312" w:hAnsi="仿宋_GB2312" w:eastAsia="仿宋_GB2312" w:cs="仿宋_GB2312"/>
                <w:b/>
                <w:bCs/>
                <w:lang w:eastAsia="zh-CN"/>
              </w:rPr>
              <w:t>内容及分值</w:t>
            </w:r>
          </w:p>
        </w:tc>
        <w:tc>
          <w:tcPr>
            <w:tcW w:w="1283" w:type="pct"/>
            <w:vAlign w:val="center"/>
          </w:tcPr>
          <w:p>
            <w:pPr>
              <w:jc w:val="center"/>
              <w:rPr>
                <w:rFonts w:ascii="仿宋_GB2312" w:hAnsi="仿宋_GB2312" w:eastAsia="仿宋_GB2312" w:cs="仿宋_GB2312"/>
                <w:b/>
                <w:bCs/>
                <w:lang w:eastAsia="zh-CN"/>
              </w:rPr>
            </w:pPr>
            <w:r>
              <w:rPr>
                <w:rFonts w:hint="eastAsia" w:ascii="仿宋_GB2312" w:hAnsi="仿宋_GB2312" w:eastAsia="仿宋_GB2312" w:cs="仿宋_GB2312"/>
                <w:b/>
                <w:bCs/>
                <w:lang w:eastAsia="zh-CN"/>
              </w:rPr>
              <w:t>完成</w:t>
            </w:r>
            <w:r>
              <w:rPr>
                <w:rFonts w:hint="eastAsia" w:ascii="仿宋_GB2312" w:hAnsi="仿宋_GB2312" w:eastAsia="仿宋_GB2312" w:cs="仿宋_GB2312"/>
                <w:b/>
                <w:bCs/>
                <w:lang w:eastAsia="zh"/>
              </w:rPr>
              <w:t>得分</w:t>
            </w:r>
          </w:p>
        </w:tc>
        <w:tc>
          <w:tcPr>
            <w:tcW w:w="1185" w:type="pct"/>
            <w:vAlign w:val="center"/>
          </w:tcPr>
          <w:p>
            <w:pPr>
              <w:jc w:val="center"/>
              <w:rPr>
                <w:rFonts w:ascii="仿宋_GB2312" w:hAnsi="仿宋_GB2312" w:eastAsia="仿宋_GB2312" w:cs="仿宋_GB2312"/>
                <w:b/>
                <w:bCs/>
                <w:lang w:eastAsia="zh-CN"/>
              </w:rPr>
            </w:pPr>
            <w:r>
              <w:rPr>
                <w:rFonts w:hint="eastAsia" w:ascii="仿宋_GB2312" w:hAnsi="仿宋_GB2312" w:eastAsia="仿宋_GB2312" w:cs="仿宋_GB2312"/>
                <w:b/>
                <w:bCs/>
                <w:lang w:eastAsia="zh"/>
              </w:rPr>
              <w:t>完成</w:t>
            </w:r>
            <w:r>
              <w:rPr>
                <w:rFonts w:hint="eastAsia" w:ascii="仿宋_GB2312" w:hAnsi="仿宋_GB2312" w:eastAsia="仿宋_GB2312" w:cs="仿宋_GB2312"/>
                <w:b/>
                <w:bCs/>
                <w:lang w:eastAsia="zh-CN"/>
              </w:rPr>
              <w:t>得分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5" w:hRule="atLeast"/>
        </w:trPr>
        <w:tc>
          <w:tcPr>
            <w:tcW w:w="598" w:type="pct"/>
            <w:vAlign w:val="center"/>
          </w:tcPr>
          <w:p>
            <w:pPr>
              <w:jc w:val="center"/>
              <w:rPr>
                <w:rFonts w:ascii="仿宋_GB2312" w:hAnsi="仿宋_GB2312" w:eastAsia="仿宋_GB2312" w:cs="仿宋_GB2312"/>
                <w:lang w:eastAsia="zh"/>
              </w:rPr>
            </w:pPr>
            <w:r>
              <w:rPr>
                <w:rFonts w:hint="eastAsia" w:ascii="仿宋_GB2312" w:hAnsi="仿宋_GB2312" w:eastAsia="仿宋_GB2312" w:cs="仿宋_GB2312"/>
                <w:lang w:eastAsia="zh"/>
              </w:rPr>
              <w:t>出发</w:t>
            </w:r>
          </w:p>
        </w:tc>
        <w:tc>
          <w:tcPr>
            <w:tcW w:w="792" w:type="pct"/>
            <w:vAlign w:val="center"/>
          </w:tcPr>
          <w:p>
            <w:pPr>
              <w:jc w:val="center"/>
              <w:rPr>
                <w:rFonts w:ascii="仿宋_GB2312" w:hAnsi="仿宋_GB2312" w:eastAsia="仿宋_GB2312" w:cs="仿宋_GB2312"/>
                <w:lang w:eastAsia="zh"/>
              </w:rPr>
            </w:pPr>
            <w:r>
              <w:rPr>
                <w:rFonts w:hint="eastAsia" w:ascii="仿宋_GB2312" w:hAnsi="仿宋_GB2312" w:eastAsia="仿宋_GB2312" w:cs="仿宋_GB2312"/>
                <w:lang w:eastAsia="zh"/>
              </w:rPr>
              <w:t>5</w:t>
            </w:r>
          </w:p>
        </w:tc>
        <w:tc>
          <w:tcPr>
            <w:tcW w:w="1140" w:type="pct"/>
            <w:vAlign w:val="center"/>
          </w:tcPr>
          <w:p>
            <w:pPr>
              <w:jc w:val="center"/>
              <w:rPr>
                <w:rFonts w:ascii="仿宋_GB2312" w:hAnsi="仿宋_GB2312" w:eastAsia="仿宋_GB2312" w:cs="仿宋_GB2312"/>
                <w:lang w:eastAsia="zh-CN"/>
              </w:rPr>
            </w:pPr>
            <w:r>
              <w:rPr>
                <w:rFonts w:hint="eastAsia" w:ascii="仿宋_GB2312" w:hAnsi="仿宋_GB2312" w:eastAsia="仿宋_GB2312" w:cs="仿宋_GB2312"/>
                <w:lang w:eastAsia="zh-CN"/>
              </w:rPr>
              <w:t>出发（最多完成1次）：</w:t>
            </w:r>
            <w:r>
              <w:rPr>
                <w:rFonts w:hint="eastAsia" w:ascii="仿宋_GB2312" w:hAnsi="仿宋_GB2312" w:eastAsia="仿宋_GB2312" w:cs="仿宋_GB2312"/>
                <w:lang w:eastAsia="zh"/>
              </w:rPr>
              <w:t>5</w:t>
            </w:r>
            <w:r>
              <w:rPr>
                <w:rFonts w:hint="eastAsia" w:ascii="仿宋_GB2312" w:hAnsi="仿宋_GB2312" w:eastAsia="仿宋_GB2312" w:cs="仿宋_GB2312"/>
                <w:lang w:eastAsia="zh-CN"/>
              </w:rPr>
              <w:t>分</w:t>
            </w:r>
          </w:p>
        </w:tc>
        <w:tc>
          <w:tcPr>
            <w:tcW w:w="1283" w:type="pct"/>
            <w:vAlign w:val="center"/>
          </w:tcPr>
          <w:p>
            <w:pPr>
              <w:jc w:val="center"/>
              <w:rPr>
                <w:rFonts w:ascii="仿宋_GB2312" w:hAnsi="仿宋_GB2312" w:eastAsia="仿宋_GB2312" w:cs="仿宋_GB2312"/>
                <w:lang w:eastAsia="zh-CN"/>
              </w:rPr>
            </w:pPr>
          </w:p>
        </w:tc>
        <w:tc>
          <w:tcPr>
            <w:tcW w:w="1185" w:type="pct"/>
            <w:vAlign w:val="center"/>
          </w:tcPr>
          <w:p>
            <w:pPr>
              <w:jc w:val="center"/>
              <w:rPr>
                <w:rFonts w:ascii="仿宋_GB2312" w:hAnsi="仿宋_GB2312" w:eastAsia="仿宋_GB2312" w:cs="仿宋_GB2312"/>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3" w:hRule="atLeast"/>
        </w:trPr>
        <w:tc>
          <w:tcPr>
            <w:tcW w:w="598" w:type="pct"/>
            <w:vAlign w:val="center"/>
          </w:tcPr>
          <w:p>
            <w:pPr>
              <w:jc w:val="center"/>
              <w:rPr>
                <w:rFonts w:ascii="仿宋_GB2312" w:hAnsi="仿宋_GB2312" w:eastAsia="仿宋_GB2312" w:cs="仿宋_GB2312"/>
                <w:lang w:eastAsia="zh-CN"/>
              </w:rPr>
            </w:pPr>
            <w:r>
              <w:rPr>
                <w:rFonts w:hint="eastAsia" w:ascii="仿宋_GB2312" w:hAnsi="仿宋_GB2312" w:eastAsia="仿宋_GB2312" w:cs="仿宋_GB2312"/>
                <w:lang w:eastAsia="zh"/>
              </w:rPr>
              <w:t>激活太阳能塔</w:t>
            </w:r>
          </w:p>
        </w:tc>
        <w:tc>
          <w:tcPr>
            <w:tcW w:w="792" w:type="pct"/>
            <w:vAlign w:val="center"/>
          </w:tcPr>
          <w:p>
            <w:pPr>
              <w:jc w:val="center"/>
              <w:rPr>
                <w:rFonts w:ascii="仿宋_GB2312" w:hAnsi="仿宋_GB2312" w:eastAsia="仿宋_GB2312" w:cs="仿宋_GB2312"/>
                <w:lang w:eastAsia="zh"/>
              </w:rPr>
            </w:pPr>
            <w:r>
              <w:rPr>
                <w:rFonts w:hint="eastAsia" w:ascii="仿宋_GB2312" w:hAnsi="仿宋_GB2312" w:eastAsia="仿宋_GB2312" w:cs="仿宋_GB2312"/>
                <w:lang w:eastAsia="zh"/>
              </w:rPr>
              <w:t>20</w:t>
            </w:r>
          </w:p>
        </w:tc>
        <w:tc>
          <w:tcPr>
            <w:tcW w:w="1140" w:type="pct"/>
            <w:vAlign w:val="center"/>
          </w:tcPr>
          <w:p>
            <w:pPr>
              <w:jc w:val="center"/>
              <w:rPr>
                <w:rFonts w:ascii="仿宋_GB2312" w:hAnsi="仿宋_GB2312" w:eastAsia="仿宋_GB2312" w:cs="仿宋_GB2312"/>
                <w:lang w:eastAsia="zh"/>
              </w:rPr>
            </w:pPr>
            <w:r>
              <w:rPr>
                <w:rFonts w:hint="eastAsia" w:ascii="仿宋_GB2312" w:hAnsi="仿宋_GB2312" w:eastAsia="仿宋_GB2312" w:cs="仿宋_GB2312"/>
                <w:lang w:eastAsia="zh"/>
              </w:rPr>
              <w:t>激活太阳能塔（最多完成两次）：20分</w:t>
            </w:r>
          </w:p>
        </w:tc>
        <w:tc>
          <w:tcPr>
            <w:tcW w:w="1283" w:type="pct"/>
            <w:vAlign w:val="center"/>
          </w:tcPr>
          <w:p>
            <w:pPr>
              <w:jc w:val="center"/>
              <w:rPr>
                <w:rFonts w:ascii="仿宋_GB2312" w:hAnsi="仿宋_GB2312" w:eastAsia="仿宋_GB2312" w:cs="仿宋_GB2312"/>
                <w:lang w:eastAsia="zh-CN"/>
              </w:rPr>
            </w:pPr>
          </w:p>
        </w:tc>
        <w:tc>
          <w:tcPr>
            <w:tcW w:w="1185" w:type="pct"/>
            <w:vAlign w:val="center"/>
          </w:tcPr>
          <w:p>
            <w:pPr>
              <w:jc w:val="center"/>
              <w:rPr>
                <w:rFonts w:ascii="仿宋_GB2312" w:hAnsi="仿宋_GB2312" w:eastAsia="仿宋_GB2312" w:cs="仿宋_GB2312"/>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0" w:hRule="atLeast"/>
        </w:trPr>
        <w:tc>
          <w:tcPr>
            <w:tcW w:w="598" w:type="pct"/>
            <w:vAlign w:val="center"/>
          </w:tcPr>
          <w:p>
            <w:pPr>
              <w:jc w:val="center"/>
              <w:rPr>
                <w:rFonts w:ascii="仿宋_GB2312" w:hAnsi="仿宋_GB2312" w:eastAsia="仿宋_GB2312" w:cs="仿宋_GB2312"/>
                <w:lang w:eastAsia="zh-CN"/>
              </w:rPr>
            </w:pPr>
            <w:r>
              <w:rPr>
                <w:rFonts w:hint="eastAsia" w:ascii="仿宋_GB2312" w:hAnsi="仿宋_GB2312" w:eastAsia="仿宋_GB2312" w:cs="仿宋_GB2312"/>
                <w:lang w:eastAsia="zh-CN"/>
              </w:rPr>
              <w:t>陨石目标清除</w:t>
            </w:r>
          </w:p>
        </w:tc>
        <w:tc>
          <w:tcPr>
            <w:tcW w:w="792" w:type="pct"/>
            <w:vAlign w:val="center"/>
          </w:tcPr>
          <w:p>
            <w:pPr>
              <w:jc w:val="center"/>
              <w:rPr>
                <w:rFonts w:ascii="仿宋_GB2312" w:hAnsi="仿宋_GB2312" w:eastAsia="仿宋_GB2312" w:cs="仿宋_GB2312"/>
                <w:lang w:eastAsia="zh-CN"/>
              </w:rPr>
            </w:pPr>
            <w:r>
              <w:rPr>
                <w:rFonts w:hint="eastAsia" w:ascii="仿宋_GB2312" w:hAnsi="仿宋_GB2312" w:eastAsia="仿宋_GB2312" w:cs="仿宋_GB2312"/>
                <w:lang w:eastAsia="zh-CN"/>
              </w:rPr>
              <w:t>30</w:t>
            </w:r>
          </w:p>
        </w:tc>
        <w:tc>
          <w:tcPr>
            <w:tcW w:w="1140" w:type="pct"/>
            <w:vAlign w:val="center"/>
          </w:tcPr>
          <w:p>
            <w:pPr>
              <w:jc w:val="center"/>
              <w:rPr>
                <w:rFonts w:ascii="仿宋_GB2312" w:hAnsi="仿宋_GB2312" w:eastAsia="仿宋_GB2312" w:cs="仿宋_GB2312"/>
                <w:lang w:eastAsia="zh-CN"/>
              </w:rPr>
            </w:pPr>
            <w:r>
              <w:rPr>
                <w:rFonts w:hint="eastAsia" w:ascii="仿宋_GB2312" w:hAnsi="仿宋_GB2312" w:eastAsia="仿宋_GB2312" w:cs="仿宋_GB2312"/>
                <w:lang w:eastAsia="zh-CN"/>
              </w:rPr>
              <w:t>射击陨石</w:t>
            </w:r>
            <w:r>
              <w:rPr>
                <w:rFonts w:hint="eastAsia" w:ascii="仿宋_GB2312" w:hAnsi="仿宋_GB2312" w:eastAsia="仿宋_GB2312" w:cs="仿宋_GB2312"/>
                <w:spacing w:val="-1"/>
                <w:lang w:eastAsia="zh-CN"/>
              </w:rPr>
              <w:t>（</w:t>
            </w:r>
            <w:r>
              <w:rPr>
                <w:rFonts w:hint="eastAsia" w:ascii="仿宋_GB2312" w:hAnsi="仿宋_GB2312" w:eastAsia="仿宋_GB2312" w:cs="仿宋_GB2312"/>
                <w:spacing w:val="-1"/>
                <w:lang w:eastAsia="zh"/>
              </w:rPr>
              <w:t>分值随组别不同变化</w:t>
            </w:r>
            <w:r>
              <w:rPr>
                <w:rFonts w:hint="eastAsia" w:ascii="仿宋_GB2312" w:hAnsi="仿宋_GB2312" w:eastAsia="仿宋_GB2312" w:cs="仿宋_GB2312"/>
                <w:spacing w:val="-1"/>
                <w:lang w:eastAsia="zh-CN"/>
              </w:rPr>
              <w:t>）</w:t>
            </w:r>
          </w:p>
        </w:tc>
        <w:tc>
          <w:tcPr>
            <w:tcW w:w="1283" w:type="pct"/>
            <w:vAlign w:val="center"/>
          </w:tcPr>
          <w:p>
            <w:pPr>
              <w:jc w:val="center"/>
              <w:rPr>
                <w:rFonts w:ascii="仿宋_GB2312" w:hAnsi="仿宋_GB2312" w:eastAsia="仿宋_GB2312" w:cs="仿宋_GB2312"/>
                <w:lang w:eastAsia="zh-CN"/>
              </w:rPr>
            </w:pPr>
          </w:p>
        </w:tc>
        <w:tc>
          <w:tcPr>
            <w:tcW w:w="1185" w:type="pct"/>
            <w:vAlign w:val="center"/>
          </w:tcPr>
          <w:p>
            <w:pPr>
              <w:jc w:val="center"/>
              <w:rPr>
                <w:rFonts w:ascii="仿宋_GB2312" w:hAnsi="仿宋_GB2312" w:eastAsia="仿宋_GB2312" w:cs="仿宋_GB2312"/>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54" w:hRule="atLeast"/>
        </w:trPr>
        <w:tc>
          <w:tcPr>
            <w:tcW w:w="598" w:type="pct"/>
            <w:vMerge w:val="restart"/>
            <w:vAlign w:val="center"/>
          </w:tcPr>
          <w:p>
            <w:pPr>
              <w:jc w:val="center"/>
              <w:rPr>
                <w:rFonts w:ascii="仿宋_GB2312" w:hAnsi="仿宋_GB2312" w:eastAsia="仿宋_GB2312" w:cs="仿宋_GB2312"/>
                <w:lang w:eastAsia="zh-CN"/>
              </w:rPr>
            </w:pPr>
            <w:r>
              <w:rPr>
                <w:rFonts w:hint="eastAsia" w:ascii="仿宋_GB2312" w:hAnsi="仿宋_GB2312" w:eastAsia="仿宋_GB2312" w:cs="仿宋_GB2312"/>
                <w:lang w:eastAsia="zh-CN"/>
              </w:rPr>
              <w:t>回收芯片及营救宇航员</w:t>
            </w:r>
          </w:p>
        </w:tc>
        <w:tc>
          <w:tcPr>
            <w:tcW w:w="792" w:type="pct"/>
            <w:vMerge w:val="restart"/>
            <w:vAlign w:val="center"/>
          </w:tcPr>
          <w:p>
            <w:pPr>
              <w:jc w:val="center"/>
              <w:rPr>
                <w:rFonts w:ascii="仿宋_GB2312" w:hAnsi="仿宋_GB2312" w:eastAsia="仿宋_GB2312" w:cs="仿宋_GB2312"/>
                <w:lang w:eastAsia="zh-CN"/>
              </w:rPr>
            </w:pPr>
            <w:r>
              <w:rPr>
                <w:rFonts w:hint="eastAsia" w:ascii="仿宋_GB2312" w:hAnsi="仿宋_GB2312" w:eastAsia="仿宋_GB2312" w:cs="仿宋_GB2312"/>
                <w:lang w:eastAsia="zh-CN"/>
              </w:rPr>
              <w:t>40</w:t>
            </w:r>
          </w:p>
        </w:tc>
        <w:tc>
          <w:tcPr>
            <w:tcW w:w="1140" w:type="pct"/>
            <w:vAlign w:val="center"/>
          </w:tcPr>
          <w:p>
            <w:pPr>
              <w:spacing w:before="124"/>
              <w:jc w:val="center"/>
              <w:rPr>
                <w:rFonts w:ascii="仿宋_GB2312" w:hAnsi="仿宋_GB2312" w:eastAsia="仿宋_GB2312" w:cs="仿宋_GB2312"/>
                <w:spacing w:val="-1"/>
                <w:lang w:eastAsia="zh-CN"/>
              </w:rPr>
            </w:pPr>
            <w:r>
              <w:rPr>
                <w:rFonts w:hint="eastAsia" w:ascii="仿宋_GB2312" w:hAnsi="仿宋_GB2312" w:eastAsia="仿宋_GB2312" w:cs="仿宋_GB2312"/>
                <w:spacing w:val="-1"/>
                <w:lang w:eastAsia="zh-CN"/>
              </w:rPr>
              <w:t>回收芯片：10分/个（最多可完成两次）</w:t>
            </w:r>
          </w:p>
        </w:tc>
        <w:tc>
          <w:tcPr>
            <w:tcW w:w="1283" w:type="pct"/>
            <w:vAlign w:val="center"/>
          </w:tcPr>
          <w:p>
            <w:pPr>
              <w:jc w:val="center"/>
              <w:rPr>
                <w:rFonts w:ascii="仿宋_GB2312" w:hAnsi="仿宋_GB2312" w:eastAsia="仿宋_GB2312" w:cs="仿宋_GB2312"/>
                <w:lang w:eastAsia="zh-CN"/>
              </w:rPr>
            </w:pPr>
          </w:p>
        </w:tc>
        <w:tc>
          <w:tcPr>
            <w:tcW w:w="1185" w:type="pct"/>
            <w:vAlign w:val="center"/>
          </w:tcPr>
          <w:p>
            <w:pPr>
              <w:jc w:val="center"/>
              <w:rPr>
                <w:rFonts w:ascii="仿宋_GB2312" w:hAnsi="仿宋_GB2312" w:eastAsia="仿宋_GB2312" w:cs="仿宋_GB2312"/>
                <w:spacing w:val="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6" w:hRule="atLeast"/>
        </w:trPr>
        <w:tc>
          <w:tcPr>
            <w:tcW w:w="598" w:type="pct"/>
            <w:vMerge w:val="continue"/>
            <w:vAlign w:val="center"/>
          </w:tcPr>
          <w:p>
            <w:pPr>
              <w:jc w:val="center"/>
              <w:rPr>
                <w:rFonts w:ascii="仿宋_GB2312" w:hAnsi="仿宋_GB2312" w:eastAsia="仿宋_GB2312" w:cs="仿宋_GB2312"/>
                <w:lang w:eastAsia="zh-CN"/>
              </w:rPr>
            </w:pPr>
          </w:p>
        </w:tc>
        <w:tc>
          <w:tcPr>
            <w:tcW w:w="792" w:type="pct"/>
            <w:vMerge w:val="continue"/>
            <w:vAlign w:val="center"/>
          </w:tcPr>
          <w:p>
            <w:pPr>
              <w:jc w:val="center"/>
              <w:rPr>
                <w:rFonts w:ascii="仿宋_GB2312" w:hAnsi="仿宋_GB2312" w:eastAsia="仿宋_GB2312" w:cs="仿宋_GB2312"/>
                <w:lang w:eastAsia="zh-CN"/>
              </w:rPr>
            </w:pPr>
          </w:p>
        </w:tc>
        <w:tc>
          <w:tcPr>
            <w:tcW w:w="1140" w:type="pct"/>
            <w:vAlign w:val="center"/>
          </w:tcPr>
          <w:p>
            <w:pPr>
              <w:spacing w:before="124"/>
              <w:jc w:val="center"/>
              <w:rPr>
                <w:rFonts w:ascii="仿宋_GB2312" w:hAnsi="仿宋_GB2312" w:eastAsia="仿宋_GB2312" w:cs="仿宋_GB2312"/>
                <w:spacing w:val="-1"/>
                <w:lang w:eastAsia="zh-CN"/>
              </w:rPr>
            </w:pPr>
            <w:r>
              <w:rPr>
                <w:rFonts w:hint="eastAsia" w:ascii="仿宋_GB2312" w:hAnsi="仿宋_GB2312" w:eastAsia="仿宋_GB2312" w:cs="仿宋_GB2312"/>
                <w:spacing w:val="-1"/>
                <w:lang w:eastAsia="zh-CN"/>
              </w:rPr>
              <w:t>营救宇航员（</w:t>
            </w:r>
            <w:r>
              <w:rPr>
                <w:rFonts w:hint="eastAsia" w:ascii="仿宋_GB2312" w:hAnsi="仿宋_GB2312" w:eastAsia="仿宋_GB2312" w:cs="仿宋_GB2312"/>
                <w:spacing w:val="-1"/>
                <w:lang w:eastAsia="zh"/>
              </w:rPr>
              <w:t>分值随组别不同变化</w:t>
            </w:r>
            <w:r>
              <w:rPr>
                <w:rFonts w:hint="eastAsia" w:ascii="仿宋_GB2312" w:hAnsi="仿宋_GB2312" w:eastAsia="仿宋_GB2312" w:cs="仿宋_GB2312"/>
                <w:spacing w:val="-1"/>
                <w:lang w:eastAsia="zh-CN"/>
              </w:rPr>
              <w:t>）</w:t>
            </w:r>
          </w:p>
        </w:tc>
        <w:tc>
          <w:tcPr>
            <w:tcW w:w="1283" w:type="pct"/>
            <w:vAlign w:val="center"/>
          </w:tcPr>
          <w:p>
            <w:pPr>
              <w:jc w:val="center"/>
              <w:rPr>
                <w:rFonts w:ascii="仿宋_GB2312" w:hAnsi="仿宋_GB2312" w:eastAsia="仿宋_GB2312" w:cs="仿宋_GB2312"/>
                <w:lang w:eastAsia="zh-CN"/>
              </w:rPr>
            </w:pPr>
          </w:p>
        </w:tc>
        <w:tc>
          <w:tcPr>
            <w:tcW w:w="1185" w:type="pct"/>
            <w:vAlign w:val="center"/>
          </w:tcPr>
          <w:p>
            <w:pPr>
              <w:jc w:val="center"/>
              <w:rPr>
                <w:rFonts w:ascii="仿宋_GB2312" w:hAnsi="仿宋_GB2312" w:eastAsia="仿宋_GB2312" w:cs="仿宋_GB2312"/>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35" w:hRule="atLeast"/>
        </w:trPr>
        <w:tc>
          <w:tcPr>
            <w:tcW w:w="598" w:type="pct"/>
            <w:vAlign w:val="center"/>
          </w:tcPr>
          <w:p>
            <w:pPr>
              <w:jc w:val="center"/>
              <w:rPr>
                <w:rFonts w:ascii="仿宋_GB2312" w:hAnsi="仿宋_GB2312" w:eastAsia="仿宋_GB2312" w:cs="仿宋_GB2312"/>
                <w:lang w:eastAsia="zh-CN"/>
              </w:rPr>
            </w:pPr>
            <w:r>
              <w:rPr>
                <w:rFonts w:hint="eastAsia" w:ascii="仿宋_GB2312" w:hAnsi="仿宋_GB2312" w:eastAsia="仿宋_GB2312" w:cs="仿宋_GB2312"/>
                <w:lang w:eastAsia="zh-CN"/>
              </w:rPr>
              <w:t>返回空间站</w:t>
            </w:r>
          </w:p>
        </w:tc>
        <w:tc>
          <w:tcPr>
            <w:tcW w:w="792" w:type="pct"/>
            <w:vAlign w:val="center"/>
          </w:tcPr>
          <w:p>
            <w:pPr>
              <w:jc w:val="center"/>
              <w:rPr>
                <w:rFonts w:ascii="仿宋_GB2312" w:hAnsi="仿宋_GB2312" w:eastAsia="仿宋_GB2312" w:cs="仿宋_GB2312"/>
              </w:rPr>
            </w:pPr>
            <w:r>
              <w:rPr>
                <w:rFonts w:hint="eastAsia" w:ascii="仿宋_GB2312" w:hAnsi="仿宋_GB2312" w:eastAsia="仿宋_GB2312" w:cs="仿宋_GB2312"/>
              </w:rPr>
              <w:t>5</w:t>
            </w:r>
          </w:p>
        </w:tc>
        <w:tc>
          <w:tcPr>
            <w:tcW w:w="1140" w:type="pct"/>
            <w:vAlign w:val="center"/>
          </w:tcPr>
          <w:p>
            <w:pPr>
              <w:jc w:val="center"/>
              <w:rPr>
                <w:rFonts w:ascii="仿宋_GB2312" w:hAnsi="仿宋_GB2312" w:eastAsia="仿宋_GB2312" w:cs="仿宋_GB2312"/>
                <w:lang w:eastAsia="zh-CN"/>
              </w:rPr>
            </w:pPr>
            <w:r>
              <w:rPr>
                <w:rFonts w:hint="eastAsia" w:ascii="仿宋_GB2312" w:hAnsi="仿宋_GB2312" w:eastAsia="仿宋_GB2312" w:cs="仿宋_GB2312"/>
                <w:lang w:eastAsia="zh-CN"/>
              </w:rPr>
              <w:t>机器进入空间站</w:t>
            </w:r>
            <w:r>
              <w:rPr>
                <w:rFonts w:hint="eastAsia" w:ascii="仿宋_GB2312" w:hAnsi="仿宋_GB2312" w:eastAsia="仿宋_GB2312" w:cs="仿宋_GB2312"/>
                <w:lang w:eastAsia="zh"/>
              </w:rPr>
              <w:t>并关闭灯光</w:t>
            </w:r>
            <w:r>
              <w:rPr>
                <w:rFonts w:hint="eastAsia" w:ascii="仿宋_GB2312" w:hAnsi="仿宋_GB2312" w:eastAsia="仿宋_GB2312" w:cs="仿宋_GB2312"/>
                <w:lang w:eastAsia="zh-CN"/>
              </w:rPr>
              <w:t>（最多完成1次）：5分/次</w:t>
            </w:r>
          </w:p>
        </w:tc>
        <w:tc>
          <w:tcPr>
            <w:tcW w:w="1283" w:type="pct"/>
            <w:tcBorders>
              <w:left w:val="single" w:color="auto" w:sz="4" w:space="0"/>
            </w:tcBorders>
            <w:vAlign w:val="center"/>
          </w:tcPr>
          <w:p>
            <w:pPr>
              <w:jc w:val="center"/>
              <w:rPr>
                <w:rFonts w:ascii="仿宋_GB2312" w:hAnsi="仿宋_GB2312" w:eastAsia="仿宋_GB2312" w:cs="仿宋_GB2312"/>
                <w:lang w:eastAsia="zh-CN"/>
              </w:rPr>
            </w:pPr>
          </w:p>
        </w:tc>
        <w:tc>
          <w:tcPr>
            <w:tcW w:w="1185" w:type="pct"/>
            <w:tcBorders>
              <w:left w:val="single" w:color="auto" w:sz="4" w:space="0"/>
            </w:tcBorders>
            <w:vAlign w:val="center"/>
          </w:tcPr>
          <w:p>
            <w:pPr>
              <w:jc w:val="center"/>
              <w:rPr>
                <w:rFonts w:ascii="仿宋_GB2312" w:hAnsi="仿宋_GB2312" w:eastAsia="仿宋_GB2312" w:cs="仿宋_GB2312"/>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4" w:hRule="atLeast"/>
        </w:trPr>
        <w:tc>
          <w:tcPr>
            <w:tcW w:w="2531" w:type="pct"/>
            <w:gridSpan w:val="3"/>
            <w:shd w:val="clear" w:color="auto" w:fill="auto"/>
            <w:vAlign w:val="center"/>
          </w:tcPr>
          <w:p>
            <w:pPr>
              <w:keepNext/>
              <w:keepLines/>
              <w:kinsoku/>
              <w:adjustRightInd/>
              <w:snapToGrid/>
              <w:spacing w:before="100" w:beforeAutospacing="1" w:after="100" w:afterAutospacing="1" w:line="560" w:lineRule="exact"/>
              <w:jc w:val="center"/>
              <w:textAlignment w:val="auto"/>
              <w:rPr>
                <w:rFonts w:ascii="仿宋" w:hAnsi="仿宋" w:eastAsia="仿宋" w:cs="仿宋"/>
                <w:kern w:val="2"/>
                <w:sz w:val="24"/>
                <w:szCs w:val="24"/>
                <w:lang w:eastAsia="zh" w:bidi="ar"/>
              </w:rPr>
            </w:pPr>
            <w:r>
              <w:rPr>
                <w:rFonts w:hint="eastAsia" w:ascii="仿宋" w:hAnsi="仿宋" w:eastAsia="仿宋" w:cs="仿宋"/>
                <w:kern w:val="2"/>
                <w:sz w:val="24"/>
                <w:szCs w:val="24"/>
                <w:lang w:eastAsia="zh" w:bidi="ar"/>
              </w:rPr>
              <w:t>本轮任务得分（超过120秒停止计分）</w:t>
            </w:r>
          </w:p>
        </w:tc>
        <w:tc>
          <w:tcPr>
            <w:tcW w:w="1283" w:type="pct"/>
            <w:tcBorders>
              <w:left w:val="single" w:color="auto" w:sz="4" w:space="0"/>
            </w:tcBorders>
            <w:vAlign w:val="center"/>
          </w:tcPr>
          <w:p>
            <w:pPr>
              <w:jc w:val="center"/>
              <w:rPr>
                <w:rFonts w:ascii="仿宋_GB2312" w:hAnsi="仿宋_GB2312" w:eastAsia="仿宋_GB2312" w:cs="仿宋_GB2312"/>
                <w:lang w:eastAsia="zh-CN"/>
              </w:rPr>
            </w:pPr>
          </w:p>
        </w:tc>
        <w:tc>
          <w:tcPr>
            <w:tcW w:w="1185" w:type="pct"/>
            <w:tcBorders>
              <w:left w:val="single" w:color="auto" w:sz="4" w:space="0"/>
            </w:tcBorders>
            <w:vAlign w:val="center"/>
          </w:tcPr>
          <w:p>
            <w:pPr>
              <w:jc w:val="center"/>
              <w:rPr>
                <w:rFonts w:ascii="仿宋_GB2312" w:hAnsi="仿宋_GB2312" w:eastAsia="仿宋_GB2312" w:cs="仿宋_GB2312"/>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6" w:hRule="atLeast"/>
        </w:trPr>
        <w:tc>
          <w:tcPr>
            <w:tcW w:w="2531" w:type="pct"/>
            <w:gridSpan w:val="3"/>
            <w:shd w:val="clear" w:color="auto" w:fill="auto"/>
            <w:vAlign w:val="center"/>
          </w:tcPr>
          <w:p>
            <w:pPr>
              <w:kinsoku/>
              <w:adjustRightInd/>
              <w:snapToGrid/>
              <w:jc w:val="center"/>
              <w:textAlignment w:val="auto"/>
              <w:rPr>
                <w:rFonts w:ascii="仿宋" w:hAnsi="仿宋" w:eastAsia="仿宋" w:cs="仿宋"/>
                <w:kern w:val="2"/>
                <w:sz w:val="24"/>
                <w:szCs w:val="24"/>
                <w:lang w:eastAsia="zh" w:bidi="ar"/>
              </w:rPr>
            </w:pPr>
            <w:r>
              <w:rPr>
                <w:rFonts w:hint="eastAsia" w:ascii="仿宋" w:hAnsi="仿宋" w:eastAsia="仿宋" w:cs="仿宋"/>
                <w:kern w:val="2"/>
                <w:sz w:val="24"/>
                <w:szCs w:val="24"/>
                <w:lang w:eastAsia="zh-CN" w:bidi="ar"/>
              </w:rPr>
              <w:t>本轮</w:t>
            </w:r>
            <w:r>
              <w:rPr>
                <w:rFonts w:hint="eastAsia" w:ascii="仿宋" w:hAnsi="仿宋" w:eastAsia="仿宋" w:cs="仿宋"/>
                <w:kern w:val="2"/>
                <w:sz w:val="24"/>
                <w:szCs w:val="24"/>
                <w:lang w:eastAsia="zh" w:bidi="ar"/>
              </w:rPr>
              <w:t>任务耗时</w:t>
            </w:r>
          </w:p>
          <w:p>
            <w:pPr>
              <w:kinsoku/>
              <w:adjustRightInd/>
              <w:snapToGrid/>
              <w:jc w:val="center"/>
              <w:textAlignment w:val="auto"/>
              <w:rPr>
                <w:rFonts w:ascii="仿宋" w:hAnsi="仿宋" w:eastAsia="仿宋" w:cs="仿宋"/>
                <w:kern w:val="2"/>
                <w:sz w:val="24"/>
                <w:szCs w:val="24"/>
                <w:lang w:eastAsia="zh" w:bidi="ar"/>
              </w:rPr>
            </w:pPr>
            <w:r>
              <w:rPr>
                <w:rFonts w:hint="eastAsia" w:ascii="仿宋" w:hAnsi="仿宋" w:eastAsia="仿宋" w:cs="仿宋"/>
                <w:kern w:val="2"/>
                <w:sz w:val="24"/>
                <w:szCs w:val="24"/>
                <w:lang w:eastAsia="zh" w:bidi="ar"/>
              </w:rPr>
              <w:t>（需记录到小数点后2位数</w:t>
            </w:r>
            <w:r>
              <w:rPr>
                <w:rFonts w:hint="eastAsia" w:ascii="仿宋" w:hAnsi="仿宋" w:eastAsia="仿宋" w:cs="仿宋"/>
                <w:kern w:val="2"/>
                <w:sz w:val="24"/>
                <w:szCs w:val="24"/>
                <w:lang w:eastAsia="zh-CN" w:bidi="ar"/>
              </w:rPr>
              <w:t>，</w:t>
            </w:r>
            <w:r>
              <w:rPr>
                <w:rFonts w:hint="eastAsia" w:ascii="仿宋" w:hAnsi="仿宋" w:eastAsia="仿宋" w:cs="仿宋"/>
                <w:kern w:val="2"/>
                <w:sz w:val="24"/>
                <w:szCs w:val="24"/>
                <w:lang w:eastAsia="zh" w:bidi="ar"/>
              </w:rPr>
              <w:t>超过120秒停止计时</w:t>
            </w:r>
            <w:r>
              <w:rPr>
                <w:rFonts w:hint="eastAsia" w:ascii="仿宋" w:hAnsi="仿宋" w:eastAsia="仿宋" w:cs="仿宋"/>
                <w:kern w:val="2"/>
                <w:sz w:val="24"/>
                <w:szCs w:val="24"/>
                <w:lang w:eastAsia="zh-CN" w:bidi="ar"/>
              </w:rPr>
              <w:t>）</w:t>
            </w:r>
          </w:p>
        </w:tc>
        <w:tc>
          <w:tcPr>
            <w:tcW w:w="1283" w:type="pct"/>
            <w:tcBorders>
              <w:left w:val="single" w:color="auto" w:sz="4" w:space="0"/>
            </w:tcBorders>
            <w:vAlign w:val="center"/>
          </w:tcPr>
          <w:p>
            <w:pPr>
              <w:jc w:val="center"/>
              <w:rPr>
                <w:rFonts w:ascii="仿宋_GB2312" w:hAnsi="仿宋_GB2312" w:eastAsia="仿宋_GB2312" w:cs="仿宋_GB2312"/>
                <w:lang w:eastAsia="zh-CN"/>
              </w:rPr>
            </w:pPr>
          </w:p>
        </w:tc>
        <w:tc>
          <w:tcPr>
            <w:tcW w:w="1185" w:type="pct"/>
            <w:tcBorders>
              <w:left w:val="single" w:color="auto" w:sz="4" w:space="0"/>
            </w:tcBorders>
            <w:vAlign w:val="center"/>
          </w:tcPr>
          <w:p>
            <w:pPr>
              <w:jc w:val="center"/>
              <w:rPr>
                <w:rFonts w:ascii="仿宋_GB2312" w:hAnsi="仿宋_GB2312" w:eastAsia="仿宋_GB2312" w:cs="仿宋_GB2312"/>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4" w:hRule="atLeast"/>
        </w:trPr>
        <w:tc>
          <w:tcPr>
            <w:tcW w:w="2531" w:type="pct"/>
            <w:gridSpan w:val="3"/>
            <w:shd w:val="clear" w:color="auto" w:fill="auto"/>
            <w:vAlign w:val="center"/>
          </w:tcPr>
          <w:p>
            <w:pPr>
              <w:keepNext/>
              <w:keepLines/>
              <w:kinsoku/>
              <w:adjustRightInd/>
              <w:snapToGrid/>
              <w:spacing w:before="100" w:beforeAutospacing="1" w:after="100" w:afterAutospacing="1" w:line="560" w:lineRule="exact"/>
              <w:jc w:val="center"/>
              <w:textAlignment w:val="auto"/>
              <w:rPr>
                <w:rFonts w:ascii="仿宋" w:hAnsi="仿宋" w:eastAsia="仿宋" w:cs="仿宋"/>
                <w:kern w:val="2"/>
                <w:sz w:val="24"/>
                <w:szCs w:val="24"/>
                <w:lang w:eastAsia="zh-CN" w:bidi="ar"/>
              </w:rPr>
            </w:pPr>
            <w:r>
              <w:rPr>
                <w:rFonts w:hint="eastAsia" w:ascii="仿宋" w:hAnsi="仿宋" w:eastAsia="仿宋" w:cs="仿宋"/>
                <w:kern w:val="2"/>
                <w:sz w:val="24"/>
                <w:szCs w:val="24"/>
                <w:lang w:eastAsia="zh-CN" w:bidi="ar"/>
              </w:rPr>
              <w:t>选手场地确认后签字</w:t>
            </w:r>
          </w:p>
        </w:tc>
        <w:tc>
          <w:tcPr>
            <w:tcW w:w="1283" w:type="pct"/>
            <w:tcBorders>
              <w:left w:val="single" w:color="auto" w:sz="4" w:space="0"/>
            </w:tcBorders>
            <w:vAlign w:val="center"/>
          </w:tcPr>
          <w:p>
            <w:pPr>
              <w:jc w:val="center"/>
              <w:rPr>
                <w:rFonts w:ascii="仿宋_GB2312" w:hAnsi="仿宋_GB2312" w:eastAsia="仿宋_GB2312" w:cs="仿宋_GB2312"/>
                <w:lang w:eastAsia="zh-CN"/>
              </w:rPr>
            </w:pPr>
          </w:p>
        </w:tc>
        <w:tc>
          <w:tcPr>
            <w:tcW w:w="1185" w:type="pct"/>
            <w:tcBorders>
              <w:left w:val="single" w:color="auto" w:sz="4" w:space="0"/>
            </w:tcBorders>
            <w:vAlign w:val="center"/>
          </w:tcPr>
          <w:p>
            <w:pPr>
              <w:jc w:val="center"/>
              <w:rPr>
                <w:rFonts w:ascii="仿宋_GB2312" w:hAnsi="仿宋_GB2312" w:eastAsia="仿宋_GB2312" w:cs="仿宋_GB2312"/>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8" w:hRule="atLeast"/>
        </w:trPr>
        <w:tc>
          <w:tcPr>
            <w:tcW w:w="2531" w:type="pct"/>
            <w:gridSpan w:val="3"/>
            <w:vMerge w:val="restart"/>
            <w:shd w:val="clear" w:color="auto" w:fill="auto"/>
            <w:vAlign w:val="center"/>
          </w:tcPr>
          <w:p>
            <w:pPr>
              <w:keepNext/>
              <w:keepLines/>
              <w:kinsoku/>
              <w:adjustRightInd/>
              <w:snapToGrid/>
              <w:spacing w:before="100" w:beforeAutospacing="1" w:after="100" w:afterAutospacing="1" w:line="560" w:lineRule="exact"/>
              <w:jc w:val="center"/>
              <w:textAlignment w:val="auto"/>
              <w:rPr>
                <w:rFonts w:ascii="仿宋" w:hAnsi="仿宋" w:eastAsia="仿宋" w:cs="仿宋"/>
                <w:kern w:val="2"/>
                <w:sz w:val="24"/>
                <w:szCs w:val="24"/>
                <w:lang w:eastAsia="zh" w:bidi="ar"/>
              </w:rPr>
            </w:pPr>
            <w:r>
              <w:rPr>
                <w:rFonts w:hint="eastAsia" w:ascii="仿宋" w:hAnsi="仿宋" w:eastAsia="仿宋" w:cs="仿宋"/>
                <w:kern w:val="2"/>
                <w:sz w:val="24"/>
                <w:szCs w:val="24"/>
                <w:lang w:eastAsia="zh" w:bidi="ar"/>
              </w:rPr>
              <w:t>成绩确认</w:t>
            </w:r>
          </w:p>
        </w:tc>
        <w:tc>
          <w:tcPr>
            <w:tcW w:w="1283" w:type="pct"/>
            <w:tcBorders>
              <w:left w:val="single" w:color="auto" w:sz="4" w:space="0"/>
            </w:tcBorders>
            <w:vAlign w:val="center"/>
          </w:tcPr>
          <w:p>
            <w:pPr>
              <w:keepNext/>
              <w:keepLines/>
              <w:kinsoku/>
              <w:adjustRightInd/>
              <w:snapToGrid/>
              <w:spacing w:before="100" w:beforeAutospacing="1" w:after="100" w:afterAutospacing="1" w:line="560" w:lineRule="exact"/>
              <w:jc w:val="center"/>
              <w:textAlignment w:val="auto"/>
              <w:rPr>
                <w:rFonts w:ascii="仿宋_GB2312" w:hAnsi="仿宋_GB2312" w:eastAsia="仿宋_GB2312" w:cs="仿宋_GB2312"/>
                <w:lang w:eastAsia="zh-CN"/>
              </w:rPr>
            </w:pPr>
            <w:r>
              <w:rPr>
                <w:rFonts w:hint="eastAsia" w:ascii="仿宋" w:hAnsi="仿宋" w:eastAsia="仿宋" w:cs="仿宋"/>
                <w:kern w:val="2"/>
                <w:sz w:val="24"/>
                <w:szCs w:val="24"/>
                <w:lang w:eastAsia="zh" w:bidi="ar"/>
              </w:rPr>
              <w:t>编程任务</w:t>
            </w:r>
            <w:r>
              <w:rPr>
                <w:rFonts w:hint="eastAsia" w:ascii="仿宋" w:hAnsi="仿宋" w:eastAsia="仿宋" w:cs="仿宋"/>
                <w:kern w:val="2"/>
                <w:sz w:val="24"/>
                <w:szCs w:val="24"/>
                <w:lang w:eastAsia="zh-CN" w:bidi="ar"/>
              </w:rPr>
              <w:t>最终得分</w:t>
            </w:r>
          </w:p>
        </w:tc>
        <w:tc>
          <w:tcPr>
            <w:tcW w:w="1185" w:type="pct"/>
            <w:tcBorders>
              <w:left w:val="single" w:color="auto" w:sz="4" w:space="0"/>
            </w:tcBorders>
            <w:vAlign w:val="center"/>
          </w:tcPr>
          <w:p>
            <w:pPr>
              <w:jc w:val="center"/>
              <w:rPr>
                <w:rFonts w:ascii="仿宋_GB2312" w:hAnsi="仿宋_GB2312" w:eastAsia="仿宋_GB2312" w:cs="仿宋_GB2312"/>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7" w:hRule="atLeast"/>
        </w:trPr>
        <w:tc>
          <w:tcPr>
            <w:tcW w:w="2531" w:type="pct"/>
            <w:gridSpan w:val="3"/>
            <w:vMerge w:val="continue"/>
            <w:shd w:val="clear" w:color="auto" w:fill="auto"/>
            <w:vAlign w:val="center"/>
          </w:tcPr>
          <w:p>
            <w:pPr>
              <w:keepNext/>
              <w:keepLines/>
              <w:kinsoku/>
              <w:adjustRightInd/>
              <w:snapToGrid/>
              <w:spacing w:before="100" w:beforeAutospacing="1" w:after="100" w:afterAutospacing="1" w:line="560" w:lineRule="exact"/>
              <w:jc w:val="center"/>
              <w:textAlignment w:val="auto"/>
              <w:rPr>
                <w:rFonts w:ascii="仿宋" w:hAnsi="仿宋" w:eastAsia="仿宋" w:cs="仿宋"/>
                <w:kern w:val="2"/>
                <w:sz w:val="24"/>
                <w:szCs w:val="24"/>
                <w:lang w:eastAsia="zh" w:bidi="ar"/>
              </w:rPr>
            </w:pPr>
          </w:p>
        </w:tc>
        <w:tc>
          <w:tcPr>
            <w:tcW w:w="1283" w:type="pct"/>
            <w:tcBorders>
              <w:left w:val="single" w:color="auto" w:sz="4" w:space="0"/>
            </w:tcBorders>
            <w:vAlign w:val="center"/>
          </w:tcPr>
          <w:p>
            <w:pPr>
              <w:keepNext/>
              <w:keepLines/>
              <w:kinsoku/>
              <w:adjustRightInd/>
              <w:snapToGrid/>
              <w:spacing w:before="100" w:beforeAutospacing="1" w:after="100" w:afterAutospacing="1" w:line="560" w:lineRule="exact"/>
              <w:jc w:val="center"/>
              <w:textAlignment w:val="auto"/>
              <w:rPr>
                <w:rFonts w:ascii="仿宋_GB2312" w:hAnsi="仿宋_GB2312" w:eastAsia="仿宋_GB2312" w:cs="仿宋_GB2312"/>
                <w:lang w:eastAsia="zh-CN"/>
              </w:rPr>
            </w:pPr>
            <w:r>
              <w:rPr>
                <w:rFonts w:hint="eastAsia" w:ascii="仿宋" w:hAnsi="仿宋" w:eastAsia="仿宋" w:cs="仿宋"/>
                <w:kern w:val="2"/>
                <w:sz w:val="24"/>
                <w:szCs w:val="24"/>
                <w:lang w:eastAsia="zh" w:bidi="ar"/>
              </w:rPr>
              <w:t>编程任务</w:t>
            </w:r>
            <w:r>
              <w:rPr>
                <w:rFonts w:hint="eastAsia" w:ascii="仿宋" w:hAnsi="仿宋" w:eastAsia="仿宋" w:cs="仿宋"/>
                <w:kern w:val="2"/>
                <w:sz w:val="24"/>
                <w:szCs w:val="24"/>
                <w:lang w:eastAsia="zh-CN" w:bidi="ar"/>
              </w:rPr>
              <w:t>最终耗时</w:t>
            </w:r>
          </w:p>
        </w:tc>
        <w:tc>
          <w:tcPr>
            <w:tcW w:w="1185" w:type="pct"/>
            <w:tcBorders>
              <w:left w:val="single" w:color="auto" w:sz="4" w:space="0"/>
            </w:tcBorders>
            <w:vAlign w:val="center"/>
          </w:tcPr>
          <w:p>
            <w:pPr>
              <w:jc w:val="center"/>
              <w:rPr>
                <w:rFonts w:ascii="仿宋_GB2312" w:hAnsi="仿宋_GB2312" w:eastAsia="仿宋_GB2312" w:cs="仿宋_GB2312"/>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8" w:hRule="atLeast"/>
        </w:trPr>
        <w:tc>
          <w:tcPr>
            <w:tcW w:w="2531" w:type="pct"/>
            <w:gridSpan w:val="3"/>
            <w:vMerge w:val="continue"/>
            <w:shd w:val="clear" w:color="auto" w:fill="auto"/>
            <w:vAlign w:val="center"/>
          </w:tcPr>
          <w:p>
            <w:pPr>
              <w:keepNext/>
              <w:keepLines/>
              <w:kinsoku/>
              <w:adjustRightInd/>
              <w:snapToGrid/>
              <w:spacing w:before="100" w:beforeAutospacing="1" w:after="100" w:afterAutospacing="1" w:line="560" w:lineRule="exact"/>
              <w:jc w:val="center"/>
              <w:textAlignment w:val="auto"/>
              <w:rPr>
                <w:rFonts w:ascii="仿宋" w:hAnsi="仿宋" w:eastAsia="仿宋" w:cs="仿宋"/>
                <w:kern w:val="2"/>
                <w:sz w:val="24"/>
                <w:szCs w:val="24"/>
                <w:lang w:eastAsia="zh" w:bidi="ar"/>
              </w:rPr>
            </w:pPr>
          </w:p>
        </w:tc>
        <w:tc>
          <w:tcPr>
            <w:tcW w:w="1283" w:type="pct"/>
            <w:tcBorders>
              <w:left w:val="single" w:color="auto" w:sz="4" w:space="0"/>
            </w:tcBorders>
            <w:vAlign w:val="center"/>
          </w:tcPr>
          <w:p>
            <w:pPr>
              <w:keepNext/>
              <w:keepLines/>
              <w:kinsoku/>
              <w:adjustRightInd/>
              <w:snapToGrid/>
              <w:spacing w:before="100" w:beforeAutospacing="1" w:after="100" w:afterAutospacing="1" w:line="560" w:lineRule="exact"/>
              <w:jc w:val="center"/>
              <w:textAlignment w:val="auto"/>
              <w:rPr>
                <w:rFonts w:ascii="仿宋_GB2312" w:hAnsi="仿宋_GB2312" w:eastAsia="仿宋_GB2312" w:cs="仿宋_GB2312"/>
                <w:lang w:eastAsia="zh-CN"/>
              </w:rPr>
            </w:pPr>
            <w:r>
              <w:rPr>
                <w:rFonts w:hint="eastAsia" w:ascii="仿宋" w:hAnsi="仿宋" w:eastAsia="仿宋" w:cs="仿宋"/>
                <w:kern w:val="2"/>
                <w:sz w:val="24"/>
                <w:szCs w:val="24"/>
                <w:lang w:eastAsia="zh-CN" w:bidi="ar"/>
              </w:rPr>
              <w:t>选手签名确认成绩</w:t>
            </w:r>
          </w:p>
        </w:tc>
        <w:tc>
          <w:tcPr>
            <w:tcW w:w="1185" w:type="pct"/>
            <w:tcBorders>
              <w:left w:val="single" w:color="auto" w:sz="4" w:space="0"/>
            </w:tcBorders>
            <w:vAlign w:val="center"/>
          </w:tcPr>
          <w:p>
            <w:pPr>
              <w:jc w:val="center"/>
              <w:rPr>
                <w:rFonts w:ascii="仿宋_GB2312" w:hAnsi="仿宋_GB2312" w:eastAsia="仿宋_GB2312" w:cs="仿宋_GB2312"/>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33" w:hRule="atLeast"/>
        </w:trPr>
        <w:tc>
          <w:tcPr>
            <w:tcW w:w="10692" w:type="dxa"/>
            <w:gridSpan w:val="5"/>
            <w:vAlign w:val="center"/>
          </w:tcPr>
          <w:p>
            <w:pPr>
              <w:jc w:val="center"/>
              <w:rPr>
                <w:rFonts w:ascii="仿宋_GB2312" w:hAnsi="仿宋_GB2312" w:eastAsia="仿宋_GB2312" w:cs="仿宋_GB2312"/>
                <w:spacing w:val="8"/>
                <w:sz w:val="24"/>
                <w:szCs w:val="24"/>
                <w:lang w:eastAsia="zh-CN"/>
              </w:rPr>
            </w:pPr>
            <w:r>
              <w:rPr>
                <w:rFonts w:hint="eastAsia" w:ascii="仿宋_GB2312" w:hAnsi="仿宋_GB2312" w:eastAsia="仿宋_GB2312" w:cs="仿宋_GB2312"/>
                <w:spacing w:val="8"/>
                <w:sz w:val="24"/>
                <w:szCs w:val="24"/>
                <w:lang w:eastAsia="zh"/>
              </w:rPr>
              <w:t xml:space="preserve"> </w:t>
            </w:r>
            <w:r>
              <w:rPr>
                <w:rFonts w:hint="eastAsia" w:ascii="仿宋_GB2312" w:hAnsi="仿宋_GB2312" w:eastAsia="仿宋_GB2312" w:cs="仿宋_GB2312"/>
                <w:spacing w:val="8"/>
                <w:sz w:val="24"/>
                <w:szCs w:val="24"/>
                <w:lang w:eastAsia="zh-CN"/>
              </w:rPr>
              <w:t>备注</w:t>
            </w:r>
            <w:r>
              <w:rPr>
                <w:rFonts w:hint="eastAsia" w:ascii="仿宋_GB2312" w:hAnsi="仿宋_GB2312" w:eastAsia="仿宋_GB2312" w:cs="仿宋_GB2312"/>
                <w:spacing w:val="8"/>
                <w:sz w:val="24"/>
                <w:szCs w:val="24"/>
                <w:lang w:eastAsia="zh"/>
              </w:rPr>
              <w:t>1</w:t>
            </w:r>
            <w:r>
              <w:rPr>
                <w:rFonts w:hint="eastAsia" w:ascii="仿宋_GB2312" w:hAnsi="仿宋_GB2312" w:eastAsia="仿宋_GB2312" w:cs="仿宋_GB2312"/>
                <w:spacing w:val="8"/>
                <w:sz w:val="24"/>
                <w:szCs w:val="24"/>
                <w:lang w:eastAsia="zh-CN"/>
              </w:rPr>
              <w:t>：现场活动</w:t>
            </w:r>
            <w:r>
              <w:rPr>
                <w:rFonts w:hint="eastAsia" w:ascii="仿宋_GB2312" w:hAnsi="仿宋_GB2312" w:eastAsia="仿宋_GB2312" w:cs="仿宋_GB2312"/>
                <w:spacing w:val="-1"/>
                <w:sz w:val="24"/>
                <w:szCs w:val="24"/>
                <w:lang w:eastAsia="zh-CN"/>
              </w:rPr>
              <w:t>成绩 =</w:t>
            </w:r>
            <w:r>
              <w:rPr>
                <w:rFonts w:hint="eastAsia" w:ascii="仿宋_GB2312" w:hAnsi="仿宋_GB2312" w:eastAsia="仿宋_GB2312" w:cs="仿宋_GB2312"/>
                <w:spacing w:val="8"/>
                <w:sz w:val="24"/>
                <w:szCs w:val="24"/>
                <w:lang w:eastAsia="zh-CN"/>
              </w:rPr>
              <w:t xml:space="preserve"> </w:t>
            </w:r>
            <w:r>
              <w:rPr>
                <w:rFonts w:hint="eastAsia" w:ascii="仿宋_GB2312" w:hAnsi="仿宋_GB2312" w:eastAsia="仿宋_GB2312" w:cs="仿宋_GB2312"/>
                <w:spacing w:val="8"/>
                <w:sz w:val="24"/>
                <w:szCs w:val="24"/>
                <w:lang w:eastAsia="zh-CN" w:bidi="ar"/>
              </w:rPr>
              <w:t>编程任务最终得分</w:t>
            </w:r>
          </w:p>
          <w:p>
            <w:pPr>
              <w:jc w:val="center"/>
              <w:rPr>
                <w:rFonts w:ascii="仿宋_GB2312" w:hAnsi="仿宋_GB2312" w:eastAsia="仿宋_GB2312" w:cs="仿宋_GB2312"/>
                <w:spacing w:val="8"/>
                <w:lang w:eastAsia="zh-CN"/>
              </w:rPr>
            </w:pPr>
            <w:r>
              <w:rPr>
                <w:rFonts w:hint="eastAsia" w:ascii="仿宋_GB2312" w:hAnsi="仿宋_GB2312" w:eastAsia="仿宋_GB2312" w:cs="仿宋_GB2312"/>
                <w:spacing w:val="8"/>
                <w:sz w:val="24"/>
                <w:szCs w:val="24"/>
                <w:lang w:eastAsia="zh-CN" w:bidi="ar"/>
              </w:rPr>
              <w:t>备注2：编程任务最终得分=最后轮次任务得分，</w:t>
            </w:r>
            <w:r>
              <w:rPr>
                <w:rFonts w:hint="eastAsia" w:ascii="仿宋" w:hAnsi="仿宋" w:eastAsia="仿宋" w:cs="仿宋"/>
                <w:kern w:val="2"/>
                <w:sz w:val="24"/>
                <w:szCs w:val="24"/>
                <w:lang w:eastAsia="zh" w:bidi="ar"/>
              </w:rPr>
              <w:t>编程任务</w:t>
            </w:r>
            <w:r>
              <w:rPr>
                <w:rFonts w:hint="eastAsia" w:ascii="仿宋_GB2312" w:hAnsi="仿宋_GB2312" w:eastAsia="仿宋_GB2312" w:cs="仿宋_GB2312"/>
                <w:spacing w:val="8"/>
                <w:sz w:val="24"/>
                <w:szCs w:val="24"/>
                <w:lang w:eastAsia="zh-CN" w:bidi="ar"/>
              </w:rPr>
              <w:t>最终耗时=最后轮次耗时</w:t>
            </w:r>
          </w:p>
        </w:tc>
      </w:tr>
    </w:tbl>
    <w:p>
      <w:pPr>
        <w:pStyle w:val="14"/>
        <w:ind w:firstLine="0"/>
        <w:rPr>
          <w:lang w:eastAsia="zh-CN"/>
        </w:rPr>
        <w:sectPr>
          <w:pgSz w:w="11906" w:h="16838"/>
          <w:pgMar w:top="1440" w:right="1800" w:bottom="1440" w:left="1800" w:header="851" w:footer="992" w:gutter="0"/>
          <w:cols w:space="425" w:num="1"/>
          <w:docGrid w:type="lines" w:linePitch="312" w:charSpace="0"/>
        </w:sectPr>
      </w:pPr>
    </w:p>
    <w:p>
      <w:pPr>
        <w:spacing w:line="560" w:lineRule="exact"/>
        <w:outlineLvl w:val="1"/>
        <w:rPr>
          <w:rFonts w:ascii="仿宋_GB2312" w:hAnsi="仿宋_GB2312" w:eastAsia="仿宋_GB2312" w:cs="仿宋_GB2312"/>
          <w:b/>
          <w:bCs/>
          <w:sz w:val="32"/>
          <w:lang w:eastAsia="zh-CN"/>
        </w:rPr>
      </w:pPr>
      <w:r>
        <w:rPr>
          <w:rFonts w:hint="eastAsia" w:ascii="仿宋_GB2312" w:hAnsi="仿宋_GB2312" w:eastAsia="仿宋_GB2312" w:cs="仿宋_GB2312"/>
          <w:b/>
          <w:bCs/>
          <w:sz w:val="32"/>
          <w:lang w:eastAsia="zh"/>
        </w:rPr>
        <w:t>知识点大纲</w:t>
      </w:r>
      <w:r>
        <w:rPr>
          <w:rFonts w:hint="eastAsia" w:ascii="仿宋_GB2312" w:hAnsi="仿宋_GB2312" w:eastAsia="仿宋_GB2312" w:cs="仿宋_GB2312"/>
          <w:b/>
          <w:bCs/>
          <w:sz w:val="32"/>
          <w:lang w:eastAsia="zh-CN"/>
        </w:rPr>
        <w:t>：</w:t>
      </w:r>
    </w:p>
    <w:p>
      <w:pPr>
        <w:rPr>
          <w:rFonts w:eastAsiaTheme="minorEastAsia"/>
          <w:lang w:eastAsia="zh"/>
        </w:rPr>
      </w:pPr>
    </w:p>
    <w:tbl>
      <w:tblPr>
        <w:tblStyle w:val="16"/>
        <w:tblW w:w="4994"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45" w:type="dxa"/>
          <w:left w:w="96" w:type="dxa"/>
          <w:bottom w:w="45" w:type="dxa"/>
          <w:right w:w="96" w:type="dxa"/>
        </w:tblCellMar>
      </w:tblPr>
      <w:tblGrid>
        <w:gridCol w:w="2607"/>
        <w:gridCol w:w="2611"/>
        <w:gridCol w:w="32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45" w:type="dxa"/>
            <w:left w:w="96" w:type="dxa"/>
            <w:bottom w:w="45" w:type="dxa"/>
            <w:right w:w="96" w:type="dxa"/>
          </w:tblCellMar>
        </w:tblPrEx>
        <w:trPr>
          <w:trHeight w:val="498" w:hRule="atLeast"/>
          <w:jc w:val="center"/>
        </w:trPr>
        <w:tc>
          <w:tcPr>
            <w:tcW w:w="1536" w:type="pct"/>
            <w:tcBorders>
              <w:top w:val="single" w:color="auto" w:sz="4" w:space="0"/>
              <w:left w:val="single" w:color="auto" w:sz="4" w:space="0"/>
              <w:bottom w:val="single" w:color="auto" w:sz="4" w:space="0"/>
              <w:right w:val="single" w:color="auto" w:sz="4" w:space="0"/>
            </w:tcBorders>
            <w:shd w:val="clear" w:color="auto" w:fill="auto"/>
            <w:vAlign w:val="center"/>
          </w:tcPr>
          <w:p>
            <w:pPr>
              <w:widowControl w:val="0"/>
              <w:spacing w:line="560" w:lineRule="exact"/>
              <w:jc w:val="center"/>
              <w:rPr>
                <w:rFonts w:ascii="仿宋_GB2312" w:hAnsi="等线" w:eastAsia="仿宋_GB2312" w:cs="仿宋_GB2312"/>
                <w:b/>
                <w:kern w:val="2"/>
                <w:sz w:val="22"/>
                <w:szCs w:val="22"/>
              </w:rPr>
            </w:pPr>
            <w:r>
              <w:rPr>
                <w:rFonts w:ascii="仿宋_GB2312" w:hAnsi="Calibri" w:eastAsia="仿宋_GB2312" w:cs="仿宋_GB2312"/>
                <w:b/>
                <w:kern w:val="2"/>
                <w:sz w:val="22"/>
                <w:szCs w:val="22"/>
                <w:lang w:eastAsia="zh-CN" w:bidi="ar"/>
              </w:rPr>
              <w:t>小学组</w:t>
            </w:r>
          </w:p>
        </w:tc>
        <w:tc>
          <w:tcPr>
            <w:tcW w:w="1538" w:type="pct"/>
            <w:tcBorders>
              <w:top w:val="single" w:color="auto" w:sz="4" w:space="0"/>
              <w:left w:val="nil"/>
              <w:bottom w:val="single" w:color="auto" w:sz="4" w:space="0"/>
              <w:right w:val="single" w:color="auto" w:sz="4" w:space="0"/>
            </w:tcBorders>
            <w:shd w:val="clear" w:color="auto" w:fill="auto"/>
            <w:vAlign w:val="center"/>
          </w:tcPr>
          <w:p>
            <w:pPr>
              <w:widowControl w:val="0"/>
              <w:spacing w:line="560" w:lineRule="exact"/>
              <w:jc w:val="center"/>
              <w:rPr>
                <w:rFonts w:ascii="仿宋_GB2312" w:hAnsi="等线" w:eastAsia="仿宋_GB2312" w:cs="仿宋_GB2312"/>
                <w:b/>
                <w:kern w:val="2"/>
                <w:sz w:val="22"/>
                <w:szCs w:val="22"/>
              </w:rPr>
            </w:pPr>
            <w:r>
              <w:rPr>
                <w:rFonts w:ascii="仿宋_GB2312" w:hAnsi="Calibri" w:eastAsia="仿宋_GB2312" w:cs="仿宋_GB2312"/>
                <w:b/>
                <w:kern w:val="2"/>
                <w:sz w:val="22"/>
                <w:szCs w:val="22"/>
                <w:lang w:eastAsia="zh-CN" w:bidi="ar"/>
              </w:rPr>
              <w:t>初中组</w:t>
            </w:r>
          </w:p>
        </w:tc>
        <w:tc>
          <w:tcPr>
            <w:tcW w:w="1927" w:type="pct"/>
            <w:tcBorders>
              <w:top w:val="single" w:color="auto" w:sz="4" w:space="0"/>
              <w:left w:val="nil"/>
              <w:bottom w:val="single" w:color="auto" w:sz="4" w:space="0"/>
              <w:right w:val="single" w:color="auto" w:sz="4" w:space="0"/>
            </w:tcBorders>
            <w:shd w:val="clear" w:color="auto" w:fill="auto"/>
            <w:vAlign w:val="center"/>
          </w:tcPr>
          <w:p>
            <w:pPr>
              <w:widowControl w:val="0"/>
              <w:spacing w:line="560" w:lineRule="exact"/>
              <w:jc w:val="center"/>
              <w:rPr>
                <w:rFonts w:ascii="仿宋_GB2312" w:hAnsi="等线" w:eastAsia="仿宋_GB2312" w:cs="仿宋_GB2312"/>
                <w:b/>
                <w:kern w:val="2"/>
                <w:sz w:val="22"/>
                <w:szCs w:val="22"/>
                <w:lang w:eastAsia="zh-CN"/>
              </w:rPr>
            </w:pPr>
            <w:r>
              <w:rPr>
                <w:rFonts w:ascii="仿宋_GB2312" w:hAnsi="Calibri" w:eastAsia="仿宋_GB2312" w:cs="仿宋_GB2312"/>
                <w:b/>
                <w:kern w:val="2"/>
                <w:sz w:val="22"/>
                <w:szCs w:val="22"/>
                <w:lang w:eastAsia="zh-CN" w:bidi="ar"/>
              </w:rPr>
              <w:t>高中组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45" w:type="dxa"/>
            <w:left w:w="96" w:type="dxa"/>
            <w:bottom w:w="45" w:type="dxa"/>
            <w:right w:w="96" w:type="dxa"/>
          </w:tblCellMar>
        </w:tblPrEx>
        <w:trPr>
          <w:trHeight w:val="498" w:hRule="atLeast"/>
          <w:jc w:val="center"/>
        </w:trPr>
        <w:tc>
          <w:tcPr>
            <w:tcW w:w="1536" w:type="pct"/>
            <w:tcBorders>
              <w:top w:val="single" w:color="auto" w:sz="4" w:space="0"/>
              <w:left w:val="single" w:color="auto" w:sz="4" w:space="0"/>
              <w:bottom w:val="single" w:color="auto" w:sz="4" w:space="0"/>
              <w:right w:val="single" w:color="auto" w:sz="4" w:space="0"/>
            </w:tcBorders>
            <w:shd w:val="clear" w:color="auto" w:fill="auto"/>
            <w:vAlign w:val="center"/>
          </w:tcPr>
          <w:p>
            <w:pPr>
              <w:widowControl w:val="0"/>
              <w:spacing w:line="560" w:lineRule="exact"/>
              <w:jc w:val="center"/>
              <w:rPr>
                <w:rFonts w:ascii="仿宋_GB2312" w:hAnsi="等线" w:eastAsia="仿宋_GB2312" w:cs="仿宋_GB2312"/>
                <w:kern w:val="2"/>
                <w:sz w:val="22"/>
                <w:szCs w:val="22"/>
              </w:rPr>
            </w:pPr>
            <w:r>
              <w:rPr>
                <w:rFonts w:ascii="仿宋_GB2312" w:hAnsi="Calibri" w:eastAsia="仿宋_GB2312" w:cs="仿宋_GB2312"/>
                <w:kern w:val="2"/>
                <w:sz w:val="22"/>
                <w:szCs w:val="22"/>
                <w:lang w:eastAsia="zh-CN" w:bidi="ar"/>
              </w:rPr>
              <w:t>顺序结构</w:t>
            </w:r>
          </w:p>
        </w:tc>
        <w:tc>
          <w:tcPr>
            <w:tcW w:w="1538" w:type="pct"/>
            <w:tcBorders>
              <w:top w:val="single" w:color="auto" w:sz="4" w:space="0"/>
              <w:left w:val="nil"/>
              <w:bottom w:val="single" w:color="auto" w:sz="4" w:space="0"/>
              <w:right w:val="single" w:color="auto" w:sz="4" w:space="0"/>
            </w:tcBorders>
            <w:shd w:val="clear" w:color="auto" w:fill="auto"/>
            <w:vAlign w:val="center"/>
          </w:tcPr>
          <w:p>
            <w:pPr>
              <w:widowControl w:val="0"/>
              <w:spacing w:line="560" w:lineRule="exact"/>
              <w:jc w:val="center"/>
              <w:rPr>
                <w:rFonts w:ascii="仿宋_GB2312" w:hAnsi="等线" w:eastAsia="仿宋_GB2312" w:cs="仿宋_GB2312"/>
                <w:kern w:val="2"/>
                <w:sz w:val="22"/>
                <w:szCs w:val="22"/>
              </w:rPr>
            </w:pPr>
            <w:r>
              <w:rPr>
                <w:rFonts w:ascii="仿宋_GB2312" w:hAnsi="Calibri" w:eastAsia="仿宋_GB2312" w:cs="仿宋_GB2312"/>
                <w:kern w:val="2"/>
                <w:sz w:val="22"/>
                <w:szCs w:val="22"/>
                <w:lang w:eastAsia="zh-CN" w:bidi="ar"/>
              </w:rPr>
              <w:t>顺序结构</w:t>
            </w:r>
          </w:p>
        </w:tc>
        <w:tc>
          <w:tcPr>
            <w:tcW w:w="1927" w:type="pct"/>
            <w:tcBorders>
              <w:top w:val="single" w:color="auto" w:sz="4" w:space="0"/>
              <w:left w:val="nil"/>
              <w:bottom w:val="single" w:color="auto" w:sz="4" w:space="0"/>
              <w:right w:val="single" w:color="auto" w:sz="4" w:space="0"/>
            </w:tcBorders>
            <w:shd w:val="clear" w:color="auto" w:fill="auto"/>
            <w:vAlign w:val="center"/>
          </w:tcPr>
          <w:p>
            <w:pPr>
              <w:widowControl w:val="0"/>
              <w:spacing w:line="560" w:lineRule="exact"/>
              <w:jc w:val="center"/>
              <w:rPr>
                <w:rFonts w:ascii="仿宋_GB2312" w:hAnsi="等线" w:eastAsia="仿宋_GB2312" w:cs="仿宋_GB2312"/>
                <w:kern w:val="2"/>
                <w:sz w:val="22"/>
                <w:szCs w:val="22"/>
              </w:rPr>
            </w:pPr>
            <w:r>
              <w:rPr>
                <w:rFonts w:ascii="仿宋_GB2312" w:hAnsi="Calibri" w:eastAsia="仿宋_GB2312" w:cs="仿宋_GB2312"/>
                <w:kern w:val="2"/>
                <w:sz w:val="22"/>
                <w:szCs w:val="22"/>
                <w:lang w:eastAsia="zh-CN" w:bidi="ar"/>
              </w:rPr>
              <w:t>顺序结构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45" w:type="dxa"/>
            <w:left w:w="96" w:type="dxa"/>
            <w:bottom w:w="45" w:type="dxa"/>
            <w:right w:w="96" w:type="dxa"/>
          </w:tblCellMar>
        </w:tblPrEx>
        <w:trPr>
          <w:trHeight w:val="498" w:hRule="atLeast"/>
          <w:jc w:val="center"/>
        </w:trPr>
        <w:tc>
          <w:tcPr>
            <w:tcW w:w="1536" w:type="pct"/>
            <w:tcBorders>
              <w:top w:val="single" w:color="auto" w:sz="4" w:space="0"/>
              <w:left w:val="single" w:color="auto" w:sz="4" w:space="0"/>
              <w:bottom w:val="single" w:color="auto" w:sz="4" w:space="0"/>
              <w:right w:val="single" w:color="auto" w:sz="4" w:space="0"/>
            </w:tcBorders>
            <w:shd w:val="clear" w:color="auto" w:fill="auto"/>
            <w:vAlign w:val="center"/>
          </w:tcPr>
          <w:p>
            <w:pPr>
              <w:widowControl w:val="0"/>
              <w:spacing w:line="560" w:lineRule="exact"/>
              <w:jc w:val="center"/>
              <w:rPr>
                <w:rFonts w:ascii="仿宋_GB2312" w:hAnsi="等线" w:eastAsia="仿宋_GB2312" w:cs="仿宋_GB2312"/>
                <w:kern w:val="2"/>
                <w:sz w:val="22"/>
                <w:szCs w:val="22"/>
              </w:rPr>
            </w:pPr>
            <w:r>
              <w:rPr>
                <w:rFonts w:ascii="仿宋_GB2312" w:hAnsi="Calibri" w:eastAsia="仿宋_GB2312" w:cs="仿宋_GB2312"/>
                <w:kern w:val="2"/>
                <w:sz w:val="22"/>
                <w:szCs w:val="22"/>
                <w:lang w:eastAsia="zh-CN" w:bidi="ar"/>
              </w:rPr>
              <w:t>次数循环</w:t>
            </w:r>
          </w:p>
        </w:tc>
        <w:tc>
          <w:tcPr>
            <w:tcW w:w="1538" w:type="pct"/>
            <w:tcBorders>
              <w:top w:val="single" w:color="auto" w:sz="4" w:space="0"/>
              <w:left w:val="nil"/>
              <w:bottom w:val="single" w:color="auto" w:sz="4" w:space="0"/>
              <w:right w:val="single" w:color="auto" w:sz="4" w:space="0"/>
            </w:tcBorders>
            <w:shd w:val="clear" w:color="auto" w:fill="auto"/>
            <w:vAlign w:val="center"/>
          </w:tcPr>
          <w:p>
            <w:pPr>
              <w:widowControl w:val="0"/>
              <w:spacing w:line="560" w:lineRule="exact"/>
              <w:jc w:val="center"/>
              <w:rPr>
                <w:rFonts w:ascii="仿宋_GB2312" w:hAnsi="等线" w:eastAsia="仿宋_GB2312" w:cs="仿宋_GB2312"/>
                <w:kern w:val="2"/>
                <w:sz w:val="22"/>
                <w:szCs w:val="22"/>
              </w:rPr>
            </w:pPr>
            <w:r>
              <w:rPr>
                <w:rFonts w:ascii="仿宋_GB2312" w:hAnsi="Calibri" w:eastAsia="仿宋_GB2312" w:cs="仿宋_GB2312"/>
                <w:kern w:val="2"/>
                <w:sz w:val="22"/>
                <w:szCs w:val="22"/>
                <w:lang w:eastAsia="zh-CN" w:bidi="ar"/>
              </w:rPr>
              <w:t>次数循环</w:t>
            </w:r>
          </w:p>
        </w:tc>
        <w:tc>
          <w:tcPr>
            <w:tcW w:w="1927" w:type="pct"/>
            <w:tcBorders>
              <w:top w:val="single" w:color="auto" w:sz="4" w:space="0"/>
              <w:left w:val="nil"/>
              <w:bottom w:val="single" w:color="auto" w:sz="4" w:space="0"/>
              <w:right w:val="single" w:color="auto" w:sz="4" w:space="0"/>
            </w:tcBorders>
            <w:shd w:val="clear" w:color="auto" w:fill="auto"/>
            <w:vAlign w:val="center"/>
          </w:tcPr>
          <w:p>
            <w:pPr>
              <w:widowControl w:val="0"/>
              <w:spacing w:line="560" w:lineRule="exact"/>
              <w:jc w:val="center"/>
              <w:rPr>
                <w:rFonts w:ascii="仿宋_GB2312" w:hAnsi="等线" w:eastAsia="仿宋_GB2312" w:cs="仿宋_GB2312"/>
                <w:kern w:val="2"/>
                <w:sz w:val="22"/>
                <w:szCs w:val="22"/>
              </w:rPr>
            </w:pPr>
            <w:r>
              <w:rPr>
                <w:rFonts w:ascii="仿宋_GB2312" w:hAnsi="Calibri" w:eastAsia="仿宋_GB2312" w:cs="仿宋_GB2312"/>
                <w:kern w:val="2"/>
                <w:sz w:val="22"/>
                <w:szCs w:val="22"/>
                <w:lang w:eastAsia="zh-CN" w:bidi="ar"/>
              </w:rPr>
              <w:t>次数循环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45" w:type="dxa"/>
            <w:left w:w="96" w:type="dxa"/>
            <w:bottom w:w="45" w:type="dxa"/>
            <w:right w:w="96" w:type="dxa"/>
          </w:tblCellMar>
        </w:tblPrEx>
        <w:trPr>
          <w:trHeight w:val="864" w:hRule="atLeast"/>
          <w:jc w:val="center"/>
        </w:trPr>
        <w:tc>
          <w:tcPr>
            <w:tcW w:w="1536" w:type="pct"/>
            <w:tcBorders>
              <w:top w:val="single" w:color="auto" w:sz="4" w:space="0"/>
              <w:left w:val="single" w:color="auto" w:sz="4" w:space="0"/>
              <w:bottom w:val="single" w:color="auto" w:sz="4" w:space="0"/>
              <w:right w:val="single" w:color="auto" w:sz="4" w:space="0"/>
            </w:tcBorders>
            <w:shd w:val="clear" w:color="auto" w:fill="auto"/>
            <w:vAlign w:val="center"/>
          </w:tcPr>
          <w:p>
            <w:pPr>
              <w:widowControl w:val="0"/>
              <w:spacing w:line="560" w:lineRule="exact"/>
              <w:jc w:val="center"/>
              <w:rPr>
                <w:rFonts w:ascii="仿宋_GB2312" w:hAnsi="等线" w:eastAsia="仿宋_GB2312" w:cs="仿宋_GB2312"/>
                <w:kern w:val="2"/>
                <w:sz w:val="22"/>
                <w:szCs w:val="22"/>
                <w:lang w:eastAsia="zh-CN"/>
              </w:rPr>
            </w:pPr>
            <w:r>
              <w:rPr>
                <w:rFonts w:ascii="仿宋_GB2312" w:hAnsi="Calibri" w:eastAsia="仿宋_GB2312" w:cs="仿宋_GB2312"/>
                <w:kern w:val="2"/>
                <w:sz w:val="22"/>
                <w:szCs w:val="22"/>
                <w:lang w:eastAsia="zh-CN" w:bidi="ar"/>
              </w:rPr>
              <w:t>基础变量（整型，浮点型，字符串）</w:t>
            </w:r>
          </w:p>
        </w:tc>
        <w:tc>
          <w:tcPr>
            <w:tcW w:w="1538" w:type="pct"/>
            <w:tcBorders>
              <w:top w:val="single" w:color="auto" w:sz="4" w:space="0"/>
              <w:left w:val="nil"/>
              <w:bottom w:val="single" w:color="auto" w:sz="4" w:space="0"/>
              <w:right w:val="single" w:color="auto" w:sz="4" w:space="0"/>
            </w:tcBorders>
            <w:shd w:val="clear" w:color="auto" w:fill="auto"/>
            <w:vAlign w:val="center"/>
          </w:tcPr>
          <w:p>
            <w:pPr>
              <w:widowControl w:val="0"/>
              <w:spacing w:line="560" w:lineRule="exact"/>
              <w:jc w:val="center"/>
              <w:rPr>
                <w:rFonts w:ascii="仿宋_GB2312" w:hAnsi="等线" w:eastAsia="仿宋_GB2312" w:cs="仿宋_GB2312"/>
                <w:kern w:val="2"/>
                <w:sz w:val="22"/>
                <w:szCs w:val="22"/>
              </w:rPr>
            </w:pPr>
            <w:r>
              <w:rPr>
                <w:rFonts w:ascii="仿宋_GB2312" w:hAnsi="Calibri" w:eastAsia="仿宋_GB2312" w:cs="仿宋_GB2312"/>
                <w:kern w:val="2"/>
                <w:sz w:val="22"/>
                <w:szCs w:val="22"/>
                <w:lang w:eastAsia="zh-CN" w:bidi="ar"/>
              </w:rPr>
              <w:t>嵌套次数循环</w:t>
            </w:r>
          </w:p>
        </w:tc>
        <w:tc>
          <w:tcPr>
            <w:tcW w:w="1927" w:type="pct"/>
            <w:tcBorders>
              <w:top w:val="single" w:color="auto" w:sz="4" w:space="0"/>
              <w:left w:val="nil"/>
              <w:bottom w:val="single" w:color="auto" w:sz="4" w:space="0"/>
              <w:right w:val="single" w:color="auto" w:sz="4" w:space="0"/>
            </w:tcBorders>
            <w:shd w:val="clear" w:color="auto" w:fill="auto"/>
            <w:vAlign w:val="center"/>
          </w:tcPr>
          <w:p>
            <w:pPr>
              <w:widowControl w:val="0"/>
              <w:spacing w:line="560" w:lineRule="exact"/>
              <w:jc w:val="center"/>
              <w:rPr>
                <w:rFonts w:ascii="仿宋_GB2312" w:hAnsi="等线" w:eastAsia="仿宋_GB2312" w:cs="仿宋_GB2312"/>
                <w:kern w:val="2"/>
                <w:sz w:val="22"/>
                <w:szCs w:val="22"/>
              </w:rPr>
            </w:pPr>
            <w:r>
              <w:rPr>
                <w:rFonts w:ascii="仿宋_GB2312" w:hAnsi="Calibri" w:eastAsia="仿宋_GB2312" w:cs="仿宋_GB2312"/>
                <w:kern w:val="2"/>
                <w:sz w:val="22"/>
                <w:szCs w:val="22"/>
                <w:lang w:eastAsia="zh-CN" w:bidi="ar"/>
              </w:rPr>
              <w:t>嵌套次数循环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45" w:type="dxa"/>
            <w:left w:w="96" w:type="dxa"/>
            <w:bottom w:w="45" w:type="dxa"/>
            <w:right w:w="96" w:type="dxa"/>
          </w:tblCellMar>
        </w:tblPrEx>
        <w:trPr>
          <w:trHeight w:val="498" w:hRule="atLeast"/>
          <w:jc w:val="center"/>
        </w:trPr>
        <w:tc>
          <w:tcPr>
            <w:tcW w:w="1536" w:type="pct"/>
            <w:tcBorders>
              <w:top w:val="single" w:color="auto" w:sz="4" w:space="0"/>
              <w:left w:val="single" w:color="auto" w:sz="4" w:space="0"/>
              <w:bottom w:val="single" w:color="auto" w:sz="4" w:space="0"/>
              <w:right w:val="single" w:color="auto" w:sz="4" w:space="0"/>
            </w:tcBorders>
            <w:shd w:val="clear" w:color="auto" w:fill="auto"/>
            <w:vAlign w:val="center"/>
          </w:tcPr>
          <w:p>
            <w:pPr>
              <w:widowControl w:val="0"/>
              <w:spacing w:line="560" w:lineRule="exact"/>
              <w:jc w:val="center"/>
              <w:rPr>
                <w:rFonts w:ascii="仿宋_GB2312" w:hAnsi="等线" w:eastAsia="仿宋_GB2312" w:cs="仿宋_GB2312"/>
                <w:kern w:val="2"/>
                <w:sz w:val="22"/>
                <w:szCs w:val="22"/>
              </w:rPr>
            </w:pPr>
            <w:r>
              <w:rPr>
                <w:rFonts w:ascii="仿宋_GB2312" w:hAnsi="Calibri" w:eastAsia="仿宋_GB2312" w:cs="仿宋_GB2312"/>
                <w:kern w:val="2"/>
                <w:sz w:val="22"/>
                <w:szCs w:val="22"/>
                <w:lang w:eastAsia="zh-CN" w:bidi="ar"/>
              </w:rPr>
              <w:t>基础运算</w:t>
            </w:r>
          </w:p>
        </w:tc>
        <w:tc>
          <w:tcPr>
            <w:tcW w:w="1538" w:type="pct"/>
            <w:tcBorders>
              <w:top w:val="single" w:color="auto" w:sz="4" w:space="0"/>
              <w:left w:val="nil"/>
              <w:bottom w:val="single" w:color="auto" w:sz="4" w:space="0"/>
              <w:right w:val="single" w:color="auto" w:sz="4" w:space="0"/>
            </w:tcBorders>
            <w:shd w:val="clear" w:color="auto" w:fill="auto"/>
            <w:vAlign w:val="center"/>
          </w:tcPr>
          <w:p>
            <w:pPr>
              <w:widowControl w:val="0"/>
              <w:spacing w:line="560" w:lineRule="exact"/>
              <w:jc w:val="center"/>
              <w:rPr>
                <w:rFonts w:ascii="仿宋_GB2312" w:hAnsi="等线" w:eastAsia="仿宋_GB2312" w:cs="仿宋_GB2312"/>
                <w:kern w:val="2"/>
                <w:sz w:val="22"/>
                <w:szCs w:val="22"/>
              </w:rPr>
            </w:pPr>
            <w:r>
              <w:rPr>
                <w:rFonts w:ascii="仿宋_GB2312" w:hAnsi="Calibri" w:eastAsia="仿宋_GB2312" w:cs="仿宋_GB2312"/>
                <w:kern w:val="2"/>
                <w:sz w:val="22"/>
                <w:szCs w:val="22"/>
                <w:lang w:eastAsia="zh-CN" w:bidi="ar"/>
              </w:rPr>
              <w:t>条件循环</w:t>
            </w:r>
          </w:p>
        </w:tc>
        <w:tc>
          <w:tcPr>
            <w:tcW w:w="1927" w:type="pct"/>
            <w:tcBorders>
              <w:top w:val="single" w:color="auto" w:sz="4" w:space="0"/>
              <w:left w:val="nil"/>
              <w:bottom w:val="single" w:color="auto" w:sz="4" w:space="0"/>
              <w:right w:val="single" w:color="auto" w:sz="4" w:space="0"/>
            </w:tcBorders>
            <w:shd w:val="clear" w:color="auto" w:fill="auto"/>
            <w:vAlign w:val="center"/>
          </w:tcPr>
          <w:p>
            <w:pPr>
              <w:widowControl w:val="0"/>
              <w:spacing w:line="560" w:lineRule="exact"/>
              <w:jc w:val="center"/>
              <w:rPr>
                <w:rFonts w:ascii="仿宋_GB2312" w:hAnsi="等线" w:eastAsia="仿宋_GB2312" w:cs="仿宋_GB2312"/>
                <w:kern w:val="2"/>
                <w:sz w:val="22"/>
                <w:szCs w:val="22"/>
              </w:rPr>
            </w:pPr>
            <w:r>
              <w:rPr>
                <w:rFonts w:ascii="仿宋_GB2312" w:hAnsi="Calibri" w:eastAsia="仿宋_GB2312" w:cs="仿宋_GB2312"/>
                <w:kern w:val="2"/>
                <w:sz w:val="22"/>
                <w:szCs w:val="22"/>
                <w:lang w:eastAsia="zh-CN" w:bidi="ar"/>
              </w:rPr>
              <w:t>条件循环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45" w:type="dxa"/>
            <w:left w:w="96" w:type="dxa"/>
            <w:bottom w:w="45" w:type="dxa"/>
            <w:right w:w="96" w:type="dxa"/>
          </w:tblCellMar>
        </w:tblPrEx>
        <w:trPr>
          <w:trHeight w:val="864" w:hRule="atLeast"/>
          <w:jc w:val="center"/>
        </w:trPr>
        <w:tc>
          <w:tcPr>
            <w:tcW w:w="1536" w:type="pct"/>
            <w:tcBorders>
              <w:top w:val="single" w:color="auto" w:sz="4" w:space="0"/>
              <w:left w:val="single" w:color="auto" w:sz="4" w:space="0"/>
              <w:bottom w:val="single" w:color="auto" w:sz="4" w:space="0"/>
              <w:right w:val="single" w:color="auto" w:sz="4" w:space="0"/>
            </w:tcBorders>
            <w:shd w:val="clear" w:color="auto" w:fill="auto"/>
            <w:vAlign w:val="center"/>
          </w:tcPr>
          <w:p>
            <w:pPr>
              <w:widowControl w:val="0"/>
              <w:spacing w:line="560" w:lineRule="exact"/>
              <w:jc w:val="center"/>
              <w:rPr>
                <w:rFonts w:ascii="仿宋_GB2312" w:hAnsi="等线" w:eastAsia="仿宋_GB2312" w:cs="仿宋_GB2312"/>
                <w:kern w:val="2"/>
                <w:sz w:val="22"/>
                <w:szCs w:val="22"/>
              </w:rPr>
            </w:pPr>
            <w:r>
              <w:rPr>
                <w:rFonts w:ascii="仿宋_GB2312" w:hAnsi="Calibri" w:eastAsia="仿宋_GB2312" w:cs="仿宋_GB2312"/>
                <w:kern w:val="2"/>
                <w:sz w:val="22"/>
                <w:szCs w:val="22"/>
                <w:lang w:eastAsia="zh-CN" w:bidi="ar"/>
              </w:rPr>
              <w:t>数据读写</w:t>
            </w:r>
          </w:p>
        </w:tc>
        <w:tc>
          <w:tcPr>
            <w:tcW w:w="1538" w:type="pct"/>
            <w:tcBorders>
              <w:top w:val="single" w:color="auto" w:sz="4" w:space="0"/>
              <w:left w:val="nil"/>
              <w:bottom w:val="single" w:color="auto" w:sz="4" w:space="0"/>
              <w:right w:val="single" w:color="auto" w:sz="4" w:space="0"/>
            </w:tcBorders>
            <w:shd w:val="clear" w:color="auto" w:fill="auto"/>
            <w:vAlign w:val="center"/>
          </w:tcPr>
          <w:p>
            <w:pPr>
              <w:widowControl w:val="0"/>
              <w:spacing w:line="560" w:lineRule="exact"/>
              <w:jc w:val="center"/>
              <w:rPr>
                <w:rFonts w:ascii="仿宋_GB2312" w:hAnsi="等线" w:eastAsia="仿宋_GB2312" w:cs="仿宋_GB2312"/>
                <w:kern w:val="2"/>
                <w:sz w:val="22"/>
                <w:szCs w:val="22"/>
                <w:lang w:eastAsia="zh-CN"/>
              </w:rPr>
            </w:pPr>
            <w:r>
              <w:rPr>
                <w:rFonts w:ascii="仿宋_GB2312" w:hAnsi="Calibri" w:eastAsia="仿宋_GB2312" w:cs="仿宋_GB2312"/>
                <w:kern w:val="2"/>
                <w:sz w:val="22"/>
                <w:szCs w:val="22"/>
                <w:lang w:eastAsia="zh-CN" w:bidi="ar"/>
              </w:rPr>
              <w:t>基础变量（整型，浮点型，字符串）</w:t>
            </w:r>
          </w:p>
        </w:tc>
        <w:tc>
          <w:tcPr>
            <w:tcW w:w="1927" w:type="pct"/>
            <w:tcBorders>
              <w:top w:val="single" w:color="auto" w:sz="4" w:space="0"/>
              <w:left w:val="nil"/>
              <w:bottom w:val="single" w:color="auto" w:sz="4" w:space="0"/>
              <w:right w:val="single" w:color="auto" w:sz="4" w:space="0"/>
            </w:tcBorders>
            <w:shd w:val="clear" w:color="auto" w:fill="auto"/>
            <w:vAlign w:val="center"/>
          </w:tcPr>
          <w:p>
            <w:pPr>
              <w:widowControl w:val="0"/>
              <w:spacing w:line="560" w:lineRule="exact"/>
              <w:jc w:val="center"/>
              <w:rPr>
                <w:rFonts w:ascii="仿宋_GB2312" w:hAnsi="等线" w:eastAsia="仿宋_GB2312" w:cs="仿宋_GB2312"/>
                <w:kern w:val="2"/>
                <w:sz w:val="22"/>
                <w:szCs w:val="22"/>
              </w:rPr>
            </w:pPr>
            <w:r>
              <w:rPr>
                <w:rFonts w:ascii="仿宋_GB2312" w:hAnsi="Calibri" w:eastAsia="仿宋_GB2312" w:cs="仿宋_GB2312"/>
                <w:kern w:val="2"/>
                <w:sz w:val="22"/>
                <w:szCs w:val="22"/>
                <w:lang w:eastAsia="zh-CN" w:bidi="ar"/>
              </w:rPr>
              <w:t>嵌套条件循环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45" w:type="dxa"/>
            <w:left w:w="96" w:type="dxa"/>
            <w:bottom w:w="45" w:type="dxa"/>
            <w:right w:w="96" w:type="dxa"/>
          </w:tblCellMar>
        </w:tblPrEx>
        <w:trPr>
          <w:trHeight w:val="864" w:hRule="atLeast"/>
          <w:jc w:val="center"/>
        </w:trPr>
        <w:tc>
          <w:tcPr>
            <w:tcW w:w="1536" w:type="pct"/>
            <w:tcBorders>
              <w:top w:val="single" w:color="auto" w:sz="4" w:space="0"/>
              <w:left w:val="single" w:color="auto" w:sz="4" w:space="0"/>
              <w:bottom w:val="single" w:color="auto" w:sz="4" w:space="0"/>
              <w:right w:val="single" w:color="auto" w:sz="4" w:space="0"/>
            </w:tcBorders>
            <w:shd w:val="clear" w:color="auto" w:fill="auto"/>
            <w:vAlign w:val="center"/>
          </w:tcPr>
          <w:p>
            <w:pPr>
              <w:widowControl w:val="0"/>
              <w:spacing w:line="560" w:lineRule="exact"/>
              <w:jc w:val="center"/>
              <w:rPr>
                <w:rFonts w:ascii="仿宋_GB2312" w:hAnsi="等线" w:eastAsia="仿宋_GB2312" w:cs="仿宋_GB2312"/>
                <w:kern w:val="2"/>
                <w:sz w:val="22"/>
                <w:szCs w:val="22"/>
              </w:rPr>
            </w:pPr>
            <w:r>
              <w:rPr>
                <w:rFonts w:ascii="仿宋_GB2312" w:hAnsi="Calibri" w:eastAsia="仿宋_GB2312" w:cs="仿宋_GB2312"/>
                <w:kern w:val="2"/>
                <w:sz w:val="22"/>
                <w:szCs w:val="22"/>
                <w:lang w:eastAsia="zh-CN" w:bidi="ar"/>
              </w:rPr>
              <w:t>顺序条件判断</w:t>
            </w:r>
          </w:p>
        </w:tc>
        <w:tc>
          <w:tcPr>
            <w:tcW w:w="1538" w:type="pct"/>
            <w:tcBorders>
              <w:top w:val="single" w:color="auto" w:sz="4" w:space="0"/>
              <w:left w:val="nil"/>
              <w:bottom w:val="single" w:color="auto" w:sz="4" w:space="0"/>
              <w:right w:val="single" w:color="auto" w:sz="4" w:space="0"/>
            </w:tcBorders>
            <w:shd w:val="clear" w:color="auto" w:fill="auto"/>
            <w:vAlign w:val="center"/>
          </w:tcPr>
          <w:p>
            <w:pPr>
              <w:widowControl w:val="0"/>
              <w:spacing w:line="560" w:lineRule="exact"/>
              <w:jc w:val="center"/>
              <w:rPr>
                <w:rFonts w:ascii="仿宋_GB2312" w:hAnsi="等线" w:eastAsia="仿宋_GB2312" w:cs="仿宋_GB2312"/>
                <w:kern w:val="2"/>
                <w:sz w:val="22"/>
                <w:szCs w:val="22"/>
                <w:lang w:eastAsia="zh-CN"/>
              </w:rPr>
            </w:pPr>
            <w:r>
              <w:rPr>
                <w:rFonts w:ascii="仿宋_GB2312" w:hAnsi="Calibri" w:eastAsia="仿宋_GB2312" w:cs="仿宋_GB2312"/>
                <w:kern w:val="2"/>
                <w:sz w:val="22"/>
                <w:szCs w:val="22"/>
                <w:lang w:eastAsia="zh-CN" w:bidi="ar"/>
              </w:rPr>
              <w:t>进阶变量（列表，元组，字典）</w:t>
            </w:r>
          </w:p>
        </w:tc>
        <w:tc>
          <w:tcPr>
            <w:tcW w:w="1927" w:type="pct"/>
            <w:tcBorders>
              <w:top w:val="single" w:color="auto" w:sz="4" w:space="0"/>
              <w:left w:val="nil"/>
              <w:bottom w:val="single" w:color="auto" w:sz="4" w:space="0"/>
              <w:right w:val="single" w:color="auto" w:sz="4" w:space="0"/>
            </w:tcBorders>
            <w:shd w:val="clear" w:color="auto" w:fill="auto"/>
            <w:vAlign w:val="center"/>
          </w:tcPr>
          <w:p>
            <w:pPr>
              <w:widowControl w:val="0"/>
              <w:spacing w:line="560" w:lineRule="exact"/>
              <w:jc w:val="center"/>
              <w:rPr>
                <w:rFonts w:ascii="仿宋_GB2312" w:hAnsi="等线" w:eastAsia="仿宋_GB2312" w:cs="仿宋_GB2312"/>
                <w:kern w:val="2"/>
                <w:sz w:val="22"/>
                <w:szCs w:val="22"/>
                <w:lang w:eastAsia="zh-CN"/>
              </w:rPr>
            </w:pPr>
            <w:r>
              <w:rPr>
                <w:rFonts w:ascii="仿宋_GB2312" w:hAnsi="Calibri" w:eastAsia="仿宋_GB2312" w:cs="仿宋_GB2312"/>
                <w:kern w:val="2"/>
                <w:sz w:val="22"/>
                <w:szCs w:val="22"/>
                <w:lang w:eastAsia="zh-CN" w:bidi="ar"/>
              </w:rPr>
              <w:t>基础变量（整型，浮点型，字符串）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45" w:type="dxa"/>
            <w:left w:w="96" w:type="dxa"/>
            <w:bottom w:w="45" w:type="dxa"/>
            <w:right w:w="96" w:type="dxa"/>
          </w:tblCellMar>
        </w:tblPrEx>
        <w:trPr>
          <w:trHeight w:val="864" w:hRule="atLeast"/>
          <w:jc w:val="center"/>
        </w:trPr>
        <w:tc>
          <w:tcPr>
            <w:tcW w:w="1536" w:type="pct"/>
            <w:tcBorders>
              <w:top w:val="single" w:color="auto" w:sz="4" w:space="0"/>
              <w:left w:val="single" w:color="auto" w:sz="4" w:space="0"/>
              <w:bottom w:val="single" w:color="auto" w:sz="4" w:space="0"/>
              <w:right w:val="single" w:color="auto" w:sz="4" w:space="0"/>
            </w:tcBorders>
            <w:shd w:val="clear" w:color="auto" w:fill="auto"/>
            <w:vAlign w:val="center"/>
          </w:tcPr>
          <w:p>
            <w:pPr>
              <w:widowControl w:val="0"/>
              <w:spacing w:line="560" w:lineRule="exact"/>
              <w:jc w:val="center"/>
              <w:rPr>
                <w:rFonts w:ascii="仿宋_GB2312" w:hAnsi="等线" w:eastAsia="仿宋_GB2312" w:cs="仿宋_GB2312"/>
                <w:kern w:val="2"/>
                <w:sz w:val="22"/>
                <w:szCs w:val="22"/>
              </w:rPr>
            </w:pPr>
            <w:r>
              <w:rPr>
                <w:rFonts w:ascii="仿宋_GB2312" w:hAnsi="Calibri" w:eastAsia="仿宋_GB2312" w:cs="仿宋_GB2312"/>
                <w:kern w:val="2"/>
                <w:sz w:val="22"/>
                <w:szCs w:val="22"/>
                <w:lang w:eastAsia="zh-CN" w:bidi="ar"/>
              </w:rPr>
              <w:t>无返回值函数</w:t>
            </w:r>
          </w:p>
        </w:tc>
        <w:tc>
          <w:tcPr>
            <w:tcW w:w="1538" w:type="pct"/>
            <w:tcBorders>
              <w:top w:val="single" w:color="auto" w:sz="4" w:space="0"/>
              <w:left w:val="nil"/>
              <w:bottom w:val="single" w:color="auto" w:sz="4" w:space="0"/>
              <w:right w:val="single" w:color="auto" w:sz="4" w:space="0"/>
            </w:tcBorders>
            <w:shd w:val="clear" w:color="auto" w:fill="auto"/>
            <w:vAlign w:val="center"/>
          </w:tcPr>
          <w:p>
            <w:pPr>
              <w:widowControl w:val="0"/>
              <w:spacing w:line="560" w:lineRule="exact"/>
              <w:jc w:val="center"/>
              <w:rPr>
                <w:rFonts w:ascii="仿宋_GB2312" w:hAnsi="等线" w:eastAsia="仿宋_GB2312" w:cs="仿宋_GB2312"/>
                <w:kern w:val="2"/>
                <w:sz w:val="22"/>
                <w:szCs w:val="22"/>
              </w:rPr>
            </w:pPr>
            <w:r>
              <w:rPr>
                <w:rFonts w:ascii="仿宋_GB2312" w:hAnsi="Calibri" w:eastAsia="仿宋_GB2312" w:cs="仿宋_GB2312"/>
                <w:kern w:val="2"/>
                <w:sz w:val="22"/>
                <w:szCs w:val="22"/>
                <w:lang w:eastAsia="zh-CN" w:bidi="ar"/>
              </w:rPr>
              <w:t>基础运算</w:t>
            </w:r>
          </w:p>
        </w:tc>
        <w:tc>
          <w:tcPr>
            <w:tcW w:w="1927" w:type="pct"/>
            <w:tcBorders>
              <w:top w:val="single" w:color="auto" w:sz="4" w:space="0"/>
              <w:left w:val="nil"/>
              <w:bottom w:val="single" w:color="auto" w:sz="4" w:space="0"/>
              <w:right w:val="single" w:color="auto" w:sz="4" w:space="0"/>
            </w:tcBorders>
            <w:shd w:val="clear" w:color="auto" w:fill="auto"/>
            <w:vAlign w:val="center"/>
          </w:tcPr>
          <w:p>
            <w:pPr>
              <w:widowControl w:val="0"/>
              <w:spacing w:line="560" w:lineRule="exact"/>
              <w:jc w:val="center"/>
              <w:rPr>
                <w:rFonts w:ascii="仿宋_GB2312" w:hAnsi="等线" w:eastAsia="仿宋_GB2312" w:cs="仿宋_GB2312"/>
                <w:kern w:val="2"/>
                <w:sz w:val="22"/>
                <w:szCs w:val="22"/>
                <w:lang w:eastAsia="zh-CN"/>
              </w:rPr>
            </w:pPr>
            <w:r>
              <w:rPr>
                <w:rFonts w:ascii="仿宋_GB2312" w:hAnsi="Calibri" w:eastAsia="仿宋_GB2312" w:cs="仿宋_GB2312"/>
                <w:kern w:val="2"/>
                <w:sz w:val="22"/>
                <w:szCs w:val="22"/>
                <w:lang w:eastAsia="zh-CN" w:bidi="ar"/>
              </w:rPr>
              <w:t>进阶变量（列表，元组，字典）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45" w:type="dxa"/>
            <w:left w:w="96" w:type="dxa"/>
            <w:bottom w:w="45" w:type="dxa"/>
            <w:right w:w="96" w:type="dxa"/>
          </w:tblCellMar>
        </w:tblPrEx>
        <w:trPr>
          <w:trHeight w:val="498" w:hRule="atLeast"/>
          <w:jc w:val="center"/>
        </w:trPr>
        <w:tc>
          <w:tcPr>
            <w:tcW w:w="1536" w:type="pct"/>
            <w:tcBorders>
              <w:top w:val="single" w:color="auto" w:sz="4" w:space="0"/>
              <w:left w:val="single" w:color="auto" w:sz="4" w:space="0"/>
              <w:bottom w:val="single" w:color="auto" w:sz="4" w:space="0"/>
              <w:right w:val="single" w:color="auto" w:sz="4" w:space="0"/>
            </w:tcBorders>
            <w:shd w:val="clear" w:color="auto" w:fill="auto"/>
            <w:vAlign w:val="center"/>
          </w:tcPr>
          <w:p>
            <w:pPr>
              <w:widowControl w:val="0"/>
              <w:spacing w:line="560" w:lineRule="exact"/>
              <w:jc w:val="center"/>
              <w:rPr>
                <w:rFonts w:ascii="仿宋_GB2312" w:hAnsi="等线" w:eastAsia="仿宋_GB2312" w:cs="仿宋_GB2312"/>
                <w:kern w:val="2"/>
                <w:sz w:val="22"/>
                <w:szCs w:val="22"/>
                <w:lang w:eastAsia="zh-CN"/>
              </w:rPr>
            </w:pPr>
          </w:p>
        </w:tc>
        <w:tc>
          <w:tcPr>
            <w:tcW w:w="1538" w:type="pct"/>
            <w:tcBorders>
              <w:top w:val="single" w:color="auto" w:sz="4" w:space="0"/>
              <w:left w:val="nil"/>
              <w:bottom w:val="single" w:color="auto" w:sz="4" w:space="0"/>
              <w:right w:val="single" w:color="auto" w:sz="4" w:space="0"/>
            </w:tcBorders>
            <w:shd w:val="clear" w:color="auto" w:fill="auto"/>
            <w:vAlign w:val="center"/>
          </w:tcPr>
          <w:p>
            <w:pPr>
              <w:widowControl w:val="0"/>
              <w:spacing w:line="560" w:lineRule="exact"/>
              <w:jc w:val="center"/>
              <w:rPr>
                <w:rFonts w:ascii="仿宋_GB2312" w:hAnsi="等线" w:eastAsia="仿宋_GB2312" w:cs="仿宋_GB2312"/>
                <w:kern w:val="2"/>
                <w:sz w:val="22"/>
                <w:szCs w:val="22"/>
              </w:rPr>
            </w:pPr>
            <w:r>
              <w:rPr>
                <w:rFonts w:ascii="仿宋_GB2312" w:hAnsi="Calibri" w:eastAsia="仿宋_GB2312" w:cs="仿宋_GB2312"/>
                <w:kern w:val="2"/>
                <w:sz w:val="22"/>
                <w:szCs w:val="22"/>
                <w:lang w:eastAsia="zh-CN" w:bidi="ar"/>
              </w:rPr>
              <w:t>数据读写</w:t>
            </w:r>
          </w:p>
        </w:tc>
        <w:tc>
          <w:tcPr>
            <w:tcW w:w="1927" w:type="pct"/>
            <w:tcBorders>
              <w:top w:val="single" w:color="auto" w:sz="4" w:space="0"/>
              <w:left w:val="nil"/>
              <w:bottom w:val="single" w:color="auto" w:sz="4" w:space="0"/>
              <w:right w:val="single" w:color="auto" w:sz="4" w:space="0"/>
            </w:tcBorders>
            <w:shd w:val="clear" w:color="auto" w:fill="auto"/>
            <w:vAlign w:val="center"/>
          </w:tcPr>
          <w:p>
            <w:pPr>
              <w:widowControl w:val="0"/>
              <w:spacing w:line="560" w:lineRule="exact"/>
              <w:jc w:val="center"/>
              <w:rPr>
                <w:rFonts w:ascii="仿宋_GB2312" w:hAnsi="等线" w:eastAsia="仿宋_GB2312" w:cs="仿宋_GB2312"/>
                <w:kern w:val="2"/>
                <w:sz w:val="22"/>
                <w:szCs w:val="22"/>
              </w:rPr>
            </w:pPr>
            <w:r>
              <w:rPr>
                <w:rFonts w:ascii="仿宋_GB2312" w:hAnsi="Calibri" w:eastAsia="仿宋_GB2312" w:cs="仿宋_GB2312"/>
                <w:kern w:val="2"/>
                <w:sz w:val="22"/>
                <w:szCs w:val="22"/>
                <w:lang w:eastAsia="zh-CN" w:bidi="ar"/>
              </w:rPr>
              <w:t>基础运算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45" w:type="dxa"/>
            <w:left w:w="96" w:type="dxa"/>
            <w:bottom w:w="45" w:type="dxa"/>
            <w:right w:w="96" w:type="dxa"/>
          </w:tblCellMar>
        </w:tblPrEx>
        <w:trPr>
          <w:trHeight w:val="498" w:hRule="atLeast"/>
          <w:jc w:val="center"/>
        </w:trPr>
        <w:tc>
          <w:tcPr>
            <w:tcW w:w="1536" w:type="pct"/>
            <w:tcBorders>
              <w:top w:val="single" w:color="auto" w:sz="4" w:space="0"/>
              <w:left w:val="single" w:color="auto" w:sz="4" w:space="0"/>
              <w:bottom w:val="single" w:color="auto" w:sz="4" w:space="0"/>
              <w:right w:val="single" w:color="auto" w:sz="4" w:space="0"/>
            </w:tcBorders>
            <w:shd w:val="clear" w:color="auto" w:fill="auto"/>
            <w:vAlign w:val="center"/>
          </w:tcPr>
          <w:p>
            <w:pPr>
              <w:widowControl w:val="0"/>
              <w:spacing w:line="560" w:lineRule="exact"/>
              <w:jc w:val="center"/>
              <w:rPr>
                <w:rFonts w:ascii="仿宋_GB2312" w:hAnsi="等线" w:eastAsia="仿宋_GB2312" w:cs="仿宋_GB2312"/>
                <w:kern w:val="2"/>
                <w:sz w:val="22"/>
                <w:szCs w:val="22"/>
              </w:rPr>
            </w:pPr>
          </w:p>
        </w:tc>
        <w:tc>
          <w:tcPr>
            <w:tcW w:w="1538" w:type="pct"/>
            <w:tcBorders>
              <w:top w:val="single" w:color="auto" w:sz="4" w:space="0"/>
              <w:left w:val="nil"/>
              <w:bottom w:val="single" w:color="auto" w:sz="4" w:space="0"/>
              <w:right w:val="single" w:color="auto" w:sz="4" w:space="0"/>
            </w:tcBorders>
            <w:shd w:val="clear" w:color="auto" w:fill="auto"/>
            <w:vAlign w:val="center"/>
          </w:tcPr>
          <w:p>
            <w:pPr>
              <w:widowControl w:val="0"/>
              <w:spacing w:line="560" w:lineRule="exact"/>
              <w:jc w:val="center"/>
              <w:rPr>
                <w:rFonts w:ascii="仿宋_GB2312" w:hAnsi="等线" w:eastAsia="仿宋_GB2312" w:cs="仿宋_GB2312"/>
                <w:kern w:val="2"/>
                <w:sz w:val="22"/>
                <w:szCs w:val="22"/>
              </w:rPr>
            </w:pPr>
            <w:r>
              <w:rPr>
                <w:rFonts w:ascii="仿宋_GB2312" w:hAnsi="Calibri" w:eastAsia="仿宋_GB2312" w:cs="仿宋_GB2312"/>
                <w:kern w:val="2"/>
                <w:sz w:val="22"/>
                <w:szCs w:val="22"/>
                <w:lang w:eastAsia="zh-CN" w:bidi="ar"/>
              </w:rPr>
              <w:t>顺序条件判断</w:t>
            </w:r>
          </w:p>
        </w:tc>
        <w:tc>
          <w:tcPr>
            <w:tcW w:w="1927" w:type="pct"/>
            <w:tcBorders>
              <w:top w:val="single" w:color="auto" w:sz="4" w:space="0"/>
              <w:left w:val="nil"/>
              <w:bottom w:val="single" w:color="auto" w:sz="4" w:space="0"/>
              <w:right w:val="single" w:color="auto" w:sz="4" w:space="0"/>
            </w:tcBorders>
            <w:shd w:val="clear" w:color="auto" w:fill="auto"/>
            <w:vAlign w:val="center"/>
          </w:tcPr>
          <w:p>
            <w:pPr>
              <w:widowControl w:val="0"/>
              <w:spacing w:line="560" w:lineRule="exact"/>
              <w:jc w:val="center"/>
              <w:rPr>
                <w:rFonts w:ascii="仿宋_GB2312" w:hAnsi="等线" w:eastAsia="仿宋_GB2312" w:cs="仿宋_GB2312"/>
                <w:kern w:val="2"/>
                <w:sz w:val="22"/>
                <w:szCs w:val="22"/>
              </w:rPr>
            </w:pPr>
            <w:r>
              <w:rPr>
                <w:rFonts w:ascii="仿宋_GB2312" w:hAnsi="Calibri" w:eastAsia="仿宋_GB2312" w:cs="仿宋_GB2312"/>
                <w:kern w:val="2"/>
                <w:sz w:val="22"/>
                <w:szCs w:val="22"/>
                <w:lang w:eastAsia="zh-CN" w:bidi="ar"/>
              </w:rPr>
              <w:t>数据读写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45" w:type="dxa"/>
            <w:left w:w="96" w:type="dxa"/>
            <w:bottom w:w="45" w:type="dxa"/>
            <w:right w:w="96" w:type="dxa"/>
          </w:tblCellMar>
        </w:tblPrEx>
        <w:trPr>
          <w:trHeight w:val="498" w:hRule="atLeast"/>
          <w:jc w:val="center"/>
        </w:trPr>
        <w:tc>
          <w:tcPr>
            <w:tcW w:w="1536" w:type="pct"/>
            <w:tcBorders>
              <w:top w:val="single" w:color="auto" w:sz="4" w:space="0"/>
              <w:left w:val="single" w:color="auto" w:sz="4" w:space="0"/>
              <w:bottom w:val="single" w:color="auto" w:sz="4" w:space="0"/>
              <w:right w:val="single" w:color="auto" w:sz="4" w:space="0"/>
            </w:tcBorders>
            <w:shd w:val="clear" w:color="auto" w:fill="auto"/>
            <w:vAlign w:val="center"/>
          </w:tcPr>
          <w:p>
            <w:pPr>
              <w:widowControl w:val="0"/>
              <w:spacing w:line="560" w:lineRule="exact"/>
              <w:jc w:val="center"/>
              <w:rPr>
                <w:rFonts w:ascii="仿宋_GB2312" w:hAnsi="等线" w:eastAsia="仿宋_GB2312" w:cs="仿宋_GB2312"/>
                <w:kern w:val="2"/>
                <w:sz w:val="22"/>
                <w:szCs w:val="22"/>
              </w:rPr>
            </w:pPr>
          </w:p>
        </w:tc>
        <w:tc>
          <w:tcPr>
            <w:tcW w:w="1538" w:type="pct"/>
            <w:tcBorders>
              <w:top w:val="single" w:color="auto" w:sz="4" w:space="0"/>
              <w:left w:val="nil"/>
              <w:bottom w:val="single" w:color="auto" w:sz="4" w:space="0"/>
              <w:right w:val="single" w:color="auto" w:sz="4" w:space="0"/>
            </w:tcBorders>
            <w:shd w:val="clear" w:color="auto" w:fill="auto"/>
            <w:vAlign w:val="center"/>
          </w:tcPr>
          <w:p>
            <w:pPr>
              <w:widowControl w:val="0"/>
              <w:spacing w:line="560" w:lineRule="exact"/>
              <w:jc w:val="center"/>
              <w:rPr>
                <w:rFonts w:ascii="仿宋_GB2312" w:hAnsi="等线" w:eastAsia="仿宋_GB2312" w:cs="仿宋_GB2312"/>
                <w:kern w:val="2"/>
                <w:sz w:val="22"/>
                <w:szCs w:val="22"/>
              </w:rPr>
            </w:pPr>
            <w:r>
              <w:rPr>
                <w:rFonts w:ascii="仿宋_GB2312" w:hAnsi="Calibri" w:eastAsia="仿宋_GB2312" w:cs="仿宋_GB2312"/>
                <w:kern w:val="2"/>
                <w:sz w:val="22"/>
                <w:szCs w:val="22"/>
                <w:lang w:eastAsia="zh-CN" w:bidi="ar"/>
              </w:rPr>
              <w:t>嵌套条件判断</w:t>
            </w:r>
          </w:p>
        </w:tc>
        <w:tc>
          <w:tcPr>
            <w:tcW w:w="1927" w:type="pct"/>
            <w:tcBorders>
              <w:top w:val="single" w:color="auto" w:sz="4" w:space="0"/>
              <w:left w:val="nil"/>
              <w:bottom w:val="single" w:color="auto" w:sz="4" w:space="0"/>
              <w:right w:val="single" w:color="auto" w:sz="4" w:space="0"/>
            </w:tcBorders>
            <w:shd w:val="clear" w:color="auto" w:fill="auto"/>
            <w:vAlign w:val="center"/>
          </w:tcPr>
          <w:p>
            <w:pPr>
              <w:widowControl w:val="0"/>
              <w:spacing w:line="560" w:lineRule="exact"/>
              <w:jc w:val="center"/>
              <w:rPr>
                <w:rFonts w:ascii="仿宋_GB2312" w:hAnsi="等线" w:eastAsia="仿宋_GB2312" w:cs="仿宋_GB2312"/>
                <w:kern w:val="2"/>
                <w:sz w:val="22"/>
                <w:szCs w:val="22"/>
              </w:rPr>
            </w:pPr>
            <w:r>
              <w:rPr>
                <w:rFonts w:ascii="仿宋_GB2312" w:hAnsi="Calibri" w:eastAsia="仿宋_GB2312" w:cs="仿宋_GB2312"/>
                <w:kern w:val="2"/>
                <w:sz w:val="22"/>
                <w:szCs w:val="22"/>
                <w:lang w:eastAsia="zh-CN" w:bidi="ar"/>
              </w:rPr>
              <w:t>顺序条件判断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45" w:type="dxa"/>
            <w:left w:w="96" w:type="dxa"/>
            <w:bottom w:w="45" w:type="dxa"/>
            <w:right w:w="96" w:type="dxa"/>
          </w:tblCellMar>
        </w:tblPrEx>
        <w:trPr>
          <w:trHeight w:val="498" w:hRule="atLeast"/>
          <w:jc w:val="center"/>
        </w:trPr>
        <w:tc>
          <w:tcPr>
            <w:tcW w:w="1536" w:type="pct"/>
            <w:tcBorders>
              <w:top w:val="single" w:color="auto" w:sz="4" w:space="0"/>
              <w:left w:val="single" w:color="auto" w:sz="4" w:space="0"/>
              <w:bottom w:val="single" w:color="auto" w:sz="4" w:space="0"/>
              <w:right w:val="single" w:color="auto" w:sz="4" w:space="0"/>
            </w:tcBorders>
            <w:shd w:val="clear" w:color="auto" w:fill="auto"/>
            <w:vAlign w:val="center"/>
          </w:tcPr>
          <w:p>
            <w:pPr>
              <w:widowControl w:val="0"/>
              <w:spacing w:line="560" w:lineRule="exact"/>
              <w:jc w:val="center"/>
              <w:rPr>
                <w:rFonts w:ascii="仿宋_GB2312" w:hAnsi="等线" w:eastAsia="仿宋_GB2312" w:cs="仿宋_GB2312"/>
                <w:kern w:val="2"/>
                <w:sz w:val="22"/>
                <w:szCs w:val="22"/>
              </w:rPr>
            </w:pPr>
          </w:p>
        </w:tc>
        <w:tc>
          <w:tcPr>
            <w:tcW w:w="1538" w:type="pct"/>
            <w:tcBorders>
              <w:top w:val="single" w:color="auto" w:sz="4" w:space="0"/>
              <w:left w:val="nil"/>
              <w:bottom w:val="single" w:color="auto" w:sz="4" w:space="0"/>
              <w:right w:val="single" w:color="auto" w:sz="4" w:space="0"/>
            </w:tcBorders>
            <w:shd w:val="clear" w:color="auto" w:fill="auto"/>
            <w:vAlign w:val="center"/>
          </w:tcPr>
          <w:p>
            <w:pPr>
              <w:widowControl w:val="0"/>
              <w:spacing w:line="560" w:lineRule="exact"/>
              <w:jc w:val="center"/>
              <w:rPr>
                <w:rFonts w:ascii="仿宋_GB2312" w:hAnsi="等线" w:eastAsia="仿宋_GB2312" w:cs="仿宋_GB2312"/>
                <w:kern w:val="2"/>
                <w:sz w:val="22"/>
                <w:szCs w:val="22"/>
              </w:rPr>
            </w:pPr>
            <w:r>
              <w:rPr>
                <w:rFonts w:ascii="仿宋_GB2312" w:hAnsi="Calibri" w:eastAsia="仿宋_GB2312" w:cs="仿宋_GB2312"/>
                <w:kern w:val="2"/>
                <w:sz w:val="22"/>
                <w:szCs w:val="22"/>
                <w:lang w:eastAsia="zh-CN" w:bidi="ar"/>
              </w:rPr>
              <w:t>带参数函数</w:t>
            </w:r>
          </w:p>
        </w:tc>
        <w:tc>
          <w:tcPr>
            <w:tcW w:w="1927" w:type="pct"/>
            <w:tcBorders>
              <w:top w:val="single" w:color="auto" w:sz="4" w:space="0"/>
              <w:left w:val="nil"/>
              <w:bottom w:val="single" w:color="auto" w:sz="4" w:space="0"/>
              <w:right w:val="single" w:color="auto" w:sz="4" w:space="0"/>
            </w:tcBorders>
            <w:shd w:val="clear" w:color="auto" w:fill="auto"/>
            <w:vAlign w:val="center"/>
          </w:tcPr>
          <w:p>
            <w:pPr>
              <w:widowControl w:val="0"/>
              <w:spacing w:line="560" w:lineRule="exact"/>
              <w:jc w:val="center"/>
              <w:rPr>
                <w:rFonts w:ascii="仿宋_GB2312" w:hAnsi="等线" w:eastAsia="仿宋_GB2312" w:cs="仿宋_GB2312"/>
                <w:kern w:val="2"/>
                <w:sz w:val="22"/>
                <w:szCs w:val="22"/>
              </w:rPr>
            </w:pPr>
            <w:r>
              <w:rPr>
                <w:rFonts w:ascii="仿宋_GB2312" w:hAnsi="Calibri" w:eastAsia="仿宋_GB2312" w:cs="仿宋_GB2312"/>
                <w:kern w:val="2"/>
                <w:sz w:val="22"/>
                <w:szCs w:val="22"/>
                <w:lang w:eastAsia="zh-CN" w:bidi="ar"/>
              </w:rPr>
              <w:t>嵌套条件判断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45" w:type="dxa"/>
            <w:left w:w="96" w:type="dxa"/>
            <w:bottom w:w="45" w:type="dxa"/>
            <w:right w:w="96" w:type="dxa"/>
          </w:tblCellMar>
        </w:tblPrEx>
        <w:trPr>
          <w:trHeight w:val="498" w:hRule="atLeast"/>
          <w:jc w:val="center"/>
        </w:trPr>
        <w:tc>
          <w:tcPr>
            <w:tcW w:w="1536" w:type="pct"/>
            <w:tcBorders>
              <w:top w:val="single" w:color="auto" w:sz="4" w:space="0"/>
              <w:left w:val="single" w:color="auto" w:sz="4" w:space="0"/>
              <w:bottom w:val="single" w:color="auto" w:sz="4" w:space="0"/>
              <w:right w:val="single" w:color="auto" w:sz="4" w:space="0"/>
            </w:tcBorders>
            <w:shd w:val="clear" w:color="auto" w:fill="auto"/>
            <w:vAlign w:val="center"/>
          </w:tcPr>
          <w:p>
            <w:pPr>
              <w:widowControl w:val="0"/>
              <w:spacing w:line="560" w:lineRule="exact"/>
              <w:jc w:val="center"/>
              <w:rPr>
                <w:rFonts w:ascii="仿宋_GB2312" w:hAnsi="等线" w:eastAsia="仿宋_GB2312" w:cs="仿宋_GB2312"/>
                <w:kern w:val="2"/>
                <w:sz w:val="22"/>
                <w:szCs w:val="22"/>
              </w:rPr>
            </w:pPr>
          </w:p>
        </w:tc>
        <w:tc>
          <w:tcPr>
            <w:tcW w:w="1538" w:type="pct"/>
            <w:tcBorders>
              <w:top w:val="single" w:color="auto" w:sz="4" w:space="0"/>
              <w:left w:val="nil"/>
              <w:bottom w:val="single" w:color="auto" w:sz="4" w:space="0"/>
              <w:right w:val="single" w:color="auto" w:sz="4" w:space="0"/>
            </w:tcBorders>
            <w:shd w:val="clear" w:color="auto" w:fill="auto"/>
            <w:vAlign w:val="center"/>
          </w:tcPr>
          <w:p>
            <w:pPr>
              <w:widowControl w:val="0"/>
              <w:spacing w:line="560" w:lineRule="exact"/>
              <w:jc w:val="center"/>
              <w:rPr>
                <w:rFonts w:ascii="仿宋_GB2312" w:hAnsi="等线" w:eastAsia="仿宋_GB2312" w:cs="仿宋_GB2312"/>
                <w:kern w:val="2"/>
                <w:sz w:val="22"/>
                <w:szCs w:val="22"/>
              </w:rPr>
            </w:pPr>
            <w:r>
              <w:rPr>
                <w:rFonts w:ascii="仿宋_GB2312" w:hAnsi="Calibri" w:eastAsia="仿宋_GB2312" w:cs="仿宋_GB2312"/>
                <w:kern w:val="2"/>
                <w:sz w:val="22"/>
                <w:szCs w:val="22"/>
                <w:lang w:eastAsia="zh-CN" w:bidi="ar"/>
              </w:rPr>
              <w:t>无返回值函数</w:t>
            </w:r>
          </w:p>
        </w:tc>
        <w:tc>
          <w:tcPr>
            <w:tcW w:w="1927" w:type="pct"/>
            <w:tcBorders>
              <w:top w:val="single" w:color="auto" w:sz="4" w:space="0"/>
              <w:left w:val="nil"/>
              <w:bottom w:val="single" w:color="auto" w:sz="4" w:space="0"/>
              <w:right w:val="single" w:color="auto" w:sz="4" w:space="0"/>
            </w:tcBorders>
            <w:shd w:val="clear" w:color="auto" w:fill="auto"/>
            <w:vAlign w:val="center"/>
          </w:tcPr>
          <w:p>
            <w:pPr>
              <w:widowControl w:val="0"/>
              <w:spacing w:line="560" w:lineRule="exact"/>
              <w:jc w:val="center"/>
              <w:rPr>
                <w:rFonts w:ascii="仿宋_GB2312" w:hAnsi="等线" w:eastAsia="仿宋_GB2312" w:cs="仿宋_GB2312"/>
                <w:kern w:val="2"/>
                <w:sz w:val="22"/>
                <w:szCs w:val="22"/>
              </w:rPr>
            </w:pPr>
            <w:r>
              <w:rPr>
                <w:rFonts w:ascii="仿宋_GB2312" w:hAnsi="Calibri" w:eastAsia="仿宋_GB2312" w:cs="仿宋_GB2312"/>
                <w:kern w:val="2"/>
                <w:sz w:val="22"/>
                <w:szCs w:val="22"/>
                <w:lang w:eastAsia="zh-CN" w:bidi="ar"/>
              </w:rPr>
              <w:t>带参数函数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45" w:type="dxa"/>
            <w:left w:w="96" w:type="dxa"/>
            <w:bottom w:w="45" w:type="dxa"/>
            <w:right w:w="96" w:type="dxa"/>
          </w:tblCellMar>
        </w:tblPrEx>
        <w:trPr>
          <w:trHeight w:val="498" w:hRule="atLeast"/>
          <w:jc w:val="center"/>
        </w:trPr>
        <w:tc>
          <w:tcPr>
            <w:tcW w:w="1536" w:type="pct"/>
            <w:tcBorders>
              <w:top w:val="single" w:color="auto" w:sz="4" w:space="0"/>
              <w:left w:val="single" w:color="auto" w:sz="4" w:space="0"/>
              <w:bottom w:val="single" w:color="auto" w:sz="4" w:space="0"/>
              <w:right w:val="single" w:color="auto" w:sz="4" w:space="0"/>
            </w:tcBorders>
            <w:shd w:val="clear" w:color="auto" w:fill="auto"/>
            <w:vAlign w:val="center"/>
          </w:tcPr>
          <w:p>
            <w:pPr>
              <w:widowControl w:val="0"/>
              <w:spacing w:line="560" w:lineRule="exact"/>
              <w:jc w:val="center"/>
              <w:rPr>
                <w:rFonts w:ascii="仿宋_GB2312" w:hAnsi="等线" w:eastAsia="仿宋_GB2312" w:cs="仿宋_GB2312"/>
                <w:kern w:val="2"/>
                <w:sz w:val="22"/>
                <w:szCs w:val="22"/>
              </w:rPr>
            </w:pPr>
          </w:p>
        </w:tc>
        <w:tc>
          <w:tcPr>
            <w:tcW w:w="1538" w:type="pct"/>
            <w:tcBorders>
              <w:top w:val="single" w:color="auto" w:sz="4" w:space="0"/>
              <w:left w:val="nil"/>
              <w:bottom w:val="single" w:color="auto" w:sz="4" w:space="0"/>
              <w:right w:val="single" w:color="auto" w:sz="4" w:space="0"/>
            </w:tcBorders>
            <w:shd w:val="clear" w:color="auto" w:fill="auto"/>
            <w:vAlign w:val="center"/>
          </w:tcPr>
          <w:p>
            <w:pPr>
              <w:widowControl w:val="0"/>
              <w:spacing w:line="560" w:lineRule="exact"/>
              <w:jc w:val="center"/>
              <w:rPr>
                <w:rFonts w:ascii="仿宋_GB2312" w:hAnsi="等线" w:eastAsia="仿宋_GB2312" w:cs="仿宋_GB2312"/>
                <w:kern w:val="2"/>
                <w:sz w:val="22"/>
                <w:szCs w:val="22"/>
              </w:rPr>
            </w:pPr>
          </w:p>
        </w:tc>
        <w:tc>
          <w:tcPr>
            <w:tcW w:w="1927" w:type="pct"/>
            <w:tcBorders>
              <w:top w:val="single" w:color="auto" w:sz="4" w:space="0"/>
              <w:left w:val="nil"/>
              <w:bottom w:val="single" w:color="auto" w:sz="4" w:space="0"/>
              <w:right w:val="single" w:color="auto" w:sz="4" w:space="0"/>
            </w:tcBorders>
            <w:shd w:val="clear" w:color="auto" w:fill="auto"/>
            <w:vAlign w:val="center"/>
          </w:tcPr>
          <w:p>
            <w:pPr>
              <w:widowControl w:val="0"/>
              <w:spacing w:line="560" w:lineRule="exact"/>
              <w:jc w:val="center"/>
              <w:rPr>
                <w:rFonts w:ascii="仿宋_GB2312" w:hAnsi="等线" w:eastAsia="仿宋_GB2312" w:cs="仿宋_GB2312"/>
                <w:kern w:val="2"/>
                <w:sz w:val="22"/>
                <w:szCs w:val="22"/>
              </w:rPr>
            </w:pPr>
            <w:r>
              <w:rPr>
                <w:rFonts w:ascii="仿宋_GB2312" w:hAnsi="Calibri" w:eastAsia="仿宋_GB2312" w:cs="仿宋_GB2312"/>
                <w:kern w:val="2"/>
                <w:sz w:val="22"/>
                <w:szCs w:val="22"/>
                <w:lang w:eastAsia="zh-CN" w:bidi="ar"/>
              </w:rPr>
              <w:t>无返回值函数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45" w:type="dxa"/>
            <w:left w:w="96" w:type="dxa"/>
            <w:bottom w:w="45" w:type="dxa"/>
            <w:right w:w="96" w:type="dxa"/>
          </w:tblCellMar>
        </w:tblPrEx>
        <w:trPr>
          <w:trHeight w:val="647" w:hRule="atLeast"/>
          <w:jc w:val="center"/>
        </w:trPr>
        <w:tc>
          <w:tcPr>
            <w:tcW w:w="1536" w:type="pct"/>
            <w:tcBorders>
              <w:top w:val="single" w:color="auto" w:sz="4" w:space="0"/>
              <w:left w:val="single" w:color="auto" w:sz="4" w:space="0"/>
              <w:bottom w:val="single" w:color="auto" w:sz="4" w:space="0"/>
              <w:right w:val="single" w:color="auto" w:sz="4" w:space="0"/>
            </w:tcBorders>
            <w:shd w:val="clear" w:color="auto" w:fill="auto"/>
            <w:vAlign w:val="center"/>
          </w:tcPr>
          <w:p>
            <w:pPr>
              <w:widowControl w:val="0"/>
              <w:spacing w:line="560" w:lineRule="exact"/>
              <w:jc w:val="center"/>
              <w:rPr>
                <w:rFonts w:ascii="仿宋_GB2312" w:hAnsi="等线" w:eastAsia="仿宋_GB2312" w:cs="仿宋_GB2312"/>
                <w:kern w:val="2"/>
                <w:sz w:val="22"/>
                <w:szCs w:val="22"/>
              </w:rPr>
            </w:pPr>
          </w:p>
        </w:tc>
        <w:tc>
          <w:tcPr>
            <w:tcW w:w="1538" w:type="pct"/>
            <w:tcBorders>
              <w:top w:val="single" w:color="auto" w:sz="4" w:space="0"/>
              <w:left w:val="nil"/>
              <w:bottom w:val="single" w:color="auto" w:sz="4" w:space="0"/>
              <w:right w:val="single" w:color="auto" w:sz="4" w:space="0"/>
            </w:tcBorders>
            <w:shd w:val="clear" w:color="auto" w:fill="auto"/>
            <w:vAlign w:val="center"/>
          </w:tcPr>
          <w:p>
            <w:pPr>
              <w:widowControl w:val="0"/>
              <w:spacing w:line="560" w:lineRule="exact"/>
              <w:jc w:val="center"/>
              <w:rPr>
                <w:rFonts w:ascii="仿宋_GB2312" w:hAnsi="等线" w:eastAsia="仿宋_GB2312" w:cs="仿宋_GB2312"/>
                <w:kern w:val="2"/>
                <w:sz w:val="22"/>
                <w:szCs w:val="22"/>
              </w:rPr>
            </w:pPr>
          </w:p>
        </w:tc>
        <w:tc>
          <w:tcPr>
            <w:tcW w:w="1927" w:type="pct"/>
            <w:tcBorders>
              <w:top w:val="single" w:color="auto" w:sz="4" w:space="0"/>
              <w:left w:val="nil"/>
              <w:bottom w:val="single" w:color="auto" w:sz="4" w:space="0"/>
              <w:right w:val="single" w:color="auto" w:sz="4" w:space="0"/>
            </w:tcBorders>
            <w:shd w:val="clear" w:color="auto" w:fill="auto"/>
            <w:vAlign w:val="center"/>
          </w:tcPr>
          <w:p>
            <w:pPr>
              <w:widowControl w:val="0"/>
              <w:spacing w:line="560" w:lineRule="exact"/>
              <w:jc w:val="center"/>
              <w:rPr>
                <w:rFonts w:ascii="仿宋_GB2312" w:hAnsi="等线" w:eastAsia="仿宋_GB2312" w:cs="仿宋_GB2312"/>
                <w:kern w:val="2"/>
                <w:sz w:val="22"/>
                <w:szCs w:val="22"/>
              </w:rPr>
            </w:pPr>
            <w:r>
              <w:rPr>
                <w:rFonts w:ascii="仿宋_GB2312" w:hAnsi="Calibri" w:eastAsia="仿宋_GB2312" w:cs="仿宋_GB2312"/>
                <w:kern w:val="2"/>
                <w:sz w:val="22"/>
                <w:szCs w:val="22"/>
                <w:lang w:eastAsia="zh-CN" w:bidi="ar"/>
              </w:rPr>
              <w:t>带返回值函数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45" w:type="dxa"/>
            <w:left w:w="96" w:type="dxa"/>
            <w:bottom w:w="45" w:type="dxa"/>
            <w:right w:w="96" w:type="dxa"/>
          </w:tblCellMar>
        </w:tblPrEx>
        <w:trPr>
          <w:trHeight w:val="600" w:hRule="atLeast"/>
          <w:jc w:val="center"/>
        </w:trPr>
        <w:tc>
          <w:tcPr>
            <w:tcW w:w="1536" w:type="pct"/>
            <w:tcBorders>
              <w:top w:val="single" w:color="auto" w:sz="4" w:space="0"/>
              <w:left w:val="single" w:color="auto" w:sz="4" w:space="0"/>
              <w:bottom w:val="single" w:color="auto" w:sz="4" w:space="0"/>
              <w:right w:val="single" w:color="auto" w:sz="4" w:space="0"/>
            </w:tcBorders>
            <w:shd w:val="clear" w:color="auto" w:fill="auto"/>
            <w:vAlign w:val="center"/>
          </w:tcPr>
          <w:p>
            <w:pPr>
              <w:widowControl w:val="0"/>
              <w:spacing w:line="560" w:lineRule="exact"/>
              <w:jc w:val="center"/>
              <w:rPr>
                <w:rFonts w:ascii="仿宋_GB2312" w:hAnsi="等线" w:eastAsia="仿宋_GB2312" w:cs="仿宋_GB2312"/>
                <w:kern w:val="2"/>
                <w:sz w:val="22"/>
                <w:szCs w:val="22"/>
              </w:rPr>
            </w:pPr>
          </w:p>
        </w:tc>
        <w:tc>
          <w:tcPr>
            <w:tcW w:w="1538" w:type="pct"/>
            <w:tcBorders>
              <w:top w:val="single" w:color="auto" w:sz="4" w:space="0"/>
              <w:left w:val="nil"/>
              <w:bottom w:val="single" w:color="auto" w:sz="4" w:space="0"/>
              <w:right w:val="single" w:color="auto" w:sz="4" w:space="0"/>
            </w:tcBorders>
            <w:shd w:val="clear" w:color="auto" w:fill="auto"/>
            <w:vAlign w:val="center"/>
          </w:tcPr>
          <w:p>
            <w:pPr>
              <w:widowControl w:val="0"/>
              <w:spacing w:line="560" w:lineRule="exact"/>
              <w:jc w:val="center"/>
              <w:rPr>
                <w:rFonts w:ascii="仿宋_GB2312" w:hAnsi="等线" w:eastAsia="仿宋_GB2312" w:cs="仿宋_GB2312"/>
                <w:kern w:val="2"/>
                <w:sz w:val="22"/>
                <w:szCs w:val="22"/>
              </w:rPr>
            </w:pPr>
          </w:p>
        </w:tc>
        <w:tc>
          <w:tcPr>
            <w:tcW w:w="1927" w:type="pct"/>
            <w:tcBorders>
              <w:top w:val="single" w:color="auto" w:sz="4" w:space="0"/>
              <w:left w:val="nil"/>
              <w:bottom w:val="single" w:color="auto" w:sz="4" w:space="0"/>
              <w:right w:val="single" w:color="auto" w:sz="4" w:space="0"/>
            </w:tcBorders>
            <w:shd w:val="clear" w:color="auto" w:fill="auto"/>
            <w:vAlign w:val="center"/>
          </w:tcPr>
          <w:p>
            <w:pPr>
              <w:widowControl w:val="0"/>
              <w:spacing w:line="560" w:lineRule="exact"/>
              <w:jc w:val="center"/>
              <w:rPr>
                <w:rFonts w:ascii="仿宋_GB2312" w:hAnsi="等线" w:eastAsia="仿宋_GB2312" w:cs="仿宋_GB2312"/>
                <w:kern w:val="2"/>
                <w:sz w:val="22"/>
                <w:szCs w:val="22"/>
              </w:rPr>
            </w:pPr>
            <w:r>
              <w:rPr>
                <w:rFonts w:ascii="仿宋_GB2312" w:hAnsi="Calibri" w:eastAsia="仿宋_GB2312" w:cs="仿宋_GB2312"/>
                <w:kern w:val="2"/>
                <w:sz w:val="22"/>
                <w:szCs w:val="22"/>
                <w:lang w:eastAsia="zh-CN" w:bidi="ar"/>
              </w:rPr>
              <w:t>递归</w:t>
            </w:r>
          </w:p>
        </w:tc>
      </w:tr>
    </w:tbl>
    <w:p>
      <w:pPr>
        <w:rPr>
          <w:rFonts w:eastAsiaTheme="minorEastAsia"/>
          <w:lang w:eastAsia="zh-CN"/>
        </w:rPr>
      </w:pPr>
    </w:p>
    <w:sectPr>
      <w:headerReference r:id="rId5" w:type="default"/>
      <w:footerReference r:id="rId6"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156F59FD-30CB-40EC-8144-F763B55DDF3F}"/>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A0204"/>
    <w:charset w:val="00"/>
    <w:family w:val="swiss"/>
    <w:pitch w:val="default"/>
    <w:sig w:usb0="E10002FF" w:usb1="4000ACFF" w:usb2="00000009" w:usb3="00000000" w:csb0="2000019F" w:csb1="00000000"/>
    <w:embedRegular r:id="rId2" w:fontKey="{46978FB9-760D-4CD9-95C2-BA8E5811080B}"/>
  </w:font>
  <w:font w:name="仿宋_GB2312">
    <w:panose1 w:val="02010609030101010101"/>
    <w:charset w:val="86"/>
    <w:family w:val="modern"/>
    <w:pitch w:val="default"/>
    <w:sig w:usb0="00000001" w:usb1="080E0000" w:usb2="00000000" w:usb3="00000000" w:csb0="00040000" w:csb1="00000000"/>
    <w:embedRegular r:id="rId3" w:fontKey="{1B869613-75B0-4375-9376-ED55E3348A0D}"/>
  </w:font>
  <w:font w:name="方正小标宋简体">
    <w:panose1 w:val="02000000000000000000"/>
    <w:charset w:val="86"/>
    <w:family w:val="script"/>
    <w:pitch w:val="default"/>
    <w:sig w:usb0="A00002BF" w:usb1="184F6CFA" w:usb2="00000012" w:usb3="00000000" w:csb0="00040001" w:csb1="00000000"/>
    <w:embedRegular r:id="rId4" w:fontKey="{2C0A7414-BD42-4746-AB45-D63B64585E17}"/>
  </w:font>
  <w:font w:name="仿宋">
    <w:panose1 w:val="02010609060101010101"/>
    <w:charset w:val="86"/>
    <w:family w:val="modern"/>
    <w:pitch w:val="default"/>
    <w:sig w:usb0="800002BF" w:usb1="38CF7CFA" w:usb2="00000016" w:usb3="00000000" w:csb0="00040001" w:csb1="00000000"/>
    <w:embedRegular r:id="rId5" w:fontKey="{ED0AA60C-CC9C-44D2-B66D-4304BD5EF999}"/>
  </w:font>
  <w:font w:name="楷体">
    <w:panose1 w:val="02010609060101010101"/>
    <w:charset w:val="86"/>
    <w:family w:val="modern"/>
    <w:pitch w:val="default"/>
    <w:sig w:usb0="800002BF" w:usb1="38CF7CFA" w:usb2="00000016" w:usb3="00000000" w:csb0="00040001" w:csb1="00000000"/>
    <w:embedRegular r:id="rId6" w:fontKey="{393331AA-30DF-4742-864E-D90A9510825E}"/>
  </w:font>
  <w:font w:name="方正仿宋_GB2312">
    <w:altName w:val="仿宋"/>
    <w:panose1 w:val="02000000000000000000"/>
    <w:charset w:val="86"/>
    <w:family w:val="auto"/>
    <w:pitch w:val="default"/>
    <w:sig w:usb0="00000000" w:usb1="00000000" w:usb2="00000012" w:usb3="00000000" w:csb0="00040001" w:csb1="00000000"/>
    <w:embedRegular r:id="rId7" w:fontKey="{6A2CD6DD-9454-46E9-83A3-396E28E7A41B}"/>
  </w:font>
  <w:font w:name="等线">
    <w:panose1 w:val="02010600030101010101"/>
    <w:charset w:val="86"/>
    <w:family w:val="auto"/>
    <w:pitch w:val="default"/>
    <w:sig w:usb0="A00002BF" w:usb1="38CF7CFA" w:usb2="00000016" w:usb3="00000000" w:csb0="0004000F" w:csb1="00000000"/>
    <w:embedRegular r:id="rId8" w:fontKey="{BC36AACA-9357-4890-AE7A-D49BD6CB638A}"/>
  </w:font>
  <w:font w:name="微软雅黑">
    <w:panose1 w:val="020B0503020204020204"/>
    <w:charset w:val="86"/>
    <w:family w:val="swiss"/>
    <w:pitch w:val="default"/>
    <w:sig w:usb0="80000287" w:usb1="280F3C52" w:usb2="00000016" w:usb3="00000000" w:csb0="0004001F" w:csb1="00000000"/>
    <w:embedRegular r:id="rId9" w:fontKey="{B3BB55B6-A2DE-4710-926F-EB41AFA40A14}"/>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918444741"/>
    </w:sdtPr>
    <w:sdtEndPr>
      <w:rPr>
        <w:rFonts w:ascii="宋体" w:hAnsi="宋体" w:eastAsia="宋体"/>
        <w:sz w:val="28"/>
        <w:szCs w:val="28"/>
      </w:rPr>
    </w:sdtEndPr>
    <w:sdtContent>
      <w:p>
        <w:pPr>
          <w:pStyle w:val="10"/>
          <w:jc w:val="center"/>
          <w:rPr>
            <w:rFonts w:ascii="宋体" w:hAnsi="宋体" w:eastAsia="宋体"/>
            <w:sz w:val="28"/>
            <w:szCs w:val="28"/>
          </w:rPr>
        </w:pPr>
        <w:r>
          <w:rPr>
            <w:rFonts w:ascii="宋体" w:hAnsi="宋体" w:eastAsia="宋体"/>
            <w:sz w:val="28"/>
            <w:szCs w:val="28"/>
          </w:rPr>
          <w:fldChar w:fldCharType="begin"/>
        </w:r>
        <w:r>
          <w:rPr>
            <w:rFonts w:ascii="宋体" w:hAnsi="宋体" w:eastAsia="宋体"/>
            <w:sz w:val="28"/>
            <w:szCs w:val="28"/>
          </w:rPr>
          <w:instrText xml:space="preserve">PAGE   \* MERGEFORMAT</w:instrText>
        </w:r>
        <w:r>
          <w:rPr>
            <w:rFonts w:ascii="宋体" w:hAnsi="宋体" w:eastAsia="宋体"/>
            <w:sz w:val="28"/>
            <w:szCs w:val="28"/>
          </w:rPr>
          <w:fldChar w:fldCharType="separate"/>
        </w:r>
        <w:r>
          <w:rPr>
            <w:rFonts w:ascii="宋体" w:hAnsi="宋体" w:eastAsia="宋体"/>
            <w:sz w:val="28"/>
            <w:szCs w:val="28"/>
            <w:lang w:val="zh-CN" w:eastAsia="zh-CN"/>
          </w:rPr>
          <w:t>17</w:t>
        </w:r>
        <w:r>
          <w:rPr>
            <w:rFonts w:ascii="宋体" w:hAnsi="宋体" w:eastAsia="宋体"/>
            <w:sz w:val="28"/>
            <w:szCs w:val="28"/>
          </w:rPr>
          <w:fldChar w:fldCharType="end"/>
        </w:r>
      </w:p>
    </w:sdtContent>
  </w:sdt>
  <w:p>
    <w:pPr>
      <w:pStyle w:val="1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47472204"/>
    </w:sdtPr>
    <w:sdtEndPr>
      <w:rPr>
        <w:rFonts w:ascii="宋体" w:hAnsi="宋体" w:eastAsia="宋体"/>
        <w:sz w:val="28"/>
        <w:szCs w:val="28"/>
      </w:rPr>
    </w:sdtEndPr>
    <w:sdtContent>
      <w:p>
        <w:pPr>
          <w:pStyle w:val="10"/>
          <w:jc w:val="center"/>
          <w:rPr>
            <w:rFonts w:ascii="宋体" w:hAnsi="宋体" w:eastAsia="宋体"/>
            <w:sz w:val="28"/>
            <w:szCs w:val="28"/>
          </w:rPr>
        </w:pPr>
        <w:r>
          <w:rPr>
            <w:rFonts w:ascii="宋体" w:hAnsi="宋体" w:eastAsia="宋体"/>
            <w:sz w:val="28"/>
            <w:szCs w:val="28"/>
          </w:rPr>
          <w:fldChar w:fldCharType="begin"/>
        </w:r>
        <w:r>
          <w:rPr>
            <w:rFonts w:ascii="宋体" w:hAnsi="宋体" w:eastAsia="宋体"/>
            <w:sz w:val="28"/>
            <w:szCs w:val="28"/>
          </w:rPr>
          <w:instrText xml:space="preserve">PAGE   \* MERGEFORMAT</w:instrText>
        </w:r>
        <w:r>
          <w:rPr>
            <w:rFonts w:ascii="宋体" w:hAnsi="宋体" w:eastAsia="宋体"/>
            <w:sz w:val="28"/>
            <w:szCs w:val="28"/>
          </w:rPr>
          <w:fldChar w:fldCharType="separate"/>
        </w:r>
        <w:r>
          <w:rPr>
            <w:rFonts w:ascii="宋体" w:hAnsi="宋体" w:eastAsia="宋体"/>
            <w:sz w:val="28"/>
            <w:szCs w:val="28"/>
            <w:lang w:val="zh-CN" w:eastAsia="zh-CN"/>
          </w:rPr>
          <w:t>21</w:t>
        </w:r>
        <w:r>
          <w:rPr>
            <w:rFonts w:ascii="宋体" w:hAnsi="宋体" w:eastAsia="宋体"/>
            <w:sz w:val="28"/>
            <w:szCs w:val="28"/>
          </w:rPr>
          <w:fldChar w:fldCharType="end"/>
        </w:r>
      </w:p>
    </w:sdtContent>
  </w:sdt>
  <w:p>
    <w:pPr>
      <w:pStyle w:val="1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
    </w:sdtPr>
    <w:sdtEndPr>
      <w:rPr>
        <w:rFonts w:ascii="宋体" w:hAnsi="宋体" w:eastAsia="宋体"/>
        <w:sz w:val="28"/>
      </w:rPr>
    </w:sdtEndPr>
    <w:sdtContent>
      <w:p>
        <w:pPr>
          <w:pStyle w:val="10"/>
          <w:jc w:val="center"/>
          <w:rPr>
            <w:rFonts w:ascii="宋体" w:hAnsi="宋体" w:eastAsia="宋体"/>
            <w:sz w:val="28"/>
          </w:rPr>
        </w:pPr>
        <w:r>
          <w:rPr>
            <w:rFonts w:ascii="宋体" w:hAnsi="宋体" w:eastAsia="宋体"/>
            <w:sz w:val="28"/>
          </w:rPr>
          <w:fldChar w:fldCharType="begin"/>
        </w:r>
        <w:r>
          <w:rPr>
            <w:rFonts w:ascii="宋体" w:hAnsi="宋体" w:eastAsia="宋体"/>
            <w:sz w:val="28"/>
          </w:rPr>
          <w:instrText xml:space="preserve">PAGE   \* MERGEFORMAT</w:instrText>
        </w:r>
        <w:r>
          <w:rPr>
            <w:rFonts w:ascii="宋体" w:hAnsi="宋体" w:eastAsia="宋体"/>
            <w:sz w:val="28"/>
          </w:rPr>
          <w:fldChar w:fldCharType="separate"/>
        </w:r>
        <w:r>
          <w:rPr>
            <w:rFonts w:ascii="宋体" w:hAnsi="宋体" w:eastAsia="宋体"/>
            <w:sz w:val="28"/>
            <w:lang w:val="zh-CN" w:eastAsia="zh-CN"/>
          </w:rPr>
          <w:t>24</w:t>
        </w:r>
        <w:r>
          <w:rPr>
            <w:rFonts w:ascii="宋体" w:hAnsi="宋体" w:eastAsia="宋体"/>
            <w:sz w:val="28"/>
          </w:rPr>
          <w:fldChar w:fldCharType="end"/>
        </w:r>
      </w:p>
    </w:sdtContent>
  </w:sdt>
  <w:p>
    <w:pPr>
      <w:pStyle w:val="10"/>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pBdr>
        <w:bottom w:val="none" w:color="auto" w:sz="0" w:space="0"/>
      </w:pBdr>
      <w:jc w:val="right"/>
      <w:rPr>
        <w:rFonts w:ascii="微软雅黑" w:hAnsi="微软雅黑" w:eastAsia="微软雅黑" w:cs="微软雅黑"/>
        <w:b/>
        <w:bCs/>
      </w:rPr>
    </w:pPr>
  </w:p>
</w:hdr>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Administrator">
    <w15:presenceInfo w15:providerId="None" w15:userId="Administrato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TrueTypeFonts/>
  <w:saveSubsetFonts/>
  <w:bordersDoNotSurroundHeader w:val="0"/>
  <w:bordersDoNotSurroundFooter w:val="0"/>
  <w:trackRevisions w:val="1"/>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YzFlMGU3NjlmMmMzMTI5M2RmNDM1ODJkZmZhMTQ4NjUifQ=="/>
  </w:docVars>
  <w:rsids>
    <w:rsidRoot w:val="000D2409"/>
    <w:rsid w:val="00040AE6"/>
    <w:rsid w:val="000D2409"/>
    <w:rsid w:val="000D57BE"/>
    <w:rsid w:val="00151B85"/>
    <w:rsid w:val="001D148F"/>
    <w:rsid w:val="002C239D"/>
    <w:rsid w:val="00372568"/>
    <w:rsid w:val="003B2CFD"/>
    <w:rsid w:val="00417EE8"/>
    <w:rsid w:val="00505BF1"/>
    <w:rsid w:val="0055594D"/>
    <w:rsid w:val="005A4566"/>
    <w:rsid w:val="005A69ED"/>
    <w:rsid w:val="00672687"/>
    <w:rsid w:val="007840DC"/>
    <w:rsid w:val="00926080"/>
    <w:rsid w:val="00976E3D"/>
    <w:rsid w:val="00984D8E"/>
    <w:rsid w:val="00AA6261"/>
    <w:rsid w:val="00B0328E"/>
    <w:rsid w:val="00B144A2"/>
    <w:rsid w:val="00B86742"/>
    <w:rsid w:val="00BA0772"/>
    <w:rsid w:val="00C426D6"/>
    <w:rsid w:val="00CC4162"/>
    <w:rsid w:val="00D2661A"/>
    <w:rsid w:val="00D52F5E"/>
    <w:rsid w:val="00D56921"/>
    <w:rsid w:val="00D77A0B"/>
    <w:rsid w:val="00DE3377"/>
    <w:rsid w:val="00E222F9"/>
    <w:rsid w:val="00E65D5A"/>
    <w:rsid w:val="00E80A8E"/>
    <w:rsid w:val="00E856CD"/>
    <w:rsid w:val="00E9087C"/>
    <w:rsid w:val="00E94007"/>
    <w:rsid w:val="00ED7683"/>
    <w:rsid w:val="00F10CB4"/>
    <w:rsid w:val="00F3612B"/>
    <w:rsid w:val="00F47D68"/>
    <w:rsid w:val="01345C86"/>
    <w:rsid w:val="0147153B"/>
    <w:rsid w:val="024009AA"/>
    <w:rsid w:val="041A1BF4"/>
    <w:rsid w:val="070E7903"/>
    <w:rsid w:val="076F5347"/>
    <w:rsid w:val="08602965"/>
    <w:rsid w:val="0A382643"/>
    <w:rsid w:val="0B2A11BC"/>
    <w:rsid w:val="0B327FE7"/>
    <w:rsid w:val="0ECC1A94"/>
    <w:rsid w:val="0F2E4333"/>
    <w:rsid w:val="0FCF53C1"/>
    <w:rsid w:val="107B7B1F"/>
    <w:rsid w:val="10C96C19"/>
    <w:rsid w:val="10CE0248"/>
    <w:rsid w:val="117B2230"/>
    <w:rsid w:val="1301597E"/>
    <w:rsid w:val="13C80943"/>
    <w:rsid w:val="15FD90F0"/>
    <w:rsid w:val="168B3820"/>
    <w:rsid w:val="171B0FC3"/>
    <w:rsid w:val="19324B4E"/>
    <w:rsid w:val="199D3F96"/>
    <w:rsid w:val="1CBF2FF6"/>
    <w:rsid w:val="1CFF42D0"/>
    <w:rsid w:val="1E6326AC"/>
    <w:rsid w:val="1E66223E"/>
    <w:rsid w:val="1EF70EBA"/>
    <w:rsid w:val="1F2359BD"/>
    <w:rsid w:val="1FECB24A"/>
    <w:rsid w:val="214931F1"/>
    <w:rsid w:val="2179021C"/>
    <w:rsid w:val="21C135B4"/>
    <w:rsid w:val="22427E42"/>
    <w:rsid w:val="228A20E1"/>
    <w:rsid w:val="242A110D"/>
    <w:rsid w:val="25E07936"/>
    <w:rsid w:val="264F248B"/>
    <w:rsid w:val="281A4C85"/>
    <w:rsid w:val="28BB6FDD"/>
    <w:rsid w:val="2986291D"/>
    <w:rsid w:val="2A46480C"/>
    <w:rsid w:val="2B76391B"/>
    <w:rsid w:val="2C6B6ABE"/>
    <w:rsid w:val="2CFCB0E4"/>
    <w:rsid w:val="2FB227B5"/>
    <w:rsid w:val="304F751B"/>
    <w:rsid w:val="314F3210"/>
    <w:rsid w:val="31C331B0"/>
    <w:rsid w:val="31C95B89"/>
    <w:rsid w:val="334D7B69"/>
    <w:rsid w:val="33BE302F"/>
    <w:rsid w:val="342B4183"/>
    <w:rsid w:val="34855943"/>
    <w:rsid w:val="34B97812"/>
    <w:rsid w:val="355E6877"/>
    <w:rsid w:val="36FFE7D8"/>
    <w:rsid w:val="38584DAD"/>
    <w:rsid w:val="39550757"/>
    <w:rsid w:val="39EE0DD5"/>
    <w:rsid w:val="3A157647"/>
    <w:rsid w:val="3A160918"/>
    <w:rsid w:val="3DDF368B"/>
    <w:rsid w:val="3DF36363"/>
    <w:rsid w:val="3DFBD763"/>
    <w:rsid w:val="3E1336B0"/>
    <w:rsid w:val="3E300685"/>
    <w:rsid w:val="3E8210DB"/>
    <w:rsid w:val="3E91086C"/>
    <w:rsid w:val="3ED53774"/>
    <w:rsid w:val="3EFB52E3"/>
    <w:rsid w:val="3F5EFF1A"/>
    <w:rsid w:val="3FF7E4D3"/>
    <w:rsid w:val="3FFFEB19"/>
    <w:rsid w:val="401B7680"/>
    <w:rsid w:val="40C910AF"/>
    <w:rsid w:val="41DF96CD"/>
    <w:rsid w:val="42090ACE"/>
    <w:rsid w:val="434705F4"/>
    <w:rsid w:val="43E51C2B"/>
    <w:rsid w:val="46787A0A"/>
    <w:rsid w:val="469522D6"/>
    <w:rsid w:val="47BF00E0"/>
    <w:rsid w:val="4A8000AF"/>
    <w:rsid w:val="4AF3B09E"/>
    <w:rsid w:val="4BB0793C"/>
    <w:rsid w:val="4C2F4368"/>
    <w:rsid w:val="4C8050DE"/>
    <w:rsid w:val="4D550C1F"/>
    <w:rsid w:val="4EB681DE"/>
    <w:rsid w:val="4FB55E41"/>
    <w:rsid w:val="50F11EF6"/>
    <w:rsid w:val="50F33EC0"/>
    <w:rsid w:val="51605C20"/>
    <w:rsid w:val="516806B0"/>
    <w:rsid w:val="51C31AF9"/>
    <w:rsid w:val="52296FFC"/>
    <w:rsid w:val="52B148ED"/>
    <w:rsid w:val="5477553B"/>
    <w:rsid w:val="54FF088B"/>
    <w:rsid w:val="556E7B1C"/>
    <w:rsid w:val="57374644"/>
    <w:rsid w:val="57AA0E59"/>
    <w:rsid w:val="57BFE370"/>
    <w:rsid w:val="57FF5EB6"/>
    <w:rsid w:val="58190516"/>
    <w:rsid w:val="59604D2F"/>
    <w:rsid w:val="59EE400F"/>
    <w:rsid w:val="5BFEA3A2"/>
    <w:rsid w:val="5D7035BA"/>
    <w:rsid w:val="5EF800F1"/>
    <w:rsid w:val="5EFA17C6"/>
    <w:rsid w:val="5F6D7412"/>
    <w:rsid w:val="5FCD3B2E"/>
    <w:rsid w:val="5FD8F32E"/>
    <w:rsid w:val="5FDFECCE"/>
    <w:rsid w:val="5FEFE04C"/>
    <w:rsid w:val="5FF3B4CF"/>
    <w:rsid w:val="5FF3EDA3"/>
    <w:rsid w:val="5FFD4610"/>
    <w:rsid w:val="5FFEDCE7"/>
    <w:rsid w:val="5FFF71D1"/>
    <w:rsid w:val="64FF4D60"/>
    <w:rsid w:val="67328887"/>
    <w:rsid w:val="68EA53F0"/>
    <w:rsid w:val="69BD7614"/>
    <w:rsid w:val="69FA4C95"/>
    <w:rsid w:val="6A094DB8"/>
    <w:rsid w:val="6ADD6D3E"/>
    <w:rsid w:val="6B5FD7E5"/>
    <w:rsid w:val="6BA7748A"/>
    <w:rsid w:val="6D5FA3F4"/>
    <w:rsid w:val="6DEF0028"/>
    <w:rsid w:val="6EFE0866"/>
    <w:rsid w:val="6F4D51B3"/>
    <w:rsid w:val="6F5E8E7F"/>
    <w:rsid w:val="6F6B02C9"/>
    <w:rsid w:val="6F6EBB2A"/>
    <w:rsid w:val="6F774B53"/>
    <w:rsid w:val="6F7F2A0F"/>
    <w:rsid w:val="6FBEB343"/>
    <w:rsid w:val="6FFC6046"/>
    <w:rsid w:val="6FFF569B"/>
    <w:rsid w:val="6FFFF782"/>
    <w:rsid w:val="711C5D53"/>
    <w:rsid w:val="713FD335"/>
    <w:rsid w:val="714633C6"/>
    <w:rsid w:val="718B3849"/>
    <w:rsid w:val="71FB7C44"/>
    <w:rsid w:val="721F0274"/>
    <w:rsid w:val="72683D99"/>
    <w:rsid w:val="72BF7937"/>
    <w:rsid w:val="72C718FA"/>
    <w:rsid w:val="72FD85E4"/>
    <w:rsid w:val="73D81911"/>
    <w:rsid w:val="73E7850E"/>
    <w:rsid w:val="73EF9FF1"/>
    <w:rsid w:val="767F7455"/>
    <w:rsid w:val="76CE752E"/>
    <w:rsid w:val="7770D318"/>
    <w:rsid w:val="779FCDF7"/>
    <w:rsid w:val="77DF29D6"/>
    <w:rsid w:val="77EA3911"/>
    <w:rsid w:val="77EA82E3"/>
    <w:rsid w:val="77EB51AB"/>
    <w:rsid w:val="77FA8809"/>
    <w:rsid w:val="77FFAB8F"/>
    <w:rsid w:val="7A7D69E5"/>
    <w:rsid w:val="7AA75F44"/>
    <w:rsid w:val="7AD83D86"/>
    <w:rsid w:val="7B7B331E"/>
    <w:rsid w:val="7BB3C68E"/>
    <w:rsid w:val="7BFE740A"/>
    <w:rsid w:val="7C2E8D80"/>
    <w:rsid w:val="7CFF9D65"/>
    <w:rsid w:val="7D766CDB"/>
    <w:rsid w:val="7DBED6BA"/>
    <w:rsid w:val="7DC67AC7"/>
    <w:rsid w:val="7DF11CC5"/>
    <w:rsid w:val="7E4FCE1B"/>
    <w:rsid w:val="7E570732"/>
    <w:rsid w:val="7EA91A2A"/>
    <w:rsid w:val="7EBF297D"/>
    <w:rsid w:val="7EDDC8B3"/>
    <w:rsid w:val="7EEF5917"/>
    <w:rsid w:val="7EEF735A"/>
    <w:rsid w:val="7EF7801D"/>
    <w:rsid w:val="7EFA203D"/>
    <w:rsid w:val="7EFDC215"/>
    <w:rsid w:val="7F2E141D"/>
    <w:rsid w:val="7F3F9BAB"/>
    <w:rsid w:val="7F6B24D8"/>
    <w:rsid w:val="7F75A428"/>
    <w:rsid w:val="7FB7033C"/>
    <w:rsid w:val="7FD5491F"/>
    <w:rsid w:val="7FD73169"/>
    <w:rsid w:val="7FDB836C"/>
    <w:rsid w:val="7FE11534"/>
    <w:rsid w:val="7FE7A55A"/>
    <w:rsid w:val="7FEF410B"/>
    <w:rsid w:val="7FFDCDB6"/>
    <w:rsid w:val="7FFF2E1D"/>
    <w:rsid w:val="7FFF8F7A"/>
    <w:rsid w:val="7FFFA685"/>
    <w:rsid w:val="7FFFBB23"/>
    <w:rsid w:val="8BDDD5BC"/>
    <w:rsid w:val="8CEA3E86"/>
    <w:rsid w:val="8FF75B58"/>
    <w:rsid w:val="993F76AF"/>
    <w:rsid w:val="9B3F28FC"/>
    <w:rsid w:val="9F3FA68E"/>
    <w:rsid w:val="9F7FF177"/>
    <w:rsid w:val="9FBAB889"/>
    <w:rsid w:val="A5BD59D4"/>
    <w:rsid w:val="A9FF9F47"/>
    <w:rsid w:val="ABFF47E6"/>
    <w:rsid w:val="ADBF1C6C"/>
    <w:rsid w:val="AEFAA7B2"/>
    <w:rsid w:val="AF5D0231"/>
    <w:rsid w:val="B1FE7C12"/>
    <w:rsid w:val="B25F418F"/>
    <w:rsid w:val="B71F75A5"/>
    <w:rsid w:val="BAE59444"/>
    <w:rsid w:val="BBB73ECA"/>
    <w:rsid w:val="BBDFD2EA"/>
    <w:rsid w:val="BC6DE271"/>
    <w:rsid w:val="BD7B7621"/>
    <w:rsid w:val="BF619C8A"/>
    <w:rsid w:val="BF73B25A"/>
    <w:rsid w:val="BFAF08C6"/>
    <w:rsid w:val="BFAF924A"/>
    <w:rsid w:val="BFCE259C"/>
    <w:rsid w:val="BFF749A1"/>
    <w:rsid w:val="BFF9FB76"/>
    <w:rsid w:val="C9B91301"/>
    <w:rsid w:val="CD5F88CA"/>
    <w:rsid w:val="CF77476A"/>
    <w:rsid w:val="CFFBBF26"/>
    <w:rsid w:val="D97F0948"/>
    <w:rsid w:val="D9FFFE21"/>
    <w:rsid w:val="DB4F428E"/>
    <w:rsid w:val="DBF760EE"/>
    <w:rsid w:val="DD2FAB00"/>
    <w:rsid w:val="DD7D7C7C"/>
    <w:rsid w:val="DD7FC87C"/>
    <w:rsid w:val="DE35834E"/>
    <w:rsid w:val="DF5D01E5"/>
    <w:rsid w:val="DFEF3159"/>
    <w:rsid w:val="DFEF7615"/>
    <w:rsid w:val="DFF7AFE0"/>
    <w:rsid w:val="DFFE7932"/>
    <w:rsid w:val="DFFF8ED0"/>
    <w:rsid w:val="DFFFB169"/>
    <w:rsid w:val="E5EDB8CD"/>
    <w:rsid w:val="E7FFFB27"/>
    <w:rsid w:val="EBD75375"/>
    <w:rsid w:val="EEEEE916"/>
    <w:rsid w:val="EFBBD055"/>
    <w:rsid w:val="EFDF8924"/>
    <w:rsid w:val="EFFB9B89"/>
    <w:rsid w:val="EFFBB584"/>
    <w:rsid w:val="F5FBB7A7"/>
    <w:rsid w:val="F6A72199"/>
    <w:rsid w:val="F6BFFF30"/>
    <w:rsid w:val="F77B3D6F"/>
    <w:rsid w:val="F7DADAD4"/>
    <w:rsid w:val="F7E207B0"/>
    <w:rsid w:val="F7EFD8FB"/>
    <w:rsid w:val="F85BFA56"/>
    <w:rsid w:val="F9BF946C"/>
    <w:rsid w:val="FA3BC08B"/>
    <w:rsid w:val="FAEB049F"/>
    <w:rsid w:val="FAFF22BC"/>
    <w:rsid w:val="FBDBBBE9"/>
    <w:rsid w:val="FD5FDBC4"/>
    <w:rsid w:val="FD7FE277"/>
    <w:rsid w:val="FDB716A5"/>
    <w:rsid w:val="FDDB2107"/>
    <w:rsid w:val="FDDEBD8A"/>
    <w:rsid w:val="FDF5A3E8"/>
    <w:rsid w:val="FDF72D02"/>
    <w:rsid w:val="FDFB34F2"/>
    <w:rsid w:val="FDFD72CB"/>
    <w:rsid w:val="FE293987"/>
    <w:rsid w:val="FE7FE702"/>
    <w:rsid w:val="FE9DA1F4"/>
    <w:rsid w:val="FEF5428C"/>
    <w:rsid w:val="FEFB7E38"/>
    <w:rsid w:val="FEFE53DA"/>
    <w:rsid w:val="FF3FBD3A"/>
    <w:rsid w:val="FF5FA207"/>
    <w:rsid w:val="FF679896"/>
    <w:rsid w:val="FF6EC97B"/>
    <w:rsid w:val="FF7EF7DE"/>
    <w:rsid w:val="FF7F5085"/>
    <w:rsid w:val="FF9D47B9"/>
    <w:rsid w:val="FFBC8BC8"/>
    <w:rsid w:val="FFBDC4D7"/>
    <w:rsid w:val="FFBE05F4"/>
    <w:rsid w:val="FFBED539"/>
    <w:rsid w:val="FFDA016A"/>
    <w:rsid w:val="FFDF2962"/>
    <w:rsid w:val="FFEED2F9"/>
    <w:rsid w:val="FFEFE91D"/>
    <w:rsid w:val="FFFA1067"/>
    <w:rsid w:val="FFFACA89"/>
    <w:rsid w:val="FFFDDF9E"/>
    <w:rsid w:val="FFFF08C6"/>
    <w:rsid w:val="FFFF5C25"/>
    <w:rsid w:val="FFFFE2C6"/>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9" w:semiHidden="0" w:name="heading 2"/>
    <w:lsdException w:qFormat="1" w:uiPriority="0"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0" w:semiHidden="0" w:name="toc 1"/>
    <w:lsdException w:qFormat="1" w:unhideWhenUsed="0" w:uiPriority="0" w:semiHidden="0"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name="annotation text"/>
    <w:lsdException w:qFormat="1" w:unhideWhenUsed="0" w:uiPriority="0" w:semiHidden="0" w:name="header"/>
    <w:lsdException w:qFormat="1" w:unhideWhenUsed="0"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qFormat="1" w:unhideWhenUsed="0" w:uiPriority="0" w:semiHidden="0"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9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kinsoku w:val="0"/>
      <w:autoSpaceDE w:val="0"/>
      <w:autoSpaceDN w:val="0"/>
      <w:adjustRightInd w:val="0"/>
      <w:snapToGrid w:val="0"/>
      <w:textAlignment w:val="baseline"/>
    </w:pPr>
    <w:rPr>
      <w:rFonts w:ascii="Arial" w:hAnsi="Arial" w:eastAsia="Arial" w:cs="Arial"/>
      <w:snapToGrid w:val="0"/>
      <w:color w:val="000000"/>
      <w:sz w:val="21"/>
      <w:szCs w:val="21"/>
      <w:lang w:val="en-US" w:eastAsia="en-US" w:bidi="ar-SA"/>
    </w:rPr>
  </w:style>
  <w:style w:type="paragraph" w:styleId="3">
    <w:name w:val="heading 1"/>
    <w:basedOn w:val="1"/>
    <w:next w:val="1"/>
    <w:link w:val="19"/>
    <w:qFormat/>
    <w:uiPriority w:val="0"/>
    <w:pPr>
      <w:keepNext/>
      <w:keepLines/>
      <w:spacing w:before="340" w:after="330" w:line="576" w:lineRule="auto"/>
      <w:outlineLvl w:val="0"/>
    </w:pPr>
    <w:rPr>
      <w:b/>
      <w:kern w:val="44"/>
      <w:sz w:val="44"/>
    </w:rPr>
  </w:style>
  <w:style w:type="paragraph" w:styleId="4">
    <w:name w:val="heading 2"/>
    <w:basedOn w:val="1"/>
    <w:next w:val="1"/>
    <w:unhideWhenUsed/>
    <w:qFormat/>
    <w:uiPriority w:val="9"/>
    <w:pPr>
      <w:keepNext/>
      <w:keepLines/>
      <w:spacing w:before="260" w:after="260" w:line="413" w:lineRule="auto"/>
      <w:outlineLvl w:val="1"/>
    </w:pPr>
    <w:rPr>
      <w:rFonts w:eastAsia="黑体"/>
      <w:b/>
      <w:sz w:val="32"/>
    </w:rPr>
  </w:style>
  <w:style w:type="paragraph" w:styleId="5">
    <w:name w:val="heading 3"/>
    <w:basedOn w:val="1"/>
    <w:next w:val="1"/>
    <w:link w:val="20"/>
    <w:unhideWhenUsed/>
    <w:qFormat/>
    <w:uiPriority w:val="0"/>
    <w:pPr>
      <w:keepNext/>
      <w:keepLines/>
      <w:spacing w:before="260" w:after="260" w:line="413" w:lineRule="auto"/>
      <w:outlineLvl w:val="2"/>
    </w:pPr>
    <w:rPr>
      <w:b/>
      <w:sz w:val="32"/>
    </w:rPr>
  </w:style>
  <w:style w:type="paragraph" w:styleId="6">
    <w:name w:val="heading 5"/>
    <w:basedOn w:val="1"/>
    <w:next w:val="1"/>
    <w:semiHidden/>
    <w:unhideWhenUsed/>
    <w:qFormat/>
    <w:uiPriority w:val="9"/>
    <w:pPr>
      <w:spacing w:beforeAutospacing="1" w:afterAutospacing="1"/>
      <w:outlineLvl w:val="4"/>
    </w:pPr>
    <w:rPr>
      <w:rFonts w:hint="eastAsia" w:ascii="宋体" w:hAnsi="宋体" w:eastAsia="宋体" w:cs="Times New Roman"/>
      <w:b/>
      <w:bCs/>
      <w:sz w:val="20"/>
      <w:szCs w:val="20"/>
      <w:lang w:eastAsia="zh-CN"/>
    </w:rPr>
  </w:style>
  <w:style w:type="character" w:default="1" w:styleId="17">
    <w:name w:val="Default Paragraph Font"/>
    <w:semiHidden/>
    <w:unhideWhenUsed/>
    <w:qFormat/>
    <w:uiPriority w:val="1"/>
  </w:style>
  <w:style w:type="table" w:default="1" w:styleId="15">
    <w:name w:val="Normal Table"/>
    <w:semiHidden/>
    <w:unhideWhenUsed/>
    <w:qFormat/>
    <w:uiPriority w:val="99"/>
    <w:tblPr>
      <w:tblCellMar>
        <w:top w:w="0" w:type="dxa"/>
        <w:left w:w="108" w:type="dxa"/>
        <w:bottom w:w="0" w:type="dxa"/>
        <w:right w:w="108" w:type="dxa"/>
      </w:tblCellMar>
    </w:tblPr>
  </w:style>
  <w:style w:type="paragraph" w:styleId="2">
    <w:name w:val="toc 2"/>
    <w:basedOn w:val="1"/>
    <w:next w:val="1"/>
    <w:qFormat/>
    <w:uiPriority w:val="0"/>
    <w:pPr>
      <w:ind w:left="420" w:leftChars="200"/>
    </w:pPr>
    <w:rPr>
      <w:rFonts w:ascii="Calibri" w:hAnsi="Calibri" w:eastAsia="宋体" w:cs="Times New Roman"/>
      <w:kern w:val="2"/>
      <w:sz w:val="21"/>
      <w:szCs w:val="24"/>
      <w:lang w:val="en-US" w:eastAsia="zh-CN" w:bidi="ar-SA"/>
    </w:rPr>
  </w:style>
  <w:style w:type="paragraph" w:styleId="7">
    <w:name w:val="annotation text"/>
    <w:basedOn w:val="1"/>
    <w:semiHidden/>
    <w:unhideWhenUsed/>
    <w:qFormat/>
    <w:uiPriority w:val="99"/>
  </w:style>
  <w:style w:type="paragraph" w:styleId="8">
    <w:name w:val="Body Text"/>
    <w:basedOn w:val="1"/>
    <w:link w:val="21"/>
    <w:semiHidden/>
    <w:unhideWhenUsed/>
    <w:qFormat/>
    <w:uiPriority w:val="99"/>
    <w:pPr>
      <w:spacing w:after="120"/>
    </w:pPr>
  </w:style>
  <w:style w:type="paragraph" w:styleId="9">
    <w:name w:val="Balloon Text"/>
    <w:basedOn w:val="1"/>
    <w:link w:val="26"/>
    <w:semiHidden/>
    <w:unhideWhenUsed/>
    <w:qFormat/>
    <w:uiPriority w:val="99"/>
    <w:rPr>
      <w:sz w:val="18"/>
      <w:szCs w:val="18"/>
    </w:rPr>
  </w:style>
  <w:style w:type="paragraph" w:styleId="10">
    <w:name w:val="footer"/>
    <w:basedOn w:val="1"/>
    <w:link w:val="23"/>
    <w:qFormat/>
    <w:uiPriority w:val="99"/>
    <w:pPr>
      <w:tabs>
        <w:tab w:val="center" w:pos="4153"/>
        <w:tab w:val="right" w:pos="8306"/>
      </w:tabs>
    </w:pPr>
    <w:rPr>
      <w:sz w:val="18"/>
    </w:rPr>
  </w:style>
  <w:style w:type="paragraph" w:styleId="11">
    <w:name w:val="header"/>
    <w:basedOn w:val="1"/>
    <w:link w:val="24"/>
    <w:qFormat/>
    <w:uiPriority w:val="0"/>
    <w:pPr>
      <w:pBdr>
        <w:top w:val="none" w:color="auto" w:sz="0" w:space="1"/>
        <w:left w:val="none" w:color="auto" w:sz="0" w:space="4"/>
        <w:bottom w:val="none" w:color="auto" w:sz="0" w:space="1"/>
        <w:right w:val="none" w:color="auto" w:sz="0" w:space="4"/>
      </w:pBdr>
      <w:tabs>
        <w:tab w:val="center" w:pos="4153"/>
        <w:tab w:val="right" w:pos="8306"/>
      </w:tabs>
      <w:jc w:val="both"/>
    </w:pPr>
    <w:rPr>
      <w:sz w:val="18"/>
    </w:rPr>
  </w:style>
  <w:style w:type="paragraph" w:styleId="12">
    <w:name w:val="toc 1"/>
    <w:next w:val="1"/>
    <w:qFormat/>
    <w:uiPriority w:val="0"/>
    <w:rPr>
      <w:rFonts w:ascii="Calibri" w:hAnsi="Calibri" w:eastAsia="宋体" w:cs="Times New Roman"/>
      <w:kern w:val="2"/>
      <w:sz w:val="21"/>
      <w:szCs w:val="24"/>
      <w:lang w:val="en-US" w:eastAsia="zh-CN" w:bidi="ar-SA"/>
    </w:rPr>
  </w:style>
  <w:style w:type="paragraph" w:styleId="13">
    <w:name w:val="Normal (Web)"/>
    <w:basedOn w:val="1"/>
    <w:semiHidden/>
    <w:unhideWhenUsed/>
    <w:qFormat/>
    <w:uiPriority w:val="99"/>
    <w:pPr>
      <w:spacing w:beforeAutospacing="1" w:afterAutospacing="1"/>
    </w:pPr>
    <w:rPr>
      <w:rFonts w:cs="Times New Roman"/>
      <w:sz w:val="24"/>
      <w:lang w:eastAsia="zh-CN"/>
    </w:rPr>
  </w:style>
  <w:style w:type="paragraph" w:styleId="14">
    <w:name w:val="Body Text First Indent"/>
    <w:basedOn w:val="8"/>
    <w:link w:val="22"/>
    <w:qFormat/>
    <w:uiPriority w:val="0"/>
    <w:pPr>
      <w:spacing w:after="0" w:line="500" w:lineRule="exact"/>
      <w:ind w:firstLine="420"/>
    </w:pPr>
    <w:rPr>
      <w:rFonts w:ascii="Times New Roman" w:hAnsi="Times New Roman" w:eastAsia="仿宋_GB2312" w:cs="Times New Roman"/>
    </w:rPr>
  </w:style>
  <w:style w:type="table" w:styleId="16">
    <w:name w:val="Table Grid"/>
    <w:basedOn w:val="15"/>
    <w:qFormat/>
    <w:uiPriority w:val="9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8">
    <w:name w:val="Strong"/>
    <w:basedOn w:val="17"/>
    <w:qFormat/>
    <w:uiPriority w:val="22"/>
    <w:rPr>
      <w:b/>
    </w:rPr>
  </w:style>
  <w:style w:type="character" w:customStyle="1" w:styleId="19">
    <w:name w:val="标题 1 字符"/>
    <w:basedOn w:val="17"/>
    <w:link w:val="3"/>
    <w:qFormat/>
    <w:uiPriority w:val="0"/>
    <w:rPr>
      <w:rFonts w:ascii="Arial" w:hAnsi="Arial" w:eastAsia="Arial" w:cs="Arial"/>
      <w:b/>
      <w:snapToGrid w:val="0"/>
      <w:color w:val="000000"/>
      <w:kern w:val="44"/>
      <w:sz w:val="44"/>
      <w:szCs w:val="21"/>
      <w:lang w:eastAsia="en-US"/>
    </w:rPr>
  </w:style>
  <w:style w:type="character" w:customStyle="1" w:styleId="20">
    <w:name w:val="标题 3 字符"/>
    <w:basedOn w:val="17"/>
    <w:link w:val="5"/>
    <w:semiHidden/>
    <w:qFormat/>
    <w:uiPriority w:val="0"/>
    <w:rPr>
      <w:rFonts w:ascii="Arial" w:hAnsi="Arial" w:eastAsia="Arial" w:cs="Arial"/>
      <w:b/>
      <w:snapToGrid w:val="0"/>
      <w:color w:val="000000"/>
      <w:kern w:val="0"/>
      <w:sz w:val="32"/>
      <w:szCs w:val="21"/>
      <w:lang w:eastAsia="en-US"/>
    </w:rPr>
  </w:style>
  <w:style w:type="character" w:customStyle="1" w:styleId="21">
    <w:name w:val="正文文本 字符"/>
    <w:basedOn w:val="17"/>
    <w:link w:val="8"/>
    <w:semiHidden/>
    <w:qFormat/>
    <w:uiPriority w:val="99"/>
    <w:rPr>
      <w:rFonts w:ascii="Arial" w:hAnsi="Arial" w:eastAsia="Arial" w:cs="Arial"/>
      <w:snapToGrid w:val="0"/>
      <w:color w:val="000000"/>
      <w:kern w:val="0"/>
      <w:szCs w:val="21"/>
      <w:lang w:eastAsia="en-US"/>
    </w:rPr>
  </w:style>
  <w:style w:type="character" w:customStyle="1" w:styleId="22">
    <w:name w:val="正文首行缩进 字符"/>
    <w:basedOn w:val="21"/>
    <w:link w:val="14"/>
    <w:qFormat/>
    <w:uiPriority w:val="0"/>
    <w:rPr>
      <w:rFonts w:ascii="Times New Roman" w:hAnsi="Times New Roman" w:eastAsia="仿宋_GB2312" w:cs="Times New Roman"/>
      <w:snapToGrid w:val="0"/>
      <w:color w:val="000000"/>
      <w:kern w:val="0"/>
      <w:szCs w:val="21"/>
      <w:lang w:eastAsia="en-US"/>
    </w:rPr>
  </w:style>
  <w:style w:type="character" w:customStyle="1" w:styleId="23">
    <w:name w:val="页脚 字符"/>
    <w:basedOn w:val="17"/>
    <w:link w:val="10"/>
    <w:qFormat/>
    <w:uiPriority w:val="99"/>
    <w:rPr>
      <w:rFonts w:ascii="Arial" w:hAnsi="Arial" w:eastAsia="Arial" w:cs="Arial"/>
      <w:snapToGrid w:val="0"/>
      <w:color w:val="000000"/>
      <w:kern w:val="0"/>
      <w:sz w:val="18"/>
      <w:szCs w:val="21"/>
      <w:lang w:eastAsia="en-US"/>
    </w:rPr>
  </w:style>
  <w:style w:type="character" w:customStyle="1" w:styleId="24">
    <w:name w:val="页眉 字符"/>
    <w:basedOn w:val="17"/>
    <w:link w:val="11"/>
    <w:qFormat/>
    <w:uiPriority w:val="0"/>
    <w:rPr>
      <w:rFonts w:ascii="Arial" w:hAnsi="Arial" w:eastAsia="Arial" w:cs="Arial"/>
      <w:snapToGrid w:val="0"/>
      <w:color w:val="000000"/>
      <w:kern w:val="0"/>
      <w:sz w:val="18"/>
      <w:szCs w:val="21"/>
      <w:lang w:eastAsia="en-US"/>
    </w:rPr>
  </w:style>
  <w:style w:type="character" w:customStyle="1" w:styleId="25">
    <w:name w:val="15"/>
    <w:basedOn w:val="17"/>
    <w:qFormat/>
    <w:uiPriority w:val="0"/>
    <w:rPr>
      <w:rFonts w:hint="default" w:ascii="Times New Roman" w:hAnsi="Times New Roman" w:cs="Times New Roman"/>
      <w:b/>
      <w:bCs/>
      <w:sz w:val="32"/>
      <w:szCs w:val="32"/>
    </w:rPr>
  </w:style>
  <w:style w:type="character" w:customStyle="1" w:styleId="26">
    <w:name w:val="批注框文本 字符"/>
    <w:basedOn w:val="17"/>
    <w:link w:val="9"/>
    <w:semiHidden/>
    <w:qFormat/>
    <w:uiPriority w:val="99"/>
    <w:rPr>
      <w:rFonts w:ascii="Arial" w:hAnsi="Arial" w:eastAsia="Arial" w:cs="Arial"/>
      <w:snapToGrid w:val="0"/>
      <w:color w:val="000000"/>
      <w:sz w:val="18"/>
      <w:szCs w:val="18"/>
      <w:lang w:eastAsia="en-US"/>
    </w:rPr>
  </w:style>
</w:styles>
</file>

<file path=word/_rels/document.xml.rels><?xml version="1.0" encoding="UTF-8" standalone="yes"?>
<Relationships xmlns="http://schemas.openxmlformats.org/package/2006/relationships"><Relationship Id="rId9" Type="http://schemas.openxmlformats.org/officeDocument/2006/relationships/customXml" Target="../customXml/item1.xml"/><Relationship Id="rId8" Type="http://schemas.openxmlformats.org/officeDocument/2006/relationships/image" Target="media/image1.png"/><Relationship Id="rId7" Type="http://schemas.openxmlformats.org/officeDocument/2006/relationships/theme" Target="theme/theme1.xml"/><Relationship Id="rId6" Type="http://schemas.openxmlformats.org/officeDocument/2006/relationships/footer" Target="footer3.xml"/><Relationship Id="rId5" Type="http://schemas.openxmlformats.org/officeDocument/2006/relationships/header" Target="header1.xml"/><Relationship Id="rId4" Type="http://schemas.openxmlformats.org/officeDocument/2006/relationships/footer" Target="footer2.xml"/><Relationship Id="rId3" Type="http://schemas.openxmlformats.org/officeDocument/2006/relationships/footer" Target="footer1.xml"/><Relationship Id="rId2" Type="http://schemas.openxmlformats.org/officeDocument/2006/relationships/settings" Target="settings.xml"/><Relationship Id="rId11" Type="http://schemas.microsoft.com/office/2011/relationships/people" Target="people.xml"/><Relationship Id="rId10" Type="http://schemas.openxmlformats.org/officeDocument/2006/relationships/fontTable" Target="fontTable.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contractReview xmlns="http://schemas.wps.cn/vas-ai-hub/contract-review">
  <reviewItems>
    <reviewItem>
      <errorID>414145ae-0e01-4c66-994f-d9d9e649d5f2</errorID>
      <errorWord>启动出发</errorWord>
      <group>L1_AI</group>
      <groupName>深度校对</groupName>
      <ability>L2_AI_Grammar</ability>
      <abilityName>语法纠错</abilityName>
      <candidateList>
        <item>启动</item>
      </candidateList>
      <explain/>
      <paraID> 4062689</paraID>
      <start>7</start>
      <end>11</end>
      <status>unmodified</status>
      <modifiedWord/>
      <trackRevisions>false</trackRevisions>
    </reviewItem>
    <reviewItem>
      <errorID>9f04cf5a-25b7-4eaa-aca0-ea496f54e859</errorID>
      <errorWord>，并</errorWord>
      <group>L1_AI</group>
      <groupName>深度校对</groupName>
      <ability>L2_AI_Word</ability>
      <abilityName>字词纠错</abilityName>
      <candidateList>
        <item>，</item>
      </candidateList>
      <explain/>
      <paraID> 4062689</paraID>
      <start>11</start>
      <end>13</end>
      <status>unmodified</status>
      <modifiedWord/>
      <trackRevisions>false</trackRevisions>
    </reviewItem>
    <reviewItem>
      <errorID>c678e496-b544-4da8-8ffc-fa481725c0c3</errorID>
      <errorWord>小学低年级组</errorWord>
      <group>L1_AI</group>
      <groupName>深度校对</groupName>
      <ability>L2_AI_Punc</ability>
      <abilityName>标点纠错</abilityName>
      <candidateList>
        <item>（小学低年级组）</item>
      </candidateList>
      <explain/>
      <paraID>3A44BD36</paraID>
      <start>4</start>
      <end>18</end>
      <status>modified</status>
      <modifiedWord>（小学低年级组）</modifiedWord>
      <trackRevisions>true</trackRevisions>
    </reviewItem>
    <reviewItem>
      <errorID>9b0bffdc-621f-4826-a24a-cd7b52fd0c49</errorID>
      <errorWord>（</errorWord>
      <group>L1_Punc</group>
      <groupName>标点问题</groupName>
      <ability>L2_Punc</ability>
      <abilityName>标点符号检查</abilityName>
      <candidateList/>
      <explain>同一形式括号套用。</explain>
      <paraID> 4F16C4D</paraID>
      <start>69</start>
      <end>70</end>
      <status>unmodified</status>
      <modifiedWord/>
      <trackRevisions>false</trackRevisions>
    </reviewItem>
    <reviewItem>
      <errorID>eda60ca0-dc2b-48d3-aa87-cd5e80808e93</errorID>
      <errorWord>）</errorWord>
      <group>L1_Punc</group>
      <groupName>标点问题</groupName>
      <ability>L2_Punc</ability>
      <abilityName>标点符号检查</abilityName>
      <candidateList/>
      <explain>同一形式括号套用。</explain>
      <paraID> 4F16C4D</paraID>
      <start>75</start>
      <end>76</end>
      <status>unmodified</status>
      <modifiedWord/>
      <trackRevisions>false</trackRevisions>
    </reviewItem>
    <reviewItem>
      <errorID>c377bfa6-7003-45b3-90f2-5e5d5b55e018</errorID>
      <errorWord>之前</errorWord>
      <group>L1_AI</group>
      <groupName>深度校对</groupName>
      <ability>L2_AI_Word</ability>
      <abilityName>字词纠错</abilityName>
      <candidateList>
        <item>区之前</item>
      </candidateList>
      <explain/>
      <paraID>4583C086</paraID>
      <start>6</start>
      <end>11</end>
      <status>modified</status>
      <modifiedWord>区之前</modifiedWord>
      <trackRevisions>true</trackRevisions>
    </reviewItem>
    <reviewItem>
      <errorID>c382e907-f643-4233-9abd-44d13d127329</errorID>
      <errorWord>说明</errorWord>
      <group>L1_AI</group>
      <groupName>深度校对</groupName>
      <ability>L2_AI_Grammar</ability>
      <abilityName>语法纠错</abilityName>
      <candidateList>
        <item>规则说明</item>
      </candidateList>
      <explain/>
      <paraID>101EE429</paraID>
      <start>5</start>
      <end>7</end>
      <status>unmodified</status>
      <modifiedWord/>
      <trackRevisions>false</trackRevisions>
    </reviewItem>
    <reviewItem>
      <errorID>a490b771-41be-4912-894a-dabca235cda1</errorID>
      <errorWord>秩序</errorWord>
      <group>L1_AI</group>
      <groupName>深度校对</groupName>
      <ability>L2_AI_Word</ability>
      <abilityName>字词纠错</abilityName>
      <candidateList>
        <item>的秩序</item>
      </candidateList>
      <explain/>
      <paraID> 578D468</paraID>
      <start>12</start>
      <end>14</end>
      <status>unmodified</status>
      <modifiedWord/>
      <trackRevisions>false</trackRevisions>
    </reviewItem>
    <reviewItem>
      <errorID>30d0b2f6-bdab-4132-848f-dcc0bafd0152</errorID>
      <errorWord>，</errorWord>
      <group>L1_AI</group>
      <groupName>深度校对</groupName>
      <ability>L2_AI_Punc</ability>
      <abilityName>标点纠错</abilityName>
      <candidateList>
        <item>。</item>
      </candidateList>
      <explain/>
      <paraID> 578D468</paraID>
      <start>25</start>
      <end>27</end>
      <status>modified</status>
      <modifiedWord>。</modifiedWord>
      <trackRevisions>true</trackRevisions>
    </reviewItem>
    <reviewItem>
      <errorID>0b36e0fe-7ea3-4c5b-8697-11e98580bcf8</errorID>
      <errorWord>视</errorWord>
      <group>L1_AI</group>
      <groupName>深度校对</groupName>
      <ability>L2_AI_Punc</ability>
      <abilityName>标点纠错</abilityName>
      <candidateList>
        <item>，视</item>
      </candidateList>
      <explain/>
      <paraID> 578D468</paraID>
      <start>35</start>
      <end>36</end>
      <status>unmodified</status>
      <modifiedWord/>
      <trackRevisions>false</trackRevisions>
    </reviewItem>
    <reviewItem>
      <errorID>0781f42b-07d9-4182-9eb3-656c9ed2a5f6</errorID>
      <errorWord>将</errorWord>
      <group>L1_AI</group>
      <groupName>深度校对</groupName>
      <ability>L2_AI_Grammar</ability>
      <abilityName>语法纠错</abilityName>
      <candidateList>
        <item>程度将</item>
      </candidateList>
      <explain/>
      <paraID> 578D468</paraID>
      <start>40</start>
      <end>41</end>
      <status>unmodified</status>
      <modifiedWord/>
      <trackRevisions>false</trackRevisions>
    </reviewItem>
    <reviewItem>
      <errorID>e7fa8a00-dc68-44be-b69f-0ef4c06d4008</errorID>
      <errorWord>（</errorWord>
      <group>L1_Punc</group>
      <groupName>标点问题</groupName>
      <ability>L2_Punc</ability>
      <abilityName>标点符号检查</abilityName>
      <candidateList/>
      <explain>同一形式括号套用。</explain>
      <paraID>7C897E3C</paraID>
      <start>69</start>
      <end>70</end>
      <status>unmodified</status>
      <modifiedWord/>
      <trackRevisions>false</trackRevisions>
    </reviewItem>
    <reviewItem>
      <errorID>5bdc33e4-c121-4602-b81a-195d7c2d2544</errorID>
      <errorWord>）</errorWord>
      <group>L1_Punc</group>
      <groupName>标点问题</groupName>
      <ability>L2_Punc</ability>
      <abilityName>标点符号检查</abilityName>
      <candidateList/>
      <explain>同一形式括号套用。</explain>
      <paraID>7C897E3C</paraID>
      <start>75</start>
      <end>76</end>
      <status>unmodified</status>
      <modifiedWord/>
      <trackRevisions>false</trackRevisions>
    </reviewItem>
  </reviewItems>
  <config/>
</contractReview>
</file>

<file path=customXml/itemProps1.xml><?xml version="1.0" encoding="utf-8"?>
<ds:datastoreItem xmlns:ds="http://schemas.openxmlformats.org/officeDocument/2006/customXml" ds:itemID="{5207b57e-9d1a-472d-97f4-16f9c8a9a933}">
  <ds:schemaRefs/>
</ds:datastoreItem>
</file>

<file path=docProps/app.xml><?xml version="1.0" encoding="utf-8"?>
<Properties xmlns="http://schemas.openxmlformats.org/officeDocument/2006/extended-properties" xmlns:vt="http://schemas.openxmlformats.org/officeDocument/2006/docPropsVTypes">
  <Company>微软中国</Company>
  <Pages>22</Pages>
  <Words>3042</Words>
  <Characters>3159</Characters>
  <Lines>122</Lines>
  <Paragraphs>34</Paragraphs>
  <TotalTime>24</TotalTime>
  <ScaleCrop>false</ScaleCrop>
  <LinksUpToDate>false</LinksUpToDate>
  <CharactersWithSpaces>3182</CharactersWithSpaces>
  <Application>WPS Office_11.8.2.11718_F1E327BC-269C-435d-A152-05C5408002CA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2024-08-26T17:45:00Z</dcterms:created>
  <dc:creator>微软用户</dc:creator>
  <cp:lastModifiedBy>Administrator</cp:lastModifiedBy>
  <dcterms:modified xsi:type="dcterms:W3CDTF">2026-03-06T15:36:11Z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2052-11.8.2.11718</vt:lpwstr>
  </property>
  <property fmtid="{D5CDD505-2E9C-101B-9397-08002B2CF9AE}" pid="3" name="ICV">
    <vt:lpwstr>BD840AEA056745EF83CDFEA1EDA29966_13</vt:lpwstr>
  </property>
  <property fmtid="{D5CDD505-2E9C-101B-9397-08002B2CF9AE}" pid="4" name="KSOTemplateDocerSaveRecord">
    <vt:lpwstr>eyJoZGlkIjoiNjU5MDcyMmRkNzg0MTQ5ZWM2ZmYwMDhhMGExOGExZmYiLCJ1c2VySWQiOiI0NDkyNDA4NDcifQ==</vt:lpwstr>
  </property>
</Properties>
</file>