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FE0B" w14:textId="77777777" w:rsidR="00A01668" w:rsidRPr="00247777" w:rsidRDefault="00A01668" w:rsidP="00A01668">
      <w:pPr>
        <w:jc w:val="center"/>
        <w:rPr>
          <w:rFonts w:ascii="Times New Roman" w:eastAsia="楷体_GB2312" w:hAnsi="Times New Roman"/>
          <w:sz w:val="52"/>
          <w:szCs w:val="52"/>
        </w:rPr>
      </w:pPr>
      <w:bookmarkStart w:id="0" w:name="_Toc163203033"/>
      <w:bookmarkStart w:id="1" w:name="_Toc162262516"/>
      <w:bookmarkStart w:id="2" w:name="_Toc120330182"/>
      <w:bookmarkStart w:id="3" w:name="_Toc120348340"/>
      <w:bookmarkStart w:id="4" w:name="_Toc197674986"/>
      <w:bookmarkStart w:id="5" w:name="_Toc120333422"/>
      <w:bookmarkStart w:id="6" w:name="_Toc121565431"/>
      <w:bookmarkStart w:id="7" w:name="_Toc162277697"/>
      <w:bookmarkStart w:id="8" w:name="_Toc120183198"/>
      <w:bookmarkStart w:id="9" w:name="_Toc120346555"/>
      <w:bookmarkStart w:id="10" w:name="_Toc197675172"/>
      <w:bookmarkStart w:id="11" w:name="_Toc162199407"/>
      <w:bookmarkStart w:id="12" w:name="_Toc162333007"/>
      <w:bookmarkStart w:id="13" w:name="_Toc162258249"/>
      <w:bookmarkStart w:id="14" w:name="_Toc162277412"/>
      <w:bookmarkStart w:id="15" w:name="_Toc120182565"/>
      <w:bookmarkStart w:id="16" w:name="_Toc162332963"/>
      <w:bookmarkStart w:id="17" w:name="_Toc162317203"/>
      <w:bookmarkStart w:id="18" w:name="_Toc120333340"/>
      <w:bookmarkStart w:id="19" w:name="_Toc162319415"/>
    </w:p>
    <w:p w14:paraId="0E7AD4F9" w14:textId="77777777" w:rsidR="00A01668" w:rsidRPr="00247777" w:rsidRDefault="00A01668" w:rsidP="00A01668">
      <w:pPr>
        <w:jc w:val="center"/>
        <w:rPr>
          <w:rFonts w:ascii="Times New Roman" w:eastAsia="楷体_GB2312" w:hAnsi="Times New Roman"/>
          <w:sz w:val="72"/>
          <w:szCs w:val="72"/>
        </w:rPr>
      </w:pPr>
      <w:r w:rsidRPr="00247777">
        <w:rPr>
          <w:rFonts w:ascii="Times New Roman" w:eastAsia="楷体_GB2312" w:hAnsi="Times New Roman" w:hint="eastAsia"/>
          <w:sz w:val="72"/>
          <w:szCs w:val="72"/>
        </w:rPr>
        <w:t>揭阳市区</w:t>
      </w:r>
      <w:r w:rsidRPr="00247777">
        <w:rPr>
          <w:rFonts w:ascii="Times New Roman" w:eastAsia="楷体_GB2312" w:hAnsi="Times New Roman" w:hint="eastAsia"/>
          <w:sz w:val="72"/>
          <w:szCs w:val="72"/>
        </w:rPr>
        <w:t>2</w:t>
      </w:r>
      <w:r w:rsidRPr="00247777">
        <w:rPr>
          <w:rFonts w:ascii="Times New Roman" w:eastAsia="楷体_GB2312" w:hAnsi="Times New Roman"/>
          <w:sz w:val="72"/>
          <w:szCs w:val="72"/>
        </w:rPr>
        <w:t>022</w:t>
      </w:r>
      <w:r w:rsidRPr="00247777">
        <w:rPr>
          <w:rFonts w:ascii="Times New Roman" w:eastAsia="楷体_GB2312" w:hAnsi="Times New Roman" w:hint="eastAsia"/>
          <w:sz w:val="72"/>
          <w:szCs w:val="72"/>
        </w:rPr>
        <w:t>年度标定</w:t>
      </w:r>
    </w:p>
    <w:p w14:paraId="19491A5E" w14:textId="77777777" w:rsidR="00A01668" w:rsidRPr="00247777" w:rsidRDefault="00A01668" w:rsidP="00A01668">
      <w:pPr>
        <w:jc w:val="center"/>
        <w:rPr>
          <w:rFonts w:ascii="Times New Roman" w:eastAsia="楷体_GB2312" w:hAnsi="Times New Roman"/>
          <w:sz w:val="72"/>
          <w:szCs w:val="72"/>
        </w:rPr>
      </w:pPr>
      <w:r w:rsidRPr="00247777">
        <w:rPr>
          <w:rFonts w:ascii="Times New Roman" w:eastAsia="楷体_GB2312" w:hAnsi="Times New Roman" w:hint="eastAsia"/>
          <w:sz w:val="72"/>
          <w:szCs w:val="72"/>
        </w:rPr>
        <w:t>地价更新</w:t>
      </w:r>
    </w:p>
    <w:p w14:paraId="24854DAF" w14:textId="77777777" w:rsidR="00A01668" w:rsidRPr="00247777" w:rsidRDefault="00A01668" w:rsidP="00A01668">
      <w:pPr>
        <w:jc w:val="center"/>
        <w:rPr>
          <w:rFonts w:ascii="Times New Roman" w:eastAsia="楷体_GB2312" w:hAnsi="Times New Roman"/>
          <w:sz w:val="72"/>
          <w:szCs w:val="72"/>
        </w:rPr>
      </w:pPr>
    </w:p>
    <w:p w14:paraId="2901FBA2" w14:textId="77777777" w:rsidR="00A01668" w:rsidRPr="00247777" w:rsidRDefault="00A01668" w:rsidP="00A01668">
      <w:pPr>
        <w:jc w:val="center"/>
        <w:rPr>
          <w:rFonts w:ascii="Times New Roman" w:eastAsia="楷体_GB2312" w:hAnsi="Times New Roman"/>
          <w:sz w:val="72"/>
          <w:szCs w:val="72"/>
        </w:rPr>
      </w:pPr>
    </w:p>
    <w:p w14:paraId="4C1F2D26" w14:textId="77777777" w:rsidR="00A01668" w:rsidRPr="00247777" w:rsidRDefault="00A01668" w:rsidP="00A01668">
      <w:pPr>
        <w:jc w:val="center"/>
        <w:rPr>
          <w:rFonts w:ascii="Times New Roman" w:eastAsia="宋体" w:hAnsi="Times New Roman"/>
          <w:sz w:val="72"/>
          <w:szCs w:val="72"/>
        </w:rPr>
      </w:pPr>
      <w:r w:rsidRPr="00247777">
        <w:rPr>
          <w:rFonts w:ascii="Times New Roman" w:eastAsia="楷体_GB2312" w:hAnsi="Times New Roman" w:hint="eastAsia"/>
          <w:sz w:val="72"/>
          <w:szCs w:val="72"/>
        </w:rPr>
        <w:t>成果汇编及应用指南</w:t>
      </w:r>
    </w:p>
    <w:p w14:paraId="6313E697" w14:textId="77777777" w:rsidR="00A01668" w:rsidRPr="00247777" w:rsidRDefault="00A01668" w:rsidP="00A01668">
      <w:pPr>
        <w:jc w:val="center"/>
        <w:rPr>
          <w:rFonts w:ascii="楷体_GB2312" w:eastAsia="楷体_GB2312" w:hAnsi="Times New Roman"/>
          <w:sz w:val="48"/>
        </w:rPr>
      </w:pPr>
    </w:p>
    <w:p w14:paraId="0D821C41" w14:textId="77777777" w:rsidR="00A01668" w:rsidRPr="00247777" w:rsidRDefault="00A01668" w:rsidP="00A01668">
      <w:pPr>
        <w:jc w:val="center"/>
        <w:rPr>
          <w:rFonts w:ascii="楷体_GB2312" w:eastAsia="楷体_GB2312" w:hAnsi="Times New Roman"/>
          <w:sz w:val="48"/>
        </w:rPr>
      </w:pPr>
    </w:p>
    <w:p w14:paraId="5382A495" w14:textId="77777777" w:rsidR="00A01668" w:rsidRPr="00247777" w:rsidRDefault="00A01668" w:rsidP="00A01668">
      <w:pPr>
        <w:jc w:val="center"/>
        <w:rPr>
          <w:rFonts w:ascii="楷体_GB2312" w:eastAsia="楷体_GB2312" w:hAnsi="Times New Roman"/>
          <w:sz w:val="48"/>
        </w:rPr>
      </w:pPr>
    </w:p>
    <w:p w14:paraId="55F0C018" w14:textId="77777777" w:rsidR="00A01668" w:rsidRPr="00247777" w:rsidRDefault="00A01668" w:rsidP="00A01668">
      <w:pPr>
        <w:jc w:val="center"/>
        <w:rPr>
          <w:rFonts w:ascii="楷体_GB2312" w:eastAsia="楷体_GB2312" w:hAnsi="Times New Roman"/>
          <w:sz w:val="48"/>
        </w:rPr>
      </w:pPr>
    </w:p>
    <w:p w14:paraId="10063C01" w14:textId="77777777" w:rsidR="00A01668" w:rsidRPr="00247777" w:rsidRDefault="00A01668" w:rsidP="00A01668">
      <w:pPr>
        <w:jc w:val="center"/>
        <w:rPr>
          <w:rFonts w:ascii="楷体_GB2312" w:eastAsia="楷体_GB2312" w:hAnsi="Times New Roman"/>
          <w:sz w:val="48"/>
        </w:rPr>
      </w:pPr>
    </w:p>
    <w:p w14:paraId="5A389953" w14:textId="77777777" w:rsidR="00A01668" w:rsidRPr="00247777" w:rsidRDefault="00A01668" w:rsidP="00A01668">
      <w:pPr>
        <w:jc w:val="center"/>
        <w:rPr>
          <w:rFonts w:ascii="楷体_GB2312" w:eastAsia="楷体_GB2312" w:hAnsi="Times New Roman"/>
          <w:sz w:val="48"/>
        </w:rPr>
      </w:pPr>
    </w:p>
    <w:p w14:paraId="485EF060" w14:textId="77777777" w:rsidR="00A01668" w:rsidRPr="00247777" w:rsidRDefault="00A01668" w:rsidP="00A01668">
      <w:pPr>
        <w:jc w:val="center"/>
        <w:rPr>
          <w:rFonts w:ascii="楷体_GB2312" w:eastAsia="楷体_GB2312" w:hAnsi="Times New Roman"/>
          <w:sz w:val="48"/>
        </w:rPr>
      </w:pPr>
    </w:p>
    <w:p w14:paraId="7D3869F0" w14:textId="77777777" w:rsidR="00A01668" w:rsidRPr="00247777" w:rsidRDefault="00A01668" w:rsidP="00A01668">
      <w:pPr>
        <w:jc w:val="center"/>
        <w:rPr>
          <w:rFonts w:ascii="楷体_GB2312" w:eastAsia="楷体_GB2312" w:hAnsi="Times New Roman"/>
          <w:sz w:val="48"/>
        </w:rPr>
      </w:pPr>
    </w:p>
    <w:p w14:paraId="78451EEF" w14:textId="77777777" w:rsidR="00A01668" w:rsidRPr="00247777" w:rsidRDefault="00A01668" w:rsidP="00A01668">
      <w:pPr>
        <w:jc w:val="center"/>
        <w:rPr>
          <w:rFonts w:ascii="楷体_GB2312" w:eastAsia="楷体_GB2312" w:hAnsi="Times New Roman"/>
          <w:sz w:val="48"/>
        </w:rPr>
      </w:pPr>
    </w:p>
    <w:p w14:paraId="0EC0B5AE" w14:textId="77777777" w:rsidR="00A01668" w:rsidRPr="00247777" w:rsidRDefault="00A01668" w:rsidP="00A01668">
      <w:pPr>
        <w:jc w:val="center"/>
        <w:rPr>
          <w:rFonts w:ascii="楷体_GB2312" w:eastAsia="楷体_GB2312" w:hAnsi="Times New Roman"/>
          <w:sz w:val="48"/>
        </w:rPr>
      </w:pPr>
    </w:p>
    <w:p w14:paraId="12069B9F" w14:textId="77777777" w:rsidR="00A01668" w:rsidRPr="00247777" w:rsidRDefault="00A01668" w:rsidP="00A01668">
      <w:pPr>
        <w:jc w:val="center"/>
        <w:rPr>
          <w:rFonts w:ascii="楷体_GB2312" w:eastAsia="楷体_GB2312" w:hAnsi="Times New Roman"/>
          <w:sz w:val="48"/>
        </w:rPr>
      </w:pPr>
    </w:p>
    <w:p w14:paraId="228CDA36" w14:textId="77777777" w:rsidR="00A01668" w:rsidRDefault="00A01668" w:rsidP="00A01668">
      <w:pPr>
        <w:spacing w:line="480" w:lineRule="exact"/>
        <w:jc w:val="center"/>
        <w:rPr>
          <w:rFonts w:ascii="楷体_GB2312" w:eastAsia="楷体_GB2312" w:hAnsi="Times New Roman"/>
          <w:sz w:val="30"/>
          <w:szCs w:val="30"/>
        </w:rPr>
      </w:pPr>
      <w:r w:rsidRPr="00247777">
        <w:rPr>
          <w:rFonts w:ascii="楷体_GB2312" w:eastAsia="楷体_GB2312" w:hAnsi="Times New Roman" w:hint="eastAsia"/>
          <w:sz w:val="30"/>
          <w:szCs w:val="30"/>
        </w:rPr>
        <w:t>揭阳市自然资源局</w:t>
      </w:r>
    </w:p>
    <w:p w14:paraId="19B57112" w14:textId="6B72035B" w:rsidR="00E16727" w:rsidRPr="00247777" w:rsidRDefault="00E16727" w:rsidP="00A01668">
      <w:pPr>
        <w:spacing w:line="480" w:lineRule="exact"/>
        <w:jc w:val="center"/>
        <w:rPr>
          <w:rFonts w:ascii="楷体_GB2312" w:eastAsia="楷体_GB2312" w:hAnsi="Times New Roman"/>
          <w:sz w:val="30"/>
          <w:szCs w:val="30"/>
        </w:rPr>
      </w:pPr>
      <w:r>
        <w:rPr>
          <w:rFonts w:ascii="楷体_GB2312" w:eastAsia="楷体_GB2312" w:hAnsi="Times New Roman" w:hint="eastAsia"/>
          <w:sz w:val="30"/>
          <w:szCs w:val="30"/>
        </w:rPr>
        <w:t>广东恒正土地房地产资产评估有限公司</w:t>
      </w:r>
    </w:p>
    <w:p w14:paraId="109C0CFB" w14:textId="14966666" w:rsidR="00A01668" w:rsidRPr="00247777" w:rsidRDefault="00A01668" w:rsidP="00EA7822">
      <w:pPr>
        <w:spacing w:line="480" w:lineRule="exact"/>
        <w:jc w:val="center"/>
        <w:rPr>
          <w:rFonts w:ascii="楷体_GB2312" w:eastAsia="楷体_GB2312" w:hAnsi="Times New Roman"/>
          <w:sz w:val="30"/>
          <w:szCs w:val="30"/>
        </w:rPr>
      </w:pPr>
      <w:r w:rsidRPr="00247777">
        <w:rPr>
          <w:rFonts w:ascii="楷体_GB2312" w:eastAsia="楷体_GB2312" w:hAnsi="Times New Roman" w:hint="eastAsia"/>
          <w:sz w:val="30"/>
          <w:szCs w:val="30"/>
        </w:rPr>
        <w:t>二○二</w:t>
      </w:r>
      <w:r w:rsidR="00EA7822" w:rsidRPr="00247777">
        <w:rPr>
          <w:rFonts w:ascii="楷体_GB2312" w:eastAsia="楷体_GB2312" w:hAnsi="Times New Roman" w:hint="eastAsia"/>
          <w:sz w:val="30"/>
          <w:szCs w:val="30"/>
        </w:rPr>
        <w:t>三</w:t>
      </w:r>
      <w:r w:rsidRPr="00247777">
        <w:rPr>
          <w:rFonts w:ascii="楷体_GB2312" w:eastAsia="楷体_GB2312" w:hAnsi="Times New Roman" w:hint="eastAsia"/>
          <w:sz w:val="30"/>
          <w:szCs w:val="30"/>
        </w:rPr>
        <w:t>年</w:t>
      </w:r>
      <w:r w:rsidR="00C87E2F" w:rsidRPr="00247777">
        <w:rPr>
          <w:rFonts w:ascii="楷体_GB2312" w:eastAsia="楷体_GB2312" w:hAnsi="Times New Roman" w:hint="eastAsia"/>
          <w:sz w:val="30"/>
          <w:szCs w:val="30"/>
        </w:rPr>
        <w:t>七</w:t>
      </w:r>
      <w:r w:rsidRPr="00247777">
        <w:rPr>
          <w:rFonts w:ascii="楷体_GB2312" w:eastAsia="楷体_GB2312" w:hAnsi="Times New Roman" w:hint="eastAsia"/>
          <w:sz w:val="30"/>
          <w:szCs w:val="30"/>
        </w:rPr>
        <w:t>月</w:t>
      </w:r>
    </w:p>
    <w:p w14:paraId="4DAAB7F9" w14:textId="77777777" w:rsidR="00A01668" w:rsidRPr="00247777" w:rsidRDefault="00A01668" w:rsidP="00A01668">
      <w:pPr>
        <w:spacing w:line="480" w:lineRule="exact"/>
        <w:jc w:val="center"/>
        <w:rPr>
          <w:rFonts w:ascii="Times New Roman" w:eastAsia="楷体" w:hAnsi="Times New Roman"/>
          <w:sz w:val="30"/>
          <w:szCs w:val="30"/>
        </w:rPr>
        <w:sectPr w:rsidR="00A01668" w:rsidRPr="00247777">
          <w:headerReference w:type="even" r:id="rId8"/>
          <w:footerReference w:type="even" r:id="rId9"/>
          <w:footerReference w:type="default" r:id="rId10"/>
          <w:headerReference w:type="first" r:id="rId11"/>
          <w:footerReference w:type="first" r:id="rId12"/>
          <w:pgSz w:w="11906" w:h="16838"/>
          <w:pgMar w:top="1474" w:right="1474" w:bottom="1474" w:left="1474" w:header="851" w:footer="992" w:gutter="0"/>
          <w:cols w:space="720"/>
          <w:titlePg/>
          <w:docGrid w:type="lines" w:linePitch="312"/>
        </w:sectPr>
      </w:pPr>
    </w:p>
    <w:p w14:paraId="2960AD8A" w14:textId="77777777" w:rsidR="00A01668" w:rsidRPr="00E16727" w:rsidRDefault="00A01668" w:rsidP="00A81467">
      <w:pPr>
        <w:spacing w:beforeLines="50" w:before="156" w:afterLines="50" w:after="156"/>
        <w:jc w:val="center"/>
        <w:rPr>
          <w:rFonts w:ascii="黑体" w:eastAsia="黑体" w:hAnsi="黑体" w:cs="Times New Roman" w:hint="eastAsia"/>
          <w:b/>
          <w:sz w:val="32"/>
          <w:szCs w:val="32"/>
        </w:rPr>
      </w:pPr>
      <w:bookmarkStart w:id="20" w:name="_Toc80003116"/>
      <w:bookmarkStart w:id="21" w:name="_Toc800027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E16727">
        <w:rPr>
          <w:rFonts w:ascii="黑体" w:eastAsia="黑体" w:hAnsi="黑体" w:cs="Times New Roman"/>
          <w:b/>
          <w:sz w:val="32"/>
          <w:szCs w:val="32"/>
        </w:rPr>
        <w:lastRenderedPageBreak/>
        <w:t>目</w:t>
      </w:r>
      <w:r w:rsidRPr="00E16727">
        <w:rPr>
          <w:rFonts w:ascii="黑体" w:eastAsia="黑体" w:hAnsi="黑体" w:cs="Times New Roman" w:hint="eastAsia"/>
          <w:b/>
          <w:sz w:val="32"/>
          <w:szCs w:val="32"/>
        </w:rPr>
        <w:t xml:space="preserve"> </w:t>
      </w:r>
      <w:r w:rsidRPr="00E16727">
        <w:rPr>
          <w:rFonts w:ascii="黑体" w:eastAsia="黑体" w:hAnsi="黑体" w:cs="Times New Roman"/>
          <w:b/>
          <w:sz w:val="32"/>
          <w:szCs w:val="32"/>
        </w:rPr>
        <w:t xml:space="preserve"> 录</w:t>
      </w:r>
      <w:bookmarkEnd w:id="20"/>
    </w:p>
    <w:p w14:paraId="25E677A3" w14:textId="384F30EF" w:rsidR="00E16727" w:rsidRPr="00E16727" w:rsidRDefault="00A01668">
      <w:pPr>
        <w:pStyle w:val="TOC1"/>
        <w:tabs>
          <w:tab w:val="right" w:leader="dot" w:pos="8302"/>
        </w:tabs>
        <w:rPr>
          <w:rFonts w:ascii="黑体" w:eastAsia="黑体" w:hAnsi="黑体" w:cstheme="minorBidi" w:hint="eastAsia"/>
          <w:bCs w:val="0"/>
          <w:noProof/>
          <w:sz w:val="21"/>
          <w:szCs w:val="22"/>
          <w14:ligatures w14:val="standardContextual"/>
        </w:rPr>
      </w:pPr>
      <w:r w:rsidRPr="00E16727">
        <w:rPr>
          <w:rFonts w:ascii="黑体" w:eastAsia="黑体" w:hAnsi="黑体" w:cs="Times New Roman"/>
          <w:bCs w:val="0"/>
          <w:sz w:val="21"/>
          <w:szCs w:val="21"/>
        </w:rPr>
        <w:fldChar w:fldCharType="begin"/>
      </w:r>
      <w:r w:rsidRPr="00E16727">
        <w:rPr>
          <w:rFonts w:ascii="黑体" w:eastAsia="黑体" w:hAnsi="黑体" w:cs="Times New Roman"/>
          <w:bCs w:val="0"/>
          <w:sz w:val="21"/>
          <w:szCs w:val="21"/>
        </w:rPr>
        <w:instrText xml:space="preserve"> TOC \o "1-3" \h \z \u </w:instrText>
      </w:r>
      <w:r w:rsidRPr="00E16727">
        <w:rPr>
          <w:rFonts w:ascii="黑体" w:eastAsia="黑体" w:hAnsi="黑体" w:cs="Times New Roman"/>
          <w:bCs w:val="0"/>
          <w:sz w:val="21"/>
          <w:szCs w:val="21"/>
        </w:rPr>
        <w:fldChar w:fldCharType="separate"/>
      </w:r>
      <w:hyperlink w:anchor="_Toc141449862" w:history="1">
        <w:r w:rsidR="00E16727" w:rsidRPr="00E16727">
          <w:rPr>
            <w:rStyle w:val="afff2"/>
            <w:rFonts w:ascii="黑体" w:eastAsia="黑体" w:hAnsi="黑体" w:cs="Times New Roman"/>
            <w:bCs w:val="0"/>
            <w:noProof/>
          </w:rPr>
          <w:t>第一章 工作范围及地价内涵</w:t>
        </w:r>
        <w:r w:rsidR="00E16727" w:rsidRPr="00E16727">
          <w:rPr>
            <w:rFonts w:ascii="黑体" w:eastAsia="黑体" w:hAnsi="黑体"/>
            <w:bCs w:val="0"/>
            <w:noProof/>
            <w:webHidden/>
          </w:rPr>
          <w:tab/>
        </w:r>
        <w:r w:rsidR="00E16727" w:rsidRPr="00E16727">
          <w:rPr>
            <w:rFonts w:ascii="黑体" w:eastAsia="黑体" w:hAnsi="黑体"/>
            <w:bCs w:val="0"/>
            <w:noProof/>
            <w:webHidden/>
          </w:rPr>
          <w:fldChar w:fldCharType="begin"/>
        </w:r>
        <w:r w:rsidR="00E16727" w:rsidRPr="00E16727">
          <w:rPr>
            <w:rFonts w:ascii="黑体" w:eastAsia="黑体" w:hAnsi="黑体"/>
            <w:bCs w:val="0"/>
            <w:noProof/>
            <w:webHidden/>
          </w:rPr>
          <w:instrText xml:space="preserve"> PAGEREF _Toc141449862 \h </w:instrText>
        </w:r>
        <w:r w:rsidR="00E16727" w:rsidRPr="00E16727">
          <w:rPr>
            <w:rFonts w:ascii="黑体" w:eastAsia="黑体" w:hAnsi="黑体"/>
            <w:bCs w:val="0"/>
            <w:noProof/>
            <w:webHidden/>
          </w:rPr>
        </w:r>
        <w:r w:rsidR="00E16727" w:rsidRPr="00E16727">
          <w:rPr>
            <w:rFonts w:ascii="黑体" w:eastAsia="黑体" w:hAnsi="黑体"/>
            <w:bCs w:val="0"/>
            <w:noProof/>
            <w:webHidden/>
          </w:rPr>
          <w:fldChar w:fldCharType="separate"/>
        </w:r>
        <w:r w:rsidR="00E16727" w:rsidRPr="00E16727">
          <w:rPr>
            <w:rFonts w:ascii="黑体" w:eastAsia="黑体" w:hAnsi="黑体"/>
            <w:bCs w:val="0"/>
            <w:noProof/>
            <w:webHidden/>
          </w:rPr>
          <w:t>1</w:t>
        </w:r>
        <w:r w:rsidR="00E16727" w:rsidRPr="00E16727">
          <w:rPr>
            <w:rFonts w:ascii="黑体" w:eastAsia="黑体" w:hAnsi="黑体"/>
            <w:bCs w:val="0"/>
            <w:noProof/>
            <w:webHidden/>
          </w:rPr>
          <w:fldChar w:fldCharType="end"/>
        </w:r>
      </w:hyperlink>
    </w:p>
    <w:p w14:paraId="15886BBA" w14:textId="595440C2" w:rsidR="00E16727" w:rsidRPr="00E16727" w:rsidRDefault="00E16727">
      <w:pPr>
        <w:pStyle w:val="TOC2"/>
        <w:tabs>
          <w:tab w:val="right" w:leader="dot" w:pos="8302"/>
        </w:tabs>
        <w:rPr>
          <w:rFonts w:ascii="黑体" w:eastAsia="黑体" w:hAnsi="黑体" w:cstheme="minorBidi" w:hint="eastAsia"/>
          <w:b/>
          <w:i w:val="0"/>
          <w:iCs w:val="0"/>
          <w:noProof/>
          <w:sz w:val="21"/>
          <w:szCs w:val="22"/>
          <w14:ligatures w14:val="standardContextual"/>
        </w:rPr>
      </w:pPr>
      <w:hyperlink w:anchor="_Toc141449863" w:history="1">
        <w:r w:rsidRPr="00E16727">
          <w:rPr>
            <w:rStyle w:val="afff2"/>
            <w:rFonts w:ascii="黑体" w:eastAsia="黑体" w:hAnsi="黑体" w:cs="Times New Roman"/>
            <w:b/>
            <w:i w:val="0"/>
            <w:iCs w:val="0"/>
            <w:noProof/>
          </w:rPr>
          <w:t>一、工作范围</w:t>
        </w:r>
        <w:r w:rsidRPr="00E16727">
          <w:rPr>
            <w:rFonts w:ascii="黑体" w:eastAsia="黑体" w:hAnsi="黑体"/>
            <w:b/>
            <w:i w:val="0"/>
            <w:iCs w:val="0"/>
            <w:noProof/>
            <w:webHidden/>
          </w:rPr>
          <w:tab/>
        </w:r>
        <w:r w:rsidRPr="00E16727">
          <w:rPr>
            <w:rFonts w:ascii="黑体" w:eastAsia="黑体" w:hAnsi="黑体"/>
            <w:b/>
            <w:i w:val="0"/>
            <w:iCs w:val="0"/>
            <w:noProof/>
            <w:webHidden/>
          </w:rPr>
          <w:fldChar w:fldCharType="begin"/>
        </w:r>
        <w:r w:rsidRPr="00E16727">
          <w:rPr>
            <w:rFonts w:ascii="黑体" w:eastAsia="黑体" w:hAnsi="黑体"/>
            <w:b/>
            <w:i w:val="0"/>
            <w:iCs w:val="0"/>
            <w:noProof/>
            <w:webHidden/>
          </w:rPr>
          <w:instrText xml:space="preserve"> PAGEREF _Toc141449863 \h </w:instrText>
        </w:r>
        <w:r w:rsidRPr="00E16727">
          <w:rPr>
            <w:rFonts w:ascii="黑体" w:eastAsia="黑体" w:hAnsi="黑体"/>
            <w:b/>
            <w:i w:val="0"/>
            <w:iCs w:val="0"/>
            <w:noProof/>
            <w:webHidden/>
          </w:rPr>
        </w:r>
        <w:r w:rsidRPr="00E16727">
          <w:rPr>
            <w:rFonts w:ascii="黑体" w:eastAsia="黑体" w:hAnsi="黑体"/>
            <w:b/>
            <w:i w:val="0"/>
            <w:iCs w:val="0"/>
            <w:noProof/>
            <w:webHidden/>
          </w:rPr>
          <w:fldChar w:fldCharType="separate"/>
        </w:r>
        <w:r w:rsidRPr="00E16727">
          <w:rPr>
            <w:rFonts w:ascii="黑体" w:eastAsia="黑体" w:hAnsi="黑体"/>
            <w:b/>
            <w:i w:val="0"/>
            <w:iCs w:val="0"/>
            <w:noProof/>
            <w:webHidden/>
          </w:rPr>
          <w:t>1</w:t>
        </w:r>
        <w:r w:rsidRPr="00E16727">
          <w:rPr>
            <w:rFonts w:ascii="黑体" w:eastAsia="黑体" w:hAnsi="黑体"/>
            <w:b/>
            <w:i w:val="0"/>
            <w:iCs w:val="0"/>
            <w:noProof/>
            <w:webHidden/>
          </w:rPr>
          <w:fldChar w:fldCharType="end"/>
        </w:r>
      </w:hyperlink>
    </w:p>
    <w:p w14:paraId="2D998B4C" w14:textId="0A01748C" w:rsidR="00E16727" w:rsidRPr="00E16727" w:rsidRDefault="00E16727">
      <w:pPr>
        <w:pStyle w:val="TOC2"/>
        <w:tabs>
          <w:tab w:val="right" w:leader="dot" w:pos="8302"/>
        </w:tabs>
        <w:rPr>
          <w:rFonts w:ascii="黑体" w:eastAsia="黑体" w:hAnsi="黑体" w:cstheme="minorBidi" w:hint="eastAsia"/>
          <w:b/>
          <w:i w:val="0"/>
          <w:iCs w:val="0"/>
          <w:noProof/>
          <w:sz w:val="21"/>
          <w:szCs w:val="22"/>
          <w14:ligatures w14:val="standardContextual"/>
        </w:rPr>
      </w:pPr>
      <w:hyperlink w:anchor="_Toc141449864" w:history="1">
        <w:r w:rsidRPr="00E16727">
          <w:rPr>
            <w:rStyle w:val="afff2"/>
            <w:rFonts w:ascii="黑体" w:eastAsia="黑体" w:hAnsi="黑体" w:cs="Times New Roman"/>
            <w:b/>
            <w:i w:val="0"/>
            <w:iCs w:val="0"/>
            <w:noProof/>
          </w:rPr>
          <w:t>二、标定地价内涵</w:t>
        </w:r>
        <w:r w:rsidRPr="00E16727">
          <w:rPr>
            <w:rFonts w:ascii="黑体" w:eastAsia="黑体" w:hAnsi="黑体"/>
            <w:b/>
            <w:i w:val="0"/>
            <w:iCs w:val="0"/>
            <w:noProof/>
            <w:webHidden/>
          </w:rPr>
          <w:tab/>
        </w:r>
        <w:r w:rsidRPr="00E16727">
          <w:rPr>
            <w:rFonts w:ascii="黑体" w:eastAsia="黑体" w:hAnsi="黑体"/>
            <w:b/>
            <w:i w:val="0"/>
            <w:iCs w:val="0"/>
            <w:noProof/>
            <w:webHidden/>
          </w:rPr>
          <w:fldChar w:fldCharType="begin"/>
        </w:r>
        <w:r w:rsidRPr="00E16727">
          <w:rPr>
            <w:rFonts w:ascii="黑体" w:eastAsia="黑体" w:hAnsi="黑体"/>
            <w:b/>
            <w:i w:val="0"/>
            <w:iCs w:val="0"/>
            <w:noProof/>
            <w:webHidden/>
          </w:rPr>
          <w:instrText xml:space="preserve"> PAGEREF _Toc141449864 \h </w:instrText>
        </w:r>
        <w:r w:rsidRPr="00E16727">
          <w:rPr>
            <w:rFonts w:ascii="黑体" w:eastAsia="黑体" w:hAnsi="黑体"/>
            <w:b/>
            <w:i w:val="0"/>
            <w:iCs w:val="0"/>
            <w:noProof/>
            <w:webHidden/>
          </w:rPr>
        </w:r>
        <w:r w:rsidRPr="00E16727">
          <w:rPr>
            <w:rFonts w:ascii="黑体" w:eastAsia="黑体" w:hAnsi="黑体"/>
            <w:b/>
            <w:i w:val="0"/>
            <w:iCs w:val="0"/>
            <w:noProof/>
            <w:webHidden/>
          </w:rPr>
          <w:fldChar w:fldCharType="separate"/>
        </w:r>
        <w:r w:rsidRPr="00E16727">
          <w:rPr>
            <w:rFonts w:ascii="黑体" w:eastAsia="黑体" w:hAnsi="黑体"/>
            <w:b/>
            <w:i w:val="0"/>
            <w:iCs w:val="0"/>
            <w:noProof/>
            <w:webHidden/>
          </w:rPr>
          <w:t>2</w:t>
        </w:r>
        <w:r w:rsidRPr="00E16727">
          <w:rPr>
            <w:rFonts w:ascii="黑体" w:eastAsia="黑体" w:hAnsi="黑体"/>
            <w:b/>
            <w:i w:val="0"/>
            <w:iCs w:val="0"/>
            <w:noProof/>
            <w:webHidden/>
          </w:rPr>
          <w:fldChar w:fldCharType="end"/>
        </w:r>
      </w:hyperlink>
    </w:p>
    <w:p w14:paraId="7681BC72" w14:textId="65130EBC"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65" w:history="1">
        <w:r w:rsidRPr="00E16727">
          <w:rPr>
            <w:rStyle w:val="afff2"/>
            <w:rFonts w:ascii="黑体" w:eastAsia="黑体" w:hAnsi="黑体"/>
            <w:b/>
            <w:noProof/>
          </w:rPr>
          <w:t>（一）商服用地标准宗地地价内涵</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_Toc141449865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2</w:t>
        </w:r>
        <w:r w:rsidRPr="00E16727">
          <w:rPr>
            <w:rFonts w:ascii="黑体" w:eastAsia="黑体" w:hAnsi="黑体"/>
            <w:b/>
            <w:noProof/>
            <w:webHidden/>
          </w:rPr>
          <w:fldChar w:fldCharType="end"/>
        </w:r>
      </w:hyperlink>
    </w:p>
    <w:p w14:paraId="6A275972" w14:textId="62685F5D"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66" w:history="1">
        <w:r w:rsidRPr="00E16727">
          <w:rPr>
            <w:rStyle w:val="afff2"/>
            <w:rFonts w:ascii="黑体" w:eastAsia="黑体" w:hAnsi="黑体"/>
            <w:b/>
            <w:noProof/>
          </w:rPr>
          <w:t>（二）住宅用地标准宗地地价内涵</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_Toc141449866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2</w:t>
        </w:r>
        <w:r w:rsidRPr="00E16727">
          <w:rPr>
            <w:rFonts w:ascii="黑体" w:eastAsia="黑体" w:hAnsi="黑体"/>
            <w:b/>
            <w:noProof/>
            <w:webHidden/>
          </w:rPr>
          <w:fldChar w:fldCharType="end"/>
        </w:r>
      </w:hyperlink>
    </w:p>
    <w:p w14:paraId="029F6A52" w14:textId="26680759"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67" w:history="1">
        <w:r w:rsidRPr="00E16727">
          <w:rPr>
            <w:rStyle w:val="afff2"/>
            <w:rFonts w:ascii="黑体" w:eastAsia="黑体" w:hAnsi="黑体"/>
            <w:b/>
            <w:noProof/>
          </w:rPr>
          <w:t>（三）商住混合用地标准宗地地价内涵</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_Toc141449867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3</w:t>
        </w:r>
        <w:r w:rsidRPr="00E16727">
          <w:rPr>
            <w:rFonts w:ascii="黑体" w:eastAsia="黑体" w:hAnsi="黑体"/>
            <w:b/>
            <w:noProof/>
            <w:webHidden/>
          </w:rPr>
          <w:fldChar w:fldCharType="end"/>
        </w:r>
      </w:hyperlink>
    </w:p>
    <w:p w14:paraId="38BE8197" w14:textId="691A0DA9"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68" w:history="1">
        <w:r w:rsidRPr="00E16727">
          <w:rPr>
            <w:rStyle w:val="afff2"/>
            <w:rFonts w:ascii="黑体" w:eastAsia="黑体" w:hAnsi="黑体"/>
            <w:b/>
            <w:noProof/>
          </w:rPr>
          <w:t>（四）工业用地标准宗地地价内涵</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_Toc141449868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3</w:t>
        </w:r>
        <w:r w:rsidRPr="00E16727">
          <w:rPr>
            <w:rFonts w:ascii="黑体" w:eastAsia="黑体" w:hAnsi="黑体"/>
            <w:b/>
            <w:noProof/>
            <w:webHidden/>
          </w:rPr>
          <w:fldChar w:fldCharType="end"/>
        </w:r>
      </w:hyperlink>
    </w:p>
    <w:p w14:paraId="7F7E415D" w14:textId="22C34CEE"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69" w:history="1">
        <w:r w:rsidRPr="00E16727">
          <w:rPr>
            <w:rStyle w:val="afff2"/>
            <w:rFonts w:ascii="黑体" w:eastAsia="黑体" w:hAnsi="黑体"/>
            <w:b/>
            <w:noProof/>
          </w:rPr>
          <w:t>（五）公共服务项目用地标准宗地地价内涵</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_Toc141449869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3</w:t>
        </w:r>
        <w:r w:rsidRPr="00E16727">
          <w:rPr>
            <w:rFonts w:ascii="黑体" w:eastAsia="黑体" w:hAnsi="黑体"/>
            <w:b/>
            <w:noProof/>
            <w:webHidden/>
          </w:rPr>
          <w:fldChar w:fldCharType="end"/>
        </w:r>
      </w:hyperlink>
    </w:p>
    <w:p w14:paraId="299E96E1" w14:textId="3465B346" w:rsidR="00E16727" w:rsidRPr="00E16727" w:rsidRDefault="00E16727">
      <w:pPr>
        <w:pStyle w:val="TOC1"/>
        <w:tabs>
          <w:tab w:val="right" w:leader="dot" w:pos="8302"/>
        </w:tabs>
        <w:rPr>
          <w:rFonts w:ascii="黑体" w:eastAsia="黑体" w:hAnsi="黑体" w:cstheme="minorBidi" w:hint="eastAsia"/>
          <w:bCs w:val="0"/>
          <w:noProof/>
          <w:sz w:val="21"/>
          <w:szCs w:val="22"/>
          <w14:ligatures w14:val="standardContextual"/>
        </w:rPr>
      </w:pPr>
      <w:hyperlink w:anchor="_Toc141449870" w:history="1">
        <w:r w:rsidRPr="00E16727">
          <w:rPr>
            <w:rStyle w:val="afff2"/>
            <w:rFonts w:ascii="黑体" w:eastAsia="黑体" w:hAnsi="黑体" w:cs="Times New Roman"/>
            <w:bCs w:val="0"/>
            <w:noProof/>
          </w:rPr>
          <w:t>第二章标定地价更新成果</w:t>
        </w:r>
        <w:r w:rsidRPr="00E16727">
          <w:rPr>
            <w:rFonts w:ascii="黑体" w:eastAsia="黑体" w:hAnsi="黑体"/>
            <w:bCs w:val="0"/>
            <w:noProof/>
            <w:webHidden/>
          </w:rPr>
          <w:tab/>
        </w:r>
        <w:r w:rsidRPr="00E16727">
          <w:rPr>
            <w:rFonts w:ascii="黑体" w:eastAsia="黑体" w:hAnsi="黑体"/>
            <w:bCs w:val="0"/>
            <w:noProof/>
            <w:webHidden/>
          </w:rPr>
          <w:fldChar w:fldCharType="begin"/>
        </w:r>
        <w:r w:rsidRPr="00E16727">
          <w:rPr>
            <w:rFonts w:ascii="黑体" w:eastAsia="黑体" w:hAnsi="黑体"/>
            <w:bCs w:val="0"/>
            <w:noProof/>
            <w:webHidden/>
          </w:rPr>
          <w:instrText xml:space="preserve"> PAGEREF _Toc141449870 \h </w:instrText>
        </w:r>
        <w:r w:rsidRPr="00E16727">
          <w:rPr>
            <w:rFonts w:ascii="黑体" w:eastAsia="黑体" w:hAnsi="黑体"/>
            <w:bCs w:val="0"/>
            <w:noProof/>
            <w:webHidden/>
          </w:rPr>
        </w:r>
        <w:r w:rsidRPr="00E16727">
          <w:rPr>
            <w:rFonts w:ascii="黑体" w:eastAsia="黑体" w:hAnsi="黑体"/>
            <w:bCs w:val="0"/>
            <w:noProof/>
            <w:webHidden/>
          </w:rPr>
          <w:fldChar w:fldCharType="separate"/>
        </w:r>
        <w:r w:rsidRPr="00E16727">
          <w:rPr>
            <w:rFonts w:ascii="黑体" w:eastAsia="黑体" w:hAnsi="黑体"/>
            <w:bCs w:val="0"/>
            <w:noProof/>
            <w:webHidden/>
          </w:rPr>
          <w:t>4</w:t>
        </w:r>
        <w:r w:rsidRPr="00E16727">
          <w:rPr>
            <w:rFonts w:ascii="黑体" w:eastAsia="黑体" w:hAnsi="黑体"/>
            <w:bCs w:val="0"/>
            <w:noProof/>
            <w:webHidden/>
          </w:rPr>
          <w:fldChar w:fldCharType="end"/>
        </w:r>
      </w:hyperlink>
    </w:p>
    <w:p w14:paraId="440F0696" w14:textId="298B71C5" w:rsidR="00E16727" w:rsidRPr="00E16727" w:rsidRDefault="00E16727">
      <w:pPr>
        <w:pStyle w:val="TOC1"/>
        <w:tabs>
          <w:tab w:val="right" w:leader="dot" w:pos="8302"/>
        </w:tabs>
        <w:rPr>
          <w:rFonts w:ascii="黑体" w:eastAsia="黑体" w:hAnsi="黑体" w:cstheme="minorBidi" w:hint="eastAsia"/>
          <w:bCs w:val="0"/>
          <w:noProof/>
          <w:sz w:val="21"/>
          <w:szCs w:val="22"/>
          <w14:ligatures w14:val="standardContextual"/>
        </w:rPr>
      </w:pPr>
      <w:hyperlink w:anchor="_Toc141449871" w:history="1">
        <w:r w:rsidRPr="00E16727">
          <w:rPr>
            <w:rStyle w:val="afff2"/>
            <w:rFonts w:ascii="黑体" w:eastAsia="黑体" w:hAnsi="黑体" w:cs="Times New Roman"/>
            <w:bCs w:val="0"/>
            <w:noProof/>
          </w:rPr>
          <w:t>第三章标定地价更新成果修正体系</w:t>
        </w:r>
        <w:r w:rsidRPr="00E16727">
          <w:rPr>
            <w:rFonts w:ascii="黑体" w:eastAsia="黑体" w:hAnsi="黑体"/>
            <w:bCs w:val="0"/>
            <w:noProof/>
            <w:webHidden/>
          </w:rPr>
          <w:tab/>
        </w:r>
        <w:r w:rsidRPr="00E16727">
          <w:rPr>
            <w:rFonts w:ascii="黑体" w:eastAsia="黑体" w:hAnsi="黑体"/>
            <w:bCs w:val="0"/>
            <w:noProof/>
            <w:webHidden/>
          </w:rPr>
          <w:fldChar w:fldCharType="begin"/>
        </w:r>
        <w:r w:rsidRPr="00E16727">
          <w:rPr>
            <w:rFonts w:ascii="黑体" w:eastAsia="黑体" w:hAnsi="黑体"/>
            <w:bCs w:val="0"/>
            <w:noProof/>
            <w:webHidden/>
          </w:rPr>
          <w:instrText xml:space="preserve"> PAGEREF _Toc141449871 \h </w:instrText>
        </w:r>
        <w:r w:rsidRPr="00E16727">
          <w:rPr>
            <w:rFonts w:ascii="黑体" w:eastAsia="黑体" w:hAnsi="黑体"/>
            <w:bCs w:val="0"/>
            <w:noProof/>
            <w:webHidden/>
          </w:rPr>
        </w:r>
        <w:r w:rsidRPr="00E16727">
          <w:rPr>
            <w:rFonts w:ascii="黑体" w:eastAsia="黑体" w:hAnsi="黑体"/>
            <w:bCs w:val="0"/>
            <w:noProof/>
            <w:webHidden/>
          </w:rPr>
          <w:fldChar w:fldCharType="separate"/>
        </w:r>
        <w:r w:rsidRPr="00E16727">
          <w:rPr>
            <w:rFonts w:ascii="黑体" w:eastAsia="黑体" w:hAnsi="黑体"/>
            <w:bCs w:val="0"/>
            <w:noProof/>
            <w:webHidden/>
          </w:rPr>
          <w:t>17</w:t>
        </w:r>
        <w:r w:rsidRPr="00E16727">
          <w:rPr>
            <w:rFonts w:ascii="黑体" w:eastAsia="黑体" w:hAnsi="黑体"/>
            <w:bCs w:val="0"/>
            <w:noProof/>
            <w:webHidden/>
          </w:rPr>
          <w:fldChar w:fldCharType="end"/>
        </w:r>
      </w:hyperlink>
    </w:p>
    <w:p w14:paraId="0F7C81F6" w14:textId="0CBE0411" w:rsidR="00E16727" w:rsidRPr="00E16727" w:rsidRDefault="00E16727">
      <w:pPr>
        <w:pStyle w:val="TOC2"/>
        <w:tabs>
          <w:tab w:val="right" w:leader="dot" w:pos="8302"/>
        </w:tabs>
        <w:rPr>
          <w:rFonts w:ascii="黑体" w:eastAsia="黑体" w:hAnsi="黑体" w:cstheme="minorBidi" w:hint="eastAsia"/>
          <w:b/>
          <w:i w:val="0"/>
          <w:iCs w:val="0"/>
          <w:noProof/>
          <w:sz w:val="21"/>
          <w:szCs w:val="22"/>
          <w14:ligatures w14:val="standardContextual"/>
        </w:rPr>
      </w:pPr>
      <w:hyperlink w:anchor="_Toc141449872" w:history="1">
        <w:r w:rsidRPr="00E16727">
          <w:rPr>
            <w:rStyle w:val="afff2"/>
            <w:rFonts w:ascii="黑体" w:eastAsia="黑体" w:hAnsi="黑体"/>
            <w:b/>
            <w:i w:val="0"/>
            <w:iCs w:val="0"/>
            <w:noProof/>
          </w:rPr>
          <w:t>一、区域因素修正</w:t>
        </w:r>
        <w:r w:rsidRPr="00E16727">
          <w:rPr>
            <w:rFonts w:ascii="黑体" w:eastAsia="黑体" w:hAnsi="黑体"/>
            <w:b/>
            <w:i w:val="0"/>
            <w:iCs w:val="0"/>
            <w:noProof/>
            <w:webHidden/>
          </w:rPr>
          <w:tab/>
        </w:r>
        <w:r w:rsidRPr="00E16727">
          <w:rPr>
            <w:rFonts w:ascii="黑体" w:eastAsia="黑体" w:hAnsi="黑体"/>
            <w:b/>
            <w:i w:val="0"/>
            <w:iCs w:val="0"/>
            <w:noProof/>
            <w:webHidden/>
          </w:rPr>
          <w:fldChar w:fldCharType="begin"/>
        </w:r>
        <w:r w:rsidRPr="00E16727">
          <w:rPr>
            <w:rFonts w:ascii="黑体" w:eastAsia="黑体" w:hAnsi="黑体"/>
            <w:b/>
            <w:i w:val="0"/>
            <w:iCs w:val="0"/>
            <w:noProof/>
            <w:webHidden/>
          </w:rPr>
          <w:instrText xml:space="preserve"> PAGEREF _Toc141449872 \h </w:instrText>
        </w:r>
        <w:r w:rsidRPr="00E16727">
          <w:rPr>
            <w:rFonts w:ascii="黑体" w:eastAsia="黑体" w:hAnsi="黑体"/>
            <w:b/>
            <w:i w:val="0"/>
            <w:iCs w:val="0"/>
            <w:noProof/>
            <w:webHidden/>
          </w:rPr>
        </w:r>
        <w:r w:rsidRPr="00E16727">
          <w:rPr>
            <w:rFonts w:ascii="黑体" w:eastAsia="黑体" w:hAnsi="黑体"/>
            <w:b/>
            <w:i w:val="0"/>
            <w:iCs w:val="0"/>
            <w:noProof/>
            <w:webHidden/>
          </w:rPr>
          <w:fldChar w:fldCharType="separate"/>
        </w:r>
        <w:r w:rsidRPr="00E16727">
          <w:rPr>
            <w:rFonts w:ascii="黑体" w:eastAsia="黑体" w:hAnsi="黑体"/>
            <w:b/>
            <w:i w:val="0"/>
            <w:iCs w:val="0"/>
            <w:noProof/>
            <w:webHidden/>
          </w:rPr>
          <w:t>17</w:t>
        </w:r>
        <w:r w:rsidRPr="00E16727">
          <w:rPr>
            <w:rFonts w:ascii="黑体" w:eastAsia="黑体" w:hAnsi="黑体"/>
            <w:b/>
            <w:i w:val="0"/>
            <w:iCs w:val="0"/>
            <w:noProof/>
            <w:webHidden/>
          </w:rPr>
          <w:fldChar w:fldCharType="end"/>
        </w:r>
      </w:hyperlink>
    </w:p>
    <w:p w14:paraId="36926933" w14:textId="07F1C0D9"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73" w:history="1">
        <w:r w:rsidRPr="00E16727">
          <w:rPr>
            <w:rStyle w:val="afff2"/>
            <w:rFonts w:ascii="黑体" w:eastAsia="黑体" w:hAnsi="黑体"/>
            <w:b/>
            <w:noProof/>
          </w:rPr>
          <w:t>（一）标准宗地所处级别的确定</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_Toc141449873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17</w:t>
        </w:r>
        <w:r w:rsidRPr="00E16727">
          <w:rPr>
            <w:rFonts w:ascii="黑体" w:eastAsia="黑体" w:hAnsi="黑体"/>
            <w:b/>
            <w:noProof/>
            <w:webHidden/>
          </w:rPr>
          <w:fldChar w:fldCharType="end"/>
        </w:r>
      </w:hyperlink>
    </w:p>
    <w:p w14:paraId="29DA9129" w14:textId="3D75FFD5"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74" w:history="1">
        <w:r w:rsidRPr="00E16727">
          <w:rPr>
            <w:rStyle w:val="afff2"/>
            <w:rFonts w:ascii="黑体" w:eastAsia="黑体" w:hAnsi="黑体"/>
            <w:b/>
            <w:noProof/>
          </w:rPr>
          <w:t>（二）榕城区及曲溪街道区域因素修正体系</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_Toc141449874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20</w:t>
        </w:r>
        <w:r w:rsidRPr="00E16727">
          <w:rPr>
            <w:rFonts w:ascii="黑体" w:eastAsia="黑体" w:hAnsi="黑体"/>
            <w:b/>
            <w:noProof/>
            <w:webHidden/>
          </w:rPr>
          <w:fldChar w:fldCharType="end"/>
        </w:r>
      </w:hyperlink>
    </w:p>
    <w:p w14:paraId="40FF9E3F" w14:textId="215DFD90"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75" w:history="1">
        <w:r w:rsidRPr="00E16727">
          <w:rPr>
            <w:rStyle w:val="afff2"/>
            <w:rFonts w:ascii="黑体" w:eastAsia="黑体" w:hAnsi="黑体"/>
            <w:b/>
            <w:noProof/>
          </w:rPr>
          <w:t>（三）其他乡镇区域因素修正体系</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_Toc141449875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53</w:t>
        </w:r>
        <w:r w:rsidRPr="00E16727">
          <w:rPr>
            <w:rFonts w:ascii="黑体" w:eastAsia="黑体" w:hAnsi="黑体"/>
            <w:b/>
            <w:noProof/>
            <w:webHidden/>
          </w:rPr>
          <w:fldChar w:fldCharType="end"/>
        </w:r>
      </w:hyperlink>
    </w:p>
    <w:p w14:paraId="2966B440" w14:textId="6448AF77" w:rsidR="00E16727" w:rsidRPr="00E16727" w:rsidRDefault="00E16727">
      <w:pPr>
        <w:pStyle w:val="TOC2"/>
        <w:tabs>
          <w:tab w:val="right" w:leader="dot" w:pos="8302"/>
        </w:tabs>
        <w:rPr>
          <w:rFonts w:ascii="黑体" w:eastAsia="黑体" w:hAnsi="黑体" w:cstheme="minorBidi" w:hint="eastAsia"/>
          <w:b/>
          <w:i w:val="0"/>
          <w:iCs w:val="0"/>
          <w:noProof/>
          <w:sz w:val="21"/>
          <w:szCs w:val="22"/>
          <w14:ligatures w14:val="standardContextual"/>
        </w:rPr>
      </w:pPr>
      <w:hyperlink w:anchor="_Toc141449876" w:history="1">
        <w:r w:rsidRPr="00E16727">
          <w:rPr>
            <w:rStyle w:val="afff2"/>
            <w:rFonts w:ascii="黑体" w:eastAsia="黑体" w:hAnsi="黑体"/>
            <w:b/>
            <w:i w:val="0"/>
            <w:iCs w:val="0"/>
            <w:noProof/>
          </w:rPr>
          <w:t>二、个别因素修正体系编制</w:t>
        </w:r>
        <w:r w:rsidRPr="00E16727">
          <w:rPr>
            <w:rFonts w:ascii="黑体" w:eastAsia="黑体" w:hAnsi="黑体"/>
            <w:b/>
            <w:i w:val="0"/>
            <w:iCs w:val="0"/>
            <w:noProof/>
            <w:webHidden/>
          </w:rPr>
          <w:tab/>
        </w:r>
        <w:r w:rsidRPr="00E16727">
          <w:rPr>
            <w:rFonts w:ascii="黑体" w:eastAsia="黑体" w:hAnsi="黑体"/>
            <w:b/>
            <w:i w:val="0"/>
            <w:iCs w:val="0"/>
            <w:noProof/>
            <w:webHidden/>
          </w:rPr>
          <w:fldChar w:fldCharType="begin"/>
        </w:r>
        <w:r w:rsidRPr="00E16727">
          <w:rPr>
            <w:rFonts w:ascii="黑体" w:eastAsia="黑体" w:hAnsi="黑体"/>
            <w:b/>
            <w:i w:val="0"/>
            <w:iCs w:val="0"/>
            <w:noProof/>
            <w:webHidden/>
          </w:rPr>
          <w:instrText xml:space="preserve"> PAGEREF _Toc141449876 \h </w:instrText>
        </w:r>
        <w:r w:rsidRPr="00E16727">
          <w:rPr>
            <w:rFonts w:ascii="黑体" w:eastAsia="黑体" w:hAnsi="黑体"/>
            <w:b/>
            <w:i w:val="0"/>
            <w:iCs w:val="0"/>
            <w:noProof/>
            <w:webHidden/>
          </w:rPr>
        </w:r>
        <w:r w:rsidRPr="00E16727">
          <w:rPr>
            <w:rFonts w:ascii="黑体" w:eastAsia="黑体" w:hAnsi="黑体"/>
            <w:b/>
            <w:i w:val="0"/>
            <w:iCs w:val="0"/>
            <w:noProof/>
            <w:webHidden/>
          </w:rPr>
          <w:fldChar w:fldCharType="separate"/>
        </w:r>
        <w:r w:rsidRPr="00E16727">
          <w:rPr>
            <w:rFonts w:ascii="黑体" w:eastAsia="黑体" w:hAnsi="黑体"/>
            <w:b/>
            <w:i w:val="0"/>
            <w:iCs w:val="0"/>
            <w:noProof/>
            <w:webHidden/>
          </w:rPr>
          <w:t>75</w:t>
        </w:r>
        <w:r w:rsidRPr="00E16727">
          <w:rPr>
            <w:rFonts w:ascii="黑体" w:eastAsia="黑体" w:hAnsi="黑体"/>
            <w:b/>
            <w:i w:val="0"/>
            <w:iCs w:val="0"/>
            <w:noProof/>
            <w:webHidden/>
          </w:rPr>
          <w:fldChar w:fldCharType="end"/>
        </w:r>
      </w:hyperlink>
    </w:p>
    <w:p w14:paraId="641DBB29" w14:textId="0FF44BE5"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77" w:history="1">
        <w:r w:rsidRPr="00E16727">
          <w:rPr>
            <w:rStyle w:val="afff2"/>
            <w:rFonts w:ascii="黑体" w:eastAsia="黑体" w:hAnsi="黑体"/>
            <w:b/>
            <w:noProof/>
          </w:rPr>
          <w:t>（一）商服用地个别因素修正体系</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_Toc141449877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75</w:t>
        </w:r>
        <w:r w:rsidRPr="00E16727">
          <w:rPr>
            <w:rFonts w:ascii="黑体" w:eastAsia="黑体" w:hAnsi="黑体"/>
            <w:b/>
            <w:noProof/>
            <w:webHidden/>
          </w:rPr>
          <w:fldChar w:fldCharType="end"/>
        </w:r>
      </w:hyperlink>
    </w:p>
    <w:p w14:paraId="63A211C6" w14:textId="6731925B"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78" w:history="1">
        <w:r w:rsidRPr="00E16727">
          <w:rPr>
            <w:rStyle w:val="afff2"/>
            <w:rFonts w:ascii="黑体" w:eastAsia="黑体" w:hAnsi="黑体"/>
            <w:b/>
            <w:noProof/>
          </w:rPr>
          <w:t>（二）住宅用地个别因素修正体系</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_Toc141449878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78</w:t>
        </w:r>
        <w:r w:rsidRPr="00E16727">
          <w:rPr>
            <w:rFonts w:ascii="黑体" w:eastAsia="黑体" w:hAnsi="黑体"/>
            <w:b/>
            <w:noProof/>
            <w:webHidden/>
          </w:rPr>
          <w:fldChar w:fldCharType="end"/>
        </w:r>
      </w:hyperlink>
    </w:p>
    <w:p w14:paraId="5B90B8C3" w14:textId="321A6297"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79" w:history="1">
        <w:r w:rsidRPr="00E16727">
          <w:rPr>
            <w:rStyle w:val="afff2"/>
            <w:rFonts w:ascii="黑体" w:eastAsia="黑体" w:hAnsi="黑体"/>
            <w:b/>
            <w:noProof/>
          </w:rPr>
          <w:t>（三）工业用地个别因素修正体系</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_Toc141449879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82</w:t>
        </w:r>
        <w:r w:rsidRPr="00E16727">
          <w:rPr>
            <w:rFonts w:ascii="黑体" w:eastAsia="黑体" w:hAnsi="黑体"/>
            <w:b/>
            <w:noProof/>
            <w:webHidden/>
          </w:rPr>
          <w:fldChar w:fldCharType="end"/>
        </w:r>
      </w:hyperlink>
    </w:p>
    <w:p w14:paraId="5A0CF6E4" w14:textId="2EE2FC87"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80" w:history="1">
        <w:r w:rsidRPr="00E16727">
          <w:rPr>
            <w:rStyle w:val="afff2"/>
            <w:rFonts w:ascii="黑体" w:eastAsia="黑体" w:hAnsi="黑体"/>
            <w:b/>
            <w:noProof/>
          </w:rPr>
          <w:t>（四）公共服务项目用地个别因素修正体系</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_Toc141449880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84</w:t>
        </w:r>
        <w:r w:rsidRPr="00E16727">
          <w:rPr>
            <w:rFonts w:ascii="黑体" w:eastAsia="黑体" w:hAnsi="黑体"/>
            <w:b/>
            <w:noProof/>
            <w:webHidden/>
          </w:rPr>
          <w:fldChar w:fldCharType="end"/>
        </w:r>
      </w:hyperlink>
    </w:p>
    <w:p w14:paraId="3E6871CE" w14:textId="34A9D0CC" w:rsidR="00E16727" w:rsidRPr="00E16727" w:rsidRDefault="00E16727">
      <w:pPr>
        <w:pStyle w:val="TOC1"/>
        <w:tabs>
          <w:tab w:val="right" w:leader="dot" w:pos="8302"/>
        </w:tabs>
        <w:rPr>
          <w:rFonts w:ascii="黑体" w:eastAsia="黑体" w:hAnsi="黑体" w:cstheme="minorBidi" w:hint="eastAsia"/>
          <w:bCs w:val="0"/>
          <w:noProof/>
          <w:sz w:val="21"/>
          <w:szCs w:val="22"/>
          <w14:ligatures w14:val="standardContextual"/>
        </w:rPr>
      </w:pPr>
      <w:hyperlink w:anchor="_Toc141449881" w:history="1">
        <w:r w:rsidRPr="00E16727">
          <w:rPr>
            <w:rStyle w:val="afff2"/>
            <w:rFonts w:ascii="黑体" w:eastAsia="黑体" w:hAnsi="黑体" w:cs="Times New Roman"/>
            <w:bCs w:val="0"/>
            <w:noProof/>
          </w:rPr>
          <w:t>第四章标定地价更新成果应用说明与应用示例</w:t>
        </w:r>
        <w:r w:rsidRPr="00E16727">
          <w:rPr>
            <w:rFonts w:ascii="黑体" w:eastAsia="黑体" w:hAnsi="黑体"/>
            <w:bCs w:val="0"/>
            <w:noProof/>
            <w:webHidden/>
          </w:rPr>
          <w:tab/>
        </w:r>
        <w:r w:rsidRPr="00E16727">
          <w:rPr>
            <w:rFonts w:ascii="黑体" w:eastAsia="黑体" w:hAnsi="黑体"/>
            <w:bCs w:val="0"/>
            <w:noProof/>
            <w:webHidden/>
          </w:rPr>
          <w:fldChar w:fldCharType="begin"/>
        </w:r>
        <w:r w:rsidRPr="00E16727">
          <w:rPr>
            <w:rFonts w:ascii="黑体" w:eastAsia="黑体" w:hAnsi="黑体"/>
            <w:bCs w:val="0"/>
            <w:noProof/>
            <w:webHidden/>
          </w:rPr>
          <w:instrText xml:space="preserve"> PAGEREF _Toc141449881 \h </w:instrText>
        </w:r>
        <w:r w:rsidRPr="00E16727">
          <w:rPr>
            <w:rFonts w:ascii="黑体" w:eastAsia="黑体" w:hAnsi="黑体"/>
            <w:bCs w:val="0"/>
            <w:noProof/>
            <w:webHidden/>
          </w:rPr>
        </w:r>
        <w:r w:rsidRPr="00E16727">
          <w:rPr>
            <w:rFonts w:ascii="黑体" w:eastAsia="黑体" w:hAnsi="黑体"/>
            <w:bCs w:val="0"/>
            <w:noProof/>
            <w:webHidden/>
          </w:rPr>
          <w:fldChar w:fldCharType="separate"/>
        </w:r>
        <w:r w:rsidRPr="00E16727">
          <w:rPr>
            <w:rFonts w:ascii="黑体" w:eastAsia="黑体" w:hAnsi="黑体"/>
            <w:bCs w:val="0"/>
            <w:noProof/>
            <w:webHidden/>
          </w:rPr>
          <w:t>88</w:t>
        </w:r>
        <w:r w:rsidRPr="00E16727">
          <w:rPr>
            <w:rFonts w:ascii="黑体" w:eastAsia="黑体" w:hAnsi="黑体"/>
            <w:bCs w:val="0"/>
            <w:noProof/>
            <w:webHidden/>
          </w:rPr>
          <w:fldChar w:fldCharType="end"/>
        </w:r>
      </w:hyperlink>
    </w:p>
    <w:p w14:paraId="47E2B1AB" w14:textId="7B56B330" w:rsidR="00E16727" w:rsidRPr="00E16727" w:rsidRDefault="00E16727">
      <w:pPr>
        <w:pStyle w:val="TOC2"/>
        <w:tabs>
          <w:tab w:val="right" w:leader="dot" w:pos="8302"/>
        </w:tabs>
        <w:rPr>
          <w:rFonts w:ascii="黑体" w:eastAsia="黑体" w:hAnsi="黑体" w:cstheme="minorBidi" w:hint="eastAsia"/>
          <w:b/>
          <w:i w:val="0"/>
          <w:iCs w:val="0"/>
          <w:noProof/>
          <w:sz w:val="21"/>
          <w:szCs w:val="22"/>
          <w14:ligatures w14:val="standardContextual"/>
        </w:rPr>
      </w:pPr>
      <w:hyperlink w:anchor="_Toc141449882" w:history="1">
        <w:r w:rsidRPr="00E16727">
          <w:rPr>
            <w:rStyle w:val="afff2"/>
            <w:rFonts w:ascii="黑体" w:eastAsia="黑体" w:hAnsi="黑体"/>
            <w:b/>
            <w:i w:val="0"/>
            <w:iCs w:val="0"/>
            <w:noProof/>
          </w:rPr>
          <w:t>一、标定地价成果应用说明</w:t>
        </w:r>
        <w:r w:rsidRPr="00E16727">
          <w:rPr>
            <w:rFonts w:ascii="黑体" w:eastAsia="黑体" w:hAnsi="黑体"/>
            <w:b/>
            <w:i w:val="0"/>
            <w:iCs w:val="0"/>
            <w:noProof/>
            <w:webHidden/>
          </w:rPr>
          <w:tab/>
        </w:r>
        <w:r w:rsidRPr="00E16727">
          <w:rPr>
            <w:rFonts w:ascii="黑体" w:eastAsia="黑体" w:hAnsi="黑体"/>
            <w:b/>
            <w:i w:val="0"/>
            <w:iCs w:val="0"/>
            <w:noProof/>
            <w:webHidden/>
          </w:rPr>
          <w:fldChar w:fldCharType="begin"/>
        </w:r>
        <w:r w:rsidRPr="00E16727">
          <w:rPr>
            <w:rFonts w:ascii="黑体" w:eastAsia="黑体" w:hAnsi="黑体"/>
            <w:b/>
            <w:i w:val="0"/>
            <w:iCs w:val="0"/>
            <w:noProof/>
            <w:webHidden/>
          </w:rPr>
          <w:instrText xml:space="preserve"> PAGEREF _Toc141449882 \h </w:instrText>
        </w:r>
        <w:r w:rsidRPr="00E16727">
          <w:rPr>
            <w:rFonts w:ascii="黑体" w:eastAsia="黑体" w:hAnsi="黑体"/>
            <w:b/>
            <w:i w:val="0"/>
            <w:iCs w:val="0"/>
            <w:noProof/>
            <w:webHidden/>
          </w:rPr>
        </w:r>
        <w:r w:rsidRPr="00E16727">
          <w:rPr>
            <w:rFonts w:ascii="黑体" w:eastAsia="黑体" w:hAnsi="黑体"/>
            <w:b/>
            <w:i w:val="0"/>
            <w:iCs w:val="0"/>
            <w:noProof/>
            <w:webHidden/>
          </w:rPr>
          <w:fldChar w:fldCharType="separate"/>
        </w:r>
        <w:r w:rsidRPr="00E16727">
          <w:rPr>
            <w:rFonts w:ascii="黑体" w:eastAsia="黑体" w:hAnsi="黑体"/>
            <w:b/>
            <w:i w:val="0"/>
            <w:iCs w:val="0"/>
            <w:noProof/>
            <w:webHidden/>
          </w:rPr>
          <w:t>88</w:t>
        </w:r>
        <w:r w:rsidRPr="00E16727">
          <w:rPr>
            <w:rFonts w:ascii="黑体" w:eastAsia="黑体" w:hAnsi="黑体"/>
            <w:b/>
            <w:i w:val="0"/>
            <w:iCs w:val="0"/>
            <w:noProof/>
            <w:webHidden/>
          </w:rPr>
          <w:fldChar w:fldCharType="end"/>
        </w:r>
      </w:hyperlink>
    </w:p>
    <w:p w14:paraId="5EC6D20C" w14:textId="77C94EDE"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83" w:history="1">
        <w:r w:rsidRPr="00E16727">
          <w:rPr>
            <w:rStyle w:val="afff2"/>
            <w:rFonts w:ascii="黑体" w:eastAsia="黑体" w:hAnsi="黑体"/>
            <w:b/>
            <w:noProof/>
          </w:rPr>
          <w:t>（一）应用标定地价系数修正法评估宗地地价一般步骤</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_Toc141449883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88</w:t>
        </w:r>
        <w:r w:rsidRPr="00E16727">
          <w:rPr>
            <w:rFonts w:ascii="黑体" w:eastAsia="黑体" w:hAnsi="黑体"/>
            <w:b/>
            <w:noProof/>
            <w:webHidden/>
          </w:rPr>
          <w:fldChar w:fldCharType="end"/>
        </w:r>
      </w:hyperlink>
    </w:p>
    <w:p w14:paraId="0C7509E7" w14:textId="6277DA50" w:rsidR="00E16727" w:rsidRPr="00E16727" w:rsidRDefault="00E16727">
      <w:pPr>
        <w:pStyle w:val="TOC2"/>
        <w:tabs>
          <w:tab w:val="right" w:leader="dot" w:pos="8302"/>
        </w:tabs>
        <w:rPr>
          <w:rFonts w:ascii="黑体" w:eastAsia="黑体" w:hAnsi="黑体" w:cstheme="minorBidi" w:hint="eastAsia"/>
          <w:b/>
          <w:i w:val="0"/>
          <w:iCs w:val="0"/>
          <w:noProof/>
          <w:sz w:val="21"/>
          <w:szCs w:val="22"/>
          <w14:ligatures w14:val="standardContextual"/>
        </w:rPr>
      </w:pPr>
      <w:hyperlink w:anchor="_Toc141449884" w:history="1">
        <w:r w:rsidRPr="00E16727">
          <w:rPr>
            <w:rStyle w:val="afff2"/>
            <w:rFonts w:ascii="黑体" w:eastAsia="黑体" w:hAnsi="黑体"/>
            <w:b/>
            <w:i w:val="0"/>
            <w:iCs w:val="0"/>
            <w:noProof/>
          </w:rPr>
          <w:t>二、揭阳市区标定地价成果应用示例</w:t>
        </w:r>
        <w:r w:rsidRPr="00E16727">
          <w:rPr>
            <w:rFonts w:ascii="黑体" w:eastAsia="黑体" w:hAnsi="黑体"/>
            <w:b/>
            <w:i w:val="0"/>
            <w:iCs w:val="0"/>
            <w:noProof/>
            <w:webHidden/>
          </w:rPr>
          <w:tab/>
        </w:r>
        <w:r w:rsidRPr="00E16727">
          <w:rPr>
            <w:rFonts w:ascii="黑体" w:eastAsia="黑体" w:hAnsi="黑体"/>
            <w:b/>
            <w:i w:val="0"/>
            <w:iCs w:val="0"/>
            <w:noProof/>
            <w:webHidden/>
          </w:rPr>
          <w:fldChar w:fldCharType="begin"/>
        </w:r>
        <w:r w:rsidRPr="00E16727">
          <w:rPr>
            <w:rFonts w:ascii="黑体" w:eastAsia="黑体" w:hAnsi="黑体"/>
            <w:b/>
            <w:i w:val="0"/>
            <w:iCs w:val="0"/>
            <w:noProof/>
            <w:webHidden/>
          </w:rPr>
          <w:instrText xml:space="preserve"> PAGEREF _Toc141449884 \h </w:instrText>
        </w:r>
        <w:r w:rsidRPr="00E16727">
          <w:rPr>
            <w:rFonts w:ascii="黑体" w:eastAsia="黑体" w:hAnsi="黑体"/>
            <w:b/>
            <w:i w:val="0"/>
            <w:iCs w:val="0"/>
            <w:noProof/>
            <w:webHidden/>
          </w:rPr>
        </w:r>
        <w:r w:rsidRPr="00E16727">
          <w:rPr>
            <w:rFonts w:ascii="黑体" w:eastAsia="黑体" w:hAnsi="黑体"/>
            <w:b/>
            <w:i w:val="0"/>
            <w:iCs w:val="0"/>
            <w:noProof/>
            <w:webHidden/>
          </w:rPr>
          <w:fldChar w:fldCharType="separate"/>
        </w:r>
        <w:r w:rsidRPr="00E16727">
          <w:rPr>
            <w:rFonts w:ascii="黑体" w:eastAsia="黑体" w:hAnsi="黑体"/>
            <w:b/>
            <w:i w:val="0"/>
            <w:iCs w:val="0"/>
            <w:noProof/>
            <w:webHidden/>
          </w:rPr>
          <w:t>90</w:t>
        </w:r>
        <w:r w:rsidRPr="00E16727">
          <w:rPr>
            <w:rFonts w:ascii="黑体" w:eastAsia="黑体" w:hAnsi="黑体"/>
            <w:b/>
            <w:i w:val="0"/>
            <w:iCs w:val="0"/>
            <w:noProof/>
            <w:webHidden/>
          </w:rPr>
          <w:fldChar w:fldCharType="end"/>
        </w:r>
      </w:hyperlink>
    </w:p>
    <w:p w14:paraId="010999D8" w14:textId="25E2C987"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85" w:history="1">
        <w:r w:rsidRPr="00E16727">
          <w:rPr>
            <w:rStyle w:val="afff2"/>
            <w:rFonts w:ascii="黑体" w:eastAsia="黑体" w:hAnsi="黑体"/>
            <w:b/>
            <w:noProof/>
          </w:rPr>
          <w:t>（一）应用标定地价成果评估商服用地地价</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_Toc141449885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90</w:t>
        </w:r>
        <w:r w:rsidRPr="00E16727">
          <w:rPr>
            <w:rFonts w:ascii="黑体" w:eastAsia="黑体" w:hAnsi="黑体"/>
            <w:b/>
            <w:noProof/>
            <w:webHidden/>
          </w:rPr>
          <w:fldChar w:fldCharType="end"/>
        </w:r>
      </w:hyperlink>
    </w:p>
    <w:p w14:paraId="685FAC6A" w14:textId="3BD30195"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86" w:history="1">
        <w:r w:rsidRPr="00E16727">
          <w:rPr>
            <w:rStyle w:val="afff2"/>
            <w:rFonts w:ascii="黑体" w:eastAsia="黑体" w:hAnsi="黑体"/>
            <w:b/>
            <w:noProof/>
          </w:rPr>
          <w:t>（二）应用标定地价成果评估住宅用地地价</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_Toc141449886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95</w:t>
        </w:r>
        <w:r w:rsidRPr="00E16727">
          <w:rPr>
            <w:rFonts w:ascii="黑体" w:eastAsia="黑体" w:hAnsi="黑体"/>
            <w:b/>
            <w:noProof/>
            <w:webHidden/>
          </w:rPr>
          <w:fldChar w:fldCharType="end"/>
        </w:r>
      </w:hyperlink>
    </w:p>
    <w:p w14:paraId="39663A26" w14:textId="7CB95FD7"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87" w:history="1">
        <w:r w:rsidRPr="00E16727">
          <w:rPr>
            <w:rStyle w:val="afff2"/>
            <w:rFonts w:ascii="黑体" w:eastAsia="黑体" w:hAnsi="黑体"/>
            <w:b/>
            <w:noProof/>
          </w:rPr>
          <w:t>（三）应用标定地价成果评估工业用地地价</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_Toc141449887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100</w:t>
        </w:r>
        <w:r w:rsidRPr="00E16727">
          <w:rPr>
            <w:rFonts w:ascii="黑体" w:eastAsia="黑体" w:hAnsi="黑体"/>
            <w:b/>
            <w:noProof/>
            <w:webHidden/>
          </w:rPr>
          <w:fldChar w:fldCharType="end"/>
        </w:r>
      </w:hyperlink>
    </w:p>
    <w:p w14:paraId="21D1885E" w14:textId="5D0EEB2D"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88" w:history="1">
        <w:r w:rsidRPr="00E16727">
          <w:rPr>
            <w:rStyle w:val="afff2"/>
            <w:rFonts w:ascii="黑体" w:eastAsia="黑体" w:hAnsi="黑体"/>
            <w:b/>
            <w:noProof/>
          </w:rPr>
          <w:t>（四）应用标定地价成果评估公共服务项目用地地价</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_Toc141449888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105</w:t>
        </w:r>
        <w:r w:rsidRPr="00E16727">
          <w:rPr>
            <w:rFonts w:ascii="黑体" w:eastAsia="黑体" w:hAnsi="黑体"/>
            <w:b/>
            <w:noProof/>
            <w:webHidden/>
          </w:rPr>
          <w:fldChar w:fldCharType="end"/>
        </w:r>
      </w:hyperlink>
    </w:p>
    <w:p w14:paraId="7E693957" w14:textId="03E6175D"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89" w:history="1">
        <w:r w:rsidRPr="00E16727">
          <w:rPr>
            <w:rStyle w:val="afff2"/>
            <w:rFonts w:ascii="黑体" w:eastAsia="黑体" w:hAnsi="黑体"/>
            <w:b/>
            <w:noProof/>
          </w:rPr>
          <w:t>（五）应用标定地价成果评估混合用地（商住混合）地价</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_Toc141449889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108</w:t>
        </w:r>
        <w:r w:rsidRPr="00E16727">
          <w:rPr>
            <w:rFonts w:ascii="黑体" w:eastAsia="黑体" w:hAnsi="黑体"/>
            <w:b/>
            <w:noProof/>
            <w:webHidden/>
          </w:rPr>
          <w:fldChar w:fldCharType="end"/>
        </w:r>
      </w:hyperlink>
    </w:p>
    <w:p w14:paraId="25C9AB7A" w14:textId="753DA66C" w:rsidR="00E16727" w:rsidRPr="00E16727" w:rsidRDefault="00E16727">
      <w:pPr>
        <w:pStyle w:val="TOC3"/>
        <w:tabs>
          <w:tab w:val="right" w:leader="dot" w:pos="8302"/>
        </w:tabs>
        <w:rPr>
          <w:rFonts w:ascii="黑体" w:eastAsia="黑体" w:hAnsi="黑体" w:cstheme="minorBidi" w:hint="eastAsia"/>
          <w:b/>
          <w:noProof/>
          <w:sz w:val="21"/>
          <w:szCs w:val="22"/>
          <w14:ligatures w14:val="standardContextual"/>
        </w:rPr>
      </w:pPr>
      <w:hyperlink w:anchor="_Toc141449890" w:history="1">
        <w:r w:rsidRPr="00E16727">
          <w:rPr>
            <w:rStyle w:val="afff2"/>
            <w:rFonts w:ascii="黑体" w:eastAsia="黑体" w:hAnsi="黑体"/>
            <w:b/>
            <w:noProof/>
          </w:rPr>
          <w:t>（六）其他说明</w:t>
        </w:r>
        <w:r w:rsidRPr="00E16727">
          <w:rPr>
            <w:rFonts w:ascii="黑体" w:eastAsia="黑体" w:hAnsi="黑体"/>
            <w:b/>
            <w:noProof/>
            <w:webHidden/>
          </w:rPr>
          <w:tab/>
        </w:r>
        <w:r w:rsidRPr="00E16727">
          <w:rPr>
            <w:rFonts w:ascii="黑体" w:eastAsia="黑体" w:hAnsi="黑体"/>
            <w:b/>
            <w:noProof/>
            <w:webHidden/>
          </w:rPr>
          <w:fldChar w:fldCharType="begin"/>
        </w:r>
        <w:r w:rsidRPr="00E16727">
          <w:rPr>
            <w:rFonts w:ascii="黑体" w:eastAsia="黑体" w:hAnsi="黑体"/>
            <w:b/>
            <w:noProof/>
            <w:webHidden/>
          </w:rPr>
          <w:instrText xml:space="preserve"> PAGEREF _Toc141449890 \h </w:instrText>
        </w:r>
        <w:r w:rsidRPr="00E16727">
          <w:rPr>
            <w:rFonts w:ascii="黑体" w:eastAsia="黑体" w:hAnsi="黑体"/>
            <w:b/>
            <w:noProof/>
            <w:webHidden/>
          </w:rPr>
        </w:r>
        <w:r w:rsidRPr="00E16727">
          <w:rPr>
            <w:rFonts w:ascii="黑体" w:eastAsia="黑体" w:hAnsi="黑体"/>
            <w:b/>
            <w:noProof/>
            <w:webHidden/>
          </w:rPr>
          <w:fldChar w:fldCharType="separate"/>
        </w:r>
        <w:r w:rsidRPr="00E16727">
          <w:rPr>
            <w:rFonts w:ascii="黑体" w:eastAsia="黑体" w:hAnsi="黑体"/>
            <w:b/>
            <w:noProof/>
            <w:webHidden/>
          </w:rPr>
          <w:t>120</w:t>
        </w:r>
        <w:r w:rsidRPr="00E16727">
          <w:rPr>
            <w:rFonts w:ascii="黑体" w:eastAsia="黑体" w:hAnsi="黑体"/>
            <w:b/>
            <w:noProof/>
            <w:webHidden/>
          </w:rPr>
          <w:fldChar w:fldCharType="end"/>
        </w:r>
      </w:hyperlink>
    </w:p>
    <w:p w14:paraId="781D167A" w14:textId="44C43E50" w:rsidR="00A01668" w:rsidRPr="00247777" w:rsidRDefault="00A01668" w:rsidP="00A81467">
      <w:pPr>
        <w:jc w:val="center"/>
        <w:rPr>
          <w:rFonts w:ascii="Times New Roman" w:eastAsia="黑体" w:hAnsi="Times New Roman"/>
          <w:sz w:val="24"/>
          <w:szCs w:val="24"/>
        </w:rPr>
        <w:sectPr w:rsidR="00A01668" w:rsidRPr="00247777">
          <w:headerReference w:type="even" r:id="rId13"/>
          <w:headerReference w:type="default" r:id="rId14"/>
          <w:footerReference w:type="default" r:id="rId15"/>
          <w:headerReference w:type="first" r:id="rId16"/>
          <w:pgSz w:w="11906" w:h="16838"/>
          <w:pgMar w:top="1440" w:right="1797" w:bottom="1440" w:left="1797" w:header="851" w:footer="992" w:gutter="0"/>
          <w:pgNumType w:fmt="upperRoman" w:start="1"/>
          <w:cols w:space="425"/>
          <w:docGrid w:type="lines" w:linePitch="312"/>
        </w:sectPr>
      </w:pPr>
      <w:r w:rsidRPr="00E16727">
        <w:rPr>
          <w:rFonts w:ascii="黑体" w:eastAsia="黑体" w:hAnsi="黑体" w:cs="Times New Roman"/>
          <w:b/>
          <w:szCs w:val="21"/>
        </w:rPr>
        <w:fldChar w:fldCharType="end"/>
      </w:r>
    </w:p>
    <w:p w14:paraId="0EF43DAF" w14:textId="77777777" w:rsidR="00A01668" w:rsidRPr="00247777" w:rsidRDefault="00A01668" w:rsidP="009C30AD">
      <w:pPr>
        <w:spacing w:beforeLines="100" w:before="312" w:afterLines="100" w:after="312" w:line="360" w:lineRule="auto"/>
        <w:jc w:val="center"/>
        <w:outlineLvl w:val="0"/>
        <w:rPr>
          <w:rFonts w:ascii="Times New Roman" w:eastAsia="宋体" w:hAnsi="Times New Roman" w:cs="Times New Roman"/>
          <w:b/>
          <w:color w:val="000000" w:themeColor="text1"/>
          <w:sz w:val="36"/>
          <w:szCs w:val="36"/>
        </w:rPr>
      </w:pPr>
      <w:bookmarkStart w:id="22" w:name="_Toc16364"/>
      <w:bookmarkStart w:id="23" w:name="_Toc286222718"/>
      <w:bookmarkStart w:id="24" w:name="_Toc63095321"/>
      <w:bookmarkStart w:id="25" w:name="_Toc286222788"/>
      <w:bookmarkStart w:id="26" w:name="_Toc287428569"/>
      <w:bookmarkStart w:id="27" w:name="_Toc81835206"/>
      <w:bookmarkStart w:id="28" w:name="_Toc286222506"/>
      <w:bookmarkStart w:id="29" w:name="_Toc286222980"/>
      <w:bookmarkStart w:id="30" w:name="_Toc28849036"/>
      <w:bookmarkStart w:id="31" w:name="_Toc141449862"/>
      <w:bookmarkEnd w:id="21"/>
      <w:r w:rsidRPr="00247777">
        <w:rPr>
          <w:rFonts w:ascii="Times New Roman" w:eastAsia="宋体" w:hAnsi="Times New Roman" w:cs="Times New Roman"/>
          <w:b/>
          <w:color w:val="000000" w:themeColor="text1"/>
          <w:sz w:val="36"/>
          <w:szCs w:val="36"/>
        </w:rPr>
        <w:lastRenderedPageBreak/>
        <w:t>第</w:t>
      </w:r>
      <w:r w:rsidRPr="00247777">
        <w:rPr>
          <w:rFonts w:ascii="Times New Roman" w:eastAsia="宋体" w:hAnsi="Times New Roman" w:cs="Times New Roman" w:hint="eastAsia"/>
          <w:b/>
          <w:color w:val="000000" w:themeColor="text1"/>
          <w:sz w:val="36"/>
          <w:szCs w:val="36"/>
        </w:rPr>
        <w:t>一</w:t>
      </w:r>
      <w:r w:rsidRPr="00247777">
        <w:rPr>
          <w:rFonts w:ascii="Times New Roman" w:eastAsia="宋体" w:hAnsi="Times New Roman" w:cs="Times New Roman"/>
          <w:b/>
          <w:color w:val="000000" w:themeColor="text1"/>
          <w:sz w:val="36"/>
          <w:szCs w:val="36"/>
        </w:rPr>
        <w:t>章</w:t>
      </w:r>
      <w:r w:rsidRPr="00247777">
        <w:rPr>
          <w:rFonts w:ascii="Times New Roman" w:eastAsia="宋体" w:hAnsi="Times New Roman" w:cs="Times New Roman" w:hint="eastAsia"/>
          <w:b/>
          <w:color w:val="000000" w:themeColor="text1"/>
          <w:sz w:val="36"/>
          <w:szCs w:val="36"/>
        </w:rPr>
        <w:t xml:space="preserve"> </w:t>
      </w:r>
      <w:r w:rsidRPr="00247777">
        <w:rPr>
          <w:rFonts w:ascii="Times New Roman" w:eastAsia="宋体" w:hAnsi="Times New Roman" w:cs="Times New Roman"/>
          <w:b/>
          <w:color w:val="000000" w:themeColor="text1"/>
          <w:sz w:val="36"/>
          <w:szCs w:val="36"/>
        </w:rPr>
        <w:t>工作范围及地价内涵</w:t>
      </w:r>
      <w:bookmarkEnd w:id="22"/>
      <w:bookmarkEnd w:id="23"/>
      <w:bookmarkEnd w:id="24"/>
      <w:bookmarkEnd w:id="25"/>
      <w:bookmarkEnd w:id="26"/>
      <w:bookmarkEnd w:id="27"/>
      <w:bookmarkEnd w:id="28"/>
      <w:bookmarkEnd w:id="29"/>
      <w:bookmarkEnd w:id="30"/>
      <w:bookmarkEnd w:id="31"/>
    </w:p>
    <w:p w14:paraId="4AEF23B0" w14:textId="77777777" w:rsidR="00A01668" w:rsidRPr="00247777" w:rsidRDefault="00A01668" w:rsidP="00A01668">
      <w:pPr>
        <w:spacing w:beforeLines="100" w:before="312"/>
        <w:outlineLvl w:val="1"/>
        <w:rPr>
          <w:rFonts w:ascii="Times New Roman" w:eastAsia="黑体" w:hAnsi="Times New Roman" w:cs="Times New Roman"/>
          <w:color w:val="000000" w:themeColor="text1"/>
          <w:sz w:val="32"/>
          <w:szCs w:val="32"/>
        </w:rPr>
      </w:pPr>
      <w:bookmarkStart w:id="32" w:name="_Toc286222507"/>
      <w:bookmarkStart w:id="33" w:name="_Toc19367"/>
      <w:bookmarkStart w:id="34" w:name="_Toc286222719"/>
      <w:bookmarkStart w:id="35" w:name="_Toc81835207"/>
      <w:bookmarkStart w:id="36" w:name="_Toc63095322"/>
      <w:bookmarkStart w:id="37" w:name="_Toc286222789"/>
      <w:bookmarkStart w:id="38" w:name="_Toc287428570"/>
      <w:bookmarkStart w:id="39" w:name="_Toc286222981"/>
      <w:bookmarkStart w:id="40" w:name="_Toc28849037"/>
      <w:bookmarkStart w:id="41" w:name="_Toc141449863"/>
      <w:r w:rsidRPr="00247777">
        <w:rPr>
          <w:rFonts w:ascii="Times New Roman" w:eastAsia="黑体" w:hAnsi="Times New Roman" w:cs="Times New Roman"/>
          <w:color w:val="000000" w:themeColor="text1"/>
          <w:sz w:val="32"/>
          <w:szCs w:val="32"/>
        </w:rPr>
        <w:t>一、工作范围</w:t>
      </w:r>
      <w:bookmarkEnd w:id="32"/>
      <w:bookmarkEnd w:id="33"/>
      <w:bookmarkEnd w:id="34"/>
      <w:bookmarkEnd w:id="35"/>
      <w:bookmarkEnd w:id="36"/>
      <w:bookmarkEnd w:id="37"/>
      <w:bookmarkEnd w:id="38"/>
      <w:bookmarkEnd w:id="39"/>
      <w:bookmarkEnd w:id="40"/>
      <w:bookmarkEnd w:id="41"/>
    </w:p>
    <w:p w14:paraId="5338EADB" w14:textId="77777777" w:rsidR="00A01668" w:rsidRPr="00247777" w:rsidRDefault="00A01668" w:rsidP="00A01668">
      <w:pPr>
        <w:spacing w:line="360" w:lineRule="auto"/>
        <w:ind w:firstLineChars="200" w:firstLine="480"/>
        <w:rPr>
          <w:rFonts w:ascii="Times New Roman" w:eastAsia="仿宋_GB2312" w:hAnsi="Times New Roman"/>
          <w:sz w:val="24"/>
          <w:szCs w:val="24"/>
        </w:rPr>
      </w:pPr>
      <w:r w:rsidRPr="00247777">
        <w:rPr>
          <w:rFonts w:ascii="Times New Roman" w:eastAsia="仿宋_GB2312" w:hAnsi="Times New Roman" w:hint="eastAsia"/>
          <w:sz w:val="24"/>
          <w:szCs w:val="24"/>
        </w:rPr>
        <w:t>本次揭阳市区</w:t>
      </w:r>
      <w:r w:rsidRPr="00247777">
        <w:rPr>
          <w:rFonts w:ascii="Times New Roman" w:eastAsia="仿宋_GB2312" w:hAnsi="Times New Roman" w:hint="eastAsia"/>
          <w:sz w:val="24"/>
          <w:szCs w:val="24"/>
        </w:rPr>
        <w:t>2</w:t>
      </w:r>
      <w:r w:rsidRPr="00247777">
        <w:rPr>
          <w:rFonts w:ascii="Times New Roman" w:eastAsia="仿宋_GB2312" w:hAnsi="Times New Roman"/>
          <w:sz w:val="24"/>
          <w:szCs w:val="24"/>
        </w:rPr>
        <w:t>022</w:t>
      </w:r>
      <w:r w:rsidRPr="00247777">
        <w:rPr>
          <w:rFonts w:ascii="Times New Roman" w:eastAsia="仿宋_GB2312" w:hAnsi="Times New Roman" w:hint="eastAsia"/>
          <w:sz w:val="24"/>
          <w:szCs w:val="24"/>
        </w:rPr>
        <w:t>年度标定地价更新的工作范围包括榕城区（含揭阳高新区）、揭东区（含产业转移园）下辖的东升街道、东兴街道、东阳街道等</w:t>
      </w:r>
      <w:r w:rsidRPr="00247777">
        <w:rPr>
          <w:rFonts w:ascii="Times New Roman" w:eastAsia="仿宋_GB2312" w:hAnsi="Times New Roman" w:hint="eastAsia"/>
          <w:sz w:val="24"/>
          <w:szCs w:val="24"/>
        </w:rPr>
        <w:t>16</w:t>
      </w:r>
      <w:r w:rsidRPr="00247777">
        <w:rPr>
          <w:rFonts w:ascii="Times New Roman" w:eastAsia="仿宋_GB2312" w:hAnsi="Times New Roman" w:hint="eastAsia"/>
          <w:sz w:val="24"/>
          <w:szCs w:val="24"/>
        </w:rPr>
        <w:t>个街道和埔田镇、锡场镇等</w:t>
      </w:r>
      <w:r w:rsidRPr="00247777">
        <w:rPr>
          <w:rFonts w:ascii="Times New Roman" w:eastAsia="仿宋_GB2312" w:hAnsi="Times New Roman" w:hint="eastAsia"/>
          <w:sz w:val="24"/>
          <w:szCs w:val="24"/>
        </w:rPr>
        <w:t>1</w:t>
      </w:r>
      <w:r w:rsidRPr="00247777">
        <w:rPr>
          <w:rFonts w:ascii="Times New Roman" w:eastAsia="仿宋_GB2312" w:hAnsi="Times New Roman"/>
          <w:sz w:val="24"/>
          <w:szCs w:val="24"/>
        </w:rPr>
        <w:t>4</w:t>
      </w:r>
      <w:r w:rsidRPr="00247777">
        <w:rPr>
          <w:rFonts w:ascii="Times New Roman" w:eastAsia="仿宋_GB2312" w:hAnsi="Times New Roman" w:hint="eastAsia"/>
          <w:sz w:val="24"/>
          <w:szCs w:val="24"/>
        </w:rPr>
        <w:t>个镇的行政区范围，面积共计约</w:t>
      </w:r>
      <w:r w:rsidRPr="00247777">
        <w:rPr>
          <w:rFonts w:ascii="Times New Roman" w:eastAsia="仿宋_GB2312" w:hAnsi="Times New Roman" w:hint="eastAsia"/>
          <w:sz w:val="24"/>
          <w:szCs w:val="24"/>
        </w:rPr>
        <w:t>1047.14</w:t>
      </w:r>
      <w:r w:rsidRPr="00247777">
        <w:rPr>
          <w:rFonts w:ascii="Times New Roman" w:eastAsia="仿宋_GB2312" w:hAnsi="Times New Roman" w:hint="eastAsia"/>
          <w:sz w:val="24"/>
          <w:szCs w:val="24"/>
        </w:rPr>
        <w:t>平方公里。</w:t>
      </w:r>
    </w:p>
    <w:p w14:paraId="4996BE2E" w14:textId="77777777" w:rsidR="00A01668" w:rsidRPr="00247777" w:rsidRDefault="00A01668" w:rsidP="00A01668">
      <w:pPr>
        <w:spacing w:line="360" w:lineRule="auto"/>
        <w:ind w:firstLineChars="200" w:firstLine="482"/>
        <w:rPr>
          <w:rFonts w:ascii="Times New Roman" w:eastAsia="仿宋_GB2312" w:hAnsi="Times New Roman"/>
          <w:b/>
          <w:bCs/>
          <w:color w:val="000000" w:themeColor="text1"/>
          <w:sz w:val="24"/>
          <w:szCs w:val="24"/>
        </w:rPr>
      </w:pPr>
      <w:r w:rsidRPr="00247777">
        <w:rPr>
          <w:rFonts w:ascii="Times New Roman" w:eastAsia="仿宋_GB2312" w:hAnsi="Times New Roman" w:hint="eastAsia"/>
          <w:b/>
          <w:bCs/>
          <w:color w:val="000000" w:themeColor="text1"/>
          <w:sz w:val="24"/>
          <w:szCs w:val="24"/>
        </w:rPr>
        <w:t>工作对象是在工作范围内划定标定区域内的国有建设用地。</w:t>
      </w:r>
    </w:p>
    <w:p w14:paraId="370AD6C2" w14:textId="7167D517" w:rsidR="00A01668" w:rsidRPr="00247777" w:rsidRDefault="00A01668" w:rsidP="00A01668">
      <w:pPr>
        <w:keepNext/>
        <w:jc w:val="center"/>
        <w:rPr>
          <w:rFonts w:ascii="Times New Roman" w:eastAsia="宋体" w:hAnsi="Times New Roman" w:cs="Times New Roman"/>
          <w:szCs w:val="24"/>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1</w:t>
      </w:r>
      <w:r w:rsidRPr="00247777">
        <w:rPr>
          <w:rFonts w:ascii="Times New Roman" w:hAnsi="Times New Roman" w:cs="Times New Roman"/>
          <w:szCs w:val="21"/>
        </w:rPr>
        <w:fldChar w:fldCharType="end"/>
      </w:r>
      <w:r w:rsidRPr="00247777">
        <w:rPr>
          <w:rFonts w:ascii="Times New Roman" w:eastAsia="宋体" w:hAnsi="Times New Roman" w:cs="Times New Roman" w:hint="eastAsia"/>
          <w:szCs w:val="24"/>
        </w:rPr>
        <w:t>揭阳市区标定地价更新工作范围面积统计表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789"/>
        <w:gridCol w:w="1790"/>
        <w:gridCol w:w="1790"/>
        <w:gridCol w:w="1790"/>
      </w:tblGrid>
      <w:tr w:rsidR="00A01668" w:rsidRPr="00247777" w14:paraId="4BDAF449" w14:textId="77777777" w:rsidTr="00B57D09">
        <w:trPr>
          <w:trHeight w:val="227"/>
          <w:tblHeader/>
        </w:trPr>
        <w:tc>
          <w:tcPr>
            <w:tcW w:w="1000" w:type="pct"/>
            <w:shd w:val="clear" w:color="000000" w:fill="D9D9D9"/>
            <w:vAlign w:val="center"/>
          </w:tcPr>
          <w:p w14:paraId="35DDA778" w14:textId="77777777" w:rsidR="00A01668" w:rsidRPr="00247777" w:rsidRDefault="00A01668" w:rsidP="003941C4">
            <w:pPr>
              <w:widowControl/>
              <w:jc w:val="center"/>
              <w:rPr>
                <w:rFonts w:ascii="Times New Roman" w:eastAsia="宋体" w:hAnsi="Times New Roman" w:cs="Times New Roman"/>
                <w:b/>
                <w:bCs/>
                <w:color w:val="000000"/>
                <w:kern w:val="0"/>
                <w:szCs w:val="21"/>
              </w:rPr>
            </w:pPr>
            <w:r w:rsidRPr="00247777">
              <w:rPr>
                <w:rFonts w:ascii="Times New Roman" w:eastAsia="宋体" w:hAnsi="Times New Roman" w:cs="Times New Roman"/>
                <w:b/>
                <w:bCs/>
                <w:color w:val="000000"/>
                <w:kern w:val="0"/>
                <w:szCs w:val="21"/>
              </w:rPr>
              <w:t>序号</w:t>
            </w:r>
          </w:p>
        </w:tc>
        <w:tc>
          <w:tcPr>
            <w:tcW w:w="1000" w:type="pct"/>
            <w:shd w:val="clear" w:color="000000" w:fill="D9D9D9"/>
            <w:vAlign w:val="center"/>
          </w:tcPr>
          <w:p w14:paraId="136E7C04" w14:textId="77777777" w:rsidR="00A01668" w:rsidRPr="00247777" w:rsidRDefault="00A01668" w:rsidP="003941C4">
            <w:pPr>
              <w:widowControl/>
              <w:jc w:val="center"/>
              <w:rPr>
                <w:rFonts w:ascii="Times New Roman" w:eastAsia="宋体" w:hAnsi="Times New Roman" w:cs="Times New Roman"/>
                <w:b/>
                <w:bCs/>
                <w:color w:val="000000"/>
                <w:kern w:val="0"/>
                <w:szCs w:val="21"/>
              </w:rPr>
            </w:pPr>
            <w:r w:rsidRPr="00247777">
              <w:rPr>
                <w:rFonts w:ascii="Times New Roman" w:eastAsia="宋体" w:hAnsi="Times New Roman" w:cs="Times New Roman"/>
                <w:b/>
                <w:bCs/>
                <w:color w:val="000000"/>
                <w:kern w:val="0"/>
                <w:szCs w:val="21"/>
              </w:rPr>
              <w:t>区域</w:t>
            </w:r>
          </w:p>
        </w:tc>
        <w:tc>
          <w:tcPr>
            <w:tcW w:w="1000" w:type="pct"/>
            <w:shd w:val="clear" w:color="000000" w:fill="D9D9D9"/>
            <w:vAlign w:val="center"/>
          </w:tcPr>
          <w:p w14:paraId="10985BA1" w14:textId="77777777" w:rsidR="00A01668" w:rsidRPr="00247777" w:rsidRDefault="00A01668" w:rsidP="003941C4">
            <w:pPr>
              <w:widowControl/>
              <w:jc w:val="center"/>
              <w:rPr>
                <w:rFonts w:ascii="Times New Roman" w:eastAsia="宋体" w:hAnsi="Times New Roman" w:cs="Times New Roman"/>
                <w:b/>
                <w:bCs/>
                <w:color w:val="000000"/>
                <w:kern w:val="0"/>
                <w:szCs w:val="21"/>
              </w:rPr>
            </w:pPr>
            <w:r w:rsidRPr="00247777">
              <w:rPr>
                <w:rFonts w:ascii="Times New Roman" w:eastAsia="宋体" w:hAnsi="Times New Roman" w:cs="Times New Roman"/>
                <w:b/>
                <w:bCs/>
                <w:color w:val="000000"/>
                <w:kern w:val="0"/>
                <w:szCs w:val="21"/>
              </w:rPr>
              <w:t>镇（街道）名</w:t>
            </w:r>
          </w:p>
        </w:tc>
        <w:tc>
          <w:tcPr>
            <w:tcW w:w="1000" w:type="pct"/>
            <w:shd w:val="clear" w:color="000000" w:fill="D9D9D9"/>
            <w:vAlign w:val="center"/>
          </w:tcPr>
          <w:p w14:paraId="3FFFEF7A" w14:textId="77777777" w:rsidR="00A01668" w:rsidRPr="00247777" w:rsidRDefault="00A01668" w:rsidP="003941C4">
            <w:pPr>
              <w:widowControl/>
              <w:jc w:val="center"/>
              <w:rPr>
                <w:rFonts w:ascii="Times New Roman" w:eastAsia="宋体" w:hAnsi="Times New Roman" w:cs="Times New Roman"/>
                <w:b/>
                <w:bCs/>
                <w:color w:val="000000"/>
                <w:kern w:val="0"/>
                <w:szCs w:val="21"/>
              </w:rPr>
            </w:pPr>
            <w:r w:rsidRPr="00247777">
              <w:rPr>
                <w:rFonts w:ascii="Times New Roman" w:eastAsia="宋体" w:hAnsi="Times New Roman" w:cs="Times New Roman"/>
                <w:b/>
                <w:bCs/>
                <w:color w:val="000000"/>
                <w:kern w:val="0"/>
                <w:szCs w:val="21"/>
              </w:rPr>
              <w:t>范围</w:t>
            </w:r>
          </w:p>
        </w:tc>
        <w:tc>
          <w:tcPr>
            <w:tcW w:w="1000" w:type="pct"/>
            <w:shd w:val="clear" w:color="000000" w:fill="D9D9D9"/>
            <w:vAlign w:val="center"/>
          </w:tcPr>
          <w:p w14:paraId="5892F9CE" w14:textId="77777777" w:rsidR="00A01668" w:rsidRPr="00247777" w:rsidRDefault="00A01668" w:rsidP="003941C4">
            <w:pPr>
              <w:widowControl/>
              <w:jc w:val="center"/>
              <w:rPr>
                <w:rFonts w:ascii="Times New Roman" w:eastAsia="宋体" w:hAnsi="Times New Roman" w:cs="Times New Roman"/>
                <w:b/>
                <w:bCs/>
                <w:color w:val="000000"/>
                <w:kern w:val="0"/>
                <w:szCs w:val="21"/>
              </w:rPr>
            </w:pPr>
            <w:r w:rsidRPr="00247777">
              <w:rPr>
                <w:rFonts w:ascii="Times New Roman" w:eastAsia="宋体" w:hAnsi="Times New Roman" w:cs="Times New Roman"/>
                <w:b/>
                <w:bCs/>
                <w:color w:val="000000"/>
                <w:kern w:val="0"/>
                <w:szCs w:val="21"/>
              </w:rPr>
              <w:t>面积</w:t>
            </w:r>
          </w:p>
          <w:p w14:paraId="19862F8D" w14:textId="77777777" w:rsidR="00A01668" w:rsidRPr="00247777" w:rsidRDefault="00A01668" w:rsidP="003941C4">
            <w:pPr>
              <w:jc w:val="center"/>
              <w:rPr>
                <w:rFonts w:ascii="Times New Roman" w:eastAsia="宋体" w:hAnsi="Times New Roman" w:cs="Times New Roman"/>
                <w:b/>
                <w:bCs/>
                <w:color w:val="000000"/>
                <w:kern w:val="0"/>
                <w:szCs w:val="21"/>
              </w:rPr>
            </w:pPr>
            <w:r w:rsidRPr="00247777">
              <w:rPr>
                <w:rFonts w:ascii="Times New Roman" w:eastAsia="宋体" w:hAnsi="Times New Roman" w:cs="Times New Roman"/>
                <w:b/>
                <w:bCs/>
                <w:color w:val="000000"/>
                <w:kern w:val="0"/>
                <w:szCs w:val="21"/>
              </w:rPr>
              <w:t>（平方公里）</w:t>
            </w:r>
          </w:p>
        </w:tc>
      </w:tr>
      <w:tr w:rsidR="00A01668" w:rsidRPr="00247777" w14:paraId="3A1232AD" w14:textId="77777777" w:rsidTr="00B57D09">
        <w:trPr>
          <w:trHeight w:val="227"/>
        </w:trPr>
        <w:tc>
          <w:tcPr>
            <w:tcW w:w="1000" w:type="pct"/>
            <w:vAlign w:val="center"/>
          </w:tcPr>
          <w:p w14:paraId="29DA79F9"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1</w:t>
            </w:r>
          </w:p>
        </w:tc>
        <w:tc>
          <w:tcPr>
            <w:tcW w:w="1000" w:type="pct"/>
            <w:vMerge w:val="restart"/>
            <w:vAlign w:val="center"/>
          </w:tcPr>
          <w:p w14:paraId="3D861D0C"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榕城区</w:t>
            </w:r>
          </w:p>
        </w:tc>
        <w:tc>
          <w:tcPr>
            <w:tcW w:w="1000" w:type="pct"/>
            <w:vAlign w:val="center"/>
          </w:tcPr>
          <w:p w14:paraId="5D153C29"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东升街道</w:t>
            </w:r>
          </w:p>
        </w:tc>
        <w:tc>
          <w:tcPr>
            <w:tcW w:w="1000" w:type="pct"/>
            <w:vMerge w:val="restart"/>
            <w:vAlign w:val="center"/>
          </w:tcPr>
          <w:p w14:paraId="12B1D2D4"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行政区范围</w:t>
            </w:r>
          </w:p>
        </w:tc>
        <w:tc>
          <w:tcPr>
            <w:tcW w:w="1000" w:type="pct"/>
            <w:vMerge w:val="restart"/>
            <w:vAlign w:val="center"/>
          </w:tcPr>
          <w:p w14:paraId="4AF1D200"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337.35</w:t>
            </w:r>
          </w:p>
        </w:tc>
      </w:tr>
      <w:tr w:rsidR="00A01668" w:rsidRPr="00247777" w14:paraId="3976D6D3" w14:textId="77777777" w:rsidTr="00B57D09">
        <w:trPr>
          <w:trHeight w:val="227"/>
        </w:trPr>
        <w:tc>
          <w:tcPr>
            <w:tcW w:w="1000" w:type="pct"/>
            <w:vAlign w:val="center"/>
          </w:tcPr>
          <w:p w14:paraId="672EE72B"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2</w:t>
            </w:r>
          </w:p>
        </w:tc>
        <w:tc>
          <w:tcPr>
            <w:tcW w:w="1000" w:type="pct"/>
            <w:vMerge/>
            <w:vAlign w:val="center"/>
          </w:tcPr>
          <w:p w14:paraId="0D67520A"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4FC2EEF2"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东兴街道</w:t>
            </w:r>
          </w:p>
        </w:tc>
        <w:tc>
          <w:tcPr>
            <w:tcW w:w="1000" w:type="pct"/>
            <w:vMerge/>
            <w:vAlign w:val="center"/>
          </w:tcPr>
          <w:p w14:paraId="0455A54A"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64B2C685"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5E8A957E" w14:textId="77777777" w:rsidTr="00B57D09">
        <w:trPr>
          <w:trHeight w:val="227"/>
        </w:trPr>
        <w:tc>
          <w:tcPr>
            <w:tcW w:w="1000" w:type="pct"/>
            <w:vAlign w:val="center"/>
          </w:tcPr>
          <w:p w14:paraId="1F1C35D2"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3</w:t>
            </w:r>
          </w:p>
        </w:tc>
        <w:tc>
          <w:tcPr>
            <w:tcW w:w="1000" w:type="pct"/>
            <w:vMerge/>
            <w:vAlign w:val="center"/>
          </w:tcPr>
          <w:p w14:paraId="1849729D"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54BEA2C9"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东阳街道</w:t>
            </w:r>
          </w:p>
        </w:tc>
        <w:tc>
          <w:tcPr>
            <w:tcW w:w="1000" w:type="pct"/>
            <w:vMerge/>
            <w:vAlign w:val="center"/>
          </w:tcPr>
          <w:p w14:paraId="3077EA3D"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0361EB40"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270411B5" w14:textId="77777777" w:rsidTr="00B57D09">
        <w:trPr>
          <w:trHeight w:val="227"/>
        </w:trPr>
        <w:tc>
          <w:tcPr>
            <w:tcW w:w="1000" w:type="pct"/>
            <w:vAlign w:val="center"/>
          </w:tcPr>
          <w:p w14:paraId="0595F92A"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4</w:t>
            </w:r>
          </w:p>
        </w:tc>
        <w:tc>
          <w:tcPr>
            <w:tcW w:w="1000" w:type="pct"/>
            <w:vMerge/>
            <w:vAlign w:val="center"/>
          </w:tcPr>
          <w:p w14:paraId="6584736F"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254D457D"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梅云街道</w:t>
            </w:r>
          </w:p>
        </w:tc>
        <w:tc>
          <w:tcPr>
            <w:tcW w:w="1000" w:type="pct"/>
            <w:vMerge/>
            <w:vAlign w:val="center"/>
          </w:tcPr>
          <w:p w14:paraId="206F8FEC"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72F11D75"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010B15D5" w14:textId="77777777" w:rsidTr="00B57D09">
        <w:trPr>
          <w:trHeight w:val="227"/>
        </w:trPr>
        <w:tc>
          <w:tcPr>
            <w:tcW w:w="1000" w:type="pct"/>
            <w:vAlign w:val="center"/>
          </w:tcPr>
          <w:p w14:paraId="62281E80"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5</w:t>
            </w:r>
          </w:p>
        </w:tc>
        <w:tc>
          <w:tcPr>
            <w:tcW w:w="1000" w:type="pct"/>
            <w:vMerge/>
            <w:vAlign w:val="center"/>
          </w:tcPr>
          <w:p w14:paraId="3826F4DC"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498C6607"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榕东街道</w:t>
            </w:r>
          </w:p>
        </w:tc>
        <w:tc>
          <w:tcPr>
            <w:tcW w:w="1000" w:type="pct"/>
            <w:vMerge/>
            <w:vAlign w:val="center"/>
          </w:tcPr>
          <w:p w14:paraId="2A32E6AC"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7DC81CF0"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6224B2F0" w14:textId="77777777" w:rsidTr="00B57D09">
        <w:trPr>
          <w:trHeight w:val="227"/>
        </w:trPr>
        <w:tc>
          <w:tcPr>
            <w:tcW w:w="1000" w:type="pct"/>
            <w:vAlign w:val="center"/>
          </w:tcPr>
          <w:p w14:paraId="21513C8F"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6</w:t>
            </w:r>
          </w:p>
        </w:tc>
        <w:tc>
          <w:tcPr>
            <w:tcW w:w="1000" w:type="pct"/>
            <w:vMerge/>
            <w:vAlign w:val="center"/>
          </w:tcPr>
          <w:p w14:paraId="448D0BEC"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720F3722"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榕华街道</w:t>
            </w:r>
          </w:p>
        </w:tc>
        <w:tc>
          <w:tcPr>
            <w:tcW w:w="1000" w:type="pct"/>
            <w:vMerge/>
            <w:vAlign w:val="center"/>
          </w:tcPr>
          <w:p w14:paraId="4CC30624"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70CF7768"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536FB8CE" w14:textId="77777777" w:rsidTr="00B57D09">
        <w:trPr>
          <w:trHeight w:val="227"/>
        </w:trPr>
        <w:tc>
          <w:tcPr>
            <w:tcW w:w="1000" w:type="pct"/>
            <w:vAlign w:val="center"/>
          </w:tcPr>
          <w:p w14:paraId="34F1793B"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7</w:t>
            </w:r>
          </w:p>
        </w:tc>
        <w:tc>
          <w:tcPr>
            <w:tcW w:w="1000" w:type="pct"/>
            <w:vMerge/>
            <w:vAlign w:val="center"/>
          </w:tcPr>
          <w:p w14:paraId="2EC49052"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45E162FE"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西马街道</w:t>
            </w:r>
          </w:p>
        </w:tc>
        <w:tc>
          <w:tcPr>
            <w:tcW w:w="1000" w:type="pct"/>
            <w:vMerge/>
            <w:vAlign w:val="center"/>
          </w:tcPr>
          <w:p w14:paraId="729F95DE"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6F455F8E"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44755BE9" w14:textId="77777777" w:rsidTr="00B57D09">
        <w:trPr>
          <w:trHeight w:val="227"/>
        </w:trPr>
        <w:tc>
          <w:tcPr>
            <w:tcW w:w="1000" w:type="pct"/>
            <w:vAlign w:val="center"/>
          </w:tcPr>
          <w:p w14:paraId="0011982C"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8</w:t>
            </w:r>
          </w:p>
        </w:tc>
        <w:tc>
          <w:tcPr>
            <w:tcW w:w="1000" w:type="pct"/>
            <w:vMerge/>
            <w:vAlign w:val="center"/>
          </w:tcPr>
          <w:p w14:paraId="3E078196"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41033AC6"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仙桥街道</w:t>
            </w:r>
          </w:p>
        </w:tc>
        <w:tc>
          <w:tcPr>
            <w:tcW w:w="1000" w:type="pct"/>
            <w:vMerge/>
            <w:vAlign w:val="center"/>
          </w:tcPr>
          <w:p w14:paraId="33F298E5"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7CE0504C"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5598E649" w14:textId="77777777" w:rsidTr="00B57D09">
        <w:trPr>
          <w:trHeight w:val="227"/>
        </w:trPr>
        <w:tc>
          <w:tcPr>
            <w:tcW w:w="1000" w:type="pct"/>
            <w:vAlign w:val="center"/>
          </w:tcPr>
          <w:p w14:paraId="6553CD7D"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9</w:t>
            </w:r>
          </w:p>
        </w:tc>
        <w:tc>
          <w:tcPr>
            <w:tcW w:w="1000" w:type="pct"/>
            <w:vMerge/>
            <w:vAlign w:val="center"/>
          </w:tcPr>
          <w:p w14:paraId="5AFF1810"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074B0DFC"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中山街道</w:t>
            </w:r>
          </w:p>
        </w:tc>
        <w:tc>
          <w:tcPr>
            <w:tcW w:w="1000" w:type="pct"/>
            <w:vMerge/>
            <w:vAlign w:val="center"/>
          </w:tcPr>
          <w:p w14:paraId="65642CCC"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4F178D69"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0F0D6EE5" w14:textId="77777777" w:rsidTr="00B57D09">
        <w:trPr>
          <w:trHeight w:val="227"/>
        </w:trPr>
        <w:tc>
          <w:tcPr>
            <w:tcW w:w="1000" w:type="pct"/>
            <w:vAlign w:val="center"/>
          </w:tcPr>
          <w:p w14:paraId="65C762FF"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10</w:t>
            </w:r>
          </w:p>
        </w:tc>
        <w:tc>
          <w:tcPr>
            <w:tcW w:w="1000" w:type="pct"/>
            <w:vMerge/>
            <w:vAlign w:val="center"/>
          </w:tcPr>
          <w:p w14:paraId="2D2DC0BB"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4F479595"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新兴街道</w:t>
            </w:r>
          </w:p>
        </w:tc>
        <w:tc>
          <w:tcPr>
            <w:tcW w:w="1000" w:type="pct"/>
            <w:vMerge/>
            <w:vAlign w:val="center"/>
          </w:tcPr>
          <w:p w14:paraId="08425232"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7357EC34"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26325EB4" w14:textId="77777777" w:rsidTr="00B57D09">
        <w:trPr>
          <w:trHeight w:val="227"/>
        </w:trPr>
        <w:tc>
          <w:tcPr>
            <w:tcW w:w="1000" w:type="pct"/>
            <w:vAlign w:val="center"/>
          </w:tcPr>
          <w:p w14:paraId="1163FF2A"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11</w:t>
            </w:r>
          </w:p>
        </w:tc>
        <w:tc>
          <w:tcPr>
            <w:tcW w:w="1000" w:type="pct"/>
            <w:vMerge/>
            <w:vAlign w:val="center"/>
          </w:tcPr>
          <w:p w14:paraId="4440BC09"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027A6D94"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凤美街道</w:t>
            </w:r>
          </w:p>
        </w:tc>
        <w:tc>
          <w:tcPr>
            <w:tcW w:w="1000" w:type="pct"/>
            <w:vMerge/>
            <w:vAlign w:val="center"/>
          </w:tcPr>
          <w:p w14:paraId="2DCA851B"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4D613B72"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7CE0DDB8" w14:textId="77777777" w:rsidTr="00B57D09">
        <w:trPr>
          <w:trHeight w:val="227"/>
        </w:trPr>
        <w:tc>
          <w:tcPr>
            <w:tcW w:w="1000" w:type="pct"/>
            <w:vAlign w:val="center"/>
          </w:tcPr>
          <w:p w14:paraId="7567F482"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12</w:t>
            </w:r>
          </w:p>
        </w:tc>
        <w:tc>
          <w:tcPr>
            <w:tcW w:w="1000" w:type="pct"/>
            <w:vMerge/>
            <w:vAlign w:val="center"/>
          </w:tcPr>
          <w:p w14:paraId="301C0641"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3E28BC29"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京冈街道</w:t>
            </w:r>
          </w:p>
        </w:tc>
        <w:tc>
          <w:tcPr>
            <w:tcW w:w="1000" w:type="pct"/>
            <w:vMerge/>
            <w:vAlign w:val="center"/>
          </w:tcPr>
          <w:p w14:paraId="3BC754D9"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690EEE82"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28F63E85" w14:textId="77777777" w:rsidTr="00B57D09">
        <w:trPr>
          <w:trHeight w:val="227"/>
        </w:trPr>
        <w:tc>
          <w:tcPr>
            <w:tcW w:w="1000" w:type="pct"/>
            <w:vAlign w:val="center"/>
          </w:tcPr>
          <w:p w14:paraId="59A6DCA5"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13</w:t>
            </w:r>
          </w:p>
        </w:tc>
        <w:tc>
          <w:tcPr>
            <w:tcW w:w="1000" w:type="pct"/>
            <w:vMerge/>
            <w:vAlign w:val="center"/>
          </w:tcPr>
          <w:p w14:paraId="716B8912"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45765D4B"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溪南街道</w:t>
            </w:r>
          </w:p>
        </w:tc>
        <w:tc>
          <w:tcPr>
            <w:tcW w:w="1000" w:type="pct"/>
            <w:vMerge/>
            <w:vAlign w:val="center"/>
          </w:tcPr>
          <w:p w14:paraId="68E5D37F"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53EF9364"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705E7439" w14:textId="77777777" w:rsidTr="00B57D09">
        <w:trPr>
          <w:trHeight w:val="227"/>
        </w:trPr>
        <w:tc>
          <w:tcPr>
            <w:tcW w:w="1000" w:type="pct"/>
            <w:vAlign w:val="center"/>
          </w:tcPr>
          <w:p w14:paraId="09C929F8"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14</w:t>
            </w:r>
          </w:p>
        </w:tc>
        <w:tc>
          <w:tcPr>
            <w:tcW w:w="1000" w:type="pct"/>
            <w:vMerge/>
            <w:vAlign w:val="center"/>
          </w:tcPr>
          <w:p w14:paraId="055BC4AC"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2C94A917"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渔湖街道</w:t>
            </w:r>
          </w:p>
        </w:tc>
        <w:tc>
          <w:tcPr>
            <w:tcW w:w="1000" w:type="pct"/>
            <w:vMerge/>
            <w:vAlign w:val="center"/>
          </w:tcPr>
          <w:p w14:paraId="5E27B072"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33A8DE21"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67D82992" w14:textId="77777777" w:rsidTr="00B57D09">
        <w:trPr>
          <w:trHeight w:val="227"/>
        </w:trPr>
        <w:tc>
          <w:tcPr>
            <w:tcW w:w="1000" w:type="pct"/>
            <w:vAlign w:val="center"/>
          </w:tcPr>
          <w:p w14:paraId="729D9F8C"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15</w:t>
            </w:r>
          </w:p>
        </w:tc>
        <w:tc>
          <w:tcPr>
            <w:tcW w:w="1000" w:type="pct"/>
            <w:vMerge/>
            <w:vAlign w:val="center"/>
          </w:tcPr>
          <w:p w14:paraId="23FEACFB"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7C3EDB0B"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登岗镇</w:t>
            </w:r>
          </w:p>
        </w:tc>
        <w:tc>
          <w:tcPr>
            <w:tcW w:w="1000" w:type="pct"/>
            <w:vMerge/>
            <w:vAlign w:val="center"/>
          </w:tcPr>
          <w:p w14:paraId="1266283D"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74226DB8"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1914D623" w14:textId="77777777" w:rsidTr="00B57D09">
        <w:trPr>
          <w:trHeight w:val="227"/>
        </w:trPr>
        <w:tc>
          <w:tcPr>
            <w:tcW w:w="1000" w:type="pct"/>
            <w:vAlign w:val="center"/>
          </w:tcPr>
          <w:p w14:paraId="6ABFBE72"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16</w:t>
            </w:r>
          </w:p>
        </w:tc>
        <w:tc>
          <w:tcPr>
            <w:tcW w:w="1000" w:type="pct"/>
            <w:vMerge/>
            <w:vAlign w:val="center"/>
          </w:tcPr>
          <w:p w14:paraId="58FA17A5"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0D69F4EE"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地都镇</w:t>
            </w:r>
          </w:p>
        </w:tc>
        <w:tc>
          <w:tcPr>
            <w:tcW w:w="1000" w:type="pct"/>
            <w:vMerge/>
            <w:vAlign w:val="center"/>
          </w:tcPr>
          <w:p w14:paraId="34E5F5B9"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75109AF0"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0E6AB122" w14:textId="77777777" w:rsidTr="00B57D09">
        <w:trPr>
          <w:trHeight w:val="227"/>
        </w:trPr>
        <w:tc>
          <w:tcPr>
            <w:tcW w:w="1000" w:type="pct"/>
            <w:vAlign w:val="center"/>
          </w:tcPr>
          <w:p w14:paraId="4F67B463"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17</w:t>
            </w:r>
          </w:p>
        </w:tc>
        <w:tc>
          <w:tcPr>
            <w:tcW w:w="1000" w:type="pct"/>
            <w:vMerge/>
            <w:vAlign w:val="center"/>
          </w:tcPr>
          <w:p w14:paraId="5880123B"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44483A39" w14:textId="759EB631" w:rsidR="00A01668" w:rsidRPr="00247777" w:rsidRDefault="00742269"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hint="eastAsia"/>
                <w:color w:val="000000"/>
                <w:kern w:val="0"/>
                <w:szCs w:val="21"/>
              </w:rPr>
              <w:t>砲</w:t>
            </w:r>
            <w:r w:rsidR="00A01668" w:rsidRPr="00247777">
              <w:rPr>
                <w:rFonts w:ascii="Times New Roman" w:eastAsia="宋体" w:hAnsi="Times New Roman" w:cs="Times New Roman"/>
                <w:color w:val="000000"/>
                <w:kern w:val="0"/>
                <w:szCs w:val="21"/>
              </w:rPr>
              <w:t>台镇</w:t>
            </w:r>
          </w:p>
        </w:tc>
        <w:tc>
          <w:tcPr>
            <w:tcW w:w="1000" w:type="pct"/>
            <w:vMerge/>
            <w:vAlign w:val="center"/>
          </w:tcPr>
          <w:p w14:paraId="21EE7FEA"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55ADFA5D"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0911A747" w14:textId="77777777" w:rsidTr="00B57D09">
        <w:trPr>
          <w:trHeight w:val="227"/>
        </w:trPr>
        <w:tc>
          <w:tcPr>
            <w:tcW w:w="1000" w:type="pct"/>
            <w:vAlign w:val="center"/>
          </w:tcPr>
          <w:p w14:paraId="2E1A15AF"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18</w:t>
            </w:r>
          </w:p>
        </w:tc>
        <w:tc>
          <w:tcPr>
            <w:tcW w:w="1000" w:type="pct"/>
            <w:vMerge w:val="restart"/>
            <w:vAlign w:val="center"/>
          </w:tcPr>
          <w:p w14:paraId="39BE941F"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揭东区</w:t>
            </w:r>
          </w:p>
        </w:tc>
        <w:tc>
          <w:tcPr>
            <w:tcW w:w="1000" w:type="pct"/>
            <w:vAlign w:val="center"/>
          </w:tcPr>
          <w:p w14:paraId="5F452FEB"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曲溪街道</w:t>
            </w:r>
          </w:p>
        </w:tc>
        <w:tc>
          <w:tcPr>
            <w:tcW w:w="1000" w:type="pct"/>
            <w:vMerge w:val="restart"/>
            <w:vAlign w:val="center"/>
          </w:tcPr>
          <w:p w14:paraId="7C4C2F39"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行政区范围</w:t>
            </w:r>
          </w:p>
        </w:tc>
        <w:tc>
          <w:tcPr>
            <w:tcW w:w="1000" w:type="pct"/>
            <w:vMerge w:val="restart"/>
            <w:vAlign w:val="center"/>
          </w:tcPr>
          <w:p w14:paraId="11BC8A48"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709.79</w:t>
            </w:r>
          </w:p>
        </w:tc>
      </w:tr>
      <w:tr w:rsidR="00A01668" w:rsidRPr="00247777" w14:paraId="71ADCED1" w14:textId="77777777" w:rsidTr="00B57D09">
        <w:trPr>
          <w:trHeight w:val="227"/>
        </w:trPr>
        <w:tc>
          <w:tcPr>
            <w:tcW w:w="1000" w:type="pct"/>
            <w:vAlign w:val="center"/>
          </w:tcPr>
          <w:p w14:paraId="054B0E56"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19</w:t>
            </w:r>
          </w:p>
        </w:tc>
        <w:tc>
          <w:tcPr>
            <w:tcW w:w="1000" w:type="pct"/>
            <w:vMerge/>
            <w:vAlign w:val="center"/>
          </w:tcPr>
          <w:p w14:paraId="2B71ADEB"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4329DE72"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埔田镇</w:t>
            </w:r>
          </w:p>
        </w:tc>
        <w:tc>
          <w:tcPr>
            <w:tcW w:w="1000" w:type="pct"/>
            <w:vMerge/>
            <w:vAlign w:val="center"/>
          </w:tcPr>
          <w:p w14:paraId="38479F98"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2EC25E71"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2AED0925" w14:textId="77777777" w:rsidTr="00B57D09">
        <w:trPr>
          <w:trHeight w:val="227"/>
        </w:trPr>
        <w:tc>
          <w:tcPr>
            <w:tcW w:w="1000" w:type="pct"/>
            <w:vAlign w:val="center"/>
          </w:tcPr>
          <w:p w14:paraId="33E429DA"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20</w:t>
            </w:r>
          </w:p>
        </w:tc>
        <w:tc>
          <w:tcPr>
            <w:tcW w:w="1000" w:type="pct"/>
            <w:vMerge/>
            <w:vAlign w:val="center"/>
          </w:tcPr>
          <w:p w14:paraId="532668D6"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0390AF04"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锡场镇</w:t>
            </w:r>
          </w:p>
        </w:tc>
        <w:tc>
          <w:tcPr>
            <w:tcW w:w="1000" w:type="pct"/>
            <w:vMerge/>
            <w:vAlign w:val="center"/>
          </w:tcPr>
          <w:p w14:paraId="6096D4B0"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156A5289"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5F2DC36E" w14:textId="77777777" w:rsidTr="00B57D09">
        <w:trPr>
          <w:trHeight w:val="227"/>
        </w:trPr>
        <w:tc>
          <w:tcPr>
            <w:tcW w:w="1000" w:type="pct"/>
            <w:vAlign w:val="center"/>
          </w:tcPr>
          <w:p w14:paraId="62848CD5"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21</w:t>
            </w:r>
          </w:p>
        </w:tc>
        <w:tc>
          <w:tcPr>
            <w:tcW w:w="1000" w:type="pct"/>
            <w:vMerge/>
            <w:vAlign w:val="center"/>
          </w:tcPr>
          <w:p w14:paraId="121BB0A8"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4B54D860"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新亨镇</w:t>
            </w:r>
          </w:p>
        </w:tc>
        <w:tc>
          <w:tcPr>
            <w:tcW w:w="1000" w:type="pct"/>
            <w:vMerge/>
            <w:vAlign w:val="center"/>
          </w:tcPr>
          <w:p w14:paraId="10FDAF53"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6F3BAB76"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18F874FB" w14:textId="77777777" w:rsidTr="00B57D09">
        <w:trPr>
          <w:trHeight w:val="227"/>
        </w:trPr>
        <w:tc>
          <w:tcPr>
            <w:tcW w:w="1000" w:type="pct"/>
            <w:vAlign w:val="center"/>
          </w:tcPr>
          <w:p w14:paraId="79AF2CA6"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22</w:t>
            </w:r>
          </w:p>
        </w:tc>
        <w:tc>
          <w:tcPr>
            <w:tcW w:w="1000" w:type="pct"/>
            <w:vMerge/>
            <w:vAlign w:val="center"/>
          </w:tcPr>
          <w:p w14:paraId="5050C667"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45D83F0D"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玉湖镇</w:t>
            </w:r>
          </w:p>
        </w:tc>
        <w:tc>
          <w:tcPr>
            <w:tcW w:w="1000" w:type="pct"/>
            <w:vMerge/>
            <w:vAlign w:val="center"/>
          </w:tcPr>
          <w:p w14:paraId="13F7A334"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1E3CAE53"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3E21916C" w14:textId="77777777" w:rsidTr="00B57D09">
        <w:trPr>
          <w:trHeight w:val="227"/>
        </w:trPr>
        <w:tc>
          <w:tcPr>
            <w:tcW w:w="1000" w:type="pct"/>
            <w:vAlign w:val="center"/>
          </w:tcPr>
          <w:p w14:paraId="0EAC77F6"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23</w:t>
            </w:r>
          </w:p>
        </w:tc>
        <w:tc>
          <w:tcPr>
            <w:tcW w:w="1000" w:type="pct"/>
            <w:vMerge/>
            <w:vAlign w:val="center"/>
          </w:tcPr>
          <w:p w14:paraId="0982C361"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788E1DC0"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玉滘镇</w:t>
            </w:r>
          </w:p>
        </w:tc>
        <w:tc>
          <w:tcPr>
            <w:tcW w:w="1000" w:type="pct"/>
            <w:vMerge/>
            <w:vAlign w:val="center"/>
          </w:tcPr>
          <w:p w14:paraId="7F1853D2"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63548FE8"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0A29311C" w14:textId="77777777" w:rsidTr="00B57D09">
        <w:trPr>
          <w:trHeight w:val="227"/>
        </w:trPr>
        <w:tc>
          <w:tcPr>
            <w:tcW w:w="1000" w:type="pct"/>
            <w:vAlign w:val="center"/>
          </w:tcPr>
          <w:p w14:paraId="28D4A36B"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24</w:t>
            </w:r>
          </w:p>
        </w:tc>
        <w:tc>
          <w:tcPr>
            <w:tcW w:w="1000" w:type="pct"/>
            <w:vMerge/>
            <w:vAlign w:val="center"/>
          </w:tcPr>
          <w:p w14:paraId="008E08C8"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63F38A04"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云路镇</w:t>
            </w:r>
          </w:p>
        </w:tc>
        <w:tc>
          <w:tcPr>
            <w:tcW w:w="1000" w:type="pct"/>
            <w:vMerge/>
            <w:vAlign w:val="center"/>
          </w:tcPr>
          <w:p w14:paraId="11029F7D"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2CAD29CC"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18731E13" w14:textId="77777777" w:rsidTr="00B57D09">
        <w:trPr>
          <w:trHeight w:val="227"/>
        </w:trPr>
        <w:tc>
          <w:tcPr>
            <w:tcW w:w="1000" w:type="pct"/>
            <w:vAlign w:val="center"/>
          </w:tcPr>
          <w:p w14:paraId="694DA2E9"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25</w:t>
            </w:r>
          </w:p>
        </w:tc>
        <w:tc>
          <w:tcPr>
            <w:tcW w:w="1000" w:type="pct"/>
            <w:vMerge/>
            <w:vAlign w:val="center"/>
          </w:tcPr>
          <w:p w14:paraId="626FB722"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72D1822B"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白塔镇</w:t>
            </w:r>
          </w:p>
        </w:tc>
        <w:tc>
          <w:tcPr>
            <w:tcW w:w="1000" w:type="pct"/>
            <w:vMerge/>
            <w:vAlign w:val="center"/>
          </w:tcPr>
          <w:p w14:paraId="6A7B9E42"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237346E2"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649D7C4E" w14:textId="77777777" w:rsidTr="00B57D09">
        <w:trPr>
          <w:trHeight w:val="227"/>
        </w:trPr>
        <w:tc>
          <w:tcPr>
            <w:tcW w:w="1000" w:type="pct"/>
            <w:vAlign w:val="center"/>
          </w:tcPr>
          <w:p w14:paraId="13558DCE"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26</w:t>
            </w:r>
          </w:p>
        </w:tc>
        <w:tc>
          <w:tcPr>
            <w:tcW w:w="1000" w:type="pct"/>
            <w:vMerge/>
            <w:vAlign w:val="center"/>
          </w:tcPr>
          <w:p w14:paraId="542DD593"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7D675C03"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桂岭镇</w:t>
            </w:r>
          </w:p>
        </w:tc>
        <w:tc>
          <w:tcPr>
            <w:tcW w:w="1000" w:type="pct"/>
            <w:vMerge/>
            <w:vAlign w:val="center"/>
          </w:tcPr>
          <w:p w14:paraId="0141E9B6"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58AFA017"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18A376F8" w14:textId="77777777" w:rsidTr="00B57D09">
        <w:trPr>
          <w:trHeight w:val="227"/>
        </w:trPr>
        <w:tc>
          <w:tcPr>
            <w:tcW w:w="1000" w:type="pct"/>
            <w:vAlign w:val="center"/>
          </w:tcPr>
          <w:p w14:paraId="08B69B80"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27</w:t>
            </w:r>
          </w:p>
        </w:tc>
        <w:tc>
          <w:tcPr>
            <w:tcW w:w="1000" w:type="pct"/>
            <w:vMerge/>
            <w:vAlign w:val="center"/>
          </w:tcPr>
          <w:p w14:paraId="607824D6"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7C2A0D71"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霖磐镇</w:t>
            </w:r>
          </w:p>
        </w:tc>
        <w:tc>
          <w:tcPr>
            <w:tcW w:w="1000" w:type="pct"/>
            <w:vMerge/>
            <w:vAlign w:val="center"/>
          </w:tcPr>
          <w:p w14:paraId="745290DF"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1E8CBFB6"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4685A954" w14:textId="77777777" w:rsidTr="00B57D09">
        <w:trPr>
          <w:trHeight w:val="227"/>
        </w:trPr>
        <w:tc>
          <w:tcPr>
            <w:tcW w:w="1000" w:type="pct"/>
            <w:vAlign w:val="center"/>
          </w:tcPr>
          <w:p w14:paraId="5217D75E"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28</w:t>
            </w:r>
          </w:p>
        </w:tc>
        <w:tc>
          <w:tcPr>
            <w:tcW w:w="1000" w:type="pct"/>
            <w:vMerge/>
            <w:vAlign w:val="center"/>
          </w:tcPr>
          <w:p w14:paraId="77AE11BA"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6BEB11F1"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龙尾镇</w:t>
            </w:r>
          </w:p>
        </w:tc>
        <w:tc>
          <w:tcPr>
            <w:tcW w:w="1000" w:type="pct"/>
            <w:vMerge/>
            <w:vAlign w:val="center"/>
          </w:tcPr>
          <w:p w14:paraId="341C30AE"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38844CDE"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1BC8EB16" w14:textId="77777777" w:rsidTr="00B57D09">
        <w:trPr>
          <w:trHeight w:val="227"/>
        </w:trPr>
        <w:tc>
          <w:tcPr>
            <w:tcW w:w="1000" w:type="pct"/>
            <w:vAlign w:val="center"/>
          </w:tcPr>
          <w:p w14:paraId="10BDDCB3"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lastRenderedPageBreak/>
              <w:t>29</w:t>
            </w:r>
          </w:p>
        </w:tc>
        <w:tc>
          <w:tcPr>
            <w:tcW w:w="1000" w:type="pct"/>
            <w:vMerge/>
            <w:vAlign w:val="center"/>
          </w:tcPr>
          <w:p w14:paraId="5EC8890E"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4E3EC99C"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磐东街道</w:t>
            </w:r>
          </w:p>
        </w:tc>
        <w:tc>
          <w:tcPr>
            <w:tcW w:w="1000" w:type="pct"/>
            <w:vMerge/>
            <w:vAlign w:val="center"/>
          </w:tcPr>
          <w:p w14:paraId="59C9323F"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16998D28"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4C825B98" w14:textId="77777777" w:rsidTr="00B57D09">
        <w:trPr>
          <w:trHeight w:val="227"/>
        </w:trPr>
        <w:tc>
          <w:tcPr>
            <w:tcW w:w="1000" w:type="pct"/>
            <w:vAlign w:val="center"/>
          </w:tcPr>
          <w:p w14:paraId="05EF5D46"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30</w:t>
            </w:r>
          </w:p>
        </w:tc>
        <w:tc>
          <w:tcPr>
            <w:tcW w:w="1000" w:type="pct"/>
            <w:vMerge/>
            <w:vAlign w:val="center"/>
          </w:tcPr>
          <w:p w14:paraId="4AD9F556"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Align w:val="center"/>
          </w:tcPr>
          <w:p w14:paraId="26A5B2D8"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月城镇</w:t>
            </w:r>
          </w:p>
        </w:tc>
        <w:tc>
          <w:tcPr>
            <w:tcW w:w="1000" w:type="pct"/>
            <w:vMerge/>
            <w:vAlign w:val="center"/>
          </w:tcPr>
          <w:p w14:paraId="3DCAD0B3" w14:textId="77777777" w:rsidR="00A01668" w:rsidRPr="00247777" w:rsidRDefault="00A01668" w:rsidP="003941C4">
            <w:pPr>
              <w:widowControl/>
              <w:jc w:val="left"/>
              <w:rPr>
                <w:rFonts w:ascii="Times New Roman" w:eastAsia="宋体" w:hAnsi="Times New Roman" w:cs="Times New Roman"/>
                <w:color w:val="000000"/>
                <w:kern w:val="0"/>
                <w:szCs w:val="21"/>
              </w:rPr>
            </w:pPr>
          </w:p>
        </w:tc>
        <w:tc>
          <w:tcPr>
            <w:tcW w:w="1000" w:type="pct"/>
            <w:vMerge/>
            <w:vAlign w:val="center"/>
          </w:tcPr>
          <w:p w14:paraId="28B540C4" w14:textId="77777777" w:rsidR="00A01668" w:rsidRPr="00247777" w:rsidRDefault="00A01668" w:rsidP="003941C4">
            <w:pPr>
              <w:widowControl/>
              <w:jc w:val="left"/>
              <w:rPr>
                <w:rFonts w:ascii="Times New Roman" w:eastAsia="宋体" w:hAnsi="Times New Roman" w:cs="Times New Roman"/>
                <w:color w:val="000000"/>
                <w:kern w:val="0"/>
                <w:szCs w:val="21"/>
              </w:rPr>
            </w:pPr>
          </w:p>
        </w:tc>
      </w:tr>
      <w:tr w:rsidR="00A01668" w:rsidRPr="00247777" w14:paraId="1781EDBE" w14:textId="77777777" w:rsidTr="00B57D09">
        <w:trPr>
          <w:trHeight w:val="227"/>
        </w:trPr>
        <w:tc>
          <w:tcPr>
            <w:tcW w:w="3000" w:type="pct"/>
            <w:gridSpan w:val="3"/>
            <w:vAlign w:val="center"/>
          </w:tcPr>
          <w:p w14:paraId="4000BF7E" w14:textId="77777777" w:rsidR="00A01668" w:rsidRPr="00247777" w:rsidRDefault="00A01668" w:rsidP="003941C4">
            <w:pPr>
              <w:widowControl/>
              <w:jc w:val="center"/>
              <w:rPr>
                <w:rFonts w:ascii="Times New Roman" w:eastAsia="宋体" w:hAnsi="Times New Roman" w:cs="Times New Roman"/>
                <w:b/>
                <w:bCs/>
                <w:color w:val="000000"/>
                <w:kern w:val="0"/>
                <w:szCs w:val="21"/>
              </w:rPr>
            </w:pPr>
            <w:r w:rsidRPr="00247777">
              <w:rPr>
                <w:rFonts w:ascii="Times New Roman" w:eastAsia="宋体" w:hAnsi="Times New Roman" w:cs="Times New Roman"/>
                <w:b/>
                <w:bCs/>
                <w:color w:val="000000"/>
                <w:kern w:val="0"/>
                <w:szCs w:val="21"/>
              </w:rPr>
              <w:t>合计</w:t>
            </w:r>
          </w:p>
        </w:tc>
        <w:tc>
          <w:tcPr>
            <w:tcW w:w="1000" w:type="pct"/>
            <w:vAlign w:val="center"/>
          </w:tcPr>
          <w:p w14:paraId="77BF267A" w14:textId="77777777" w:rsidR="00A01668" w:rsidRPr="00247777" w:rsidRDefault="00A01668" w:rsidP="003941C4">
            <w:pPr>
              <w:widowControl/>
              <w:jc w:val="center"/>
              <w:rPr>
                <w:rFonts w:ascii="Times New Roman" w:eastAsia="宋体" w:hAnsi="Times New Roman" w:cs="Times New Roman"/>
                <w:b/>
                <w:bCs/>
                <w:color w:val="000000"/>
                <w:kern w:val="0"/>
                <w:szCs w:val="21"/>
              </w:rPr>
            </w:pPr>
            <w:r w:rsidRPr="00247777">
              <w:rPr>
                <w:rFonts w:ascii="Times New Roman" w:eastAsia="宋体" w:hAnsi="Times New Roman" w:cs="Times New Roman"/>
                <w:b/>
                <w:bCs/>
                <w:color w:val="000000"/>
                <w:kern w:val="0"/>
                <w:szCs w:val="21"/>
              </w:rPr>
              <w:t>/</w:t>
            </w:r>
          </w:p>
        </w:tc>
        <w:tc>
          <w:tcPr>
            <w:tcW w:w="1000" w:type="pct"/>
            <w:vAlign w:val="center"/>
          </w:tcPr>
          <w:p w14:paraId="7B341120" w14:textId="77777777" w:rsidR="00A01668" w:rsidRPr="00247777" w:rsidRDefault="00A01668" w:rsidP="003941C4">
            <w:pPr>
              <w:widowControl/>
              <w:jc w:val="center"/>
              <w:rPr>
                <w:rFonts w:ascii="Times New Roman" w:eastAsia="宋体" w:hAnsi="Times New Roman" w:cs="Times New Roman"/>
                <w:b/>
                <w:bCs/>
                <w:color w:val="000000"/>
                <w:kern w:val="0"/>
                <w:szCs w:val="21"/>
              </w:rPr>
            </w:pPr>
            <w:r w:rsidRPr="00247777">
              <w:rPr>
                <w:rFonts w:ascii="Times New Roman" w:eastAsia="宋体" w:hAnsi="Times New Roman" w:cs="Times New Roman"/>
                <w:b/>
                <w:bCs/>
                <w:color w:val="000000"/>
                <w:kern w:val="0"/>
                <w:szCs w:val="21"/>
              </w:rPr>
              <w:t>1047.14</w:t>
            </w:r>
          </w:p>
        </w:tc>
      </w:tr>
    </w:tbl>
    <w:p w14:paraId="6E8A41E6" w14:textId="77777777" w:rsidR="00A01668" w:rsidRPr="00247777" w:rsidRDefault="00A01668" w:rsidP="00A01668">
      <w:pPr>
        <w:rPr>
          <w:rFonts w:ascii="Times New Roman" w:hAnsi="Times New Roman"/>
          <w:szCs w:val="21"/>
        </w:rPr>
      </w:pPr>
    </w:p>
    <w:p w14:paraId="490F1761" w14:textId="77777777" w:rsidR="00A01668" w:rsidRPr="00247777" w:rsidRDefault="00A01668" w:rsidP="00A01668">
      <w:pPr>
        <w:keepNext/>
        <w:jc w:val="center"/>
        <w:rPr>
          <w:rFonts w:ascii="Times New Roman" w:hAnsi="Times New Roman"/>
        </w:rPr>
      </w:pPr>
      <w:r w:rsidRPr="00247777">
        <w:rPr>
          <w:rFonts w:ascii="Times New Roman" w:hAnsi="Times New Roman"/>
          <w:noProof/>
        </w:rPr>
        <w:drawing>
          <wp:inline distT="0" distB="0" distL="0" distR="0" wp14:anchorId="4C6913F1" wp14:editId="2828D45D">
            <wp:extent cx="4326299" cy="301942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330329" cy="3022238"/>
                    </a:xfrm>
                    <a:prstGeom prst="rect">
                      <a:avLst/>
                    </a:prstGeom>
                    <a:noFill/>
                    <a:ln>
                      <a:noFill/>
                    </a:ln>
                  </pic:spPr>
                </pic:pic>
              </a:graphicData>
            </a:graphic>
          </wp:inline>
        </w:drawing>
      </w:r>
    </w:p>
    <w:p w14:paraId="6300C3C5" w14:textId="4AA640B7" w:rsidR="00A01668" w:rsidRPr="00247777" w:rsidRDefault="00A01668" w:rsidP="00A01668">
      <w:pPr>
        <w:keepNext/>
        <w:jc w:val="center"/>
        <w:rPr>
          <w:rFonts w:ascii="宋体" w:eastAsia="宋体" w:hAnsi="宋体" w:cs="Times New Roman" w:hint="eastAsia"/>
          <w:szCs w:val="20"/>
        </w:rPr>
      </w:pPr>
      <w:r w:rsidRPr="00247777">
        <w:rPr>
          <w:rFonts w:ascii="宋体" w:eastAsia="宋体" w:hAnsi="宋体" w:cs="Times New Roman" w:hint="eastAsia"/>
          <w:szCs w:val="20"/>
        </w:rPr>
        <w:t xml:space="preserve">图 </w:t>
      </w:r>
      <w:r w:rsidRPr="00247777">
        <w:rPr>
          <w:rFonts w:ascii="宋体" w:eastAsia="宋体" w:hAnsi="宋体" w:cs="Times New Roman"/>
          <w:szCs w:val="20"/>
        </w:rPr>
        <w:fldChar w:fldCharType="begin"/>
      </w:r>
      <w:r w:rsidRPr="00247777">
        <w:rPr>
          <w:rFonts w:ascii="宋体" w:eastAsia="宋体" w:hAnsi="宋体" w:cs="Times New Roman"/>
          <w:szCs w:val="20"/>
        </w:rPr>
        <w:instrText xml:space="preserve"> </w:instrText>
      </w:r>
      <w:r w:rsidRPr="00247777">
        <w:rPr>
          <w:rFonts w:ascii="宋体" w:eastAsia="宋体" w:hAnsi="宋体" w:cs="Times New Roman" w:hint="eastAsia"/>
          <w:szCs w:val="20"/>
        </w:rPr>
        <w:instrText>SEQ 图 \* ARABIC</w:instrText>
      </w:r>
      <w:r w:rsidRPr="00247777">
        <w:rPr>
          <w:rFonts w:ascii="宋体" w:eastAsia="宋体" w:hAnsi="宋体" w:cs="Times New Roman"/>
          <w:szCs w:val="20"/>
        </w:rPr>
        <w:instrText xml:space="preserve"> </w:instrText>
      </w:r>
      <w:r w:rsidRPr="00247777">
        <w:rPr>
          <w:rFonts w:ascii="宋体" w:eastAsia="宋体" w:hAnsi="宋体" w:cs="Times New Roman"/>
          <w:szCs w:val="20"/>
        </w:rPr>
        <w:fldChar w:fldCharType="separate"/>
      </w:r>
      <w:r w:rsidR="00E16727">
        <w:rPr>
          <w:rFonts w:ascii="宋体" w:eastAsia="宋体" w:hAnsi="宋体" w:cs="Times New Roman"/>
          <w:noProof/>
          <w:szCs w:val="20"/>
        </w:rPr>
        <w:t>1</w:t>
      </w:r>
      <w:r w:rsidRPr="00247777">
        <w:rPr>
          <w:rFonts w:ascii="宋体" w:eastAsia="宋体" w:hAnsi="宋体" w:cs="Times New Roman"/>
          <w:szCs w:val="20"/>
        </w:rPr>
        <w:fldChar w:fldCharType="end"/>
      </w:r>
      <w:r w:rsidRPr="00247777">
        <w:rPr>
          <w:rFonts w:ascii="宋体" w:eastAsia="宋体" w:hAnsi="宋体" w:cs="Times New Roman"/>
          <w:szCs w:val="20"/>
        </w:rPr>
        <w:t xml:space="preserve"> </w:t>
      </w:r>
      <w:r w:rsidRPr="00247777">
        <w:rPr>
          <w:rFonts w:ascii="宋体" w:eastAsia="宋体" w:hAnsi="宋体" w:cs="Times New Roman" w:hint="eastAsia"/>
          <w:szCs w:val="20"/>
        </w:rPr>
        <w:t>揭阳市区标定地价更新工作范围示意图</w:t>
      </w:r>
    </w:p>
    <w:p w14:paraId="0F91FE45" w14:textId="77777777" w:rsidR="00A01668" w:rsidRPr="00247777" w:rsidRDefault="00A01668" w:rsidP="00A01668">
      <w:pPr>
        <w:spacing w:beforeLines="100" w:before="312"/>
        <w:outlineLvl w:val="1"/>
        <w:rPr>
          <w:rFonts w:ascii="Times New Roman" w:eastAsia="黑体" w:hAnsi="Times New Roman" w:cs="Times New Roman"/>
          <w:color w:val="000000" w:themeColor="text1"/>
          <w:sz w:val="32"/>
          <w:szCs w:val="32"/>
        </w:rPr>
      </w:pPr>
      <w:bookmarkStart w:id="42" w:name="_Toc286222508"/>
      <w:bookmarkStart w:id="43" w:name="_Toc286222720"/>
      <w:bookmarkStart w:id="44" w:name="_Toc286222790"/>
      <w:bookmarkStart w:id="45" w:name="_Toc286222982"/>
      <w:bookmarkStart w:id="46" w:name="_Toc287428571"/>
      <w:bookmarkStart w:id="47" w:name="_Toc28849038"/>
      <w:bookmarkStart w:id="48" w:name="_Toc63095323"/>
      <w:bookmarkStart w:id="49" w:name="_Toc22128"/>
      <w:bookmarkStart w:id="50" w:name="_Toc81835208"/>
      <w:bookmarkStart w:id="51" w:name="_Toc141449864"/>
      <w:r w:rsidRPr="00247777">
        <w:rPr>
          <w:rFonts w:ascii="Times New Roman" w:eastAsia="黑体" w:hAnsi="Times New Roman" w:cs="Times New Roman"/>
          <w:color w:val="000000" w:themeColor="text1"/>
          <w:sz w:val="32"/>
          <w:szCs w:val="32"/>
        </w:rPr>
        <w:t>二、</w:t>
      </w:r>
      <w:bookmarkStart w:id="52" w:name="_Toc370982653"/>
      <w:bookmarkStart w:id="53" w:name="_Toc382377707"/>
      <w:bookmarkStart w:id="54" w:name="_Toc120333351"/>
      <w:bookmarkStart w:id="55" w:name="_Toc120333399"/>
      <w:bookmarkStart w:id="56" w:name="_Toc286222509"/>
      <w:bookmarkStart w:id="57" w:name="_Toc286222791"/>
      <w:bookmarkStart w:id="58" w:name="_Toc286222983"/>
      <w:bookmarkStart w:id="59" w:name="_Toc287428572"/>
      <w:bookmarkStart w:id="60" w:name="_Toc286222721"/>
      <w:bookmarkEnd w:id="42"/>
      <w:bookmarkEnd w:id="43"/>
      <w:bookmarkEnd w:id="44"/>
      <w:bookmarkEnd w:id="45"/>
      <w:bookmarkEnd w:id="46"/>
      <w:r w:rsidRPr="00247777">
        <w:rPr>
          <w:rFonts w:ascii="Times New Roman" w:eastAsia="黑体" w:hAnsi="Times New Roman" w:cs="Times New Roman"/>
          <w:color w:val="000000" w:themeColor="text1"/>
          <w:sz w:val="32"/>
          <w:szCs w:val="32"/>
        </w:rPr>
        <w:t>标定地价内涵</w:t>
      </w:r>
      <w:bookmarkEnd w:id="47"/>
      <w:bookmarkEnd w:id="48"/>
      <w:bookmarkEnd w:id="49"/>
      <w:bookmarkEnd w:id="50"/>
      <w:bookmarkEnd w:id="51"/>
    </w:p>
    <w:p w14:paraId="6ED46166" w14:textId="77777777" w:rsidR="00A01668" w:rsidRPr="00247777" w:rsidRDefault="00A01668" w:rsidP="00A01668">
      <w:pPr>
        <w:spacing w:beforeLines="50" w:before="156" w:line="360" w:lineRule="auto"/>
        <w:ind w:left="284"/>
        <w:outlineLvl w:val="2"/>
        <w:rPr>
          <w:rFonts w:ascii="Times New Roman" w:hAnsi="Times New Roman"/>
          <w:b/>
          <w:sz w:val="28"/>
          <w:szCs w:val="28"/>
        </w:rPr>
      </w:pPr>
      <w:bookmarkStart w:id="61" w:name="_Toc141449865"/>
      <w:bookmarkStart w:id="62" w:name="_Hlk121471362"/>
      <w:bookmarkStart w:id="63" w:name="_Toc28849039"/>
      <w:bookmarkEnd w:id="52"/>
      <w:bookmarkEnd w:id="53"/>
      <w:r w:rsidRPr="00247777">
        <w:rPr>
          <w:rFonts w:ascii="Times New Roman" w:hAnsi="Times New Roman" w:hint="eastAsia"/>
          <w:b/>
          <w:sz w:val="28"/>
          <w:szCs w:val="28"/>
        </w:rPr>
        <w:t>（一）</w:t>
      </w:r>
      <w:r w:rsidRPr="00247777">
        <w:rPr>
          <w:rFonts w:ascii="Times New Roman" w:hAnsi="Times New Roman"/>
          <w:b/>
          <w:sz w:val="28"/>
          <w:szCs w:val="28"/>
        </w:rPr>
        <w:t>商服用地标准宗地地价内涵</w:t>
      </w:r>
      <w:bookmarkEnd w:id="61"/>
    </w:p>
    <w:p w14:paraId="64A97911" w14:textId="77777777" w:rsidR="00A01668" w:rsidRPr="00247777" w:rsidRDefault="00A01668" w:rsidP="00A01668">
      <w:pPr>
        <w:spacing w:line="360" w:lineRule="auto"/>
        <w:ind w:firstLineChars="200" w:firstLine="480"/>
        <w:rPr>
          <w:rFonts w:ascii="Times New Roman" w:eastAsia="仿宋_GB2312" w:hAnsi="Times New Roman" w:cs="Times New Roman"/>
          <w:sz w:val="24"/>
          <w:szCs w:val="24"/>
        </w:rPr>
      </w:pPr>
      <w:r w:rsidRPr="00247777">
        <w:rPr>
          <w:rFonts w:ascii="Times New Roman" w:eastAsia="仿宋_GB2312" w:hAnsi="Times New Roman" w:cs="Times New Roman" w:hint="eastAsia"/>
          <w:sz w:val="24"/>
          <w:szCs w:val="24"/>
        </w:rPr>
        <w:t>在平稳正常情况、公开竞争市场状态下，宗地合法利用条件下，现状土地开发程度（宗地红线外按现状基础设施开发条件、红线内按现状平整条件）和现状（规划）容积率下于估价期日</w:t>
      </w:r>
      <w:r w:rsidRPr="00247777">
        <w:rPr>
          <w:rFonts w:ascii="Times New Roman" w:eastAsia="仿宋_GB2312" w:hAnsi="Times New Roman" w:cs="Times New Roman" w:hint="eastAsia"/>
          <w:sz w:val="24"/>
          <w:szCs w:val="24"/>
        </w:rPr>
        <w:t>2022</w:t>
      </w:r>
      <w:r w:rsidRPr="00247777">
        <w:rPr>
          <w:rFonts w:ascii="Times New Roman" w:eastAsia="仿宋_GB2312" w:hAnsi="Times New Roman" w:cs="Times New Roman" w:hint="eastAsia"/>
          <w:sz w:val="24"/>
          <w:szCs w:val="24"/>
        </w:rPr>
        <w:t>年</w:t>
      </w:r>
      <w:r w:rsidRPr="00247777">
        <w:rPr>
          <w:rFonts w:ascii="Times New Roman" w:eastAsia="仿宋_GB2312" w:hAnsi="Times New Roman" w:cs="Times New Roman" w:hint="eastAsia"/>
          <w:sz w:val="24"/>
          <w:szCs w:val="24"/>
        </w:rPr>
        <w:t>1</w:t>
      </w:r>
      <w:r w:rsidRPr="00247777">
        <w:rPr>
          <w:rFonts w:ascii="Times New Roman" w:eastAsia="仿宋_GB2312" w:hAnsi="Times New Roman" w:cs="Times New Roman" w:hint="eastAsia"/>
          <w:sz w:val="24"/>
          <w:szCs w:val="24"/>
        </w:rPr>
        <w:t>月</w:t>
      </w:r>
      <w:r w:rsidRPr="00247777">
        <w:rPr>
          <w:rFonts w:ascii="Times New Roman" w:eastAsia="仿宋_GB2312" w:hAnsi="Times New Roman" w:cs="Times New Roman" w:hint="eastAsia"/>
          <w:sz w:val="24"/>
          <w:szCs w:val="24"/>
        </w:rPr>
        <w:t>1</w:t>
      </w:r>
      <w:r w:rsidRPr="00247777">
        <w:rPr>
          <w:rFonts w:ascii="Times New Roman" w:eastAsia="仿宋_GB2312" w:hAnsi="Times New Roman" w:cs="Times New Roman" w:hint="eastAsia"/>
          <w:sz w:val="24"/>
          <w:szCs w:val="24"/>
        </w:rPr>
        <w:t>日的国有出让土地使用权价格，无他项权利限制，土地使用权年期为</w:t>
      </w:r>
      <w:r w:rsidRPr="00247777">
        <w:rPr>
          <w:rFonts w:ascii="Times New Roman" w:eastAsia="仿宋_GB2312" w:hAnsi="Times New Roman" w:cs="Times New Roman" w:hint="eastAsia"/>
          <w:sz w:val="24"/>
          <w:szCs w:val="24"/>
        </w:rPr>
        <w:t>40</w:t>
      </w:r>
      <w:r w:rsidRPr="00247777">
        <w:rPr>
          <w:rFonts w:ascii="Times New Roman" w:eastAsia="仿宋_GB2312" w:hAnsi="Times New Roman" w:cs="Times New Roman" w:hint="eastAsia"/>
          <w:sz w:val="24"/>
          <w:szCs w:val="24"/>
        </w:rPr>
        <w:t>年，价格类型为平均楼面地价。价格单位为元</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hint="eastAsia"/>
          <w:sz w:val="24"/>
          <w:szCs w:val="24"/>
        </w:rPr>
        <w:t>平方米，币种为人民币</w:t>
      </w:r>
      <w:r w:rsidRPr="00247777">
        <w:rPr>
          <w:rFonts w:ascii="Times New Roman" w:eastAsia="仿宋_GB2312" w:hAnsi="Times New Roman" w:cs="Times New Roman"/>
          <w:sz w:val="24"/>
          <w:szCs w:val="24"/>
        </w:rPr>
        <w:t>。</w:t>
      </w:r>
    </w:p>
    <w:p w14:paraId="54967A7C" w14:textId="77777777" w:rsidR="00A01668" w:rsidRPr="00247777" w:rsidRDefault="00A01668" w:rsidP="00A01668">
      <w:pPr>
        <w:spacing w:beforeLines="50" w:before="156" w:line="360" w:lineRule="auto"/>
        <w:ind w:left="284"/>
        <w:outlineLvl w:val="2"/>
        <w:rPr>
          <w:rFonts w:ascii="Times New Roman" w:hAnsi="Times New Roman"/>
          <w:b/>
          <w:sz w:val="28"/>
          <w:szCs w:val="28"/>
        </w:rPr>
      </w:pPr>
      <w:bookmarkStart w:id="64" w:name="_Toc141449866"/>
      <w:r w:rsidRPr="00247777">
        <w:rPr>
          <w:rFonts w:ascii="Times New Roman" w:hAnsi="Times New Roman" w:hint="eastAsia"/>
          <w:b/>
          <w:sz w:val="28"/>
          <w:szCs w:val="28"/>
        </w:rPr>
        <w:t>（二）</w:t>
      </w:r>
      <w:r w:rsidRPr="00247777">
        <w:rPr>
          <w:rFonts w:ascii="Times New Roman" w:hAnsi="Times New Roman"/>
          <w:b/>
          <w:sz w:val="28"/>
          <w:szCs w:val="28"/>
        </w:rPr>
        <w:t>住宅用地标准宗地地价内涵</w:t>
      </w:r>
      <w:bookmarkEnd w:id="64"/>
    </w:p>
    <w:p w14:paraId="2BE5C3CF" w14:textId="77777777" w:rsidR="00A01668" w:rsidRPr="00247777" w:rsidRDefault="00A01668" w:rsidP="00A01668">
      <w:pPr>
        <w:spacing w:line="360" w:lineRule="auto"/>
        <w:ind w:firstLineChars="200" w:firstLine="480"/>
        <w:rPr>
          <w:rFonts w:ascii="Times New Roman" w:eastAsia="仿宋_GB2312" w:hAnsi="Times New Roman" w:cs="Times New Roman"/>
          <w:color w:val="000000" w:themeColor="text1"/>
          <w:sz w:val="24"/>
          <w:szCs w:val="24"/>
        </w:rPr>
      </w:pPr>
      <w:r w:rsidRPr="00247777">
        <w:rPr>
          <w:rFonts w:ascii="Times New Roman" w:eastAsia="仿宋_GB2312" w:hAnsi="Times New Roman" w:cs="Times New Roman"/>
          <w:color w:val="000000" w:themeColor="text1"/>
          <w:sz w:val="24"/>
          <w:szCs w:val="24"/>
        </w:rPr>
        <w:t>在平稳正常情况、公开竞争市场状态下，宗地合法利用条件下，现状土地开发程度</w:t>
      </w:r>
      <w:r w:rsidRPr="00247777">
        <w:rPr>
          <w:rFonts w:ascii="Times New Roman" w:eastAsia="仿宋_GB2312" w:hAnsi="Times New Roman" w:cs="Times New Roman" w:hint="eastAsia"/>
          <w:color w:val="000000" w:themeColor="text1"/>
          <w:sz w:val="24"/>
          <w:szCs w:val="24"/>
        </w:rPr>
        <w:t>（宗地红线外按现状基础设施开发条件、红线内按现状平整条件）</w:t>
      </w:r>
      <w:r w:rsidRPr="00247777">
        <w:rPr>
          <w:rFonts w:ascii="Times New Roman" w:eastAsia="仿宋_GB2312" w:hAnsi="Times New Roman" w:cs="Times New Roman"/>
          <w:color w:val="000000" w:themeColor="text1"/>
          <w:sz w:val="24"/>
          <w:szCs w:val="24"/>
        </w:rPr>
        <w:t>和现状（规划）容积率下于估价期日</w:t>
      </w:r>
      <w:r w:rsidRPr="00247777">
        <w:rPr>
          <w:rFonts w:ascii="Times New Roman" w:eastAsia="仿宋_GB2312" w:hAnsi="Times New Roman" w:cs="Times New Roman"/>
          <w:color w:val="000000" w:themeColor="text1"/>
          <w:sz w:val="24"/>
          <w:szCs w:val="24"/>
        </w:rPr>
        <w:t>202</w:t>
      </w:r>
      <w:r w:rsidRPr="00247777">
        <w:rPr>
          <w:rFonts w:ascii="Times New Roman" w:eastAsia="仿宋_GB2312" w:hAnsi="Times New Roman" w:cs="Times New Roman" w:hint="eastAsia"/>
          <w:color w:val="000000" w:themeColor="text1"/>
          <w:sz w:val="24"/>
          <w:szCs w:val="24"/>
        </w:rPr>
        <w:t>2</w:t>
      </w:r>
      <w:r w:rsidRPr="00247777">
        <w:rPr>
          <w:rFonts w:ascii="Times New Roman" w:eastAsia="仿宋_GB2312" w:hAnsi="Times New Roman" w:cs="Times New Roman"/>
          <w:color w:val="000000" w:themeColor="text1"/>
          <w:sz w:val="24"/>
          <w:szCs w:val="24"/>
        </w:rPr>
        <w:t>年</w:t>
      </w:r>
      <w:r w:rsidRPr="00247777">
        <w:rPr>
          <w:rFonts w:ascii="Times New Roman" w:eastAsia="仿宋_GB2312" w:hAnsi="Times New Roman" w:cs="Times New Roman"/>
          <w:color w:val="000000" w:themeColor="text1"/>
          <w:sz w:val="24"/>
          <w:szCs w:val="24"/>
        </w:rPr>
        <w:t>1</w:t>
      </w:r>
      <w:r w:rsidRPr="00247777">
        <w:rPr>
          <w:rFonts w:ascii="Times New Roman" w:eastAsia="仿宋_GB2312" w:hAnsi="Times New Roman" w:cs="Times New Roman"/>
          <w:color w:val="000000" w:themeColor="text1"/>
          <w:sz w:val="24"/>
          <w:szCs w:val="24"/>
        </w:rPr>
        <w:t>月</w:t>
      </w:r>
      <w:r w:rsidRPr="00247777">
        <w:rPr>
          <w:rFonts w:ascii="Times New Roman" w:eastAsia="仿宋_GB2312" w:hAnsi="Times New Roman" w:cs="Times New Roman"/>
          <w:color w:val="000000" w:themeColor="text1"/>
          <w:sz w:val="24"/>
          <w:szCs w:val="24"/>
        </w:rPr>
        <w:t>1</w:t>
      </w:r>
      <w:r w:rsidRPr="00247777">
        <w:rPr>
          <w:rFonts w:ascii="Times New Roman" w:eastAsia="仿宋_GB2312" w:hAnsi="Times New Roman" w:cs="Times New Roman"/>
          <w:color w:val="000000" w:themeColor="text1"/>
          <w:sz w:val="24"/>
          <w:szCs w:val="24"/>
        </w:rPr>
        <w:t>日的</w:t>
      </w:r>
      <w:r w:rsidRPr="00247777">
        <w:rPr>
          <w:rFonts w:ascii="Times New Roman" w:eastAsia="仿宋_GB2312" w:hAnsi="Times New Roman" w:cs="Times New Roman" w:hint="eastAsia"/>
          <w:color w:val="000000" w:themeColor="text1"/>
          <w:sz w:val="24"/>
          <w:szCs w:val="24"/>
        </w:rPr>
        <w:t>国有出让土地使用权价格</w:t>
      </w:r>
      <w:r w:rsidRPr="00247777">
        <w:rPr>
          <w:rFonts w:ascii="Times New Roman" w:eastAsia="仿宋_GB2312" w:hAnsi="Times New Roman" w:cs="Times New Roman"/>
          <w:color w:val="000000" w:themeColor="text1"/>
          <w:sz w:val="24"/>
          <w:szCs w:val="24"/>
        </w:rPr>
        <w:t>，无他项权利</w:t>
      </w:r>
      <w:r w:rsidRPr="00247777">
        <w:rPr>
          <w:rFonts w:ascii="Times New Roman" w:eastAsia="仿宋_GB2312" w:hAnsi="Times New Roman" w:cs="Times New Roman" w:hint="eastAsia"/>
          <w:color w:val="000000" w:themeColor="text1"/>
          <w:sz w:val="24"/>
          <w:szCs w:val="24"/>
        </w:rPr>
        <w:t>限制</w:t>
      </w:r>
      <w:r w:rsidRPr="00247777">
        <w:rPr>
          <w:rFonts w:ascii="Times New Roman" w:eastAsia="仿宋_GB2312" w:hAnsi="Times New Roman" w:cs="Times New Roman"/>
          <w:color w:val="000000" w:themeColor="text1"/>
          <w:sz w:val="24"/>
          <w:szCs w:val="24"/>
        </w:rPr>
        <w:t>，土地使用权年期为</w:t>
      </w:r>
      <w:r w:rsidRPr="00247777">
        <w:rPr>
          <w:rFonts w:ascii="Times New Roman" w:eastAsia="仿宋_GB2312" w:hAnsi="Times New Roman" w:cs="Times New Roman"/>
          <w:color w:val="000000" w:themeColor="text1"/>
          <w:sz w:val="24"/>
          <w:szCs w:val="24"/>
        </w:rPr>
        <w:t>70</w:t>
      </w:r>
      <w:r w:rsidRPr="00247777">
        <w:rPr>
          <w:rFonts w:ascii="Times New Roman" w:eastAsia="仿宋_GB2312" w:hAnsi="Times New Roman" w:cs="Times New Roman"/>
          <w:color w:val="000000" w:themeColor="text1"/>
          <w:sz w:val="24"/>
          <w:szCs w:val="24"/>
        </w:rPr>
        <w:t>年</w:t>
      </w:r>
      <w:r w:rsidRPr="00247777">
        <w:rPr>
          <w:rFonts w:ascii="Times New Roman" w:eastAsia="仿宋_GB2312" w:hAnsi="Times New Roman" w:cs="Times New Roman" w:hint="eastAsia"/>
          <w:color w:val="000000" w:themeColor="text1"/>
          <w:sz w:val="24"/>
          <w:szCs w:val="24"/>
        </w:rPr>
        <w:t>，价格类型为</w:t>
      </w:r>
      <w:r w:rsidRPr="00247777">
        <w:rPr>
          <w:rFonts w:ascii="Times New Roman" w:eastAsia="仿宋_GB2312" w:hAnsi="Times New Roman" w:cs="Times New Roman"/>
          <w:sz w:val="24"/>
          <w:szCs w:val="24"/>
        </w:rPr>
        <w:t>平均</w:t>
      </w:r>
      <w:r w:rsidRPr="00247777">
        <w:rPr>
          <w:rFonts w:ascii="Times New Roman" w:eastAsia="仿宋_GB2312" w:hAnsi="Times New Roman" w:cs="Times New Roman"/>
          <w:color w:val="000000" w:themeColor="text1"/>
          <w:sz w:val="24"/>
          <w:szCs w:val="24"/>
        </w:rPr>
        <w:t>楼面地价。</w:t>
      </w:r>
      <w:r w:rsidRPr="00247777">
        <w:rPr>
          <w:rFonts w:ascii="Times New Roman" w:eastAsia="仿宋_GB2312" w:hAnsi="Times New Roman" w:cs="Times New Roman" w:hint="eastAsia"/>
          <w:color w:val="000000" w:themeColor="text1"/>
          <w:sz w:val="24"/>
          <w:szCs w:val="24"/>
        </w:rPr>
        <w:t>价格单位为元</w:t>
      </w:r>
      <w:r w:rsidRPr="00247777">
        <w:rPr>
          <w:rFonts w:ascii="Times New Roman" w:eastAsia="仿宋_GB2312" w:hAnsi="Times New Roman" w:cs="Times New Roman" w:hint="eastAsia"/>
          <w:color w:val="000000" w:themeColor="text1"/>
          <w:sz w:val="24"/>
          <w:szCs w:val="24"/>
        </w:rPr>
        <w:t>/</w:t>
      </w:r>
      <w:r w:rsidRPr="00247777">
        <w:rPr>
          <w:rFonts w:ascii="Times New Roman" w:eastAsia="仿宋_GB2312" w:hAnsi="Times New Roman" w:cs="Times New Roman" w:hint="eastAsia"/>
          <w:color w:val="000000" w:themeColor="text1"/>
          <w:sz w:val="24"/>
          <w:szCs w:val="24"/>
        </w:rPr>
        <w:t>平方米，币种为人民币。</w:t>
      </w:r>
    </w:p>
    <w:p w14:paraId="2895B118" w14:textId="77777777" w:rsidR="00A01668" w:rsidRPr="00247777" w:rsidRDefault="00A01668" w:rsidP="00A01668">
      <w:pPr>
        <w:spacing w:beforeLines="50" w:before="156" w:line="360" w:lineRule="auto"/>
        <w:ind w:left="284"/>
        <w:outlineLvl w:val="2"/>
        <w:rPr>
          <w:rFonts w:ascii="Times New Roman" w:hAnsi="Times New Roman"/>
          <w:b/>
          <w:sz w:val="28"/>
          <w:szCs w:val="28"/>
        </w:rPr>
      </w:pPr>
      <w:bookmarkStart w:id="65" w:name="_Toc141449867"/>
      <w:r w:rsidRPr="00247777">
        <w:rPr>
          <w:rFonts w:ascii="Times New Roman" w:hAnsi="Times New Roman" w:hint="eastAsia"/>
          <w:b/>
          <w:sz w:val="28"/>
          <w:szCs w:val="28"/>
        </w:rPr>
        <w:lastRenderedPageBreak/>
        <w:t>（三）</w:t>
      </w:r>
      <w:r w:rsidRPr="00247777">
        <w:rPr>
          <w:rFonts w:ascii="Times New Roman" w:hAnsi="Times New Roman"/>
          <w:b/>
          <w:sz w:val="28"/>
          <w:szCs w:val="28"/>
        </w:rPr>
        <w:t>商住混合用地标准宗地地价内涵</w:t>
      </w:r>
      <w:bookmarkEnd w:id="65"/>
    </w:p>
    <w:p w14:paraId="11B7B7D8" w14:textId="77777777" w:rsidR="00A01668" w:rsidRPr="00247777" w:rsidRDefault="00A01668" w:rsidP="00A01668">
      <w:pPr>
        <w:spacing w:line="360" w:lineRule="auto"/>
        <w:ind w:firstLineChars="200" w:firstLine="480"/>
        <w:rPr>
          <w:rFonts w:ascii="Times New Roman" w:eastAsia="仿宋_GB2312" w:hAnsi="Times New Roman" w:cs="Times New Roman"/>
          <w:sz w:val="24"/>
          <w:szCs w:val="24"/>
        </w:rPr>
      </w:pPr>
      <w:r w:rsidRPr="00247777">
        <w:rPr>
          <w:rFonts w:ascii="Times New Roman" w:eastAsia="仿宋_GB2312" w:hAnsi="Times New Roman" w:cs="Times New Roman" w:hint="eastAsia"/>
          <w:sz w:val="24"/>
          <w:szCs w:val="24"/>
        </w:rPr>
        <w:t>在平稳正常情况、公开竞争市场状态下，宗地合法利用条件下，现状土地开发程度（宗地红线外按现状基础设施开发条件、红线内按现状平整条件）和现状（规划）容积率下于估价期日</w:t>
      </w:r>
      <w:r w:rsidRPr="00247777">
        <w:rPr>
          <w:rFonts w:ascii="Times New Roman" w:eastAsia="仿宋_GB2312" w:hAnsi="Times New Roman" w:cs="Times New Roman" w:hint="eastAsia"/>
          <w:sz w:val="24"/>
          <w:szCs w:val="24"/>
        </w:rPr>
        <w:t>2022</w:t>
      </w:r>
      <w:r w:rsidRPr="00247777">
        <w:rPr>
          <w:rFonts w:ascii="Times New Roman" w:eastAsia="仿宋_GB2312" w:hAnsi="Times New Roman" w:cs="Times New Roman" w:hint="eastAsia"/>
          <w:sz w:val="24"/>
          <w:szCs w:val="24"/>
        </w:rPr>
        <w:t>年</w:t>
      </w:r>
      <w:r w:rsidRPr="00247777">
        <w:rPr>
          <w:rFonts w:ascii="Times New Roman" w:eastAsia="仿宋_GB2312" w:hAnsi="Times New Roman" w:cs="Times New Roman" w:hint="eastAsia"/>
          <w:sz w:val="24"/>
          <w:szCs w:val="24"/>
        </w:rPr>
        <w:t>1</w:t>
      </w:r>
      <w:r w:rsidRPr="00247777">
        <w:rPr>
          <w:rFonts w:ascii="Times New Roman" w:eastAsia="仿宋_GB2312" w:hAnsi="Times New Roman" w:cs="Times New Roman" w:hint="eastAsia"/>
          <w:sz w:val="24"/>
          <w:szCs w:val="24"/>
        </w:rPr>
        <w:t>月</w:t>
      </w:r>
      <w:r w:rsidRPr="00247777">
        <w:rPr>
          <w:rFonts w:ascii="Times New Roman" w:eastAsia="仿宋_GB2312" w:hAnsi="Times New Roman" w:cs="Times New Roman" w:hint="eastAsia"/>
          <w:sz w:val="24"/>
          <w:szCs w:val="24"/>
        </w:rPr>
        <w:t>1</w:t>
      </w:r>
      <w:r w:rsidRPr="00247777">
        <w:rPr>
          <w:rFonts w:ascii="Times New Roman" w:eastAsia="仿宋_GB2312" w:hAnsi="Times New Roman" w:cs="Times New Roman" w:hint="eastAsia"/>
          <w:sz w:val="24"/>
          <w:szCs w:val="24"/>
        </w:rPr>
        <w:t>日的国有出让土地使用权价格，无他项权利限制，土地使用权年期为商服用途</w:t>
      </w:r>
      <w:r w:rsidRPr="00247777">
        <w:rPr>
          <w:rFonts w:ascii="Times New Roman" w:eastAsia="仿宋_GB2312" w:hAnsi="Times New Roman" w:cs="Times New Roman" w:hint="eastAsia"/>
          <w:sz w:val="24"/>
          <w:szCs w:val="24"/>
        </w:rPr>
        <w:t>40</w:t>
      </w:r>
      <w:r w:rsidRPr="00247777">
        <w:rPr>
          <w:rFonts w:ascii="Times New Roman" w:eastAsia="仿宋_GB2312" w:hAnsi="Times New Roman" w:cs="Times New Roman" w:hint="eastAsia"/>
          <w:sz w:val="24"/>
          <w:szCs w:val="24"/>
        </w:rPr>
        <w:t>年、住宅用途</w:t>
      </w:r>
      <w:r w:rsidRPr="00247777">
        <w:rPr>
          <w:rFonts w:ascii="Times New Roman" w:eastAsia="仿宋_GB2312" w:hAnsi="Times New Roman" w:cs="Times New Roman" w:hint="eastAsia"/>
          <w:sz w:val="24"/>
          <w:szCs w:val="24"/>
        </w:rPr>
        <w:t>70</w:t>
      </w:r>
      <w:r w:rsidRPr="00247777">
        <w:rPr>
          <w:rFonts w:ascii="Times New Roman" w:eastAsia="仿宋_GB2312" w:hAnsi="Times New Roman" w:cs="Times New Roman" w:hint="eastAsia"/>
          <w:sz w:val="24"/>
          <w:szCs w:val="24"/>
        </w:rPr>
        <w:t>年，商服用地价格类型为平均楼面地价、住宅用地价格类型为平均楼面地价。价格单位为元</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hint="eastAsia"/>
          <w:sz w:val="24"/>
          <w:szCs w:val="24"/>
        </w:rPr>
        <w:t>平方米，币种为人民币。</w:t>
      </w:r>
    </w:p>
    <w:p w14:paraId="50148FF1" w14:textId="77777777" w:rsidR="00A01668" w:rsidRPr="00247777" w:rsidRDefault="00A01668" w:rsidP="00A01668">
      <w:pPr>
        <w:spacing w:beforeLines="50" w:before="156" w:line="360" w:lineRule="auto"/>
        <w:ind w:left="284"/>
        <w:outlineLvl w:val="2"/>
        <w:rPr>
          <w:rFonts w:ascii="Times New Roman" w:hAnsi="Times New Roman"/>
          <w:b/>
          <w:sz w:val="28"/>
          <w:szCs w:val="28"/>
        </w:rPr>
      </w:pPr>
      <w:bookmarkStart w:id="66" w:name="_Toc141449868"/>
      <w:r w:rsidRPr="00247777">
        <w:rPr>
          <w:rFonts w:ascii="Times New Roman" w:hAnsi="Times New Roman" w:hint="eastAsia"/>
          <w:b/>
          <w:sz w:val="28"/>
          <w:szCs w:val="28"/>
        </w:rPr>
        <w:t>（四）</w:t>
      </w:r>
      <w:r w:rsidRPr="00247777">
        <w:rPr>
          <w:rFonts w:ascii="Times New Roman" w:hAnsi="Times New Roman"/>
          <w:b/>
          <w:sz w:val="28"/>
          <w:szCs w:val="28"/>
        </w:rPr>
        <w:t>工业用地标准宗地地价内涵</w:t>
      </w:r>
      <w:bookmarkEnd w:id="66"/>
    </w:p>
    <w:p w14:paraId="3FE2EC6A" w14:textId="77777777" w:rsidR="00A01668" w:rsidRPr="00247777" w:rsidRDefault="00A01668" w:rsidP="00A01668">
      <w:pPr>
        <w:spacing w:line="360" w:lineRule="auto"/>
        <w:ind w:firstLineChars="200" w:firstLine="480"/>
        <w:rPr>
          <w:rFonts w:ascii="Times New Roman" w:eastAsia="仿宋_GB2312" w:hAnsi="Times New Roman" w:cs="Times New Roman"/>
          <w:sz w:val="24"/>
          <w:szCs w:val="24"/>
        </w:rPr>
      </w:pPr>
      <w:r w:rsidRPr="00247777">
        <w:rPr>
          <w:rFonts w:ascii="Times New Roman" w:eastAsia="仿宋_GB2312" w:hAnsi="Times New Roman" w:cs="Times New Roman" w:hint="eastAsia"/>
          <w:sz w:val="24"/>
          <w:szCs w:val="24"/>
        </w:rPr>
        <w:t>在平稳正常情况、公开竞争市场状态下，宗地合法利用条件下，现状土地开发程度（宗地红线外按现状基础设施开发条件、红线内按现状平整条件）和现状（规划）容积率下于估价期日</w:t>
      </w:r>
      <w:r w:rsidRPr="00247777">
        <w:rPr>
          <w:rFonts w:ascii="Times New Roman" w:eastAsia="仿宋_GB2312" w:hAnsi="Times New Roman" w:cs="Times New Roman" w:hint="eastAsia"/>
          <w:sz w:val="24"/>
          <w:szCs w:val="24"/>
        </w:rPr>
        <w:t>2022</w:t>
      </w:r>
      <w:r w:rsidRPr="00247777">
        <w:rPr>
          <w:rFonts w:ascii="Times New Roman" w:eastAsia="仿宋_GB2312" w:hAnsi="Times New Roman" w:cs="Times New Roman" w:hint="eastAsia"/>
          <w:sz w:val="24"/>
          <w:szCs w:val="24"/>
        </w:rPr>
        <w:t>年</w:t>
      </w:r>
      <w:r w:rsidRPr="00247777">
        <w:rPr>
          <w:rFonts w:ascii="Times New Roman" w:eastAsia="仿宋_GB2312" w:hAnsi="Times New Roman" w:cs="Times New Roman" w:hint="eastAsia"/>
          <w:sz w:val="24"/>
          <w:szCs w:val="24"/>
        </w:rPr>
        <w:t>1</w:t>
      </w:r>
      <w:r w:rsidRPr="00247777">
        <w:rPr>
          <w:rFonts w:ascii="Times New Roman" w:eastAsia="仿宋_GB2312" w:hAnsi="Times New Roman" w:cs="Times New Roman" w:hint="eastAsia"/>
          <w:sz w:val="24"/>
          <w:szCs w:val="24"/>
        </w:rPr>
        <w:t>月</w:t>
      </w:r>
      <w:r w:rsidRPr="00247777">
        <w:rPr>
          <w:rFonts w:ascii="Times New Roman" w:eastAsia="仿宋_GB2312" w:hAnsi="Times New Roman" w:cs="Times New Roman" w:hint="eastAsia"/>
          <w:sz w:val="24"/>
          <w:szCs w:val="24"/>
        </w:rPr>
        <w:t>1</w:t>
      </w:r>
      <w:r w:rsidRPr="00247777">
        <w:rPr>
          <w:rFonts w:ascii="Times New Roman" w:eastAsia="仿宋_GB2312" w:hAnsi="Times New Roman" w:cs="Times New Roman" w:hint="eastAsia"/>
          <w:sz w:val="24"/>
          <w:szCs w:val="24"/>
        </w:rPr>
        <w:t>日的国有出让土地使用权价格，无他项权利限制，土地使用权年期为</w:t>
      </w:r>
      <w:r w:rsidRPr="00247777">
        <w:rPr>
          <w:rFonts w:ascii="Times New Roman" w:eastAsia="仿宋_GB2312" w:hAnsi="Times New Roman" w:cs="Times New Roman" w:hint="eastAsia"/>
          <w:sz w:val="24"/>
          <w:szCs w:val="24"/>
        </w:rPr>
        <w:t>50</w:t>
      </w:r>
      <w:r w:rsidRPr="00247777">
        <w:rPr>
          <w:rFonts w:ascii="Times New Roman" w:eastAsia="仿宋_GB2312" w:hAnsi="Times New Roman" w:cs="Times New Roman" w:hint="eastAsia"/>
          <w:sz w:val="24"/>
          <w:szCs w:val="24"/>
        </w:rPr>
        <w:t>年，价格类型为地面地价。价格单位为元</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hint="eastAsia"/>
          <w:sz w:val="24"/>
          <w:szCs w:val="24"/>
        </w:rPr>
        <w:t>平方米，币种为人民币。</w:t>
      </w:r>
    </w:p>
    <w:p w14:paraId="7F946C81" w14:textId="77777777" w:rsidR="00A01668" w:rsidRPr="00247777" w:rsidRDefault="00A01668" w:rsidP="00A01668">
      <w:pPr>
        <w:spacing w:beforeLines="50" w:before="156" w:line="360" w:lineRule="auto"/>
        <w:ind w:left="284"/>
        <w:outlineLvl w:val="2"/>
        <w:rPr>
          <w:rFonts w:ascii="Times New Roman" w:hAnsi="Times New Roman"/>
          <w:b/>
          <w:sz w:val="28"/>
          <w:szCs w:val="28"/>
        </w:rPr>
      </w:pPr>
      <w:bookmarkStart w:id="67" w:name="_Toc141449869"/>
      <w:r w:rsidRPr="00247777">
        <w:rPr>
          <w:rFonts w:ascii="Times New Roman" w:hAnsi="Times New Roman" w:hint="eastAsia"/>
          <w:b/>
          <w:sz w:val="28"/>
          <w:szCs w:val="28"/>
        </w:rPr>
        <w:t>（五）公共服务项目用地</w:t>
      </w:r>
      <w:r w:rsidRPr="00247777">
        <w:rPr>
          <w:rFonts w:ascii="Times New Roman" w:hAnsi="Times New Roman"/>
          <w:b/>
          <w:sz w:val="28"/>
          <w:szCs w:val="28"/>
        </w:rPr>
        <w:t>标准宗地地价内涵</w:t>
      </w:r>
      <w:bookmarkEnd w:id="67"/>
    </w:p>
    <w:p w14:paraId="7C13946F" w14:textId="23DAD554" w:rsidR="00A01668" w:rsidRPr="00247777" w:rsidRDefault="00A01668" w:rsidP="00A01668">
      <w:pPr>
        <w:spacing w:line="360" w:lineRule="auto"/>
        <w:ind w:firstLineChars="200" w:firstLine="480"/>
        <w:rPr>
          <w:rFonts w:ascii="Times New Roman" w:eastAsia="仿宋_GB2312" w:hAnsi="Times New Roman" w:cs="Times New Roman"/>
          <w:sz w:val="24"/>
          <w:szCs w:val="24"/>
        </w:rPr>
      </w:pPr>
      <w:r w:rsidRPr="00247777">
        <w:rPr>
          <w:rFonts w:ascii="Times New Roman" w:eastAsia="仿宋_GB2312" w:hAnsi="Times New Roman" w:cs="Times New Roman" w:hint="eastAsia"/>
          <w:sz w:val="24"/>
          <w:szCs w:val="24"/>
        </w:rPr>
        <w:t>在平稳正常情况、公开竞争市场状态下，宗地合法利用条件下，现状土地开发程度（宗地红线外按现状基础设施开发条件、红线内按现状平整条件）和现状（规划）容积率下于估价期日</w:t>
      </w:r>
      <w:r w:rsidRPr="00247777">
        <w:rPr>
          <w:rFonts w:ascii="Times New Roman" w:eastAsia="仿宋_GB2312" w:hAnsi="Times New Roman" w:cs="Times New Roman" w:hint="eastAsia"/>
          <w:sz w:val="24"/>
          <w:szCs w:val="24"/>
        </w:rPr>
        <w:t>2022</w:t>
      </w:r>
      <w:r w:rsidRPr="00247777">
        <w:rPr>
          <w:rFonts w:ascii="Times New Roman" w:eastAsia="仿宋_GB2312" w:hAnsi="Times New Roman" w:cs="Times New Roman" w:hint="eastAsia"/>
          <w:sz w:val="24"/>
          <w:szCs w:val="24"/>
        </w:rPr>
        <w:t>年</w:t>
      </w:r>
      <w:r w:rsidRPr="00247777">
        <w:rPr>
          <w:rFonts w:ascii="Times New Roman" w:eastAsia="仿宋_GB2312" w:hAnsi="Times New Roman" w:cs="Times New Roman" w:hint="eastAsia"/>
          <w:sz w:val="24"/>
          <w:szCs w:val="24"/>
        </w:rPr>
        <w:t>1</w:t>
      </w:r>
      <w:r w:rsidRPr="00247777">
        <w:rPr>
          <w:rFonts w:ascii="Times New Roman" w:eastAsia="仿宋_GB2312" w:hAnsi="Times New Roman" w:cs="Times New Roman" w:hint="eastAsia"/>
          <w:sz w:val="24"/>
          <w:szCs w:val="24"/>
        </w:rPr>
        <w:t>月</w:t>
      </w:r>
      <w:r w:rsidRPr="00247777">
        <w:rPr>
          <w:rFonts w:ascii="Times New Roman" w:eastAsia="仿宋_GB2312" w:hAnsi="Times New Roman" w:cs="Times New Roman" w:hint="eastAsia"/>
          <w:sz w:val="24"/>
          <w:szCs w:val="24"/>
        </w:rPr>
        <w:t>1</w:t>
      </w:r>
      <w:r w:rsidRPr="00247777">
        <w:rPr>
          <w:rFonts w:ascii="Times New Roman" w:eastAsia="仿宋_GB2312" w:hAnsi="Times New Roman" w:cs="Times New Roman" w:hint="eastAsia"/>
          <w:sz w:val="24"/>
          <w:szCs w:val="24"/>
        </w:rPr>
        <w:t>日的国有出让土地使用权价格，无他项权利</w:t>
      </w:r>
      <w:r w:rsidR="00B565B2" w:rsidRPr="00247777">
        <w:rPr>
          <w:rFonts w:ascii="Times New Roman" w:eastAsia="仿宋_GB2312" w:hAnsi="Times New Roman" w:cs="Times New Roman" w:hint="eastAsia"/>
          <w:sz w:val="24"/>
          <w:szCs w:val="24"/>
        </w:rPr>
        <w:t>限制</w:t>
      </w:r>
      <w:r w:rsidRPr="00247777">
        <w:rPr>
          <w:rFonts w:ascii="Times New Roman" w:eastAsia="仿宋_GB2312" w:hAnsi="Times New Roman" w:cs="Times New Roman" w:hint="eastAsia"/>
          <w:sz w:val="24"/>
          <w:szCs w:val="24"/>
        </w:rPr>
        <w:t>，土地使用权年期为</w:t>
      </w:r>
      <w:r w:rsidRPr="00247777">
        <w:rPr>
          <w:rFonts w:ascii="Times New Roman" w:eastAsia="仿宋_GB2312" w:hAnsi="Times New Roman" w:cs="Times New Roman" w:hint="eastAsia"/>
          <w:sz w:val="24"/>
          <w:szCs w:val="24"/>
        </w:rPr>
        <w:t>50</w:t>
      </w:r>
      <w:r w:rsidRPr="00247777">
        <w:rPr>
          <w:rFonts w:ascii="Times New Roman" w:eastAsia="仿宋_GB2312" w:hAnsi="Times New Roman" w:cs="Times New Roman" w:hint="eastAsia"/>
          <w:sz w:val="24"/>
          <w:szCs w:val="24"/>
        </w:rPr>
        <w:t>年，价格类型为地面地价。价格单位为元</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hint="eastAsia"/>
          <w:sz w:val="24"/>
          <w:szCs w:val="24"/>
        </w:rPr>
        <w:t>平方米，币种为人民币</w:t>
      </w:r>
      <w:r w:rsidRPr="00247777">
        <w:rPr>
          <w:rFonts w:ascii="Times New Roman" w:eastAsia="仿宋_GB2312" w:hAnsi="Times New Roman" w:cs="Times New Roman"/>
          <w:sz w:val="24"/>
          <w:szCs w:val="24"/>
        </w:rPr>
        <w:t>。</w:t>
      </w:r>
    </w:p>
    <w:bookmarkEnd w:id="62"/>
    <w:p w14:paraId="16326508" w14:textId="510360AD" w:rsidR="00A01668" w:rsidRPr="00247777" w:rsidRDefault="00A01668" w:rsidP="00A01668">
      <w:pPr>
        <w:keepNext/>
        <w:jc w:val="center"/>
        <w:rPr>
          <w:rFonts w:ascii="Times New Roman" w:eastAsia="宋体" w:hAnsi="Times New Roman" w:cs="Times New Roman"/>
          <w:szCs w:val="21"/>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2</w:t>
      </w:r>
      <w:r w:rsidRPr="00247777">
        <w:rPr>
          <w:rFonts w:ascii="Times New Roman" w:hAnsi="Times New Roman" w:cs="Times New Roman"/>
          <w:szCs w:val="21"/>
        </w:rPr>
        <w:fldChar w:fldCharType="end"/>
      </w:r>
      <w:r w:rsidRPr="00247777">
        <w:rPr>
          <w:rFonts w:ascii="Times New Roman" w:eastAsia="宋体" w:hAnsi="Times New Roman" w:cs="Times New Roman" w:hint="eastAsia"/>
          <w:szCs w:val="21"/>
        </w:rPr>
        <w:t>标准宗地地价内涵一览表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10"/>
        <w:gridCol w:w="1493"/>
        <w:gridCol w:w="30"/>
        <w:gridCol w:w="1387"/>
        <w:gridCol w:w="1790"/>
        <w:gridCol w:w="1301"/>
        <w:gridCol w:w="1237"/>
      </w:tblGrid>
      <w:tr w:rsidR="00A01668" w:rsidRPr="00247777" w14:paraId="26D7DA13" w14:textId="77777777" w:rsidTr="003941C4">
        <w:trPr>
          <w:cantSplit/>
          <w:trHeight w:val="454"/>
          <w:tblHeader/>
          <w:jc w:val="center"/>
        </w:trPr>
        <w:tc>
          <w:tcPr>
            <w:tcW w:w="956" w:type="pct"/>
            <w:shd w:val="clear" w:color="auto" w:fill="D9D9D9"/>
            <w:vAlign w:val="center"/>
          </w:tcPr>
          <w:p w14:paraId="265A9D61" w14:textId="77777777" w:rsidR="00A01668" w:rsidRPr="00247777" w:rsidRDefault="00A01668" w:rsidP="003941C4">
            <w:pPr>
              <w:widowControl/>
              <w:jc w:val="center"/>
              <w:rPr>
                <w:rFonts w:ascii="Times New Roman" w:eastAsia="宋体" w:hAnsi="Times New Roman" w:cs="Times New Roman"/>
                <w:b/>
                <w:color w:val="000000"/>
                <w:kern w:val="0"/>
                <w:szCs w:val="21"/>
              </w:rPr>
            </w:pPr>
            <w:r w:rsidRPr="00247777">
              <w:rPr>
                <w:rFonts w:ascii="Times New Roman" w:eastAsia="宋体" w:hAnsi="Times New Roman" w:cs="Times New Roman"/>
                <w:b/>
                <w:color w:val="000000"/>
                <w:kern w:val="0"/>
                <w:szCs w:val="21"/>
              </w:rPr>
              <w:t>分项</w:t>
            </w:r>
          </w:p>
        </w:tc>
        <w:tc>
          <w:tcPr>
            <w:tcW w:w="4044" w:type="pct"/>
            <w:gridSpan w:val="6"/>
            <w:shd w:val="clear" w:color="auto" w:fill="D9D9D9"/>
            <w:vAlign w:val="center"/>
          </w:tcPr>
          <w:p w14:paraId="7D5451ED" w14:textId="77777777" w:rsidR="00A01668" w:rsidRPr="00247777" w:rsidRDefault="00A01668" w:rsidP="003941C4">
            <w:pPr>
              <w:widowControl/>
              <w:jc w:val="center"/>
              <w:rPr>
                <w:rFonts w:ascii="Times New Roman" w:eastAsia="宋体" w:hAnsi="Times New Roman" w:cs="Times New Roman"/>
                <w:b/>
                <w:color w:val="000000"/>
                <w:kern w:val="0"/>
                <w:szCs w:val="21"/>
              </w:rPr>
            </w:pPr>
            <w:r w:rsidRPr="00247777">
              <w:rPr>
                <w:rFonts w:ascii="Times New Roman" w:eastAsia="宋体" w:hAnsi="Times New Roman" w:cs="Times New Roman"/>
                <w:b/>
                <w:color w:val="000000"/>
                <w:kern w:val="0"/>
                <w:szCs w:val="21"/>
              </w:rPr>
              <w:t>地价内涵</w:t>
            </w:r>
          </w:p>
        </w:tc>
      </w:tr>
      <w:tr w:rsidR="00A01668" w:rsidRPr="00247777" w14:paraId="3B3D6523" w14:textId="77777777" w:rsidTr="003941C4">
        <w:trPr>
          <w:cantSplit/>
          <w:trHeight w:val="454"/>
          <w:jc w:val="center"/>
        </w:trPr>
        <w:tc>
          <w:tcPr>
            <w:tcW w:w="956" w:type="pct"/>
            <w:shd w:val="clear" w:color="auto" w:fill="FFFFFF"/>
            <w:vAlign w:val="center"/>
          </w:tcPr>
          <w:p w14:paraId="41D5D0D0"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估价期日</w:t>
            </w:r>
          </w:p>
        </w:tc>
        <w:tc>
          <w:tcPr>
            <w:tcW w:w="4044" w:type="pct"/>
            <w:gridSpan w:val="6"/>
            <w:shd w:val="clear" w:color="auto" w:fill="FFFFFF"/>
            <w:vAlign w:val="center"/>
          </w:tcPr>
          <w:p w14:paraId="42B88119"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2022</w:t>
            </w:r>
            <w:r w:rsidRPr="00247777">
              <w:rPr>
                <w:rFonts w:ascii="Times New Roman" w:eastAsia="宋体" w:hAnsi="Times New Roman" w:cs="Times New Roman"/>
                <w:color w:val="000000"/>
                <w:kern w:val="0"/>
                <w:szCs w:val="21"/>
              </w:rPr>
              <w:t>年</w:t>
            </w:r>
            <w:r w:rsidRPr="00247777">
              <w:rPr>
                <w:rFonts w:ascii="Times New Roman" w:eastAsia="宋体" w:hAnsi="Times New Roman" w:cs="Times New Roman"/>
                <w:color w:val="000000"/>
                <w:kern w:val="0"/>
                <w:szCs w:val="21"/>
              </w:rPr>
              <w:t>1</w:t>
            </w:r>
            <w:r w:rsidRPr="00247777">
              <w:rPr>
                <w:rFonts w:ascii="Times New Roman" w:eastAsia="宋体" w:hAnsi="Times New Roman" w:cs="Times New Roman"/>
                <w:color w:val="000000"/>
                <w:kern w:val="0"/>
                <w:szCs w:val="21"/>
              </w:rPr>
              <w:t>月</w:t>
            </w:r>
            <w:r w:rsidRPr="00247777">
              <w:rPr>
                <w:rFonts w:ascii="Times New Roman" w:eastAsia="宋体" w:hAnsi="Times New Roman" w:cs="Times New Roman"/>
                <w:color w:val="000000"/>
                <w:kern w:val="0"/>
                <w:szCs w:val="21"/>
              </w:rPr>
              <w:t>1</w:t>
            </w:r>
            <w:r w:rsidRPr="00247777">
              <w:rPr>
                <w:rFonts w:ascii="Times New Roman" w:eastAsia="宋体" w:hAnsi="Times New Roman" w:cs="Times New Roman"/>
                <w:color w:val="000000"/>
                <w:kern w:val="0"/>
                <w:szCs w:val="21"/>
              </w:rPr>
              <w:t>日</w:t>
            </w:r>
          </w:p>
        </w:tc>
      </w:tr>
      <w:tr w:rsidR="00A01668" w:rsidRPr="00247777" w14:paraId="613EBBCA" w14:textId="77777777" w:rsidTr="003941C4">
        <w:trPr>
          <w:cantSplit/>
          <w:trHeight w:val="454"/>
          <w:jc w:val="center"/>
        </w:trPr>
        <w:tc>
          <w:tcPr>
            <w:tcW w:w="956" w:type="pct"/>
            <w:shd w:val="clear" w:color="auto" w:fill="FFFFFF"/>
            <w:vAlign w:val="center"/>
          </w:tcPr>
          <w:p w14:paraId="3D5DCD60"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价格构成</w:t>
            </w:r>
          </w:p>
        </w:tc>
        <w:tc>
          <w:tcPr>
            <w:tcW w:w="4044" w:type="pct"/>
            <w:gridSpan w:val="6"/>
            <w:shd w:val="clear" w:color="auto" w:fill="FFFFFF"/>
            <w:vAlign w:val="center"/>
          </w:tcPr>
          <w:p w14:paraId="529CB7A9"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包含征收安置补偿费（含被征地农民养老保障资金）、土地开发费、各项税费、利息、利润、土地增值收益等</w:t>
            </w:r>
          </w:p>
        </w:tc>
      </w:tr>
      <w:tr w:rsidR="00A01668" w:rsidRPr="00247777" w14:paraId="061729B3" w14:textId="77777777" w:rsidTr="003941C4">
        <w:trPr>
          <w:cantSplit/>
          <w:trHeight w:val="454"/>
          <w:jc w:val="center"/>
        </w:trPr>
        <w:tc>
          <w:tcPr>
            <w:tcW w:w="956" w:type="pct"/>
            <w:shd w:val="clear" w:color="auto" w:fill="FFFFFF"/>
            <w:vAlign w:val="center"/>
          </w:tcPr>
          <w:p w14:paraId="3EB715B7"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开发程度</w:t>
            </w:r>
          </w:p>
        </w:tc>
        <w:tc>
          <w:tcPr>
            <w:tcW w:w="4044" w:type="pct"/>
            <w:gridSpan w:val="6"/>
            <w:shd w:val="clear" w:color="auto" w:fill="FFFFFF"/>
            <w:vAlign w:val="center"/>
          </w:tcPr>
          <w:p w14:paraId="10C8E573"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宗地红线外按现状基础设施开发条件、红线内按现状平整条件。</w:t>
            </w:r>
          </w:p>
        </w:tc>
      </w:tr>
      <w:tr w:rsidR="00A01668" w:rsidRPr="00247777" w14:paraId="7800FE0C" w14:textId="77777777" w:rsidTr="003941C4">
        <w:trPr>
          <w:cantSplit/>
          <w:trHeight w:val="454"/>
          <w:jc w:val="center"/>
        </w:trPr>
        <w:tc>
          <w:tcPr>
            <w:tcW w:w="956" w:type="pct"/>
            <w:shd w:val="clear" w:color="auto" w:fill="FFFFFF"/>
            <w:vAlign w:val="center"/>
          </w:tcPr>
          <w:p w14:paraId="41A75EFE"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用地类型</w:t>
            </w:r>
          </w:p>
        </w:tc>
        <w:tc>
          <w:tcPr>
            <w:tcW w:w="851" w:type="pct"/>
            <w:gridSpan w:val="2"/>
            <w:shd w:val="clear" w:color="auto" w:fill="FFFFFF"/>
            <w:vAlign w:val="center"/>
          </w:tcPr>
          <w:p w14:paraId="4CF3FB22" w14:textId="58C2DBFB" w:rsidR="00A01668" w:rsidRPr="00247777" w:rsidRDefault="00B565B2"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hint="eastAsia"/>
                <w:color w:val="000000"/>
                <w:kern w:val="0"/>
                <w:szCs w:val="21"/>
              </w:rPr>
              <w:t>商服</w:t>
            </w:r>
            <w:r w:rsidR="00A01668" w:rsidRPr="00247777">
              <w:rPr>
                <w:rFonts w:ascii="Times New Roman" w:eastAsia="宋体" w:hAnsi="Times New Roman" w:cs="Times New Roman"/>
                <w:color w:val="000000"/>
                <w:kern w:val="0"/>
                <w:szCs w:val="21"/>
              </w:rPr>
              <w:t>用地</w:t>
            </w:r>
          </w:p>
        </w:tc>
        <w:tc>
          <w:tcPr>
            <w:tcW w:w="775" w:type="pct"/>
            <w:shd w:val="clear" w:color="auto" w:fill="FFFFFF"/>
            <w:vAlign w:val="center"/>
          </w:tcPr>
          <w:p w14:paraId="46F61E6B" w14:textId="1C8BD043" w:rsidR="00A01668" w:rsidRPr="00247777" w:rsidRDefault="009C30AD"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hint="eastAsia"/>
                <w:color w:val="000000"/>
                <w:kern w:val="0"/>
                <w:szCs w:val="21"/>
              </w:rPr>
              <w:t>住宅</w:t>
            </w:r>
            <w:r w:rsidR="00A01668" w:rsidRPr="00247777">
              <w:rPr>
                <w:rFonts w:ascii="Times New Roman" w:eastAsia="宋体" w:hAnsi="Times New Roman" w:cs="Times New Roman"/>
                <w:color w:val="000000"/>
                <w:kern w:val="0"/>
                <w:szCs w:val="21"/>
              </w:rPr>
              <w:t>用地</w:t>
            </w:r>
          </w:p>
        </w:tc>
        <w:tc>
          <w:tcPr>
            <w:tcW w:w="1000" w:type="pct"/>
            <w:shd w:val="clear" w:color="auto" w:fill="FFFFFF"/>
            <w:vAlign w:val="center"/>
          </w:tcPr>
          <w:p w14:paraId="6AF9CB41"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商住混合用地</w:t>
            </w:r>
          </w:p>
        </w:tc>
        <w:tc>
          <w:tcPr>
            <w:tcW w:w="727" w:type="pct"/>
            <w:shd w:val="clear" w:color="auto" w:fill="FFFFFF"/>
            <w:vAlign w:val="center"/>
          </w:tcPr>
          <w:p w14:paraId="0BF77B65"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公共服务项目用地</w:t>
            </w:r>
          </w:p>
        </w:tc>
        <w:tc>
          <w:tcPr>
            <w:tcW w:w="692" w:type="pct"/>
            <w:shd w:val="clear" w:color="auto" w:fill="FFFFFF"/>
            <w:vAlign w:val="center"/>
          </w:tcPr>
          <w:p w14:paraId="3045920E"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工业用地</w:t>
            </w:r>
          </w:p>
        </w:tc>
      </w:tr>
      <w:tr w:rsidR="00A01668" w:rsidRPr="00247777" w14:paraId="389DE724" w14:textId="77777777" w:rsidTr="003941C4">
        <w:trPr>
          <w:cantSplit/>
          <w:trHeight w:val="454"/>
          <w:jc w:val="center"/>
        </w:trPr>
        <w:tc>
          <w:tcPr>
            <w:tcW w:w="956" w:type="pct"/>
            <w:shd w:val="clear" w:color="auto" w:fill="FFFFFF"/>
            <w:vAlign w:val="center"/>
          </w:tcPr>
          <w:p w14:paraId="591EFFD4"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容积率</w:t>
            </w:r>
          </w:p>
        </w:tc>
        <w:tc>
          <w:tcPr>
            <w:tcW w:w="4044" w:type="pct"/>
            <w:gridSpan w:val="6"/>
            <w:shd w:val="clear" w:color="auto" w:fill="FFFFFF"/>
            <w:vAlign w:val="center"/>
          </w:tcPr>
          <w:p w14:paraId="15495065"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已完成建设宗地按照现状容积率设定，未完成建设宗地按照规划容积率设定</w:t>
            </w:r>
          </w:p>
        </w:tc>
      </w:tr>
      <w:tr w:rsidR="00A01668" w:rsidRPr="00247777" w14:paraId="3A3778D7" w14:textId="77777777" w:rsidTr="003941C4">
        <w:trPr>
          <w:cantSplit/>
          <w:trHeight w:val="454"/>
          <w:jc w:val="center"/>
        </w:trPr>
        <w:tc>
          <w:tcPr>
            <w:tcW w:w="956" w:type="pct"/>
            <w:shd w:val="clear" w:color="auto" w:fill="FFFFFF"/>
            <w:vAlign w:val="center"/>
          </w:tcPr>
          <w:p w14:paraId="1CB92F9D"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土地年限</w:t>
            </w:r>
          </w:p>
        </w:tc>
        <w:tc>
          <w:tcPr>
            <w:tcW w:w="834" w:type="pct"/>
            <w:shd w:val="clear" w:color="auto" w:fill="FFFFFF"/>
            <w:vAlign w:val="center"/>
          </w:tcPr>
          <w:p w14:paraId="07646438" w14:textId="39B4E4EC" w:rsidR="00A01668" w:rsidRPr="00247777" w:rsidRDefault="009C30AD"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40</w:t>
            </w:r>
            <w:r w:rsidR="00A01668" w:rsidRPr="00247777">
              <w:rPr>
                <w:rFonts w:ascii="Times New Roman" w:eastAsia="宋体" w:hAnsi="Times New Roman" w:cs="Times New Roman"/>
                <w:color w:val="000000"/>
                <w:kern w:val="0"/>
                <w:szCs w:val="21"/>
              </w:rPr>
              <w:t>年</w:t>
            </w:r>
          </w:p>
        </w:tc>
        <w:tc>
          <w:tcPr>
            <w:tcW w:w="792" w:type="pct"/>
            <w:gridSpan w:val="2"/>
            <w:shd w:val="clear" w:color="auto" w:fill="FFFFFF"/>
            <w:vAlign w:val="center"/>
          </w:tcPr>
          <w:p w14:paraId="31656514" w14:textId="17876F03" w:rsidR="00A01668" w:rsidRPr="00247777" w:rsidRDefault="009C30AD"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70</w:t>
            </w:r>
            <w:r w:rsidR="00A01668" w:rsidRPr="00247777">
              <w:rPr>
                <w:rFonts w:ascii="Times New Roman" w:eastAsia="宋体" w:hAnsi="Times New Roman" w:cs="Times New Roman"/>
                <w:color w:val="000000"/>
                <w:kern w:val="0"/>
                <w:szCs w:val="21"/>
              </w:rPr>
              <w:t>年</w:t>
            </w:r>
          </w:p>
        </w:tc>
        <w:tc>
          <w:tcPr>
            <w:tcW w:w="1000" w:type="pct"/>
            <w:shd w:val="clear" w:color="auto" w:fill="FFFFFF"/>
            <w:vAlign w:val="center"/>
          </w:tcPr>
          <w:p w14:paraId="19E3749A"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商服用途</w:t>
            </w:r>
            <w:r w:rsidRPr="00247777">
              <w:rPr>
                <w:rFonts w:ascii="Times New Roman" w:eastAsia="宋体" w:hAnsi="Times New Roman" w:cs="Times New Roman"/>
                <w:color w:val="000000"/>
                <w:kern w:val="0"/>
                <w:szCs w:val="21"/>
              </w:rPr>
              <w:t>40</w:t>
            </w:r>
            <w:r w:rsidRPr="00247777">
              <w:rPr>
                <w:rFonts w:ascii="Times New Roman" w:eastAsia="宋体" w:hAnsi="Times New Roman" w:cs="Times New Roman"/>
                <w:color w:val="000000"/>
                <w:kern w:val="0"/>
                <w:szCs w:val="21"/>
              </w:rPr>
              <w:t>年</w:t>
            </w:r>
          </w:p>
          <w:p w14:paraId="45FD0499"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住宅用途</w:t>
            </w:r>
            <w:r w:rsidRPr="00247777">
              <w:rPr>
                <w:rFonts w:ascii="Times New Roman" w:eastAsia="宋体" w:hAnsi="Times New Roman" w:cs="Times New Roman"/>
                <w:color w:val="000000"/>
                <w:kern w:val="0"/>
                <w:szCs w:val="21"/>
              </w:rPr>
              <w:t>70</w:t>
            </w:r>
            <w:r w:rsidRPr="00247777">
              <w:rPr>
                <w:rFonts w:ascii="Times New Roman" w:eastAsia="宋体" w:hAnsi="Times New Roman" w:cs="Times New Roman"/>
                <w:color w:val="000000"/>
                <w:kern w:val="0"/>
                <w:szCs w:val="21"/>
              </w:rPr>
              <w:t>年</w:t>
            </w:r>
          </w:p>
        </w:tc>
        <w:tc>
          <w:tcPr>
            <w:tcW w:w="727" w:type="pct"/>
            <w:shd w:val="clear" w:color="auto" w:fill="FFFFFF"/>
            <w:vAlign w:val="center"/>
          </w:tcPr>
          <w:p w14:paraId="16A63475"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50</w:t>
            </w:r>
            <w:r w:rsidRPr="00247777">
              <w:rPr>
                <w:rFonts w:ascii="Times New Roman" w:eastAsia="宋体" w:hAnsi="Times New Roman" w:cs="Times New Roman"/>
                <w:color w:val="000000"/>
                <w:kern w:val="0"/>
                <w:szCs w:val="21"/>
              </w:rPr>
              <w:t>年</w:t>
            </w:r>
          </w:p>
        </w:tc>
        <w:tc>
          <w:tcPr>
            <w:tcW w:w="692" w:type="pct"/>
            <w:shd w:val="clear" w:color="auto" w:fill="FFFFFF"/>
            <w:vAlign w:val="center"/>
          </w:tcPr>
          <w:p w14:paraId="01371BF0"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50</w:t>
            </w:r>
            <w:r w:rsidRPr="00247777">
              <w:rPr>
                <w:rFonts w:ascii="Times New Roman" w:eastAsia="宋体" w:hAnsi="Times New Roman" w:cs="Times New Roman"/>
                <w:color w:val="000000"/>
                <w:kern w:val="0"/>
                <w:szCs w:val="21"/>
              </w:rPr>
              <w:t>年</w:t>
            </w:r>
          </w:p>
        </w:tc>
      </w:tr>
      <w:tr w:rsidR="00A01668" w:rsidRPr="00247777" w14:paraId="3CA7D809" w14:textId="77777777" w:rsidTr="003941C4">
        <w:trPr>
          <w:cantSplit/>
          <w:trHeight w:val="454"/>
          <w:jc w:val="center"/>
        </w:trPr>
        <w:tc>
          <w:tcPr>
            <w:tcW w:w="956" w:type="pct"/>
            <w:shd w:val="clear" w:color="auto" w:fill="FFFFFF"/>
            <w:vAlign w:val="center"/>
          </w:tcPr>
          <w:p w14:paraId="7D23A1DA"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价格类型</w:t>
            </w:r>
          </w:p>
        </w:tc>
        <w:tc>
          <w:tcPr>
            <w:tcW w:w="834" w:type="pct"/>
            <w:shd w:val="clear" w:color="auto" w:fill="FFFFFF"/>
            <w:vAlign w:val="center"/>
          </w:tcPr>
          <w:p w14:paraId="5B051404"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楼面地价</w:t>
            </w:r>
          </w:p>
        </w:tc>
        <w:tc>
          <w:tcPr>
            <w:tcW w:w="792" w:type="pct"/>
            <w:gridSpan w:val="2"/>
            <w:shd w:val="clear" w:color="auto" w:fill="FFFFFF"/>
            <w:vAlign w:val="center"/>
          </w:tcPr>
          <w:p w14:paraId="6CDDC5FA"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楼面地价</w:t>
            </w:r>
          </w:p>
        </w:tc>
        <w:tc>
          <w:tcPr>
            <w:tcW w:w="1000" w:type="pct"/>
            <w:shd w:val="clear" w:color="auto" w:fill="FFFFFF"/>
            <w:vAlign w:val="center"/>
          </w:tcPr>
          <w:p w14:paraId="1300F093"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楼面地价</w:t>
            </w:r>
          </w:p>
        </w:tc>
        <w:tc>
          <w:tcPr>
            <w:tcW w:w="727" w:type="pct"/>
            <w:shd w:val="clear" w:color="auto" w:fill="FFFFFF"/>
            <w:vAlign w:val="center"/>
          </w:tcPr>
          <w:p w14:paraId="2619E87B"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地面地价</w:t>
            </w:r>
          </w:p>
        </w:tc>
        <w:tc>
          <w:tcPr>
            <w:tcW w:w="692" w:type="pct"/>
            <w:shd w:val="clear" w:color="auto" w:fill="FFFFFF"/>
            <w:vAlign w:val="center"/>
          </w:tcPr>
          <w:p w14:paraId="4AF88F8C"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地面地价</w:t>
            </w:r>
          </w:p>
        </w:tc>
      </w:tr>
      <w:tr w:rsidR="00A01668" w:rsidRPr="00247777" w14:paraId="64FD464C" w14:textId="77777777" w:rsidTr="003941C4">
        <w:trPr>
          <w:cantSplit/>
          <w:trHeight w:val="454"/>
          <w:jc w:val="center"/>
        </w:trPr>
        <w:tc>
          <w:tcPr>
            <w:tcW w:w="956" w:type="pct"/>
            <w:shd w:val="clear" w:color="auto" w:fill="FFFFFF"/>
            <w:vAlign w:val="center"/>
          </w:tcPr>
          <w:p w14:paraId="0E179382"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市场特征</w:t>
            </w:r>
          </w:p>
        </w:tc>
        <w:tc>
          <w:tcPr>
            <w:tcW w:w="4044" w:type="pct"/>
            <w:gridSpan w:val="6"/>
            <w:shd w:val="clear" w:color="auto" w:fill="FFFFFF"/>
            <w:vAlign w:val="center"/>
          </w:tcPr>
          <w:p w14:paraId="3982AB95"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平稳正常情况，公开竞争市场条件</w:t>
            </w:r>
          </w:p>
        </w:tc>
      </w:tr>
      <w:tr w:rsidR="00A01668" w:rsidRPr="00247777" w14:paraId="1E219A66" w14:textId="77777777" w:rsidTr="003941C4">
        <w:trPr>
          <w:cantSplit/>
          <w:trHeight w:val="454"/>
          <w:jc w:val="center"/>
        </w:trPr>
        <w:tc>
          <w:tcPr>
            <w:tcW w:w="956" w:type="pct"/>
            <w:shd w:val="clear" w:color="auto" w:fill="FFFFFF"/>
            <w:vAlign w:val="center"/>
          </w:tcPr>
          <w:p w14:paraId="637EC346"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价格权利特征</w:t>
            </w:r>
          </w:p>
        </w:tc>
        <w:tc>
          <w:tcPr>
            <w:tcW w:w="4044" w:type="pct"/>
            <w:gridSpan w:val="6"/>
            <w:shd w:val="clear" w:color="auto" w:fill="FFFFFF"/>
            <w:vAlign w:val="center"/>
          </w:tcPr>
          <w:p w14:paraId="11164354" w14:textId="77777777" w:rsidR="00A01668" w:rsidRPr="00247777" w:rsidRDefault="00A01668" w:rsidP="003941C4">
            <w:pPr>
              <w:widowControl/>
              <w:jc w:val="center"/>
              <w:rPr>
                <w:rFonts w:ascii="Times New Roman" w:eastAsia="宋体" w:hAnsi="Times New Roman" w:cs="Times New Roman"/>
                <w:color w:val="000000"/>
                <w:kern w:val="0"/>
                <w:szCs w:val="21"/>
              </w:rPr>
            </w:pPr>
            <w:r w:rsidRPr="00247777">
              <w:rPr>
                <w:rFonts w:ascii="Times New Roman" w:eastAsia="宋体" w:hAnsi="Times New Roman" w:cs="Times New Roman"/>
                <w:color w:val="000000"/>
                <w:kern w:val="0"/>
                <w:szCs w:val="21"/>
              </w:rPr>
              <w:t>完整的国有出让土地使用权价格，不考虑抵押权、地役权等他项权利的限制</w:t>
            </w:r>
          </w:p>
        </w:tc>
      </w:tr>
    </w:tbl>
    <w:p w14:paraId="0A2D0D54" w14:textId="77777777" w:rsidR="00A01668" w:rsidRPr="00247777" w:rsidRDefault="00A01668" w:rsidP="00A01668">
      <w:pPr>
        <w:spacing w:beforeLines="100" w:before="312" w:afterLines="50" w:after="156"/>
        <w:jc w:val="center"/>
        <w:rPr>
          <w:rFonts w:ascii="Times New Roman" w:eastAsia="宋体" w:hAnsi="Times New Roman" w:cs="Times New Roman"/>
          <w:b/>
          <w:color w:val="000000" w:themeColor="text1"/>
          <w:sz w:val="36"/>
          <w:szCs w:val="36"/>
        </w:rPr>
        <w:sectPr w:rsidR="00A01668" w:rsidRPr="00247777">
          <w:headerReference w:type="even" r:id="rId18"/>
          <w:headerReference w:type="default" r:id="rId19"/>
          <w:footerReference w:type="even" r:id="rId20"/>
          <w:footerReference w:type="default" r:id="rId21"/>
          <w:headerReference w:type="first" r:id="rId22"/>
          <w:footerReference w:type="first" r:id="rId23"/>
          <w:pgSz w:w="11906" w:h="16838"/>
          <w:pgMar w:top="1474" w:right="1474" w:bottom="1474" w:left="1474" w:header="851" w:footer="992" w:gutter="0"/>
          <w:pgNumType w:start="1"/>
          <w:cols w:space="720"/>
          <w:docGrid w:type="linesAndChars" w:linePitch="312"/>
        </w:sectPr>
      </w:pPr>
    </w:p>
    <w:p w14:paraId="2150E85F" w14:textId="77777777" w:rsidR="00002EB5" w:rsidRPr="00247777" w:rsidRDefault="00A01668" w:rsidP="00002EB5">
      <w:pPr>
        <w:spacing w:beforeLines="100" w:before="312" w:afterLines="100" w:after="312" w:line="360" w:lineRule="auto"/>
        <w:jc w:val="center"/>
        <w:outlineLvl w:val="0"/>
        <w:rPr>
          <w:rFonts w:ascii="Times New Roman" w:eastAsia="宋体" w:hAnsi="Times New Roman" w:cs="Times New Roman"/>
          <w:b/>
          <w:color w:val="000000" w:themeColor="text1"/>
          <w:sz w:val="36"/>
          <w:szCs w:val="36"/>
        </w:rPr>
      </w:pPr>
      <w:bookmarkStart w:id="68" w:name="_Toc9174"/>
      <w:bookmarkStart w:id="69" w:name="_Toc81835209"/>
      <w:bookmarkStart w:id="70" w:name="_Toc63095324"/>
      <w:bookmarkStart w:id="71" w:name="_Toc141449870"/>
      <w:r w:rsidRPr="00247777">
        <w:rPr>
          <w:rFonts w:ascii="Times New Roman" w:eastAsia="宋体" w:hAnsi="Times New Roman" w:cs="Times New Roman"/>
          <w:b/>
          <w:color w:val="000000" w:themeColor="text1"/>
          <w:sz w:val="36"/>
          <w:szCs w:val="36"/>
        </w:rPr>
        <w:lastRenderedPageBreak/>
        <w:t>第</w:t>
      </w:r>
      <w:r w:rsidRPr="00247777">
        <w:rPr>
          <w:rFonts w:ascii="Times New Roman" w:eastAsia="宋体" w:hAnsi="Times New Roman" w:cs="Times New Roman" w:hint="eastAsia"/>
          <w:b/>
          <w:color w:val="000000" w:themeColor="text1"/>
          <w:sz w:val="36"/>
          <w:szCs w:val="36"/>
        </w:rPr>
        <w:t>二</w:t>
      </w:r>
      <w:r w:rsidRPr="00247777">
        <w:rPr>
          <w:rFonts w:ascii="Times New Roman" w:eastAsia="宋体" w:hAnsi="Times New Roman" w:cs="Times New Roman"/>
          <w:b/>
          <w:color w:val="000000" w:themeColor="text1"/>
          <w:sz w:val="36"/>
          <w:szCs w:val="36"/>
        </w:rPr>
        <w:t>章标定地价更新成果</w:t>
      </w:r>
      <w:bookmarkEnd w:id="54"/>
      <w:bookmarkEnd w:id="55"/>
      <w:bookmarkEnd w:id="56"/>
      <w:bookmarkEnd w:id="57"/>
      <w:bookmarkEnd w:id="58"/>
      <w:bookmarkEnd w:id="59"/>
      <w:bookmarkEnd w:id="60"/>
      <w:bookmarkEnd w:id="63"/>
      <w:bookmarkEnd w:id="68"/>
      <w:bookmarkEnd w:id="69"/>
      <w:bookmarkEnd w:id="70"/>
      <w:bookmarkEnd w:id="71"/>
    </w:p>
    <w:p w14:paraId="76DD7C0F" w14:textId="3026BD0F" w:rsidR="004859A6" w:rsidRPr="00247777" w:rsidRDefault="00A01668" w:rsidP="00002EB5">
      <w:pPr>
        <w:jc w:val="center"/>
        <w:rPr>
          <w:rFonts w:ascii="Times New Roman" w:eastAsia="宋体" w:hAnsi="Times New Roman" w:cs="Times New Roman"/>
        </w:rPr>
      </w:pPr>
      <w:r w:rsidRPr="00247777">
        <w:rPr>
          <w:rFonts w:ascii="Times New Roman" w:eastAsia="宋体" w:hAnsi="Times New Roman" w:cs="Times New Roman"/>
        </w:rPr>
        <w:t>表</w:t>
      </w:r>
      <w:r w:rsidRPr="00247777">
        <w:rPr>
          <w:rFonts w:ascii="Times New Roman" w:eastAsia="宋体" w:hAnsi="Times New Roman" w:cs="Times New Roman"/>
        </w:rPr>
        <w:fldChar w:fldCharType="begin"/>
      </w:r>
      <w:r w:rsidRPr="00247777">
        <w:rPr>
          <w:rFonts w:ascii="Times New Roman" w:eastAsia="宋体" w:hAnsi="Times New Roman" w:cs="Times New Roman"/>
        </w:rPr>
        <w:instrText xml:space="preserve"> SEQ </w:instrText>
      </w:r>
      <w:r w:rsidRPr="00247777">
        <w:rPr>
          <w:rFonts w:ascii="Times New Roman" w:eastAsia="宋体" w:hAnsi="Times New Roman" w:cs="Times New Roman"/>
        </w:rPr>
        <w:instrText>表</w:instrText>
      </w:r>
      <w:r w:rsidRPr="00247777">
        <w:rPr>
          <w:rFonts w:ascii="Times New Roman" w:eastAsia="宋体" w:hAnsi="Times New Roman" w:cs="Times New Roman"/>
        </w:rPr>
        <w:instrText xml:space="preserve"> \* ARABIC </w:instrText>
      </w:r>
      <w:r w:rsidRPr="00247777">
        <w:rPr>
          <w:rFonts w:ascii="Times New Roman" w:eastAsia="宋体" w:hAnsi="Times New Roman" w:cs="Times New Roman"/>
        </w:rPr>
        <w:fldChar w:fldCharType="separate"/>
      </w:r>
      <w:r w:rsidR="00E16727">
        <w:rPr>
          <w:rFonts w:ascii="Times New Roman" w:eastAsia="宋体" w:hAnsi="Times New Roman" w:cs="Times New Roman"/>
          <w:noProof/>
        </w:rPr>
        <w:t>3</w:t>
      </w:r>
      <w:r w:rsidRPr="00247777">
        <w:rPr>
          <w:rFonts w:ascii="Times New Roman" w:eastAsia="宋体" w:hAnsi="Times New Roman" w:cs="Times New Roman"/>
        </w:rPr>
        <w:fldChar w:fldCharType="end"/>
      </w:r>
      <w:r w:rsidRPr="00247777">
        <w:rPr>
          <w:rFonts w:ascii="Times New Roman" w:eastAsia="宋体" w:hAnsi="Times New Roman" w:cs="Times New Roman"/>
        </w:rPr>
        <w:t>揭阳市区</w:t>
      </w:r>
      <w:r w:rsidRPr="00247777">
        <w:rPr>
          <w:rFonts w:ascii="Times New Roman" w:eastAsia="宋体" w:hAnsi="Times New Roman" w:cs="Times New Roman"/>
        </w:rPr>
        <w:t>2022</w:t>
      </w:r>
      <w:r w:rsidRPr="00247777">
        <w:rPr>
          <w:rFonts w:ascii="Times New Roman" w:eastAsia="宋体" w:hAnsi="Times New Roman" w:cs="Times New Roman"/>
        </w:rPr>
        <w:t>年度标定地价汇总表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951"/>
        <w:gridCol w:w="1148"/>
        <w:gridCol w:w="1348"/>
        <w:gridCol w:w="751"/>
        <w:gridCol w:w="1348"/>
        <w:gridCol w:w="1049"/>
        <w:gridCol w:w="600"/>
        <w:gridCol w:w="902"/>
        <w:gridCol w:w="745"/>
        <w:gridCol w:w="1086"/>
        <w:gridCol w:w="1086"/>
        <w:gridCol w:w="1086"/>
        <w:gridCol w:w="1086"/>
        <w:gridCol w:w="1456"/>
      </w:tblGrid>
      <w:tr w:rsidR="00002EB5" w:rsidRPr="00247777" w14:paraId="590823C1" w14:textId="77777777" w:rsidTr="00E16727">
        <w:trPr>
          <w:cantSplit/>
          <w:trHeight w:val="284"/>
          <w:tblHeader/>
        </w:trPr>
        <w:tc>
          <w:tcPr>
            <w:tcW w:w="242" w:type="pct"/>
            <w:vMerge w:val="restart"/>
            <w:shd w:val="clear" w:color="000000" w:fill="D9D9D9"/>
            <w:vAlign w:val="center"/>
          </w:tcPr>
          <w:p w14:paraId="5C6BA238"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序号</w:t>
            </w:r>
          </w:p>
        </w:tc>
        <w:tc>
          <w:tcPr>
            <w:tcW w:w="309" w:type="pct"/>
            <w:vMerge w:val="restart"/>
            <w:shd w:val="clear" w:color="000000" w:fill="D9D9D9"/>
            <w:vAlign w:val="center"/>
          </w:tcPr>
          <w:p w14:paraId="283B132A"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标准宗地编码</w:t>
            </w:r>
          </w:p>
        </w:tc>
        <w:tc>
          <w:tcPr>
            <w:tcW w:w="373" w:type="pct"/>
            <w:vMerge w:val="restart"/>
            <w:shd w:val="clear" w:color="000000" w:fill="D9D9D9"/>
            <w:vAlign w:val="center"/>
          </w:tcPr>
          <w:p w14:paraId="7D5AFD68"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设定</w:t>
            </w:r>
          </w:p>
          <w:p w14:paraId="26B8861B"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用途</w:t>
            </w:r>
          </w:p>
        </w:tc>
        <w:tc>
          <w:tcPr>
            <w:tcW w:w="438" w:type="pct"/>
            <w:vMerge w:val="restart"/>
            <w:shd w:val="clear" w:color="000000" w:fill="D9D9D9"/>
            <w:vAlign w:val="center"/>
          </w:tcPr>
          <w:p w14:paraId="0FFD6F16"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土地</w:t>
            </w:r>
          </w:p>
          <w:p w14:paraId="089B5817"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位置</w:t>
            </w:r>
          </w:p>
        </w:tc>
        <w:tc>
          <w:tcPr>
            <w:tcW w:w="244" w:type="pct"/>
            <w:vMerge w:val="restart"/>
            <w:shd w:val="clear" w:color="000000" w:fill="D9D9D9"/>
            <w:vAlign w:val="center"/>
          </w:tcPr>
          <w:p w14:paraId="4A8F2D91"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权利性质</w:t>
            </w:r>
          </w:p>
        </w:tc>
        <w:tc>
          <w:tcPr>
            <w:tcW w:w="438" w:type="pct"/>
            <w:vMerge w:val="restart"/>
            <w:shd w:val="clear" w:color="000000" w:fill="D9D9D9"/>
            <w:vAlign w:val="center"/>
          </w:tcPr>
          <w:p w14:paraId="71D3EAE4"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使用</w:t>
            </w:r>
          </w:p>
          <w:p w14:paraId="69E71726"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年期</w:t>
            </w:r>
          </w:p>
        </w:tc>
        <w:tc>
          <w:tcPr>
            <w:tcW w:w="341" w:type="pct"/>
            <w:vMerge w:val="restart"/>
            <w:shd w:val="clear" w:color="000000" w:fill="D9D9D9"/>
            <w:vAlign w:val="center"/>
          </w:tcPr>
          <w:p w14:paraId="6170036A"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土地</w:t>
            </w:r>
          </w:p>
          <w:p w14:paraId="213FE7F4"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面积（㎡）</w:t>
            </w:r>
          </w:p>
        </w:tc>
        <w:tc>
          <w:tcPr>
            <w:tcW w:w="195" w:type="pct"/>
            <w:vMerge w:val="restart"/>
            <w:shd w:val="clear" w:color="000000" w:fill="D9D9D9"/>
            <w:vAlign w:val="center"/>
          </w:tcPr>
          <w:p w14:paraId="2BB24B71"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容积率</w:t>
            </w:r>
          </w:p>
        </w:tc>
        <w:tc>
          <w:tcPr>
            <w:tcW w:w="293" w:type="pct"/>
            <w:vMerge w:val="restart"/>
            <w:shd w:val="clear" w:color="000000" w:fill="D9D9D9"/>
            <w:vAlign w:val="center"/>
          </w:tcPr>
          <w:p w14:paraId="7204F2AF"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兼容商服比例</w:t>
            </w:r>
          </w:p>
        </w:tc>
        <w:tc>
          <w:tcPr>
            <w:tcW w:w="242" w:type="pct"/>
            <w:vMerge w:val="restart"/>
            <w:shd w:val="clear" w:color="000000" w:fill="D9D9D9"/>
            <w:vAlign w:val="center"/>
          </w:tcPr>
          <w:p w14:paraId="42DF0C19"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开发程度</w:t>
            </w:r>
          </w:p>
        </w:tc>
        <w:tc>
          <w:tcPr>
            <w:tcW w:w="1411" w:type="pct"/>
            <w:gridSpan w:val="4"/>
            <w:shd w:val="clear" w:color="000000" w:fill="D9D9D9"/>
            <w:noWrap/>
            <w:vAlign w:val="center"/>
          </w:tcPr>
          <w:p w14:paraId="01E003E9" w14:textId="6D8ADC74"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2022</w:t>
            </w:r>
            <w:r w:rsidRPr="00247777">
              <w:rPr>
                <w:rFonts w:ascii="Times New Roman" w:eastAsia="宋体" w:hAnsi="Times New Roman" w:cs="Times New Roman"/>
                <w:b/>
                <w:bCs/>
                <w:color w:val="000000"/>
                <w:kern w:val="0"/>
                <w:sz w:val="18"/>
                <w:szCs w:val="18"/>
              </w:rPr>
              <w:t>年标定地价</w:t>
            </w:r>
            <w:r w:rsidRPr="00247777">
              <w:rPr>
                <w:rFonts w:ascii="Times New Roman" w:eastAsia="宋体" w:hAnsi="Times New Roman" w:cs="Times New Roman" w:hint="eastAsia"/>
                <w:b/>
                <w:bCs/>
                <w:color w:val="000000"/>
                <w:kern w:val="0"/>
                <w:sz w:val="18"/>
                <w:szCs w:val="18"/>
              </w:rPr>
              <w:t>(</w:t>
            </w:r>
            <w:r w:rsidRPr="00247777">
              <w:rPr>
                <w:rFonts w:ascii="Times New Roman" w:eastAsia="宋体" w:hAnsi="Times New Roman" w:cs="Times New Roman" w:hint="eastAsia"/>
                <w:b/>
                <w:bCs/>
                <w:color w:val="000000"/>
                <w:kern w:val="0"/>
                <w:sz w:val="18"/>
                <w:szCs w:val="18"/>
              </w:rPr>
              <w:t>元</w:t>
            </w:r>
            <w:r w:rsidRPr="00247777">
              <w:rPr>
                <w:rFonts w:ascii="Times New Roman" w:eastAsia="宋体" w:hAnsi="Times New Roman" w:cs="Times New Roman" w:hint="eastAsia"/>
                <w:b/>
                <w:bCs/>
                <w:color w:val="000000"/>
                <w:kern w:val="0"/>
                <w:sz w:val="18"/>
                <w:szCs w:val="18"/>
              </w:rPr>
              <w:t>/</w:t>
            </w:r>
            <w:r w:rsidRPr="00247777">
              <w:rPr>
                <w:rFonts w:ascii="Times New Roman" w:eastAsia="宋体" w:hAnsi="Times New Roman" w:cs="Times New Roman" w:hint="eastAsia"/>
                <w:b/>
                <w:bCs/>
                <w:color w:val="000000"/>
                <w:kern w:val="0"/>
                <w:sz w:val="18"/>
                <w:szCs w:val="18"/>
              </w:rPr>
              <w:t>平方米</w:t>
            </w:r>
            <w:r w:rsidRPr="00247777">
              <w:rPr>
                <w:rFonts w:ascii="Times New Roman" w:eastAsia="宋体" w:hAnsi="Times New Roman" w:cs="Times New Roman"/>
                <w:b/>
                <w:bCs/>
                <w:color w:val="000000"/>
                <w:kern w:val="0"/>
                <w:sz w:val="18"/>
                <w:szCs w:val="18"/>
              </w:rPr>
              <w:t>)</w:t>
            </w:r>
          </w:p>
        </w:tc>
        <w:tc>
          <w:tcPr>
            <w:tcW w:w="473" w:type="pct"/>
            <w:vMerge w:val="restart"/>
            <w:shd w:val="clear" w:color="000000" w:fill="D9D9D9"/>
            <w:vAlign w:val="center"/>
          </w:tcPr>
          <w:p w14:paraId="0A02B98B"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基准地价</w:t>
            </w:r>
          </w:p>
          <w:p w14:paraId="2594D04F"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级别</w:t>
            </w:r>
          </w:p>
        </w:tc>
      </w:tr>
      <w:tr w:rsidR="00002EB5" w:rsidRPr="00247777" w14:paraId="5A53E41D" w14:textId="77777777" w:rsidTr="00E16727">
        <w:trPr>
          <w:cantSplit/>
          <w:trHeight w:val="284"/>
          <w:tblHeader/>
        </w:trPr>
        <w:tc>
          <w:tcPr>
            <w:tcW w:w="242" w:type="pct"/>
            <w:vMerge/>
            <w:vAlign w:val="center"/>
          </w:tcPr>
          <w:p w14:paraId="2850957E" w14:textId="77777777" w:rsidR="00002EB5" w:rsidRPr="00247777" w:rsidRDefault="00002EB5" w:rsidP="00105FAA">
            <w:pPr>
              <w:widowControl/>
              <w:jc w:val="left"/>
              <w:rPr>
                <w:rFonts w:ascii="Times New Roman" w:eastAsia="宋体" w:hAnsi="Times New Roman" w:cs="Times New Roman"/>
                <w:b/>
                <w:bCs/>
                <w:color w:val="000000"/>
                <w:kern w:val="0"/>
                <w:sz w:val="18"/>
                <w:szCs w:val="18"/>
              </w:rPr>
            </w:pPr>
          </w:p>
        </w:tc>
        <w:tc>
          <w:tcPr>
            <w:tcW w:w="309" w:type="pct"/>
            <w:vMerge/>
            <w:vAlign w:val="center"/>
          </w:tcPr>
          <w:p w14:paraId="3683D3FF" w14:textId="77777777" w:rsidR="00002EB5" w:rsidRPr="00247777" w:rsidRDefault="00002EB5" w:rsidP="00105FAA">
            <w:pPr>
              <w:widowControl/>
              <w:jc w:val="left"/>
              <w:rPr>
                <w:rFonts w:ascii="Times New Roman" w:eastAsia="宋体" w:hAnsi="Times New Roman" w:cs="Times New Roman"/>
                <w:b/>
                <w:bCs/>
                <w:color w:val="000000"/>
                <w:kern w:val="0"/>
                <w:sz w:val="18"/>
                <w:szCs w:val="18"/>
              </w:rPr>
            </w:pPr>
          </w:p>
        </w:tc>
        <w:tc>
          <w:tcPr>
            <w:tcW w:w="373" w:type="pct"/>
            <w:vMerge/>
            <w:vAlign w:val="center"/>
          </w:tcPr>
          <w:p w14:paraId="7A68B394" w14:textId="77777777" w:rsidR="00002EB5" w:rsidRPr="00247777" w:rsidRDefault="00002EB5" w:rsidP="00105FAA">
            <w:pPr>
              <w:widowControl/>
              <w:jc w:val="left"/>
              <w:rPr>
                <w:rFonts w:ascii="Times New Roman" w:eastAsia="宋体" w:hAnsi="Times New Roman" w:cs="Times New Roman"/>
                <w:b/>
                <w:bCs/>
                <w:color w:val="000000"/>
                <w:kern w:val="0"/>
                <w:sz w:val="18"/>
                <w:szCs w:val="18"/>
              </w:rPr>
            </w:pPr>
          </w:p>
        </w:tc>
        <w:tc>
          <w:tcPr>
            <w:tcW w:w="438" w:type="pct"/>
            <w:vMerge/>
            <w:vAlign w:val="center"/>
          </w:tcPr>
          <w:p w14:paraId="1DBE1BB8" w14:textId="77777777" w:rsidR="00002EB5" w:rsidRPr="00247777" w:rsidRDefault="00002EB5" w:rsidP="00105FAA">
            <w:pPr>
              <w:widowControl/>
              <w:jc w:val="left"/>
              <w:rPr>
                <w:rFonts w:ascii="Times New Roman" w:eastAsia="宋体" w:hAnsi="Times New Roman" w:cs="Times New Roman"/>
                <w:b/>
                <w:bCs/>
                <w:color w:val="000000"/>
                <w:kern w:val="0"/>
                <w:sz w:val="18"/>
                <w:szCs w:val="18"/>
              </w:rPr>
            </w:pPr>
          </w:p>
        </w:tc>
        <w:tc>
          <w:tcPr>
            <w:tcW w:w="244" w:type="pct"/>
            <w:vMerge/>
            <w:vAlign w:val="center"/>
          </w:tcPr>
          <w:p w14:paraId="213A2B80" w14:textId="77777777" w:rsidR="00002EB5" w:rsidRPr="00247777" w:rsidRDefault="00002EB5" w:rsidP="00105FAA">
            <w:pPr>
              <w:widowControl/>
              <w:jc w:val="left"/>
              <w:rPr>
                <w:rFonts w:ascii="Times New Roman" w:eastAsia="宋体" w:hAnsi="Times New Roman" w:cs="Times New Roman"/>
                <w:b/>
                <w:bCs/>
                <w:color w:val="000000"/>
                <w:kern w:val="0"/>
                <w:sz w:val="18"/>
                <w:szCs w:val="18"/>
              </w:rPr>
            </w:pPr>
          </w:p>
        </w:tc>
        <w:tc>
          <w:tcPr>
            <w:tcW w:w="438" w:type="pct"/>
            <w:vMerge/>
            <w:vAlign w:val="center"/>
          </w:tcPr>
          <w:p w14:paraId="4FA3962E" w14:textId="77777777" w:rsidR="00002EB5" w:rsidRPr="00247777" w:rsidRDefault="00002EB5" w:rsidP="00105FAA">
            <w:pPr>
              <w:widowControl/>
              <w:jc w:val="left"/>
              <w:rPr>
                <w:rFonts w:ascii="Times New Roman" w:eastAsia="宋体" w:hAnsi="Times New Roman" w:cs="Times New Roman"/>
                <w:b/>
                <w:bCs/>
                <w:color w:val="000000"/>
                <w:kern w:val="0"/>
                <w:sz w:val="18"/>
                <w:szCs w:val="18"/>
              </w:rPr>
            </w:pPr>
          </w:p>
        </w:tc>
        <w:tc>
          <w:tcPr>
            <w:tcW w:w="341" w:type="pct"/>
            <w:vMerge/>
            <w:vAlign w:val="center"/>
          </w:tcPr>
          <w:p w14:paraId="51C543E4" w14:textId="77777777" w:rsidR="00002EB5" w:rsidRPr="00247777" w:rsidRDefault="00002EB5" w:rsidP="00105FAA">
            <w:pPr>
              <w:widowControl/>
              <w:jc w:val="left"/>
              <w:rPr>
                <w:rFonts w:ascii="Times New Roman" w:eastAsia="宋体" w:hAnsi="Times New Roman" w:cs="Times New Roman"/>
                <w:b/>
                <w:bCs/>
                <w:color w:val="000000"/>
                <w:kern w:val="0"/>
                <w:sz w:val="18"/>
                <w:szCs w:val="18"/>
              </w:rPr>
            </w:pPr>
          </w:p>
        </w:tc>
        <w:tc>
          <w:tcPr>
            <w:tcW w:w="195" w:type="pct"/>
            <w:vMerge/>
            <w:vAlign w:val="center"/>
          </w:tcPr>
          <w:p w14:paraId="17CA7239" w14:textId="77777777" w:rsidR="00002EB5" w:rsidRPr="00247777" w:rsidRDefault="00002EB5" w:rsidP="00105FAA">
            <w:pPr>
              <w:widowControl/>
              <w:jc w:val="left"/>
              <w:rPr>
                <w:rFonts w:ascii="Times New Roman" w:eastAsia="宋体" w:hAnsi="Times New Roman" w:cs="Times New Roman"/>
                <w:b/>
                <w:bCs/>
                <w:color w:val="000000"/>
                <w:kern w:val="0"/>
                <w:sz w:val="18"/>
                <w:szCs w:val="18"/>
              </w:rPr>
            </w:pPr>
          </w:p>
        </w:tc>
        <w:tc>
          <w:tcPr>
            <w:tcW w:w="293" w:type="pct"/>
            <w:vMerge/>
            <w:vAlign w:val="center"/>
          </w:tcPr>
          <w:p w14:paraId="4C8CB9DE" w14:textId="77777777" w:rsidR="00002EB5" w:rsidRPr="00247777" w:rsidRDefault="00002EB5" w:rsidP="00105FAA">
            <w:pPr>
              <w:widowControl/>
              <w:jc w:val="left"/>
              <w:rPr>
                <w:rFonts w:ascii="Times New Roman" w:eastAsia="宋体" w:hAnsi="Times New Roman" w:cs="Times New Roman"/>
                <w:b/>
                <w:bCs/>
                <w:color w:val="000000"/>
                <w:kern w:val="0"/>
                <w:sz w:val="18"/>
                <w:szCs w:val="18"/>
              </w:rPr>
            </w:pPr>
          </w:p>
        </w:tc>
        <w:tc>
          <w:tcPr>
            <w:tcW w:w="242" w:type="pct"/>
            <w:vMerge/>
            <w:vAlign w:val="center"/>
          </w:tcPr>
          <w:p w14:paraId="4DC3463A" w14:textId="77777777" w:rsidR="00002EB5" w:rsidRPr="00247777" w:rsidRDefault="00002EB5" w:rsidP="00105FAA">
            <w:pPr>
              <w:widowControl/>
              <w:jc w:val="left"/>
              <w:rPr>
                <w:rFonts w:ascii="Times New Roman" w:eastAsia="宋体" w:hAnsi="Times New Roman" w:cs="Times New Roman"/>
                <w:b/>
                <w:bCs/>
                <w:color w:val="000000"/>
                <w:kern w:val="0"/>
                <w:sz w:val="18"/>
                <w:szCs w:val="18"/>
              </w:rPr>
            </w:pPr>
          </w:p>
        </w:tc>
        <w:tc>
          <w:tcPr>
            <w:tcW w:w="353" w:type="pct"/>
            <w:shd w:val="clear" w:color="000000" w:fill="D9D9D9"/>
            <w:noWrap/>
            <w:vAlign w:val="center"/>
          </w:tcPr>
          <w:p w14:paraId="5769EAF9"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综合地面地价</w:t>
            </w:r>
          </w:p>
        </w:tc>
        <w:tc>
          <w:tcPr>
            <w:tcW w:w="353" w:type="pct"/>
            <w:shd w:val="clear" w:color="000000" w:fill="D9D9D9"/>
            <w:noWrap/>
            <w:vAlign w:val="center"/>
          </w:tcPr>
          <w:p w14:paraId="15682C60"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综合楼面地价</w:t>
            </w:r>
          </w:p>
        </w:tc>
        <w:tc>
          <w:tcPr>
            <w:tcW w:w="353" w:type="pct"/>
            <w:shd w:val="clear" w:color="000000" w:fill="D9D9D9"/>
            <w:vAlign w:val="center"/>
          </w:tcPr>
          <w:p w14:paraId="587B1127"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商业楼面地价</w:t>
            </w:r>
          </w:p>
        </w:tc>
        <w:tc>
          <w:tcPr>
            <w:tcW w:w="353" w:type="pct"/>
            <w:shd w:val="clear" w:color="000000" w:fill="D9D9D9"/>
            <w:vAlign w:val="center"/>
          </w:tcPr>
          <w:p w14:paraId="044DDA71"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r w:rsidRPr="00247777">
              <w:rPr>
                <w:rFonts w:ascii="Times New Roman" w:eastAsia="宋体" w:hAnsi="Times New Roman" w:cs="Times New Roman"/>
                <w:b/>
                <w:bCs/>
                <w:color w:val="000000"/>
                <w:kern w:val="0"/>
                <w:sz w:val="18"/>
                <w:szCs w:val="18"/>
              </w:rPr>
              <w:t>住宅楼面地价</w:t>
            </w:r>
          </w:p>
        </w:tc>
        <w:tc>
          <w:tcPr>
            <w:tcW w:w="473" w:type="pct"/>
            <w:vMerge/>
            <w:shd w:val="clear" w:color="000000" w:fill="D9D9D9"/>
            <w:vAlign w:val="center"/>
          </w:tcPr>
          <w:p w14:paraId="39C1C94A" w14:textId="77777777" w:rsidR="00002EB5" w:rsidRPr="00247777" w:rsidRDefault="00002EB5" w:rsidP="00105FAA">
            <w:pPr>
              <w:widowControl/>
              <w:jc w:val="center"/>
              <w:rPr>
                <w:rFonts w:ascii="Times New Roman" w:eastAsia="宋体" w:hAnsi="Times New Roman" w:cs="Times New Roman"/>
                <w:b/>
                <w:bCs/>
                <w:color w:val="000000"/>
                <w:kern w:val="0"/>
                <w:sz w:val="18"/>
                <w:szCs w:val="18"/>
              </w:rPr>
            </w:pPr>
          </w:p>
        </w:tc>
      </w:tr>
      <w:tr w:rsidR="00002EB5" w:rsidRPr="00247777" w14:paraId="29EA40AF" w14:textId="77777777" w:rsidTr="00E16727">
        <w:trPr>
          <w:cantSplit/>
          <w:trHeight w:val="284"/>
        </w:trPr>
        <w:tc>
          <w:tcPr>
            <w:tcW w:w="242" w:type="pct"/>
            <w:vAlign w:val="center"/>
          </w:tcPr>
          <w:p w14:paraId="5F630A4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S001</w:t>
            </w:r>
          </w:p>
        </w:tc>
        <w:tc>
          <w:tcPr>
            <w:tcW w:w="309" w:type="pct"/>
            <w:vAlign w:val="center"/>
          </w:tcPr>
          <w:p w14:paraId="758DDBD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445202S50100101</w:t>
            </w:r>
          </w:p>
        </w:tc>
        <w:tc>
          <w:tcPr>
            <w:tcW w:w="373" w:type="pct"/>
            <w:vAlign w:val="center"/>
          </w:tcPr>
          <w:p w14:paraId="5E36F09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零售商业用地</w:t>
            </w:r>
          </w:p>
        </w:tc>
        <w:tc>
          <w:tcPr>
            <w:tcW w:w="438" w:type="pct"/>
            <w:vAlign w:val="center"/>
          </w:tcPr>
          <w:p w14:paraId="7CB7A617"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揭阳市榕城区莲花大道以西、环市北路以北</w:t>
            </w:r>
          </w:p>
        </w:tc>
        <w:tc>
          <w:tcPr>
            <w:tcW w:w="244" w:type="pct"/>
            <w:vAlign w:val="center"/>
          </w:tcPr>
          <w:p w14:paraId="2C6BC22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3D035CE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40</w:t>
            </w:r>
            <w:r w:rsidRPr="00247777">
              <w:rPr>
                <w:rFonts w:ascii="Times New Roman" w:eastAsia="宋体" w:hAnsi="Times New Roman" w:cs="Times New Roman"/>
                <w:color w:val="000000"/>
                <w:kern w:val="0"/>
                <w:sz w:val="18"/>
                <w:szCs w:val="18"/>
              </w:rPr>
              <w:t>年</w:t>
            </w:r>
          </w:p>
        </w:tc>
        <w:tc>
          <w:tcPr>
            <w:tcW w:w="341" w:type="pct"/>
            <w:vAlign w:val="center"/>
          </w:tcPr>
          <w:p w14:paraId="450FFFD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13588</w:t>
            </w:r>
          </w:p>
        </w:tc>
        <w:tc>
          <w:tcPr>
            <w:tcW w:w="195" w:type="pct"/>
            <w:vAlign w:val="center"/>
          </w:tcPr>
          <w:p w14:paraId="11D74AA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w:t>
            </w:r>
          </w:p>
        </w:tc>
        <w:tc>
          <w:tcPr>
            <w:tcW w:w="293" w:type="pct"/>
            <w:vAlign w:val="center"/>
          </w:tcPr>
          <w:p w14:paraId="0B57B73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100%</w:t>
            </w:r>
          </w:p>
        </w:tc>
        <w:tc>
          <w:tcPr>
            <w:tcW w:w="242" w:type="pct"/>
            <w:vAlign w:val="center"/>
          </w:tcPr>
          <w:p w14:paraId="3F1BBA6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25CBC97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2828</w:t>
            </w:r>
          </w:p>
        </w:tc>
        <w:tc>
          <w:tcPr>
            <w:tcW w:w="353" w:type="pct"/>
            <w:vAlign w:val="center"/>
          </w:tcPr>
          <w:p w14:paraId="15FC498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1414</w:t>
            </w:r>
          </w:p>
        </w:tc>
        <w:tc>
          <w:tcPr>
            <w:tcW w:w="353" w:type="pct"/>
            <w:vAlign w:val="center"/>
          </w:tcPr>
          <w:p w14:paraId="0A9D601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1414</w:t>
            </w:r>
          </w:p>
        </w:tc>
        <w:tc>
          <w:tcPr>
            <w:tcW w:w="353" w:type="pct"/>
            <w:vAlign w:val="center"/>
          </w:tcPr>
          <w:p w14:paraId="527D087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21BB4F9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榕城区商服用地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20A69146" w14:textId="77777777" w:rsidTr="00E16727">
        <w:trPr>
          <w:cantSplit/>
          <w:trHeight w:val="284"/>
        </w:trPr>
        <w:tc>
          <w:tcPr>
            <w:tcW w:w="242" w:type="pct"/>
            <w:vAlign w:val="center"/>
          </w:tcPr>
          <w:p w14:paraId="1AC03CB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S002</w:t>
            </w:r>
          </w:p>
        </w:tc>
        <w:tc>
          <w:tcPr>
            <w:tcW w:w="309" w:type="pct"/>
            <w:vAlign w:val="center"/>
          </w:tcPr>
          <w:p w14:paraId="5BE5E25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445202S50700101</w:t>
            </w:r>
          </w:p>
        </w:tc>
        <w:tc>
          <w:tcPr>
            <w:tcW w:w="373" w:type="pct"/>
            <w:vAlign w:val="center"/>
          </w:tcPr>
          <w:p w14:paraId="1D29F83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其他商服用地</w:t>
            </w:r>
          </w:p>
        </w:tc>
        <w:tc>
          <w:tcPr>
            <w:tcW w:w="438" w:type="pct"/>
            <w:vAlign w:val="center"/>
          </w:tcPr>
          <w:p w14:paraId="6E24BF3B"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揭阳空港经济区榕江新城环岛路以西、渔八路以北</w:t>
            </w:r>
          </w:p>
        </w:tc>
        <w:tc>
          <w:tcPr>
            <w:tcW w:w="244" w:type="pct"/>
            <w:vAlign w:val="center"/>
          </w:tcPr>
          <w:p w14:paraId="12C9256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49ADD57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40</w:t>
            </w:r>
            <w:r w:rsidRPr="00247777">
              <w:rPr>
                <w:rFonts w:ascii="Times New Roman" w:eastAsia="宋体" w:hAnsi="Times New Roman" w:cs="Times New Roman"/>
                <w:color w:val="000000"/>
                <w:kern w:val="0"/>
                <w:sz w:val="18"/>
                <w:szCs w:val="18"/>
              </w:rPr>
              <w:t>年</w:t>
            </w:r>
          </w:p>
        </w:tc>
        <w:tc>
          <w:tcPr>
            <w:tcW w:w="341" w:type="pct"/>
            <w:vAlign w:val="center"/>
          </w:tcPr>
          <w:p w14:paraId="2CE3DEC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64495</w:t>
            </w:r>
          </w:p>
        </w:tc>
        <w:tc>
          <w:tcPr>
            <w:tcW w:w="195" w:type="pct"/>
            <w:vAlign w:val="center"/>
          </w:tcPr>
          <w:p w14:paraId="3CE70F6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w:t>
            </w:r>
          </w:p>
        </w:tc>
        <w:tc>
          <w:tcPr>
            <w:tcW w:w="293" w:type="pct"/>
            <w:vAlign w:val="center"/>
          </w:tcPr>
          <w:p w14:paraId="0746AD5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100%</w:t>
            </w:r>
          </w:p>
        </w:tc>
        <w:tc>
          <w:tcPr>
            <w:tcW w:w="242" w:type="pct"/>
            <w:vAlign w:val="center"/>
          </w:tcPr>
          <w:p w14:paraId="3D74FB6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4BDCC67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2820</w:t>
            </w:r>
          </w:p>
        </w:tc>
        <w:tc>
          <w:tcPr>
            <w:tcW w:w="353" w:type="pct"/>
            <w:vAlign w:val="center"/>
          </w:tcPr>
          <w:p w14:paraId="6FB6208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564</w:t>
            </w:r>
          </w:p>
        </w:tc>
        <w:tc>
          <w:tcPr>
            <w:tcW w:w="353" w:type="pct"/>
            <w:vAlign w:val="center"/>
          </w:tcPr>
          <w:p w14:paraId="390B242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564</w:t>
            </w:r>
          </w:p>
        </w:tc>
        <w:tc>
          <w:tcPr>
            <w:tcW w:w="353" w:type="pct"/>
            <w:vAlign w:val="center"/>
          </w:tcPr>
          <w:p w14:paraId="7B76B3B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13D9ABF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榕城区商服用地</w:t>
            </w:r>
            <w:r w:rsidRPr="00247777">
              <w:rPr>
                <w:rFonts w:ascii="Times New Roman" w:eastAsia="宋体" w:hAnsi="Times New Roman" w:cs="Times New Roman"/>
                <w:color w:val="000000"/>
                <w:sz w:val="18"/>
                <w:szCs w:val="18"/>
              </w:rPr>
              <w:t>IV</w:t>
            </w:r>
            <w:r w:rsidRPr="00247777">
              <w:rPr>
                <w:rFonts w:ascii="Times New Roman" w:eastAsia="宋体" w:hAnsi="Times New Roman" w:cs="Times New Roman"/>
                <w:color w:val="000000"/>
                <w:sz w:val="18"/>
                <w:szCs w:val="18"/>
              </w:rPr>
              <w:t>级</w:t>
            </w:r>
          </w:p>
        </w:tc>
      </w:tr>
      <w:tr w:rsidR="00002EB5" w:rsidRPr="00247777" w14:paraId="5B5AC7D8" w14:textId="77777777" w:rsidTr="00E16727">
        <w:trPr>
          <w:cantSplit/>
          <w:trHeight w:val="284"/>
        </w:trPr>
        <w:tc>
          <w:tcPr>
            <w:tcW w:w="242" w:type="pct"/>
            <w:vAlign w:val="center"/>
          </w:tcPr>
          <w:p w14:paraId="311FF7E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S003</w:t>
            </w:r>
          </w:p>
        </w:tc>
        <w:tc>
          <w:tcPr>
            <w:tcW w:w="309" w:type="pct"/>
            <w:vAlign w:val="center"/>
          </w:tcPr>
          <w:p w14:paraId="3276521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445202S50500101</w:t>
            </w:r>
          </w:p>
        </w:tc>
        <w:tc>
          <w:tcPr>
            <w:tcW w:w="373" w:type="pct"/>
            <w:vAlign w:val="center"/>
          </w:tcPr>
          <w:p w14:paraId="0037981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商务金融用地</w:t>
            </w:r>
          </w:p>
        </w:tc>
        <w:tc>
          <w:tcPr>
            <w:tcW w:w="438" w:type="pct"/>
            <w:vAlign w:val="center"/>
          </w:tcPr>
          <w:p w14:paraId="6FD2877D"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揭阳空港经济区渔湖片区东三直路以西、四横路以北</w:t>
            </w:r>
          </w:p>
        </w:tc>
        <w:tc>
          <w:tcPr>
            <w:tcW w:w="244" w:type="pct"/>
            <w:vAlign w:val="center"/>
          </w:tcPr>
          <w:p w14:paraId="7AA4BE2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1D1F83B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40</w:t>
            </w:r>
            <w:r w:rsidRPr="00247777">
              <w:rPr>
                <w:rFonts w:ascii="Times New Roman" w:eastAsia="宋体" w:hAnsi="Times New Roman" w:cs="Times New Roman"/>
                <w:color w:val="000000"/>
                <w:kern w:val="0"/>
                <w:sz w:val="18"/>
                <w:szCs w:val="18"/>
              </w:rPr>
              <w:t>年</w:t>
            </w:r>
          </w:p>
        </w:tc>
        <w:tc>
          <w:tcPr>
            <w:tcW w:w="341" w:type="pct"/>
            <w:vAlign w:val="center"/>
          </w:tcPr>
          <w:p w14:paraId="5D0C90B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14518</w:t>
            </w:r>
          </w:p>
        </w:tc>
        <w:tc>
          <w:tcPr>
            <w:tcW w:w="195" w:type="pct"/>
            <w:vAlign w:val="center"/>
          </w:tcPr>
          <w:p w14:paraId="4619A8A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w:t>
            </w:r>
          </w:p>
        </w:tc>
        <w:tc>
          <w:tcPr>
            <w:tcW w:w="293" w:type="pct"/>
            <w:vAlign w:val="center"/>
          </w:tcPr>
          <w:p w14:paraId="61671FF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100%</w:t>
            </w:r>
          </w:p>
        </w:tc>
        <w:tc>
          <w:tcPr>
            <w:tcW w:w="242" w:type="pct"/>
            <w:vAlign w:val="center"/>
          </w:tcPr>
          <w:p w14:paraId="4C436EF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5205318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2735</w:t>
            </w:r>
          </w:p>
        </w:tc>
        <w:tc>
          <w:tcPr>
            <w:tcW w:w="353" w:type="pct"/>
            <w:vAlign w:val="center"/>
          </w:tcPr>
          <w:p w14:paraId="2C49F78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547</w:t>
            </w:r>
          </w:p>
        </w:tc>
        <w:tc>
          <w:tcPr>
            <w:tcW w:w="353" w:type="pct"/>
            <w:vAlign w:val="center"/>
          </w:tcPr>
          <w:p w14:paraId="2CAA276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547</w:t>
            </w:r>
          </w:p>
        </w:tc>
        <w:tc>
          <w:tcPr>
            <w:tcW w:w="353" w:type="pct"/>
            <w:vAlign w:val="center"/>
          </w:tcPr>
          <w:p w14:paraId="16B64BB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6A83BF9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榕城区商服用地</w:t>
            </w:r>
            <w:r w:rsidRPr="00247777">
              <w:rPr>
                <w:rFonts w:ascii="Times New Roman" w:eastAsia="宋体" w:hAnsi="Times New Roman" w:cs="Times New Roman"/>
                <w:color w:val="000000"/>
                <w:sz w:val="18"/>
                <w:szCs w:val="18"/>
              </w:rPr>
              <w:t>IV</w:t>
            </w:r>
            <w:r w:rsidRPr="00247777">
              <w:rPr>
                <w:rFonts w:ascii="Times New Roman" w:eastAsia="宋体" w:hAnsi="Times New Roman" w:cs="Times New Roman"/>
                <w:color w:val="000000"/>
                <w:sz w:val="18"/>
                <w:szCs w:val="18"/>
              </w:rPr>
              <w:t>级</w:t>
            </w:r>
          </w:p>
        </w:tc>
      </w:tr>
      <w:tr w:rsidR="00002EB5" w:rsidRPr="00247777" w14:paraId="49B73F0D" w14:textId="77777777" w:rsidTr="00E16727">
        <w:trPr>
          <w:cantSplit/>
          <w:trHeight w:val="284"/>
        </w:trPr>
        <w:tc>
          <w:tcPr>
            <w:tcW w:w="242" w:type="pct"/>
            <w:vAlign w:val="center"/>
          </w:tcPr>
          <w:p w14:paraId="44B1933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Z001</w:t>
            </w:r>
          </w:p>
        </w:tc>
        <w:tc>
          <w:tcPr>
            <w:tcW w:w="309" w:type="pct"/>
            <w:vAlign w:val="center"/>
          </w:tcPr>
          <w:p w14:paraId="6B68A3F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445202Z70100101</w:t>
            </w:r>
          </w:p>
        </w:tc>
        <w:tc>
          <w:tcPr>
            <w:tcW w:w="373" w:type="pct"/>
            <w:vAlign w:val="center"/>
          </w:tcPr>
          <w:p w14:paraId="2866A9B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住宅用地</w:t>
            </w:r>
          </w:p>
        </w:tc>
        <w:tc>
          <w:tcPr>
            <w:tcW w:w="438" w:type="pct"/>
            <w:vAlign w:val="center"/>
          </w:tcPr>
          <w:p w14:paraId="0589EF35"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揭阳市建阳路以北、黄岐山大道以西</w:t>
            </w:r>
          </w:p>
        </w:tc>
        <w:tc>
          <w:tcPr>
            <w:tcW w:w="244" w:type="pct"/>
            <w:vAlign w:val="center"/>
          </w:tcPr>
          <w:p w14:paraId="17AA854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03C85B3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385F7BE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5158.74</w:t>
            </w:r>
          </w:p>
        </w:tc>
        <w:tc>
          <w:tcPr>
            <w:tcW w:w="195" w:type="pct"/>
            <w:vAlign w:val="center"/>
          </w:tcPr>
          <w:p w14:paraId="42215EF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2.5</w:t>
            </w:r>
          </w:p>
        </w:tc>
        <w:tc>
          <w:tcPr>
            <w:tcW w:w="293" w:type="pct"/>
            <w:vAlign w:val="center"/>
          </w:tcPr>
          <w:p w14:paraId="1544912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02816F3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3A93857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6765</w:t>
            </w:r>
          </w:p>
        </w:tc>
        <w:tc>
          <w:tcPr>
            <w:tcW w:w="353" w:type="pct"/>
            <w:vAlign w:val="center"/>
          </w:tcPr>
          <w:p w14:paraId="4873F7D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2706</w:t>
            </w:r>
          </w:p>
        </w:tc>
        <w:tc>
          <w:tcPr>
            <w:tcW w:w="353" w:type="pct"/>
            <w:vAlign w:val="center"/>
          </w:tcPr>
          <w:p w14:paraId="23F7697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6594DD5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hAnsi="Times New Roman" w:cs="Times New Roman"/>
                <w:sz w:val="18"/>
                <w:szCs w:val="18"/>
              </w:rPr>
              <w:t>2706</w:t>
            </w:r>
          </w:p>
        </w:tc>
        <w:tc>
          <w:tcPr>
            <w:tcW w:w="473" w:type="pct"/>
            <w:vAlign w:val="center"/>
          </w:tcPr>
          <w:p w14:paraId="1AFBD21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02995E50" w14:textId="77777777" w:rsidTr="00E16727">
        <w:trPr>
          <w:cantSplit/>
          <w:trHeight w:val="284"/>
        </w:trPr>
        <w:tc>
          <w:tcPr>
            <w:tcW w:w="242" w:type="pct"/>
            <w:vAlign w:val="center"/>
          </w:tcPr>
          <w:p w14:paraId="15FAC43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Z002</w:t>
            </w:r>
          </w:p>
        </w:tc>
        <w:tc>
          <w:tcPr>
            <w:tcW w:w="309" w:type="pct"/>
            <w:vAlign w:val="center"/>
          </w:tcPr>
          <w:p w14:paraId="5047554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445202Z70100201</w:t>
            </w:r>
          </w:p>
        </w:tc>
        <w:tc>
          <w:tcPr>
            <w:tcW w:w="373" w:type="pct"/>
            <w:vAlign w:val="center"/>
          </w:tcPr>
          <w:p w14:paraId="5B9FDEC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住宅用地</w:t>
            </w:r>
          </w:p>
        </w:tc>
        <w:tc>
          <w:tcPr>
            <w:tcW w:w="438" w:type="pct"/>
            <w:vAlign w:val="center"/>
          </w:tcPr>
          <w:p w14:paraId="1F31A161"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揭阳市榕城区新河路以东、建阳路以北</w:t>
            </w:r>
          </w:p>
        </w:tc>
        <w:tc>
          <w:tcPr>
            <w:tcW w:w="244" w:type="pct"/>
            <w:vAlign w:val="center"/>
          </w:tcPr>
          <w:p w14:paraId="4E08C51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417E5F7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282257F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8853</w:t>
            </w:r>
          </w:p>
        </w:tc>
        <w:tc>
          <w:tcPr>
            <w:tcW w:w="195" w:type="pct"/>
            <w:vAlign w:val="center"/>
          </w:tcPr>
          <w:p w14:paraId="489472F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3.5</w:t>
            </w:r>
          </w:p>
        </w:tc>
        <w:tc>
          <w:tcPr>
            <w:tcW w:w="293" w:type="pct"/>
            <w:vAlign w:val="center"/>
          </w:tcPr>
          <w:p w14:paraId="020C6E3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31EC013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45F6F29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8824</w:t>
            </w:r>
          </w:p>
        </w:tc>
        <w:tc>
          <w:tcPr>
            <w:tcW w:w="353" w:type="pct"/>
            <w:vAlign w:val="center"/>
          </w:tcPr>
          <w:p w14:paraId="2DC5A5B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2521</w:t>
            </w:r>
          </w:p>
        </w:tc>
        <w:tc>
          <w:tcPr>
            <w:tcW w:w="353" w:type="pct"/>
            <w:vAlign w:val="center"/>
          </w:tcPr>
          <w:p w14:paraId="1273E21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02B50FB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hAnsi="Times New Roman" w:cs="Times New Roman"/>
                <w:sz w:val="18"/>
                <w:szCs w:val="18"/>
              </w:rPr>
              <w:t>2521</w:t>
            </w:r>
          </w:p>
        </w:tc>
        <w:tc>
          <w:tcPr>
            <w:tcW w:w="473" w:type="pct"/>
            <w:vAlign w:val="center"/>
          </w:tcPr>
          <w:p w14:paraId="7729331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5D7B474F" w14:textId="77777777" w:rsidTr="00E16727">
        <w:trPr>
          <w:cantSplit/>
          <w:trHeight w:val="284"/>
        </w:trPr>
        <w:tc>
          <w:tcPr>
            <w:tcW w:w="242" w:type="pct"/>
            <w:vAlign w:val="center"/>
          </w:tcPr>
          <w:p w14:paraId="50C3D79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Z003</w:t>
            </w:r>
          </w:p>
        </w:tc>
        <w:tc>
          <w:tcPr>
            <w:tcW w:w="309" w:type="pct"/>
            <w:vAlign w:val="center"/>
          </w:tcPr>
          <w:p w14:paraId="04327C0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445203Z70100301</w:t>
            </w:r>
          </w:p>
        </w:tc>
        <w:tc>
          <w:tcPr>
            <w:tcW w:w="373" w:type="pct"/>
            <w:vAlign w:val="center"/>
          </w:tcPr>
          <w:p w14:paraId="1FCBC2B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住宅用地</w:t>
            </w:r>
          </w:p>
        </w:tc>
        <w:tc>
          <w:tcPr>
            <w:tcW w:w="438" w:type="pct"/>
            <w:vAlign w:val="center"/>
          </w:tcPr>
          <w:p w14:paraId="66F9176E"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揭阳市区阳美路以东、环市北路以南地段</w:t>
            </w:r>
          </w:p>
        </w:tc>
        <w:tc>
          <w:tcPr>
            <w:tcW w:w="244" w:type="pct"/>
            <w:vAlign w:val="center"/>
          </w:tcPr>
          <w:p w14:paraId="7D04BEF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3A1EC1B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48F9E43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32319.3</w:t>
            </w:r>
          </w:p>
        </w:tc>
        <w:tc>
          <w:tcPr>
            <w:tcW w:w="195" w:type="pct"/>
            <w:vAlign w:val="center"/>
          </w:tcPr>
          <w:p w14:paraId="35B5EDC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4.8</w:t>
            </w:r>
          </w:p>
        </w:tc>
        <w:tc>
          <w:tcPr>
            <w:tcW w:w="293" w:type="pct"/>
            <w:vAlign w:val="center"/>
          </w:tcPr>
          <w:p w14:paraId="1F708BB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3BABE44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4C6290D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10210</w:t>
            </w:r>
          </w:p>
        </w:tc>
        <w:tc>
          <w:tcPr>
            <w:tcW w:w="353" w:type="pct"/>
            <w:vAlign w:val="center"/>
          </w:tcPr>
          <w:p w14:paraId="7C5ADE9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2127</w:t>
            </w:r>
          </w:p>
        </w:tc>
        <w:tc>
          <w:tcPr>
            <w:tcW w:w="353" w:type="pct"/>
            <w:vAlign w:val="center"/>
          </w:tcPr>
          <w:p w14:paraId="451A554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1E4703A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hAnsi="Times New Roman" w:cs="Times New Roman"/>
                <w:sz w:val="18"/>
                <w:szCs w:val="18"/>
              </w:rPr>
              <w:t>2127</w:t>
            </w:r>
          </w:p>
        </w:tc>
        <w:tc>
          <w:tcPr>
            <w:tcW w:w="473" w:type="pct"/>
            <w:vAlign w:val="center"/>
          </w:tcPr>
          <w:p w14:paraId="2562E1C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0CECF2AD" w14:textId="77777777" w:rsidTr="00E16727">
        <w:trPr>
          <w:cantSplit/>
          <w:trHeight w:val="284"/>
        </w:trPr>
        <w:tc>
          <w:tcPr>
            <w:tcW w:w="242" w:type="pct"/>
            <w:vAlign w:val="center"/>
          </w:tcPr>
          <w:p w14:paraId="5D6B834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lastRenderedPageBreak/>
              <w:t>Z004</w:t>
            </w:r>
          </w:p>
        </w:tc>
        <w:tc>
          <w:tcPr>
            <w:tcW w:w="309" w:type="pct"/>
            <w:vAlign w:val="center"/>
          </w:tcPr>
          <w:p w14:paraId="0097417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445202Z70100501</w:t>
            </w:r>
          </w:p>
        </w:tc>
        <w:tc>
          <w:tcPr>
            <w:tcW w:w="373" w:type="pct"/>
            <w:vAlign w:val="center"/>
          </w:tcPr>
          <w:p w14:paraId="45B808F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住宅用地</w:t>
            </w:r>
          </w:p>
        </w:tc>
        <w:tc>
          <w:tcPr>
            <w:tcW w:w="438" w:type="pct"/>
            <w:vAlign w:val="center"/>
          </w:tcPr>
          <w:p w14:paraId="403CBA2F"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揭阳空港经济区渔湖片区湖二路以东、渔九路以南</w:t>
            </w:r>
          </w:p>
        </w:tc>
        <w:tc>
          <w:tcPr>
            <w:tcW w:w="244" w:type="pct"/>
            <w:vAlign w:val="center"/>
          </w:tcPr>
          <w:p w14:paraId="74BF62D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6D3F635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33D2D20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30310</w:t>
            </w:r>
          </w:p>
        </w:tc>
        <w:tc>
          <w:tcPr>
            <w:tcW w:w="195" w:type="pct"/>
            <w:vAlign w:val="center"/>
          </w:tcPr>
          <w:p w14:paraId="39D127A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2.5</w:t>
            </w:r>
          </w:p>
        </w:tc>
        <w:tc>
          <w:tcPr>
            <w:tcW w:w="293" w:type="pct"/>
            <w:vAlign w:val="center"/>
          </w:tcPr>
          <w:p w14:paraId="27EAC68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74CDE30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198A9AA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5450</w:t>
            </w:r>
          </w:p>
        </w:tc>
        <w:tc>
          <w:tcPr>
            <w:tcW w:w="353" w:type="pct"/>
            <w:vAlign w:val="center"/>
          </w:tcPr>
          <w:p w14:paraId="755B7A6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2180</w:t>
            </w:r>
          </w:p>
        </w:tc>
        <w:tc>
          <w:tcPr>
            <w:tcW w:w="353" w:type="pct"/>
            <w:vAlign w:val="center"/>
          </w:tcPr>
          <w:p w14:paraId="51732EF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ADE5FA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hAnsi="Times New Roman" w:cs="Times New Roman"/>
                <w:sz w:val="18"/>
                <w:szCs w:val="18"/>
              </w:rPr>
              <w:t>2180</w:t>
            </w:r>
          </w:p>
        </w:tc>
        <w:tc>
          <w:tcPr>
            <w:tcW w:w="473" w:type="pct"/>
            <w:vAlign w:val="center"/>
          </w:tcPr>
          <w:p w14:paraId="5009396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r w:rsidRPr="00247777">
              <w:rPr>
                <w:rFonts w:ascii="Times New Roman" w:eastAsia="宋体" w:hAnsi="Times New Roman" w:cs="Times New Roman"/>
                <w:color w:val="000000"/>
                <w:sz w:val="18"/>
                <w:szCs w:val="18"/>
              </w:rPr>
              <w:t xml:space="preserve"> </w:t>
            </w:r>
          </w:p>
        </w:tc>
      </w:tr>
      <w:tr w:rsidR="00002EB5" w:rsidRPr="00247777" w14:paraId="790C1558" w14:textId="77777777" w:rsidTr="00E16727">
        <w:trPr>
          <w:cantSplit/>
          <w:trHeight w:val="284"/>
        </w:trPr>
        <w:tc>
          <w:tcPr>
            <w:tcW w:w="242" w:type="pct"/>
            <w:vAlign w:val="center"/>
          </w:tcPr>
          <w:p w14:paraId="792695C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Z005</w:t>
            </w:r>
          </w:p>
        </w:tc>
        <w:tc>
          <w:tcPr>
            <w:tcW w:w="309" w:type="pct"/>
            <w:vAlign w:val="center"/>
          </w:tcPr>
          <w:p w14:paraId="584D300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445202Z70100601</w:t>
            </w:r>
          </w:p>
        </w:tc>
        <w:tc>
          <w:tcPr>
            <w:tcW w:w="373" w:type="pct"/>
            <w:vAlign w:val="center"/>
          </w:tcPr>
          <w:p w14:paraId="2438B86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住宅用地</w:t>
            </w:r>
          </w:p>
        </w:tc>
        <w:tc>
          <w:tcPr>
            <w:tcW w:w="438" w:type="pct"/>
            <w:vAlign w:val="center"/>
          </w:tcPr>
          <w:p w14:paraId="2F06961E"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揭阳空港经济区环市东路以西、湖心路以北地段</w:t>
            </w:r>
          </w:p>
        </w:tc>
        <w:tc>
          <w:tcPr>
            <w:tcW w:w="244" w:type="pct"/>
            <w:vAlign w:val="center"/>
          </w:tcPr>
          <w:p w14:paraId="2AB9C2C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337344B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6820A95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77162</w:t>
            </w:r>
          </w:p>
        </w:tc>
        <w:tc>
          <w:tcPr>
            <w:tcW w:w="195" w:type="pct"/>
            <w:vAlign w:val="center"/>
          </w:tcPr>
          <w:p w14:paraId="480DBF5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3.5</w:t>
            </w:r>
          </w:p>
        </w:tc>
        <w:tc>
          <w:tcPr>
            <w:tcW w:w="293" w:type="pct"/>
            <w:vAlign w:val="center"/>
          </w:tcPr>
          <w:p w14:paraId="5272E1D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1C4F08D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1F13E79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6538</w:t>
            </w:r>
          </w:p>
        </w:tc>
        <w:tc>
          <w:tcPr>
            <w:tcW w:w="353" w:type="pct"/>
            <w:vAlign w:val="center"/>
          </w:tcPr>
          <w:p w14:paraId="59A9705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1868</w:t>
            </w:r>
          </w:p>
        </w:tc>
        <w:tc>
          <w:tcPr>
            <w:tcW w:w="353" w:type="pct"/>
            <w:vAlign w:val="center"/>
          </w:tcPr>
          <w:p w14:paraId="5448831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CD8F08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hAnsi="Times New Roman" w:cs="Times New Roman"/>
                <w:sz w:val="18"/>
                <w:szCs w:val="18"/>
              </w:rPr>
              <w:t>1868</w:t>
            </w:r>
          </w:p>
        </w:tc>
        <w:tc>
          <w:tcPr>
            <w:tcW w:w="473" w:type="pct"/>
            <w:vAlign w:val="center"/>
          </w:tcPr>
          <w:p w14:paraId="298F49B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0C53F0D2" w14:textId="77777777" w:rsidTr="00E16727">
        <w:trPr>
          <w:cantSplit/>
          <w:trHeight w:val="284"/>
        </w:trPr>
        <w:tc>
          <w:tcPr>
            <w:tcW w:w="242" w:type="pct"/>
            <w:vAlign w:val="center"/>
          </w:tcPr>
          <w:p w14:paraId="5F9BDAA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Z006</w:t>
            </w:r>
          </w:p>
        </w:tc>
        <w:tc>
          <w:tcPr>
            <w:tcW w:w="309" w:type="pct"/>
            <w:vAlign w:val="center"/>
          </w:tcPr>
          <w:p w14:paraId="7921666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445203Z70100501</w:t>
            </w:r>
          </w:p>
        </w:tc>
        <w:tc>
          <w:tcPr>
            <w:tcW w:w="373" w:type="pct"/>
            <w:vAlign w:val="center"/>
          </w:tcPr>
          <w:p w14:paraId="11618C4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住宅用地</w:t>
            </w:r>
          </w:p>
        </w:tc>
        <w:tc>
          <w:tcPr>
            <w:tcW w:w="438" w:type="pct"/>
            <w:vAlign w:val="center"/>
          </w:tcPr>
          <w:p w14:paraId="664F4F24"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环市西路以西、十亩湖路以南</w:t>
            </w:r>
          </w:p>
        </w:tc>
        <w:tc>
          <w:tcPr>
            <w:tcW w:w="244" w:type="pct"/>
            <w:vAlign w:val="center"/>
          </w:tcPr>
          <w:p w14:paraId="0B9BFFA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7AAA9E5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7E8AAF6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4089.16</w:t>
            </w:r>
          </w:p>
        </w:tc>
        <w:tc>
          <w:tcPr>
            <w:tcW w:w="195" w:type="pct"/>
            <w:vAlign w:val="center"/>
          </w:tcPr>
          <w:p w14:paraId="2976E24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w:t>
            </w:r>
          </w:p>
        </w:tc>
        <w:tc>
          <w:tcPr>
            <w:tcW w:w="293" w:type="pct"/>
            <w:vAlign w:val="center"/>
          </w:tcPr>
          <w:p w14:paraId="50D4512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7C3A334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5FCF5E5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4900</w:t>
            </w:r>
          </w:p>
        </w:tc>
        <w:tc>
          <w:tcPr>
            <w:tcW w:w="353" w:type="pct"/>
            <w:vAlign w:val="center"/>
          </w:tcPr>
          <w:p w14:paraId="316377E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2450</w:t>
            </w:r>
          </w:p>
        </w:tc>
        <w:tc>
          <w:tcPr>
            <w:tcW w:w="353" w:type="pct"/>
            <w:vAlign w:val="center"/>
          </w:tcPr>
          <w:p w14:paraId="4FFB2D7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20BD43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hAnsi="Times New Roman" w:cs="Times New Roman"/>
                <w:sz w:val="18"/>
                <w:szCs w:val="18"/>
              </w:rPr>
              <w:t>2450</w:t>
            </w:r>
          </w:p>
        </w:tc>
        <w:tc>
          <w:tcPr>
            <w:tcW w:w="473" w:type="pct"/>
            <w:vAlign w:val="center"/>
          </w:tcPr>
          <w:p w14:paraId="4AD945B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26D0616C" w14:textId="77777777" w:rsidTr="00E16727">
        <w:trPr>
          <w:cantSplit/>
          <w:trHeight w:val="284"/>
        </w:trPr>
        <w:tc>
          <w:tcPr>
            <w:tcW w:w="242" w:type="pct"/>
            <w:vAlign w:val="center"/>
          </w:tcPr>
          <w:p w14:paraId="0B4A676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Z007</w:t>
            </w:r>
          </w:p>
        </w:tc>
        <w:tc>
          <w:tcPr>
            <w:tcW w:w="309" w:type="pct"/>
            <w:vAlign w:val="center"/>
          </w:tcPr>
          <w:p w14:paraId="406CCBD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445203Z70100201</w:t>
            </w:r>
          </w:p>
        </w:tc>
        <w:tc>
          <w:tcPr>
            <w:tcW w:w="373" w:type="pct"/>
            <w:vAlign w:val="center"/>
          </w:tcPr>
          <w:p w14:paraId="28D46AD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住宅用地</w:t>
            </w:r>
          </w:p>
        </w:tc>
        <w:tc>
          <w:tcPr>
            <w:tcW w:w="438" w:type="pct"/>
            <w:vAlign w:val="center"/>
          </w:tcPr>
          <w:p w14:paraId="7812B5DB"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揭东主城区西片区金溪大道北侧缶灶路段</w:t>
            </w:r>
          </w:p>
        </w:tc>
        <w:tc>
          <w:tcPr>
            <w:tcW w:w="244" w:type="pct"/>
            <w:vAlign w:val="center"/>
          </w:tcPr>
          <w:p w14:paraId="00D77BE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65B95C1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130F561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15982.1</w:t>
            </w:r>
          </w:p>
        </w:tc>
        <w:tc>
          <w:tcPr>
            <w:tcW w:w="195" w:type="pct"/>
            <w:vAlign w:val="center"/>
          </w:tcPr>
          <w:p w14:paraId="4E65C2C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w:t>
            </w:r>
          </w:p>
        </w:tc>
        <w:tc>
          <w:tcPr>
            <w:tcW w:w="293" w:type="pct"/>
            <w:vAlign w:val="center"/>
          </w:tcPr>
          <w:p w14:paraId="30EF69F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6BC1491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711D530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5964</w:t>
            </w:r>
          </w:p>
        </w:tc>
        <w:tc>
          <w:tcPr>
            <w:tcW w:w="353" w:type="pct"/>
            <w:vAlign w:val="center"/>
          </w:tcPr>
          <w:p w14:paraId="0D0696B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1988</w:t>
            </w:r>
          </w:p>
        </w:tc>
        <w:tc>
          <w:tcPr>
            <w:tcW w:w="353" w:type="pct"/>
            <w:vAlign w:val="center"/>
          </w:tcPr>
          <w:p w14:paraId="50D0073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57B115E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hAnsi="Times New Roman" w:cs="Times New Roman"/>
                <w:sz w:val="18"/>
                <w:szCs w:val="18"/>
              </w:rPr>
              <w:t>1988</w:t>
            </w:r>
          </w:p>
        </w:tc>
        <w:tc>
          <w:tcPr>
            <w:tcW w:w="473" w:type="pct"/>
            <w:vAlign w:val="center"/>
          </w:tcPr>
          <w:p w14:paraId="3FA1373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曲溪街道住宅用地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01F43BE7" w14:textId="77777777" w:rsidTr="00E16727">
        <w:trPr>
          <w:cantSplit/>
          <w:trHeight w:val="284"/>
        </w:trPr>
        <w:tc>
          <w:tcPr>
            <w:tcW w:w="242" w:type="pct"/>
            <w:vAlign w:val="center"/>
          </w:tcPr>
          <w:p w14:paraId="23362C4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Z008</w:t>
            </w:r>
          </w:p>
        </w:tc>
        <w:tc>
          <w:tcPr>
            <w:tcW w:w="309" w:type="pct"/>
            <w:vAlign w:val="center"/>
          </w:tcPr>
          <w:p w14:paraId="704E450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445202Z70100301</w:t>
            </w:r>
          </w:p>
        </w:tc>
        <w:tc>
          <w:tcPr>
            <w:tcW w:w="373" w:type="pct"/>
            <w:vAlign w:val="center"/>
          </w:tcPr>
          <w:p w14:paraId="05BC4E6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住宅用地</w:t>
            </w:r>
          </w:p>
        </w:tc>
        <w:tc>
          <w:tcPr>
            <w:tcW w:w="438" w:type="pct"/>
            <w:vAlign w:val="center"/>
          </w:tcPr>
          <w:p w14:paraId="2418AC4C"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揭阳市榕城区仙桥片区潮兴路以西、紫泰路以南</w:t>
            </w:r>
          </w:p>
        </w:tc>
        <w:tc>
          <w:tcPr>
            <w:tcW w:w="244" w:type="pct"/>
            <w:vAlign w:val="center"/>
          </w:tcPr>
          <w:p w14:paraId="6196A22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6AD74AA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60586B2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13685</w:t>
            </w:r>
          </w:p>
        </w:tc>
        <w:tc>
          <w:tcPr>
            <w:tcW w:w="195" w:type="pct"/>
            <w:vAlign w:val="center"/>
          </w:tcPr>
          <w:p w14:paraId="3B1443F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3.2</w:t>
            </w:r>
          </w:p>
        </w:tc>
        <w:tc>
          <w:tcPr>
            <w:tcW w:w="293" w:type="pct"/>
            <w:vAlign w:val="center"/>
          </w:tcPr>
          <w:p w14:paraId="137F169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0D91A45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275AC4D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6291</w:t>
            </w:r>
          </w:p>
        </w:tc>
        <w:tc>
          <w:tcPr>
            <w:tcW w:w="353" w:type="pct"/>
            <w:vAlign w:val="center"/>
          </w:tcPr>
          <w:p w14:paraId="603E7C7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1966</w:t>
            </w:r>
          </w:p>
        </w:tc>
        <w:tc>
          <w:tcPr>
            <w:tcW w:w="353" w:type="pct"/>
            <w:vAlign w:val="center"/>
          </w:tcPr>
          <w:p w14:paraId="583AC86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6228424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hAnsi="Times New Roman" w:cs="Times New Roman"/>
                <w:sz w:val="18"/>
                <w:szCs w:val="18"/>
              </w:rPr>
              <w:t>1966</w:t>
            </w:r>
          </w:p>
        </w:tc>
        <w:tc>
          <w:tcPr>
            <w:tcW w:w="473" w:type="pct"/>
            <w:vAlign w:val="center"/>
          </w:tcPr>
          <w:p w14:paraId="3D83BCF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III</w:t>
            </w:r>
            <w:r w:rsidRPr="00247777">
              <w:rPr>
                <w:rFonts w:ascii="Times New Roman" w:eastAsia="宋体" w:hAnsi="Times New Roman" w:cs="Times New Roman"/>
                <w:color w:val="000000"/>
                <w:sz w:val="18"/>
                <w:szCs w:val="18"/>
              </w:rPr>
              <w:t>级</w:t>
            </w:r>
          </w:p>
        </w:tc>
      </w:tr>
      <w:tr w:rsidR="00002EB5" w:rsidRPr="00247777" w14:paraId="04281B9B" w14:textId="77777777" w:rsidTr="00E16727">
        <w:trPr>
          <w:cantSplit/>
          <w:trHeight w:val="284"/>
        </w:trPr>
        <w:tc>
          <w:tcPr>
            <w:tcW w:w="242" w:type="pct"/>
            <w:vAlign w:val="center"/>
          </w:tcPr>
          <w:p w14:paraId="11AAB1F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Z009</w:t>
            </w:r>
          </w:p>
        </w:tc>
        <w:tc>
          <w:tcPr>
            <w:tcW w:w="309" w:type="pct"/>
            <w:vAlign w:val="center"/>
          </w:tcPr>
          <w:p w14:paraId="5C78ED5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445202Z70100401</w:t>
            </w:r>
          </w:p>
        </w:tc>
        <w:tc>
          <w:tcPr>
            <w:tcW w:w="373" w:type="pct"/>
            <w:vAlign w:val="center"/>
          </w:tcPr>
          <w:p w14:paraId="26356F4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住宅用地</w:t>
            </w:r>
          </w:p>
        </w:tc>
        <w:tc>
          <w:tcPr>
            <w:tcW w:w="438" w:type="pct"/>
            <w:vAlign w:val="center"/>
          </w:tcPr>
          <w:p w14:paraId="6AFAE6BC"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揭阳市榕城区仙桥片区莲花大道以西、望江南路以南</w:t>
            </w:r>
          </w:p>
        </w:tc>
        <w:tc>
          <w:tcPr>
            <w:tcW w:w="244" w:type="pct"/>
            <w:vAlign w:val="center"/>
          </w:tcPr>
          <w:p w14:paraId="3672A26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66CBFBE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3A8B2A7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106624</w:t>
            </w:r>
          </w:p>
        </w:tc>
        <w:tc>
          <w:tcPr>
            <w:tcW w:w="195" w:type="pct"/>
            <w:vAlign w:val="center"/>
          </w:tcPr>
          <w:p w14:paraId="07E868B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w:t>
            </w:r>
          </w:p>
        </w:tc>
        <w:tc>
          <w:tcPr>
            <w:tcW w:w="293" w:type="pct"/>
            <w:vAlign w:val="center"/>
          </w:tcPr>
          <w:p w14:paraId="7A057C9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3F894D0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115BCFF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7122</w:t>
            </w:r>
          </w:p>
        </w:tc>
        <w:tc>
          <w:tcPr>
            <w:tcW w:w="353" w:type="pct"/>
            <w:vAlign w:val="center"/>
          </w:tcPr>
          <w:p w14:paraId="0A4718B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2374</w:t>
            </w:r>
          </w:p>
        </w:tc>
        <w:tc>
          <w:tcPr>
            <w:tcW w:w="353" w:type="pct"/>
            <w:vAlign w:val="center"/>
          </w:tcPr>
          <w:p w14:paraId="648B1AD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7916A1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hAnsi="Times New Roman" w:cs="Times New Roman"/>
                <w:sz w:val="18"/>
                <w:szCs w:val="18"/>
              </w:rPr>
              <w:t>2374</w:t>
            </w:r>
          </w:p>
        </w:tc>
        <w:tc>
          <w:tcPr>
            <w:tcW w:w="473" w:type="pct"/>
            <w:vAlign w:val="center"/>
          </w:tcPr>
          <w:p w14:paraId="309FF93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III</w:t>
            </w:r>
            <w:r w:rsidRPr="00247777">
              <w:rPr>
                <w:rFonts w:ascii="Times New Roman" w:eastAsia="宋体" w:hAnsi="Times New Roman" w:cs="Times New Roman"/>
                <w:color w:val="000000"/>
                <w:sz w:val="18"/>
                <w:szCs w:val="18"/>
              </w:rPr>
              <w:t>级</w:t>
            </w:r>
          </w:p>
        </w:tc>
      </w:tr>
      <w:tr w:rsidR="00002EB5" w:rsidRPr="00247777" w14:paraId="338DF47E" w14:textId="77777777" w:rsidTr="00E16727">
        <w:trPr>
          <w:cantSplit/>
          <w:trHeight w:val="284"/>
        </w:trPr>
        <w:tc>
          <w:tcPr>
            <w:tcW w:w="242" w:type="pct"/>
            <w:vAlign w:val="center"/>
          </w:tcPr>
          <w:p w14:paraId="11B7C96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Z010</w:t>
            </w:r>
          </w:p>
        </w:tc>
        <w:tc>
          <w:tcPr>
            <w:tcW w:w="309" w:type="pct"/>
            <w:vAlign w:val="center"/>
          </w:tcPr>
          <w:p w14:paraId="52B526F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445202Z70100701</w:t>
            </w:r>
          </w:p>
        </w:tc>
        <w:tc>
          <w:tcPr>
            <w:tcW w:w="373" w:type="pct"/>
            <w:vAlign w:val="center"/>
          </w:tcPr>
          <w:p w14:paraId="0AA4A95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住宅用地</w:t>
            </w:r>
          </w:p>
        </w:tc>
        <w:tc>
          <w:tcPr>
            <w:tcW w:w="438" w:type="pct"/>
            <w:vAlign w:val="center"/>
          </w:tcPr>
          <w:p w14:paraId="6A009597"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揭阳空港经济区渔湖片区东四直路以东、渔八路以南</w:t>
            </w:r>
          </w:p>
        </w:tc>
        <w:tc>
          <w:tcPr>
            <w:tcW w:w="244" w:type="pct"/>
            <w:vAlign w:val="center"/>
          </w:tcPr>
          <w:p w14:paraId="3377A3C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0FD33F5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3632E1D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31895</w:t>
            </w:r>
          </w:p>
        </w:tc>
        <w:tc>
          <w:tcPr>
            <w:tcW w:w="195" w:type="pct"/>
            <w:vAlign w:val="center"/>
          </w:tcPr>
          <w:p w14:paraId="590E2BF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2.5</w:t>
            </w:r>
          </w:p>
        </w:tc>
        <w:tc>
          <w:tcPr>
            <w:tcW w:w="293" w:type="pct"/>
            <w:vAlign w:val="center"/>
          </w:tcPr>
          <w:p w14:paraId="0FB9E4D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698E0AB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093CED5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5678</w:t>
            </w:r>
          </w:p>
        </w:tc>
        <w:tc>
          <w:tcPr>
            <w:tcW w:w="353" w:type="pct"/>
            <w:vAlign w:val="center"/>
          </w:tcPr>
          <w:p w14:paraId="0168D4B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2271</w:t>
            </w:r>
          </w:p>
        </w:tc>
        <w:tc>
          <w:tcPr>
            <w:tcW w:w="353" w:type="pct"/>
            <w:vAlign w:val="center"/>
          </w:tcPr>
          <w:p w14:paraId="2DB4D18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0CD74DF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hAnsi="Times New Roman" w:cs="Times New Roman"/>
                <w:sz w:val="18"/>
                <w:szCs w:val="18"/>
              </w:rPr>
              <w:t>2271</w:t>
            </w:r>
          </w:p>
        </w:tc>
        <w:tc>
          <w:tcPr>
            <w:tcW w:w="473" w:type="pct"/>
            <w:vAlign w:val="center"/>
          </w:tcPr>
          <w:p w14:paraId="3AD5B50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III</w:t>
            </w:r>
            <w:r w:rsidRPr="00247777">
              <w:rPr>
                <w:rFonts w:ascii="Times New Roman" w:eastAsia="宋体" w:hAnsi="Times New Roman" w:cs="Times New Roman"/>
                <w:color w:val="000000"/>
                <w:sz w:val="18"/>
                <w:szCs w:val="18"/>
              </w:rPr>
              <w:t>级</w:t>
            </w:r>
          </w:p>
        </w:tc>
      </w:tr>
      <w:tr w:rsidR="00002EB5" w:rsidRPr="00247777" w14:paraId="092A5CEB" w14:textId="77777777" w:rsidTr="00E16727">
        <w:trPr>
          <w:cantSplit/>
          <w:trHeight w:val="284"/>
        </w:trPr>
        <w:tc>
          <w:tcPr>
            <w:tcW w:w="242" w:type="pct"/>
            <w:vAlign w:val="center"/>
          </w:tcPr>
          <w:p w14:paraId="67E9510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lastRenderedPageBreak/>
              <w:t>Z011</w:t>
            </w:r>
          </w:p>
        </w:tc>
        <w:tc>
          <w:tcPr>
            <w:tcW w:w="309" w:type="pct"/>
            <w:vAlign w:val="center"/>
          </w:tcPr>
          <w:p w14:paraId="7CD554E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445203Z70100101</w:t>
            </w:r>
          </w:p>
        </w:tc>
        <w:tc>
          <w:tcPr>
            <w:tcW w:w="373" w:type="pct"/>
            <w:vAlign w:val="center"/>
          </w:tcPr>
          <w:p w14:paraId="1F27DF7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住宅用地</w:t>
            </w:r>
          </w:p>
        </w:tc>
        <w:tc>
          <w:tcPr>
            <w:tcW w:w="438" w:type="pct"/>
            <w:vAlign w:val="center"/>
          </w:tcPr>
          <w:p w14:paraId="57B4AA47"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揭东区主城区北区飞鹰山生态园金凤路东侧、环山路北侧</w:t>
            </w:r>
          </w:p>
        </w:tc>
        <w:tc>
          <w:tcPr>
            <w:tcW w:w="244" w:type="pct"/>
            <w:vAlign w:val="center"/>
          </w:tcPr>
          <w:p w14:paraId="48F53BA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02FEA26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7DA830D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15747</w:t>
            </w:r>
          </w:p>
        </w:tc>
        <w:tc>
          <w:tcPr>
            <w:tcW w:w="195" w:type="pct"/>
            <w:vAlign w:val="center"/>
          </w:tcPr>
          <w:p w14:paraId="38676F0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w:t>
            </w:r>
          </w:p>
        </w:tc>
        <w:tc>
          <w:tcPr>
            <w:tcW w:w="293" w:type="pct"/>
            <w:vAlign w:val="center"/>
          </w:tcPr>
          <w:p w14:paraId="731AF06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6B85743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79C9134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3790</w:t>
            </w:r>
          </w:p>
        </w:tc>
        <w:tc>
          <w:tcPr>
            <w:tcW w:w="353" w:type="pct"/>
            <w:vAlign w:val="center"/>
          </w:tcPr>
          <w:p w14:paraId="31F6C51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1895</w:t>
            </w:r>
          </w:p>
        </w:tc>
        <w:tc>
          <w:tcPr>
            <w:tcW w:w="353" w:type="pct"/>
            <w:vAlign w:val="center"/>
          </w:tcPr>
          <w:p w14:paraId="62F40C3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786C79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hAnsi="Times New Roman" w:cs="Times New Roman"/>
                <w:sz w:val="18"/>
                <w:szCs w:val="18"/>
              </w:rPr>
              <w:t>1895</w:t>
            </w:r>
          </w:p>
        </w:tc>
        <w:tc>
          <w:tcPr>
            <w:tcW w:w="473" w:type="pct"/>
            <w:vAlign w:val="center"/>
          </w:tcPr>
          <w:p w14:paraId="18A4E67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曲溪街道住宅用地</w:t>
            </w:r>
            <w:r w:rsidRPr="00247777">
              <w:rPr>
                <w:rFonts w:ascii="Times New Roman" w:eastAsia="宋体" w:hAnsi="Times New Roman" w:cs="Times New Roman"/>
                <w:color w:val="000000"/>
                <w:sz w:val="18"/>
                <w:szCs w:val="18"/>
              </w:rPr>
              <w:t>III</w:t>
            </w:r>
            <w:r w:rsidRPr="00247777">
              <w:rPr>
                <w:rFonts w:ascii="Times New Roman" w:eastAsia="宋体" w:hAnsi="Times New Roman" w:cs="Times New Roman"/>
                <w:color w:val="000000"/>
                <w:sz w:val="18"/>
                <w:szCs w:val="18"/>
              </w:rPr>
              <w:t>级</w:t>
            </w:r>
          </w:p>
        </w:tc>
      </w:tr>
      <w:tr w:rsidR="00002EB5" w:rsidRPr="00247777" w14:paraId="5C892E17" w14:textId="77777777" w:rsidTr="00E16727">
        <w:trPr>
          <w:cantSplit/>
          <w:trHeight w:val="284"/>
        </w:trPr>
        <w:tc>
          <w:tcPr>
            <w:tcW w:w="242" w:type="pct"/>
            <w:vAlign w:val="center"/>
          </w:tcPr>
          <w:p w14:paraId="393B564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Z012</w:t>
            </w:r>
          </w:p>
        </w:tc>
        <w:tc>
          <w:tcPr>
            <w:tcW w:w="309" w:type="pct"/>
            <w:vAlign w:val="center"/>
          </w:tcPr>
          <w:p w14:paraId="3468958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445202Z70100801</w:t>
            </w:r>
          </w:p>
        </w:tc>
        <w:tc>
          <w:tcPr>
            <w:tcW w:w="373" w:type="pct"/>
            <w:vAlign w:val="center"/>
          </w:tcPr>
          <w:p w14:paraId="2B3DA32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住宅用地</w:t>
            </w:r>
          </w:p>
        </w:tc>
        <w:tc>
          <w:tcPr>
            <w:tcW w:w="438" w:type="pct"/>
            <w:vAlign w:val="center"/>
          </w:tcPr>
          <w:p w14:paraId="76A7F437"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揭阳空港经济区砲台片区机场路以南、涵华中路以东</w:t>
            </w:r>
          </w:p>
        </w:tc>
        <w:tc>
          <w:tcPr>
            <w:tcW w:w="244" w:type="pct"/>
            <w:vAlign w:val="center"/>
          </w:tcPr>
          <w:p w14:paraId="2450C9E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4A5EA0B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2B48B21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78470</w:t>
            </w:r>
          </w:p>
        </w:tc>
        <w:tc>
          <w:tcPr>
            <w:tcW w:w="195" w:type="pct"/>
            <w:vAlign w:val="center"/>
          </w:tcPr>
          <w:p w14:paraId="1EE446B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2.5</w:t>
            </w:r>
          </w:p>
        </w:tc>
        <w:tc>
          <w:tcPr>
            <w:tcW w:w="293" w:type="pct"/>
            <w:vAlign w:val="center"/>
          </w:tcPr>
          <w:p w14:paraId="36799CB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727E083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680D5FB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4503</w:t>
            </w:r>
          </w:p>
        </w:tc>
        <w:tc>
          <w:tcPr>
            <w:tcW w:w="353" w:type="pct"/>
            <w:vAlign w:val="center"/>
          </w:tcPr>
          <w:p w14:paraId="641D217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1801</w:t>
            </w:r>
          </w:p>
        </w:tc>
        <w:tc>
          <w:tcPr>
            <w:tcW w:w="353" w:type="pct"/>
            <w:vAlign w:val="center"/>
          </w:tcPr>
          <w:p w14:paraId="4C9A422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54E89D2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hAnsi="Times New Roman" w:cs="Times New Roman"/>
                <w:sz w:val="18"/>
                <w:szCs w:val="18"/>
              </w:rPr>
              <w:t>1801</w:t>
            </w:r>
          </w:p>
        </w:tc>
        <w:tc>
          <w:tcPr>
            <w:tcW w:w="473" w:type="pct"/>
            <w:vAlign w:val="center"/>
          </w:tcPr>
          <w:p w14:paraId="7AE2740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砲台镇住宅用地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41CBFE45" w14:textId="77777777" w:rsidTr="00E16727">
        <w:trPr>
          <w:cantSplit/>
          <w:trHeight w:val="284"/>
        </w:trPr>
        <w:tc>
          <w:tcPr>
            <w:tcW w:w="242" w:type="pct"/>
            <w:vAlign w:val="center"/>
          </w:tcPr>
          <w:p w14:paraId="15BA1F9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Z013</w:t>
            </w:r>
          </w:p>
        </w:tc>
        <w:tc>
          <w:tcPr>
            <w:tcW w:w="309" w:type="pct"/>
            <w:vAlign w:val="center"/>
          </w:tcPr>
          <w:p w14:paraId="2059D72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445202Z70100901</w:t>
            </w:r>
          </w:p>
        </w:tc>
        <w:tc>
          <w:tcPr>
            <w:tcW w:w="373" w:type="pct"/>
            <w:vAlign w:val="center"/>
          </w:tcPr>
          <w:p w14:paraId="319F554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住宅用地</w:t>
            </w:r>
          </w:p>
        </w:tc>
        <w:tc>
          <w:tcPr>
            <w:tcW w:w="438" w:type="pct"/>
            <w:vAlign w:val="center"/>
          </w:tcPr>
          <w:p w14:paraId="48972610"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揭阳空港经济区地都镇南陇村面前洋地段</w:t>
            </w:r>
          </w:p>
        </w:tc>
        <w:tc>
          <w:tcPr>
            <w:tcW w:w="244" w:type="pct"/>
            <w:vAlign w:val="center"/>
          </w:tcPr>
          <w:p w14:paraId="699C002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20BF289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60861BA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22823</w:t>
            </w:r>
          </w:p>
        </w:tc>
        <w:tc>
          <w:tcPr>
            <w:tcW w:w="195" w:type="pct"/>
            <w:vAlign w:val="center"/>
          </w:tcPr>
          <w:p w14:paraId="13E0935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3.5</w:t>
            </w:r>
          </w:p>
        </w:tc>
        <w:tc>
          <w:tcPr>
            <w:tcW w:w="293" w:type="pct"/>
            <w:vAlign w:val="center"/>
          </w:tcPr>
          <w:p w14:paraId="2982369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0376317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6853F1C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3917</w:t>
            </w:r>
          </w:p>
        </w:tc>
        <w:tc>
          <w:tcPr>
            <w:tcW w:w="353" w:type="pct"/>
            <w:vAlign w:val="center"/>
          </w:tcPr>
          <w:p w14:paraId="776E3EF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1119</w:t>
            </w:r>
          </w:p>
        </w:tc>
        <w:tc>
          <w:tcPr>
            <w:tcW w:w="353" w:type="pct"/>
            <w:vAlign w:val="center"/>
          </w:tcPr>
          <w:p w14:paraId="5B71AED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34D61B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hAnsi="Times New Roman" w:cs="Times New Roman"/>
                <w:sz w:val="18"/>
                <w:szCs w:val="18"/>
              </w:rPr>
              <w:t>1119</w:t>
            </w:r>
          </w:p>
        </w:tc>
        <w:tc>
          <w:tcPr>
            <w:tcW w:w="473" w:type="pct"/>
            <w:vAlign w:val="center"/>
          </w:tcPr>
          <w:p w14:paraId="3AAAB41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地都镇住宅用地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55DEF891" w14:textId="77777777" w:rsidTr="00E16727">
        <w:trPr>
          <w:cantSplit/>
          <w:trHeight w:val="284"/>
        </w:trPr>
        <w:tc>
          <w:tcPr>
            <w:tcW w:w="242" w:type="pct"/>
            <w:vAlign w:val="center"/>
          </w:tcPr>
          <w:p w14:paraId="49E6791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H001</w:t>
            </w:r>
          </w:p>
        </w:tc>
        <w:tc>
          <w:tcPr>
            <w:tcW w:w="309" w:type="pct"/>
            <w:vAlign w:val="center"/>
          </w:tcPr>
          <w:p w14:paraId="29BFD03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445202H70100101</w:t>
            </w:r>
          </w:p>
        </w:tc>
        <w:tc>
          <w:tcPr>
            <w:tcW w:w="373" w:type="pct"/>
            <w:vAlign w:val="center"/>
          </w:tcPr>
          <w:p w14:paraId="3EA32FD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商住混合用地</w:t>
            </w:r>
          </w:p>
        </w:tc>
        <w:tc>
          <w:tcPr>
            <w:tcW w:w="438" w:type="pct"/>
            <w:vAlign w:val="center"/>
          </w:tcPr>
          <w:p w14:paraId="156FE404"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揭阳市东山区</w:t>
            </w:r>
            <w:r w:rsidRPr="00247777">
              <w:rPr>
                <w:rFonts w:ascii="Times New Roman" w:eastAsia="宋体" w:hAnsi="Times New Roman" w:cs="Times New Roman"/>
                <w:color w:val="000000"/>
                <w:kern w:val="0"/>
                <w:sz w:val="18"/>
                <w:szCs w:val="18"/>
              </w:rPr>
              <w:t>1</w:t>
            </w:r>
            <w:r w:rsidRPr="00247777">
              <w:rPr>
                <w:rFonts w:ascii="Times New Roman" w:eastAsia="宋体" w:hAnsi="Times New Roman" w:cs="Times New Roman"/>
                <w:color w:val="000000"/>
                <w:kern w:val="0"/>
                <w:sz w:val="18"/>
                <w:szCs w:val="18"/>
              </w:rPr>
              <w:t>号路以南，</w:t>
            </w:r>
            <w:r w:rsidRPr="00247777">
              <w:rPr>
                <w:rFonts w:ascii="Times New Roman" w:eastAsia="宋体" w:hAnsi="Times New Roman" w:cs="Times New Roman"/>
                <w:color w:val="000000"/>
                <w:kern w:val="0"/>
                <w:sz w:val="18"/>
                <w:szCs w:val="18"/>
              </w:rPr>
              <w:t>7</w:t>
            </w:r>
            <w:r w:rsidRPr="00247777">
              <w:rPr>
                <w:rFonts w:ascii="Times New Roman" w:eastAsia="宋体" w:hAnsi="Times New Roman" w:cs="Times New Roman"/>
                <w:color w:val="000000"/>
                <w:kern w:val="0"/>
                <w:sz w:val="18"/>
                <w:szCs w:val="18"/>
              </w:rPr>
              <w:t>号街以西</w:t>
            </w:r>
          </w:p>
        </w:tc>
        <w:tc>
          <w:tcPr>
            <w:tcW w:w="244" w:type="pct"/>
            <w:vAlign w:val="center"/>
          </w:tcPr>
          <w:p w14:paraId="008B1FC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744FFE1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商业</w:t>
            </w:r>
            <w:r w:rsidRPr="00247777">
              <w:rPr>
                <w:rFonts w:ascii="Times New Roman" w:eastAsia="宋体" w:hAnsi="Times New Roman" w:cs="Times New Roman"/>
                <w:color w:val="000000"/>
                <w:kern w:val="0"/>
                <w:sz w:val="18"/>
                <w:szCs w:val="18"/>
              </w:rPr>
              <w:t>40</w:t>
            </w:r>
            <w:r w:rsidRPr="00247777">
              <w:rPr>
                <w:rFonts w:ascii="Times New Roman" w:eastAsia="宋体" w:hAnsi="Times New Roman" w:cs="Times New Roman"/>
                <w:color w:val="000000"/>
                <w:kern w:val="0"/>
                <w:sz w:val="18"/>
                <w:szCs w:val="18"/>
              </w:rPr>
              <w:t>年</w:t>
            </w:r>
          </w:p>
          <w:p w14:paraId="3BD2E96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w:t>
            </w: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255028B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19929.3</w:t>
            </w:r>
          </w:p>
        </w:tc>
        <w:tc>
          <w:tcPr>
            <w:tcW w:w="195" w:type="pct"/>
            <w:vAlign w:val="center"/>
          </w:tcPr>
          <w:p w14:paraId="0F38008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1.5</w:t>
            </w:r>
          </w:p>
        </w:tc>
        <w:tc>
          <w:tcPr>
            <w:tcW w:w="293" w:type="pct"/>
            <w:vAlign w:val="center"/>
          </w:tcPr>
          <w:p w14:paraId="727A00E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w:t>
            </w:r>
          </w:p>
        </w:tc>
        <w:tc>
          <w:tcPr>
            <w:tcW w:w="242" w:type="pct"/>
            <w:vAlign w:val="center"/>
          </w:tcPr>
          <w:p w14:paraId="4D819C6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0059BFE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4365</w:t>
            </w:r>
          </w:p>
        </w:tc>
        <w:tc>
          <w:tcPr>
            <w:tcW w:w="353" w:type="pct"/>
            <w:vAlign w:val="center"/>
          </w:tcPr>
          <w:p w14:paraId="0E2412B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2910</w:t>
            </w:r>
          </w:p>
        </w:tc>
        <w:tc>
          <w:tcPr>
            <w:tcW w:w="353" w:type="pct"/>
            <w:vAlign w:val="center"/>
          </w:tcPr>
          <w:p w14:paraId="18EF558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6942</w:t>
            </w:r>
          </w:p>
        </w:tc>
        <w:tc>
          <w:tcPr>
            <w:tcW w:w="353" w:type="pct"/>
            <w:vAlign w:val="center"/>
          </w:tcPr>
          <w:p w14:paraId="30B193E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2606</w:t>
            </w:r>
          </w:p>
        </w:tc>
        <w:tc>
          <w:tcPr>
            <w:tcW w:w="473" w:type="pct"/>
            <w:vAlign w:val="center"/>
          </w:tcPr>
          <w:p w14:paraId="2783480F" w14:textId="77777777" w:rsidR="00002EB5" w:rsidRPr="00247777" w:rsidRDefault="00002EB5" w:rsidP="00105FAA">
            <w:pPr>
              <w:widowControl/>
              <w:jc w:val="center"/>
              <w:rPr>
                <w:rFonts w:ascii="Times New Roman" w:eastAsia="宋体" w:hAnsi="Times New Roman" w:cs="Times New Roman"/>
                <w:color w:val="000000"/>
                <w:sz w:val="18"/>
                <w:szCs w:val="18"/>
              </w:rPr>
            </w:pPr>
            <w:r w:rsidRPr="00247777">
              <w:rPr>
                <w:rFonts w:ascii="Times New Roman" w:eastAsia="宋体" w:hAnsi="Times New Roman" w:cs="Times New Roman"/>
                <w:color w:val="000000"/>
                <w:sz w:val="18"/>
                <w:szCs w:val="18"/>
              </w:rPr>
              <w:t>榕城区商服用地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p w14:paraId="7270364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6685FE28" w14:textId="77777777" w:rsidTr="00E16727">
        <w:trPr>
          <w:cantSplit/>
          <w:trHeight w:val="284"/>
        </w:trPr>
        <w:tc>
          <w:tcPr>
            <w:tcW w:w="242" w:type="pct"/>
            <w:vAlign w:val="center"/>
          </w:tcPr>
          <w:p w14:paraId="65F2A41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H002</w:t>
            </w:r>
          </w:p>
        </w:tc>
        <w:tc>
          <w:tcPr>
            <w:tcW w:w="309" w:type="pct"/>
            <w:vAlign w:val="center"/>
          </w:tcPr>
          <w:p w14:paraId="288F241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445202H70100201</w:t>
            </w:r>
          </w:p>
        </w:tc>
        <w:tc>
          <w:tcPr>
            <w:tcW w:w="373" w:type="pct"/>
            <w:vAlign w:val="center"/>
          </w:tcPr>
          <w:p w14:paraId="166920C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商住混合用地</w:t>
            </w:r>
          </w:p>
        </w:tc>
        <w:tc>
          <w:tcPr>
            <w:tcW w:w="438" w:type="pct"/>
            <w:vAlign w:val="center"/>
          </w:tcPr>
          <w:p w14:paraId="5A1AA378"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揭阳市市区黄岐山大道以东、美阳路以北</w:t>
            </w:r>
          </w:p>
        </w:tc>
        <w:tc>
          <w:tcPr>
            <w:tcW w:w="244" w:type="pct"/>
            <w:vAlign w:val="center"/>
          </w:tcPr>
          <w:p w14:paraId="4AFE092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0EB155B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商业</w:t>
            </w:r>
            <w:r w:rsidRPr="00247777">
              <w:rPr>
                <w:rFonts w:ascii="Times New Roman" w:eastAsia="宋体" w:hAnsi="Times New Roman" w:cs="Times New Roman"/>
                <w:color w:val="000000"/>
                <w:kern w:val="0"/>
                <w:sz w:val="18"/>
                <w:szCs w:val="18"/>
              </w:rPr>
              <w:t>40</w:t>
            </w:r>
            <w:r w:rsidRPr="00247777">
              <w:rPr>
                <w:rFonts w:ascii="Times New Roman" w:eastAsia="宋体" w:hAnsi="Times New Roman" w:cs="Times New Roman"/>
                <w:color w:val="000000"/>
                <w:kern w:val="0"/>
                <w:sz w:val="18"/>
                <w:szCs w:val="18"/>
              </w:rPr>
              <w:t>年</w:t>
            </w:r>
          </w:p>
          <w:p w14:paraId="44310FD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w:t>
            </w: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293968D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7467.72</w:t>
            </w:r>
          </w:p>
        </w:tc>
        <w:tc>
          <w:tcPr>
            <w:tcW w:w="195" w:type="pct"/>
            <w:vAlign w:val="center"/>
          </w:tcPr>
          <w:p w14:paraId="1A781A1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w:t>
            </w:r>
          </w:p>
        </w:tc>
        <w:tc>
          <w:tcPr>
            <w:tcW w:w="293" w:type="pct"/>
            <w:vAlign w:val="center"/>
          </w:tcPr>
          <w:p w14:paraId="0C8D7BE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w:t>
            </w:r>
          </w:p>
        </w:tc>
        <w:tc>
          <w:tcPr>
            <w:tcW w:w="242" w:type="pct"/>
            <w:vAlign w:val="center"/>
          </w:tcPr>
          <w:p w14:paraId="2AD6684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7E6BBAE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13275</w:t>
            </w:r>
          </w:p>
        </w:tc>
        <w:tc>
          <w:tcPr>
            <w:tcW w:w="353" w:type="pct"/>
            <w:vAlign w:val="center"/>
          </w:tcPr>
          <w:p w14:paraId="05EDBF2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2655</w:t>
            </w:r>
          </w:p>
        </w:tc>
        <w:tc>
          <w:tcPr>
            <w:tcW w:w="353" w:type="pct"/>
            <w:vAlign w:val="center"/>
          </w:tcPr>
          <w:p w14:paraId="0CCA2A0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6542</w:t>
            </w:r>
          </w:p>
        </w:tc>
        <w:tc>
          <w:tcPr>
            <w:tcW w:w="353" w:type="pct"/>
            <w:vAlign w:val="center"/>
          </w:tcPr>
          <w:p w14:paraId="42BB54F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2363</w:t>
            </w:r>
          </w:p>
        </w:tc>
        <w:tc>
          <w:tcPr>
            <w:tcW w:w="473" w:type="pct"/>
            <w:vAlign w:val="center"/>
          </w:tcPr>
          <w:p w14:paraId="27B75C54" w14:textId="77777777" w:rsidR="00002EB5" w:rsidRPr="00247777" w:rsidRDefault="00002EB5" w:rsidP="00105FAA">
            <w:pPr>
              <w:widowControl/>
              <w:jc w:val="center"/>
              <w:rPr>
                <w:rFonts w:ascii="Times New Roman" w:eastAsia="宋体" w:hAnsi="Times New Roman" w:cs="Times New Roman"/>
                <w:color w:val="000000"/>
                <w:sz w:val="18"/>
                <w:szCs w:val="18"/>
              </w:rPr>
            </w:pPr>
            <w:r w:rsidRPr="00247777">
              <w:rPr>
                <w:rFonts w:ascii="Times New Roman" w:eastAsia="宋体" w:hAnsi="Times New Roman" w:cs="Times New Roman"/>
                <w:color w:val="000000"/>
                <w:sz w:val="18"/>
                <w:szCs w:val="18"/>
              </w:rPr>
              <w:t>榕城区商服用地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p w14:paraId="405DB8C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7D536DEA" w14:textId="77777777" w:rsidTr="00E16727">
        <w:trPr>
          <w:cantSplit/>
          <w:trHeight w:val="284"/>
        </w:trPr>
        <w:tc>
          <w:tcPr>
            <w:tcW w:w="242" w:type="pct"/>
            <w:vAlign w:val="center"/>
          </w:tcPr>
          <w:p w14:paraId="3D74454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H003</w:t>
            </w:r>
          </w:p>
        </w:tc>
        <w:tc>
          <w:tcPr>
            <w:tcW w:w="309" w:type="pct"/>
            <w:vAlign w:val="center"/>
          </w:tcPr>
          <w:p w14:paraId="3091D11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445202H70100401</w:t>
            </w:r>
          </w:p>
        </w:tc>
        <w:tc>
          <w:tcPr>
            <w:tcW w:w="373" w:type="pct"/>
            <w:vAlign w:val="center"/>
          </w:tcPr>
          <w:p w14:paraId="650E35B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商住混合用地</w:t>
            </w:r>
          </w:p>
        </w:tc>
        <w:tc>
          <w:tcPr>
            <w:tcW w:w="438" w:type="pct"/>
            <w:vAlign w:val="center"/>
          </w:tcPr>
          <w:p w14:paraId="6D2FA4B0"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揭阳市临江北路东以西、临江北路以北地段</w:t>
            </w:r>
          </w:p>
        </w:tc>
        <w:tc>
          <w:tcPr>
            <w:tcW w:w="244" w:type="pct"/>
            <w:vAlign w:val="center"/>
          </w:tcPr>
          <w:p w14:paraId="57CDF3C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130D7B8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商业</w:t>
            </w:r>
            <w:r w:rsidRPr="00247777">
              <w:rPr>
                <w:rFonts w:ascii="Times New Roman" w:eastAsia="宋体" w:hAnsi="Times New Roman" w:cs="Times New Roman"/>
                <w:color w:val="000000"/>
                <w:kern w:val="0"/>
                <w:sz w:val="18"/>
                <w:szCs w:val="18"/>
              </w:rPr>
              <w:t>40</w:t>
            </w:r>
            <w:r w:rsidRPr="00247777">
              <w:rPr>
                <w:rFonts w:ascii="Times New Roman" w:eastAsia="宋体" w:hAnsi="Times New Roman" w:cs="Times New Roman"/>
                <w:color w:val="000000"/>
                <w:kern w:val="0"/>
                <w:sz w:val="18"/>
                <w:szCs w:val="18"/>
              </w:rPr>
              <w:t>年</w:t>
            </w:r>
          </w:p>
          <w:p w14:paraId="07497F6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w:t>
            </w: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29AA631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6244</w:t>
            </w:r>
          </w:p>
        </w:tc>
        <w:tc>
          <w:tcPr>
            <w:tcW w:w="195" w:type="pct"/>
            <w:vAlign w:val="center"/>
          </w:tcPr>
          <w:p w14:paraId="08A787A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4.5</w:t>
            </w:r>
          </w:p>
        </w:tc>
        <w:tc>
          <w:tcPr>
            <w:tcW w:w="293" w:type="pct"/>
            <w:vAlign w:val="center"/>
          </w:tcPr>
          <w:p w14:paraId="1E0BCA8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22%</w:t>
            </w:r>
          </w:p>
        </w:tc>
        <w:tc>
          <w:tcPr>
            <w:tcW w:w="242" w:type="pct"/>
            <w:vAlign w:val="center"/>
          </w:tcPr>
          <w:p w14:paraId="4565E4C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7107700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14162</w:t>
            </w:r>
          </w:p>
        </w:tc>
        <w:tc>
          <w:tcPr>
            <w:tcW w:w="353" w:type="pct"/>
            <w:vAlign w:val="center"/>
          </w:tcPr>
          <w:p w14:paraId="45628BE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3147</w:t>
            </w:r>
          </w:p>
        </w:tc>
        <w:tc>
          <w:tcPr>
            <w:tcW w:w="353" w:type="pct"/>
            <w:vAlign w:val="center"/>
          </w:tcPr>
          <w:p w14:paraId="709EB77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3898</w:t>
            </w:r>
          </w:p>
        </w:tc>
        <w:tc>
          <w:tcPr>
            <w:tcW w:w="353" w:type="pct"/>
            <w:vAlign w:val="center"/>
          </w:tcPr>
          <w:p w14:paraId="13F1758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2932</w:t>
            </w:r>
          </w:p>
        </w:tc>
        <w:tc>
          <w:tcPr>
            <w:tcW w:w="473" w:type="pct"/>
            <w:vAlign w:val="center"/>
          </w:tcPr>
          <w:p w14:paraId="31366421" w14:textId="77777777" w:rsidR="00002EB5" w:rsidRPr="00247777" w:rsidRDefault="00002EB5" w:rsidP="00105FAA">
            <w:pPr>
              <w:widowControl/>
              <w:jc w:val="center"/>
              <w:rPr>
                <w:rFonts w:ascii="Times New Roman" w:eastAsia="宋体" w:hAnsi="Times New Roman" w:cs="Times New Roman"/>
                <w:color w:val="000000"/>
                <w:sz w:val="18"/>
                <w:szCs w:val="18"/>
              </w:rPr>
            </w:pPr>
            <w:r w:rsidRPr="00247777">
              <w:rPr>
                <w:rFonts w:ascii="Times New Roman" w:eastAsia="宋体" w:hAnsi="Times New Roman" w:cs="Times New Roman"/>
                <w:color w:val="000000"/>
                <w:sz w:val="18"/>
                <w:szCs w:val="18"/>
              </w:rPr>
              <w:t>榕城区商服用地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p w14:paraId="0EAC26A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05A9AC06" w14:textId="77777777" w:rsidTr="00E16727">
        <w:trPr>
          <w:cantSplit/>
          <w:trHeight w:val="284"/>
        </w:trPr>
        <w:tc>
          <w:tcPr>
            <w:tcW w:w="242" w:type="pct"/>
            <w:vAlign w:val="center"/>
          </w:tcPr>
          <w:p w14:paraId="04ACB26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lastRenderedPageBreak/>
              <w:t>H004</w:t>
            </w:r>
          </w:p>
        </w:tc>
        <w:tc>
          <w:tcPr>
            <w:tcW w:w="309" w:type="pct"/>
            <w:vAlign w:val="center"/>
          </w:tcPr>
          <w:p w14:paraId="7043FD3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445202H70100501</w:t>
            </w:r>
          </w:p>
        </w:tc>
        <w:tc>
          <w:tcPr>
            <w:tcW w:w="373" w:type="pct"/>
            <w:vAlign w:val="center"/>
          </w:tcPr>
          <w:p w14:paraId="7B55255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商住混合用地</w:t>
            </w:r>
          </w:p>
        </w:tc>
        <w:tc>
          <w:tcPr>
            <w:tcW w:w="438" w:type="pct"/>
            <w:vAlign w:val="center"/>
          </w:tcPr>
          <w:p w14:paraId="0C86E4E9"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揭阳市区风潮片区</w:t>
            </w:r>
          </w:p>
        </w:tc>
        <w:tc>
          <w:tcPr>
            <w:tcW w:w="244" w:type="pct"/>
            <w:vAlign w:val="center"/>
          </w:tcPr>
          <w:p w14:paraId="2E0871D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1503617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商业</w:t>
            </w:r>
            <w:r w:rsidRPr="00247777">
              <w:rPr>
                <w:rFonts w:ascii="Times New Roman" w:eastAsia="宋体" w:hAnsi="Times New Roman" w:cs="Times New Roman"/>
                <w:color w:val="000000"/>
                <w:kern w:val="0"/>
                <w:sz w:val="18"/>
                <w:szCs w:val="18"/>
              </w:rPr>
              <w:t>40</w:t>
            </w:r>
            <w:r w:rsidRPr="00247777">
              <w:rPr>
                <w:rFonts w:ascii="Times New Roman" w:eastAsia="宋体" w:hAnsi="Times New Roman" w:cs="Times New Roman"/>
                <w:color w:val="000000"/>
                <w:kern w:val="0"/>
                <w:sz w:val="18"/>
                <w:szCs w:val="18"/>
              </w:rPr>
              <w:t>年</w:t>
            </w:r>
          </w:p>
          <w:p w14:paraId="3DBE62A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w:t>
            </w: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4BDB6D6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20283</w:t>
            </w:r>
          </w:p>
        </w:tc>
        <w:tc>
          <w:tcPr>
            <w:tcW w:w="195" w:type="pct"/>
            <w:vAlign w:val="center"/>
          </w:tcPr>
          <w:p w14:paraId="3C00958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3.5</w:t>
            </w:r>
          </w:p>
        </w:tc>
        <w:tc>
          <w:tcPr>
            <w:tcW w:w="293" w:type="pct"/>
            <w:vAlign w:val="center"/>
          </w:tcPr>
          <w:p w14:paraId="7D75541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w:t>
            </w:r>
          </w:p>
        </w:tc>
        <w:tc>
          <w:tcPr>
            <w:tcW w:w="242" w:type="pct"/>
            <w:vAlign w:val="center"/>
          </w:tcPr>
          <w:p w14:paraId="19275CA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161A675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9209</w:t>
            </w:r>
          </w:p>
        </w:tc>
        <w:tc>
          <w:tcPr>
            <w:tcW w:w="353" w:type="pct"/>
            <w:vAlign w:val="center"/>
          </w:tcPr>
          <w:p w14:paraId="0DFAFA9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2631</w:t>
            </w:r>
          </w:p>
        </w:tc>
        <w:tc>
          <w:tcPr>
            <w:tcW w:w="353" w:type="pct"/>
            <w:vAlign w:val="center"/>
          </w:tcPr>
          <w:p w14:paraId="706CADC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5705</w:t>
            </w:r>
          </w:p>
        </w:tc>
        <w:tc>
          <w:tcPr>
            <w:tcW w:w="353" w:type="pct"/>
            <w:vAlign w:val="center"/>
          </w:tcPr>
          <w:p w14:paraId="145472B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2399</w:t>
            </w:r>
          </w:p>
        </w:tc>
        <w:tc>
          <w:tcPr>
            <w:tcW w:w="473" w:type="pct"/>
            <w:vAlign w:val="center"/>
          </w:tcPr>
          <w:p w14:paraId="06C24116" w14:textId="77777777" w:rsidR="00002EB5" w:rsidRPr="00247777" w:rsidRDefault="00002EB5" w:rsidP="00105FAA">
            <w:pPr>
              <w:widowControl/>
              <w:jc w:val="center"/>
              <w:rPr>
                <w:rFonts w:ascii="Times New Roman" w:eastAsia="宋体" w:hAnsi="Times New Roman" w:cs="Times New Roman"/>
                <w:color w:val="000000"/>
                <w:sz w:val="18"/>
                <w:szCs w:val="18"/>
              </w:rPr>
            </w:pPr>
            <w:r w:rsidRPr="00247777">
              <w:rPr>
                <w:rFonts w:ascii="Times New Roman" w:eastAsia="宋体" w:hAnsi="Times New Roman" w:cs="Times New Roman"/>
                <w:color w:val="000000"/>
                <w:sz w:val="18"/>
                <w:szCs w:val="18"/>
              </w:rPr>
              <w:t>榕城区商服用地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p w14:paraId="6547919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2CCF3727" w14:textId="77777777" w:rsidTr="00E16727">
        <w:trPr>
          <w:cantSplit/>
          <w:trHeight w:val="284"/>
        </w:trPr>
        <w:tc>
          <w:tcPr>
            <w:tcW w:w="242" w:type="pct"/>
            <w:vAlign w:val="center"/>
          </w:tcPr>
          <w:p w14:paraId="593904F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H005</w:t>
            </w:r>
          </w:p>
        </w:tc>
        <w:tc>
          <w:tcPr>
            <w:tcW w:w="309" w:type="pct"/>
            <w:vAlign w:val="center"/>
          </w:tcPr>
          <w:p w14:paraId="7B7F9C8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445202H70101001</w:t>
            </w:r>
          </w:p>
        </w:tc>
        <w:tc>
          <w:tcPr>
            <w:tcW w:w="373" w:type="pct"/>
            <w:vAlign w:val="center"/>
          </w:tcPr>
          <w:p w14:paraId="69A5582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商住混合用地</w:t>
            </w:r>
          </w:p>
        </w:tc>
        <w:tc>
          <w:tcPr>
            <w:tcW w:w="438" w:type="pct"/>
            <w:vAlign w:val="center"/>
          </w:tcPr>
          <w:p w14:paraId="07340AD1"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揭阳市区淡浦路以西、临江北路以北</w:t>
            </w:r>
          </w:p>
        </w:tc>
        <w:tc>
          <w:tcPr>
            <w:tcW w:w="244" w:type="pct"/>
            <w:vAlign w:val="center"/>
          </w:tcPr>
          <w:p w14:paraId="728FB94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0EC4ED2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商业</w:t>
            </w:r>
            <w:r w:rsidRPr="00247777">
              <w:rPr>
                <w:rFonts w:ascii="Times New Roman" w:eastAsia="宋体" w:hAnsi="Times New Roman" w:cs="Times New Roman"/>
                <w:color w:val="000000"/>
                <w:kern w:val="0"/>
                <w:sz w:val="18"/>
                <w:szCs w:val="18"/>
              </w:rPr>
              <w:t>40</w:t>
            </w:r>
            <w:r w:rsidRPr="00247777">
              <w:rPr>
                <w:rFonts w:ascii="Times New Roman" w:eastAsia="宋体" w:hAnsi="Times New Roman" w:cs="Times New Roman"/>
                <w:color w:val="000000"/>
                <w:kern w:val="0"/>
                <w:sz w:val="18"/>
                <w:szCs w:val="18"/>
              </w:rPr>
              <w:t>年</w:t>
            </w:r>
          </w:p>
          <w:p w14:paraId="33CBE3B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w:t>
            </w: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2FEAB8F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45890</w:t>
            </w:r>
          </w:p>
        </w:tc>
        <w:tc>
          <w:tcPr>
            <w:tcW w:w="195" w:type="pct"/>
            <w:vAlign w:val="center"/>
          </w:tcPr>
          <w:p w14:paraId="5AC5E5D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3.5</w:t>
            </w:r>
          </w:p>
        </w:tc>
        <w:tc>
          <w:tcPr>
            <w:tcW w:w="293" w:type="pct"/>
            <w:vAlign w:val="center"/>
          </w:tcPr>
          <w:p w14:paraId="75105A3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w:t>
            </w:r>
          </w:p>
        </w:tc>
        <w:tc>
          <w:tcPr>
            <w:tcW w:w="242" w:type="pct"/>
            <w:vAlign w:val="center"/>
          </w:tcPr>
          <w:p w14:paraId="0F614D9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22EA657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9825</w:t>
            </w:r>
          </w:p>
        </w:tc>
        <w:tc>
          <w:tcPr>
            <w:tcW w:w="353" w:type="pct"/>
            <w:vAlign w:val="center"/>
          </w:tcPr>
          <w:p w14:paraId="15431DE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2807</w:t>
            </w:r>
          </w:p>
        </w:tc>
        <w:tc>
          <w:tcPr>
            <w:tcW w:w="353" w:type="pct"/>
            <w:vAlign w:val="center"/>
          </w:tcPr>
          <w:p w14:paraId="4ADF366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6928</w:t>
            </w:r>
          </w:p>
        </w:tc>
        <w:tc>
          <w:tcPr>
            <w:tcW w:w="353" w:type="pct"/>
            <w:vAlign w:val="center"/>
          </w:tcPr>
          <w:p w14:paraId="7037078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2497</w:t>
            </w:r>
          </w:p>
        </w:tc>
        <w:tc>
          <w:tcPr>
            <w:tcW w:w="473" w:type="pct"/>
            <w:vAlign w:val="center"/>
          </w:tcPr>
          <w:p w14:paraId="0A2988EA" w14:textId="77777777" w:rsidR="00002EB5" w:rsidRPr="00247777" w:rsidRDefault="00002EB5" w:rsidP="00105FAA">
            <w:pPr>
              <w:widowControl/>
              <w:jc w:val="center"/>
              <w:rPr>
                <w:rFonts w:ascii="Times New Roman" w:eastAsia="宋体" w:hAnsi="Times New Roman" w:cs="Times New Roman"/>
                <w:color w:val="000000"/>
                <w:sz w:val="18"/>
                <w:szCs w:val="18"/>
              </w:rPr>
            </w:pPr>
            <w:r w:rsidRPr="00247777">
              <w:rPr>
                <w:rFonts w:ascii="Times New Roman" w:eastAsia="宋体" w:hAnsi="Times New Roman" w:cs="Times New Roman"/>
                <w:color w:val="000000"/>
                <w:sz w:val="18"/>
                <w:szCs w:val="18"/>
              </w:rPr>
              <w:t>榕城区商服用地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p w14:paraId="767620A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155DCC19" w14:textId="77777777" w:rsidTr="00E16727">
        <w:trPr>
          <w:cantSplit/>
          <w:trHeight w:val="284"/>
        </w:trPr>
        <w:tc>
          <w:tcPr>
            <w:tcW w:w="242" w:type="pct"/>
            <w:vAlign w:val="center"/>
          </w:tcPr>
          <w:p w14:paraId="2483AB8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H006</w:t>
            </w:r>
          </w:p>
        </w:tc>
        <w:tc>
          <w:tcPr>
            <w:tcW w:w="309" w:type="pct"/>
            <w:vAlign w:val="center"/>
          </w:tcPr>
          <w:p w14:paraId="6A5779F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445202H70100601</w:t>
            </w:r>
          </w:p>
        </w:tc>
        <w:tc>
          <w:tcPr>
            <w:tcW w:w="373" w:type="pct"/>
            <w:vAlign w:val="center"/>
          </w:tcPr>
          <w:p w14:paraId="38EF97A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商住混合用地</w:t>
            </w:r>
          </w:p>
        </w:tc>
        <w:tc>
          <w:tcPr>
            <w:tcW w:w="438" w:type="pct"/>
            <w:vAlign w:val="center"/>
          </w:tcPr>
          <w:p w14:paraId="5A98E895"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揭阳市市区东湖路以东、临江南路以南路段</w:t>
            </w:r>
          </w:p>
        </w:tc>
        <w:tc>
          <w:tcPr>
            <w:tcW w:w="244" w:type="pct"/>
            <w:vAlign w:val="center"/>
          </w:tcPr>
          <w:p w14:paraId="371F87F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4FAF5DB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商业</w:t>
            </w:r>
            <w:r w:rsidRPr="00247777">
              <w:rPr>
                <w:rFonts w:ascii="Times New Roman" w:eastAsia="宋体" w:hAnsi="Times New Roman" w:cs="Times New Roman"/>
                <w:color w:val="000000"/>
                <w:kern w:val="0"/>
                <w:sz w:val="18"/>
                <w:szCs w:val="18"/>
              </w:rPr>
              <w:t>40</w:t>
            </w:r>
            <w:r w:rsidRPr="00247777">
              <w:rPr>
                <w:rFonts w:ascii="Times New Roman" w:eastAsia="宋体" w:hAnsi="Times New Roman" w:cs="Times New Roman"/>
                <w:color w:val="000000"/>
                <w:kern w:val="0"/>
                <w:sz w:val="18"/>
                <w:szCs w:val="18"/>
              </w:rPr>
              <w:t>年</w:t>
            </w:r>
          </w:p>
          <w:p w14:paraId="15AB8A5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w:t>
            </w: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70E77A1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29452.16</w:t>
            </w:r>
          </w:p>
        </w:tc>
        <w:tc>
          <w:tcPr>
            <w:tcW w:w="195" w:type="pct"/>
            <w:vAlign w:val="center"/>
          </w:tcPr>
          <w:p w14:paraId="7B444EB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w:t>
            </w:r>
          </w:p>
        </w:tc>
        <w:tc>
          <w:tcPr>
            <w:tcW w:w="293" w:type="pct"/>
            <w:vAlign w:val="center"/>
          </w:tcPr>
          <w:p w14:paraId="068D053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w:t>
            </w:r>
          </w:p>
        </w:tc>
        <w:tc>
          <w:tcPr>
            <w:tcW w:w="242" w:type="pct"/>
            <w:vAlign w:val="center"/>
          </w:tcPr>
          <w:p w14:paraId="6B0E127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15E7CA0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10484</w:t>
            </w:r>
          </w:p>
        </w:tc>
        <w:tc>
          <w:tcPr>
            <w:tcW w:w="353" w:type="pct"/>
            <w:vAlign w:val="center"/>
          </w:tcPr>
          <w:p w14:paraId="783F5F1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2621</w:t>
            </w:r>
          </w:p>
        </w:tc>
        <w:tc>
          <w:tcPr>
            <w:tcW w:w="353" w:type="pct"/>
            <w:vAlign w:val="center"/>
          </w:tcPr>
          <w:p w14:paraId="3230C82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4890</w:t>
            </w:r>
          </w:p>
        </w:tc>
        <w:tc>
          <w:tcPr>
            <w:tcW w:w="353" w:type="pct"/>
            <w:vAlign w:val="center"/>
          </w:tcPr>
          <w:p w14:paraId="147C753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2450</w:t>
            </w:r>
          </w:p>
        </w:tc>
        <w:tc>
          <w:tcPr>
            <w:tcW w:w="473" w:type="pct"/>
            <w:vAlign w:val="center"/>
          </w:tcPr>
          <w:p w14:paraId="05AA678D" w14:textId="77777777" w:rsidR="00002EB5" w:rsidRPr="00247777" w:rsidRDefault="00002EB5" w:rsidP="00105FAA">
            <w:pPr>
              <w:widowControl/>
              <w:jc w:val="center"/>
              <w:rPr>
                <w:rFonts w:ascii="Times New Roman" w:eastAsia="宋体" w:hAnsi="Times New Roman" w:cs="Times New Roman"/>
                <w:color w:val="000000"/>
                <w:sz w:val="18"/>
                <w:szCs w:val="18"/>
              </w:rPr>
            </w:pPr>
            <w:r w:rsidRPr="00247777">
              <w:rPr>
                <w:rFonts w:ascii="Times New Roman" w:eastAsia="宋体" w:hAnsi="Times New Roman" w:cs="Times New Roman"/>
                <w:color w:val="000000"/>
                <w:sz w:val="18"/>
                <w:szCs w:val="18"/>
              </w:rPr>
              <w:t>榕城区商服用地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p w14:paraId="75533D2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44D4B427" w14:textId="77777777" w:rsidTr="00E16727">
        <w:trPr>
          <w:cantSplit/>
          <w:trHeight w:val="284"/>
        </w:trPr>
        <w:tc>
          <w:tcPr>
            <w:tcW w:w="242" w:type="pct"/>
            <w:vAlign w:val="center"/>
          </w:tcPr>
          <w:p w14:paraId="4A6BA72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H007</w:t>
            </w:r>
          </w:p>
        </w:tc>
        <w:tc>
          <w:tcPr>
            <w:tcW w:w="309" w:type="pct"/>
            <w:vAlign w:val="center"/>
          </w:tcPr>
          <w:p w14:paraId="1EF7AB3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445202H70100701</w:t>
            </w:r>
          </w:p>
        </w:tc>
        <w:tc>
          <w:tcPr>
            <w:tcW w:w="373" w:type="pct"/>
            <w:vAlign w:val="center"/>
          </w:tcPr>
          <w:p w14:paraId="1E6FBA4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商住混合用地</w:t>
            </w:r>
          </w:p>
        </w:tc>
        <w:tc>
          <w:tcPr>
            <w:tcW w:w="438" w:type="pct"/>
            <w:vAlign w:val="center"/>
          </w:tcPr>
          <w:p w14:paraId="3F4A7EE7"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揭阳市榕城区榕华大道以西、义和路以北地段</w:t>
            </w:r>
          </w:p>
        </w:tc>
        <w:tc>
          <w:tcPr>
            <w:tcW w:w="244" w:type="pct"/>
            <w:vAlign w:val="center"/>
          </w:tcPr>
          <w:p w14:paraId="27F32B7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36D7ACB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商业</w:t>
            </w:r>
            <w:r w:rsidRPr="00247777">
              <w:rPr>
                <w:rFonts w:ascii="Times New Roman" w:eastAsia="宋体" w:hAnsi="Times New Roman" w:cs="Times New Roman"/>
                <w:color w:val="000000"/>
                <w:kern w:val="0"/>
                <w:sz w:val="18"/>
                <w:szCs w:val="18"/>
              </w:rPr>
              <w:t>40</w:t>
            </w:r>
            <w:r w:rsidRPr="00247777">
              <w:rPr>
                <w:rFonts w:ascii="Times New Roman" w:eastAsia="宋体" w:hAnsi="Times New Roman" w:cs="Times New Roman"/>
                <w:color w:val="000000"/>
                <w:kern w:val="0"/>
                <w:sz w:val="18"/>
                <w:szCs w:val="18"/>
              </w:rPr>
              <w:t>年</w:t>
            </w:r>
          </w:p>
          <w:p w14:paraId="0B0956E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w:t>
            </w: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00568EE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2919</w:t>
            </w:r>
          </w:p>
        </w:tc>
        <w:tc>
          <w:tcPr>
            <w:tcW w:w="195" w:type="pct"/>
            <w:vAlign w:val="center"/>
          </w:tcPr>
          <w:p w14:paraId="13B5820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6.9</w:t>
            </w:r>
          </w:p>
        </w:tc>
        <w:tc>
          <w:tcPr>
            <w:tcW w:w="293" w:type="pct"/>
            <w:vAlign w:val="center"/>
          </w:tcPr>
          <w:p w14:paraId="354AD47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43%</w:t>
            </w:r>
          </w:p>
        </w:tc>
        <w:tc>
          <w:tcPr>
            <w:tcW w:w="242" w:type="pct"/>
            <w:vAlign w:val="center"/>
          </w:tcPr>
          <w:p w14:paraId="12C498E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1B297A4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14863</w:t>
            </w:r>
          </w:p>
        </w:tc>
        <w:tc>
          <w:tcPr>
            <w:tcW w:w="353" w:type="pct"/>
            <w:vAlign w:val="center"/>
          </w:tcPr>
          <w:p w14:paraId="2145CD4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2154</w:t>
            </w:r>
          </w:p>
        </w:tc>
        <w:tc>
          <w:tcPr>
            <w:tcW w:w="353" w:type="pct"/>
            <w:vAlign w:val="center"/>
          </w:tcPr>
          <w:p w14:paraId="0DE075C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2278</w:t>
            </w:r>
          </w:p>
        </w:tc>
        <w:tc>
          <w:tcPr>
            <w:tcW w:w="353" w:type="pct"/>
            <w:vAlign w:val="center"/>
          </w:tcPr>
          <w:p w14:paraId="771254F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2058</w:t>
            </w:r>
          </w:p>
        </w:tc>
        <w:tc>
          <w:tcPr>
            <w:tcW w:w="473" w:type="pct"/>
            <w:vAlign w:val="center"/>
          </w:tcPr>
          <w:p w14:paraId="15525822" w14:textId="77777777" w:rsidR="00002EB5" w:rsidRPr="00247777" w:rsidRDefault="00002EB5" w:rsidP="00105FAA">
            <w:pPr>
              <w:widowControl/>
              <w:jc w:val="center"/>
              <w:rPr>
                <w:rFonts w:ascii="Times New Roman" w:eastAsia="宋体" w:hAnsi="Times New Roman" w:cs="Times New Roman"/>
                <w:color w:val="000000"/>
                <w:sz w:val="18"/>
                <w:szCs w:val="18"/>
              </w:rPr>
            </w:pPr>
            <w:r w:rsidRPr="00247777">
              <w:rPr>
                <w:rFonts w:ascii="Times New Roman" w:eastAsia="宋体" w:hAnsi="Times New Roman" w:cs="Times New Roman"/>
                <w:color w:val="000000"/>
                <w:sz w:val="18"/>
                <w:szCs w:val="18"/>
              </w:rPr>
              <w:t>榕城区商服用地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p w14:paraId="130BC01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238FC1FF" w14:textId="77777777" w:rsidTr="00E16727">
        <w:trPr>
          <w:cantSplit/>
          <w:trHeight w:val="284"/>
        </w:trPr>
        <w:tc>
          <w:tcPr>
            <w:tcW w:w="242" w:type="pct"/>
            <w:vAlign w:val="center"/>
          </w:tcPr>
          <w:p w14:paraId="2F1023C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H008</w:t>
            </w:r>
          </w:p>
        </w:tc>
        <w:tc>
          <w:tcPr>
            <w:tcW w:w="309" w:type="pct"/>
            <w:vAlign w:val="center"/>
          </w:tcPr>
          <w:p w14:paraId="193A049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445203H70100201</w:t>
            </w:r>
          </w:p>
        </w:tc>
        <w:tc>
          <w:tcPr>
            <w:tcW w:w="373" w:type="pct"/>
            <w:vAlign w:val="center"/>
          </w:tcPr>
          <w:p w14:paraId="61CF6A5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商住混合用地</w:t>
            </w:r>
          </w:p>
        </w:tc>
        <w:tc>
          <w:tcPr>
            <w:tcW w:w="438" w:type="pct"/>
            <w:vAlign w:val="center"/>
          </w:tcPr>
          <w:p w14:paraId="6D2EDEF2"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揭东县城西片</w:t>
            </w:r>
            <w:r w:rsidRPr="00247777">
              <w:rPr>
                <w:rFonts w:ascii="Times New Roman" w:eastAsia="宋体" w:hAnsi="Times New Roman" w:cs="Times New Roman"/>
                <w:color w:val="000000"/>
                <w:kern w:val="0"/>
                <w:sz w:val="18"/>
                <w:szCs w:val="18"/>
              </w:rPr>
              <w:t>“206”</w:t>
            </w:r>
            <w:r w:rsidRPr="00247777">
              <w:rPr>
                <w:rFonts w:ascii="Times New Roman" w:eastAsia="宋体" w:hAnsi="Times New Roman" w:cs="Times New Roman"/>
                <w:color w:val="000000"/>
                <w:kern w:val="0"/>
                <w:sz w:val="18"/>
                <w:szCs w:val="18"/>
              </w:rPr>
              <w:t>国道南西三路东老瓷厂后</w:t>
            </w:r>
          </w:p>
        </w:tc>
        <w:tc>
          <w:tcPr>
            <w:tcW w:w="244" w:type="pct"/>
            <w:vAlign w:val="center"/>
          </w:tcPr>
          <w:p w14:paraId="3A2BE03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4045E3B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商业</w:t>
            </w:r>
            <w:r w:rsidRPr="00247777">
              <w:rPr>
                <w:rFonts w:ascii="Times New Roman" w:eastAsia="宋体" w:hAnsi="Times New Roman" w:cs="Times New Roman"/>
                <w:color w:val="000000"/>
                <w:kern w:val="0"/>
                <w:sz w:val="18"/>
                <w:szCs w:val="18"/>
              </w:rPr>
              <w:t>40</w:t>
            </w:r>
            <w:r w:rsidRPr="00247777">
              <w:rPr>
                <w:rFonts w:ascii="Times New Roman" w:eastAsia="宋体" w:hAnsi="Times New Roman" w:cs="Times New Roman"/>
                <w:color w:val="000000"/>
                <w:kern w:val="0"/>
                <w:sz w:val="18"/>
                <w:szCs w:val="18"/>
              </w:rPr>
              <w:t>年</w:t>
            </w:r>
          </w:p>
          <w:p w14:paraId="543DCAB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w:t>
            </w: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61974D4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2077.2</w:t>
            </w:r>
          </w:p>
        </w:tc>
        <w:tc>
          <w:tcPr>
            <w:tcW w:w="195" w:type="pct"/>
            <w:vAlign w:val="center"/>
          </w:tcPr>
          <w:p w14:paraId="047DC6B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6.64</w:t>
            </w:r>
          </w:p>
        </w:tc>
        <w:tc>
          <w:tcPr>
            <w:tcW w:w="293" w:type="pct"/>
            <w:vAlign w:val="center"/>
          </w:tcPr>
          <w:p w14:paraId="683C127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w:t>
            </w:r>
          </w:p>
        </w:tc>
        <w:tc>
          <w:tcPr>
            <w:tcW w:w="242" w:type="pct"/>
            <w:vAlign w:val="center"/>
          </w:tcPr>
          <w:p w14:paraId="639E73B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50C93A2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12981</w:t>
            </w:r>
          </w:p>
        </w:tc>
        <w:tc>
          <w:tcPr>
            <w:tcW w:w="353" w:type="pct"/>
            <w:vAlign w:val="center"/>
          </w:tcPr>
          <w:p w14:paraId="52C980E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1955</w:t>
            </w:r>
          </w:p>
        </w:tc>
        <w:tc>
          <w:tcPr>
            <w:tcW w:w="353" w:type="pct"/>
            <w:vAlign w:val="center"/>
          </w:tcPr>
          <w:p w14:paraId="1762EC5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6500</w:t>
            </w:r>
          </w:p>
        </w:tc>
        <w:tc>
          <w:tcPr>
            <w:tcW w:w="353" w:type="pct"/>
            <w:vAlign w:val="center"/>
          </w:tcPr>
          <w:p w14:paraId="4912B2C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1613</w:t>
            </w:r>
          </w:p>
        </w:tc>
        <w:tc>
          <w:tcPr>
            <w:tcW w:w="473" w:type="pct"/>
            <w:vAlign w:val="center"/>
          </w:tcPr>
          <w:p w14:paraId="6D626ED0" w14:textId="77777777" w:rsidR="00002EB5" w:rsidRPr="00247777" w:rsidRDefault="00002EB5" w:rsidP="00105FAA">
            <w:pPr>
              <w:widowControl/>
              <w:jc w:val="center"/>
              <w:rPr>
                <w:rFonts w:ascii="Times New Roman" w:eastAsia="宋体" w:hAnsi="Times New Roman" w:cs="Times New Roman"/>
                <w:color w:val="000000"/>
                <w:sz w:val="18"/>
                <w:szCs w:val="18"/>
              </w:rPr>
            </w:pPr>
            <w:r w:rsidRPr="00247777">
              <w:rPr>
                <w:rFonts w:ascii="Times New Roman" w:eastAsia="宋体" w:hAnsi="Times New Roman" w:cs="Times New Roman"/>
                <w:color w:val="000000"/>
                <w:sz w:val="18"/>
                <w:szCs w:val="18"/>
              </w:rPr>
              <w:t>曲溪街道商服用地</w:t>
            </w:r>
            <w:r w:rsidRPr="00247777">
              <w:rPr>
                <w:rFonts w:ascii="Times New Roman" w:eastAsia="宋体" w:hAnsi="Times New Roman" w:cs="Times New Roman"/>
                <w:color w:val="000000"/>
                <w:sz w:val="18"/>
                <w:szCs w:val="18"/>
              </w:rPr>
              <w:t xml:space="preserve"> I</w:t>
            </w:r>
            <w:r w:rsidRPr="00247777">
              <w:rPr>
                <w:rFonts w:ascii="Times New Roman" w:eastAsia="宋体" w:hAnsi="Times New Roman" w:cs="Times New Roman"/>
                <w:color w:val="000000"/>
                <w:sz w:val="18"/>
                <w:szCs w:val="18"/>
              </w:rPr>
              <w:t>级</w:t>
            </w:r>
          </w:p>
          <w:p w14:paraId="7442039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曲溪街道住宅用地</w:t>
            </w:r>
            <w:r w:rsidRPr="00247777">
              <w:rPr>
                <w:rFonts w:ascii="Times New Roman" w:eastAsia="宋体" w:hAnsi="Times New Roman" w:cs="Times New Roman"/>
                <w:color w:val="000000"/>
                <w:kern w:val="0"/>
                <w:sz w:val="18"/>
                <w:szCs w:val="18"/>
              </w:rPr>
              <w:t xml:space="preserve"> </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01CB20F1" w14:textId="77777777" w:rsidTr="00E16727">
        <w:trPr>
          <w:cantSplit/>
          <w:trHeight w:val="284"/>
        </w:trPr>
        <w:tc>
          <w:tcPr>
            <w:tcW w:w="242" w:type="pct"/>
            <w:vAlign w:val="center"/>
          </w:tcPr>
          <w:p w14:paraId="5D1211E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H009</w:t>
            </w:r>
          </w:p>
        </w:tc>
        <w:tc>
          <w:tcPr>
            <w:tcW w:w="309" w:type="pct"/>
            <w:vAlign w:val="center"/>
          </w:tcPr>
          <w:p w14:paraId="1945A29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445203H70100301</w:t>
            </w:r>
          </w:p>
        </w:tc>
        <w:tc>
          <w:tcPr>
            <w:tcW w:w="373" w:type="pct"/>
            <w:vAlign w:val="center"/>
          </w:tcPr>
          <w:p w14:paraId="1F7B1BE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商住混合用地</w:t>
            </w:r>
          </w:p>
        </w:tc>
        <w:tc>
          <w:tcPr>
            <w:tcW w:w="438" w:type="pct"/>
            <w:vAlign w:val="center"/>
          </w:tcPr>
          <w:p w14:paraId="50EA245D"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揭东县城中心片站前大道东侧、县一中西侧</w:t>
            </w:r>
          </w:p>
        </w:tc>
        <w:tc>
          <w:tcPr>
            <w:tcW w:w="244" w:type="pct"/>
            <w:vAlign w:val="center"/>
          </w:tcPr>
          <w:p w14:paraId="4181ED8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3081796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商业</w:t>
            </w:r>
            <w:r w:rsidRPr="00247777">
              <w:rPr>
                <w:rFonts w:ascii="Times New Roman" w:eastAsia="宋体" w:hAnsi="Times New Roman" w:cs="Times New Roman"/>
                <w:color w:val="000000"/>
                <w:kern w:val="0"/>
                <w:sz w:val="18"/>
                <w:szCs w:val="18"/>
              </w:rPr>
              <w:t>40</w:t>
            </w:r>
            <w:r w:rsidRPr="00247777">
              <w:rPr>
                <w:rFonts w:ascii="Times New Roman" w:eastAsia="宋体" w:hAnsi="Times New Roman" w:cs="Times New Roman"/>
                <w:color w:val="000000"/>
                <w:kern w:val="0"/>
                <w:sz w:val="18"/>
                <w:szCs w:val="18"/>
              </w:rPr>
              <w:t>年</w:t>
            </w:r>
          </w:p>
          <w:p w14:paraId="721A605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w:t>
            </w: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78EDFAB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32816.2</w:t>
            </w:r>
          </w:p>
        </w:tc>
        <w:tc>
          <w:tcPr>
            <w:tcW w:w="195" w:type="pct"/>
            <w:vAlign w:val="center"/>
          </w:tcPr>
          <w:p w14:paraId="5CB7F88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4.32</w:t>
            </w:r>
          </w:p>
        </w:tc>
        <w:tc>
          <w:tcPr>
            <w:tcW w:w="293" w:type="pct"/>
            <w:vAlign w:val="center"/>
          </w:tcPr>
          <w:p w14:paraId="18C70A5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w:t>
            </w:r>
          </w:p>
        </w:tc>
        <w:tc>
          <w:tcPr>
            <w:tcW w:w="242" w:type="pct"/>
            <w:vAlign w:val="center"/>
          </w:tcPr>
          <w:p w14:paraId="26E5AD7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543D591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8916</w:t>
            </w:r>
          </w:p>
        </w:tc>
        <w:tc>
          <w:tcPr>
            <w:tcW w:w="353" w:type="pct"/>
            <w:vAlign w:val="center"/>
          </w:tcPr>
          <w:p w14:paraId="5090C36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2064</w:t>
            </w:r>
          </w:p>
        </w:tc>
        <w:tc>
          <w:tcPr>
            <w:tcW w:w="353" w:type="pct"/>
            <w:vAlign w:val="center"/>
          </w:tcPr>
          <w:p w14:paraId="5CA4B7F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3310</w:t>
            </w:r>
          </w:p>
        </w:tc>
        <w:tc>
          <w:tcPr>
            <w:tcW w:w="353" w:type="pct"/>
            <w:vAlign w:val="center"/>
          </w:tcPr>
          <w:p w14:paraId="363209A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1970</w:t>
            </w:r>
          </w:p>
        </w:tc>
        <w:tc>
          <w:tcPr>
            <w:tcW w:w="473" w:type="pct"/>
            <w:vAlign w:val="center"/>
          </w:tcPr>
          <w:p w14:paraId="38A9D2E4" w14:textId="77777777" w:rsidR="00002EB5" w:rsidRPr="00247777" w:rsidRDefault="00002EB5" w:rsidP="00105FAA">
            <w:pPr>
              <w:widowControl/>
              <w:jc w:val="center"/>
              <w:rPr>
                <w:rFonts w:ascii="Times New Roman" w:eastAsia="宋体" w:hAnsi="Times New Roman" w:cs="Times New Roman"/>
                <w:color w:val="000000"/>
                <w:sz w:val="18"/>
                <w:szCs w:val="18"/>
              </w:rPr>
            </w:pPr>
            <w:r w:rsidRPr="00247777">
              <w:rPr>
                <w:rFonts w:ascii="Times New Roman" w:eastAsia="宋体" w:hAnsi="Times New Roman" w:cs="Times New Roman"/>
                <w:color w:val="000000"/>
                <w:sz w:val="18"/>
                <w:szCs w:val="18"/>
              </w:rPr>
              <w:t>曲溪街道商服用地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p w14:paraId="660C52A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曲溪街道住宅用地</w:t>
            </w:r>
            <w:r w:rsidRPr="00247777">
              <w:rPr>
                <w:rFonts w:ascii="Times New Roman" w:eastAsia="宋体" w:hAnsi="Times New Roman" w:cs="Times New Roman"/>
                <w:color w:val="000000"/>
                <w:kern w:val="0"/>
                <w:sz w:val="18"/>
                <w:szCs w:val="18"/>
              </w:rPr>
              <w:t xml:space="preserve"> </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1F8A22ED" w14:textId="77777777" w:rsidTr="00E16727">
        <w:trPr>
          <w:cantSplit/>
          <w:trHeight w:val="284"/>
        </w:trPr>
        <w:tc>
          <w:tcPr>
            <w:tcW w:w="242" w:type="pct"/>
            <w:vAlign w:val="center"/>
          </w:tcPr>
          <w:p w14:paraId="68BB7C5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lastRenderedPageBreak/>
              <w:t>H010</w:t>
            </w:r>
          </w:p>
        </w:tc>
        <w:tc>
          <w:tcPr>
            <w:tcW w:w="309" w:type="pct"/>
            <w:vAlign w:val="center"/>
          </w:tcPr>
          <w:p w14:paraId="7B9DF7B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445202H70100301</w:t>
            </w:r>
          </w:p>
        </w:tc>
        <w:tc>
          <w:tcPr>
            <w:tcW w:w="373" w:type="pct"/>
            <w:vAlign w:val="center"/>
          </w:tcPr>
          <w:p w14:paraId="763402D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商住混合用地</w:t>
            </w:r>
          </w:p>
        </w:tc>
        <w:tc>
          <w:tcPr>
            <w:tcW w:w="438" w:type="pct"/>
            <w:vAlign w:val="center"/>
          </w:tcPr>
          <w:p w14:paraId="445EAFBA"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揭阳市榕江新城环岛路以东、南厝路以北</w:t>
            </w:r>
          </w:p>
        </w:tc>
        <w:tc>
          <w:tcPr>
            <w:tcW w:w="244" w:type="pct"/>
            <w:vAlign w:val="center"/>
          </w:tcPr>
          <w:p w14:paraId="7F884B8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2AC5AB5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商业</w:t>
            </w:r>
            <w:r w:rsidRPr="00247777">
              <w:rPr>
                <w:rFonts w:ascii="Times New Roman" w:eastAsia="宋体" w:hAnsi="Times New Roman" w:cs="Times New Roman"/>
                <w:color w:val="000000"/>
                <w:kern w:val="0"/>
                <w:sz w:val="18"/>
                <w:szCs w:val="18"/>
              </w:rPr>
              <w:t>40</w:t>
            </w:r>
            <w:r w:rsidRPr="00247777">
              <w:rPr>
                <w:rFonts w:ascii="Times New Roman" w:eastAsia="宋体" w:hAnsi="Times New Roman" w:cs="Times New Roman"/>
                <w:color w:val="000000"/>
                <w:kern w:val="0"/>
                <w:sz w:val="18"/>
                <w:szCs w:val="18"/>
              </w:rPr>
              <w:t>年</w:t>
            </w:r>
          </w:p>
          <w:p w14:paraId="7C4C19C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w:t>
            </w: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0E85BEF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97664</w:t>
            </w:r>
          </w:p>
        </w:tc>
        <w:tc>
          <w:tcPr>
            <w:tcW w:w="195" w:type="pct"/>
            <w:vAlign w:val="center"/>
          </w:tcPr>
          <w:p w14:paraId="3BFBAAE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3.7</w:t>
            </w:r>
          </w:p>
        </w:tc>
        <w:tc>
          <w:tcPr>
            <w:tcW w:w="293" w:type="pct"/>
            <w:vAlign w:val="center"/>
          </w:tcPr>
          <w:p w14:paraId="40D90B7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10%</w:t>
            </w:r>
          </w:p>
        </w:tc>
        <w:tc>
          <w:tcPr>
            <w:tcW w:w="242" w:type="pct"/>
            <w:vAlign w:val="center"/>
          </w:tcPr>
          <w:p w14:paraId="619A4F2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77DBE42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9035</w:t>
            </w:r>
          </w:p>
        </w:tc>
        <w:tc>
          <w:tcPr>
            <w:tcW w:w="353" w:type="pct"/>
            <w:vAlign w:val="center"/>
          </w:tcPr>
          <w:p w14:paraId="49CCD3E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2442</w:t>
            </w:r>
          </w:p>
        </w:tc>
        <w:tc>
          <w:tcPr>
            <w:tcW w:w="353" w:type="pct"/>
            <w:vAlign w:val="center"/>
          </w:tcPr>
          <w:p w14:paraId="51EB45F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3037</w:t>
            </w:r>
          </w:p>
        </w:tc>
        <w:tc>
          <w:tcPr>
            <w:tcW w:w="353" w:type="pct"/>
            <w:vAlign w:val="center"/>
          </w:tcPr>
          <w:p w14:paraId="49E84C9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2376</w:t>
            </w:r>
          </w:p>
        </w:tc>
        <w:tc>
          <w:tcPr>
            <w:tcW w:w="473" w:type="pct"/>
            <w:vAlign w:val="center"/>
          </w:tcPr>
          <w:p w14:paraId="6FCFA668" w14:textId="77777777" w:rsidR="00002EB5" w:rsidRPr="00247777" w:rsidRDefault="00002EB5" w:rsidP="00105FAA">
            <w:pPr>
              <w:widowControl/>
              <w:jc w:val="center"/>
              <w:rPr>
                <w:rFonts w:ascii="Times New Roman" w:eastAsia="宋体" w:hAnsi="Times New Roman" w:cs="Times New Roman"/>
                <w:color w:val="000000"/>
                <w:sz w:val="18"/>
                <w:szCs w:val="18"/>
              </w:rPr>
            </w:pPr>
            <w:r w:rsidRPr="00247777">
              <w:rPr>
                <w:rFonts w:ascii="Times New Roman" w:eastAsia="宋体" w:hAnsi="Times New Roman" w:cs="Times New Roman"/>
                <w:color w:val="000000"/>
                <w:sz w:val="18"/>
                <w:szCs w:val="18"/>
              </w:rPr>
              <w:t>榕城区商服用地</w:t>
            </w:r>
            <w:r w:rsidRPr="00247777">
              <w:rPr>
                <w:rFonts w:ascii="Times New Roman" w:eastAsia="宋体" w:hAnsi="Times New Roman" w:cs="Times New Roman"/>
                <w:color w:val="000000"/>
                <w:sz w:val="18"/>
                <w:szCs w:val="18"/>
              </w:rPr>
              <w:t>III</w:t>
            </w:r>
            <w:r w:rsidRPr="00247777">
              <w:rPr>
                <w:rFonts w:ascii="Times New Roman" w:eastAsia="宋体" w:hAnsi="Times New Roman" w:cs="Times New Roman"/>
                <w:color w:val="000000"/>
                <w:sz w:val="18"/>
                <w:szCs w:val="18"/>
              </w:rPr>
              <w:t>级</w:t>
            </w:r>
          </w:p>
          <w:p w14:paraId="0C2FC44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51813B4C" w14:textId="77777777" w:rsidTr="00E16727">
        <w:trPr>
          <w:cantSplit/>
          <w:trHeight w:val="284"/>
        </w:trPr>
        <w:tc>
          <w:tcPr>
            <w:tcW w:w="242" w:type="pct"/>
            <w:vAlign w:val="center"/>
          </w:tcPr>
          <w:p w14:paraId="116AA1F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H011</w:t>
            </w:r>
          </w:p>
        </w:tc>
        <w:tc>
          <w:tcPr>
            <w:tcW w:w="309" w:type="pct"/>
            <w:vAlign w:val="center"/>
          </w:tcPr>
          <w:p w14:paraId="42D509C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445202H70100801</w:t>
            </w:r>
          </w:p>
        </w:tc>
        <w:tc>
          <w:tcPr>
            <w:tcW w:w="373" w:type="pct"/>
            <w:vAlign w:val="center"/>
          </w:tcPr>
          <w:p w14:paraId="01E3F65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商住混合用地</w:t>
            </w:r>
          </w:p>
        </w:tc>
        <w:tc>
          <w:tcPr>
            <w:tcW w:w="438" w:type="pct"/>
            <w:vAlign w:val="center"/>
          </w:tcPr>
          <w:p w14:paraId="216E87E1"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揭阳空港渔湖片区环岛路以东、三横路以南</w:t>
            </w:r>
          </w:p>
        </w:tc>
        <w:tc>
          <w:tcPr>
            <w:tcW w:w="244" w:type="pct"/>
            <w:vAlign w:val="center"/>
          </w:tcPr>
          <w:p w14:paraId="285F8A8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7452019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商业</w:t>
            </w:r>
            <w:r w:rsidRPr="00247777">
              <w:rPr>
                <w:rFonts w:ascii="Times New Roman" w:eastAsia="宋体" w:hAnsi="Times New Roman" w:cs="Times New Roman"/>
                <w:color w:val="000000"/>
                <w:kern w:val="0"/>
                <w:sz w:val="18"/>
                <w:szCs w:val="18"/>
              </w:rPr>
              <w:t>40</w:t>
            </w:r>
            <w:r w:rsidRPr="00247777">
              <w:rPr>
                <w:rFonts w:ascii="Times New Roman" w:eastAsia="宋体" w:hAnsi="Times New Roman" w:cs="Times New Roman"/>
                <w:color w:val="000000"/>
                <w:kern w:val="0"/>
                <w:sz w:val="18"/>
                <w:szCs w:val="18"/>
              </w:rPr>
              <w:t>年</w:t>
            </w:r>
          </w:p>
          <w:p w14:paraId="091489B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w:t>
            </w: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73F4662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50131.8</w:t>
            </w:r>
          </w:p>
        </w:tc>
        <w:tc>
          <w:tcPr>
            <w:tcW w:w="195" w:type="pct"/>
            <w:vAlign w:val="center"/>
          </w:tcPr>
          <w:p w14:paraId="01FEFDB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2.5</w:t>
            </w:r>
          </w:p>
        </w:tc>
        <w:tc>
          <w:tcPr>
            <w:tcW w:w="293" w:type="pct"/>
            <w:vAlign w:val="center"/>
          </w:tcPr>
          <w:p w14:paraId="2E584DE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w:t>
            </w:r>
          </w:p>
        </w:tc>
        <w:tc>
          <w:tcPr>
            <w:tcW w:w="242" w:type="pct"/>
            <w:vAlign w:val="center"/>
          </w:tcPr>
          <w:p w14:paraId="0CB0F9B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7C6818A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5775</w:t>
            </w:r>
          </w:p>
        </w:tc>
        <w:tc>
          <w:tcPr>
            <w:tcW w:w="353" w:type="pct"/>
            <w:vAlign w:val="center"/>
          </w:tcPr>
          <w:p w14:paraId="4086833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2310</w:t>
            </w:r>
          </w:p>
        </w:tc>
        <w:tc>
          <w:tcPr>
            <w:tcW w:w="353" w:type="pct"/>
            <w:vAlign w:val="center"/>
          </w:tcPr>
          <w:p w14:paraId="036529B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4166</w:t>
            </w:r>
          </w:p>
        </w:tc>
        <w:tc>
          <w:tcPr>
            <w:tcW w:w="353" w:type="pct"/>
            <w:vAlign w:val="center"/>
          </w:tcPr>
          <w:p w14:paraId="5AFDABD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2171</w:t>
            </w:r>
          </w:p>
        </w:tc>
        <w:tc>
          <w:tcPr>
            <w:tcW w:w="473" w:type="pct"/>
            <w:vAlign w:val="center"/>
          </w:tcPr>
          <w:p w14:paraId="50B73672" w14:textId="77777777" w:rsidR="00002EB5" w:rsidRPr="00247777" w:rsidRDefault="00002EB5" w:rsidP="00105FAA">
            <w:pPr>
              <w:widowControl/>
              <w:jc w:val="center"/>
              <w:rPr>
                <w:rFonts w:ascii="Times New Roman" w:eastAsia="宋体" w:hAnsi="Times New Roman" w:cs="Times New Roman"/>
                <w:color w:val="000000"/>
                <w:sz w:val="18"/>
                <w:szCs w:val="18"/>
              </w:rPr>
            </w:pPr>
            <w:r w:rsidRPr="00247777">
              <w:rPr>
                <w:rFonts w:ascii="Times New Roman" w:eastAsia="宋体" w:hAnsi="Times New Roman" w:cs="Times New Roman"/>
                <w:color w:val="000000"/>
                <w:sz w:val="18"/>
                <w:szCs w:val="18"/>
              </w:rPr>
              <w:t>榕城区商服用地</w:t>
            </w:r>
            <w:r w:rsidRPr="00247777">
              <w:rPr>
                <w:rFonts w:ascii="Times New Roman" w:eastAsia="宋体" w:hAnsi="Times New Roman" w:cs="Times New Roman"/>
                <w:color w:val="000000"/>
                <w:sz w:val="18"/>
                <w:szCs w:val="18"/>
              </w:rPr>
              <w:t>IV</w:t>
            </w:r>
            <w:r w:rsidRPr="00247777">
              <w:rPr>
                <w:rFonts w:ascii="Times New Roman" w:eastAsia="宋体" w:hAnsi="Times New Roman" w:cs="Times New Roman"/>
                <w:color w:val="000000"/>
                <w:sz w:val="18"/>
                <w:szCs w:val="18"/>
              </w:rPr>
              <w:t>级</w:t>
            </w:r>
          </w:p>
          <w:p w14:paraId="1FB0823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IV</w:t>
            </w:r>
            <w:r w:rsidRPr="00247777">
              <w:rPr>
                <w:rFonts w:ascii="Times New Roman" w:eastAsia="宋体" w:hAnsi="Times New Roman" w:cs="Times New Roman"/>
                <w:color w:val="000000"/>
                <w:sz w:val="18"/>
                <w:szCs w:val="18"/>
              </w:rPr>
              <w:t>级</w:t>
            </w:r>
          </w:p>
        </w:tc>
      </w:tr>
      <w:tr w:rsidR="00002EB5" w:rsidRPr="00247777" w14:paraId="71ED34E5" w14:textId="77777777" w:rsidTr="00E16727">
        <w:trPr>
          <w:cantSplit/>
          <w:trHeight w:val="284"/>
        </w:trPr>
        <w:tc>
          <w:tcPr>
            <w:tcW w:w="242" w:type="pct"/>
            <w:vAlign w:val="center"/>
          </w:tcPr>
          <w:p w14:paraId="65CCA3F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H012</w:t>
            </w:r>
          </w:p>
        </w:tc>
        <w:tc>
          <w:tcPr>
            <w:tcW w:w="309" w:type="pct"/>
            <w:vAlign w:val="center"/>
          </w:tcPr>
          <w:p w14:paraId="76BBB80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445202H70100901</w:t>
            </w:r>
          </w:p>
        </w:tc>
        <w:tc>
          <w:tcPr>
            <w:tcW w:w="373" w:type="pct"/>
            <w:vAlign w:val="center"/>
          </w:tcPr>
          <w:p w14:paraId="1A911C8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商住混合用地</w:t>
            </w:r>
          </w:p>
        </w:tc>
        <w:tc>
          <w:tcPr>
            <w:tcW w:w="438" w:type="pct"/>
            <w:vAlign w:val="center"/>
          </w:tcPr>
          <w:p w14:paraId="4C000AEF"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揭阳空港渔湖片区中心路以东、渔十六路以南</w:t>
            </w:r>
          </w:p>
        </w:tc>
        <w:tc>
          <w:tcPr>
            <w:tcW w:w="244" w:type="pct"/>
            <w:vAlign w:val="center"/>
          </w:tcPr>
          <w:p w14:paraId="38B04CE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5E82870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商业</w:t>
            </w:r>
            <w:r w:rsidRPr="00247777">
              <w:rPr>
                <w:rFonts w:ascii="Times New Roman" w:eastAsia="宋体" w:hAnsi="Times New Roman" w:cs="Times New Roman"/>
                <w:color w:val="000000"/>
                <w:kern w:val="0"/>
                <w:sz w:val="18"/>
                <w:szCs w:val="18"/>
              </w:rPr>
              <w:t>40</w:t>
            </w:r>
            <w:r w:rsidRPr="00247777">
              <w:rPr>
                <w:rFonts w:ascii="Times New Roman" w:eastAsia="宋体" w:hAnsi="Times New Roman" w:cs="Times New Roman"/>
                <w:color w:val="000000"/>
                <w:kern w:val="0"/>
                <w:sz w:val="18"/>
                <w:szCs w:val="18"/>
              </w:rPr>
              <w:t>年</w:t>
            </w:r>
          </w:p>
          <w:p w14:paraId="50837E0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w:t>
            </w: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5F867B8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117333.9</w:t>
            </w:r>
          </w:p>
        </w:tc>
        <w:tc>
          <w:tcPr>
            <w:tcW w:w="195" w:type="pct"/>
            <w:vAlign w:val="center"/>
          </w:tcPr>
          <w:p w14:paraId="453DD19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2.8</w:t>
            </w:r>
          </w:p>
        </w:tc>
        <w:tc>
          <w:tcPr>
            <w:tcW w:w="293" w:type="pct"/>
            <w:vAlign w:val="center"/>
          </w:tcPr>
          <w:p w14:paraId="6F9E8F1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w:t>
            </w:r>
          </w:p>
        </w:tc>
        <w:tc>
          <w:tcPr>
            <w:tcW w:w="242" w:type="pct"/>
            <w:vAlign w:val="center"/>
          </w:tcPr>
          <w:p w14:paraId="30E4E55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583DF41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6191</w:t>
            </w:r>
          </w:p>
        </w:tc>
        <w:tc>
          <w:tcPr>
            <w:tcW w:w="353" w:type="pct"/>
            <w:vAlign w:val="center"/>
          </w:tcPr>
          <w:p w14:paraId="5BCB1CB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2211</w:t>
            </w:r>
          </w:p>
        </w:tc>
        <w:tc>
          <w:tcPr>
            <w:tcW w:w="353" w:type="pct"/>
            <w:vAlign w:val="center"/>
          </w:tcPr>
          <w:p w14:paraId="1A1A191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4490</w:t>
            </w:r>
          </w:p>
        </w:tc>
        <w:tc>
          <w:tcPr>
            <w:tcW w:w="353" w:type="pct"/>
            <w:vAlign w:val="center"/>
          </w:tcPr>
          <w:p w14:paraId="7642259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2040</w:t>
            </w:r>
          </w:p>
        </w:tc>
        <w:tc>
          <w:tcPr>
            <w:tcW w:w="473" w:type="pct"/>
            <w:vAlign w:val="center"/>
          </w:tcPr>
          <w:p w14:paraId="62A899DF" w14:textId="77777777" w:rsidR="00002EB5" w:rsidRPr="00247777" w:rsidRDefault="00002EB5" w:rsidP="00105FAA">
            <w:pPr>
              <w:widowControl/>
              <w:jc w:val="center"/>
              <w:rPr>
                <w:rFonts w:ascii="Times New Roman" w:eastAsia="宋体" w:hAnsi="Times New Roman" w:cs="Times New Roman"/>
                <w:color w:val="000000"/>
                <w:sz w:val="18"/>
                <w:szCs w:val="18"/>
              </w:rPr>
            </w:pPr>
            <w:r w:rsidRPr="00247777">
              <w:rPr>
                <w:rFonts w:ascii="Times New Roman" w:eastAsia="宋体" w:hAnsi="Times New Roman" w:cs="Times New Roman"/>
                <w:color w:val="000000"/>
                <w:sz w:val="18"/>
                <w:szCs w:val="18"/>
              </w:rPr>
              <w:t>榕城区商服用地</w:t>
            </w:r>
            <w:r w:rsidRPr="00247777">
              <w:rPr>
                <w:rFonts w:ascii="Times New Roman" w:eastAsia="宋体" w:hAnsi="Times New Roman" w:cs="Times New Roman"/>
                <w:color w:val="000000"/>
                <w:sz w:val="18"/>
                <w:szCs w:val="18"/>
              </w:rPr>
              <w:t>IV</w:t>
            </w:r>
            <w:r w:rsidRPr="00247777">
              <w:rPr>
                <w:rFonts w:ascii="Times New Roman" w:eastAsia="宋体" w:hAnsi="Times New Roman" w:cs="Times New Roman"/>
                <w:color w:val="000000"/>
                <w:sz w:val="18"/>
                <w:szCs w:val="18"/>
              </w:rPr>
              <w:t>级</w:t>
            </w:r>
          </w:p>
          <w:p w14:paraId="7923EAA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榕城区住宅用地</w:t>
            </w:r>
            <w:r w:rsidRPr="00247777">
              <w:rPr>
                <w:rFonts w:ascii="Times New Roman" w:eastAsia="宋体" w:hAnsi="Times New Roman" w:cs="Times New Roman"/>
                <w:color w:val="000000"/>
                <w:sz w:val="18"/>
                <w:szCs w:val="18"/>
              </w:rPr>
              <w:t>IV</w:t>
            </w:r>
            <w:r w:rsidRPr="00247777">
              <w:rPr>
                <w:rFonts w:ascii="Times New Roman" w:eastAsia="宋体" w:hAnsi="Times New Roman" w:cs="Times New Roman"/>
                <w:color w:val="000000"/>
                <w:sz w:val="18"/>
                <w:szCs w:val="18"/>
              </w:rPr>
              <w:t>级</w:t>
            </w:r>
          </w:p>
        </w:tc>
      </w:tr>
      <w:tr w:rsidR="00002EB5" w:rsidRPr="00247777" w14:paraId="3ED68972" w14:textId="77777777" w:rsidTr="00E16727">
        <w:trPr>
          <w:cantSplit/>
          <w:trHeight w:val="284"/>
        </w:trPr>
        <w:tc>
          <w:tcPr>
            <w:tcW w:w="242" w:type="pct"/>
            <w:vAlign w:val="center"/>
          </w:tcPr>
          <w:p w14:paraId="341332B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H013</w:t>
            </w:r>
          </w:p>
        </w:tc>
        <w:tc>
          <w:tcPr>
            <w:tcW w:w="309" w:type="pct"/>
            <w:vAlign w:val="center"/>
          </w:tcPr>
          <w:p w14:paraId="5F8CBA1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445203H70100101</w:t>
            </w:r>
          </w:p>
        </w:tc>
        <w:tc>
          <w:tcPr>
            <w:tcW w:w="373" w:type="pct"/>
            <w:vAlign w:val="center"/>
          </w:tcPr>
          <w:p w14:paraId="34CC05F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商住混合用地</w:t>
            </w:r>
          </w:p>
        </w:tc>
        <w:tc>
          <w:tcPr>
            <w:tcW w:w="438" w:type="pct"/>
            <w:vAlign w:val="center"/>
          </w:tcPr>
          <w:p w14:paraId="120E512B"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揭东区锡场镇锡中村港口下潭片</w:t>
            </w:r>
          </w:p>
        </w:tc>
        <w:tc>
          <w:tcPr>
            <w:tcW w:w="244" w:type="pct"/>
            <w:vAlign w:val="center"/>
          </w:tcPr>
          <w:p w14:paraId="4A4C901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763FFE3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商业</w:t>
            </w:r>
            <w:r w:rsidRPr="00247777">
              <w:rPr>
                <w:rFonts w:ascii="Times New Roman" w:eastAsia="宋体" w:hAnsi="Times New Roman" w:cs="Times New Roman"/>
                <w:color w:val="000000"/>
                <w:kern w:val="0"/>
                <w:sz w:val="18"/>
                <w:szCs w:val="18"/>
              </w:rPr>
              <w:t>40</w:t>
            </w:r>
            <w:r w:rsidRPr="00247777">
              <w:rPr>
                <w:rFonts w:ascii="Times New Roman" w:eastAsia="宋体" w:hAnsi="Times New Roman" w:cs="Times New Roman"/>
                <w:color w:val="000000"/>
                <w:kern w:val="0"/>
                <w:sz w:val="18"/>
                <w:szCs w:val="18"/>
              </w:rPr>
              <w:t>年</w:t>
            </w:r>
          </w:p>
          <w:p w14:paraId="10098C7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w:t>
            </w: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595E28C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7802.7</w:t>
            </w:r>
          </w:p>
        </w:tc>
        <w:tc>
          <w:tcPr>
            <w:tcW w:w="195" w:type="pct"/>
            <w:vAlign w:val="center"/>
          </w:tcPr>
          <w:p w14:paraId="0C4EACE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5.32</w:t>
            </w:r>
          </w:p>
        </w:tc>
        <w:tc>
          <w:tcPr>
            <w:tcW w:w="293" w:type="pct"/>
            <w:vAlign w:val="center"/>
          </w:tcPr>
          <w:p w14:paraId="414B577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w:t>
            </w:r>
          </w:p>
        </w:tc>
        <w:tc>
          <w:tcPr>
            <w:tcW w:w="242" w:type="pct"/>
            <w:vAlign w:val="center"/>
          </w:tcPr>
          <w:p w14:paraId="0266F8E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4368524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8539</w:t>
            </w:r>
          </w:p>
        </w:tc>
        <w:tc>
          <w:tcPr>
            <w:tcW w:w="353" w:type="pct"/>
            <w:vAlign w:val="center"/>
          </w:tcPr>
          <w:p w14:paraId="1429076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1605</w:t>
            </w:r>
          </w:p>
        </w:tc>
        <w:tc>
          <w:tcPr>
            <w:tcW w:w="353" w:type="pct"/>
            <w:vAlign w:val="center"/>
          </w:tcPr>
          <w:p w14:paraId="050E895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3064</w:t>
            </w:r>
          </w:p>
        </w:tc>
        <w:tc>
          <w:tcPr>
            <w:tcW w:w="353" w:type="pct"/>
            <w:vAlign w:val="center"/>
          </w:tcPr>
          <w:p w14:paraId="19B8611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1495</w:t>
            </w:r>
          </w:p>
        </w:tc>
        <w:tc>
          <w:tcPr>
            <w:tcW w:w="473" w:type="pct"/>
            <w:vAlign w:val="center"/>
          </w:tcPr>
          <w:p w14:paraId="5170B06D" w14:textId="77777777" w:rsidR="00002EB5" w:rsidRPr="00247777" w:rsidRDefault="00002EB5" w:rsidP="00105FAA">
            <w:pPr>
              <w:widowControl/>
              <w:jc w:val="center"/>
              <w:rPr>
                <w:rFonts w:ascii="Times New Roman" w:eastAsia="宋体" w:hAnsi="Times New Roman" w:cs="Times New Roman"/>
                <w:color w:val="000000"/>
                <w:sz w:val="18"/>
                <w:szCs w:val="18"/>
              </w:rPr>
            </w:pPr>
            <w:r w:rsidRPr="00247777">
              <w:rPr>
                <w:rFonts w:ascii="Times New Roman" w:eastAsia="宋体" w:hAnsi="Times New Roman" w:cs="Times New Roman"/>
                <w:color w:val="000000"/>
                <w:sz w:val="18"/>
                <w:szCs w:val="18"/>
              </w:rPr>
              <w:t>锡场镇商服用地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p w14:paraId="6B2D2AF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锡场镇住宅用地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2E7BE806" w14:textId="77777777" w:rsidTr="00E16727">
        <w:trPr>
          <w:cantSplit/>
          <w:trHeight w:val="284"/>
        </w:trPr>
        <w:tc>
          <w:tcPr>
            <w:tcW w:w="242" w:type="pct"/>
            <w:vAlign w:val="center"/>
          </w:tcPr>
          <w:p w14:paraId="47639EF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H014</w:t>
            </w:r>
          </w:p>
        </w:tc>
        <w:tc>
          <w:tcPr>
            <w:tcW w:w="309" w:type="pct"/>
            <w:vAlign w:val="center"/>
          </w:tcPr>
          <w:p w14:paraId="53D6980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445203H70100401</w:t>
            </w:r>
          </w:p>
        </w:tc>
        <w:tc>
          <w:tcPr>
            <w:tcW w:w="373" w:type="pct"/>
            <w:vAlign w:val="center"/>
          </w:tcPr>
          <w:p w14:paraId="6A9297F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商住混合用地</w:t>
            </w:r>
          </w:p>
        </w:tc>
        <w:tc>
          <w:tcPr>
            <w:tcW w:w="438" w:type="pct"/>
            <w:vAlign w:val="center"/>
          </w:tcPr>
          <w:p w14:paraId="14DC8F49"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揭东县云路镇陇上村镇址西侧</w:t>
            </w:r>
          </w:p>
        </w:tc>
        <w:tc>
          <w:tcPr>
            <w:tcW w:w="244" w:type="pct"/>
            <w:vAlign w:val="center"/>
          </w:tcPr>
          <w:p w14:paraId="6C71B1F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60C557C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商业</w:t>
            </w:r>
            <w:r w:rsidRPr="00247777">
              <w:rPr>
                <w:rFonts w:ascii="Times New Roman" w:eastAsia="宋体" w:hAnsi="Times New Roman" w:cs="Times New Roman"/>
                <w:color w:val="000000"/>
                <w:kern w:val="0"/>
                <w:sz w:val="18"/>
                <w:szCs w:val="18"/>
              </w:rPr>
              <w:t>40</w:t>
            </w:r>
            <w:r w:rsidRPr="00247777">
              <w:rPr>
                <w:rFonts w:ascii="Times New Roman" w:eastAsia="宋体" w:hAnsi="Times New Roman" w:cs="Times New Roman"/>
                <w:color w:val="000000"/>
                <w:kern w:val="0"/>
                <w:sz w:val="18"/>
                <w:szCs w:val="18"/>
              </w:rPr>
              <w:t>年</w:t>
            </w:r>
          </w:p>
          <w:p w14:paraId="0DC446E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住宅</w:t>
            </w:r>
            <w:r w:rsidRPr="00247777">
              <w:rPr>
                <w:rFonts w:ascii="Times New Roman" w:eastAsia="宋体" w:hAnsi="Times New Roman" w:cs="Times New Roman"/>
                <w:color w:val="000000"/>
                <w:kern w:val="0"/>
                <w:sz w:val="18"/>
                <w:szCs w:val="18"/>
              </w:rPr>
              <w:t>70</w:t>
            </w:r>
            <w:r w:rsidRPr="00247777">
              <w:rPr>
                <w:rFonts w:ascii="Times New Roman" w:eastAsia="宋体" w:hAnsi="Times New Roman" w:cs="Times New Roman"/>
                <w:color w:val="000000"/>
                <w:kern w:val="0"/>
                <w:sz w:val="18"/>
                <w:szCs w:val="18"/>
              </w:rPr>
              <w:t>年</w:t>
            </w:r>
          </w:p>
        </w:tc>
        <w:tc>
          <w:tcPr>
            <w:tcW w:w="341" w:type="pct"/>
            <w:vAlign w:val="center"/>
          </w:tcPr>
          <w:p w14:paraId="3DDFEF5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15844</w:t>
            </w:r>
          </w:p>
        </w:tc>
        <w:tc>
          <w:tcPr>
            <w:tcW w:w="195" w:type="pct"/>
            <w:vAlign w:val="center"/>
          </w:tcPr>
          <w:p w14:paraId="52ECDE8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3.47</w:t>
            </w:r>
          </w:p>
        </w:tc>
        <w:tc>
          <w:tcPr>
            <w:tcW w:w="293" w:type="pct"/>
            <w:vAlign w:val="center"/>
          </w:tcPr>
          <w:p w14:paraId="6420B9C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w:t>
            </w:r>
          </w:p>
        </w:tc>
        <w:tc>
          <w:tcPr>
            <w:tcW w:w="242" w:type="pct"/>
            <w:vAlign w:val="center"/>
          </w:tcPr>
          <w:p w14:paraId="5684DD7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4231F37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5212</w:t>
            </w:r>
          </w:p>
        </w:tc>
        <w:tc>
          <w:tcPr>
            <w:tcW w:w="353" w:type="pct"/>
            <w:vAlign w:val="center"/>
          </w:tcPr>
          <w:p w14:paraId="11558A5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1502</w:t>
            </w:r>
          </w:p>
        </w:tc>
        <w:tc>
          <w:tcPr>
            <w:tcW w:w="353" w:type="pct"/>
            <w:vAlign w:val="center"/>
          </w:tcPr>
          <w:p w14:paraId="19A85C2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3702</w:t>
            </w:r>
          </w:p>
        </w:tc>
        <w:tc>
          <w:tcPr>
            <w:tcW w:w="353" w:type="pct"/>
            <w:vAlign w:val="center"/>
          </w:tcPr>
          <w:p w14:paraId="6AE53C3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1336</w:t>
            </w:r>
          </w:p>
        </w:tc>
        <w:tc>
          <w:tcPr>
            <w:tcW w:w="473" w:type="pct"/>
            <w:vAlign w:val="center"/>
          </w:tcPr>
          <w:p w14:paraId="7744965F" w14:textId="77777777" w:rsidR="00002EB5" w:rsidRPr="00247777" w:rsidRDefault="00002EB5" w:rsidP="00105FAA">
            <w:pPr>
              <w:widowControl/>
              <w:jc w:val="center"/>
              <w:rPr>
                <w:rFonts w:ascii="Times New Roman" w:eastAsia="宋体" w:hAnsi="Times New Roman" w:cs="Times New Roman"/>
                <w:color w:val="000000"/>
                <w:sz w:val="18"/>
                <w:szCs w:val="18"/>
              </w:rPr>
            </w:pPr>
            <w:r w:rsidRPr="00247777">
              <w:rPr>
                <w:rFonts w:ascii="Times New Roman" w:eastAsia="宋体" w:hAnsi="Times New Roman" w:cs="Times New Roman"/>
                <w:color w:val="000000"/>
                <w:sz w:val="18"/>
                <w:szCs w:val="18"/>
              </w:rPr>
              <w:t>云路镇商服用地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p w14:paraId="1D49ACE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云路镇住宅用地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6C299C4D" w14:textId="77777777" w:rsidTr="00E16727">
        <w:trPr>
          <w:cantSplit/>
          <w:trHeight w:val="284"/>
        </w:trPr>
        <w:tc>
          <w:tcPr>
            <w:tcW w:w="242" w:type="pct"/>
            <w:vAlign w:val="center"/>
          </w:tcPr>
          <w:p w14:paraId="6281058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G001</w:t>
            </w:r>
          </w:p>
        </w:tc>
        <w:tc>
          <w:tcPr>
            <w:tcW w:w="309" w:type="pct"/>
            <w:vAlign w:val="center"/>
          </w:tcPr>
          <w:p w14:paraId="0ABE9DC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445202G60102801</w:t>
            </w:r>
          </w:p>
        </w:tc>
        <w:tc>
          <w:tcPr>
            <w:tcW w:w="373" w:type="pct"/>
            <w:vAlign w:val="center"/>
          </w:tcPr>
          <w:p w14:paraId="4DB6E36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7C3EF501"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揭阳市区望江北路以南</w:t>
            </w:r>
          </w:p>
        </w:tc>
        <w:tc>
          <w:tcPr>
            <w:tcW w:w="244" w:type="pct"/>
            <w:vAlign w:val="center"/>
          </w:tcPr>
          <w:p w14:paraId="164A1A9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33EB6DD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69E2DB6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8705.9</w:t>
            </w:r>
          </w:p>
        </w:tc>
        <w:tc>
          <w:tcPr>
            <w:tcW w:w="195" w:type="pct"/>
            <w:vAlign w:val="center"/>
          </w:tcPr>
          <w:p w14:paraId="3F06EA2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075108A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4AC58A2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1752608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648</w:t>
            </w:r>
          </w:p>
        </w:tc>
        <w:tc>
          <w:tcPr>
            <w:tcW w:w="353" w:type="pct"/>
            <w:vAlign w:val="center"/>
          </w:tcPr>
          <w:p w14:paraId="4E4CCFE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3D10D6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5FD5BD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53B89B4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0845B149" w14:textId="77777777" w:rsidTr="00E16727">
        <w:trPr>
          <w:cantSplit/>
          <w:trHeight w:val="284"/>
        </w:trPr>
        <w:tc>
          <w:tcPr>
            <w:tcW w:w="242" w:type="pct"/>
            <w:vAlign w:val="center"/>
          </w:tcPr>
          <w:p w14:paraId="135E27F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G002</w:t>
            </w:r>
          </w:p>
        </w:tc>
        <w:tc>
          <w:tcPr>
            <w:tcW w:w="309" w:type="pct"/>
            <w:vAlign w:val="center"/>
          </w:tcPr>
          <w:p w14:paraId="1E2F06A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445202G60100701</w:t>
            </w:r>
          </w:p>
        </w:tc>
        <w:tc>
          <w:tcPr>
            <w:tcW w:w="373" w:type="pct"/>
            <w:vAlign w:val="center"/>
          </w:tcPr>
          <w:p w14:paraId="0D1F97D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101155D9"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揭阳市区南河大桥以西、望江北路西以南</w:t>
            </w:r>
          </w:p>
        </w:tc>
        <w:tc>
          <w:tcPr>
            <w:tcW w:w="244" w:type="pct"/>
            <w:vAlign w:val="center"/>
          </w:tcPr>
          <w:p w14:paraId="04171C8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05AE57D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0C6B883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6130.2</w:t>
            </w:r>
          </w:p>
        </w:tc>
        <w:tc>
          <w:tcPr>
            <w:tcW w:w="195" w:type="pct"/>
            <w:vAlign w:val="center"/>
          </w:tcPr>
          <w:p w14:paraId="1454EAD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18C2EE1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0933A41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1D2BF79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644</w:t>
            </w:r>
          </w:p>
        </w:tc>
        <w:tc>
          <w:tcPr>
            <w:tcW w:w="353" w:type="pct"/>
            <w:vAlign w:val="center"/>
          </w:tcPr>
          <w:p w14:paraId="3AC6AD9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2FDF06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12FCF0B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0CAA9C9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6B779786" w14:textId="77777777" w:rsidTr="00E16727">
        <w:trPr>
          <w:cantSplit/>
          <w:trHeight w:val="284"/>
        </w:trPr>
        <w:tc>
          <w:tcPr>
            <w:tcW w:w="242" w:type="pct"/>
            <w:vAlign w:val="center"/>
          </w:tcPr>
          <w:p w14:paraId="74AEF6F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G003</w:t>
            </w:r>
          </w:p>
        </w:tc>
        <w:tc>
          <w:tcPr>
            <w:tcW w:w="309" w:type="pct"/>
            <w:vAlign w:val="center"/>
          </w:tcPr>
          <w:p w14:paraId="77462DF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445203G60101401</w:t>
            </w:r>
          </w:p>
        </w:tc>
        <w:tc>
          <w:tcPr>
            <w:tcW w:w="373" w:type="pct"/>
            <w:vAlign w:val="center"/>
          </w:tcPr>
          <w:p w14:paraId="5A5E1F7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67EAF89E"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揭东县城西片网脚地</w:t>
            </w:r>
          </w:p>
        </w:tc>
        <w:tc>
          <w:tcPr>
            <w:tcW w:w="244" w:type="pct"/>
            <w:vAlign w:val="center"/>
          </w:tcPr>
          <w:p w14:paraId="3C50A90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7D7247E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243CCC7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2777.5</w:t>
            </w:r>
          </w:p>
        </w:tc>
        <w:tc>
          <w:tcPr>
            <w:tcW w:w="195" w:type="pct"/>
            <w:vAlign w:val="center"/>
          </w:tcPr>
          <w:p w14:paraId="4B7C0A5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70A60FD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2DBA693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6363798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641</w:t>
            </w:r>
          </w:p>
        </w:tc>
        <w:tc>
          <w:tcPr>
            <w:tcW w:w="353" w:type="pct"/>
            <w:vAlign w:val="center"/>
          </w:tcPr>
          <w:p w14:paraId="7A396D3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081F633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72D400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5DFDC4E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曲溪街道工业用地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07FD891C" w14:textId="77777777" w:rsidTr="00E16727">
        <w:trPr>
          <w:cantSplit/>
          <w:trHeight w:val="284"/>
        </w:trPr>
        <w:tc>
          <w:tcPr>
            <w:tcW w:w="242" w:type="pct"/>
            <w:vAlign w:val="center"/>
          </w:tcPr>
          <w:p w14:paraId="65FCE61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lastRenderedPageBreak/>
              <w:t>G004</w:t>
            </w:r>
          </w:p>
        </w:tc>
        <w:tc>
          <w:tcPr>
            <w:tcW w:w="309" w:type="pct"/>
            <w:vAlign w:val="center"/>
          </w:tcPr>
          <w:p w14:paraId="3212F3B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445203G60101501</w:t>
            </w:r>
          </w:p>
        </w:tc>
        <w:tc>
          <w:tcPr>
            <w:tcW w:w="373" w:type="pct"/>
            <w:vAlign w:val="center"/>
          </w:tcPr>
          <w:p w14:paraId="1C1C8FA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0EBF7075"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揭东县城站前大道与池樟线交界处</w:t>
            </w:r>
          </w:p>
        </w:tc>
        <w:tc>
          <w:tcPr>
            <w:tcW w:w="244" w:type="pct"/>
            <w:vAlign w:val="center"/>
          </w:tcPr>
          <w:p w14:paraId="6149DED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69F7C47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6139C11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48207.4</w:t>
            </w:r>
          </w:p>
        </w:tc>
        <w:tc>
          <w:tcPr>
            <w:tcW w:w="195" w:type="pct"/>
            <w:vAlign w:val="center"/>
          </w:tcPr>
          <w:p w14:paraId="7FB11C0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1.5</w:t>
            </w:r>
          </w:p>
        </w:tc>
        <w:tc>
          <w:tcPr>
            <w:tcW w:w="293" w:type="pct"/>
            <w:vAlign w:val="center"/>
          </w:tcPr>
          <w:p w14:paraId="488CBA0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59CA03B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35FEA8B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644</w:t>
            </w:r>
          </w:p>
        </w:tc>
        <w:tc>
          <w:tcPr>
            <w:tcW w:w="353" w:type="pct"/>
            <w:vAlign w:val="center"/>
          </w:tcPr>
          <w:p w14:paraId="059BC87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465DEA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131BCF0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2CE27DB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曲溪街道工业用地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3C98C78F" w14:textId="77777777" w:rsidTr="00E16727">
        <w:trPr>
          <w:cantSplit/>
          <w:trHeight w:val="284"/>
        </w:trPr>
        <w:tc>
          <w:tcPr>
            <w:tcW w:w="242" w:type="pct"/>
            <w:vAlign w:val="center"/>
          </w:tcPr>
          <w:p w14:paraId="2481B06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G005</w:t>
            </w:r>
          </w:p>
        </w:tc>
        <w:tc>
          <w:tcPr>
            <w:tcW w:w="309" w:type="pct"/>
            <w:vAlign w:val="center"/>
          </w:tcPr>
          <w:p w14:paraId="1E59CA0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445203G60101601</w:t>
            </w:r>
          </w:p>
        </w:tc>
        <w:tc>
          <w:tcPr>
            <w:tcW w:w="373" w:type="pct"/>
            <w:vAlign w:val="center"/>
          </w:tcPr>
          <w:p w14:paraId="75A7F0C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46CD6075"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揭阳市揭东经济开发区</w:t>
            </w:r>
            <w:r w:rsidRPr="00247777">
              <w:rPr>
                <w:rFonts w:ascii="Times New Roman" w:eastAsia="宋体" w:hAnsi="Times New Roman" w:cs="Times New Roman"/>
                <w:color w:val="000000"/>
                <w:kern w:val="0"/>
                <w:sz w:val="18"/>
                <w:szCs w:val="18"/>
              </w:rPr>
              <w:t>2</w:t>
            </w:r>
            <w:r w:rsidRPr="00247777">
              <w:rPr>
                <w:rFonts w:ascii="Times New Roman" w:eastAsia="宋体" w:hAnsi="Times New Roman" w:cs="Times New Roman"/>
                <w:color w:val="000000"/>
                <w:kern w:val="0"/>
                <w:sz w:val="18"/>
                <w:szCs w:val="18"/>
              </w:rPr>
              <w:t>号路</w:t>
            </w:r>
          </w:p>
        </w:tc>
        <w:tc>
          <w:tcPr>
            <w:tcW w:w="244" w:type="pct"/>
            <w:vAlign w:val="center"/>
          </w:tcPr>
          <w:p w14:paraId="4FFA31B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4C51D85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7AE5C83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13771.5</w:t>
            </w:r>
          </w:p>
        </w:tc>
        <w:tc>
          <w:tcPr>
            <w:tcW w:w="195" w:type="pct"/>
            <w:vAlign w:val="center"/>
          </w:tcPr>
          <w:p w14:paraId="5C3FBA4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13DB1CC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57EBBAF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0971345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648</w:t>
            </w:r>
          </w:p>
        </w:tc>
        <w:tc>
          <w:tcPr>
            <w:tcW w:w="353" w:type="pct"/>
            <w:vAlign w:val="center"/>
          </w:tcPr>
          <w:p w14:paraId="56F1721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07B3256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EAE2DE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7B2459D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曲溪街道工业用地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74C3B0DB" w14:textId="77777777" w:rsidTr="00E16727">
        <w:trPr>
          <w:cantSplit/>
          <w:trHeight w:val="284"/>
        </w:trPr>
        <w:tc>
          <w:tcPr>
            <w:tcW w:w="242" w:type="pct"/>
            <w:vAlign w:val="center"/>
          </w:tcPr>
          <w:p w14:paraId="4C2C830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G006</w:t>
            </w:r>
          </w:p>
        </w:tc>
        <w:tc>
          <w:tcPr>
            <w:tcW w:w="309" w:type="pct"/>
            <w:vAlign w:val="center"/>
          </w:tcPr>
          <w:p w14:paraId="62AC7C3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445203G60101701</w:t>
            </w:r>
          </w:p>
        </w:tc>
        <w:tc>
          <w:tcPr>
            <w:tcW w:w="373" w:type="pct"/>
            <w:vAlign w:val="center"/>
          </w:tcPr>
          <w:p w14:paraId="0E26127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659E1EF6"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揭阳市揭东经济开发区</w:t>
            </w:r>
            <w:r w:rsidRPr="00247777">
              <w:rPr>
                <w:rFonts w:ascii="Times New Roman" w:eastAsia="宋体" w:hAnsi="Times New Roman" w:cs="Times New Roman"/>
                <w:color w:val="000000"/>
                <w:kern w:val="0"/>
                <w:sz w:val="18"/>
                <w:szCs w:val="18"/>
              </w:rPr>
              <w:t>3</w:t>
            </w:r>
            <w:r w:rsidRPr="00247777">
              <w:rPr>
                <w:rFonts w:ascii="Times New Roman" w:eastAsia="宋体" w:hAnsi="Times New Roman" w:cs="Times New Roman"/>
                <w:color w:val="000000"/>
                <w:kern w:val="0"/>
                <w:sz w:val="18"/>
                <w:szCs w:val="18"/>
              </w:rPr>
              <w:t>号路、</w:t>
            </w:r>
            <w:r w:rsidRPr="00247777">
              <w:rPr>
                <w:rFonts w:ascii="Times New Roman" w:eastAsia="宋体" w:hAnsi="Times New Roman" w:cs="Times New Roman"/>
                <w:color w:val="000000"/>
                <w:kern w:val="0"/>
                <w:sz w:val="18"/>
                <w:szCs w:val="18"/>
              </w:rPr>
              <w:t>12</w:t>
            </w:r>
            <w:r w:rsidRPr="00247777">
              <w:rPr>
                <w:rFonts w:ascii="Times New Roman" w:eastAsia="宋体" w:hAnsi="Times New Roman" w:cs="Times New Roman"/>
                <w:color w:val="000000"/>
                <w:kern w:val="0"/>
                <w:sz w:val="18"/>
                <w:szCs w:val="18"/>
              </w:rPr>
              <w:t>号路交界处</w:t>
            </w:r>
          </w:p>
        </w:tc>
        <w:tc>
          <w:tcPr>
            <w:tcW w:w="244" w:type="pct"/>
            <w:vAlign w:val="center"/>
          </w:tcPr>
          <w:p w14:paraId="7E16C01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49D54FA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175DDD8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18152</w:t>
            </w:r>
          </w:p>
        </w:tc>
        <w:tc>
          <w:tcPr>
            <w:tcW w:w="195" w:type="pct"/>
            <w:vAlign w:val="center"/>
          </w:tcPr>
          <w:p w14:paraId="0708B42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73F303E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4CEA357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50123A6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648</w:t>
            </w:r>
          </w:p>
        </w:tc>
        <w:tc>
          <w:tcPr>
            <w:tcW w:w="353" w:type="pct"/>
            <w:vAlign w:val="center"/>
          </w:tcPr>
          <w:p w14:paraId="665733E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A6FA88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68A1C51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2113197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曲溪街道工业用地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53E0BCB1" w14:textId="77777777" w:rsidTr="00E16727">
        <w:trPr>
          <w:cantSplit/>
          <w:trHeight w:val="284"/>
        </w:trPr>
        <w:tc>
          <w:tcPr>
            <w:tcW w:w="242" w:type="pct"/>
            <w:vAlign w:val="center"/>
          </w:tcPr>
          <w:p w14:paraId="1264B33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G007</w:t>
            </w:r>
          </w:p>
        </w:tc>
        <w:tc>
          <w:tcPr>
            <w:tcW w:w="309" w:type="pct"/>
            <w:vAlign w:val="center"/>
          </w:tcPr>
          <w:p w14:paraId="3C3C80A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445203G60102001</w:t>
            </w:r>
          </w:p>
        </w:tc>
        <w:tc>
          <w:tcPr>
            <w:tcW w:w="373" w:type="pct"/>
            <w:vAlign w:val="center"/>
          </w:tcPr>
          <w:p w14:paraId="7821470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2FAFFEF7"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揭东开发区综合产业园车田大道西侧、枫江北路北侧</w:t>
            </w:r>
          </w:p>
        </w:tc>
        <w:tc>
          <w:tcPr>
            <w:tcW w:w="244" w:type="pct"/>
            <w:vAlign w:val="center"/>
          </w:tcPr>
          <w:p w14:paraId="0DD50E9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419D8DE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545A731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13246.9</w:t>
            </w:r>
          </w:p>
        </w:tc>
        <w:tc>
          <w:tcPr>
            <w:tcW w:w="195" w:type="pct"/>
            <w:vAlign w:val="center"/>
          </w:tcPr>
          <w:p w14:paraId="2CFF44A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w:t>
            </w:r>
          </w:p>
        </w:tc>
        <w:tc>
          <w:tcPr>
            <w:tcW w:w="293" w:type="pct"/>
            <w:vAlign w:val="center"/>
          </w:tcPr>
          <w:p w14:paraId="57FA879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412FED5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66B1F64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640</w:t>
            </w:r>
          </w:p>
        </w:tc>
        <w:tc>
          <w:tcPr>
            <w:tcW w:w="353" w:type="pct"/>
            <w:vAlign w:val="center"/>
          </w:tcPr>
          <w:p w14:paraId="544103E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5D3FFBD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AADBDD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76591DF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曲溪街道工业用地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791E9E8F" w14:textId="77777777" w:rsidTr="00E16727">
        <w:trPr>
          <w:cantSplit/>
          <w:trHeight w:val="284"/>
        </w:trPr>
        <w:tc>
          <w:tcPr>
            <w:tcW w:w="242" w:type="pct"/>
            <w:vAlign w:val="center"/>
          </w:tcPr>
          <w:p w14:paraId="6FB3B24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G008</w:t>
            </w:r>
          </w:p>
        </w:tc>
        <w:tc>
          <w:tcPr>
            <w:tcW w:w="309" w:type="pct"/>
            <w:vAlign w:val="center"/>
          </w:tcPr>
          <w:p w14:paraId="5BCB682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445203G60102101</w:t>
            </w:r>
          </w:p>
        </w:tc>
        <w:tc>
          <w:tcPr>
            <w:tcW w:w="373" w:type="pct"/>
            <w:vAlign w:val="center"/>
          </w:tcPr>
          <w:p w14:paraId="2567342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034968EF"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揭东经济开发区</w:t>
            </w:r>
            <w:r w:rsidRPr="00247777">
              <w:rPr>
                <w:rFonts w:ascii="Times New Roman" w:eastAsia="宋体" w:hAnsi="Times New Roman" w:cs="Times New Roman"/>
                <w:color w:val="000000"/>
                <w:kern w:val="0"/>
                <w:sz w:val="18"/>
                <w:szCs w:val="18"/>
              </w:rPr>
              <w:t>33#</w:t>
            </w:r>
            <w:r w:rsidRPr="00247777">
              <w:rPr>
                <w:rFonts w:ascii="Times New Roman" w:eastAsia="宋体" w:hAnsi="Times New Roman" w:cs="Times New Roman"/>
                <w:color w:val="000000"/>
                <w:kern w:val="0"/>
                <w:sz w:val="18"/>
                <w:szCs w:val="18"/>
              </w:rPr>
              <w:t>地块</w:t>
            </w:r>
          </w:p>
        </w:tc>
        <w:tc>
          <w:tcPr>
            <w:tcW w:w="244" w:type="pct"/>
            <w:vAlign w:val="center"/>
          </w:tcPr>
          <w:p w14:paraId="324B505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0E5630A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1B95BB6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15855.4</w:t>
            </w:r>
          </w:p>
        </w:tc>
        <w:tc>
          <w:tcPr>
            <w:tcW w:w="195" w:type="pct"/>
            <w:vAlign w:val="center"/>
          </w:tcPr>
          <w:p w14:paraId="5A44445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07FEFEE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5C866F7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2C6FDA6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638</w:t>
            </w:r>
          </w:p>
        </w:tc>
        <w:tc>
          <w:tcPr>
            <w:tcW w:w="353" w:type="pct"/>
            <w:vAlign w:val="center"/>
          </w:tcPr>
          <w:p w14:paraId="5A19E8D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F06A15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C68CF5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4BE707A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曲溪街道工业用地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5B17E451" w14:textId="77777777" w:rsidTr="00E16727">
        <w:trPr>
          <w:cantSplit/>
          <w:trHeight w:val="284"/>
        </w:trPr>
        <w:tc>
          <w:tcPr>
            <w:tcW w:w="242" w:type="pct"/>
            <w:vAlign w:val="center"/>
          </w:tcPr>
          <w:p w14:paraId="26B5D9E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G009</w:t>
            </w:r>
          </w:p>
        </w:tc>
        <w:tc>
          <w:tcPr>
            <w:tcW w:w="309" w:type="pct"/>
            <w:vAlign w:val="center"/>
          </w:tcPr>
          <w:p w14:paraId="297603E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445203G60102401</w:t>
            </w:r>
          </w:p>
        </w:tc>
        <w:tc>
          <w:tcPr>
            <w:tcW w:w="373" w:type="pct"/>
            <w:vAlign w:val="center"/>
          </w:tcPr>
          <w:p w14:paraId="2F7FC41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5391F7F9"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揭东开发区</w:t>
            </w:r>
            <w:r w:rsidRPr="00247777">
              <w:rPr>
                <w:rFonts w:ascii="Times New Roman" w:eastAsia="宋体" w:hAnsi="Times New Roman" w:cs="Times New Roman"/>
                <w:color w:val="000000"/>
                <w:kern w:val="0"/>
                <w:sz w:val="18"/>
                <w:szCs w:val="18"/>
              </w:rPr>
              <w:t>16#</w:t>
            </w:r>
            <w:r w:rsidRPr="00247777">
              <w:rPr>
                <w:rFonts w:ascii="Times New Roman" w:eastAsia="宋体" w:hAnsi="Times New Roman" w:cs="Times New Roman"/>
                <w:color w:val="000000"/>
                <w:kern w:val="0"/>
                <w:sz w:val="18"/>
                <w:szCs w:val="18"/>
              </w:rPr>
              <w:t>地块东侧、</w:t>
            </w:r>
            <w:r w:rsidRPr="00247777">
              <w:rPr>
                <w:rFonts w:ascii="Times New Roman" w:eastAsia="宋体" w:hAnsi="Times New Roman" w:cs="Times New Roman"/>
                <w:color w:val="000000"/>
                <w:kern w:val="0"/>
                <w:sz w:val="18"/>
                <w:szCs w:val="18"/>
              </w:rPr>
              <w:t>20#</w:t>
            </w:r>
            <w:r w:rsidRPr="00247777">
              <w:rPr>
                <w:rFonts w:ascii="Times New Roman" w:eastAsia="宋体" w:hAnsi="Times New Roman" w:cs="Times New Roman"/>
                <w:color w:val="000000"/>
                <w:kern w:val="0"/>
                <w:sz w:val="18"/>
                <w:szCs w:val="18"/>
              </w:rPr>
              <w:t>地块北侧</w:t>
            </w:r>
          </w:p>
        </w:tc>
        <w:tc>
          <w:tcPr>
            <w:tcW w:w="244" w:type="pct"/>
            <w:vAlign w:val="center"/>
          </w:tcPr>
          <w:p w14:paraId="21E2FAF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1BC220E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01753BF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26616.7</w:t>
            </w:r>
          </w:p>
        </w:tc>
        <w:tc>
          <w:tcPr>
            <w:tcW w:w="195" w:type="pct"/>
            <w:vAlign w:val="center"/>
          </w:tcPr>
          <w:p w14:paraId="0989A0B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w:t>
            </w:r>
          </w:p>
        </w:tc>
        <w:tc>
          <w:tcPr>
            <w:tcW w:w="293" w:type="pct"/>
            <w:vAlign w:val="center"/>
          </w:tcPr>
          <w:p w14:paraId="7FE6376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3DE79FD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79EB559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647</w:t>
            </w:r>
          </w:p>
        </w:tc>
        <w:tc>
          <w:tcPr>
            <w:tcW w:w="353" w:type="pct"/>
            <w:vAlign w:val="center"/>
          </w:tcPr>
          <w:p w14:paraId="543E757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B2C3AE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6ADC9B5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2C412AE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曲溪街道工业用地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36AF1D2A" w14:textId="77777777" w:rsidTr="00E16727">
        <w:trPr>
          <w:cantSplit/>
          <w:trHeight w:val="284"/>
        </w:trPr>
        <w:tc>
          <w:tcPr>
            <w:tcW w:w="242" w:type="pct"/>
            <w:vAlign w:val="center"/>
          </w:tcPr>
          <w:p w14:paraId="3E9ECFB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G010</w:t>
            </w:r>
          </w:p>
        </w:tc>
        <w:tc>
          <w:tcPr>
            <w:tcW w:w="309" w:type="pct"/>
            <w:vAlign w:val="center"/>
          </w:tcPr>
          <w:p w14:paraId="6D92921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445202G60100301</w:t>
            </w:r>
          </w:p>
        </w:tc>
        <w:tc>
          <w:tcPr>
            <w:tcW w:w="373" w:type="pct"/>
            <w:vAlign w:val="center"/>
          </w:tcPr>
          <w:p w14:paraId="2AFB5F9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088DDDAD"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揭阳市铁路线北侧，晓翠路以西</w:t>
            </w:r>
          </w:p>
        </w:tc>
        <w:tc>
          <w:tcPr>
            <w:tcW w:w="244" w:type="pct"/>
            <w:vAlign w:val="center"/>
          </w:tcPr>
          <w:p w14:paraId="457DD87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07E623E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22FCF4A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3318.18</w:t>
            </w:r>
          </w:p>
        </w:tc>
        <w:tc>
          <w:tcPr>
            <w:tcW w:w="195" w:type="pct"/>
            <w:vAlign w:val="center"/>
          </w:tcPr>
          <w:p w14:paraId="5D42249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4D82E66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31CF1CE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71945E9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579</w:t>
            </w:r>
          </w:p>
        </w:tc>
        <w:tc>
          <w:tcPr>
            <w:tcW w:w="353" w:type="pct"/>
            <w:vAlign w:val="center"/>
          </w:tcPr>
          <w:p w14:paraId="63FDF28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04D913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5AC7B31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3A2EF66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46C9E29B" w14:textId="77777777" w:rsidTr="00E16727">
        <w:trPr>
          <w:cantSplit/>
          <w:trHeight w:val="284"/>
        </w:trPr>
        <w:tc>
          <w:tcPr>
            <w:tcW w:w="242" w:type="pct"/>
            <w:vAlign w:val="center"/>
          </w:tcPr>
          <w:p w14:paraId="76FEAEF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G011</w:t>
            </w:r>
          </w:p>
        </w:tc>
        <w:tc>
          <w:tcPr>
            <w:tcW w:w="309" w:type="pct"/>
            <w:vAlign w:val="center"/>
          </w:tcPr>
          <w:p w14:paraId="238C453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445202G60100101</w:t>
            </w:r>
          </w:p>
        </w:tc>
        <w:tc>
          <w:tcPr>
            <w:tcW w:w="373" w:type="pct"/>
            <w:vAlign w:val="center"/>
          </w:tcPr>
          <w:p w14:paraId="5747AA5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735EAC43"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揭阳市东山区蓝和市蓝田大道西侧大株片</w:t>
            </w:r>
          </w:p>
        </w:tc>
        <w:tc>
          <w:tcPr>
            <w:tcW w:w="244" w:type="pct"/>
            <w:vAlign w:val="center"/>
          </w:tcPr>
          <w:p w14:paraId="12036C5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285F418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6960E92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5998</w:t>
            </w:r>
          </w:p>
        </w:tc>
        <w:tc>
          <w:tcPr>
            <w:tcW w:w="195" w:type="pct"/>
            <w:vAlign w:val="center"/>
          </w:tcPr>
          <w:p w14:paraId="45DD373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529CF03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69B8F5C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77BAA8A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552</w:t>
            </w:r>
          </w:p>
        </w:tc>
        <w:tc>
          <w:tcPr>
            <w:tcW w:w="353" w:type="pct"/>
            <w:vAlign w:val="center"/>
          </w:tcPr>
          <w:p w14:paraId="4EE570E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5328299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6D0C5D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5241F11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1DA72FB1" w14:textId="77777777" w:rsidTr="00E16727">
        <w:trPr>
          <w:cantSplit/>
          <w:trHeight w:val="284"/>
        </w:trPr>
        <w:tc>
          <w:tcPr>
            <w:tcW w:w="242" w:type="pct"/>
            <w:vAlign w:val="center"/>
          </w:tcPr>
          <w:p w14:paraId="4A072E7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lastRenderedPageBreak/>
              <w:t>G012</w:t>
            </w:r>
          </w:p>
        </w:tc>
        <w:tc>
          <w:tcPr>
            <w:tcW w:w="309" w:type="pct"/>
            <w:vAlign w:val="center"/>
          </w:tcPr>
          <w:p w14:paraId="108DB8F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445202G60100201</w:t>
            </w:r>
          </w:p>
        </w:tc>
        <w:tc>
          <w:tcPr>
            <w:tcW w:w="373" w:type="pct"/>
            <w:vAlign w:val="center"/>
          </w:tcPr>
          <w:p w14:paraId="27FD7E4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42E21327"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揭阳市区山东围村草坟片地段</w:t>
            </w:r>
          </w:p>
        </w:tc>
        <w:tc>
          <w:tcPr>
            <w:tcW w:w="244" w:type="pct"/>
            <w:vAlign w:val="center"/>
          </w:tcPr>
          <w:p w14:paraId="7605A33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5152A1C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6A166AB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5961.8</w:t>
            </w:r>
          </w:p>
        </w:tc>
        <w:tc>
          <w:tcPr>
            <w:tcW w:w="195" w:type="pct"/>
            <w:vAlign w:val="center"/>
          </w:tcPr>
          <w:p w14:paraId="790923F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6EB5454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3B303F9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45053D2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552</w:t>
            </w:r>
          </w:p>
        </w:tc>
        <w:tc>
          <w:tcPr>
            <w:tcW w:w="353" w:type="pct"/>
            <w:vAlign w:val="center"/>
          </w:tcPr>
          <w:p w14:paraId="750705A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971FD9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151A5CC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2F67013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34D5B374" w14:textId="77777777" w:rsidTr="00E16727">
        <w:trPr>
          <w:cantSplit/>
          <w:trHeight w:val="284"/>
        </w:trPr>
        <w:tc>
          <w:tcPr>
            <w:tcW w:w="242" w:type="pct"/>
            <w:vAlign w:val="center"/>
          </w:tcPr>
          <w:p w14:paraId="31DD6B6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G013</w:t>
            </w:r>
          </w:p>
        </w:tc>
        <w:tc>
          <w:tcPr>
            <w:tcW w:w="309" w:type="pct"/>
            <w:vAlign w:val="center"/>
          </w:tcPr>
          <w:p w14:paraId="166EEB1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445202G60100801</w:t>
            </w:r>
          </w:p>
        </w:tc>
        <w:tc>
          <w:tcPr>
            <w:tcW w:w="373" w:type="pct"/>
            <w:vAlign w:val="center"/>
          </w:tcPr>
          <w:p w14:paraId="383CED6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146C566C"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揭阳市区望江路西以北、省道</w:t>
            </w:r>
            <w:r w:rsidRPr="00247777">
              <w:rPr>
                <w:rFonts w:ascii="Times New Roman" w:eastAsia="宋体" w:hAnsi="Times New Roman" w:cs="Times New Roman"/>
                <w:color w:val="000000"/>
                <w:kern w:val="0"/>
                <w:sz w:val="18"/>
                <w:szCs w:val="18"/>
              </w:rPr>
              <w:t>1930</w:t>
            </w:r>
            <w:r w:rsidRPr="00247777">
              <w:rPr>
                <w:rFonts w:ascii="Times New Roman" w:eastAsia="宋体" w:hAnsi="Times New Roman" w:cs="Times New Roman"/>
                <w:color w:val="000000"/>
                <w:kern w:val="0"/>
                <w:sz w:val="18"/>
                <w:szCs w:val="18"/>
              </w:rPr>
              <w:t>线以西</w:t>
            </w:r>
          </w:p>
        </w:tc>
        <w:tc>
          <w:tcPr>
            <w:tcW w:w="244" w:type="pct"/>
            <w:vAlign w:val="center"/>
          </w:tcPr>
          <w:p w14:paraId="1B3C241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6D4111F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745B36D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23494.7</w:t>
            </w:r>
          </w:p>
        </w:tc>
        <w:tc>
          <w:tcPr>
            <w:tcW w:w="195" w:type="pct"/>
            <w:vAlign w:val="center"/>
          </w:tcPr>
          <w:p w14:paraId="6A54286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399FD8B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44495BF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4D58EB4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591</w:t>
            </w:r>
          </w:p>
        </w:tc>
        <w:tc>
          <w:tcPr>
            <w:tcW w:w="353" w:type="pct"/>
            <w:vAlign w:val="center"/>
          </w:tcPr>
          <w:p w14:paraId="67466AD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137CA8F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06B122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16A436C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12B02FBD" w14:textId="77777777" w:rsidTr="00E16727">
        <w:trPr>
          <w:cantSplit/>
          <w:trHeight w:val="284"/>
        </w:trPr>
        <w:tc>
          <w:tcPr>
            <w:tcW w:w="242" w:type="pct"/>
            <w:vAlign w:val="center"/>
          </w:tcPr>
          <w:p w14:paraId="0552301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G014</w:t>
            </w:r>
          </w:p>
        </w:tc>
        <w:tc>
          <w:tcPr>
            <w:tcW w:w="309" w:type="pct"/>
            <w:vAlign w:val="center"/>
          </w:tcPr>
          <w:p w14:paraId="3D0C097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445202G60101001</w:t>
            </w:r>
          </w:p>
        </w:tc>
        <w:tc>
          <w:tcPr>
            <w:tcW w:w="373" w:type="pct"/>
            <w:vAlign w:val="center"/>
          </w:tcPr>
          <w:p w14:paraId="11D3368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6EDEAF67"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揭阳市榕华大道以西、紫泰路以北</w:t>
            </w:r>
          </w:p>
        </w:tc>
        <w:tc>
          <w:tcPr>
            <w:tcW w:w="244" w:type="pct"/>
            <w:vAlign w:val="center"/>
          </w:tcPr>
          <w:p w14:paraId="6FFBF9A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30A46F0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2F443BC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52120.8</w:t>
            </w:r>
          </w:p>
        </w:tc>
        <w:tc>
          <w:tcPr>
            <w:tcW w:w="195" w:type="pct"/>
            <w:vAlign w:val="center"/>
          </w:tcPr>
          <w:p w14:paraId="67B6322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53AE315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5CA6F10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0B78818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604</w:t>
            </w:r>
          </w:p>
        </w:tc>
        <w:tc>
          <w:tcPr>
            <w:tcW w:w="353" w:type="pct"/>
            <w:vAlign w:val="center"/>
          </w:tcPr>
          <w:p w14:paraId="290D69B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029E47C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0D33BDF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150C449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0B1D8077" w14:textId="77777777" w:rsidTr="00E16727">
        <w:trPr>
          <w:cantSplit/>
          <w:trHeight w:val="284"/>
        </w:trPr>
        <w:tc>
          <w:tcPr>
            <w:tcW w:w="242" w:type="pct"/>
            <w:vAlign w:val="center"/>
          </w:tcPr>
          <w:p w14:paraId="0C24168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G015</w:t>
            </w:r>
          </w:p>
        </w:tc>
        <w:tc>
          <w:tcPr>
            <w:tcW w:w="309" w:type="pct"/>
            <w:vAlign w:val="center"/>
          </w:tcPr>
          <w:p w14:paraId="5F81F9D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445202G60101101</w:t>
            </w:r>
          </w:p>
        </w:tc>
        <w:tc>
          <w:tcPr>
            <w:tcW w:w="373" w:type="pct"/>
            <w:vAlign w:val="center"/>
          </w:tcPr>
          <w:p w14:paraId="185ADB2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70954253"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榕城区榕池路西侧美西村地段</w:t>
            </w:r>
          </w:p>
        </w:tc>
        <w:tc>
          <w:tcPr>
            <w:tcW w:w="244" w:type="pct"/>
            <w:vAlign w:val="center"/>
          </w:tcPr>
          <w:p w14:paraId="291E52F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0B621F2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4E520F4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3248.5</w:t>
            </w:r>
          </w:p>
        </w:tc>
        <w:tc>
          <w:tcPr>
            <w:tcW w:w="195" w:type="pct"/>
            <w:vAlign w:val="center"/>
          </w:tcPr>
          <w:p w14:paraId="3D22120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5F19951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73788BC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72986DD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597</w:t>
            </w:r>
          </w:p>
        </w:tc>
        <w:tc>
          <w:tcPr>
            <w:tcW w:w="353" w:type="pct"/>
            <w:vAlign w:val="center"/>
          </w:tcPr>
          <w:p w14:paraId="5CBAFC2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0C68CB7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B52B03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1E3FA80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2DCB308B" w14:textId="77777777" w:rsidTr="00E16727">
        <w:trPr>
          <w:cantSplit/>
          <w:trHeight w:val="284"/>
        </w:trPr>
        <w:tc>
          <w:tcPr>
            <w:tcW w:w="242" w:type="pct"/>
            <w:vAlign w:val="center"/>
          </w:tcPr>
          <w:p w14:paraId="05D6150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G016</w:t>
            </w:r>
          </w:p>
        </w:tc>
        <w:tc>
          <w:tcPr>
            <w:tcW w:w="309" w:type="pct"/>
            <w:vAlign w:val="center"/>
          </w:tcPr>
          <w:p w14:paraId="00F0443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445202G60101201</w:t>
            </w:r>
          </w:p>
        </w:tc>
        <w:tc>
          <w:tcPr>
            <w:tcW w:w="373" w:type="pct"/>
            <w:vAlign w:val="center"/>
          </w:tcPr>
          <w:p w14:paraId="1C75DA0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703B3063"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揭阳市区槎桥路西、环市南路北</w:t>
            </w:r>
          </w:p>
        </w:tc>
        <w:tc>
          <w:tcPr>
            <w:tcW w:w="244" w:type="pct"/>
            <w:vAlign w:val="center"/>
          </w:tcPr>
          <w:p w14:paraId="29BC417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3629097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5F5DD94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58678.5</w:t>
            </w:r>
          </w:p>
        </w:tc>
        <w:tc>
          <w:tcPr>
            <w:tcW w:w="195" w:type="pct"/>
            <w:vAlign w:val="center"/>
          </w:tcPr>
          <w:p w14:paraId="2E653C9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7CD2C88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3D646C3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50984D3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576</w:t>
            </w:r>
          </w:p>
        </w:tc>
        <w:tc>
          <w:tcPr>
            <w:tcW w:w="353" w:type="pct"/>
            <w:vAlign w:val="center"/>
          </w:tcPr>
          <w:p w14:paraId="7DD77C5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ECA006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67D5CE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0263128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69B871CF" w14:textId="77777777" w:rsidTr="00E16727">
        <w:trPr>
          <w:cantSplit/>
          <w:trHeight w:val="284"/>
        </w:trPr>
        <w:tc>
          <w:tcPr>
            <w:tcW w:w="242" w:type="pct"/>
            <w:vAlign w:val="center"/>
          </w:tcPr>
          <w:p w14:paraId="67121A5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G017</w:t>
            </w:r>
          </w:p>
        </w:tc>
        <w:tc>
          <w:tcPr>
            <w:tcW w:w="309" w:type="pct"/>
            <w:vAlign w:val="center"/>
          </w:tcPr>
          <w:p w14:paraId="3C8A58C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445202G60101301</w:t>
            </w:r>
          </w:p>
        </w:tc>
        <w:tc>
          <w:tcPr>
            <w:tcW w:w="373" w:type="pct"/>
            <w:vAlign w:val="center"/>
          </w:tcPr>
          <w:p w14:paraId="227C687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19C164F8"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揭阳市区榕华大道西侧高湖地段</w:t>
            </w:r>
          </w:p>
        </w:tc>
        <w:tc>
          <w:tcPr>
            <w:tcW w:w="244" w:type="pct"/>
            <w:vAlign w:val="center"/>
          </w:tcPr>
          <w:p w14:paraId="2B4B449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01939ED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174252B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1216.5</w:t>
            </w:r>
          </w:p>
        </w:tc>
        <w:tc>
          <w:tcPr>
            <w:tcW w:w="195" w:type="pct"/>
            <w:vAlign w:val="center"/>
          </w:tcPr>
          <w:p w14:paraId="666CD6F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787F401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44CBAF9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551C14E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579</w:t>
            </w:r>
          </w:p>
        </w:tc>
        <w:tc>
          <w:tcPr>
            <w:tcW w:w="353" w:type="pct"/>
            <w:vAlign w:val="center"/>
          </w:tcPr>
          <w:p w14:paraId="315A2AE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6B2D6D2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8C0A38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214EDE7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6B823BDC" w14:textId="77777777" w:rsidTr="00E16727">
        <w:trPr>
          <w:cantSplit/>
          <w:trHeight w:val="284"/>
        </w:trPr>
        <w:tc>
          <w:tcPr>
            <w:tcW w:w="242" w:type="pct"/>
            <w:vAlign w:val="center"/>
          </w:tcPr>
          <w:p w14:paraId="63F30D7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G018</w:t>
            </w:r>
          </w:p>
        </w:tc>
        <w:tc>
          <w:tcPr>
            <w:tcW w:w="309" w:type="pct"/>
            <w:vAlign w:val="center"/>
          </w:tcPr>
          <w:p w14:paraId="7E58139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445202G60101401</w:t>
            </w:r>
          </w:p>
        </w:tc>
        <w:tc>
          <w:tcPr>
            <w:tcW w:w="373" w:type="pct"/>
            <w:vAlign w:val="center"/>
          </w:tcPr>
          <w:p w14:paraId="13F5BDF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5585624E"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揭阳市仙梅民营科技园</w:t>
            </w:r>
            <w:r w:rsidRPr="00247777">
              <w:rPr>
                <w:rFonts w:ascii="Times New Roman" w:eastAsia="宋体" w:hAnsi="Times New Roman" w:cs="Times New Roman"/>
                <w:color w:val="000000"/>
                <w:kern w:val="0"/>
                <w:sz w:val="18"/>
                <w:szCs w:val="18"/>
              </w:rPr>
              <w:t>(</w:t>
            </w:r>
            <w:r w:rsidRPr="00247777">
              <w:rPr>
                <w:rFonts w:ascii="Times New Roman" w:eastAsia="宋体" w:hAnsi="Times New Roman" w:cs="Times New Roman"/>
                <w:color w:val="000000"/>
                <w:kern w:val="0"/>
                <w:sz w:val="18"/>
                <w:szCs w:val="18"/>
              </w:rPr>
              <w:t>即广东揭阳榕城工业园区</w:t>
            </w:r>
            <w:r w:rsidRPr="00247777">
              <w:rPr>
                <w:rFonts w:ascii="Times New Roman" w:eastAsia="宋体" w:hAnsi="Times New Roman" w:cs="Times New Roman"/>
                <w:color w:val="000000"/>
                <w:kern w:val="0"/>
                <w:sz w:val="18"/>
                <w:szCs w:val="18"/>
              </w:rPr>
              <w:t>)</w:t>
            </w:r>
            <w:r w:rsidRPr="00247777">
              <w:rPr>
                <w:rFonts w:ascii="Times New Roman" w:eastAsia="宋体" w:hAnsi="Times New Roman" w:cs="Times New Roman"/>
                <w:color w:val="000000"/>
                <w:kern w:val="0"/>
                <w:sz w:val="18"/>
                <w:szCs w:val="18"/>
              </w:rPr>
              <w:t>内</w:t>
            </w:r>
          </w:p>
        </w:tc>
        <w:tc>
          <w:tcPr>
            <w:tcW w:w="244" w:type="pct"/>
            <w:vAlign w:val="center"/>
          </w:tcPr>
          <w:p w14:paraId="79191F4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53D2CC6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58F94A6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11947</w:t>
            </w:r>
          </w:p>
        </w:tc>
        <w:tc>
          <w:tcPr>
            <w:tcW w:w="195" w:type="pct"/>
            <w:vAlign w:val="center"/>
          </w:tcPr>
          <w:p w14:paraId="6EA79B2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1.5</w:t>
            </w:r>
          </w:p>
        </w:tc>
        <w:tc>
          <w:tcPr>
            <w:tcW w:w="293" w:type="pct"/>
            <w:vAlign w:val="center"/>
          </w:tcPr>
          <w:p w14:paraId="2EF8AD5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151ED20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5A6C0DD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585</w:t>
            </w:r>
          </w:p>
        </w:tc>
        <w:tc>
          <w:tcPr>
            <w:tcW w:w="353" w:type="pct"/>
            <w:vAlign w:val="center"/>
          </w:tcPr>
          <w:p w14:paraId="7E5BCCE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2D0343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870500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77BB679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4146CEE0" w14:textId="77777777" w:rsidTr="00E16727">
        <w:trPr>
          <w:cantSplit/>
          <w:trHeight w:val="284"/>
        </w:trPr>
        <w:tc>
          <w:tcPr>
            <w:tcW w:w="242" w:type="pct"/>
            <w:vAlign w:val="center"/>
          </w:tcPr>
          <w:p w14:paraId="7E3F5AA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G019</w:t>
            </w:r>
          </w:p>
        </w:tc>
        <w:tc>
          <w:tcPr>
            <w:tcW w:w="309" w:type="pct"/>
            <w:vAlign w:val="center"/>
          </w:tcPr>
          <w:p w14:paraId="5F86DDD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445202G60100401</w:t>
            </w:r>
          </w:p>
        </w:tc>
        <w:tc>
          <w:tcPr>
            <w:tcW w:w="373" w:type="pct"/>
            <w:vAlign w:val="center"/>
          </w:tcPr>
          <w:p w14:paraId="53F95B1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20288754"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揭阳市溪南前石村东围片</w:t>
            </w:r>
          </w:p>
        </w:tc>
        <w:tc>
          <w:tcPr>
            <w:tcW w:w="244" w:type="pct"/>
            <w:vAlign w:val="center"/>
          </w:tcPr>
          <w:p w14:paraId="4DDC72A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1D27B2B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17009B0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3933.3</w:t>
            </w:r>
          </w:p>
        </w:tc>
        <w:tc>
          <w:tcPr>
            <w:tcW w:w="195" w:type="pct"/>
            <w:vAlign w:val="center"/>
          </w:tcPr>
          <w:p w14:paraId="0D4764D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06F50A3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0194AB1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3F74F23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579</w:t>
            </w:r>
          </w:p>
        </w:tc>
        <w:tc>
          <w:tcPr>
            <w:tcW w:w="353" w:type="pct"/>
            <w:vAlign w:val="center"/>
          </w:tcPr>
          <w:p w14:paraId="047D05C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B540B9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24CBD2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050238B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7F4EAD9F" w14:textId="77777777" w:rsidTr="00E16727">
        <w:trPr>
          <w:cantSplit/>
          <w:trHeight w:val="284"/>
        </w:trPr>
        <w:tc>
          <w:tcPr>
            <w:tcW w:w="242" w:type="pct"/>
            <w:vAlign w:val="center"/>
          </w:tcPr>
          <w:p w14:paraId="547B2DA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G020</w:t>
            </w:r>
          </w:p>
        </w:tc>
        <w:tc>
          <w:tcPr>
            <w:tcW w:w="309" w:type="pct"/>
            <w:vAlign w:val="center"/>
          </w:tcPr>
          <w:p w14:paraId="14936E6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445202G60100501</w:t>
            </w:r>
          </w:p>
        </w:tc>
        <w:tc>
          <w:tcPr>
            <w:tcW w:w="373" w:type="pct"/>
            <w:vAlign w:val="center"/>
          </w:tcPr>
          <w:p w14:paraId="76FF669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3F0FB4C1"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揭阳空港经济区西寨经联社</w:t>
            </w:r>
          </w:p>
        </w:tc>
        <w:tc>
          <w:tcPr>
            <w:tcW w:w="244" w:type="pct"/>
            <w:vAlign w:val="center"/>
          </w:tcPr>
          <w:p w14:paraId="58961A5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117E623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388A983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2959.6</w:t>
            </w:r>
          </w:p>
        </w:tc>
        <w:tc>
          <w:tcPr>
            <w:tcW w:w="195" w:type="pct"/>
            <w:vAlign w:val="center"/>
          </w:tcPr>
          <w:p w14:paraId="37FD833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139EBE2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4BF19F5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0F7B40F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570</w:t>
            </w:r>
          </w:p>
        </w:tc>
        <w:tc>
          <w:tcPr>
            <w:tcW w:w="353" w:type="pct"/>
            <w:vAlign w:val="center"/>
          </w:tcPr>
          <w:p w14:paraId="06776A6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E3A50E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0E3F8DE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3734CAA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0D6F1FCB" w14:textId="77777777" w:rsidTr="00E16727">
        <w:trPr>
          <w:cantSplit/>
          <w:trHeight w:val="284"/>
        </w:trPr>
        <w:tc>
          <w:tcPr>
            <w:tcW w:w="242" w:type="pct"/>
            <w:vAlign w:val="center"/>
          </w:tcPr>
          <w:p w14:paraId="0867A7D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lastRenderedPageBreak/>
              <w:t>G021</w:t>
            </w:r>
          </w:p>
        </w:tc>
        <w:tc>
          <w:tcPr>
            <w:tcW w:w="309" w:type="pct"/>
            <w:vAlign w:val="center"/>
          </w:tcPr>
          <w:p w14:paraId="0B9FDA4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445202G60101501</w:t>
            </w:r>
          </w:p>
        </w:tc>
        <w:tc>
          <w:tcPr>
            <w:tcW w:w="373" w:type="pct"/>
            <w:vAlign w:val="center"/>
          </w:tcPr>
          <w:p w14:paraId="0E85751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30EAB087"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揭阳市空港经济区渔湖镇渔光村厚和陈经联社</w:t>
            </w:r>
          </w:p>
        </w:tc>
        <w:tc>
          <w:tcPr>
            <w:tcW w:w="244" w:type="pct"/>
            <w:vAlign w:val="center"/>
          </w:tcPr>
          <w:p w14:paraId="3683007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5AB58B6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01B1D4C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4062</w:t>
            </w:r>
          </w:p>
        </w:tc>
        <w:tc>
          <w:tcPr>
            <w:tcW w:w="195" w:type="pct"/>
            <w:vAlign w:val="center"/>
          </w:tcPr>
          <w:p w14:paraId="1E3C680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0E70967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10481DC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39AA518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553</w:t>
            </w:r>
          </w:p>
        </w:tc>
        <w:tc>
          <w:tcPr>
            <w:tcW w:w="353" w:type="pct"/>
            <w:vAlign w:val="center"/>
          </w:tcPr>
          <w:p w14:paraId="560573E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A3CBEB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76E0D4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53FF8A7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7ABD1C53" w14:textId="77777777" w:rsidTr="00E16727">
        <w:trPr>
          <w:cantSplit/>
          <w:trHeight w:val="284"/>
        </w:trPr>
        <w:tc>
          <w:tcPr>
            <w:tcW w:w="242" w:type="pct"/>
            <w:vAlign w:val="center"/>
          </w:tcPr>
          <w:p w14:paraId="7B23633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G022</w:t>
            </w:r>
          </w:p>
        </w:tc>
        <w:tc>
          <w:tcPr>
            <w:tcW w:w="309" w:type="pct"/>
            <w:vAlign w:val="center"/>
          </w:tcPr>
          <w:p w14:paraId="17A154B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445202G60101601</w:t>
            </w:r>
          </w:p>
        </w:tc>
        <w:tc>
          <w:tcPr>
            <w:tcW w:w="373" w:type="pct"/>
            <w:vAlign w:val="center"/>
          </w:tcPr>
          <w:p w14:paraId="233B214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2E78A139"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揭阳空港经济区望江北路富远路段以北</w:t>
            </w:r>
          </w:p>
        </w:tc>
        <w:tc>
          <w:tcPr>
            <w:tcW w:w="244" w:type="pct"/>
            <w:vAlign w:val="center"/>
          </w:tcPr>
          <w:p w14:paraId="64CDC7E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457B75C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2C61893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4507</w:t>
            </w:r>
          </w:p>
        </w:tc>
        <w:tc>
          <w:tcPr>
            <w:tcW w:w="195" w:type="pct"/>
            <w:vAlign w:val="center"/>
          </w:tcPr>
          <w:p w14:paraId="34D8DDF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7EC90DC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0223319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1B331A1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578</w:t>
            </w:r>
          </w:p>
        </w:tc>
        <w:tc>
          <w:tcPr>
            <w:tcW w:w="353" w:type="pct"/>
            <w:vAlign w:val="center"/>
          </w:tcPr>
          <w:p w14:paraId="127CDE3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5B64D59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663E3B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0124C59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1DB082EE" w14:textId="77777777" w:rsidTr="00E16727">
        <w:trPr>
          <w:cantSplit/>
          <w:trHeight w:val="284"/>
        </w:trPr>
        <w:tc>
          <w:tcPr>
            <w:tcW w:w="242" w:type="pct"/>
            <w:vAlign w:val="center"/>
          </w:tcPr>
          <w:p w14:paraId="43F4A0A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G023</w:t>
            </w:r>
          </w:p>
        </w:tc>
        <w:tc>
          <w:tcPr>
            <w:tcW w:w="309" w:type="pct"/>
            <w:vAlign w:val="center"/>
          </w:tcPr>
          <w:p w14:paraId="1AC304E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445203G60102801</w:t>
            </w:r>
          </w:p>
        </w:tc>
        <w:tc>
          <w:tcPr>
            <w:tcW w:w="373" w:type="pct"/>
            <w:vAlign w:val="center"/>
          </w:tcPr>
          <w:p w14:paraId="469FBF2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7975F018"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揭阳市东山磐东镇溪墘经济联合社湖下尾片</w:t>
            </w:r>
          </w:p>
        </w:tc>
        <w:tc>
          <w:tcPr>
            <w:tcW w:w="244" w:type="pct"/>
            <w:vAlign w:val="center"/>
          </w:tcPr>
          <w:p w14:paraId="3C88C54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6603FDE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4230054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4241.4</w:t>
            </w:r>
          </w:p>
        </w:tc>
        <w:tc>
          <w:tcPr>
            <w:tcW w:w="195" w:type="pct"/>
            <w:vAlign w:val="center"/>
          </w:tcPr>
          <w:p w14:paraId="4747020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0A26B2B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09A227D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2CDE258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605</w:t>
            </w:r>
          </w:p>
        </w:tc>
        <w:tc>
          <w:tcPr>
            <w:tcW w:w="353" w:type="pct"/>
            <w:vAlign w:val="center"/>
          </w:tcPr>
          <w:p w14:paraId="6152E3D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3FB9E9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700383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4E79474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63B785EB" w14:textId="77777777" w:rsidTr="00E16727">
        <w:trPr>
          <w:cantSplit/>
          <w:trHeight w:val="284"/>
        </w:trPr>
        <w:tc>
          <w:tcPr>
            <w:tcW w:w="242" w:type="pct"/>
            <w:vAlign w:val="center"/>
          </w:tcPr>
          <w:p w14:paraId="179B9BE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G024</w:t>
            </w:r>
          </w:p>
        </w:tc>
        <w:tc>
          <w:tcPr>
            <w:tcW w:w="309" w:type="pct"/>
            <w:vAlign w:val="center"/>
          </w:tcPr>
          <w:p w14:paraId="47B8FD0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445202G60101701</w:t>
            </w:r>
          </w:p>
        </w:tc>
        <w:tc>
          <w:tcPr>
            <w:tcW w:w="373" w:type="pct"/>
            <w:vAlign w:val="center"/>
          </w:tcPr>
          <w:p w14:paraId="1ECEF48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04874E0A"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揭阳空港经济区渔湖镇富远村</w:t>
            </w:r>
          </w:p>
        </w:tc>
        <w:tc>
          <w:tcPr>
            <w:tcW w:w="244" w:type="pct"/>
            <w:vAlign w:val="center"/>
          </w:tcPr>
          <w:p w14:paraId="55C9803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2E47B83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1073A6D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7650</w:t>
            </w:r>
          </w:p>
        </w:tc>
        <w:tc>
          <w:tcPr>
            <w:tcW w:w="195" w:type="pct"/>
            <w:vAlign w:val="center"/>
          </w:tcPr>
          <w:p w14:paraId="3FD5810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7CC365A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6F1F5A0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20CED9A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570</w:t>
            </w:r>
          </w:p>
        </w:tc>
        <w:tc>
          <w:tcPr>
            <w:tcW w:w="353" w:type="pct"/>
            <w:vAlign w:val="center"/>
          </w:tcPr>
          <w:p w14:paraId="3A818EC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175016D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68994D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1720E32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48444550" w14:textId="77777777" w:rsidTr="00E16727">
        <w:trPr>
          <w:cantSplit/>
          <w:trHeight w:val="284"/>
        </w:trPr>
        <w:tc>
          <w:tcPr>
            <w:tcW w:w="242" w:type="pct"/>
            <w:vAlign w:val="center"/>
          </w:tcPr>
          <w:p w14:paraId="1299630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G025</w:t>
            </w:r>
          </w:p>
        </w:tc>
        <w:tc>
          <w:tcPr>
            <w:tcW w:w="309" w:type="pct"/>
            <w:vAlign w:val="center"/>
          </w:tcPr>
          <w:p w14:paraId="217921D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445203G60100701</w:t>
            </w:r>
          </w:p>
        </w:tc>
        <w:tc>
          <w:tcPr>
            <w:tcW w:w="373" w:type="pct"/>
            <w:vAlign w:val="center"/>
          </w:tcPr>
          <w:p w14:paraId="3F15141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26AFC8E3"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揭阳市揭东区锡场镇锡西村后碑岭地段</w:t>
            </w:r>
          </w:p>
        </w:tc>
        <w:tc>
          <w:tcPr>
            <w:tcW w:w="244" w:type="pct"/>
            <w:vAlign w:val="center"/>
          </w:tcPr>
          <w:p w14:paraId="40BA77D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4C9468F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748BC13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4000</w:t>
            </w:r>
          </w:p>
        </w:tc>
        <w:tc>
          <w:tcPr>
            <w:tcW w:w="195" w:type="pct"/>
            <w:vAlign w:val="center"/>
          </w:tcPr>
          <w:p w14:paraId="308053F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4622F83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469A022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1D5111F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579</w:t>
            </w:r>
          </w:p>
        </w:tc>
        <w:tc>
          <w:tcPr>
            <w:tcW w:w="353" w:type="pct"/>
            <w:vAlign w:val="center"/>
          </w:tcPr>
          <w:p w14:paraId="4A2A35D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5060A3D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67B53E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644F10C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50F2A5B7" w14:textId="77777777" w:rsidTr="00E16727">
        <w:trPr>
          <w:cantSplit/>
          <w:trHeight w:val="284"/>
        </w:trPr>
        <w:tc>
          <w:tcPr>
            <w:tcW w:w="242" w:type="pct"/>
            <w:vAlign w:val="center"/>
          </w:tcPr>
          <w:p w14:paraId="7E23FAC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G026</w:t>
            </w:r>
          </w:p>
        </w:tc>
        <w:tc>
          <w:tcPr>
            <w:tcW w:w="309" w:type="pct"/>
            <w:vAlign w:val="center"/>
          </w:tcPr>
          <w:p w14:paraId="4558BA0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445203G60100801</w:t>
            </w:r>
          </w:p>
        </w:tc>
        <w:tc>
          <w:tcPr>
            <w:tcW w:w="373" w:type="pct"/>
            <w:vAlign w:val="center"/>
          </w:tcPr>
          <w:p w14:paraId="77E468D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1096EDF4"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揭东县锡场镇锡西村大岭</w:t>
            </w:r>
          </w:p>
        </w:tc>
        <w:tc>
          <w:tcPr>
            <w:tcW w:w="244" w:type="pct"/>
            <w:vAlign w:val="center"/>
          </w:tcPr>
          <w:p w14:paraId="0933683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1431866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4AFF073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4113</w:t>
            </w:r>
          </w:p>
        </w:tc>
        <w:tc>
          <w:tcPr>
            <w:tcW w:w="195" w:type="pct"/>
            <w:vAlign w:val="center"/>
          </w:tcPr>
          <w:p w14:paraId="34C5DB3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2576E8C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5DCDDFE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3E14970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579</w:t>
            </w:r>
          </w:p>
        </w:tc>
        <w:tc>
          <w:tcPr>
            <w:tcW w:w="353" w:type="pct"/>
            <w:vAlign w:val="center"/>
          </w:tcPr>
          <w:p w14:paraId="36F30B7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50C7E5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6B58D2A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49976B0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2FC628E0" w14:textId="77777777" w:rsidTr="00E16727">
        <w:trPr>
          <w:cantSplit/>
          <w:trHeight w:val="284"/>
        </w:trPr>
        <w:tc>
          <w:tcPr>
            <w:tcW w:w="242" w:type="pct"/>
            <w:vAlign w:val="center"/>
          </w:tcPr>
          <w:p w14:paraId="07CC4F1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G027</w:t>
            </w:r>
          </w:p>
        </w:tc>
        <w:tc>
          <w:tcPr>
            <w:tcW w:w="309" w:type="pct"/>
            <w:vAlign w:val="center"/>
          </w:tcPr>
          <w:p w14:paraId="44024D7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445203G60100901</w:t>
            </w:r>
          </w:p>
        </w:tc>
        <w:tc>
          <w:tcPr>
            <w:tcW w:w="373" w:type="pct"/>
            <w:vAlign w:val="center"/>
          </w:tcPr>
          <w:p w14:paraId="2762A59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0E77B07B"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揭阳市揭东区锡场镇工业区刺竹脚</w:t>
            </w:r>
          </w:p>
        </w:tc>
        <w:tc>
          <w:tcPr>
            <w:tcW w:w="244" w:type="pct"/>
            <w:vAlign w:val="center"/>
          </w:tcPr>
          <w:p w14:paraId="20BA269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20683D4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5A03003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11600.1</w:t>
            </w:r>
          </w:p>
        </w:tc>
        <w:tc>
          <w:tcPr>
            <w:tcW w:w="195" w:type="pct"/>
            <w:vAlign w:val="center"/>
          </w:tcPr>
          <w:p w14:paraId="402C25C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78B14CE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44E03A6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692E087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585</w:t>
            </w:r>
          </w:p>
        </w:tc>
        <w:tc>
          <w:tcPr>
            <w:tcW w:w="353" w:type="pct"/>
            <w:vAlign w:val="center"/>
          </w:tcPr>
          <w:p w14:paraId="260899A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2FB40E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6BF5E8A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53EC6AB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0A6E6F07" w14:textId="77777777" w:rsidTr="00E16727">
        <w:trPr>
          <w:cantSplit/>
          <w:trHeight w:val="284"/>
        </w:trPr>
        <w:tc>
          <w:tcPr>
            <w:tcW w:w="242" w:type="pct"/>
            <w:vAlign w:val="center"/>
          </w:tcPr>
          <w:p w14:paraId="601AD6A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G028</w:t>
            </w:r>
          </w:p>
        </w:tc>
        <w:tc>
          <w:tcPr>
            <w:tcW w:w="309" w:type="pct"/>
            <w:vAlign w:val="center"/>
          </w:tcPr>
          <w:p w14:paraId="00AA27E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445203G60101301</w:t>
            </w:r>
          </w:p>
        </w:tc>
        <w:tc>
          <w:tcPr>
            <w:tcW w:w="373" w:type="pct"/>
            <w:vAlign w:val="center"/>
          </w:tcPr>
          <w:p w14:paraId="1ACA85B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6678966B"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揭东试验区北区笋竹路西侧、麒麟大道北侧</w:t>
            </w:r>
          </w:p>
        </w:tc>
        <w:tc>
          <w:tcPr>
            <w:tcW w:w="244" w:type="pct"/>
            <w:vAlign w:val="center"/>
          </w:tcPr>
          <w:p w14:paraId="3B2F838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28D52BA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14F98C0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197039.7</w:t>
            </w:r>
          </w:p>
        </w:tc>
        <w:tc>
          <w:tcPr>
            <w:tcW w:w="195" w:type="pct"/>
            <w:vAlign w:val="center"/>
          </w:tcPr>
          <w:p w14:paraId="447EA06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1.5</w:t>
            </w:r>
          </w:p>
        </w:tc>
        <w:tc>
          <w:tcPr>
            <w:tcW w:w="293" w:type="pct"/>
            <w:vAlign w:val="center"/>
          </w:tcPr>
          <w:p w14:paraId="48DC1C1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3F2E1FD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6788E04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632</w:t>
            </w:r>
          </w:p>
        </w:tc>
        <w:tc>
          <w:tcPr>
            <w:tcW w:w="353" w:type="pct"/>
            <w:vAlign w:val="center"/>
          </w:tcPr>
          <w:p w14:paraId="0912290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18BD458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020AD7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70ABD09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曲溪街道工业用地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7F92D146" w14:textId="77777777" w:rsidTr="00E16727">
        <w:trPr>
          <w:cantSplit/>
          <w:trHeight w:val="284"/>
        </w:trPr>
        <w:tc>
          <w:tcPr>
            <w:tcW w:w="242" w:type="pct"/>
            <w:vAlign w:val="center"/>
          </w:tcPr>
          <w:p w14:paraId="49A6135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lastRenderedPageBreak/>
              <w:t>G029</w:t>
            </w:r>
          </w:p>
        </w:tc>
        <w:tc>
          <w:tcPr>
            <w:tcW w:w="309" w:type="pct"/>
            <w:vAlign w:val="center"/>
          </w:tcPr>
          <w:p w14:paraId="033FF7F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445203G60102501</w:t>
            </w:r>
          </w:p>
        </w:tc>
        <w:tc>
          <w:tcPr>
            <w:tcW w:w="373" w:type="pct"/>
            <w:vAlign w:val="center"/>
          </w:tcPr>
          <w:p w14:paraId="4818D45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7B97C382"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揭东县城北区曲埔路东侧</w:t>
            </w:r>
          </w:p>
        </w:tc>
        <w:tc>
          <w:tcPr>
            <w:tcW w:w="244" w:type="pct"/>
            <w:vAlign w:val="center"/>
          </w:tcPr>
          <w:p w14:paraId="08344D4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5984C0B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54E1B08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31671.1</w:t>
            </w:r>
          </w:p>
        </w:tc>
        <w:tc>
          <w:tcPr>
            <w:tcW w:w="195" w:type="pct"/>
            <w:vAlign w:val="center"/>
          </w:tcPr>
          <w:p w14:paraId="713DFD8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1.5</w:t>
            </w:r>
          </w:p>
        </w:tc>
        <w:tc>
          <w:tcPr>
            <w:tcW w:w="293" w:type="pct"/>
            <w:vAlign w:val="center"/>
          </w:tcPr>
          <w:p w14:paraId="7234707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60CAB30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5B43303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634</w:t>
            </w:r>
          </w:p>
        </w:tc>
        <w:tc>
          <w:tcPr>
            <w:tcW w:w="353" w:type="pct"/>
            <w:vAlign w:val="center"/>
          </w:tcPr>
          <w:p w14:paraId="3B9DA6E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A193F4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59DE36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3528F6D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曲溪街道工业用地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4DB2B86F" w14:textId="77777777" w:rsidTr="00E16727">
        <w:trPr>
          <w:cantSplit/>
          <w:trHeight w:val="284"/>
        </w:trPr>
        <w:tc>
          <w:tcPr>
            <w:tcW w:w="242" w:type="pct"/>
            <w:vAlign w:val="center"/>
          </w:tcPr>
          <w:p w14:paraId="3E73609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G030</w:t>
            </w:r>
          </w:p>
        </w:tc>
        <w:tc>
          <w:tcPr>
            <w:tcW w:w="309" w:type="pct"/>
            <w:vAlign w:val="center"/>
          </w:tcPr>
          <w:p w14:paraId="6B4D6BE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445203G60101001</w:t>
            </w:r>
          </w:p>
        </w:tc>
        <w:tc>
          <w:tcPr>
            <w:tcW w:w="373" w:type="pct"/>
            <w:vAlign w:val="center"/>
          </w:tcPr>
          <w:p w14:paraId="1432529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69974F7B"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揭阳市揭东区磐东镇河中村港灏桥西侧</w:t>
            </w:r>
          </w:p>
        </w:tc>
        <w:tc>
          <w:tcPr>
            <w:tcW w:w="244" w:type="pct"/>
            <w:vAlign w:val="center"/>
          </w:tcPr>
          <w:p w14:paraId="6CD11FB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2DBA76E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656FC05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5412.95</w:t>
            </w:r>
          </w:p>
        </w:tc>
        <w:tc>
          <w:tcPr>
            <w:tcW w:w="195" w:type="pct"/>
            <w:vAlign w:val="center"/>
          </w:tcPr>
          <w:p w14:paraId="0B33070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3FA1523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2ADBC41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4BFDDA4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573</w:t>
            </w:r>
          </w:p>
        </w:tc>
        <w:tc>
          <w:tcPr>
            <w:tcW w:w="353" w:type="pct"/>
            <w:vAlign w:val="center"/>
          </w:tcPr>
          <w:p w14:paraId="64ACAE2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FA2543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1852BA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0CE87A9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III</w:t>
            </w:r>
            <w:r w:rsidRPr="00247777">
              <w:rPr>
                <w:rFonts w:ascii="Times New Roman" w:eastAsia="宋体" w:hAnsi="Times New Roman" w:cs="Times New Roman"/>
                <w:color w:val="000000"/>
                <w:sz w:val="18"/>
                <w:szCs w:val="18"/>
              </w:rPr>
              <w:t>级</w:t>
            </w:r>
          </w:p>
        </w:tc>
      </w:tr>
      <w:tr w:rsidR="00002EB5" w:rsidRPr="00247777" w14:paraId="711786A1" w14:textId="77777777" w:rsidTr="00E16727">
        <w:trPr>
          <w:cantSplit/>
          <w:trHeight w:val="284"/>
        </w:trPr>
        <w:tc>
          <w:tcPr>
            <w:tcW w:w="242" w:type="pct"/>
            <w:vAlign w:val="center"/>
          </w:tcPr>
          <w:p w14:paraId="5C5A572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G031</w:t>
            </w:r>
          </w:p>
        </w:tc>
        <w:tc>
          <w:tcPr>
            <w:tcW w:w="309" w:type="pct"/>
            <w:vAlign w:val="center"/>
          </w:tcPr>
          <w:p w14:paraId="10CE9BC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445203G60101801</w:t>
            </w:r>
          </w:p>
        </w:tc>
        <w:tc>
          <w:tcPr>
            <w:tcW w:w="373" w:type="pct"/>
            <w:vAlign w:val="center"/>
          </w:tcPr>
          <w:p w14:paraId="613A2F7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103C3889"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揭阳市揭东区云路镇云七村山下前</w:t>
            </w:r>
          </w:p>
        </w:tc>
        <w:tc>
          <w:tcPr>
            <w:tcW w:w="244" w:type="pct"/>
            <w:vAlign w:val="center"/>
          </w:tcPr>
          <w:p w14:paraId="715191B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61512C2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021766A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8589.9</w:t>
            </w:r>
          </w:p>
        </w:tc>
        <w:tc>
          <w:tcPr>
            <w:tcW w:w="195" w:type="pct"/>
            <w:vAlign w:val="center"/>
          </w:tcPr>
          <w:p w14:paraId="56CACF8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3D87DE8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2071079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2B3DBD5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581</w:t>
            </w:r>
          </w:p>
        </w:tc>
        <w:tc>
          <w:tcPr>
            <w:tcW w:w="353" w:type="pct"/>
            <w:vAlign w:val="center"/>
          </w:tcPr>
          <w:p w14:paraId="7A95B25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5BE841A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82B490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2F9E906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云路镇工业用地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76CDAC31" w14:textId="77777777" w:rsidTr="00E16727">
        <w:trPr>
          <w:cantSplit/>
          <w:trHeight w:val="284"/>
        </w:trPr>
        <w:tc>
          <w:tcPr>
            <w:tcW w:w="242" w:type="pct"/>
            <w:vAlign w:val="center"/>
          </w:tcPr>
          <w:p w14:paraId="2E94B0F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G032</w:t>
            </w:r>
          </w:p>
        </w:tc>
        <w:tc>
          <w:tcPr>
            <w:tcW w:w="309" w:type="pct"/>
            <w:vAlign w:val="center"/>
          </w:tcPr>
          <w:p w14:paraId="1955017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445203G60101901</w:t>
            </w:r>
          </w:p>
        </w:tc>
        <w:tc>
          <w:tcPr>
            <w:tcW w:w="373" w:type="pct"/>
            <w:vAlign w:val="center"/>
          </w:tcPr>
          <w:p w14:paraId="6D260BF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67A70057"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揭阳市揭东区云路镇云七村乌面盆</w:t>
            </w:r>
          </w:p>
        </w:tc>
        <w:tc>
          <w:tcPr>
            <w:tcW w:w="244" w:type="pct"/>
            <w:vAlign w:val="center"/>
          </w:tcPr>
          <w:p w14:paraId="0CC4E73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78E6179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2E24F9E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21864.2</w:t>
            </w:r>
          </w:p>
        </w:tc>
        <w:tc>
          <w:tcPr>
            <w:tcW w:w="195" w:type="pct"/>
            <w:vAlign w:val="center"/>
          </w:tcPr>
          <w:p w14:paraId="5B94670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6741CD1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6265B8C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736DB64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593</w:t>
            </w:r>
          </w:p>
        </w:tc>
        <w:tc>
          <w:tcPr>
            <w:tcW w:w="353" w:type="pct"/>
            <w:vAlign w:val="center"/>
          </w:tcPr>
          <w:p w14:paraId="52F7A14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00F323F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0AB8A32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685743B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云路镇工业用地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75B8F16C" w14:textId="77777777" w:rsidTr="00E16727">
        <w:trPr>
          <w:cantSplit/>
          <w:trHeight w:val="284"/>
        </w:trPr>
        <w:tc>
          <w:tcPr>
            <w:tcW w:w="242" w:type="pct"/>
            <w:vAlign w:val="center"/>
          </w:tcPr>
          <w:p w14:paraId="4B53BAC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G033</w:t>
            </w:r>
          </w:p>
        </w:tc>
        <w:tc>
          <w:tcPr>
            <w:tcW w:w="309" w:type="pct"/>
            <w:vAlign w:val="center"/>
          </w:tcPr>
          <w:p w14:paraId="663047C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445202G60100901</w:t>
            </w:r>
          </w:p>
        </w:tc>
        <w:tc>
          <w:tcPr>
            <w:tcW w:w="373" w:type="pct"/>
            <w:vAlign w:val="center"/>
          </w:tcPr>
          <w:p w14:paraId="653E193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1A5B6712"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揭阳市榕城区梅云镇梅一街东、梅二路南地段</w:t>
            </w:r>
          </w:p>
        </w:tc>
        <w:tc>
          <w:tcPr>
            <w:tcW w:w="244" w:type="pct"/>
            <w:vAlign w:val="center"/>
          </w:tcPr>
          <w:p w14:paraId="3F8DE79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41F9913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1E441E1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33339</w:t>
            </w:r>
          </w:p>
        </w:tc>
        <w:tc>
          <w:tcPr>
            <w:tcW w:w="195" w:type="pct"/>
            <w:vAlign w:val="center"/>
          </w:tcPr>
          <w:p w14:paraId="3643BDB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w:t>
            </w:r>
          </w:p>
        </w:tc>
        <w:tc>
          <w:tcPr>
            <w:tcW w:w="293" w:type="pct"/>
            <w:vAlign w:val="center"/>
          </w:tcPr>
          <w:p w14:paraId="5FD1C90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0E1A108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18F9A02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561</w:t>
            </w:r>
          </w:p>
        </w:tc>
        <w:tc>
          <w:tcPr>
            <w:tcW w:w="353" w:type="pct"/>
            <w:vAlign w:val="center"/>
          </w:tcPr>
          <w:p w14:paraId="3B80E09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5A34C91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6132EB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18F4785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III</w:t>
            </w:r>
            <w:r w:rsidRPr="00247777">
              <w:rPr>
                <w:rFonts w:ascii="Times New Roman" w:eastAsia="宋体" w:hAnsi="Times New Roman" w:cs="Times New Roman"/>
                <w:color w:val="000000"/>
                <w:sz w:val="18"/>
                <w:szCs w:val="18"/>
              </w:rPr>
              <w:t>级</w:t>
            </w:r>
          </w:p>
        </w:tc>
      </w:tr>
      <w:tr w:rsidR="00002EB5" w:rsidRPr="00247777" w14:paraId="2E0A5426" w14:textId="77777777" w:rsidTr="00E16727">
        <w:trPr>
          <w:cantSplit/>
          <w:trHeight w:val="284"/>
        </w:trPr>
        <w:tc>
          <w:tcPr>
            <w:tcW w:w="242" w:type="pct"/>
            <w:vAlign w:val="center"/>
          </w:tcPr>
          <w:p w14:paraId="5312C44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G034</w:t>
            </w:r>
          </w:p>
        </w:tc>
        <w:tc>
          <w:tcPr>
            <w:tcW w:w="309" w:type="pct"/>
            <w:vAlign w:val="center"/>
          </w:tcPr>
          <w:p w14:paraId="1201B8C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445202G60100601</w:t>
            </w:r>
          </w:p>
        </w:tc>
        <w:tc>
          <w:tcPr>
            <w:tcW w:w="373" w:type="pct"/>
            <w:vAlign w:val="center"/>
          </w:tcPr>
          <w:p w14:paraId="671A9F5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035F4F15"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揭阳空港经济区溪南办事处东寨经联社</w:t>
            </w:r>
          </w:p>
        </w:tc>
        <w:tc>
          <w:tcPr>
            <w:tcW w:w="244" w:type="pct"/>
            <w:vAlign w:val="center"/>
          </w:tcPr>
          <w:p w14:paraId="7A698BE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3E2819D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23753F7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10000</w:t>
            </w:r>
          </w:p>
        </w:tc>
        <w:tc>
          <w:tcPr>
            <w:tcW w:w="195" w:type="pct"/>
            <w:vAlign w:val="center"/>
          </w:tcPr>
          <w:p w14:paraId="6410FF6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7B22718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736A057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45613DC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579</w:t>
            </w:r>
          </w:p>
        </w:tc>
        <w:tc>
          <w:tcPr>
            <w:tcW w:w="353" w:type="pct"/>
            <w:vAlign w:val="center"/>
          </w:tcPr>
          <w:p w14:paraId="3E8C3CD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506980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0903774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65028DE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III</w:t>
            </w:r>
            <w:r w:rsidRPr="00247777">
              <w:rPr>
                <w:rFonts w:ascii="Times New Roman" w:eastAsia="宋体" w:hAnsi="Times New Roman" w:cs="Times New Roman"/>
                <w:color w:val="000000"/>
                <w:sz w:val="18"/>
                <w:szCs w:val="18"/>
              </w:rPr>
              <w:t>级</w:t>
            </w:r>
          </w:p>
        </w:tc>
      </w:tr>
      <w:tr w:rsidR="00002EB5" w:rsidRPr="00247777" w14:paraId="0B38BBCF" w14:textId="77777777" w:rsidTr="00E16727">
        <w:trPr>
          <w:cantSplit/>
          <w:trHeight w:val="284"/>
        </w:trPr>
        <w:tc>
          <w:tcPr>
            <w:tcW w:w="242" w:type="pct"/>
            <w:vAlign w:val="center"/>
          </w:tcPr>
          <w:p w14:paraId="5D4AF3F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G035</w:t>
            </w:r>
          </w:p>
        </w:tc>
        <w:tc>
          <w:tcPr>
            <w:tcW w:w="309" w:type="pct"/>
            <w:vAlign w:val="center"/>
          </w:tcPr>
          <w:p w14:paraId="1F7F4E5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445202G60101801</w:t>
            </w:r>
          </w:p>
        </w:tc>
        <w:tc>
          <w:tcPr>
            <w:tcW w:w="373" w:type="pct"/>
            <w:vAlign w:val="center"/>
          </w:tcPr>
          <w:p w14:paraId="71ED04C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2CDCD701"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揭阳空港经济区榕东大桥以西、望江北路以北</w:t>
            </w:r>
          </w:p>
        </w:tc>
        <w:tc>
          <w:tcPr>
            <w:tcW w:w="244" w:type="pct"/>
            <w:vAlign w:val="center"/>
          </w:tcPr>
          <w:p w14:paraId="2F31085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07190C2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66F4104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13078</w:t>
            </w:r>
          </w:p>
        </w:tc>
        <w:tc>
          <w:tcPr>
            <w:tcW w:w="195" w:type="pct"/>
            <w:vAlign w:val="center"/>
          </w:tcPr>
          <w:p w14:paraId="3C20708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43896F2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0A7A77B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174FC96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552</w:t>
            </w:r>
          </w:p>
        </w:tc>
        <w:tc>
          <w:tcPr>
            <w:tcW w:w="353" w:type="pct"/>
            <w:vAlign w:val="center"/>
          </w:tcPr>
          <w:p w14:paraId="6AEE3C0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50828B1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B1E355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10F1117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III</w:t>
            </w:r>
            <w:r w:rsidRPr="00247777">
              <w:rPr>
                <w:rFonts w:ascii="Times New Roman" w:eastAsia="宋体" w:hAnsi="Times New Roman" w:cs="Times New Roman"/>
                <w:color w:val="000000"/>
                <w:sz w:val="18"/>
                <w:szCs w:val="18"/>
              </w:rPr>
              <w:t>级</w:t>
            </w:r>
          </w:p>
        </w:tc>
      </w:tr>
      <w:tr w:rsidR="00002EB5" w:rsidRPr="00247777" w14:paraId="1C25ABC7" w14:textId="77777777" w:rsidTr="00E16727">
        <w:trPr>
          <w:cantSplit/>
          <w:trHeight w:val="284"/>
        </w:trPr>
        <w:tc>
          <w:tcPr>
            <w:tcW w:w="242" w:type="pct"/>
            <w:vAlign w:val="center"/>
          </w:tcPr>
          <w:p w14:paraId="1A89AE0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G036</w:t>
            </w:r>
          </w:p>
        </w:tc>
        <w:tc>
          <w:tcPr>
            <w:tcW w:w="309" w:type="pct"/>
            <w:vAlign w:val="center"/>
          </w:tcPr>
          <w:p w14:paraId="2EE6BE8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445202G60101901</w:t>
            </w:r>
          </w:p>
        </w:tc>
        <w:tc>
          <w:tcPr>
            <w:tcW w:w="373" w:type="pct"/>
            <w:vAlign w:val="center"/>
          </w:tcPr>
          <w:p w14:paraId="6528156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4DCA4B37"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揭阳空港经济区东四直路东</w:t>
            </w:r>
          </w:p>
        </w:tc>
        <w:tc>
          <w:tcPr>
            <w:tcW w:w="244" w:type="pct"/>
            <w:vAlign w:val="center"/>
          </w:tcPr>
          <w:p w14:paraId="64B4504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7479733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7245C54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5266</w:t>
            </w:r>
          </w:p>
        </w:tc>
        <w:tc>
          <w:tcPr>
            <w:tcW w:w="195" w:type="pct"/>
            <w:vAlign w:val="center"/>
          </w:tcPr>
          <w:p w14:paraId="79ADBC3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191A3CD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1E9D844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1BE8BF7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557</w:t>
            </w:r>
          </w:p>
        </w:tc>
        <w:tc>
          <w:tcPr>
            <w:tcW w:w="353" w:type="pct"/>
            <w:vAlign w:val="center"/>
          </w:tcPr>
          <w:p w14:paraId="4B06BF2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5CE0237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1DBD867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0ADB5A5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III</w:t>
            </w:r>
            <w:r w:rsidRPr="00247777">
              <w:rPr>
                <w:rFonts w:ascii="Times New Roman" w:eastAsia="宋体" w:hAnsi="Times New Roman" w:cs="Times New Roman"/>
                <w:color w:val="000000"/>
                <w:sz w:val="18"/>
                <w:szCs w:val="18"/>
              </w:rPr>
              <w:t>级</w:t>
            </w:r>
          </w:p>
        </w:tc>
      </w:tr>
      <w:tr w:rsidR="00002EB5" w:rsidRPr="00247777" w14:paraId="2FF954A2" w14:textId="77777777" w:rsidTr="00E16727">
        <w:trPr>
          <w:cantSplit/>
          <w:trHeight w:val="284"/>
        </w:trPr>
        <w:tc>
          <w:tcPr>
            <w:tcW w:w="242" w:type="pct"/>
            <w:vAlign w:val="center"/>
          </w:tcPr>
          <w:p w14:paraId="6C3BA18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G037</w:t>
            </w:r>
          </w:p>
        </w:tc>
        <w:tc>
          <w:tcPr>
            <w:tcW w:w="309" w:type="pct"/>
            <w:vAlign w:val="center"/>
          </w:tcPr>
          <w:p w14:paraId="46B150C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445202G60103001</w:t>
            </w:r>
          </w:p>
        </w:tc>
        <w:tc>
          <w:tcPr>
            <w:tcW w:w="373" w:type="pct"/>
            <w:vAlign w:val="center"/>
          </w:tcPr>
          <w:p w14:paraId="1B75935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08A1C29A"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揭阳空港经济区东三直路西侧</w:t>
            </w:r>
          </w:p>
        </w:tc>
        <w:tc>
          <w:tcPr>
            <w:tcW w:w="244" w:type="pct"/>
            <w:vAlign w:val="center"/>
          </w:tcPr>
          <w:p w14:paraId="40B3538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3A993E9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2403C03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32166.9</w:t>
            </w:r>
          </w:p>
        </w:tc>
        <w:tc>
          <w:tcPr>
            <w:tcW w:w="195" w:type="pct"/>
            <w:vAlign w:val="center"/>
          </w:tcPr>
          <w:p w14:paraId="3EF1B3C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1.5</w:t>
            </w:r>
          </w:p>
        </w:tc>
        <w:tc>
          <w:tcPr>
            <w:tcW w:w="293" w:type="pct"/>
            <w:vAlign w:val="center"/>
          </w:tcPr>
          <w:p w14:paraId="598AC32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3B6E155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0935D12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511</w:t>
            </w:r>
          </w:p>
        </w:tc>
        <w:tc>
          <w:tcPr>
            <w:tcW w:w="353" w:type="pct"/>
            <w:vAlign w:val="center"/>
          </w:tcPr>
          <w:p w14:paraId="70A656A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857446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06E8B18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27EFA77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榕城区工业用地</w:t>
            </w:r>
            <w:r w:rsidRPr="00247777">
              <w:rPr>
                <w:rFonts w:ascii="Times New Roman" w:eastAsia="宋体" w:hAnsi="Times New Roman" w:cs="Times New Roman"/>
                <w:color w:val="000000"/>
                <w:sz w:val="18"/>
                <w:szCs w:val="18"/>
              </w:rPr>
              <w:t>III</w:t>
            </w:r>
            <w:r w:rsidRPr="00247777">
              <w:rPr>
                <w:rFonts w:ascii="Times New Roman" w:eastAsia="宋体" w:hAnsi="Times New Roman" w:cs="Times New Roman"/>
                <w:color w:val="000000"/>
                <w:sz w:val="18"/>
                <w:szCs w:val="18"/>
              </w:rPr>
              <w:t>级</w:t>
            </w:r>
          </w:p>
        </w:tc>
      </w:tr>
      <w:tr w:rsidR="00002EB5" w:rsidRPr="00247777" w14:paraId="5FBD4CC1" w14:textId="77777777" w:rsidTr="00E16727">
        <w:trPr>
          <w:cantSplit/>
          <w:trHeight w:val="284"/>
        </w:trPr>
        <w:tc>
          <w:tcPr>
            <w:tcW w:w="242" w:type="pct"/>
            <w:vAlign w:val="center"/>
          </w:tcPr>
          <w:p w14:paraId="0B3085C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lastRenderedPageBreak/>
              <w:t>G038</w:t>
            </w:r>
          </w:p>
        </w:tc>
        <w:tc>
          <w:tcPr>
            <w:tcW w:w="309" w:type="pct"/>
            <w:vAlign w:val="center"/>
          </w:tcPr>
          <w:p w14:paraId="5F87C16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445203G60100601</w:t>
            </w:r>
          </w:p>
        </w:tc>
        <w:tc>
          <w:tcPr>
            <w:tcW w:w="373" w:type="pct"/>
            <w:vAlign w:val="center"/>
          </w:tcPr>
          <w:p w14:paraId="7612B40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46905751"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揭阳市揭东区锡场镇军埔经联社岭南中路西</w:t>
            </w:r>
          </w:p>
        </w:tc>
        <w:tc>
          <w:tcPr>
            <w:tcW w:w="244" w:type="pct"/>
            <w:vAlign w:val="center"/>
          </w:tcPr>
          <w:p w14:paraId="2A7286E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06AD586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432457A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1513.3</w:t>
            </w:r>
          </w:p>
        </w:tc>
        <w:tc>
          <w:tcPr>
            <w:tcW w:w="195" w:type="pct"/>
            <w:vAlign w:val="center"/>
          </w:tcPr>
          <w:p w14:paraId="6442A5E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6BE2CC9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76D039A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2D41033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570</w:t>
            </w:r>
          </w:p>
        </w:tc>
        <w:tc>
          <w:tcPr>
            <w:tcW w:w="353" w:type="pct"/>
            <w:vAlign w:val="center"/>
          </w:tcPr>
          <w:p w14:paraId="3224B0A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49959B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A14C9E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1A91A03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锡场镇工业用地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002EB5" w:rsidRPr="00247777" w14:paraId="026E940A" w14:textId="77777777" w:rsidTr="00E16727">
        <w:trPr>
          <w:cantSplit/>
          <w:trHeight w:val="284"/>
        </w:trPr>
        <w:tc>
          <w:tcPr>
            <w:tcW w:w="242" w:type="pct"/>
            <w:vAlign w:val="center"/>
          </w:tcPr>
          <w:p w14:paraId="7C3666F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G039</w:t>
            </w:r>
          </w:p>
        </w:tc>
        <w:tc>
          <w:tcPr>
            <w:tcW w:w="309" w:type="pct"/>
            <w:vAlign w:val="center"/>
          </w:tcPr>
          <w:p w14:paraId="4E1936A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445203G60101101</w:t>
            </w:r>
          </w:p>
        </w:tc>
        <w:tc>
          <w:tcPr>
            <w:tcW w:w="373" w:type="pct"/>
            <w:vAlign w:val="center"/>
          </w:tcPr>
          <w:p w14:paraId="3852503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48DBA2D2"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揭东开发区新型工业园万宝路西侧</w:t>
            </w:r>
          </w:p>
        </w:tc>
        <w:tc>
          <w:tcPr>
            <w:tcW w:w="244" w:type="pct"/>
            <w:vAlign w:val="center"/>
          </w:tcPr>
          <w:p w14:paraId="2D023A8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498BA6D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0D8BFAC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27986.7</w:t>
            </w:r>
          </w:p>
        </w:tc>
        <w:tc>
          <w:tcPr>
            <w:tcW w:w="195" w:type="pct"/>
            <w:vAlign w:val="center"/>
          </w:tcPr>
          <w:p w14:paraId="4E21072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w:t>
            </w:r>
          </w:p>
        </w:tc>
        <w:tc>
          <w:tcPr>
            <w:tcW w:w="293" w:type="pct"/>
            <w:vAlign w:val="center"/>
          </w:tcPr>
          <w:p w14:paraId="641D237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4CE7399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5D99451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598</w:t>
            </w:r>
          </w:p>
        </w:tc>
        <w:tc>
          <w:tcPr>
            <w:tcW w:w="353" w:type="pct"/>
            <w:vAlign w:val="center"/>
          </w:tcPr>
          <w:p w14:paraId="5BFDAC5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DC9B65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E65D41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1385788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埔田镇工业用地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192AF7BF" w14:textId="77777777" w:rsidTr="00E16727">
        <w:trPr>
          <w:cantSplit/>
          <w:trHeight w:val="284"/>
        </w:trPr>
        <w:tc>
          <w:tcPr>
            <w:tcW w:w="242" w:type="pct"/>
            <w:vAlign w:val="center"/>
          </w:tcPr>
          <w:p w14:paraId="6731FCC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G040</w:t>
            </w:r>
          </w:p>
        </w:tc>
        <w:tc>
          <w:tcPr>
            <w:tcW w:w="309" w:type="pct"/>
            <w:vAlign w:val="center"/>
          </w:tcPr>
          <w:p w14:paraId="03BC350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445203G60101201</w:t>
            </w:r>
          </w:p>
        </w:tc>
        <w:tc>
          <w:tcPr>
            <w:tcW w:w="373" w:type="pct"/>
            <w:vAlign w:val="center"/>
          </w:tcPr>
          <w:p w14:paraId="664AC48D"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5D6336DA"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揭东开发区新型工业园宝丰路与夏新路交叉东南侧</w:t>
            </w:r>
          </w:p>
        </w:tc>
        <w:tc>
          <w:tcPr>
            <w:tcW w:w="244" w:type="pct"/>
            <w:vAlign w:val="center"/>
          </w:tcPr>
          <w:p w14:paraId="423C3D0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1BFE551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07123C0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44735.8</w:t>
            </w:r>
          </w:p>
        </w:tc>
        <w:tc>
          <w:tcPr>
            <w:tcW w:w="195" w:type="pct"/>
            <w:vAlign w:val="center"/>
          </w:tcPr>
          <w:p w14:paraId="6194A922"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w:t>
            </w:r>
          </w:p>
        </w:tc>
        <w:tc>
          <w:tcPr>
            <w:tcW w:w="293" w:type="pct"/>
            <w:vAlign w:val="center"/>
          </w:tcPr>
          <w:p w14:paraId="1F29751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147DB0E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34F739B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587</w:t>
            </w:r>
          </w:p>
        </w:tc>
        <w:tc>
          <w:tcPr>
            <w:tcW w:w="353" w:type="pct"/>
            <w:vAlign w:val="center"/>
          </w:tcPr>
          <w:p w14:paraId="0B6E387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1E78E0E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1E59F10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7B80D9A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埔田镇工业用地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7E74E63F" w14:textId="77777777" w:rsidTr="00E16727">
        <w:trPr>
          <w:cantSplit/>
          <w:trHeight w:val="284"/>
        </w:trPr>
        <w:tc>
          <w:tcPr>
            <w:tcW w:w="242" w:type="pct"/>
            <w:vAlign w:val="center"/>
          </w:tcPr>
          <w:p w14:paraId="206F1BA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G041</w:t>
            </w:r>
          </w:p>
        </w:tc>
        <w:tc>
          <w:tcPr>
            <w:tcW w:w="309" w:type="pct"/>
            <w:vAlign w:val="center"/>
          </w:tcPr>
          <w:p w14:paraId="61849129"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445203G60100401</w:t>
            </w:r>
          </w:p>
        </w:tc>
        <w:tc>
          <w:tcPr>
            <w:tcW w:w="373" w:type="pct"/>
            <w:vAlign w:val="center"/>
          </w:tcPr>
          <w:p w14:paraId="35C1B44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632DCE39"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揭东区新亨镇硕榕村站前横中路铁路货运站边</w:t>
            </w:r>
          </w:p>
        </w:tc>
        <w:tc>
          <w:tcPr>
            <w:tcW w:w="244" w:type="pct"/>
            <w:vAlign w:val="center"/>
          </w:tcPr>
          <w:p w14:paraId="6F4D570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05102D6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58AA0F6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5333.3</w:t>
            </w:r>
          </w:p>
        </w:tc>
        <w:tc>
          <w:tcPr>
            <w:tcW w:w="195" w:type="pct"/>
            <w:vAlign w:val="center"/>
          </w:tcPr>
          <w:p w14:paraId="0F1D8D2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7BBBF2F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7465E97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04BA695A"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571</w:t>
            </w:r>
          </w:p>
        </w:tc>
        <w:tc>
          <w:tcPr>
            <w:tcW w:w="353" w:type="pct"/>
            <w:vAlign w:val="center"/>
          </w:tcPr>
          <w:p w14:paraId="7E68638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05C031D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9445394"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0D472C23"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新亨镇工业用地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002EB5" w:rsidRPr="00247777" w14:paraId="79E5C4A8" w14:textId="77777777" w:rsidTr="00E16727">
        <w:trPr>
          <w:cantSplit/>
          <w:trHeight w:val="284"/>
        </w:trPr>
        <w:tc>
          <w:tcPr>
            <w:tcW w:w="242" w:type="pct"/>
            <w:vAlign w:val="center"/>
          </w:tcPr>
          <w:p w14:paraId="65B1ED2E"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G042</w:t>
            </w:r>
          </w:p>
        </w:tc>
        <w:tc>
          <w:tcPr>
            <w:tcW w:w="309" w:type="pct"/>
            <w:vAlign w:val="center"/>
          </w:tcPr>
          <w:p w14:paraId="75E4E5EF"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445203G60100501</w:t>
            </w:r>
          </w:p>
        </w:tc>
        <w:tc>
          <w:tcPr>
            <w:tcW w:w="373" w:type="pct"/>
            <w:vAlign w:val="center"/>
          </w:tcPr>
          <w:p w14:paraId="6955F510"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21A74EBD" w14:textId="77777777" w:rsidR="00002EB5" w:rsidRPr="00247777" w:rsidRDefault="00002EB5" w:rsidP="00105FAA">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揭东县新亨镇仙美村罗山公路边</w:t>
            </w:r>
          </w:p>
        </w:tc>
        <w:tc>
          <w:tcPr>
            <w:tcW w:w="244" w:type="pct"/>
            <w:vAlign w:val="center"/>
          </w:tcPr>
          <w:p w14:paraId="2A84800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38305E7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32A3DCF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7001</w:t>
            </w:r>
          </w:p>
        </w:tc>
        <w:tc>
          <w:tcPr>
            <w:tcW w:w="195" w:type="pct"/>
            <w:vAlign w:val="center"/>
          </w:tcPr>
          <w:p w14:paraId="53617168"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5C48960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67B02597"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6B9F01A5"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550</w:t>
            </w:r>
          </w:p>
        </w:tc>
        <w:tc>
          <w:tcPr>
            <w:tcW w:w="353" w:type="pct"/>
            <w:vAlign w:val="center"/>
          </w:tcPr>
          <w:p w14:paraId="4E0F1771"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40337AC"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A7B915B"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71844206" w14:textId="77777777" w:rsidR="00002EB5" w:rsidRPr="00247777" w:rsidRDefault="00002EB5" w:rsidP="00105FAA">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新亨镇工业用地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E16727" w:rsidRPr="00247777" w14:paraId="1BAF044E" w14:textId="77777777" w:rsidTr="00E16727">
        <w:trPr>
          <w:cantSplit/>
          <w:trHeight w:val="284"/>
        </w:trPr>
        <w:tc>
          <w:tcPr>
            <w:tcW w:w="2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2837A" w14:textId="3058B05C" w:rsidR="00E16727" w:rsidRPr="00247777" w:rsidRDefault="00E16727" w:rsidP="00E16727">
            <w:pPr>
              <w:widowControl/>
              <w:jc w:val="center"/>
              <w:rPr>
                <w:rFonts w:ascii="Times New Roman" w:eastAsia="宋体" w:hAnsi="Times New Roman" w:cs="Times New Roman"/>
                <w:color w:val="000000"/>
                <w:kern w:val="0"/>
                <w:sz w:val="18"/>
                <w:szCs w:val="18"/>
              </w:rPr>
            </w:pPr>
            <w:r w:rsidRPr="00EB44CA">
              <w:rPr>
                <w:rFonts w:ascii="Times New Roman" w:eastAsia="宋体" w:hAnsi="Times New Roman" w:cs="Times New Roman"/>
                <w:color w:val="000000"/>
                <w:kern w:val="0"/>
                <w:sz w:val="18"/>
                <w:szCs w:val="18"/>
              </w:rPr>
              <w:t>G043</w: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ACE23" w14:textId="55729129" w:rsidR="00E16727" w:rsidRPr="00247777" w:rsidRDefault="00E16727" w:rsidP="00E16727">
            <w:pPr>
              <w:widowControl/>
              <w:jc w:val="center"/>
              <w:rPr>
                <w:rFonts w:ascii="Times New Roman" w:eastAsia="宋体" w:hAnsi="Times New Roman" w:cs="Times New Roman"/>
                <w:color w:val="000000"/>
                <w:kern w:val="0"/>
                <w:sz w:val="18"/>
                <w:szCs w:val="18"/>
              </w:rPr>
            </w:pPr>
            <w:r w:rsidRPr="00EB44CA">
              <w:rPr>
                <w:rFonts w:ascii="Times New Roman" w:eastAsia="宋体" w:hAnsi="Times New Roman" w:cs="Times New Roman"/>
                <w:color w:val="000000"/>
                <w:kern w:val="0"/>
                <w:sz w:val="18"/>
                <w:szCs w:val="18"/>
              </w:rPr>
              <w:t>445203G60102201</w:t>
            </w:r>
          </w:p>
        </w:tc>
        <w:tc>
          <w:tcPr>
            <w:tcW w:w="373" w:type="pct"/>
            <w:tcBorders>
              <w:top w:val="single" w:sz="4" w:space="0" w:color="auto"/>
              <w:left w:val="single" w:sz="4" w:space="0" w:color="auto"/>
              <w:right w:val="single" w:sz="4" w:space="0" w:color="auto"/>
            </w:tcBorders>
            <w:shd w:val="clear" w:color="auto" w:fill="FFFFFF" w:themeFill="background1"/>
            <w:vAlign w:val="center"/>
          </w:tcPr>
          <w:p w14:paraId="24D3075B" w14:textId="2737C6A2" w:rsidR="00E16727" w:rsidRPr="00247777" w:rsidRDefault="00E16727" w:rsidP="00E16727">
            <w:pPr>
              <w:widowControl/>
              <w:jc w:val="center"/>
              <w:rPr>
                <w:rFonts w:ascii="Times New Roman" w:eastAsia="宋体" w:hAnsi="Times New Roman" w:cs="Times New Roman"/>
                <w:color w:val="000000"/>
                <w:kern w:val="0"/>
                <w:sz w:val="18"/>
                <w:szCs w:val="18"/>
              </w:rPr>
            </w:pPr>
            <w:r w:rsidRPr="00245256">
              <w:rPr>
                <w:rFonts w:ascii="Times New Roman" w:eastAsia="宋体" w:hAnsi="Times New Roman" w:cs="Times New Roman"/>
                <w:color w:val="000000"/>
                <w:kern w:val="0"/>
                <w:sz w:val="18"/>
                <w:szCs w:val="18"/>
              </w:rPr>
              <w:t>工业用地</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E0473" w14:textId="21CC0E8B" w:rsidR="00E16727" w:rsidRPr="00247777" w:rsidRDefault="00E16727" w:rsidP="00E16727">
            <w:pPr>
              <w:widowControl/>
              <w:jc w:val="left"/>
              <w:rPr>
                <w:rFonts w:ascii="Times New Roman" w:eastAsia="宋体" w:hAnsi="Times New Roman" w:cs="Times New Roman"/>
                <w:color w:val="000000"/>
                <w:kern w:val="0"/>
                <w:sz w:val="18"/>
                <w:szCs w:val="18"/>
              </w:rPr>
            </w:pPr>
            <w:r w:rsidRPr="00EB44CA">
              <w:rPr>
                <w:rFonts w:ascii="Times New Roman" w:eastAsia="宋体" w:hAnsi="Times New Roman" w:cs="Times New Roman" w:hint="eastAsia"/>
                <w:color w:val="000000"/>
                <w:kern w:val="0"/>
                <w:sz w:val="18"/>
                <w:szCs w:val="18"/>
              </w:rPr>
              <w:t>揭阳市揭东区中德金属生态城横二路以南、珠江大道以西</w:t>
            </w:r>
          </w:p>
        </w:tc>
        <w:tc>
          <w:tcPr>
            <w:tcW w:w="244" w:type="pct"/>
            <w:tcBorders>
              <w:top w:val="single" w:sz="4" w:space="0" w:color="auto"/>
              <w:left w:val="single" w:sz="4" w:space="0" w:color="auto"/>
              <w:right w:val="single" w:sz="4" w:space="0" w:color="auto"/>
            </w:tcBorders>
            <w:shd w:val="clear" w:color="auto" w:fill="FFFFFF" w:themeFill="background1"/>
            <w:vAlign w:val="center"/>
          </w:tcPr>
          <w:p w14:paraId="508D9A2D" w14:textId="2C56AE3C" w:rsidR="00E16727" w:rsidRPr="00247777" w:rsidRDefault="00E16727" w:rsidP="00E16727">
            <w:pPr>
              <w:widowControl/>
              <w:jc w:val="center"/>
              <w:rPr>
                <w:rFonts w:ascii="Times New Roman" w:eastAsia="宋体" w:hAnsi="Times New Roman" w:cs="Times New Roman"/>
                <w:color w:val="000000"/>
                <w:kern w:val="0"/>
                <w:sz w:val="18"/>
                <w:szCs w:val="18"/>
              </w:rPr>
            </w:pPr>
            <w:r w:rsidRPr="00245256">
              <w:rPr>
                <w:rFonts w:ascii="Times New Roman" w:eastAsia="宋体" w:hAnsi="Times New Roman" w:cs="Times New Roman"/>
                <w:color w:val="000000"/>
                <w:kern w:val="0"/>
                <w:sz w:val="18"/>
                <w:szCs w:val="18"/>
              </w:rPr>
              <w:t>国有出让</w:t>
            </w:r>
          </w:p>
        </w:tc>
        <w:tc>
          <w:tcPr>
            <w:tcW w:w="438" w:type="pct"/>
            <w:tcBorders>
              <w:top w:val="single" w:sz="4" w:space="0" w:color="auto"/>
              <w:left w:val="single" w:sz="4" w:space="0" w:color="auto"/>
              <w:right w:val="single" w:sz="4" w:space="0" w:color="auto"/>
            </w:tcBorders>
            <w:shd w:val="clear" w:color="auto" w:fill="FFFFFF" w:themeFill="background1"/>
            <w:vAlign w:val="center"/>
          </w:tcPr>
          <w:p w14:paraId="6360877D" w14:textId="1466EF11" w:rsidR="00E16727" w:rsidRPr="00247777" w:rsidRDefault="00E16727" w:rsidP="00E16727">
            <w:pPr>
              <w:widowControl/>
              <w:jc w:val="center"/>
              <w:rPr>
                <w:rFonts w:ascii="Times New Roman" w:eastAsia="宋体" w:hAnsi="Times New Roman" w:cs="Times New Roman"/>
                <w:color w:val="000000"/>
                <w:kern w:val="0"/>
                <w:sz w:val="18"/>
                <w:szCs w:val="18"/>
              </w:rPr>
            </w:pPr>
            <w:r w:rsidRPr="00974F19">
              <w:rPr>
                <w:rFonts w:ascii="Times New Roman" w:eastAsia="宋体" w:hAnsi="Times New Roman" w:cs="Times New Roman"/>
                <w:color w:val="000000"/>
                <w:kern w:val="0"/>
                <w:sz w:val="18"/>
                <w:szCs w:val="18"/>
              </w:rPr>
              <w:t>50</w:t>
            </w:r>
            <w:r w:rsidRPr="00245256">
              <w:rPr>
                <w:rFonts w:ascii="Times New Roman" w:eastAsia="宋体" w:hAnsi="Times New Roman" w:cs="Times New Roman"/>
                <w:color w:val="000000"/>
                <w:kern w:val="0"/>
                <w:sz w:val="18"/>
                <w:szCs w:val="18"/>
              </w:rPr>
              <w:t>年</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AA9C5" w14:textId="4BEE2CA7" w:rsidR="00E16727" w:rsidRPr="00247777" w:rsidRDefault="00E16727" w:rsidP="00E16727">
            <w:pPr>
              <w:widowControl/>
              <w:jc w:val="center"/>
              <w:rPr>
                <w:rFonts w:ascii="Times New Roman" w:eastAsia="宋体" w:hAnsi="Times New Roman" w:cs="Times New Roman"/>
                <w:color w:val="000000"/>
                <w:kern w:val="0"/>
                <w:sz w:val="18"/>
                <w:szCs w:val="18"/>
              </w:rPr>
            </w:pPr>
            <w:r w:rsidRPr="00EB44CA">
              <w:rPr>
                <w:rFonts w:ascii="Times New Roman" w:eastAsia="宋体" w:hAnsi="Times New Roman" w:cs="Times New Roman"/>
                <w:color w:val="000000"/>
                <w:kern w:val="0"/>
                <w:sz w:val="18"/>
                <w:szCs w:val="18"/>
              </w:rPr>
              <w:t>43843.7</w:t>
            </w:r>
          </w:p>
        </w:tc>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F9880" w14:textId="0B33D578" w:rsidR="00E16727" w:rsidRPr="00247777" w:rsidRDefault="00E16727" w:rsidP="00E16727">
            <w:pPr>
              <w:widowControl/>
              <w:jc w:val="center"/>
              <w:rPr>
                <w:rFonts w:ascii="Times New Roman" w:eastAsia="宋体" w:hAnsi="Times New Roman" w:cs="Times New Roman"/>
                <w:color w:val="000000"/>
                <w:kern w:val="0"/>
                <w:sz w:val="18"/>
                <w:szCs w:val="18"/>
              </w:rPr>
            </w:pPr>
            <w:r w:rsidRPr="00EB44CA">
              <w:rPr>
                <w:rFonts w:ascii="Times New Roman" w:eastAsia="宋体" w:hAnsi="Times New Roman" w:cs="Times New Roman"/>
                <w:color w:val="000000"/>
                <w:kern w:val="0"/>
                <w:sz w:val="18"/>
                <w:szCs w:val="18"/>
              </w:rPr>
              <w:t>2</w:t>
            </w:r>
          </w:p>
        </w:tc>
        <w:tc>
          <w:tcPr>
            <w:tcW w:w="293" w:type="pct"/>
            <w:tcBorders>
              <w:top w:val="single" w:sz="4" w:space="0" w:color="auto"/>
              <w:left w:val="single" w:sz="4" w:space="0" w:color="auto"/>
              <w:right w:val="single" w:sz="4" w:space="0" w:color="auto"/>
            </w:tcBorders>
            <w:shd w:val="clear" w:color="auto" w:fill="FFFFFF" w:themeFill="background1"/>
            <w:vAlign w:val="center"/>
          </w:tcPr>
          <w:p w14:paraId="61DA273C" w14:textId="5E91050E" w:rsidR="00E16727" w:rsidRPr="00247777" w:rsidRDefault="00E16727" w:rsidP="00E16727">
            <w:pPr>
              <w:widowControl/>
              <w:jc w:val="center"/>
              <w:rPr>
                <w:rFonts w:ascii="Times New Roman" w:eastAsia="宋体" w:hAnsi="Times New Roman" w:cs="Times New Roman"/>
                <w:color w:val="000000"/>
                <w:kern w:val="0"/>
                <w:sz w:val="18"/>
                <w:szCs w:val="18"/>
              </w:rPr>
            </w:pPr>
            <w:r w:rsidRPr="00245256">
              <w:rPr>
                <w:rFonts w:ascii="Times New Roman" w:eastAsia="宋体" w:hAnsi="Times New Roman" w:cs="Times New Roman"/>
                <w:color w:val="000000"/>
                <w:kern w:val="0"/>
                <w:sz w:val="18"/>
                <w:szCs w:val="18"/>
              </w:rPr>
              <w:t>--</w:t>
            </w:r>
          </w:p>
        </w:tc>
        <w:tc>
          <w:tcPr>
            <w:tcW w:w="242" w:type="pct"/>
            <w:tcBorders>
              <w:top w:val="single" w:sz="4" w:space="0" w:color="auto"/>
              <w:left w:val="single" w:sz="4" w:space="0" w:color="auto"/>
              <w:right w:val="single" w:sz="4" w:space="0" w:color="auto"/>
            </w:tcBorders>
            <w:shd w:val="clear" w:color="auto" w:fill="FFFFFF" w:themeFill="background1"/>
            <w:vAlign w:val="center"/>
          </w:tcPr>
          <w:p w14:paraId="0920269B" w14:textId="7C7BC738" w:rsidR="00E16727" w:rsidRPr="00247777" w:rsidRDefault="00E16727" w:rsidP="00E16727">
            <w:pPr>
              <w:widowControl/>
              <w:jc w:val="center"/>
              <w:rPr>
                <w:rFonts w:ascii="Times New Roman" w:eastAsia="宋体" w:hAnsi="Times New Roman" w:cs="Times New Roman"/>
                <w:color w:val="000000"/>
                <w:kern w:val="0"/>
                <w:sz w:val="18"/>
                <w:szCs w:val="18"/>
              </w:rPr>
            </w:pPr>
            <w:r w:rsidRPr="00245256">
              <w:rPr>
                <w:rFonts w:ascii="Times New Roman" w:eastAsia="宋体" w:hAnsi="Times New Roman" w:cs="Times New Roman"/>
                <w:color w:val="000000"/>
                <w:kern w:val="0"/>
                <w:sz w:val="18"/>
                <w:szCs w:val="18"/>
              </w:rPr>
              <w:t>五通一平</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5BAD0" w14:textId="3396A715" w:rsidR="00E16727" w:rsidRPr="00247777" w:rsidRDefault="00E16727" w:rsidP="00E16727">
            <w:pPr>
              <w:widowControl/>
              <w:jc w:val="center"/>
              <w:rPr>
                <w:rFonts w:ascii="Times New Roman" w:eastAsia="宋体" w:hAnsi="Times New Roman" w:cs="Times New Roman"/>
                <w:color w:val="000000"/>
                <w:kern w:val="0"/>
                <w:sz w:val="18"/>
                <w:szCs w:val="18"/>
              </w:rPr>
            </w:pPr>
            <w:r w:rsidRPr="00EB44CA">
              <w:rPr>
                <w:rFonts w:ascii="Times New Roman" w:eastAsia="宋体" w:hAnsi="Times New Roman" w:cs="Times New Roman"/>
                <w:color w:val="000000"/>
                <w:kern w:val="0"/>
                <w:sz w:val="18"/>
                <w:szCs w:val="18"/>
              </w:rPr>
              <w:t>664</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C8160" w14:textId="35948E4C" w:rsidR="00E16727" w:rsidRPr="00247777" w:rsidRDefault="00E16727" w:rsidP="00E16727">
            <w:pPr>
              <w:widowControl/>
              <w:jc w:val="center"/>
              <w:rPr>
                <w:rFonts w:ascii="Times New Roman" w:eastAsia="宋体" w:hAnsi="Times New Roman" w:cs="Times New Roman"/>
                <w:color w:val="000000"/>
                <w:kern w:val="0"/>
                <w:sz w:val="18"/>
                <w:szCs w:val="18"/>
              </w:rPr>
            </w:pPr>
            <w:r w:rsidRPr="00C87E2F">
              <w:rPr>
                <w:rFonts w:ascii="Times New Roman" w:eastAsia="宋体" w:hAnsi="Times New Roman" w:cs="Times New Roman" w:hint="eastAsia"/>
                <w:color w:val="000000"/>
                <w:kern w:val="0"/>
                <w:sz w:val="18"/>
                <w:szCs w:val="18"/>
              </w:rPr>
              <w:t>--</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C021E" w14:textId="1F23BFE5" w:rsidR="00E16727" w:rsidRPr="00247777" w:rsidRDefault="00E16727" w:rsidP="00E16727">
            <w:pPr>
              <w:widowControl/>
              <w:jc w:val="center"/>
              <w:rPr>
                <w:rFonts w:ascii="Times New Roman" w:eastAsia="宋体" w:hAnsi="Times New Roman" w:cs="Times New Roman"/>
                <w:color w:val="000000"/>
                <w:kern w:val="0"/>
                <w:sz w:val="18"/>
                <w:szCs w:val="18"/>
              </w:rPr>
            </w:pPr>
            <w:r w:rsidRPr="00C87E2F">
              <w:rPr>
                <w:rFonts w:ascii="Times New Roman" w:eastAsia="宋体" w:hAnsi="Times New Roman" w:cs="Times New Roman" w:hint="eastAsia"/>
                <w:color w:val="000000"/>
                <w:kern w:val="0"/>
                <w:sz w:val="18"/>
                <w:szCs w:val="18"/>
              </w:rPr>
              <w:t>--</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9DBE4" w14:textId="39857634" w:rsidR="00E16727" w:rsidRPr="00247777" w:rsidRDefault="00E16727" w:rsidP="00E16727">
            <w:pPr>
              <w:widowControl/>
              <w:jc w:val="center"/>
              <w:rPr>
                <w:rFonts w:ascii="Times New Roman" w:eastAsia="宋体" w:hAnsi="Times New Roman" w:cs="Times New Roman"/>
                <w:color w:val="000000"/>
                <w:kern w:val="0"/>
                <w:sz w:val="18"/>
                <w:szCs w:val="18"/>
              </w:rPr>
            </w:pPr>
            <w:r w:rsidRPr="00C87E2F">
              <w:rPr>
                <w:rFonts w:ascii="Times New Roman" w:eastAsia="宋体" w:hAnsi="Times New Roman" w:cs="Times New Roman" w:hint="eastAsia"/>
                <w:color w:val="000000"/>
                <w:kern w:val="0"/>
                <w:sz w:val="18"/>
                <w:szCs w:val="18"/>
              </w:rPr>
              <w:t>--</w:t>
            </w:r>
          </w:p>
        </w:tc>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58D00" w14:textId="501483B4" w:rsidR="00E16727" w:rsidRPr="00247777" w:rsidRDefault="00E16727" w:rsidP="00E16727">
            <w:pPr>
              <w:widowControl/>
              <w:jc w:val="center"/>
              <w:rPr>
                <w:rFonts w:ascii="Times New Roman" w:eastAsia="宋体" w:hAnsi="Times New Roman" w:cs="Times New Roman"/>
                <w:color w:val="000000"/>
                <w:sz w:val="18"/>
                <w:szCs w:val="18"/>
              </w:rPr>
            </w:pPr>
            <w:r w:rsidRPr="00EB44CA">
              <w:rPr>
                <w:rFonts w:ascii="Times New Roman" w:eastAsia="宋体" w:hAnsi="Times New Roman" w:cs="Times New Roman" w:hint="eastAsia"/>
                <w:color w:val="000000"/>
                <w:kern w:val="0"/>
                <w:sz w:val="18"/>
                <w:szCs w:val="18"/>
              </w:rPr>
              <w:t>玉滘镇工业用地</w:t>
            </w:r>
            <w:r w:rsidRPr="00EB44CA">
              <w:rPr>
                <w:rFonts w:ascii="Times New Roman" w:eastAsia="宋体" w:hAnsi="Times New Roman" w:cs="Times New Roman"/>
                <w:color w:val="000000"/>
                <w:kern w:val="0"/>
                <w:sz w:val="18"/>
                <w:szCs w:val="18"/>
              </w:rPr>
              <w:t>1</w:t>
            </w:r>
            <w:r w:rsidRPr="00EB44CA">
              <w:rPr>
                <w:rFonts w:ascii="Times New Roman" w:eastAsia="宋体" w:hAnsi="Times New Roman" w:cs="Times New Roman" w:hint="eastAsia"/>
                <w:color w:val="000000"/>
                <w:kern w:val="0"/>
                <w:sz w:val="18"/>
                <w:szCs w:val="18"/>
              </w:rPr>
              <w:t>级</w:t>
            </w:r>
          </w:p>
        </w:tc>
      </w:tr>
      <w:tr w:rsidR="00E16727" w:rsidRPr="00247777" w14:paraId="19CE774B" w14:textId="77777777" w:rsidTr="00E16727">
        <w:trPr>
          <w:cantSplit/>
          <w:trHeight w:val="284"/>
        </w:trPr>
        <w:tc>
          <w:tcPr>
            <w:tcW w:w="2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159EE" w14:textId="3E0D6FED" w:rsidR="00E16727" w:rsidRPr="00247777" w:rsidRDefault="00E16727" w:rsidP="00E16727">
            <w:pPr>
              <w:widowControl/>
              <w:jc w:val="center"/>
              <w:rPr>
                <w:rFonts w:ascii="Times New Roman" w:eastAsia="宋体" w:hAnsi="Times New Roman" w:cs="Times New Roman"/>
                <w:color w:val="000000"/>
                <w:kern w:val="0"/>
                <w:sz w:val="18"/>
                <w:szCs w:val="18"/>
              </w:rPr>
            </w:pPr>
            <w:r w:rsidRPr="00EB44CA">
              <w:rPr>
                <w:rFonts w:ascii="Times New Roman" w:eastAsia="宋体" w:hAnsi="Times New Roman" w:cs="Times New Roman"/>
                <w:color w:val="000000"/>
                <w:kern w:val="0"/>
                <w:sz w:val="18"/>
                <w:szCs w:val="18"/>
              </w:rPr>
              <w:t>G044</w: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3FD31" w14:textId="248BA147" w:rsidR="00E16727" w:rsidRPr="00247777" w:rsidRDefault="00E16727" w:rsidP="00E16727">
            <w:pPr>
              <w:widowControl/>
              <w:jc w:val="center"/>
              <w:rPr>
                <w:rFonts w:ascii="Times New Roman" w:eastAsia="宋体" w:hAnsi="Times New Roman" w:cs="Times New Roman"/>
                <w:color w:val="000000"/>
                <w:kern w:val="0"/>
                <w:sz w:val="18"/>
                <w:szCs w:val="18"/>
              </w:rPr>
            </w:pPr>
            <w:r w:rsidRPr="00EB44CA">
              <w:rPr>
                <w:rFonts w:ascii="Times New Roman" w:eastAsia="宋体" w:hAnsi="Times New Roman" w:cs="Times New Roman"/>
                <w:color w:val="000000"/>
                <w:kern w:val="0"/>
                <w:sz w:val="18"/>
                <w:szCs w:val="18"/>
              </w:rPr>
              <w:t>445203G60102301</w:t>
            </w:r>
          </w:p>
        </w:tc>
        <w:tc>
          <w:tcPr>
            <w:tcW w:w="373" w:type="pct"/>
            <w:tcBorders>
              <w:top w:val="single" w:sz="4" w:space="0" w:color="auto"/>
              <w:left w:val="single" w:sz="4" w:space="0" w:color="auto"/>
              <w:right w:val="single" w:sz="4" w:space="0" w:color="auto"/>
            </w:tcBorders>
            <w:shd w:val="clear" w:color="auto" w:fill="FFFFFF" w:themeFill="background1"/>
            <w:vAlign w:val="center"/>
          </w:tcPr>
          <w:p w14:paraId="76C512B2" w14:textId="1BB6F3E4" w:rsidR="00E16727" w:rsidRPr="00247777" w:rsidRDefault="00E16727" w:rsidP="00E16727">
            <w:pPr>
              <w:widowControl/>
              <w:jc w:val="center"/>
              <w:rPr>
                <w:rFonts w:ascii="Times New Roman" w:eastAsia="宋体" w:hAnsi="Times New Roman" w:cs="Times New Roman"/>
                <w:color w:val="000000"/>
                <w:kern w:val="0"/>
                <w:sz w:val="18"/>
                <w:szCs w:val="18"/>
              </w:rPr>
            </w:pPr>
            <w:r w:rsidRPr="00245256">
              <w:rPr>
                <w:rFonts w:ascii="Times New Roman" w:eastAsia="宋体" w:hAnsi="Times New Roman" w:cs="Times New Roman"/>
                <w:color w:val="000000"/>
                <w:kern w:val="0"/>
                <w:sz w:val="18"/>
                <w:szCs w:val="18"/>
              </w:rPr>
              <w:t>工业用地</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B24F6" w14:textId="54B73629" w:rsidR="00E16727" w:rsidRPr="00247777" w:rsidRDefault="00E16727" w:rsidP="00E16727">
            <w:pPr>
              <w:widowControl/>
              <w:jc w:val="left"/>
              <w:rPr>
                <w:rFonts w:ascii="Times New Roman" w:eastAsia="宋体" w:hAnsi="Times New Roman" w:cs="Times New Roman"/>
                <w:color w:val="000000"/>
                <w:kern w:val="0"/>
                <w:sz w:val="18"/>
                <w:szCs w:val="18"/>
              </w:rPr>
            </w:pPr>
            <w:r w:rsidRPr="00EB44CA">
              <w:rPr>
                <w:rFonts w:ascii="Times New Roman" w:eastAsia="宋体" w:hAnsi="Times New Roman" w:cs="Times New Roman" w:hint="eastAsia"/>
                <w:color w:val="000000"/>
                <w:kern w:val="0"/>
                <w:sz w:val="18"/>
                <w:szCs w:val="18"/>
              </w:rPr>
              <w:t>揭阳市揭东区玉滘镇陶瓷产业园</w:t>
            </w:r>
          </w:p>
        </w:tc>
        <w:tc>
          <w:tcPr>
            <w:tcW w:w="244" w:type="pct"/>
            <w:tcBorders>
              <w:top w:val="single" w:sz="4" w:space="0" w:color="auto"/>
              <w:left w:val="single" w:sz="4" w:space="0" w:color="auto"/>
              <w:right w:val="single" w:sz="4" w:space="0" w:color="auto"/>
            </w:tcBorders>
            <w:shd w:val="clear" w:color="auto" w:fill="FFFFFF" w:themeFill="background1"/>
            <w:vAlign w:val="center"/>
          </w:tcPr>
          <w:p w14:paraId="0675B33C" w14:textId="13A5B5EA" w:rsidR="00E16727" w:rsidRPr="00247777" w:rsidRDefault="00E16727" w:rsidP="00E16727">
            <w:pPr>
              <w:widowControl/>
              <w:jc w:val="center"/>
              <w:rPr>
                <w:rFonts w:ascii="Times New Roman" w:eastAsia="宋体" w:hAnsi="Times New Roman" w:cs="Times New Roman"/>
                <w:color w:val="000000"/>
                <w:kern w:val="0"/>
                <w:sz w:val="18"/>
                <w:szCs w:val="18"/>
              </w:rPr>
            </w:pPr>
            <w:r w:rsidRPr="00245256">
              <w:rPr>
                <w:rFonts w:ascii="Times New Roman" w:eastAsia="宋体" w:hAnsi="Times New Roman" w:cs="Times New Roman"/>
                <w:color w:val="000000"/>
                <w:kern w:val="0"/>
                <w:sz w:val="18"/>
                <w:szCs w:val="18"/>
              </w:rPr>
              <w:t>国有出让</w:t>
            </w:r>
          </w:p>
        </w:tc>
        <w:tc>
          <w:tcPr>
            <w:tcW w:w="438" w:type="pct"/>
            <w:tcBorders>
              <w:top w:val="single" w:sz="4" w:space="0" w:color="auto"/>
              <w:left w:val="single" w:sz="4" w:space="0" w:color="auto"/>
              <w:right w:val="single" w:sz="4" w:space="0" w:color="auto"/>
            </w:tcBorders>
            <w:shd w:val="clear" w:color="auto" w:fill="FFFFFF" w:themeFill="background1"/>
            <w:vAlign w:val="center"/>
          </w:tcPr>
          <w:p w14:paraId="6C69AB4F" w14:textId="57407E84" w:rsidR="00E16727" w:rsidRPr="00247777" w:rsidRDefault="00E16727" w:rsidP="00E16727">
            <w:pPr>
              <w:widowControl/>
              <w:jc w:val="center"/>
              <w:rPr>
                <w:rFonts w:ascii="Times New Roman" w:eastAsia="宋体" w:hAnsi="Times New Roman" w:cs="Times New Roman"/>
                <w:color w:val="000000"/>
                <w:kern w:val="0"/>
                <w:sz w:val="18"/>
                <w:szCs w:val="18"/>
              </w:rPr>
            </w:pPr>
            <w:r w:rsidRPr="00974F19">
              <w:rPr>
                <w:rFonts w:ascii="Times New Roman" w:eastAsia="宋体" w:hAnsi="Times New Roman" w:cs="Times New Roman"/>
                <w:color w:val="000000"/>
                <w:kern w:val="0"/>
                <w:sz w:val="18"/>
                <w:szCs w:val="18"/>
              </w:rPr>
              <w:t>50</w:t>
            </w:r>
            <w:r w:rsidRPr="00245256">
              <w:rPr>
                <w:rFonts w:ascii="Times New Roman" w:eastAsia="宋体" w:hAnsi="Times New Roman" w:cs="Times New Roman"/>
                <w:color w:val="000000"/>
                <w:kern w:val="0"/>
                <w:sz w:val="18"/>
                <w:szCs w:val="18"/>
              </w:rPr>
              <w:t>年</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DE8F9" w14:textId="604263BF" w:rsidR="00E16727" w:rsidRPr="00247777" w:rsidRDefault="00E16727" w:rsidP="00E16727">
            <w:pPr>
              <w:widowControl/>
              <w:jc w:val="center"/>
              <w:rPr>
                <w:rFonts w:ascii="Times New Roman" w:eastAsia="宋体" w:hAnsi="Times New Roman" w:cs="Times New Roman"/>
                <w:color w:val="000000"/>
                <w:kern w:val="0"/>
                <w:sz w:val="18"/>
                <w:szCs w:val="18"/>
              </w:rPr>
            </w:pPr>
            <w:r w:rsidRPr="00EB44CA">
              <w:rPr>
                <w:rFonts w:ascii="Times New Roman" w:eastAsia="宋体" w:hAnsi="Times New Roman" w:cs="Times New Roman"/>
                <w:color w:val="000000"/>
                <w:kern w:val="0"/>
                <w:sz w:val="18"/>
                <w:szCs w:val="18"/>
              </w:rPr>
              <w:t>59818.6</w:t>
            </w:r>
          </w:p>
        </w:tc>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F6901" w14:textId="6DF96F66" w:rsidR="00E16727" w:rsidRPr="00247777" w:rsidRDefault="00E16727" w:rsidP="00E16727">
            <w:pPr>
              <w:widowControl/>
              <w:jc w:val="center"/>
              <w:rPr>
                <w:rFonts w:ascii="Times New Roman" w:eastAsia="宋体" w:hAnsi="Times New Roman" w:cs="Times New Roman"/>
                <w:color w:val="000000"/>
                <w:kern w:val="0"/>
                <w:sz w:val="18"/>
                <w:szCs w:val="18"/>
              </w:rPr>
            </w:pPr>
            <w:r w:rsidRPr="00EB44CA">
              <w:rPr>
                <w:rFonts w:ascii="Times New Roman" w:eastAsia="宋体" w:hAnsi="Times New Roman" w:cs="Times New Roman"/>
                <w:color w:val="000000"/>
                <w:kern w:val="0"/>
                <w:sz w:val="18"/>
                <w:szCs w:val="18"/>
              </w:rPr>
              <w:t>2</w:t>
            </w:r>
          </w:p>
        </w:tc>
        <w:tc>
          <w:tcPr>
            <w:tcW w:w="293" w:type="pct"/>
            <w:tcBorders>
              <w:top w:val="single" w:sz="4" w:space="0" w:color="auto"/>
              <w:left w:val="single" w:sz="4" w:space="0" w:color="auto"/>
              <w:right w:val="single" w:sz="4" w:space="0" w:color="auto"/>
            </w:tcBorders>
            <w:shd w:val="clear" w:color="auto" w:fill="FFFFFF" w:themeFill="background1"/>
            <w:vAlign w:val="center"/>
          </w:tcPr>
          <w:p w14:paraId="13AC2F52" w14:textId="1533942B" w:rsidR="00E16727" w:rsidRPr="00247777" w:rsidRDefault="00E16727" w:rsidP="00E16727">
            <w:pPr>
              <w:widowControl/>
              <w:jc w:val="center"/>
              <w:rPr>
                <w:rFonts w:ascii="Times New Roman" w:eastAsia="宋体" w:hAnsi="Times New Roman" w:cs="Times New Roman"/>
                <w:color w:val="000000"/>
                <w:kern w:val="0"/>
                <w:sz w:val="18"/>
                <w:szCs w:val="18"/>
              </w:rPr>
            </w:pPr>
            <w:r w:rsidRPr="00245256">
              <w:rPr>
                <w:rFonts w:ascii="Times New Roman" w:eastAsia="宋体" w:hAnsi="Times New Roman" w:cs="Times New Roman"/>
                <w:color w:val="000000"/>
                <w:kern w:val="0"/>
                <w:sz w:val="18"/>
                <w:szCs w:val="18"/>
              </w:rPr>
              <w:t>--</w:t>
            </w:r>
          </w:p>
        </w:tc>
        <w:tc>
          <w:tcPr>
            <w:tcW w:w="242" w:type="pct"/>
            <w:tcBorders>
              <w:top w:val="single" w:sz="4" w:space="0" w:color="auto"/>
              <w:left w:val="single" w:sz="4" w:space="0" w:color="auto"/>
              <w:right w:val="single" w:sz="4" w:space="0" w:color="auto"/>
            </w:tcBorders>
            <w:shd w:val="clear" w:color="auto" w:fill="FFFFFF" w:themeFill="background1"/>
            <w:vAlign w:val="center"/>
          </w:tcPr>
          <w:p w14:paraId="4FA01C1A" w14:textId="76C7EFB0" w:rsidR="00E16727" w:rsidRPr="00247777" w:rsidRDefault="00E16727" w:rsidP="00E16727">
            <w:pPr>
              <w:widowControl/>
              <w:jc w:val="center"/>
              <w:rPr>
                <w:rFonts w:ascii="Times New Roman" w:eastAsia="宋体" w:hAnsi="Times New Roman" w:cs="Times New Roman"/>
                <w:color w:val="000000"/>
                <w:kern w:val="0"/>
                <w:sz w:val="18"/>
                <w:szCs w:val="18"/>
              </w:rPr>
            </w:pPr>
            <w:r w:rsidRPr="00245256">
              <w:rPr>
                <w:rFonts w:ascii="Times New Roman" w:eastAsia="宋体" w:hAnsi="Times New Roman" w:cs="Times New Roman"/>
                <w:color w:val="000000"/>
                <w:kern w:val="0"/>
                <w:sz w:val="18"/>
                <w:szCs w:val="18"/>
              </w:rPr>
              <w:t>五通一平</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2FDF1" w14:textId="6F432A5F" w:rsidR="00E16727" w:rsidRPr="00247777" w:rsidRDefault="00E16727" w:rsidP="00E16727">
            <w:pPr>
              <w:widowControl/>
              <w:jc w:val="center"/>
              <w:rPr>
                <w:rFonts w:ascii="Times New Roman" w:eastAsia="宋体" w:hAnsi="Times New Roman" w:cs="Times New Roman"/>
                <w:color w:val="000000"/>
                <w:kern w:val="0"/>
                <w:sz w:val="18"/>
                <w:szCs w:val="18"/>
              </w:rPr>
            </w:pPr>
            <w:r w:rsidRPr="00EB44CA">
              <w:rPr>
                <w:rFonts w:ascii="Times New Roman" w:eastAsia="宋体" w:hAnsi="Times New Roman" w:cs="Times New Roman"/>
                <w:color w:val="000000"/>
                <w:kern w:val="0"/>
                <w:sz w:val="18"/>
                <w:szCs w:val="18"/>
              </w:rPr>
              <w:t>635</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4E0FE" w14:textId="7EBD6D07" w:rsidR="00E16727" w:rsidRPr="00247777" w:rsidRDefault="00E16727" w:rsidP="00E16727">
            <w:pPr>
              <w:widowControl/>
              <w:jc w:val="center"/>
              <w:rPr>
                <w:rFonts w:ascii="Times New Roman" w:eastAsia="宋体" w:hAnsi="Times New Roman" w:cs="Times New Roman"/>
                <w:color w:val="000000"/>
                <w:kern w:val="0"/>
                <w:sz w:val="18"/>
                <w:szCs w:val="18"/>
              </w:rPr>
            </w:pPr>
            <w:r w:rsidRPr="00C87E2F">
              <w:rPr>
                <w:rFonts w:ascii="Times New Roman" w:eastAsia="宋体" w:hAnsi="Times New Roman" w:cs="Times New Roman" w:hint="eastAsia"/>
                <w:color w:val="000000"/>
                <w:kern w:val="0"/>
                <w:sz w:val="18"/>
                <w:szCs w:val="18"/>
              </w:rPr>
              <w:t>--</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82CF8" w14:textId="440CA2C0" w:rsidR="00E16727" w:rsidRPr="00247777" w:rsidRDefault="00E16727" w:rsidP="00E16727">
            <w:pPr>
              <w:widowControl/>
              <w:jc w:val="center"/>
              <w:rPr>
                <w:rFonts w:ascii="Times New Roman" w:eastAsia="宋体" w:hAnsi="Times New Roman" w:cs="Times New Roman"/>
                <w:color w:val="000000"/>
                <w:kern w:val="0"/>
                <w:sz w:val="18"/>
                <w:szCs w:val="18"/>
              </w:rPr>
            </w:pPr>
            <w:r w:rsidRPr="00C87E2F">
              <w:rPr>
                <w:rFonts w:ascii="Times New Roman" w:eastAsia="宋体" w:hAnsi="Times New Roman" w:cs="Times New Roman" w:hint="eastAsia"/>
                <w:color w:val="000000"/>
                <w:kern w:val="0"/>
                <w:sz w:val="18"/>
                <w:szCs w:val="18"/>
              </w:rPr>
              <w:t>--</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1DE84" w14:textId="33CC674F" w:rsidR="00E16727" w:rsidRPr="00247777" w:rsidRDefault="00E16727" w:rsidP="00E16727">
            <w:pPr>
              <w:widowControl/>
              <w:jc w:val="center"/>
              <w:rPr>
                <w:rFonts w:ascii="Times New Roman" w:eastAsia="宋体" w:hAnsi="Times New Roman" w:cs="Times New Roman"/>
                <w:color w:val="000000"/>
                <w:kern w:val="0"/>
                <w:sz w:val="18"/>
                <w:szCs w:val="18"/>
              </w:rPr>
            </w:pPr>
            <w:r w:rsidRPr="00C87E2F">
              <w:rPr>
                <w:rFonts w:ascii="Times New Roman" w:eastAsia="宋体" w:hAnsi="Times New Roman" w:cs="Times New Roman" w:hint="eastAsia"/>
                <w:color w:val="000000"/>
                <w:kern w:val="0"/>
                <w:sz w:val="18"/>
                <w:szCs w:val="18"/>
              </w:rPr>
              <w:t>--</w:t>
            </w:r>
          </w:p>
        </w:tc>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23F2D" w14:textId="43A40715" w:rsidR="00E16727" w:rsidRPr="00247777" w:rsidRDefault="00E16727" w:rsidP="00E16727">
            <w:pPr>
              <w:widowControl/>
              <w:jc w:val="center"/>
              <w:rPr>
                <w:rFonts w:ascii="Times New Roman" w:eastAsia="宋体" w:hAnsi="Times New Roman" w:cs="Times New Roman"/>
                <w:color w:val="000000"/>
                <w:sz w:val="18"/>
                <w:szCs w:val="18"/>
              </w:rPr>
            </w:pPr>
            <w:r w:rsidRPr="00EB44CA">
              <w:rPr>
                <w:rFonts w:ascii="Times New Roman" w:eastAsia="宋体" w:hAnsi="Times New Roman" w:cs="Times New Roman" w:hint="eastAsia"/>
                <w:color w:val="000000"/>
                <w:kern w:val="0"/>
                <w:sz w:val="18"/>
                <w:szCs w:val="18"/>
              </w:rPr>
              <w:t>玉滘镇工业用地</w:t>
            </w:r>
            <w:r w:rsidRPr="00EB44CA">
              <w:rPr>
                <w:rFonts w:ascii="Times New Roman" w:eastAsia="宋体" w:hAnsi="Times New Roman" w:cs="Times New Roman"/>
                <w:color w:val="000000"/>
                <w:kern w:val="0"/>
                <w:sz w:val="18"/>
                <w:szCs w:val="18"/>
              </w:rPr>
              <w:t>1</w:t>
            </w:r>
            <w:r w:rsidRPr="00EB44CA">
              <w:rPr>
                <w:rFonts w:ascii="Times New Roman" w:eastAsia="宋体" w:hAnsi="Times New Roman" w:cs="Times New Roman" w:hint="eastAsia"/>
                <w:color w:val="000000"/>
                <w:kern w:val="0"/>
                <w:sz w:val="18"/>
                <w:szCs w:val="18"/>
              </w:rPr>
              <w:t>级</w:t>
            </w:r>
          </w:p>
        </w:tc>
      </w:tr>
      <w:tr w:rsidR="00E16727" w:rsidRPr="00247777" w14:paraId="69331520" w14:textId="77777777" w:rsidTr="00E16727">
        <w:trPr>
          <w:cantSplit/>
          <w:trHeight w:val="284"/>
        </w:trPr>
        <w:tc>
          <w:tcPr>
            <w:tcW w:w="242" w:type="pct"/>
            <w:vAlign w:val="center"/>
          </w:tcPr>
          <w:p w14:paraId="7EB65132"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lastRenderedPageBreak/>
              <w:t>G045</w:t>
            </w:r>
          </w:p>
        </w:tc>
        <w:tc>
          <w:tcPr>
            <w:tcW w:w="309" w:type="pct"/>
            <w:vAlign w:val="center"/>
          </w:tcPr>
          <w:p w14:paraId="3355E83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445202G60102901</w:t>
            </w:r>
          </w:p>
        </w:tc>
        <w:tc>
          <w:tcPr>
            <w:tcW w:w="373" w:type="pct"/>
            <w:vAlign w:val="center"/>
          </w:tcPr>
          <w:p w14:paraId="01BA8C55"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6CA64024" w14:textId="77777777" w:rsidR="00E16727" w:rsidRPr="00247777" w:rsidRDefault="00E16727" w:rsidP="00E16727">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揭阳市空港经济区砲台片区中心大道以东、砲浮路以南</w:t>
            </w:r>
          </w:p>
        </w:tc>
        <w:tc>
          <w:tcPr>
            <w:tcW w:w="244" w:type="pct"/>
            <w:vAlign w:val="center"/>
          </w:tcPr>
          <w:p w14:paraId="40F785D0"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72D55A25"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7DF0389F"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16031</w:t>
            </w:r>
          </w:p>
        </w:tc>
        <w:tc>
          <w:tcPr>
            <w:tcW w:w="195" w:type="pct"/>
            <w:vAlign w:val="center"/>
          </w:tcPr>
          <w:p w14:paraId="03B91D4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2.5</w:t>
            </w:r>
          </w:p>
        </w:tc>
        <w:tc>
          <w:tcPr>
            <w:tcW w:w="293" w:type="pct"/>
            <w:vAlign w:val="center"/>
          </w:tcPr>
          <w:p w14:paraId="6FA50DD3"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2A103A1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4B9211B9"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554</w:t>
            </w:r>
          </w:p>
        </w:tc>
        <w:tc>
          <w:tcPr>
            <w:tcW w:w="353" w:type="pct"/>
            <w:vAlign w:val="center"/>
          </w:tcPr>
          <w:p w14:paraId="3DBEBFF9"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59D77E29"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B0FC86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67880BA1"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登岗镇工业用地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E16727" w:rsidRPr="00247777" w14:paraId="326022C3" w14:textId="77777777" w:rsidTr="00E16727">
        <w:trPr>
          <w:cantSplit/>
          <w:trHeight w:val="284"/>
        </w:trPr>
        <w:tc>
          <w:tcPr>
            <w:tcW w:w="242" w:type="pct"/>
            <w:vAlign w:val="center"/>
          </w:tcPr>
          <w:p w14:paraId="67BE4D35"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G046</w:t>
            </w:r>
          </w:p>
        </w:tc>
        <w:tc>
          <w:tcPr>
            <w:tcW w:w="309" w:type="pct"/>
            <w:vAlign w:val="center"/>
          </w:tcPr>
          <w:p w14:paraId="0AA4C94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445202G60102001</w:t>
            </w:r>
          </w:p>
        </w:tc>
        <w:tc>
          <w:tcPr>
            <w:tcW w:w="373" w:type="pct"/>
            <w:vAlign w:val="center"/>
          </w:tcPr>
          <w:p w14:paraId="6EC9F57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54DAC62C" w14:textId="77777777" w:rsidR="00E16727" w:rsidRPr="00247777" w:rsidRDefault="00E16727" w:rsidP="00E16727">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揭阳市空港经济区榕东大桥东南侧、国道南侧</w:t>
            </w:r>
          </w:p>
        </w:tc>
        <w:tc>
          <w:tcPr>
            <w:tcW w:w="244" w:type="pct"/>
            <w:vAlign w:val="center"/>
          </w:tcPr>
          <w:p w14:paraId="67F16E35"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341DDA7F"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7853FB8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166696.7</w:t>
            </w:r>
          </w:p>
        </w:tc>
        <w:tc>
          <w:tcPr>
            <w:tcW w:w="195" w:type="pct"/>
            <w:vAlign w:val="center"/>
          </w:tcPr>
          <w:p w14:paraId="48E619A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3E72F5CF"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5B4CCD61"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2C6FF182"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538</w:t>
            </w:r>
          </w:p>
        </w:tc>
        <w:tc>
          <w:tcPr>
            <w:tcW w:w="353" w:type="pct"/>
            <w:vAlign w:val="center"/>
          </w:tcPr>
          <w:p w14:paraId="5D90D7F3"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18B9694F"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1C09C1F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3D63A28F"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砲台镇工业用地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E16727" w:rsidRPr="00247777" w14:paraId="13A82FA4" w14:textId="77777777" w:rsidTr="00E16727">
        <w:trPr>
          <w:cantSplit/>
          <w:trHeight w:val="284"/>
        </w:trPr>
        <w:tc>
          <w:tcPr>
            <w:tcW w:w="242" w:type="pct"/>
            <w:vAlign w:val="center"/>
          </w:tcPr>
          <w:p w14:paraId="2D227260"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G047</w:t>
            </w:r>
          </w:p>
        </w:tc>
        <w:tc>
          <w:tcPr>
            <w:tcW w:w="309" w:type="pct"/>
            <w:vAlign w:val="center"/>
          </w:tcPr>
          <w:p w14:paraId="1D8A970E"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445202G60102101</w:t>
            </w:r>
          </w:p>
        </w:tc>
        <w:tc>
          <w:tcPr>
            <w:tcW w:w="373" w:type="pct"/>
            <w:vAlign w:val="center"/>
          </w:tcPr>
          <w:p w14:paraId="68D1C72E"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52D31A68" w14:textId="77777777" w:rsidR="00E16727" w:rsidRPr="00247777" w:rsidRDefault="00E16727" w:rsidP="00E16727">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揭阳空港经济区砲台片区</w:t>
            </w:r>
            <w:r w:rsidRPr="00247777">
              <w:rPr>
                <w:rFonts w:ascii="Times New Roman" w:eastAsia="宋体" w:hAnsi="Times New Roman" w:cs="Times New Roman"/>
                <w:color w:val="000000"/>
                <w:kern w:val="0"/>
                <w:sz w:val="18"/>
                <w:szCs w:val="18"/>
              </w:rPr>
              <w:t>206</w:t>
            </w:r>
            <w:r w:rsidRPr="00247777">
              <w:rPr>
                <w:rFonts w:ascii="Times New Roman" w:eastAsia="宋体" w:hAnsi="Times New Roman" w:cs="Times New Roman"/>
                <w:color w:val="000000"/>
                <w:kern w:val="0"/>
                <w:sz w:val="18"/>
                <w:szCs w:val="18"/>
              </w:rPr>
              <w:t>国道以东、砲北一路以北</w:t>
            </w:r>
          </w:p>
        </w:tc>
        <w:tc>
          <w:tcPr>
            <w:tcW w:w="244" w:type="pct"/>
            <w:vAlign w:val="center"/>
          </w:tcPr>
          <w:p w14:paraId="07A8FACD"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78AA36FA"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350C10FA"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10384</w:t>
            </w:r>
          </w:p>
        </w:tc>
        <w:tc>
          <w:tcPr>
            <w:tcW w:w="195" w:type="pct"/>
            <w:vAlign w:val="center"/>
          </w:tcPr>
          <w:p w14:paraId="2AF41FE9"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2.5</w:t>
            </w:r>
          </w:p>
        </w:tc>
        <w:tc>
          <w:tcPr>
            <w:tcW w:w="293" w:type="pct"/>
            <w:vAlign w:val="center"/>
          </w:tcPr>
          <w:p w14:paraId="7279065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27F5D3A9"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1CC5C4F3"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553</w:t>
            </w:r>
          </w:p>
        </w:tc>
        <w:tc>
          <w:tcPr>
            <w:tcW w:w="353" w:type="pct"/>
            <w:vAlign w:val="center"/>
          </w:tcPr>
          <w:p w14:paraId="6A216DD9"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1F801A4A"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107D5769"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338F186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砲台镇工业用地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E16727" w:rsidRPr="00247777" w14:paraId="5F294084" w14:textId="77777777" w:rsidTr="00E16727">
        <w:trPr>
          <w:cantSplit/>
          <w:trHeight w:val="284"/>
        </w:trPr>
        <w:tc>
          <w:tcPr>
            <w:tcW w:w="242" w:type="pct"/>
            <w:vAlign w:val="center"/>
          </w:tcPr>
          <w:p w14:paraId="36386299"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G048</w:t>
            </w:r>
          </w:p>
        </w:tc>
        <w:tc>
          <w:tcPr>
            <w:tcW w:w="309" w:type="pct"/>
            <w:vAlign w:val="center"/>
          </w:tcPr>
          <w:p w14:paraId="2C2B4E0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445202G60102301</w:t>
            </w:r>
          </w:p>
        </w:tc>
        <w:tc>
          <w:tcPr>
            <w:tcW w:w="373" w:type="pct"/>
            <w:vAlign w:val="center"/>
          </w:tcPr>
          <w:p w14:paraId="145CBF6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4527A4FD" w14:textId="77777777" w:rsidR="00E16727" w:rsidRPr="00247777" w:rsidRDefault="00E16727" w:rsidP="00E16727">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揭阳空港经济区砲台镇天鹅山国道</w:t>
            </w:r>
            <w:r w:rsidRPr="00247777">
              <w:rPr>
                <w:rFonts w:ascii="Times New Roman" w:eastAsia="宋体" w:hAnsi="Times New Roman" w:cs="Times New Roman"/>
                <w:color w:val="000000"/>
                <w:kern w:val="0"/>
                <w:sz w:val="18"/>
                <w:szCs w:val="18"/>
              </w:rPr>
              <w:t>206</w:t>
            </w:r>
            <w:r w:rsidRPr="00247777">
              <w:rPr>
                <w:rFonts w:ascii="Times New Roman" w:eastAsia="宋体" w:hAnsi="Times New Roman" w:cs="Times New Roman"/>
                <w:color w:val="000000"/>
                <w:kern w:val="0"/>
                <w:sz w:val="18"/>
                <w:szCs w:val="18"/>
              </w:rPr>
              <w:t>南侧</w:t>
            </w:r>
          </w:p>
        </w:tc>
        <w:tc>
          <w:tcPr>
            <w:tcW w:w="244" w:type="pct"/>
            <w:vAlign w:val="center"/>
          </w:tcPr>
          <w:p w14:paraId="1CF15E32"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72B7674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0102C53A"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2588</w:t>
            </w:r>
          </w:p>
        </w:tc>
        <w:tc>
          <w:tcPr>
            <w:tcW w:w="195" w:type="pct"/>
            <w:vAlign w:val="center"/>
          </w:tcPr>
          <w:p w14:paraId="6254E3D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6DB66C0D"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0A5C2111"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0B6D43D9"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549</w:t>
            </w:r>
          </w:p>
        </w:tc>
        <w:tc>
          <w:tcPr>
            <w:tcW w:w="353" w:type="pct"/>
            <w:vAlign w:val="center"/>
          </w:tcPr>
          <w:p w14:paraId="79D097E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52612C7F"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4F4F666"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749DA75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砲台镇工业用地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E16727" w:rsidRPr="00247777" w14:paraId="1B3434BF" w14:textId="77777777" w:rsidTr="00E16727">
        <w:trPr>
          <w:cantSplit/>
          <w:trHeight w:val="284"/>
        </w:trPr>
        <w:tc>
          <w:tcPr>
            <w:tcW w:w="242" w:type="pct"/>
            <w:vAlign w:val="center"/>
          </w:tcPr>
          <w:p w14:paraId="4C9D03A9"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G049</w:t>
            </w:r>
          </w:p>
        </w:tc>
        <w:tc>
          <w:tcPr>
            <w:tcW w:w="309" w:type="pct"/>
            <w:vAlign w:val="center"/>
          </w:tcPr>
          <w:p w14:paraId="3EA23FF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445202G60102401</w:t>
            </w:r>
          </w:p>
        </w:tc>
        <w:tc>
          <w:tcPr>
            <w:tcW w:w="373" w:type="pct"/>
            <w:vAlign w:val="center"/>
          </w:tcPr>
          <w:p w14:paraId="717CAAD6"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56B2D837" w14:textId="77777777" w:rsidR="00E16727" w:rsidRPr="00247777" w:rsidRDefault="00E16727" w:rsidP="00E16727">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揭阳空港经济区地都镇塔岗村平涵头地段</w:t>
            </w:r>
          </w:p>
        </w:tc>
        <w:tc>
          <w:tcPr>
            <w:tcW w:w="244" w:type="pct"/>
            <w:vAlign w:val="center"/>
          </w:tcPr>
          <w:p w14:paraId="261D953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57F233A6"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01B44AE3"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32188</w:t>
            </w:r>
          </w:p>
        </w:tc>
        <w:tc>
          <w:tcPr>
            <w:tcW w:w="195" w:type="pct"/>
            <w:vAlign w:val="center"/>
          </w:tcPr>
          <w:p w14:paraId="7CA9A94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13D0C9B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4BD73AAF"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1AF3372D"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523</w:t>
            </w:r>
          </w:p>
        </w:tc>
        <w:tc>
          <w:tcPr>
            <w:tcW w:w="353" w:type="pct"/>
            <w:vAlign w:val="center"/>
          </w:tcPr>
          <w:p w14:paraId="7F98668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14A23731"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E2C06E1"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6A10A26E"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地都镇工业用地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E16727" w:rsidRPr="00247777" w14:paraId="77BEAE4E" w14:textId="77777777" w:rsidTr="00E16727">
        <w:trPr>
          <w:cantSplit/>
          <w:trHeight w:val="284"/>
        </w:trPr>
        <w:tc>
          <w:tcPr>
            <w:tcW w:w="242" w:type="pct"/>
            <w:vAlign w:val="center"/>
          </w:tcPr>
          <w:p w14:paraId="3CD8549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G050</w:t>
            </w:r>
          </w:p>
        </w:tc>
        <w:tc>
          <w:tcPr>
            <w:tcW w:w="309" w:type="pct"/>
            <w:vAlign w:val="center"/>
          </w:tcPr>
          <w:p w14:paraId="5232BA9D"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445202G60102501</w:t>
            </w:r>
          </w:p>
        </w:tc>
        <w:tc>
          <w:tcPr>
            <w:tcW w:w="373" w:type="pct"/>
            <w:vAlign w:val="center"/>
          </w:tcPr>
          <w:p w14:paraId="7F2DFFF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22C2566B" w14:textId="77777777" w:rsidR="00E16727" w:rsidRPr="00247777" w:rsidRDefault="00E16727" w:rsidP="00E16727">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揭阳空港经济区地都片区国道</w:t>
            </w:r>
            <w:r w:rsidRPr="00247777">
              <w:rPr>
                <w:rFonts w:ascii="Times New Roman" w:eastAsia="宋体" w:hAnsi="Times New Roman" w:cs="Times New Roman"/>
                <w:color w:val="000000"/>
                <w:kern w:val="0"/>
                <w:sz w:val="18"/>
                <w:szCs w:val="18"/>
              </w:rPr>
              <w:t>G206</w:t>
            </w:r>
            <w:r w:rsidRPr="00247777">
              <w:rPr>
                <w:rFonts w:ascii="Times New Roman" w:eastAsia="宋体" w:hAnsi="Times New Roman" w:cs="Times New Roman"/>
                <w:color w:val="000000"/>
                <w:kern w:val="0"/>
                <w:sz w:val="18"/>
                <w:szCs w:val="18"/>
              </w:rPr>
              <w:t>以南</w:t>
            </w:r>
          </w:p>
        </w:tc>
        <w:tc>
          <w:tcPr>
            <w:tcW w:w="244" w:type="pct"/>
            <w:vAlign w:val="center"/>
          </w:tcPr>
          <w:p w14:paraId="147A01B1"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279FAD55"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33C95B0A"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74762.102</w:t>
            </w:r>
          </w:p>
        </w:tc>
        <w:tc>
          <w:tcPr>
            <w:tcW w:w="195" w:type="pct"/>
            <w:vAlign w:val="center"/>
          </w:tcPr>
          <w:p w14:paraId="4EB65B35"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2.5</w:t>
            </w:r>
          </w:p>
        </w:tc>
        <w:tc>
          <w:tcPr>
            <w:tcW w:w="293" w:type="pct"/>
            <w:vAlign w:val="center"/>
          </w:tcPr>
          <w:p w14:paraId="44D5F285"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5EC5B23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61535A12"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538</w:t>
            </w:r>
          </w:p>
        </w:tc>
        <w:tc>
          <w:tcPr>
            <w:tcW w:w="353" w:type="pct"/>
            <w:vAlign w:val="center"/>
          </w:tcPr>
          <w:p w14:paraId="55B3602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5D7D4695"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A09B0BA"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50CD86F1"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地都镇工业用地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E16727" w:rsidRPr="00247777" w14:paraId="34CA937F" w14:textId="77777777" w:rsidTr="00E16727">
        <w:trPr>
          <w:cantSplit/>
          <w:trHeight w:val="284"/>
        </w:trPr>
        <w:tc>
          <w:tcPr>
            <w:tcW w:w="242" w:type="pct"/>
            <w:vAlign w:val="center"/>
          </w:tcPr>
          <w:p w14:paraId="6931CF9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G051</w:t>
            </w:r>
          </w:p>
        </w:tc>
        <w:tc>
          <w:tcPr>
            <w:tcW w:w="309" w:type="pct"/>
            <w:vAlign w:val="center"/>
          </w:tcPr>
          <w:p w14:paraId="36F6757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445202G60102601</w:t>
            </w:r>
          </w:p>
        </w:tc>
        <w:tc>
          <w:tcPr>
            <w:tcW w:w="373" w:type="pct"/>
            <w:vAlign w:val="center"/>
          </w:tcPr>
          <w:p w14:paraId="2804BE8E"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590F1823" w14:textId="77777777" w:rsidR="00E16727" w:rsidRPr="00247777" w:rsidRDefault="00E16727" w:rsidP="00E16727">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揭阳空港经济区地都镇枫美村狮尾片地区</w:t>
            </w:r>
          </w:p>
        </w:tc>
        <w:tc>
          <w:tcPr>
            <w:tcW w:w="244" w:type="pct"/>
            <w:vAlign w:val="center"/>
          </w:tcPr>
          <w:p w14:paraId="331DECA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1E0C98C3"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644D3F5D"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7320</w:t>
            </w:r>
          </w:p>
        </w:tc>
        <w:tc>
          <w:tcPr>
            <w:tcW w:w="195" w:type="pct"/>
            <w:vAlign w:val="center"/>
          </w:tcPr>
          <w:p w14:paraId="0284BA6A"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38F03000"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716E5261"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305B570A"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538</w:t>
            </w:r>
          </w:p>
        </w:tc>
        <w:tc>
          <w:tcPr>
            <w:tcW w:w="353" w:type="pct"/>
            <w:vAlign w:val="center"/>
          </w:tcPr>
          <w:p w14:paraId="3B26E19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5DA9383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FDE986E"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598A96DD"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地都镇工业用地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E16727" w:rsidRPr="00247777" w14:paraId="4983AF9F" w14:textId="77777777" w:rsidTr="00E16727">
        <w:trPr>
          <w:cantSplit/>
          <w:trHeight w:val="284"/>
        </w:trPr>
        <w:tc>
          <w:tcPr>
            <w:tcW w:w="242" w:type="pct"/>
            <w:vAlign w:val="center"/>
          </w:tcPr>
          <w:p w14:paraId="5A89489A"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lastRenderedPageBreak/>
              <w:t>G053</w:t>
            </w:r>
          </w:p>
        </w:tc>
        <w:tc>
          <w:tcPr>
            <w:tcW w:w="309" w:type="pct"/>
            <w:vAlign w:val="center"/>
          </w:tcPr>
          <w:p w14:paraId="5FB31123"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445203G60100301</w:t>
            </w:r>
          </w:p>
        </w:tc>
        <w:tc>
          <w:tcPr>
            <w:tcW w:w="373" w:type="pct"/>
            <w:vAlign w:val="center"/>
          </w:tcPr>
          <w:p w14:paraId="73A559B5"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296F6779" w14:textId="77777777" w:rsidR="00E16727" w:rsidRPr="00247777" w:rsidRDefault="00E16727" w:rsidP="00E16727">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揭阳市蓝城区霖磐镇德北村</w:t>
            </w:r>
          </w:p>
        </w:tc>
        <w:tc>
          <w:tcPr>
            <w:tcW w:w="244" w:type="pct"/>
            <w:vAlign w:val="center"/>
          </w:tcPr>
          <w:p w14:paraId="31E1440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29FBADCA"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3746F1C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6511</w:t>
            </w:r>
          </w:p>
        </w:tc>
        <w:tc>
          <w:tcPr>
            <w:tcW w:w="195" w:type="pct"/>
            <w:vAlign w:val="center"/>
          </w:tcPr>
          <w:p w14:paraId="37B63F80"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w:t>
            </w:r>
          </w:p>
        </w:tc>
        <w:tc>
          <w:tcPr>
            <w:tcW w:w="293" w:type="pct"/>
            <w:vAlign w:val="center"/>
          </w:tcPr>
          <w:p w14:paraId="65AEF40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03D4AB4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10BB8A81"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500</w:t>
            </w:r>
          </w:p>
        </w:tc>
        <w:tc>
          <w:tcPr>
            <w:tcW w:w="353" w:type="pct"/>
            <w:vAlign w:val="center"/>
          </w:tcPr>
          <w:p w14:paraId="05BD23D3"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414088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F9809B2"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16B8C5A9"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霖磐镇工业用地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E16727" w:rsidRPr="00247777" w14:paraId="3D4E673E" w14:textId="77777777" w:rsidTr="00E16727">
        <w:trPr>
          <w:cantSplit/>
          <w:trHeight w:val="284"/>
        </w:trPr>
        <w:tc>
          <w:tcPr>
            <w:tcW w:w="242" w:type="pct"/>
            <w:vAlign w:val="center"/>
          </w:tcPr>
          <w:p w14:paraId="5BF54EB0"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G054</w:t>
            </w:r>
          </w:p>
        </w:tc>
        <w:tc>
          <w:tcPr>
            <w:tcW w:w="309" w:type="pct"/>
            <w:vAlign w:val="center"/>
          </w:tcPr>
          <w:p w14:paraId="6CD88D4D"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445203G60400201</w:t>
            </w:r>
          </w:p>
        </w:tc>
        <w:tc>
          <w:tcPr>
            <w:tcW w:w="373" w:type="pct"/>
            <w:vAlign w:val="center"/>
          </w:tcPr>
          <w:p w14:paraId="4AB1BB3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物流仓储用地</w:t>
            </w:r>
          </w:p>
        </w:tc>
        <w:tc>
          <w:tcPr>
            <w:tcW w:w="438" w:type="pct"/>
            <w:vAlign w:val="center"/>
          </w:tcPr>
          <w:p w14:paraId="1F68B4CE" w14:textId="77777777" w:rsidR="00E16727" w:rsidRPr="00247777" w:rsidRDefault="00E16727" w:rsidP="00E16727">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揭东开发区新型工业园宝山路与云宝大道交叉口东南侧</w:t>
            </w:r>
          </w:p>
        </w:tc>
        <w:tc>
          <w:tcPr>
            <w:tcW w:w="244" w:type="pct"/>
            <w:vAlign w:val="center"/>
          </w:tcPr>
          <w:p w14:paraId="0EED0BA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36E567E1"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19CEE48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88999.3</w:t>
            </w:r>
          </w:p>
        </w:tc>
        <w:tc>
          <w:tcPr>
            <w:tcW w:w="195" w:type="pct"/>
            <w:vAlign w:val="center"/>
          </w:tcPr>
          <w:p w14:paraId="3121D4F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2.5</w:t>
            </w:r>
            <w:r w:rsidRPr="00247777">
              <w:rPr>
                <w:rFonts w:ascii="Times New Roman" w:eastAsia="宋体" w:hAnsi="Times New Roman" w:cs="Times New Roman"/>
                <w:color w:val="000000"/>
                <w:kern w:val="0"/>
                <w:sz w:val="18"/>
                <w:szCs w:val="18"/>
              </w:rPr>
              <w:t xml:space="preserve">　</w:t>
            </w:r>
          </w:p>
        </w:tc>
        <w:tc>
          <w:tcPr>
            <w:tcW w:w="293" w:type="pct"/>
            <w:vAlign w:val="center"/>
          </w:tcPr>
          <w:p w14:paraId="79F35A2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07D7396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66C2022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659</w:t>
            </w:r>
          </w:p>
        </w:tc>
        <w:tc>
          <w:tcPr>
            <w:tcW w:w="353" w:type="pct"/>
            <w:vAlign w:val="center"/>
          </w:tcPr>
          <w:p w14:paraId="3BD974ED"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0676B03"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A810D6F"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03ED2FC6"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云路镇工业用地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E16727" w:rsidRPr="00247777" w14:paraId="170F156F" w14:textId="77777777" w:rsidTr="00E16727">
        <w:trPr>
          <w:cantSplit/>
          <w:trHeight w:val="284"/>
        </w:trPr>
        <w:tc>
          <w:tcPr>
            <w:tcW w:w="242" w:type="pct"/>
            <w:vAlign w:val="center"/>
          </w:tcPr>
          <w:p w14:paraId="03DB84BA"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G055</w:t>
            </w:r>
          </w:p>
        </w:tc>
        <w:tc>
          <w:tcPr>
            <w:tcW w:w="309" w:type="pct"/>
            <w:vAlign w:val="center"/>
          </w:tcPr>
          <w:p w14:paraId="177F86D3"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445203G60400301</w:t>
            </w:r>
          </w:p>
        </w:tc>
        <w:tc>
          <w:tcPr>
            <w:tcW w:w="373" w:type="pct"/>
            <w:vAlign w:val="center"/>
          </w:tcPr>
          <w:p w14:paraId="1264096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物流仓储用地</w:t>
            </w:r>
          </w:p>
        </w:tc>
        <w:tc>
          <w:tcPr>
            <w:tcW w:w="438" w:type="pct"/>
            <w:vAlign w:val="center"/>
          </w:tcPr>
          <w:p w14:paraId="22CA33A0" w14:textId="77777777" w:rsidR="00E16727" w:rsidRPr="00247777" w:rsidRDefault="00E16727" w:rsidP="00E16727">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新亨镇西岗工业区</w:t>
            </w:r>
          </w:p>
        </w:tc>
        <w:tc>
          <w:tcPr>
            <w:tcW w:w="244" w:type="pct"/>
            <w:vAlign w:val="center"/>
          </w:tcPr>
          <w:p w14:paraId="422B4E3A"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1264DD6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428E0265"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64290.3</w:t>
            </w:r>
          </w:p>
        </w:tc>
        <w:tc>
          <w:tcPr>
            <w:tcW w:w="195" w:type="pct"/>
            <w:vAlign w:val="center"/>
          </w:tcPr>
          <w:p w14:paraId="5CFEB7F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2.0</w:t>
            </w:r>
            <w:r w:rsidRPr="00247777">
              <w:rPr>
                <w:rFonts w:ascii="Times New Roman" w:eastAsia="宋体" w:hAnsi="Times New Roman" w:cs="Times New Roman"/>
                <w:color w:val="000000"/>
                <w:kern w:val="0"/>
                <w:sz w:val="18"/>
                <w:szCs w:val="18"/>
              </w:rPr>
              <w:t xml:space="preserve">　</w:t>
            </w:r>
          </w:p>
        </w:tc>
        <w:tc>
          <w:tcPr>
            <w:tcW w:w="293" w:type="pct"/>
            <w:vAlign w:val="center"/>
          </w:tcPr>
          <w:p w14:paraId="32E3EE9F"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6D462193"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3683001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633</w:t>
            </w:r>
          </w:p>
        </w:tc>
        <w:tc>
          <w:tcPr>
            <w:tcW w:w="353" w:type="pct"/>
            <w:vAlign w:val="center"/>
          </w:tcPr>
          <w:p w14:paraId="5AA807D0"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B40A800"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A7A0859"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369F4461"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新亨镇工业用地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E16727" w:rsidRPr="00247777" w14:paraId="37586CA0" w14:textId="77777777" w:rsidTr="00E16727">
        <w:trPr>
          <w:cantSplit/>
          <w:trHeight w:val="284"/>
        </w:trPr>
        <w:tc>
          <w:tcPr>
            <w:tcW w:w="242" w:type="pct"/>
            <w:vAlign w:val="center"/>
          </w:tcPr>
          <w:p w14:paraId="38B5EEC9"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G056</w:t>
            </w:r>
          </w:p>
        </w:tc>
        <w:tc>
          <w:tcPr>
            <w:tcW w:w="309" w:type="pct"/>
            <w:vAlign w:val="center"/>
          </w:tcPr>
          <w:p w14:paraId="369655F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445202G60102201</w:t>
            </w:r>
          </w:p>
        </w:tc>
        <w:tc>
          <w:tcPr>
            <w:tcW w:w="373" w:type="pct"/>
            <w:vAlign w:val="center"/>
          </w:tcPr>
          <w:p w14:paraId="406D6A8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409CAFE9" w14:textId="77777777" w:rsidR="00E16727" w:rsidRPr="00247777" w:rsidRDefault="00E16727" w:rsidP="00E16727">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揭阳空港经济区砲台片区国道</w:t>
            </w:r>
            <w:r w:rsidRPr="00247777">
              <w:rPr>
                <w:rFonts w:ascii="Times New Roman" w:eastAsia="宋体" w:hAnsi="Times New Roman" w:cs="Times New Roman"/>
                <w:color w:val="000000"/>
                <w:kern w:val="0"/>
                <w:sz w:val="18"/>
                <w:szCs w:val="18"/>
              </w:rPr>
              <w:t>206</w:t>
            </w:r>
            <w:r w:rsidRPr="00247777">
              <w:rPr>
                <w:rFonts w:ascii="Times New Roman" w:eastAsia="宋体" w:hAnsi="Times New Roman" w:cs="Times New Roman"/>
                <w:color w:val="000000"/>
                <w:kern w:val="0"/>
                <w:sz w:val="18"/>
                <w:szCs w:val="18"/>
              </w:rPr>
              <w:t>复线塘边村西南侧</w:t>
            </w:r>
          </w:p>
        </w:tc>
        <w:tc>
          <w:tcPr>
            <w:tcW w:w="244" w:type="pct"/>
            <w:vAlign w:val="center"/>
          </w:tcPr>
          <w:p w14:paraId="5615429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08A805CE"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30F361BD"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100769</w:t>
            </w:r>
          </w:p>
        </w:tc>
        <w:tc>
          <w:tcPr>
            <w:tcW w:w="195" w:type="pct"/>
            <w:vAlign w:val="center"/>
          </w:tcPr>
          <w:p w14:paraId="03F9687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1.2</w:t>
            </w:r>
          </w:p>
        </w:tc>
        <w:tc>
          <w:tcPr>
            <w:tcW w:w="293" w:type="pct"/>
            <w:vAlign w:val="center"/>
          </w:tcPr>
          <w:p w14:paraId="1228E6F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463217E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0ACBE84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504</w:t>
            </w:r>
          </w:p>
        </w:tc>
        <w:tc>
          <w:tcPr>
            <w:tcW w:w="353" w:type="pct"/>
            <w:vAlign w:val="center"/>
          </w:tcPr>
          <w:p w14:paraId="4B9A290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424F7D0"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943D395"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4A18E00F"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砲台镇工业用地</w:t>
            </w:r>
            <w:r w:rsidRPr="00247777">
              <w:rPr>
                <w:rFonts w:ascii="Times New Roman" w:eastAsia="宋体" w:hAnsi="Times New Roman" w:cs="Times New Roman"/>
                <w:color w:val="000000"/>
                <w:sz w:val="18"/>
                <w:szCs w:val="18"/>
              </w:rPr>
              <w:t>III</w:t>
            </w:r>
            <w:r w:rsidRPr="00247777">
              <w:rPr>
                <w:rFonts w:ascii="Times New Roman" w:eastAsia="宋体" w:hAnsi="Times New Roman" w:cs="Times New Roman"/>
                <w:color w:val="000000"/>
                <w:sz w:val="18"/>
                <w:szCs w:val="18"/>
              </w:rPr>
              <w:t>级</w:t>
            </w:r>
          </w:p>
        </w:tc>
      </w:tr>
      <w:tr w:rsidR="00E16727" w:rsidRPr="00247777" w14:paraId="10F613B2" w14:textId="77777777" w:rsidTr="00E16727">
        <w:trPr>
          <w:cantSplit/>
          <w:trHeight w:val="284"/>
        </w:trPr>
        <w:tc>
          <w:tcPr>
            <w:tcW w:w="242" w:type="pct"/>
            <w:vAlign w:val="center"/>
          </w:tcPr>
          <w:p w14:paraId="564C1369"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G057</w:t>
            </w:r>
          </w:p>
        </w:tc>
        <w:tc>
          <w:tcPr>
            <w:tcW w:w="309" w:type="pct"/>
            <w:vAlign w:val="center"/>
          </w:tcPr>
          <w:p w14:paraId="3F91827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445203G60100101</w:t>
            </w:r>
          </w:p>
        </w:tc>
        <w:tc>
          <w:tcPr>
            <w:tcW w:w="373" w:type="pct"/>
            <w:vAlign w:val="center"/>
          </w:tcPr>
          <w:p w14:paraId="4C4677C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466DECC0" w14:textId="77777777" w:rsidR="00E16727" w:rsidRPr="00247777" w:rsidRDefault="00E16727" w:rsidP="00E16727">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揭阳产业转移工业园德山街以北</w:t>
            </w:r>
          </w:p>
        </w:tc>
        <w:tc>
          <w:tcPr>
            <w:tcW w:w="244" w:type="pct"/>
            <w:vAlign w:val="center"/>
          </w:tcPr>
          <w:p w14:paraId="02206B5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30C2265F"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2346CE7A"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49890</w:t>
            </w:r>
          </w:p>
        </w:tc>
        <w:tc>
          <w:tcPr>
            <w:tcW w:w="195" w:type="pct"/>
            <w:vAlign w:val="center"/>
          </w:tcPr>
          <w:p w14:paraId="6E6BDF21"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1.5</w:t>
            </w:r>
          </w:p>
        </w:tc>
        <w:tc>
          <w:tcPr>
            <w:tcW w:w="293" w:type="pct"/>
            <w:vAlign w:val="center"/>
          </w:tcPr>
          <w:p w14:paraId="3B5BF9C3"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52898295"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006378AE"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373</w:t>
            </w:r>
          </w:p>
        </w:tc>
        <w:tc>
          <w:tcPr>
            <w:tcW w:w="353" w:type="pct"/>
            <w:vAlign w:val="center"/>
          </w:tcPr>
          <w:p w14:paraId="031969EE"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0101843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239EF09"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739407A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龙尾镇工业用地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E16727" w:rsidRPr="00247777" w14:paraId="488370FB" w14:textId="77777777" w:rsidTr="00E16727">
        <w:trPr>
          <w:cantSplit/>
          <w:trHeight w:val="284"/>
        </w:trPr>
        <w:tc>
          <w:tcPr>
            <w:tcW w:w="242" w:type="pct"/>
            <w:vAlign w:val="center"/>
          </w:tcPr>
          <w:p w14:paraId="4B5E438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G058</w:t>
            </w:r>
          </w:p>
        </w:tc>
        <w:tc>
          <w:tcPr>
            <w:tcW w:w="309" w:type="pct"/>
            <w:vAlign w:val="center"/>
          </w:tcPr>
          <w:p w14:paraId="7A5207F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445203G60100201</w:t>
            </w:r>
          </w:p>
        </w:tc>
        <w:tc>
          <w:tcPr>
            <w:tcW w:w="373" w:type="pct"/>
            <w:vAlign w:val="center"/>
          </w:tcPr>
          <w:p w14:paraId="38082163"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工业用地</w:t>
            </w:r>
          </w:p>
        </w:tc>
        <w:tc>
          <w:tcPr>
            <w:tcW w:w="438" w:type="pct"/>
            <w:vAlign w:val="center"/>
          </w:tcPr>
          <w:p w14:paraId="2AF5B5A6" w14:textId="77777777" w:rsidR="00E16727" w:rsidRPr="00247777" w:rsidRDefault="00E16727" w:rsidP="00E16727">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揭阳产业转移工业园桃源街以南、朝阳大道中以东</w:t>
            </w:r>
          </w:p>
        </w:tc>
        <w:tc>
          <w:tcPr>
            <w:tcW w:w="244" w:type="pct"/>
            <w:vAlign w:val="center"/>
          </w:tcPr>
          <w:p w14:paraId="2F465D40"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39741FB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36F1838D"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43393</w:t>
            </w:r>
          </w:p>
        </w:tc>
        <w:tc>
          <w:tcPr>
            <w:tcW w:w="195" w:type="pct"/>
            <w:vAlign w:val="center"/>
          </w:tcPr>
          <w:p w14:paraId="6A508A6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1.5</w:t>
            </w:r>
          </w:p>
        </w:tc>
        <w:tc>
          <w:tcPr>
            <w:tcW w:w="293" w:type="pct"/>
            <w:vAlign w:val="center"/>
          </w:tcPr>
          <w:p w14:paraId="2EDB0EAD"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24CEDA9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2EA4A13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373</w:t>
            </w:r>
          </w:p>
        </w:tc>
        <w:tc>
          <w:tcPr>
            <w:tcW w:w="353" w:type="pct"/>
            <w:vAlign w:val="center"/>
          </w:tcPr>
          <w:p w14:paraId="7CCA2E1F"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358455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1C69BC0E"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1F6032A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龙尾镇工业用地</w:t>
            </w:r>
            <w:r w:rsidRPr="00247777">
              <w:rPr>
                <w:rFonts w:ascii="Times New Roman" w:eastAsia="宋体" w:hAnsi="Times New Roman" w:cs="Times New Roman"/>
                <w:color w:val="000000"/>
                <w:sz w:val="18"/>
                <w:szCs w:val="18"/>
              </w:rPr>
              <w:t>I</w:t>
            </w:r>
            <w:r w:rsidRPr="00247777">
              <w:rPr>
                <w:rFonts w:ascii="Times New Roman" w:eastAsia="宋体" w:hAnsi="Times New Roman" w:cs="Times New Roman"/>
                <w:color w:val="000000"/>
                <w:sz w:val="18"/>
                <w:szCs w:val="18"/>
              </w:rPr>
              <w:t>级</w:t>
            </w:r>
          </w:p>
        </w:tc>
      </w:tr>
      <w:tr w:rsidR="00E16727" w:rsidRPr="00247777" w14:paraId="72D77327" w14:textId="77777777" w:rsidTr="00E16727">
        <w:trPr>
          <w:cantSplit/>
          <w:trHeight w:val="284"/>
        </w:trPr>
        <w:tc>
          <w:tcPr>
            <w:tcW w:w="242" w:type="pct"/>
            <w:vAlign w:val="center"/>
          </w:tcPr>
          <w:p w14:paraId="759217E2"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L001</w:t>
            </w:r>
          </w:p>
        </w:tc>
        <w:tc>
          <w:tcPr>
            <w:tcW w:w="309" w:type="pct"/>
            <w:vAlign w:val="center"/>
          </w:tcPr>
          <w:p w14:paraId="00AB3CF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445202L80500101</w:t>
            </w:r>
          </w:p>
        </w:tc>
        <w:tc>
          <w:tcPr>
            <w:tcW w:w="373" w:type="pct"/>
            <w:vAlign w:val="center"/>
          </w:tcPr>
          <w:p w14:paraId="444F10A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sz w:val="18"/>
                <w:szCs w:val="18"/>
              </w:rPr>
              <w:t>医疗卫生用地</w:t>
            </w:r>
          </w:p>
        </w:tc>
        <w:tc>
          <w:tcPr>
            <w:tcW w:w="438" w:type="pct"/>
            <w:vAlign w:val="center"/>
          </w:tcPr>
          <w:p w14:paraId="283F65C3" w14:textId="77777777" w:rsidR="00E16727" w:rsidRPr="00247777" w:rsidRDefault="00E16727" w:rsidP="00E16727">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揭阳空港经济区进贤门大道以南、渔二路东侧及西侧地段</w:t>
            </w:r>
          </w:p>
        </w:tc>
        <w:tc>
          <w:tcPr>
            <w:tcW w:w="244" w:type="pct"/>
            <w:vAlign w:val="center"/>
          </w:tcPr>
          <w:p w14:paraId="232FAF86"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776D7EA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3EA161E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83746</w:t>
            </w:r>
          </w:p>
        </w:tc>
        <w:tc>
          <w:tcPr>
            <w:tcW w:w="195" w:type="pct"/>
            <w:vAlign w:val="center"/>
          </w:tcPr>
          <w:p w14:paraId="5035B77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w:t>
            </w:r>
          </w:p>
        </w:tc>
        <w:tc>
          <w:tcPr>
            <w:tcW w:w="293" w:type="pct"/>
            <w:vAlign w:val="center"/>
          </w:tcPr>
          <w:p w14:paraId="37CBC37E"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1F179743"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67129AB0"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682</w:t>
            </w:r>
          </w:p>
        </w:tc>
        <w:tc>
          <w:tcPr>
            <w:tcW w:w="353" w:type="pct"/>
            <w:vAlign w:val="center"/>
          </w:tcPr>
          <w:p w14:paraId="4FC5385D"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5C102D3D"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3A454C0"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0254308E"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榕城区公共服务项目用地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E16727" w:rsidRPr="00247777" w14:paraId="6478B4D4" w14:textId="77777777" w:rsidTr="00E16727">
        <w:trPr>
          <w:cantSplit/>
          <w:trHeight w:val="284"/>
        </w:trPr>
        <w:tc>
          <w:tcPr>
            <w:tcW w:w="242" w:type="pct"/>
            <w:vAlign w:val="center"/>
          </w:tcPr>
          <w:p w14:paraId="4E698885"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lastRenderedPageBreak/>
              <w:t>L002</w:t>
            </w:r>
          </w:p>
        </w:tc>
        <w:tc>
          <w:tcPr>
            <w:tcW w:w="309" w:type="pct"/>
            <w:vAlign w:val="center"/>
          </w:tcPr>
          <w:p w14:paraId="41A72FB5"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445202L80300101</w:t>
            </w:r>
          </w:p>
        </w:tc>
        <w:tc>
          <w:tcPr>
            <w:tcW w:w="373" w:type="pct"/>
            <w:vAlign w:val="center"/>
          </w:tcPr>
          <w:p w14:paraId="45DE00F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sz w:val="18"/>
                <w:szCs w:val="18"/>
              </w:rPr>
              <w:t>教育用地</w:t>
            </w:r>
          </w:p>
        </w:tc>
        <w:tc>
          <w:tcPr>
            <w:tcW w:w="438" w:type="pct"/>
            <w:vAlign w:val="center"/>
          </w:tcPr>
          <w:p w14:paraId="70D868EF" w14:textId="77777777" w:rsidR="00E16727" w:rsidRPr="00247777" w:rsidRDefault="00E16727" w:rsidP="00E16727">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揭阳空港经济区机场片区中心大道以东、机场路以南</w:t>
            </w:r>
          </w:p>
        </w:tc>
        <w:tc>
          <w:tcPr>
            <w:tcW w:w="244" w:type="pct"/>
            <w:vAlign w:val="center"/>
          </w:tcPr>
          <w:p w14:paraId="393E8B2A"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2F6DAB4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1D51185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122506</w:t>
            </w:r>
          </w:p>
        </w:tc>
        <w:tc>
          <w:tcPr>
            <w:tcW w:w="195" w:type="pct"/>
            <w:vAlign w:val="center"/>
          </w:tcPr>
          <w:p w14:paraId="4B1F8F02"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1.6</w:t>
            </w:r>
          </w:p>
        </w:tc>
        <w:tc>
          <w:tcPr>
            <w:tcW w:w="293" w:type="pct"/>
            <w:vAlign w:val="center"/>
          </w:tcPr>
          <w:p w14:paraId="14BE0B8F"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59CE198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52B6532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549</w:t>
            </w:r>
          </w:p>
        </w:tc>
        <w:tc>
          <w:tcPr>
            <w:tcW w:w="353" w:type="pct"/>
            <w:vAlign w:val="center"/>
          </w:tcPr>
          <w:p w14:paraId="37A16D8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6F33313"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7AFB3CB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1355FA86"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登岗镇公共服务项目用地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E16727" w:rsidRPr="00247777" w14:paraId="6935B5B2" w14:textId="77777777" w:rsidTr="00E16727">
        <w:trPr>
          <w:cantSplit/>
          <w:trHeight w:val="284"/>
        </w:trPr>
        <w:tc>
          <w:tcPr>
            <w:tcW w:w="242" w:type="pct"/>
            <w:vAlign w:val="center"/>
          </w:tcPr>
          <w:p w14:paraId="05BE142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L003</w:t>
            </w:r>
          </w:p>
        </w:tc>
        <w:tc>
          <w:tcPr>
            <w:tcW w:w="309" w:type="pct"/>
            <w:vAlign w:val="center"/>
          </w:tcPr>
          <w:p w14:paraId="68185F5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445203L80900101</w:t>
            </w:r>
          </w:p>
        </w:tc>
        <w:tc>
          <w:tcPr>
            <w:tcW w:w="373" w:type="pct"/>
            <w:vAlign w:val="center"/>
          </w:tcPr>
          <w:p w14:paraId="0A0F0692"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sz w:val="18"/>
                <w:szCs w:val="18"/>
              </w:rPr>
              <w:t>公用设施用地</w:t>
            </w:r>
          </w:p>
        </w:tc>
        <w:tc>
          <w:tcPr>
            <w:tcW w:w="438" w:type="pct"/>
            <w:vAlign w:val="center"/>
          </w:tcPr>
          <w:p w14:paraId="7D7BC0B7" w14:textId="77777777" w:rsidR="00E16727" w:rsidRPr="00247777" w:rsidRDefault="00E16727" w:rsidP="00E16727">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揭阳产业转移工业园旭日大道以东、洞天街以北</w:t>
            </w:r>
          </w:p>
        </w:tc>
        <w:tc>
          <w:tcPr>
            <w:tcW w:w="244" w:type="pct"/>
            <w:vAlign w:val="center"/>
          </w:tcPr>
          <w:p w14:paraId="0F9D16B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187DCD4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2D39630E"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53013</w:t>
            </w:r>
          </w:p>
        </w:tc>
        <w:tc>
          <w:tcPr>
            <w:tcW w:w="195" w:type="pct"/>
            <w:vAlign w:val="center"/>
          </w:tcPr>
          <w:p w14:paraId="0D99DB6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0.8</w:t>
            </w:r>
          </w:p>
        </w:tc>
        <w:tc>
          <w:tcPr>
            <w:tcW w:w="293" w:type="pct"/>
            <w:vAlign w:val="center"/>
          </w:tcPr>
          <w:p w14:paraId="628253D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3CD7F22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43722DE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477</w:t>
            </w:r>
          </w:p>
        </w:tc>
        <w:tc>
          <w:tcPr>
            <w:tcW w:w="353" w:type="pct"/>
            <w:vAlign w:val="center"/>
          </w:tcPr>
          <w:p w14:paraId="0E576E9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B3ADD91"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C52D26D"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005F75C5"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龙尾镇公共服务项目用地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E16727" w:rsidRPr="00247777" w14:paraId="74A532F5" w14:textId="77777777" w:rsidTr="00E16727">
        <w:trPr>
          <w:cantSplit/>
          <w:trHeight w:val="284"/>
        </w:trPr>
        <w:tc>
          <w:tcPr>
            <w:tcW w:w="242" w:type="pct"/>
            <w:vAlign w:val="center"/>
          </w:tcPr>
          <w:p w14:paraId="4C88512B"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L004</w:t>
            </w:r>
          </w:p>
        </w:tc>
        <w:tc>
          <w:tcPr>
            <w:tcW w:w="309" w:type="pct"/>
            <w:vAlign w:val="center"/>
          </w:tcPr>
          <w:p w14:paraId="249ECF3E"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445203L80900201</w:t>
            </w:r>
          </w:p>
        </w:tc>
        <w:tc>
          <w:tcPr>
            <w:tcW w:w="373" w:type="pct"/>
            <w:vAlign w:val="center"/>
          </w:tcPr>
          <w:p w14:paraId="7B81313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sz w:val="18"/>
                <w:szCs w:val="18"/>
              </w:rPr>
              <w:t>公用设施用地</w:t>
            </w:r>
          </w:p>
        </w:tc>
        <w:tc>
          <w:tcPr>
            <w:tcW w:w="438" w:type="pct"/>
            <w:vAlign w:val="center"/>
          </w:tcPr>
          <w:p w14:paraId="264A3E49" w14:textId="77777777" w:rsidR="00E16727" w:rsidRPr="00247777" w:rsidRDefault="00E16727" w:rsidP="00E16727">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揭东县城中心片曲埔路新篦路段东侧</w:t>
            </w:r>
          </w:p>
        </w:tc>
        <w:tc>
          <w:tcPr>
            <w:tcW w:w="244" w:type="pct"/>
            <w:vAlign w:val="center"/>
          </w:tcPr>
          <w:p w14:paraId="094443A0"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1AE30115"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11AD3FB3"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9836</w:t>
            </w:r>
          </w:p>
        </w:tc>
        <w:tc>
          <w:tcPr>
            <w:tcW w:w="195" w:type="pct"/>
            <w:vAlign w:val="center"/>
          </w:tcPr>
          <w:p w14:paraId="3E716AED"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w:t>
            </w:r>
          </w:p>
        </w:tc>
        <w:tc>
          <w:tcPr>
            <w:tcW w:w="293" w:type="pct"/>
            <w:vAlign w:val="center"/>
          </w:tcPr>
          <w:p w14:paraId="201FE915"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033D7C16"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68CE06F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534</w:t>
            </w:r>
          </w:p>
        </w:tc>
        <w:tc>
          <w:tcPr>
            <w:tcW w:w="353" w:type="pct"/>
            <w:vAlign w:val="center"/>
          </w:tcPr>
          <w:p w14:paraId="42EE5407"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4C1A6BA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2CA0E11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32E775F6"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曲溪街道公共服务项目用地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r w:rsidR="00E16727" w:rsidRPr="00247777" w14:paraId="47E3BDB8" w14:textId="77777777" w:rsidTr="00E16727">
        <w:trPr>
          <w:cantSplit/>
          <w:trHeight w:val="284"/>
        </w:trPr>
        <w:tc>
          <w:tcPr>
            <w:tcW w:w="242" w:type="pct"/>
            <w:vAlign w:val="center"/>
          </w:tcPr>
          <w:p w14:paraId="00A0E3F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L005</w:t>
            </w:r>
          </w:p>
        </w:tc>
        <w:tc>
          <w:tcPr>
            <w:tcW w:w="309" w:type="pct"/>
            <w:vAlign w:val="center"/>
          </w:tcPr>
          <w:p w14:paraId="3756DB24"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445203L80900301</w:t>
            </w:r>
          </w:p>
        </w:tc>
        <w:tc>
          <w:tcPr>
            <w:tcW w:w="373" w:type="pct"/>
            <w:vAlign w:val="center"/>
          </w:tcPr>
          <w:p w14:paraId="1A21CE72"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sz w:val="18"/>
                <w:szCs w:val="18"/>
              </w:rPr>
              <w:t>公用设施用地</w:t>
            </w:r>
          </w:p>
        </w:tc>
        <w:tc>
          <w:tcPr>
            <w:tcW w:w="438" w:type="pct"/>
            <w:vAlign w:val="center"/>
          </w:tcPr>
          <w:p w14:paraId="1DF9AC9B" w14:textId="77777777" w:rsidR="00E16727" w:rsidRPr="00247777" w:rsidRDefault="00E16727" w:rsidP="00E16727">
            <w:pPr>
              <w:widowControl/>
              <w:jc w:val="left"/>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揭东区城区水厂路北侧、车田河西侧地段</w:t>
            </w:r>
          </w:p>
        </w:tc>
        <w:tc>
          <w:tcPr>
            <w:tcW w:w="244" w:type="pct"/>
            <w:vAlign w:val="center"/>
          </w:tcPr>
          <w:p w14:paraId="0E5F6AD6"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国有出让</w:t>
            </w:r>
          </w:p>
        </w:tc>
        <w:tc>
          <w:tcPr>
            <w:tcW w:w="438" w:type="pct"/>
            <w:vAlign w:val="center"/>
          </w:tcPr>
          <w:p w14:paraId="7D9253E1"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50</w:t>
            </w:r>
            <w:r w:rsidRPr="00247777">
              <w:rPr>
                <w:rFonts w:ascii="Times New Roman" w:eastAsia="宋体" w:hAnsi="Times New Roman" w:cs="Times New Roman"/>
                <w:color w:val="000000"/>
                <w:kern w:val="0"/>
                <w:sz w:val="18"/>
                <w:szCs w:val="18"/>
              </w:rPr>
              <w:t>年</w:t>
            </w:r>
          </w:p>
        </w:tc>
        <w:tc>
          <w:tcPr>
            <w:tcW w:w="341" w:type="pct"/>
            <w:vAlign w:val="center"/>
          </w:tcPr>
          <w:p w14:paraId="71A8CB2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20385.6</w:t>
            </w:r>
          </w:p>
        </w:tc>
        <w:tc>
          <w:tcPr>
            <w:tcW w:w="195" w:type="pct"/>
            <w:vAlign w:val="center"/>
          </w:tcPr>
          <w:p w14:paraId="7386B770"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3</w:t>
            </w:r>
          </w:p>
        </w:tc>
        <w:tc>
          <w:tcPr>
            <w:tcW w:w="293" w:type="pct"/>
            <w:vAlign w:val="center"/>
          </w:tcPr>
          <w:p w14:paraId="123831E9"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242" w:type="pct"/>
            <w:vAlign w:val="center"/>
          </w:tcPr>
          <w:p w14:paraId="10DF729E"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五通一平</w:t>
            </w:r>
          </w:p>
        </w:tc>
        <w:tc>
          <w:tcPr>
            <w:tcW w:w="353" w:type="pct"/>
            <w:vAlign w:val="center"/>
          </w:tcPr>
          <w:p w14:paraId="673CC900"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539</w:t>
            </w:r>
          </w:p>
        </w:tc>
        <w:tc>
          <w:tcPr>
            <w:tcW w:w="353" w:type="pct"/>
            <w:vAlign w:val="center"/>
          </w:tcPr>
          <w:p w14:paraId="21F7E84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E96DF7C"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353" w:type="pct"/>
            <w:vAlign w:val="center"/>
          </w:tcPr>
          <w:p w14:paraId="3D085CE8"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kern w:val="0"/>
                <w:sz w:val="18"/>
                <w:szCs w:val="18"/>
              </w:rPr>
              <w:t>--</w:t>
            </w:r>
          </w:p>
        </w:tc>
        <w:tc>
          <w:tcPr>
            <w:tcW w:w="473" w:type="pct"/>
            <w:vAlign w:val="center"/>
          </w:tcPr>
          <w:p w14:paraId="04E1075A" w14:textId="77777777" w:rsidR="00E16727" w:rsidRPr="00247777" w:rsidRDefault="00E16727" w:rsidP="00E16727">
            <w:pPr>
              <w:widowControl/>
              <w:jc w:val="center"/>
              <w:rPr>
                <w:rFonts w:ascii="Times New Roman" w:eastAsia="宋体" w:hAnsi="Times New Roman" w:cs="Times New Roman"/>
                <w:color w:val="000000"/>
                <w:kern w:val="0"/>
                <w:sz w:val="18"/>
                <w:szCs w:val="18"/>
              </w:rPr>
            </w:pPr>
            <w:r w:rsidRPr="00247777">
              <w:rPr>
                <w:rFonts w:ascii="Times New Roman" w:eastAsia="宋体" w:hAnsi="Times New Roman" w:cs="Times New Roman"/>
                <w:color w:val="000000"/>
                <w:sz w:val="18"/>
                <w:szCs w:val="18"/>
              </w:rPr>
              <w:t>曲溪街道公共服务项目用地</w:t>
            </w:r>
            <w:r w:rsidRPr="00247777">
              <w:rPr>
                <w:rFonts w:ascii="Times New Roman" w:eastAsia="宋体" w:hAnsi="Times New Roman" w:cs="Times New Roman"/>
                <w:color w:val="000000"/>
                <w:sz w:val="18"/>
                <w:szCs w:val="18"/>
              </w:rPr>
              <w:t>II</w:t>
            </w:r>
            <w:r w:rsidRPr="00247777">
              <w:rPr>
                <w:rFonts w:ascii="Times New Roman" w:eastAsia="宋体" w:hAnsi="Times New Roman" w:cs="Times New Roman"/>
                <w:color w:val="000000"/>
                <w:sz w:val="18"/>
                <w:szCs w:val="18"/>
              </w:rPr>
              <w:t>级</w:t>
            </w:r>
          </w:p>
        </w:tc>
      </w:tr>
    </w:tbl>
    <w:p w14:paraId="4A55F2A6" w14:textId="7D50179F" w:rsidR="00002EB5" w:rsidRPr="00247777" w:rsidRDefault="00A01668" w:rsidP="00002EB5">
      <w:pPr>
        <w:rPr>
          <w:rFonts w:ascii="仿宋_GB2312" w:eastAsia="仿宋_GB2312" w:hint="eastAsia"/>
          <w:bCs/>
          <w:szCs w:val="21"/>
        </w:rPr>
      </w:pPr>
      <w:r w:rsidRPr="00247777">
        <w:rPr>
          <w:rFonts w:ascii="仿宋_GB2312" w:eastAsia="仿宋_GB2312" w:hint="eastAsia"/>
          <w:bCs/>
          <w:szCs w:val="21"/>
        </w:rPr>
        <w:t>注：</w:t>
      </w:r>
      <w:r w:rsidRPr="00247777">
        <w:rPr>
          <w:rFonts w:ascii="Times New Roman" w:eastAsia="仿宋_GB2312" w:hAnsi="Times New Roman" w:hint="eastAsia"/>
          <w:bCs/>
          <w:szCs w:val="21"/>
        </w:rPr>
        <w:t>1</w:t>
      </w:r>
      <w:r w:rsidRPr="00247777">
        <w:rPr>
          <w:rFonts w:ascii="仿宋_GB2312" w:eastAsia="仿宋_GB2312" w:hint="eastAsia"/>
          <w:bCs/>
          <w:szCs w:val="21"/>
        </w:rPr>
        <w:t>、对于商住混合用地，由于商业部分不单独占地，住宅部分容积率按商住混合用地的整体容积率，</w:t>
      </w:r>
      <w:r w:rsidR="00002EB5" w:rsidRPr="00247777">
        <w:rPr>
          <w:rFonts w:ascii="仿宋_GB2312" w:eastAsia="仿宋_GB2312" w:hint="eastAsia"/>
          <w:bCs/>
          <w:szCs w:val="21"/>
        </w:rPr>
        <w:t xml:space="preserve">商服部分容积率 </w:t>
      </w:r>
      <w:r w:rsidR="00002EB5" w:rsidRPr="00247777">
        <w:rPr>
          <w:rFonts w:ascii="Times New Roman" w:eastAsia="仿宋_GB2312" w:hAnsi="Times New Roman" w:hint="eastAsia"/>
          <w:bCs/>
          <w:szCs w:val="21"/>
        </w:rPr>
        <w:t>=</w:t>
      </w:r>
      <w:r w:rsidR="00002EB5" w:rsidRPr="00247777">
        <w:rPr>
          <w:rFonts w:ascii="仿宋_GB2312" w:eastAsia="仿宋_GB2312" w:hint="eastAsia"/>
          <w:bCs/>
          <w:szCs w:val="21"/>
        </w:rPr>
        <w:t xml:space="preserve"> 商服部分建筑面积</w:t>
      </w:r>
      <w:r w:rsidR="00002EB5" w:rsidRPr="00247777">
        <w:rPr>
          <w:rFonts w:ascii="仿宋_GB2312" w:eastAsia="仿宋_GB2312" w:hint="eastAsia"/>
          <w:b/>
          <w:bCs/>
          <w:szCs w:val="21"/>
        </w:rPr>
        <w:t>/</w:t>
      </w:r>
      <w:r w:rsidR="00002EB5" w:rsidRPr="00247777">
        <w:rPr>
          <w:rFonts w:ascii="仿宋_GB2312" w:eastAsia="仿宋_GB2312" w:hint="eastAsia"/>
          <w:bCs/>
          <w:szCs w:val="21"/>
        </w:rPr>
        <w:t>土地总面积</w:t>
      </w:r>
    </w:p>
    <w:p w14:paraId="12B1BF31" w14:textId="5E4A94A2" w:rsidR="00A01668" w:rsidRPr="00247777" w:rsidRDefault="00A01668" w:rsidP="00002EB5">
      <w:pPr>
        <w:rPr>
          <w:rFonts w:ascii="仿宋_GB2312" w:eastAsia="仿宋_GB2312" w:hint="eastAsia"/>
          <w:bCs/>
          <w:szCs w:val="21"/>
        </w:rPr>
      </w:pPr>
    </w:p>
    <w:p w14:paraId="480073AC" w14:textId="77777777" w:rsidR="00A01668" w:rsidRPr="00247777" w:rsidRDefault="00A01668" w:rsidP="00A01668">
      <w:pPr>
        <w:rPr>
          <w:rFonts w:hint="eastAsia"/>
        </w:rPr>
      </w:pPr>
    </w:p>
    <w:p w14:paraId="54626227" w14:textId="77777777" w:rsidR="00A01668" w:rsidRPr="00247777" w:rsidRDefault="00A01668" w:rsidP="00A01668">
      <w:pPr>
        <w:spacing w:beforeLines="50" w:before="156" w:afterLines="50" w:after="156" w:line="360" w:lineRule="auto"/>
        <w:jc w:val="left"/>
        <w:outlineLvl w:val="0"/>
        <w:rPr>
          <w:rFonts w:ascii="Times New Roman" w:eastAsia="黑体" w:hAnsi="Times New Roman"/>
          <w:sz w:val="32"/>
          <w:szCs w:val="32"/>
        </w:rPr>
        <w:sectPr w:rsidR="00A01668" w:rsidRPr="00247777" w:rsidSect="003941C4">
          <w:headerReference w:type="even" r:id="rId24"/>
          <w:headerReference w:type="default" r:id="rId25"/>
          <w:footerReference w:type="default" r:id="rId26"/>
          <w:headerReference w:type="first" r:id="rId27"/>
          <w:pgSz w:w="16838" w:h="11906" w:orient="landscape"/>
          <w:pgMar w:top="720" w:right="720" w:bottom="720" w:left="720" w:header="851" w:footer="992" w:gutter="0"/>
          <w:cols w:space="720"/>
          <w:docGrid w:type="lines" w:linePitch="312"/>
        </w:sectPr>
      </w:pPr>
    </w:p>
    <w:p w14:paraId="5D5C55BF" w14:textId="77777777" w:rsidR="00A01668" w:rsidRPr="00247777" w:rsidRDefault="00A01668" w:rsidP="009C30AD">
      <w:pPr>
        <w:spacing w:beforeLines="100" w:before="240" w:afterLines="100" w:after="240" w:line="360" w:lineRule="auto"/>
        <w:jc w:val="center"/>
        <w:outlineLvl w:val="0"/>
        <w:rPr>
          <w:rFonts w:ascii="Times New Roman" w:eastAsia="宋体" w:hAnsi="Times New Roman" w:cs="Times New Roman"/>
          <w:b/>
          <w:color w:val="000000" w:themeColor="text1"/>
          <w:sz w:val="36"/>
          <w:szCs w:val="36"/>
        </w:rPr>
      </w:pPr>
      <w:bookmarkStart w:id="72" w:name="_Toc80002852"/>
      <w:bookmarkStart w:id="73" w:name="_Toc81559473"/>
      <w:bookmarkStart w:id="74" w:name="_Toc141449871"/>
      <w:r w:rsidRPr="00247777">
        <w:rPr>
          <w:rFonts w:ascii="Times New Roman" w:eastAsia="宋体" w:hAnsi="Times New Roman" w:cs="Times New Roman" w:hint="eastAsia"/>
          <w:b/>
          <w:color w:val="000000" w:themeColor="text1"/>
          <w:sz w:val="36"/>
          <w:szCs w:val="36"/>
        </w:rPr>
        <w:lastRenderedPageBreak/>
        <w:t>第三章标定地价更新成果修正体系</w:t>
      </w:r>
      <w:bookmarkEnd w:id="72"/>
      <w:bookmarkEnd w:id="73"/>
      <w:bookmarkEnd w:id="74"/>
    </w:p>
    <w:p w14:paraId="3A526996" w14:textId="77777777" w:rsidR="00A01668" w:rsidRPr="00247777" w:rsidRDefault="00A01668" w:rsidP="00A01668">
      <w:pPr>
        <w:spacing w:line="360" w:lineRule="auto"/>
        <w:ind w:firstLineChars="200" w:firstLine="480"/>
        <w:rPr>
          <w:rFonts w:ascii="Times New Roman" w:eastAsia="仿宋_GB2312" w:hAnsi="Times New Roman"/>
          <w:sz w:val="24"/>
          <w:szCs w:val="24"/>
        </w:rPr>
      </w:pPr>
      <w:bookmarkStart w:id="75" w:name="_Toc395544308"/>
      <w:bookmarkStart w:id="76" w:name="_Toc357418861"/>
      <w:bookmarkStart w:id="77" w:name="_Toc291412614"/>
      <w:bookmarkStart w:id="78" w:name="_Toc363196544"/>
      <w:bookmarkStart w:id="79" w:name="_Toc179515031"/>
      <w:bookmarkStart w:id="80" w:name="_Toc227079843"/>
      <w:bookmarkStart w:id="81" w:name="_Toc245012889"/>
      <w:bookmarkStart w:id="82" w:name="_Toc359937253"/>
      <w:r w:rsidRPr="00247777">
        <w:rPr>
          <w:rFonts w:ascii="Times New Roman" w:eastAsia="仿宋_GB2312" w:hAnsi="Times New Roman" w:hint="eastAsia"/>
          <w:sz w:val="24"/>
          <w:szCs w:val="24"/>
        </w:rPr>
        <w:t>为了更好地满足地价管理、土地资产管理以及自然资源管理部门和其他一些部门、机构应用标定地价成果分析测算宗地地价的需要，按照《标定地价规程》（</w:t>
      </w:r>
      <w:r w:rsidRPr="00247777">
        <w:rPr>
          <w:rFonts w:ascii="Times New Roman" w:eastAsia="仿宋_GB2312" w:hAnsi="Times New Roman" w:hint="eastAsia"/>
          <w:sz w:val="24"/>
          <w:szCs w:val="24"/>
        </w:rPr>
        <w:t>TD/T 1052-2017</w:t>
      </w:r>
      <w:r w:rsidRPr="00247777">
        <w:rPr>
          <w:rFonts w:ascii="Times New Roman" w:eastAsia="仿宋_GB2312" w:hAnsi="Times New Roman" w:hint="eastAsia"/>
          <w:sz w:val="24"/>
          <w:szCs w:val="24"/>
        </w:rPr>
        <w:t>）相关要求，在应用标定地价成果评估宗地地价时，需要编制一套对应的修正体系，以便快速、高效、及时地评估宗地地价。为了实现标定地价使用的便利性，结合揭阳市区标定地价更新成果编制思路，同时考虑到揭阳市区国有建设用地基准地价已经过多年更新和完善，其成果在一定程度上可作为参考，因此本次揭阳市区标定地价修正体系可采用比较法的原理，建立标定地价、宗地地价及其影响因素之间的关系，编制出标定地价修正体系。</w:t>
      </w:r>
    </w:p>
    <w:p w14:paraId="06A97A3C" w14:textId="77777777" w:rsidR="00A01668" w:rsidRPr="00247777" w:rsidRDefault="00A01668" w:rsidP="00A01668">
      <w:pPr>
        <w:spacing w:beforeLines="50" w:before="120" w:line="360" w:lineRule="auto"/>
        <w:outlineLvl w:val="1"/>
        <w:rPr>
          <w:rFonts w:ascii="Times New Roman" w:eastAsia="黑体" w:hAnsi="Times New Roman"/>
          <w:sz w:val="30"/>
          <w:szCs w:val="30"/>
        </w:rPr>
      </w:pPr>
      <w:bookmarkStart w:id="83" w:name="_Toc86241254"/>
      <w:bookmarkStart w:id="84" w:name="_Toc80002857"/>
      <w:bookmarkStart w:id="85" w:name="_Toc81559478"/>
      <w:bookmarkStart w:id="86" w:name="_Toc121386082"/>
      <w:bookmarkStart w:id="87" w:name="_Toc141449872"/>
      <w:r w:rsidRPr="00247777">
        <w:rPr>
          <w:rFonts w:ascii="Times New Roman" w:eastAsia="黑体" w:hAnsi="Times New Roman" w:hint="eastAsia"/>
          <w:sz w:val="30"/>
          <w:szCs w:val="30"/>
        </w:rPr>
        <w:t>一、</w:t>
      </w:r>
      <w:bookmarkEnd w:id="83"/>
      <w:bookmarkEnd w:id="84"/>
      <w:bookmarkEnd w:id="85"/>
      <w:bookmarkEnd w:id="86"/>
      <w:r w:rsidRPr="00247777">
        <w:rPr>
          <w:rFonts w:ascii="Times New Roman" w:eastAsia="黑体" w:hAnsi="Times New Roman" w:hint="eastAsia"/>
          <w:sz w:val="30"/>
          <w:szCs w:val="30"/>
        </w:rPr>
        <w:t>区域因素修正</w:t>
      </w:r>
      <w:bookmarkEnd w:id="87"/>
    </w:p>
    <w:p w14:paraId="2EC30200" w14:textId="77777777" w:rsidR="00A01668" w:rsidRPr="00247777" w:rsidRDefault="00A01668" w:rsidP="00A01668">
      <w:pPr>
        <w:spacing w:beforeLines="50" w:before="120" w:line="360" w:lineRule="auto"/>
        <w:ind w:left="284"/>
        <w:outlineLvl w:val="2"/>
        <w:rPr>
          <w:rFonts w:ascii="Times New Roman" w:hAnsi="Times New Roman"/>
          <w:b/>
          <w:sz w:val="28"/>
          <w:szCs w:val="28"/>
        </w:rPr>
      </w:pPr>
      <w:bookmarkStart w:id="88" w:name="_Toc141449873"/>
      <w:r w:rsidRPr="00247777">
        <w:rPr>
          <w:rFonts w:ascii="Times New Roman" w:hAnsi="Times New Roman" w:hint="eastAsia"/>
          <w:b/>
          <w:sz w:val="28"/>
          <w:szCs w:val="28"/>
        </w:rPr>
        <w:t>（一）标准宗地所处级别的确定</w:t>
      </w:r>
      <w:bookmarkEnd w:id="88"/>
    </w:p>
    <w:p w14:paraId="0A30884E" w14:textId="77777777" w:rsidR="00A01668" w:rsidRPr="00247777" w:rsidRDefault="00A01668" w:rsidP="00A01668">
      <w:pPr>
        <w:spacing w:line="500" w:lineRule="exact"/>
        <w:ind w:firstLineChars="200" w:firstLine="480"/>
        <w:textAlignment w:val="center"/>
        <w:rPr>
          <w:rFonts w:ascii="Times New Roman" w:eastAsia="仿宋_GB2312" w:hAnsi="Times New Roman"/>
          <w:sz w:val="24"/>
          <w:szCs w:val="24"/>
        </w:rPr>
      </w:pPr>
      <w:r w:rsidRPr="00247777">
        <w:rPr>
          <w:rFonts w:ascii="Times New Roman" w:eastAsia="仿宋_GB2312" w:hAnsi="Times New Roman" w:hint="eastAsia"/>
          <w:sz w:val="24"/>
          <w:szCs w:val="24"/>
        </w:rPr>
        <w:t>本次揭阳市区标准宗地所处现行城镇建设用地基准地价成果（</w:t>
      </w:r>
      <w:r w:rsidRPr="00247777">
        <w:rPr>
          <w:rFonts w:ascii="Times New Roman" w:eastAsia="仿宋_GB2312" w:hAnsi="Times New Roman" w:hint="eastAsia"/>
          <w:sz w:val="24"/>
          <w:szCs w:val="24"/>
        </w:rPr>
        <w:t>2021</w:t>
      </w:r>
      <w:r w:rsidRPr="00247777">
        <w:rPr>
          <w:rFonts w:ascii="Times New Roman" w:eastAsia="仿宋_GB2312" w:hAnsi="Times New Roman" w:hint="eastAsia"/>
          <w:sz w:val="24"/>
          <w:szCs w:val="24"/>
        </w:rPr>
        <w:t>年版）级别及对应级别价情况详见下表：</w:t>
      </w:r>
    </w:p>
    <w:p w14:paraId="02E9C4B3" w14:textId="696486C4" w:rsidR="00A01668" w:rsidRPr="00247777" w:rsidRDefault="00A01668" w:rsidP="00A01668">
      <w:pPr>
        <w:keepNext/>
        <w:jc w:val="center"/>
        <w:rPr>
          <w:rFonts w:ascii="Times New Roman" w:eastAsia="黑体" w:hAnsi="Times New Roman" w:cs="Times New Roman"/>
          <w:szCs w:val="24"/>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4</w:t>
      </w:r>
      <w:r w:rsidRPr="00247777">
        <w:rPr>
          <w:rFonts w:ascii="Times New Roman" w:hAnsi="Times New Roman" w:cs="Times New Roman"/>
          <w:szCs w:val="21"/>
        </w:rPr>
        <w:fldChar w:fldCharType="end"/>
      </w:r>
      <w:r w:rsidRPr="00247777">
        <w:rPr>
          <w:rFonts w:ascii="Times New Roman" w:eastAsia="黑体" w:hAnsi="Times New Roman" w:cs="Times New Roman" w:hint="eastAsia"/>
          <w:szCs w:val="24"/>
        </w:rPr>
        <w:t xml:space="preserve"> </w:t>
      </w:r>
      <w:r w:rsidRPr="00247777">
        <w:rPr>
          <w:rFonts w:ascii="宋体" w:eastAsia="宋体" w:hAnsi="宋体" w:cs="Times New Roman" w:hint="eastAsia"/>
          <w:szCs w:val="24"/>
        </w:rPr>
        <w:t>标准宗地所处级别一览表</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70"/>
        <w:gridCol w:w="959"/>
        <w:gridCol w:w="1838"/>
        <w:gridCol w:w="1686"/>
        <w:gridCol w:w="3039"/>
      </w:tblGrid>
      <w:tr w:rsidR="00E16727" w:rsidRPr="00E16727" w14:paraId="024AD0E3" w14:textId="77777777" w:rsidTr="00E16727">
        <w:trPr>
          <w:cantSplit/>
          <w:trHeight w:val="340"/>
          <w:tblHeader/>
        </w:trPr>
        <w:tc>
          <w:tcPr>
            <w:tcW w:w="475" w:type="pct"/>
            <w:shd w:val="clear" w:color="000000" w:fill="BFBFBF"/>
            <w:vAlign w:val="center"/>
            <w:hideMark/>
          </w:tcPr>
          <w:p w14:paraId="00D5088B" w14:textId="77777777" w:rsidR="00E16727" w:rsidRPr="00E16727" w:rsidRDefault="00E16727" w:rsidP="00E16727">
            <w:pPr>
              <w:widowControl/>
              <w:jc w:val="center"/>
              <w:rPr>
                <w:rFonts w:ascii="宋体" w:eastAsia="宋体" w:hAnsi="宋体" w:cs="宋体" w:hint="eastAsia"/>
                <w:b/>
                <w:bCs/>
                <w:color w:val="000000"/>
                <w:kern w:val="0"/>
                <w:szCs w:val="21"/>
              </w:rPr>
            </w:pPr>
            <w:r w:rsidRPr="00E16727">
              <w:rPr>
                <w:rFonts w:ascii="宋体" w:eastAsia="宋体" w:hAnsi="宋体" w:cs="宋体" w:hint="eastAsia"/>
                <w:b/>
                <w:bCs/>
                <w:color w:val="000000"/>
                <w:kern w:val="0"/>
                <w:szCs w:val="21"/>
              </w:rPr>
              <w:t>序号</w:t>
            </w:r>
          </w:p>
        </w:tc>
        <w:tc>
          <w:tcPr>
            <w:tcW w:w="589" w:type="pct"/>
            <w:shd w:val="clear" w:color="000000" w:fill="BFBFBF"/>
            <w:vAlign w:val="center"/>
            <w:hideMark/>
          </w:tcPr>
          <w:p w14:paraId="07B56077" w14:textId="77777777" w:rsidR="00E16727" w:rsidRPr="00E16727" w:rsidRDefault="00E16727" w:rsidP="00E16727">
            <w:pPr>
              <w:widowControl/>
              <w:jc w:val="center"/>
              <w:rPr>
                <w:rFonts w:ascii="宋体" w:eastAsia="宋体" w:hAnsi="宋体" w:cs="宋体" w:hint="eastAsia"/>
                <w:b/>
                <w:bCs/>
                <w:color w:val="000000"/>
                <w:kern w:val="0"/>
                <w:szCs w:val="21"/>
              </w:rPr>
            </w:pPr>
            <w:r w:rsidRPr="00E16727">
              <w:rPr>
                <w:rFonts w:ascii="宋体" w:eastAsia="宋体" w:hAnsi="宋体" w:cs="宋体" w:hint="eastAsia"/>
                <w:b/>
                <w:bCs/>
                <w:color w:val="000000"/>
                <w:kern w:val="0"/>
                <w:szCs w:val="21"/>
              </w:rPr>
              <w:t>图件标识码</w:t>
            </w:r>
          </w:p>
        </w:tc>
        <w:tc>
          <w:tcPr>
            <w:tcW w:w="1108" w:type="pct"/>
            <w:shd w:val="clear" w:color="000000" w:fill="BFBFBF"/>
            <w:vAlign w:val="center"/>
            <w:hideMark/>
          </w:tcPr>
          <w:p w14:paraId="54426FE6" w14:textId="77777777" w:rsidR="00E16727" w:rsidRPr="00E16727" w:rsidRDefault="00E16727" w:rsidP="00E16727">
            <w:pPr>
              <w:widowControl/>
              <w:jc w:val="center"/>
              <w:rPr>
                <w:rFonts w:ascii="宋体" w:eastAsia="宋体" w:hAnsi="宋体" w:cs="宋体" w:hint="eastAsia"/>
                <w:b/>
                <w:bCs/>
                <w:color w:val="000000"/>
                <w:kern w:val="0"/>
                <w:szCs w:val="21"/>
              </w:rPr>
            </w:pPr>
            <w:r w:rsidRPr="00E16727">
              <w:rPr>
                <w:rFonts w:ascii="宋体" w:eastAsia="宋体" w:hAnsi="宋体" w:cs="宋体" w:hint="eastAsia"/>
                <w:b/>
                <w:bCs/>
                <w:color w:val="000000"/>
                <w:kern w:val="0"/>
                <w:szCs w:val="21"/>
              </w:rPr>
              <w:t>标准宗地编码</w:t>
            </w:r>
          </w:p>
        </w:tc>
        <w:tc>
          <w:tcPr>
            <w:tcW w:w="984" w:type="pct"/>
            <w:shd w:val="clear" w:color="000000" w:fill="BFBFBF"/>
            <w:vAlign w:val="center"/>
            <w:hideMark/>
          </w:tcPr>
          <w:p w14:paraId="13CBB884" w14:textId="77777777" w:rsidR="00E16727" w:rsidRPr="00E16727" w:rsidRDefault="00E16727" w:rsidP="00E16727">
            <w:pPr>
              <w:widowControl/>
              <w:jc w:val="center"/>
              <w:rPr>
                <w:rFonts w:ascii="宋体" w:eastAsia="宋体" w:hAnsi="宋体" w:cs="宋体" w:hint="eastAsia"/>
                <w:b/>
                <w:bCs/>
                <w:color w:val="000000"/>
                <w:kern w:val="0"/>
                <w:szCs w:val="21"/>
              </w:rPr>
            </w:pPr>
            <w:r w:rsidRPr="00E16727">
              <w:rPr>
                <w:rFonts w:ascii="宋体" w:eastAsia="宋体" w:hAnsi="宋体" w:cs="宋体" w:hint="eastAsia"/>
                <w:b/>
                <w:bCs/>
                <w:color w:val="000000"/>
                <w:kern w:val="0"/>
                <w:szCs w:val="21"/>
              </w:rPr>
              <w:t>用途</w:t>
            </w:r>
          </w:p>
        </w:tc>
        <w:tc>
          <w:tcPr>
            <w:tcW w:w="1843" w:type="pct"/>
            <w:shd w:val="clear" w:color="000000" w:fill="BFBFBF"/>
            <w:vAlign w:val="center"/>
            <w:hideMark/>
          </w:tcPr>
          <w:p w14:paraId="0972559B" w14:textId="77777777" w:rsidR="00E16727" w:rsidRPr="00E16727" w:rsidRDefault="00E16727" w:rsidP="00E16727">
            <w:pPr>
              <w:widowControl/>
              <w:jc w:val="center"/>
              <w:rPr>
                <w:rFonts w:ascii="宋体" w:eastAsia="宋体" w:hAnsi="宋体" w:cs="宋体" w:hint="eastAsia"/>
                <w:b/>
                <w:bCs/>
                <w:color w:val="000000"/>
                <w:kern w:val="0"/>
                <w:szCs w:val="21"/>
              </w:rPr>
            </w:pPr>
            <w:r w:rsidRPr="00E16727">
              <w:rPr>
                <w:rFonts w:ascii="宋体" w:eastAsia="宋体" w:hAnsi="宋体" w:cs="宋体" w:hint="eastAsia"/>
                <w:b/>
                <w:bCs/>
                <w:color w:val="000000"/>
                <w:kern w:val="0"/>
                <w:szCs w:val="21"/>
              </w:rPr>
              <w:t>所处基准地价级别</w:t>
            </w:r>
          </w:p>
        </w:tc>
      </w:tr>
      <w:tr w:rsidR="00E16727" w:rsidRPr="00E16727" w14:paraId="6FB9FFB2" w14:textId="77777777" w:rsidTr="00E16727">
        <w:trPr>
          <w:cantSplit/>
          <w:trHeight w:val="284"/>
        </w:trPr>
        <w:tc>
          <w:tcPr>
            <w:tcW w:w="475" w:type="pct"/>
            <w:noWrap/>
            <w:vAlign w:val="center"/>
            <w:hideMark/>
          </w:tcPr>
          <w:p w14:paraId="0B3C431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1</w:t>
            </w:r>
          </w:p>
        </w:tc>
        <w:tc>
          <w:tcPr>
            <w:tcW w:w="589" w:type="pct"/>
            <w:vAlign w:val="center"/>
            <w:hideMark/>
          </w:tcPr>
          <w:p w14:paraId="21E5E2A2"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S001</w:t>
            </w:r>
          </w:p>
        </w:tc>
        <w:tc>
          <w:tcPr>
            <w:tcW w:w="1108" w:type="pct"/>
            <w:noWrap/>
            <w:vAlign w:val="center"/>
            <w:hideMark/>
          </w:tcPr>
          <w:p w14:paraId="0B342A3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445202S50100101</w:t>
            </w:r>
          </w:p>
        </w:tc>
        <w:tc>
          <w:tcPr>
            <w:tcW w:w="984" w:type="pct"/>
            <w:noWrap/>
            <w:vAlign w:val="center"/>
            <w:hideMark/>
          </w:tcPr>
          <w:p w14:paraId="6B43AA7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零售商业用地</w:t>
            </w:r>
          </w:p>
        </w:tc>
        <w:tc>
          <w:tcPr>
            <w:tcW w:w="1843" w:type="pct"/>
            <w:vAlign w:val="center"/>
            <w:hideMark/>
          </w:tcPr>
          <w:p w14:paraId="1DEEDDA7"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榕城区商服用地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3809DFC1" w14:textId="77777777" w:rsidTr="00E16727">
        <w:trPr>
          <w:cantSplit/>
          <w:trHeight w:val="284"/>
        </w:trPr>
        <w:tc>
          <w:tcPr>
            <w:tcW w:w="475" w:type="pct"/>
            <w:noWrap/>
            <w:vAlign w:val="center"/>
            <w:hideMark/>
          </w:tcPr>
          <w:p w14:paraId="4D933A10"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2</w:t>
            </w:r>
          </w:p>
        </w:tc>
        <w:tc>
          <w:tcPr>
            <w:tcW w:w="589" w:type="pct"/>
            <w:vAlign w:val="center"/>
            <w:hideMark/>
          </w:tcPr>
          <w:p w14:paraId="24274EF5"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S002</w:t>
            </w:r>
          </w:p>
        </w:tc>
        <w:tc>
          <w:tcPr>
            <w:tcW w:w="1108" w:type="pct"/>
            <w:noWrap/>
            <w:vAlign w:val="center"/>
            <w:hideMark/>
          </w:tcPr>
          <w:p w14:paraId="130CCA00"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445202S50700101</w:t>
            </w:r>
          </w:p>
        </w:tc>
        <w:tc>
          <w:tcPr>
            <w:tcW w:w="984" w:type="pct"/>
            <w:noWrap/>
            <w:vAlign w:val="center"/>
            <w:hideMark/>
          </w:tcPr>
          <w:p w14:paraId="6CAE0FEE"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其他商服用地</w:t>
            </w:r>
          </w:p>
        </w:tc>
        <w:tc>
          <w:tcPr>
            <w:tcW w:w="1843" w:type="pct"/>
            <w:vAlign w:val="center"/>
            <w:hideMark/>
          </w:tcPr>
          <w:p w14:paraId="6CA6048F"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榕城区商服用地</w:t>
            </w:r>
            <w:r w:rsidRPr="00E16727">
              <w:rPr>
                <w:rFonts w:ascii="Times New Roman" w:eastAsia="宋体" w:hAnsi="Times New Roman" w:cs="Times New Roman"/>
                <w:color w:val="000000"/>
                <w:kern w:val="0"/>
                <w:szCs w:val="21"/>
              </w:rPr>
              <w:t>IV</w:t>
            </w:r>
            <w:r w:rsidRPr="00E16727">
              <w:rPr>
                <w:rFonts w:ascii="宋体" w:eastAsia="宋体" w:hAnsi="宋体" w:cs="宋体" w:hint="eastAsia"/>
                <w:color w:val="000000"/>
                <w:kern w:val="0"/>
                <w:szCs w:val="21"/>
              </w:rPr>
              <w:t>级</w:t>
            </w:r>
          </w:p>
        </w:tc>
      </w:tr>
      <w:tr w:rsidR="00E16727" w:rsidRPr="00E16727" w14:paraId="2B33AC6D" w14:textId="77777777" w:rsidTr="00E16727">
        <w:trPr>
          <w:cantSplit/>
          <w:trHeight w:val="284"/>
        </w:trPr>
        <w:tc>
          <w:tcPr>
            <w:tcW w:w="475" w:type="pct"/>
            <w:noWrap/>
            <w:vAlign w:val="center"/>
            <w:hideMark/>
          </w:tcPr>
          <w:p w14:paraId="6DD9C80D"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3</w:t>
            </w:r>
          </w:p>
        </w:tc>
        <w:tc>
          <w:tcPr>
            <w:tcW w:w="589" w:type="pct"/>
            <w:vAlign w:val="center"/>
            <w:hideMark/>
          </w:tcPr>
          <w:p w14:paraId="56DC8BDD"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S003</w:t>
            </w:r>
          </w:p>
        </w:tc>
        <w:tc>
          <w:tcPr>
            <w:tcW w:w="1108" w:type="pct"/>
            <w:noWrap/>
            <w:vAlign w:val="center"/>
            <w:hideMark/>
          </w:tcPr>
          <w:p w14:paraId="65EE81E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445202S50500101</w:t>
            </w:r>
          </w:p>
        </w:tc>
        <w:tc>
          <w:tcPr>
            <w:tcW w:w="984" w:type="pct"/>
            <w:noWrap/>
            <w:vAlign w:val="center"/>
            <w:hideMark/>
          </w:tcPr>
          <w:p w14:paraId="09FAC5AD"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商务金融用地</w:t>
            </w:r>
          </w:p>
        </w:tc>
        <w:tc>
          <w:tcPr>
            <w:tcW w:w="1843" w:type="pct"/>
            <w:vAlign w:val="center"/>
            <w:hideMark/>
          </w:tcPr>
          <w:p w14:paraId="747E4540"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榕城区商服用地</w:t>
            </w:r>
            <w:r w:rsidRPr="00E16727">
              <w:rPr>
                <w:rFonts w:ascii="Times New Roman" w:eastAsia="宋体" w:hAnsi="Times New Roman" w:cs="Times New Roman"/>
                <w:color w:val="000000"/>
                <w:kern w:val="0"/>
                <w:szCs w:val="21"/>
              </w:rPr>
              <w:t>IV</w:t>
            </w:r>
            <w:r w:rsidRPr="00E16727">
              <w:rPr>
                <w:rFonts w:ascii="宋体" w:eastAsia="宋体" w:hAnsi="宋体" w:cs="宋体" w:hint="eastAsia"/>
                <w:color w:val="000000"/>
                <w:kern w:val="0"/>
                <w:szCs w:val="21"/>
              </w:rPr>
              <w:t>级</w:t>
            </w:r>
          </w:p>
        </w:tc>
      </w:tr>
      <w:tr w:rsidR="00E16727" w:rsidRPr="00E16727" w14:paraId="52E5328D" w14:textId="77777777" w:rsidTr="00E16727">
        <w:trPr>
          <w:cantSplit/>
          <w:trHeight w:val="284"/>
        </w:trPr>
        <w:tc>
          <w:tcPr>
            <w:tcW w:w="475" w:type="pct"/>
            <w:noWrap/>
            <w:vAlign w:val="center"/>
            <w:hideMark/>
          </w:tcPr>
          <w:p w14:paraId="786A94F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w:t>
            </w:r>
          </w:p>
        </w:tc>
        <w:tc>
          <w:tcPr>
            <w:tcW w:w="589" w:type="pct"/>
            <w:vAlign w:val="center"/>
            <w:hideMark/>
          </w:tcPr>
          <w:p w14:paraId="2BE1602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Z001</w:t>
            </w:r>
          </w:p>
        </w:tc>
        <w:tc>
          <w:tcPr>
            <w:tcW w:w="1108" w:type="pct"/>
            <w:noWrap/>
            <w:vAlign w:val="center"/>
            <w:hideMark/>
          </w:tcPr>
          <w:p w14:paraId="0032C0C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445202Z70100101</w:t>
            </w:r>
          </w:p>
        </w:tc>
        <w:tc>
          <w:tcPr>
            <w:tcW w:w="984" w:type="pct"/>
            <w:noWrap/>
            <w:vAlign w:val="center"/>
            <w:hideMark/>
          </w:tcPr>
          <w:p w14:paraId="3619D7B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住宅用地</w:t>
            </w:r>
          </w:p>
        </w:tc>
        <w:tc>
          <w:tcPr>
            <w:tcW w:w="1843" w:type="pct"/>
            <w:vAlign w:val="center"/>
            <w:hideMark/>
          </w:tcPr>
          <w:p w14:paraId="1874C639"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3E6955F7" w14:textId="77777777" w:rsidTr="00E16727">
        <w:trPr>
          <w:cantSplit/>
          <w:trHeight w:val="284"/>
        </w:trPr>
        <w:tc>
          <w:tcPr>
            <w:tcW w:w="475" w:type="pct"/>
            <w:noWrap/>
            <w:vAlign w:val="center"/>
            <w:hideMark/>
          </w:tcPr>
          <w:p w14:paraId="3DD12DC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5</w:t>
            </w:r>
          </w:p>
        </w:tc>
        <w:tc>
          <w:tcPr>
            <w:tcW w:w="589" w:type="pct"/>
            <w:vAlign w:val="center"/>
            <w:hideMark/>
          </w:tcPr>
          <w:p w14:paraId="1CD5197C"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Z002</w:t>
            </w:r>
          </w:p>
        </w:tc>
        <w:tc>
          <w:tcPr>
            <w:tcW w:w="1108" w:type="pct"/>
            <w:noWrap/>
            <w:vAlign w:val="center"/>
            <w:hideMark/>
          </w:tcPr>
          <w:p w14:paraId="363F71C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445202Z70100201</w:t>
            </w:r>
          </w:p>
        </w:tc>
        <w:tc>
          <w:tcPr>
            <w:tcW w:w="984" w:type="pct"/>
            <w:noWrap/>
            <w:vAlign w:val="center"/>
            <w:hideMark/>
          </w:tcPr>
          <w:p w14:paraId="3AFBCC6F"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住宅用地</w:t>
            </w:r>
          </w:p>
        </w:tc>
        <w:tc>
          <w:tcPr>
            <w:tcW w:w="1843" w:type="pct"/>
            <w:vAlign w:val="center"/>
            <w:hideMark/>
          </w:tcPr>
          <w:p w14:paraId="68DE9790"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1BAA3778" w14:textId="77777777" w:rsidTr="00E16727">
        <w:trPr>
          <w:cantSplit/>
          <w:trHeight w:val="284"/>
        </w:trPr>
        <w:tc>
          <w:tcPr>
            <w:tcW w:w="475" w:type="pct"/>
            <w:noWrap/>
            <w:vAlign w:val="center"/>
            <w:hideMark/>
          </w:tcPr>
          <w:p w14:paraId="6A13B8B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6</w:t>
            </w:r>
          </w:p>
        </w:tc>
        <w:tc>
          <w:tcPr>
            <w:tcW w:w="589" w:type="pct"/>
            <w:vAlign w:val="center"/>
            <w:hideMark/>
          </w:tcPr>
          <w:p w14:paraId="11A282CD"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Z003</w:t>
            </w:r>
          </w:p>
        </w:tc>
        <w:tc>
          <w:tcPr>
            <w:tcW w:w="1108" w:type="pct"/>
            <w:noWrap/>
            <w:vAlign w:val="center"/>
            <w:hideMark/>
          </w:tcPr>
          <w:p w14:paraId="2280B40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445203Z70100301</w:t>
            </w:r>
          </w:p>
        </w:tc>
        <w:tc>
          <w:tcPr>
            <w:tcW w:w="984" w:type="pct"/>
            <w:noWrap/>
            <w:vAlign w:val="center"/>
            <w:hideMark/>
          </w:tcPr>
          <w:p w14:paraId="3E8794A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住宅用地</w:t>
            </w:r>
          </w:p>
        </w:tc>
        <w:tc>
          <w:tcPr>
            <w:tcW w:w="1843" w:type="pct"/>
            <w:vAlign w:val="center"/>
            <w:hideMark/>
          </w:tcPr>
          <w:p w14:paraId="725E031C"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6671D800" w14:textId="77777777" w:rsidTr="00E16727">
        <w:trPr>
          <w:cantSplit/>
          <w:trHeight w:val="284"/>
        </w:trPr>
        <w:tc>
          <w:tcPr>
            <w:tcW w:w="475" w:type="pct"/>
            <w:noWrap/>
            <w:vAlign w:val="center"/>
            <w:hideMark/>
          </w:tcPr>
          <w:p w14:paraId="6C1EB87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7</w:t>
            </w:r>
          </w:p>
        </w:tc>
        <w:tc>
          <w:tcPr>
            <w:tcW w:w="589" w:type="pct"/>
            <w:vAlign w:val="center"/>
            <w:hideMark/>
          </w:tcPr>
          <w:p w14:paraId="71972D6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Z004</w:t>
            </w:r>
          </w:p>
        </w:tc>
        <w:tc>
          <w:tcPr>
            <w:tcW w:w="1108" w:type="pct"/>
            <w:noWrap/>
            <w:vAlign w:val="center"/>
            <w:hideMark/>
          </w:tcPr>
          <w:p w14:paraId="4FB4CA2A"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445202Z70100501</w:t>
            </w:r>
          </w:p>
        </w:tc>
        <w:tc>
          <w:tcPr>
            <w:tcW w:w="984" w:type="pct"/>
            <w:noWrap/>
            <w:vAlign w:val="center"/>
            <w:hideMark/>
          </w:tcPr>
          <w:p w14:paraId="65BC84B2"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住宅用地</w:t>
            </w:r>
          </w:p>
        </w:tc>
        <w:tc>
          <w:tcPr>
            <w:tcW w:w="1843" w:type="pct"/>
            <w:vAlign w:val="center"/>
            <w:hideMark/>
          </w:tcPr>
          <w:p w14:paraId="0C3B9FE5"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 xml:space="preserve">级 </w:t>
            </w:r>
          </w:p>
        </w:tc>
      </w:tr>
      <w:tr w:rsidR="00E16727" w:rsidRPr="00E16727" w14:paraId="4B39ED66" w14:textId="77777777" w:rsidTr="00E16727">
        <w:trPr>
          <w:cantSplit/>
          <w:trHeight w:val="284"/>
        </w:trPr>
        <w:tc>
          <w:tcPr>
            <w:tcW w:w="475" w:type="pct"/>
            <w:noWrap/>
            <w:vAlign w:val="center"/>
            <w:hideMark/>
          </w:tcPr>
          <w:p w14:paraId="3878609A"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8</w:t>
            </w:r>
          </w:p>
        </w:tc>
        <w:tc>
          <w:tcPr>
            <w:tcW w:w="589" w:type="pct"/>
            <w:vAlign w:val="center"/>
            <w:hideMark/>
          </w:tcPr>
          <w:p w14:paraId="7D1EBD4C"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Z005</w:t>
            </w:r>
          </w:p>
        </w:tc>
        <w:tc>
          <w:tcPr>
            <w:tcW w:w="1108" w:type="pct"/>
            <w:noWrap/>
            <w:vAlign w:val="center"/>
            <w:hideMark/>
          </w:tcPr>
          <w:p w14:paraId="1F510625"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445202Z70100601</w:t>
            </w:r>
          </w:p>
        </w:tc>
        <w:tc>
          <w:tcPr>
            <w:tcW w:w="984" w:type="pct"/>
            <w:noWrap/>
            <w:vAlign w:val="center"/>
            <w:hideMark/>
          </w:tcPr>
          <w:p w14:paraId="026584E6"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住宅用地</w:t>
            </w:r>
          </w:p>
        </w:tc>
        <w:tc>
          <w:tcPr>
            <w:tcW w:w="1843" w:type="pct"/>
            <w:vAlign w:val="center"/>
            <w:hideMark/>
          </w:tcPr>
          <w:p w14:paraId="0BA81BAA"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51A5EEBF" w14:textId="77777777" w:rsidTr="00E16727">
        <w:trPr>
          <w:cantSplit/>
          <w:trHeight w:val="284"/>
        </w:trPr>
        <w:tc>
          <w:tcPr>
            <w:tcW w:w="475" w:type="pct"/>
            <w:noWrap/>
            <w:vAlign w:val="center"/>
            <w:hideMark/>
          </w:tcPr>
          <w:p w14:paraId="08554C1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9</w:t>
            </w:r>
          </w:p>
        </w:tc>
        <w:tc>
          <w:tcPr>
            <w:tcW w:w="589" w:type="pct"/>
            <w:vAlign w:val="center"/>
            <w:hideMark/>
          </w:tcPr>
          <w:p w14:paraId="4B5419EB"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Z006</w:t>
            </w:r>
          </w:p>
        </w:tc>
        <w:tc>
          <w:tcPr>
            <w:tcW w:w="1108" w:type="pct"/>
            <w:noWrap/>
            <w:vAlign w:val="center"/>
            <w:hideMark/>
          </w:tcPr>
          <w:p w14:paraId="74731BDE"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445203Z70100501</w:t>
            </w:r>
          </w:p>
        </w:tc>
        <w:tc>
          <w:tcPr>
            <w:tcW w:w="984" w:type="pct"/>
            <w:noWrap/>
            <w:vAlign w:val="center"/>
            <w:hideMark/>
          </w:tcPr>
          <w:p w14:paraId="7F010922"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住宅用地</w:t>
            </w:r>
          </w:p>
        </w:tc>
        <w:tc>
          <w:tcPr>
            <w:tcW w:w="1843" w:type="pct"/>
            <w:vAlign w:val="center"/>
            <w:hideMark/>
          </w:tcPr>
          <w:p w14:paraId="65C8565C"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62729397" w14:textId="77777777" w:rsidTr="00E16727">
        <w:trPr>
          <w:cantSplit/>
          <w:trHeight w:val="284"/>
        </w:trPr>
        <w:tc>
          <w:tcPr>
            <w:tcW w:w="475" w:type="pct"/>
            <w:noWrap/>
            <w:vAlign w:val="center"/>
            <w:hideMark/>
          </w:tcPr>
          <w:p w14:paraId="65C501BB"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10</w:t>
            </w:r>
          </w:p>
        </w:tc>
        <w:tc>
          <w:tcPr>
            <w:tcW w:w="589" w:type="pct"/>
            <w:vAlign w:val="center"/>
            <w:hideMark/>
          </w:tcPr>
          <w:p w14:paraId="51E055CC"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Z007</w:t>
            </w:r>
          </w:p>
        </w:tc>
        <w:tc>
          <w:tcPr>
            <w:tcW w:w="1108" w:type="pct"/>
            <w:noWrap/>
            <w:vAlign w:val="center"/>
            <w:hideMark/>
          </w:tcPr>
          <w:p w14:paraId="26485E6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445203Z70100201</w:t>
            </w:r>
          </w:p>
        </w:tc>
        <w:tc>
          <w:tcPr>
            <w:tcW w:w="984" w:type="pct"/>
            <w:noWrap/>
            <w:vAlign w:val="center"/>
            <w:hideMark/>
          </w:tcPr>
          <w:p w14:paraId="415A99D1"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住宅用地</w:t>
            </w:r>
          </w:p>
        </w:tc>
        <w:tc>
          <w:tcPr>
            <w:tcW w:w="1843" w:type="pct"/>
            <w:vAlign w:val="center"/>
            <w:hideMark/>
          </w:tcPr>
          <w:p w14:paraId="4BCBBF31"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曲溪街道住宅用地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0FDA4A1A" w14:textId="77777777" w:rsidTr="00E16727">
        <w:trPr>
          <w:cantSplit/>
          <w:trHeight w:val="284"/>
        </w:trPr>
        <w:tc>
          <w:tcPr>
            <w:tcW w:w="475" w:type="pct"/>
            <w:noWrap/>
            <w:vAlign w:val="center"/>
            <w:hideMark/>
          </w:tcPr>
          <w:p w14:paraId="6094EB0F"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11</w:t>
            </w:r>
          </w:p>
        </w:tc>
        <w:tc>
          <w:tcPr>
            <w:tcW w:w="589" w:type="pct"/>
            <w:vAlign w:val="center"/>
            <w:hideMark/>
          </w:tcPr>
          <w:p w14:paraId="4C0A8B2B"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Z008</w:t>
            </w:r>
          </w:p>
        </w:tc>
        <w:tc>
          <w:tcPr>
            <w:tcW w:w="1108" w:type="pct"/>
            <w:noWrap/>
            <w:vAlign w:val="center"/>
            <w:hideMark/>
          </w:tcPr>
          <w:p w14:paraId="4B89DFF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445202Z70100301</w:t>
            </w:r>
          </w:p>
        </w:tc>
        <w:tc>
          <w:tcPr>
            <w:tcW w:w="984" w:type="pct"/>
            <w:noWrap/>
            <w:vAlign w:val="center"/>
            <w:hideMark/>
          </w:tcPr>
          <w:p w14:paraId="0361DD6D"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住宅用地</w:t>
            </w:r>
          </w:p>
        </w:tc>
        <w:tc>
          <w:tcPr>
            <w:tcW w:w="1843" w:type="pct"/>
            <w:vAlign w:val="center"/>
            <w:hideMark/>
          </w:tcPr>
          <w:p w14:paraId="5C785824"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III</w:t>
            </w:r>
            <w:r w:rsidRPr="00E16727">
              <w:rPr>
                <w:rFonts w:ascii="宋体" w:eastAsia="宋体" w:hAnsi="宋体" w:cs="宋体" w:hint="eastAsia"/>
                <w:color w:val="000000"/>
                <w:kern w:val="0"/>
                <w:szCs w:val="21"/>
              </w:rPr>
              <w:t>级</w:t>
            </w:r>
          </w:p>
        </w:tc>
      </w:tr>
      <w:tr w:rsidR="00E16727" w:rsidRPr="00E16727" w14:paraId="65987CBC" w14:textId="77777777" w:rsidTr="00E16727">
        <w:trPr>
          <w:cantSplit/>
          <w:trHeight w:val="284"/>
        </w:trPr>
        <w:tc>
          <w:tcPr>
            <w:tcW w:w="475" w:type="pct"/>
            <w:noWrap/>
            <w:vAlign w:val="center"/>
            <w:hideMark/>
          </w:tcPr>
          <w:p w14:paraId="445985F0"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12</w:t>
            </w:r>
          </w:p>
        </w:tc>
        <w:tc>
          <w:tcPr>
            <w:tcW w:w="589" w:type="pct"/>
            <w:vAlign w:val="center"/>
            <w:hideMark/>
          </w:tcPr>
          <w:p w14:paraId="39740E65"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Z009</w:t>
            </w:r>
          </w:p>
        </w:tc>
        <w:tc>
          <w:tcPr>
            <w:tcW w:w="1108" w:type="pct"/>
            <w:noWrap/>
            <w:vAlign w:val="center"/>
            <w:hideMark/>
          </w:tcPr>
          <w:p w14:paraId="34591A1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445202Z70100401</w:t>
            </w:r>
          </w:p>
        </w:tc>
        <w:tc>
          <w:tcPr>
            <w:tcW w:w="984" w:type="pct"/>
            <w:noWrap/>
            <w:vAlign w:val="center"/>
            <w:hideMark/>
          </w:tcPr>
          <w:p w14:paraId="594B1004"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住宅用地</w:t>
            </w:r>
          </w:p>
        </w:tc>
        <w:tc>
          <w:tcPr>
            <w:tcW w:w="1843" w:type="pct"/>
            <w:vAlign w:val="center"/>
            <w:hideMark/>
          </w:tcPr>
          <w:p w14:paraId="2FB2489D"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III</w:t>
            </w:r>
            <w:r w:rsidRPr="00E16727">
              <w:rPr>
                <w:rFonts w:ascii="宋体" w:eastAsia="宋体" w:hAnsi="宋体" w:cs="宋体" w:hint="eastAsia"/>
                <w:color w:val="000000"/>
                <w:kern w:val="0"/>
                <w:szCs w:val="21"/>
              </w:rPr>
              <w:t>级</w:t>
            </w:r>
          </w:p>
        </w:tc>
      </w:tr>
      <w:tr w:rsidR="00E16727" w:rsidRPr="00E16727" w14:paraId="1CB9A0E2" w14:textId="77777777" w:rsidTr="00E16727">
        <w:trPr>
          <w:cantSplit/>
          <w:trHeight w:val="284"/>
        </w:trPr>
        <w:tc>
          <w:tcPr>
            <w:tcW w:w="475" w:type="pct"/>
            <w:noWrap/>
            <w:vAlign w:val="center"/>
            <w:hideMark/>
          </w:tcPr>
          <w:p w14:paraId="25F62000"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13</w:t>
            </w:r>
          </w:p>
        </w:tc>
        <w:tc>
          <w:tcPr>
            <w:tcW w:w="589" w:type="pct"/>
            <w:vAlign w:val="center"/>
            <w:hideMark/>
          </w:tcPr>
          <w:p w14:paraId="6E366275"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Z010</w:t>
            </w:r>
          </w:p>
        </w:tc>
        <w:tc>
          <w:tcPr>
            <w:tcW w:w="1108" w:type="pct"/>
            <w:noWrap/>
            <w:vAlign w:val="center"/>
            <w:hideMark/>
          </w:tcPr>
          <w:p w14:paraId="376C272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445202Z70100701</w:t>
            </w:r>
          </w:p>
        </w:tc>
        <w:tc>
          <w:tcPr>
            <w:tcW w:w="984" w:type="pct"/>
            <w:noWrap/>
            <w:vAlign w:val="center"/>
            <w:hideMark/>
          </w:tcPr>
          <w:p w14:paraId="4B25E3F2"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住宅用地</w:t>
            </w:r>
          </w:p>
        </w:tc>
        <w:tc>
          <w:tcPr>
            <w:tcW w:w="1843" w:type="pct"/>
            <w:vAlign w:val="center"/>
            <w:hideMark/>
          </w:tcPr>
          <w:p w14:paraId="07A69548"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III</w:t>
            </w:r>
            <w:r w:rsidRPr="00E16727">
              <w:rPr>
                <w:rFonts w:ascii="宋体" w:eastAsia="宋体" w:hAnsi="宋体" w:cs="宋体" w:hint="eastAsia"/>
                <w:color w:val="000000"/>
                <w:kern w:val="0"/>
                <w:szCs w:val="21"/>
              </w:rPr>
              <w:t>级</w:t>
            </w:r>
          </w:p>
        </w:tc>
      </w:tr>
      <w:tr w:rsidR="00E16727" w:rsidRPr="00E16727" w14:paraId="396FAAB3" w14:textId="77777777" w:rsidTr="00E16727">
        <w:trPr>
          <w:cantSplit/>
          <w:trHeight w:val="284"/>
        </w:trPr>
        <w:tc>
          <w:tcPr>
            <w:tcW w:w="475" w:type="pct"/>
            <w:noWrap/>
            <w:vAlign w:val="center"/>
            <w:hideMark/>
          </w:tcPr>
          <w:p w14:paraId="185DBAA5"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14</w:t>
            </w:r>
          </w:p>
        </w:tc>
        <w:tc>
          <w:tcPr>
            <w:tcW w:w="589" w:type="pct"/>
            <w:vAlign w:val="center"/>
            <w:hideMark/>
          </w:tcPr>
          <w:p w14:paraId="5ECE1CCA"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Z011</w:t>
            </w:r>
          </w:p>
        </w:tc>
        <w:tc>
          <w:tcPr>
            <w:tcW w:w="1108" w:type="pct"/>
            <w:noWrap/>
            <w:vAlign w:val="center"/>
            <w:hideMark/>
          </w:tcPr>
          <w:p w14:paraId="24334AD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445203Z70100101</w:t>
            </w:r>
          </w:p>
        </w:tc>
        <w:tc>
          <w:tcPr>
            <w:tcW w:w="984" w:type="pct"/>
            <w:noWrap/>
            <w:vAlign w:val="center"/>
            <w:hideMark/>
          </w:tcPr>
          <w:p w14:paraId="5ECB3C06"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住宅用地</w:t>
            </w:r>
          </w:p>
        </w:tc>
        <w:tc>
          <w:tcPr>
            <w:tcW w:w="1843" w:type="pct"/>
            <w:vAlign w:val="center"/>
            <w:hideMark/>
          </w:tcPr>
          <w:p w14:paraId="35CAA02D"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曲溪街道住宅用地</w:t>
            </w:r>
            <w:r w:rsidRPr="00E16727">
              <w:rPr>
                <w:rFonts w:ascii="Times New Roman" w:eastAsia="宋体" w:hAnsi="Times New Roman" w:cs="Times New Roman"/>
                <w:color w:val="000000"/>
                <w:kern w:val="0"/>
                <w:szCs w:val="21"/>
              </w:rPr>
              <w:t>III</w:t>
            </w:r>
            <w:r w:rsidRPr="00E16727">
              <w:rPr>
                <w:rFonts w:ascii="宋体" w:eastAsia="宋体" w:hAnsi="宋体" w:cs="宋体" w:hint="eastAsia"/>
                <w:color w:val="000000"/>
                <w:kern w:val="0"/>
                <w:szCs w:val="21"/>
              </w:rPr>
              <w:t>级</w:t>
            </w:r>
          </w:p>
        </w:tc>
      </w:tr>
      <w:tr w:rsidR="00E16727" w:rsidRPr="00E16727" w14:paraId="73BEC913" w14:textId="77777777" w:rsidTr="00E16727">
        <w:trPr>
          <w:cantSplit/>
          <w:trHeight w:val="284"/>
        </w:trPr>
        <w:tc>
          <w:tcPr>
            <w:tcW w:w="475" w:type="pct"/>
            <w:noWrap/>
            <w:vAlign w:val="center"/>
            <w:hideMark/>
          </w:tcPr>
          <w:p w14:paraId="0BF4726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15</w:t>
            </w:r>
          </w:p>
        </w:tc>
        <w:tc>
          <w:tcPr>
            <w:tcW w:w="589" w:type="pct"/>
            <w:vAlign w:val="center"/>
            <w:hideMark/>
          </w:tcPr>
          <w:p w14:paraId="3BD5263E"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Z012</w:t>
            </w:r>
          </w:p>
        </w:tc>
        <w:tc>
          <w:tcPr>
            <w:tcW w:w="1108" w:type="pct"/>
            <w:noWrap/>
            <w:vAlign w:val="center"/>
            <w:hideMark/>
          </w:tcPr>
          <w:p w14:paraId="7B28F00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445202Z70100801</w:t>
            </w:r>
          </w:p>
        </w:tc>
        <w:tc>
          <w:tcPr>
            <w:tcW w:w="984" w:type="pct"/>
            <w:noWrap/>
            <w:vAlign w:val="center"/>
            <w:hideMark/>
          </w:tcPr>
          <w:p w14:paraId="6C8D8F77"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住宅用地</w:t>
            </w:r>
          </w:p>
        </w:tc>
        <w:tc>
          <w:tcPr>
            <w:tcW w:w="1843" w:type="pct"/>
            <w:vAlign w:val="center"/>
            <w:hideMark/>
          </w:tcPr>
          <w:p w14:paraId="0DC5AE5C"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砲台镇住宅用地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731DF741" w14:textId="77777777" w:rsidTr="00E16727">
        <w:trPr>
          <w:cantSplit/>
          <w:trHeight w:val="284"/>
        </w:trPr>
        <w:tc>
          <w:tcPr>
            <w:tcW w:w="475" w:type="pct"/>
            <w:noWrap/>
            <w:vAlign w:val="center"/>
            <w:hideMark/>
          </w:tcPr>
          <w:p w14:paraId="7934CCF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16</w:t>
            </w:r>
          </w:p>
        </w:tc>
        <w:tc>
          <w:tcPr>
            <w:tcW w:w="589" w:type="pct"/>
            <w:vAlign w:val="center"/>
            <w:hideMark/>
          </w:tcPr>
          <w:p w14:paraId="79A7413E"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Z013</w:t>
            </w:r>
          </w:p>
        </w:tc>
        <w:tc>
          <w:tcPr>
            <w:tcW w:w="1108" w:type="pct"/>
            <w:noWrap/>
            <w:vAlign w:val="center"/>
            <w:hideMark/>
          </w:tcPr>
          <w:p w14:paraId="207EE5EE"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445202Z70100901</w:t>
            </w:r>
          </w:p>
        </w:tc>
        <w:tc>
          <w:tcPr>
            <w:tcW w:w="984" w:type="pct"/>
            <w:noWrap/>
            <w:vAlign w:val="center"/>
            <w:hideMark/>
          </w:tcPr>
          <w:p w14:paraId="3F479F6C"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住宅用地</w:t>
            </w:r>
          </w:p>
        </w:tc>
        <w:tc>
          <w:tcPr>
            <w:tcW w:w="1843" w:type="pct"/>
            <w:vAlign w:val="center"/>
            <w:hideMark/>
          </w:tcPr>
          <w:p w14:paraId="39BBC269"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地都镇住宅用地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4BEBA4E2" w14:textId="77777777" w:rsidTr="00E16727">
        <w:trPr>
          <w:cantSplit/>
          <w:trHeight w:val="284"/>
        </w:trPr>
        <w:tc>
          <w:tcPr>
            <w:tcW w:w="475" w:type="pct"/>
            <w:vMerge w:val="restart"/>
            <w:noWrap/>
            <w:vAlign w:val="center"/>
            <w:hideMark/>
          </w:tcPr>
          <w:p w14:paraId="5FA372E5"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17</w:t>
            </w:r>
          </w:p>
        </w:tc>
        <w:tc>
          <w:tcPr>
            <w:tcW w:w="589" w:type="pct"/>
            <w:vMerge w:val="restart"/>
            <w:vAlign w:val="center"/>
            <w:hideMark/>
          </w:tcPr>
          <w:p w14:paraId="1C7BA5D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H001</w:t>
            </w:r>
          </w:p>
        </w:tc>
        <w:tc>
          <w:tcPr>
            <w:tcW w:w="1108" w:type="pct"/>
            <w:vMerge w:val="restart"/>
            <w:noWrap/>
            <w:vAlign w:val="center"/>
            <w:hideMark/>
          </w:tcPr>
          <w:p w14:paraId="4E95089C"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445202H70100101</w:t>
            </w:r>
          </w:p>
        </w:tc>
        <w:tc>
          <w:tcPr>
            <w:tcW w:w="984" w:type="pct"/>
            <w:vMerge w:val="restart"/>
            <w:noWrap/>
            <w:vAlign w:val="center"/>
            <w:hideMark/>
          </w:tcPr>
          <w:p w14:paraId="46781FAA"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商服及住宅用地</w:t>
            </w:r>
          </w:p>
        </w:tc>
        <w:tc>
          <w:tcPr>
            <w:tcW w:w="1843" w:type="pct"/>
            <w:vAlign w:val="center"/>
            <w:hideMark/>
          </w:tcPr>
          <w:p w14:paraId="0963922E"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榕城区商服用地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5B77E47E" w14:textId="77777777" w:rsidTr="00E16727">
        <w:trPr>
          <w:cantSplit/>
          <w:trHeight w:val="284"/>
        </w:trPr>
        <w:tc>
          <w:tcPr>
            <w:tcW w:w="475" w:type="pct"/>
            <w:vMerge/>
            <w:vAlign w:val="center"/>
            <w:hideMark/>
          </w:tcPr>
          <w:p w14:paraId="2A215875"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589" w:type="pct"/>
            <w:vMerge/>
            <w:vAlign w:val="center"/>
            <w:hideMark/>
          </w:tcPr>
          <w:p w14:paraId="5C4B38A0"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1108" w:type="pct"/>
            <w:vMerge/>
            <w:vAlign w:val="center"/>
            <w:hideMark/>
          </w:tcPr>
          <w:p w14:paraId="4CC82DD6"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984" w:type="pct"/>
            <w:vMerge/>
            <w:vAlign w:val="center"/>
            <w:hideMark/>
          </w:tcPr>
          <w:p w14:paraId="3693512C" w14:textId="77777777" w:rsidR="00E16727" w:rsidRPr="00E16727" w:rsidRDefault="00E16727" w:rsidP="00E16727">
            <w:pPr>
              <w:widowControl/>
              <w:jc w:val="left"/>
              <w:rPr>
                <w:rFonts w:ascii="宋体" w:eastAsia="宋体" w:hAnsi="宋体" w:cs="宋体" w:hint="eastAsia"/>
                <w:color w:val="000000"/>
                <w:kern w:val="0"/>
                <w:szCs w:val="21"/>
              </w:rPr>
            </w:pPr>
          </w:p>
        </w:tc>
        <w:tc>
          <w:tcPr>
            <w:tcW w:w="1843" w:type="pct"/>
            <w:vAlign w:val="center"/>
            <w:hideMark/>
          </w:tcPr>
          <w:p w14:paraId="4C9DC41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624D4C09" w14:textId="77777777" w:rsidTr="00E16727">
        <w:trPr>
          <w:cantSplit/>
          <w:trHeight w:val="284"/>
        </w:trPr>
        <w:tc>
          <w:tcPr>
            <w:tcW w:w="475" w:type="pct"/>
            <w:vMerge w:val="restart"/>
            <w:noWrap/>
            <w:vAlign w:val="center"/>
            <w:hideMark/>
          </w:tcPr>
          <w:p w14:paraId="21859C9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18</w:t>
            </w:r>
          </w:p>
        </w:tc>
        <w:tc>
          <w:tcPr>
            <w:tcW w:w="589" w:type="pct"/>
            <w:vMerge w:val="restart"/>
            <w:vAlign w:val="center"/>
            <w:hideMark/>
          </w:tcPr>
          <w:p w14:paraId="1DD49556"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H002</w:t>
            </w:r>
          </w:p>
        </w:tc>
        <w:tc>
          <w:tcPr>
            <w:tcW w:w="1108" w:type="pct"/>
            <w:vMerge w:val="restart"/>
            <w:noWrap/>
            <w:vAlign w:val="center"/>
            <w:hideMark/>
          </w:tcPr>
          <w:p w14:paraId="7F71C73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445202H70100201</w:t>
            </w:r>
          </w:p>
        </w:tc>
        <w:tc>
          <w:tcPr>
            <w:tcW w:w="984" w:type="pct"/>
            <w:vMerge w:val="restart"/>
            <w:noWrap/>
            <w:vAlign w:val="center"/>
            <w:hideMark/>
          </w:tcPr>
          <w:p w14:paraId="4AF4E4BF"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商服及住宅用地</w:t>
            </w:r>
          </w:p>
        </w:tc>
        <w:tc>
          <w:tcPr>
            <w:tcW w:w="1843" w:type="pct"/>
            <w:vAlign w:val="center"/>
            <w:hideMark/>
          </w:tcPr>
          <w:p w14:paraId="2FF843C9"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榕城区商服用地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60258900" w14:textId="77777777" w:rsidTr="00E16727">
        <w:trPr>
          <w:cantSplit/>
          <w:trHeight w:val="284"/>
        </w:trPr>
        <w:tc>
          <w:tcPr>
            <w:tcW w:w="475" w:type="pct"/>
            <w:vMerge/>
            <w:vAlign w:val="center"/>
            <w:hideMark/>
          </w:tcPr>
          <w:p w14:paraId="4A6AE330"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589" w:type="pct"/>
            <w:vMerge/>
            <w:vAlign w:val="center"/>
            <w:hideMark/>
          </w:tcPr>
          <w:p w14:paraId="019A9430"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1108" w:type="pct"/>
            <w:vMerge/>
            <w:vAlign w:val="center"/>
            <w:hideMark/>
          </w:tcPr>
          <w:p w14:paraId="2233B08F"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984" w:type="pct"/>
            <w:vMerge/>
            <w:vAlign w:val="center"/>
            <w:hideMark/>
          </w:tcPr>
          <w:p w14:paraId="34091D7E" w14:textId="77777777" w:rsidR="00E16727" w:rsidRPr="00E16727" w:rsidRDefault="00E16727" w:rsidP="00E16727">
            <w:pPr>
              <w:widowControl/>
              <w:jc w:val="left"/>
              <w:rPr>
                <w:rFonts w:ascii="宋体" w:eastAsia="宋体" w:hAnsi="宋体" w:cs="宋体" w:hint="eastAsia"/>
                <w:color w:val="000000"/>
                <w:kern w:val="0"/>
                <w:szCs w:val="21"/>
              </w:rPr>
            </w:pPr>
          </w:p>
        </w:tc>
        <w:tc>
          <w:tcPr>
            <w:tcW w:w="1843" w:type="pct"/>
            <w:vAlign w:val="center"/>
            <w:hideMark/>
          </w:tcPr>
          <w:p w14:paraId="5CBD2AF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00775CAD" w14:textId="77777777" w:rsidTr="00E16727">
        <w:trPr>
          <w:cantSplit/>
          <w:trHeight w:val="284"/>
        </w:trPr>
        <w:tc>
          <w:tcPr>
            <w:tcW w:w="475" w:type="pct"/>
            <w:vMerge w:val="restart"/>
            <w:noWrap/>
            <w:vAlign w:val="center"/>
            <w:hideMark/>
          </w:tcPr>
          <w:p w14:paraId="1B05A98E"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19</w:t>
            </w:r>
          </w:p>
        </w:tc>
        <w:tc>
          <w:tcPr>
            <w:tcW w:w="589" w:type="pct"/>
            <w:vMerge w:val="restart"/>
            <w:vAlign w:val="center"/>
            <w:hideMark/>
          </w:tcPr>
          <w:p w14:paraId="43467D4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H003</w:t>
            </w:r>
          </w:p>
        </w:tc>
        <w:tc>
          <w:tcPr>
            <w:tcW w:w="1108" w:type="pct"/>
            <w:vMerge w:val="restart"/>
            <w:noWrap/>
            <w:vAlign w:val="center"/>
            <w:hideMark/>
          </w:tcPr>
          <w:p w14:paraId="0241250D"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445202H70100401</w:t>
            </w:r>
          </w:p>
        </w:tc>
        <w:tc>
          <w:tcPr>
            <w:tcW w:w="984" w:type="pct"/>
            <w:vMerge w:val="restart"/>
            <w:noWrap/>
            <w:vAlign w:val="center"/>
            <w:hideMark/>
          </w:tcPr>
          <w:p w14:paraId="18371ACC"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商服及住宅用地</w:t>
            </w:r>
          </w:p>
        </w:tc>
        <w:tc>
          <w:tcPr>
            <w:tcW w:w="1843" w:type="pct"/>
            <w:vAlign w:val="center"/>
            <w:hideMark/>
          </w:tcPr>
          <w:p w14:paraId="150BCAFF"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榕城区商服用地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0939E82F" w14:textId="77777777" w:rsidTr="00E16727">
        <w:trPr>
          <w:cantSplit/>
          <w:trHeight w:val="284"/>
        </w:trPr>
        <w:tc>
          <w:tcPr>
            <w:tcW w:w="475" w:type="pct"/>
            <w:vMerge/>
            <w:vAlign w:val="center"/>
            <w:hideMark/>
          </w:tcPr>
          <w:p w14:paraId="7E2B099F"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589" w:type="pct"/>
            <w:vMerge/>
            <w:vAlign w:val="center"/>
            <w:hideMark/>
          </w:tcPr>
          <w:p w14:paraId="541D227B"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1108" w:type="pct"/>
            <w:vMerge/>
            <w:vAlign w:val="center"/>
            <w:hideMark/>
          </w:tcPr>
          <w:p w14:paraId="7CC0A883"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984" w:type="pct"/>
            <w:vMerge/>
            <w:vAlign w:val="center"/>
            <w:hideMark/>
          </w:tcPr>
          <w:p w14:paraId="060DB602" w14:textId="77777777" w:rsidR="00E16727" w:rsidRPr="00E16727" w:rsidRDefault="00E16727" w:rsidP="00E16727">
            <w:pPr>
              <w:widowControl/>
              <w:jc w:val="left"/>
              <w:rPr>
                <w:rFonts w:ascii="宋体" w:eastAsia="宋体" w:hAnsi="宋体" w:cs="宋体" w:hint="eastAsia"/>
                <w:color w:val="000000"/>
                <w:kern w:val="0"/>
                <w:szCs w:val="21"/>
              </w:rPr>
            </w:pPr>
          </w:p>
        </w:tc>
        <w:tc>
          <w:tcPr>
            <w:tcW w:w="1843" w:type="pct"/>
            <w:vAlign w:val="center"/>
            <w:hideMark/>
          </w:tcPr>
          <w:p w14:paraId="570C2D7D"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6804E9E0" w14:textId="77777777" w:rsidTr="00E16727">
        <w:trPr>
          <w:cantSplit/>
          <w:trHeight w:val="284"/>
        </w:trPr>
        <w:tc>
          <w:tcPr>
            <w:tcW w:w="475" w:type="pct"/>
            <w:vMerge w:val="restart"/>
            <w:noWrap/>
            <w:vAlign w:val="center"/>
            <w:hideMark/>
          </w:tcPr>
          <w:p w14:paraId="0D8D096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20</w:t>
            </w:r>
          </w:p>
        </w:tc>
        <w:tc>
          <w:tcPr>
            <w:tcW w:w="589" w:type="pct"/>
            <w:vMerge w:val="restart"/>
            <w:vAlign w:val="center"/>
            <w:hideMark/>
          </w:tcPr>
          <w:p w14:paraId="76AE5BFA"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H004</w:t>
            </w:r>
          </w:p>
        </w:tc>
        <w:tc>
          <w:tcPr>
            <w:tcW w:w="1108" w:type="pct"/>
            <w:vMerge w:val="restart"/>
            <w:noWrap/>
            <w:vAlign w:val="center"/>
            <w:hideMark/>
          </w:tcPr>
          <w:p w14:paraId="1A0B826E"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445202H70100501</w:t>
            </w:r>
          </w:p>
        </w:tc>
        <w:tc>
          <w:tcPr>
            <w:tcW w:w="984" w:type="pct"/>
            <w:vMerge w:val="restart"/>
            <w:noWrap/>
            <w:vAlign w:val="center"/>
            <w:hideMark/>
          </w:tcPr>
          <w:p w14:paraId="46976C22"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商服及住宅用地</w:t>
            </w:r>
          </w:p>
        </w:tc>
        <w:tc>
          <w:tcPr>
            <w:tcW w:w="1843" w:type="pct"/>
            <w:vAlign w:val="center"/>
            <w:hideMark/>
          </w:tcPr>
          <w:p w14:paraId="3A1C3AB4"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榕城区商服用地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3CAD5CF5" w14:textId="77777777" w:rsidTr="00E16727">
        <w:trPr>
          <w:cantSplit/>
          <w:trHeight w:val="284"/>
        </w:trPr>
        <w:tc>
          <w:tcPr>
            <w:tcW w:w="475" w:type="pct"/>
            <w:vMerge/>
            <w:vAlign w:val="center"/>
            <w:hideMark/>
          </w:tcPr>
          <w:p w14:paraId="1F8D1217"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589" w:type="pct"/>
            <w:vMerge/>
            <w:vAlign w:val="center"/>
            <w:hideMark/>
          </w:tcPr>
          <w:p w14:paraId="01FBBC6C"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1108" w:type="pct"/>
            <w:vMerge/>
            <w:vAlign w:val="center"/>
            <w:hideMark/>
          </w:tcPr>
          <w:p w14:paraId="31783A53"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984" w:type="pct"/>
            <w:vMerge/>
            <w:vAlign w:val="center"/>
            <w:hideMark/>
          </w:tcPr>
          <w:p w14:paraId="6C6259BE" w14:textId="77777777" w:rsidR="00E16727" w:rsidRPr="00E16727" w:rsidRDefault="00E16727" w:rsidP="00E16727">
            <w:pPr>
              <w:widowControl/>
              <w:jc w:val="left"/>
              <w:rPr>
                <w:rFonts w:ascii="宋体" w:eastAsia="宋体" w:hAnsi="宋体" w:cs="宋体" w:hint="eastAsia"/>
                <w:color w:val="000000"/>
                <w:kern w:val="0"/>
                <w:szCs w:val="21"/>
              </w:rPr>
            </w:pPr>
          </w:p>
        </w:tc>
        <w:tc>
          <w:tcPr>
            <w:tcW w:w="1843" w:type="pct"/>
            <w:vAlign w:val="center"/>
            <w:hideMark/>
          </w:tcPr>
          <w:p w14:paraId="1419CBD5"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76D400A5" w14:textId="77777777" w:rsidTr="00E16727">
        <w:trPr>
          <w:cantSplit/>
          <w:trHeight w:val="284"/>
        </w:trPr>
        <w:tc>
          <w:tcPr>
            <w:tcW w:w="475" w:type="pct"/>
            <w:vMerge w:val="restart"/>
            <w:noWrap/>
            <w:vAlign w:val="center"/>
            <w:hideMark/>
          </w:tcPr>
          <w:p w14:paraId="61D3EDC8"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21</w:t>
            </w:r>
          </w:p>
        </w:tc>
        <w:tc>
          <w:tcPr>
            <w:tcW w:w="589" w:type="pct"/>
            <w:vMerge w:val="restart"/>
            <w:vAlign w:val="center"/>
            <w:hideMark/>
          </w:tcPr>
          <w:p w14:paraId="1A55F62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H005</w:t>
            </w:r>
          </w:p>
        </w:tc>
        <w:tc>
          <w:tcPr>
            <w:tcW w:w="1108" w:type="pct"/>
            <w:vMerge w:val="restart"/>
            <w:noWrap/>
            <w:vAlign w:val="center"/>
            <w:hideMark/>
          </w:tcPr>
          <w:p w14:paraId="6ED0667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445202H70101001</w:t>
            </w:r>
          </w:p>
        </w:tc>
        <w:tc>
          <w:tcPr>
            <w:tcW w:w="984" w:type="pct"/>
            <w:vMerge w:val="restart"/>
            <w:noWrap/>
            <w:vAlign w:val="center"/>
            <w:hideMark/>
          </w:tcPr>
          <w:p w14:paraId="4BF6F310"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商服及住宅用地</w:t>
            </w:r>
          </w:p>
        </w:tc>
        <w:tc>
          <w:tcPr>
            <w:tcW w:w="1843" w:type="pct"/>
            <w:vAlign w:val="center"/>
            <w:hideMark/>
          </w:tcPr>
          <w:p w14:paraId="5BD789F2"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榕城区商服用地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64FE523D" w14:textId="77777777" w:rsidTr="00E16727">
        <w:trPr>
          <w:cantSplit/>
          <w:trHeight w:val="284"/>
        </w:trPr>
        <w:tc>
          <w:tcPr>
            <w:tcW w:w="475" w:type="pct"/>
            <w:vMerge/>
            <w:vAlign w:val="center"/>
            <w:hideMark/>
          </w:tcPr>
          <w:p w14:paraId="3E29C42F"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589" w:type="pct"/>
            <w:vMerge/>
            <w:vAlign w:val="center"/>
            <w:hideMark/>
          </w:tcPr>
          <w:p w14:paraId="63581DDB"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1108" w:type="pct"/>
            <w:vMerge/>
            <w:vAlign w:val="center"/>
            <w:hideMark/>
          </w:tcPr>
          <w:p w14:paraId="467E5225"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984" w:type="pct"/>
            <w:vMerge/>
            <w:vAlign w:val="center"/>
            <w:hideMark/>
          </w:tcPr>
          <w:p w14:paraId="77222B62" w14:textId="77777777" w:rsidR="00E16727" w:rsidRPr="00E16727" w:rsidRDefault="00E16727" w:rsidP="00E16727">
            <w:pPr>
              <w:widowControl/>
              <w:jc w:val="left"/>
              <w:rPr>
                <w:rFonts w:ascii="宋体" w:eastAsia="宋体" w:hAnsi="宋体" w:cs="宋体" w:hint="eastAsia"/>
                <w:color w:val="000000"/>
                <w:kern w:val="0"/>
                <w:szCs w:val="21"/>
              </w:rPr>
            </w:pPr>
          </w:p>
        </w:tc>
        <w:tc>
          <w:tcPr>
            <w:tcW w:w="1843" w:type="pct"/>
            <w:vAlign w:val="center"/>
            <w:hideMark/>
          </w:tcPr>
          <w:p w14:paraId="74E7358D"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1471A033" w14:textId="77777777" w:rsidTr="00E16727">
        <w:trPr>
          <w:cantSplit/>
          <w:trHeight w:val="284"/>
        </w:trPr>
        <w:tc>
          <w:tcPr>
            <w:tcW w:w="475" w:type="pct"/>
            <w:vMerge w:val="restart"/>
            <w:noWrap/>
            <w:vAlign w:val="center"/>
            <w:hideMark/>
          </w:tcPr>
          <w:p w14:paraId="0BA5DD48"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22</w:t>
            </w:r>
          </w:p>
        </w:tc>
        <w:tc>
          <w:tcPr>
            <w:tcW w:w="589" w:type="pct"/>
            <w:vMerge w:val="restart"/>
            <w:vAlign w:val="center"/>
            <w:hideMark/>
          </w:tcPr>
          <w:p w14:paraId="7526D4F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H006</w:t>
            </w:r>
          </w:p>
        </w:tc>
        <w:tc>
          <w:tcPr>
            <w:tcW w:w="1108" w:type="pct"/>
            <w:vMerge w:val="restart"/>
            <w:noWrap/>
            <w:vAlign w:val="center"/>
            <w:hideMark/>
          </w:tcPr>
          <w:p w14:paraId="6DC40DD2"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445202H70100601</w:t>
            </w:r>
          </w:p>
        </w:tc>
        <w:tc>
          <w:tcPr>
            <w:tcW w:w="984" w:type="pct"/>
            <w:vMerge w:val="restart"/>
            <w:noWrap/>
            <w:vAlign w:val="center"/>
            <w:hideMark/>
          </w:tcPr>
          <w:p w14:paraId="15531D4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商服及住宅用地</w:t>
            </w:r>
          </w:p>
        </w:tc>
        <w:tc>
          <w:tcPr>
            <w:tcW w:w="1843" w:type="pct"/>
            <w:vAlign w:val="center"/>
            <w:hideMark/>
          </w:tcPr>
          <w:p w14:paraId="30966371"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榕城区商服用地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190292A4" w14:textId="77777777" w:rsidTr="00E16727">
        <w:trPr>
          <w:cantSplit/>
          <w:trHeight w:val="284"/>
        </w:trPr>
        <w:tc>
          <w:tcPr>
            <w:tcW w:w="475" w:type="pct"/>
            <w:vMerge/>
            <w:vAlign w:val="center"/>
            <w:hideMark/>
          </w:tcPr>
          <w:p w14:paraId="661B7634"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589" w:type="pct"/>
            <w:vMerge/>
            <w:vAlign w:val="center"/>
            <w:hideMark/>
          </w:tcPr>
          <w:p w14:paraId="46929324"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1108" w:type="pct"/>
            <w:vMerge/>
            <w:vAlign w:val="center"/>
            <w:hideMark/>
          </w:tcPr>
          <w:p w14:paraId="0023954A"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984" w:type="pct"/>
            <w:vMerge/>
            <w:vAlign w:val="center"/>
            <w:hideMark/>
          </w:tcPr>
          <w:p w14:paraId="7022D6C0" w14:textId="77777777" w:rsidR="00E16727" w:rsidRPr="00E16727" w:rsidRDefault="00E16727" w:rsidP="00E16727">
            <w:pPr>
              <w:widowControl/>
              <w:jc w:val="left"/>
              <w:rPr>
                <w:rFonts w:ascii="宋体" w:eastAsia="宋体" w:hAnsi="宋体" w:cs="宋体" w:hint="eastAsia"/>
                <w:color w:val="000000"/>
                <w:kern w:val="0"/>
                <w:szCs w:val="21"/>
              </w:rPr>
            </w:pPr>
          </w:p>
        </w:tc>
        <w:tc>
          <w:tcPr>
            <w:tcW w:w="1843" w:type="pct"/>
            <w:vAlign w:val="center"/>
            <w:hideMark/>
          </w:tcPr>
          <w:p w14:paraId="03957DAA"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006C6CB2" w14:textId="77777777" w:rsidTr="00E16727">
        <w:trPr>
          <w:cantSplit/>
          <w:trHeight w:val="284"/>
        </w:trPr>
        <w:tc>
          <w:tcPr>
            <w:tcW w:w="475" w:type="pct"/>
            <w:vMerge w:val="restart"/>
            <w:noWrap/>
            <w:vAlign w:val="center"/>
            <w:hideMark/>
          </w:tcPr>
          <w:p w14:paraId="12C053AE"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23</w:t>
            </w:r>
          </w:p>
        </w:tc>
        <w:tc>
          <w:tcPr>
            <w:tcW w:w="589" w:type="pct"/>
            <w:vMerge w:val="restart"/>
            <w:vAlign w:val="center"/>
            <w:hideMark/>
          </w:tcPr>
          <w:p w14:paraId="7756F33A"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H007</w:t>
            </w:r>
          </w:p>
        </w:tc>
        <w:tc>
          <w:tcPr>
            <w:tcW w:w="1108" w:type="pct"/>
            <w:vMerge w:val="restart"/>
            <w:noWrap/>
            <w:vAlign w:val="center"/>
            <w:hideMark/>
          </w:tcPr>
          <w:p w14:paraId="5DBE010A"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445202H70100701</w:t>
            </w:r>
          </w:p>
        </w:tc>
        <w:tc>
          <w:tcPr>
            <w:tcW w:w="984" w:type="pct"/>
            <w:vMerge w:val="restart"/>
            <w:noWrap/>
            <w:vAlign w:val="center"/>
            <w:hideMark/>
          </w:tcPr>
          <w:p w14:paraId="5D3AB7F8"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商服及住宅用地</w:t>
            </w:r>
          </w:p>
        </w:tc>
        <w:tc>
          <w:tcPr>
            <w:tcW w:w="1843" w:type="pct"/>
            <w:vAlign w:val="center"/>
            <w:hideMark/>
          </w:tcPr>
          <w:p w14:paraId="30B08F0B"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榕城区商服用地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10DC8181" w14:textId="77777777" w:rsidTr="00E16727">
        <w:trPr>
          <w:cantSplit/>
          <w:trHeight w:val="284"/>
        </w:trPr>
        <w:tc>
          <w:tcPr>
            <w:tcW w:w="475" w:type="pct"/>
            <w:vMerge/>
            <w:vAlign w:val="center"/>
            <w:hideMark/>
          </w:tcPr>
          <w:p w14:paraId="5A929804"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589" w:type="pct"/>
            <w:vMerge/>
            <w:vAlign w:val="center"/>
            <w:hideMark/>
          </w:tcPr>
          <w:p w14:paraId="44DEC9DD"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1108" w:type="pct"/>
            <w:vMerge/>
            <w:vAlign w:val="center"/>
            <w:hideMark/>
          </w:tcPr>
          <w:p w14:paraId="31F3049E"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984" w:type="pct"/>
            <w:vMerge/>
            <w:vAlign w:val="center"/>
            <w:hideMark/>
          </w:tcPr>
          <w:p w14:paraId="5304F95D" w14:textId="77777777" w:rsidR="00E16727" w:rsidRPr="00E16727" w:rsidRDefault="00E16727" w:rsidP="00E16727">
            <w:pPr>
              <w:widowControl/>
              <w:jc w:val="left"/>
              <w:rPr>
                <w:rFonts w:ascii="宋体" w:eastAsia="宋体" w:hAnsi="宋体" w:cs="宋体" w:hint="eastAsia"/>
                <w:color w:val="000000"/>
                <w:kern w:val="0"/>
                <w:szCs w:val="21"/>
              </w:rPr>
            </w:pPr>
          </w:p>
        </w:tc>
        <w:tc>
          <w:tcPr>
            <w:tcW w:w="1843" w:type="pct"/>
            <w:vAlign w:val="center"/>
            <w:hideMark/>
          </w:tcPr>
          <w:p w14:paraId="00DF4812"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6F1B543B" w14:textId="77777777" w:rsidTr="00E16727">
        <w:trPr>
          <w:cantSplit/>
          <w:trHeight w:val="284"/>
        </w:trPr>
        <w:tc>
          <w:tcPr>
            <w:tcW w:w="475" w:type="pct"/>
            <w:vMerge w:val="restart"/>
            <w:noWrap/>
            <w:vAlign w:val="center"/>
            <w:hideMark/>
          </w:tcPr>
          <w:p w14:paraId="7660F6B8"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24</w:t>
            </w:r>
          </w:p>
        </w:tc>
        <w:tc>
          <w:tcPr>
            <w:tcW w:w="589" w:type="pct"/>
            <w:vMerge w:val="restart"/>
            <w:vAlign w:val="center"/>
            <w:hideMark/>
          </w:tcPr>
          <w:p w14:paraId="00E5F9C8"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H008</w:t>
            </w:r>
          </w:p>
        </w:tc>
        <w:tc>
          <w:tcPr>
            <w:tcW w:w="1108" w:type="pct"/>
            <w:vMerge w:val="restart"/>
            <w:noWrap/>
            <w:vAlign w:val="center"/>
            <w:hideMark/>
          </w:tcPr>
          <w:p w14:paraId="11AC0C0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445203H70100201</w:t>
            </w:r>
          </w:p>
        </w:tc>
        <w:tc>
          <w:tcPr>
            <w:tcW w:w="984" w:type="pct"/>
            <w:vMerge w:val="restart"/>
            <w:noWrap/>
            <w:vAlign w:val="center"/>
            <w:hideMark/>
          </w:tcPr>
          <w:p w14:paraId="10554B7F"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商服及住宅用地</w:t>
            </w:r>
          </w:p>
        </w:tc>
        <w:tc>
          <w:tcPr>
            <w:tcW w:w="1843" w:type="pct"/>
            <w:vAlign w:val="center"/>
            <w:hideMark/>
          </w:tcPr>
          <w:p w14:paraId="333E10E8"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 xml:space="preserve">曲溪街道商服用地 </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2687C6D6" w14:textId="77777777" w:rsidTr="00E16727">
        <w:trPr>
          <w:cantSplit/>
          <w:trHeight w:val="284"/>
        </w:trPr>
        <w:tc>
          <w:tcPr>
            <w:tcW w:w="475" w:type="pct"/>
            <w:vMerge/>
            <w:vAlign w:val="center"/>
            <w:hideMark/>
          </w:tcPr>
          <w:p w14:paraId="067B499F"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589" w:type="pct"/>
            <w:vMerge/>
            <w:vAlign w:val="center"/>
            <w:hideMark/>
          </w:tcPr>
          <w:p w14:paraId="42C3FD1A"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1108" w:type="pct"/>
            <w:vMerge/>
            <w:vAlign w:val="center"/>
            <w:hideMark/>
          </w:tcPr>
          <w:p w14:paraId="73D1ABF4"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984" w:type="pct"/>
            <w:vMerge/>
            <w:vAlign w:val="center"/>
            <w:hideMark/>
          </w:tcPr>
          <w:p w14:paraId="4DBEA3DB" w14:textId="77777777" w:rsidR="00E16727" w:rsidRPr="00E16727" w:rsidRDefault="00E16727" w:rsidP="00E16727">
            <w:pPr>
              <w:widowControl/>
              <w:jc w:val="left"/>
              <w:rPr>
                <w:rFonts w:ascii="宋体" w:eastAsia="宋体" w:hAnsi="宋体" w:cs="宋体" w:hint="eastAsia"/>
                <w:color w:val="000000"/>
                <w:kern w:val="0"/>
                <w:szCs w:val="21"/>
              </w:rPr>
            </w:pPr>
          </w:p>
        </w:tc>
        <w:tc>
          <w:tcPr>
            <w:tcW w:w="1843" w:type="pct"/>
            <w:vAlign w:val="center"/>
            <w:hideMark/>
          </w:tcPr>
          <w:p w14:paraId="25A0D7E9"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 xml:space="preserve">曲溪街道住宅用地 </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126DA88B" w14:textId="77777777" w:rsidTr="00E16727">
        <w:trPr>
          <w:cantSplit/>
          <w:trHeight w:val="284"/>
        </w:trPr>
        <w:tc>
          <w:tcPr>
            <w:tcW w:w="475" w:type="pct"/>
            <w:vMerge w:val="restart"/>
            <w:noWrap/>
            <w:vAlign w:val="center"/>
            <w:hideMark/>
          </w:tcPr>
          <w:p w14:paraId="41E3B44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25</w:t>
            </w:r>
          </w:p>
        </w:tc>
        <w:tc>
          <w:tcPr>
            <w:tcW w:w="589" w:type="pct"/>
            <w:vMerge w:val="restart"/>
            <w:vAlign w:val="center"/>
            <w:hideMark/>
          </w:tcPr>
          <w:p w14:paraId="57877B3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H009</w:t>
            </w:r>
          </w:p>
        </w:tc>
        <w:tc>
          <w:tcPr>
            <w:tcW w:w="1108" w:type="pct"/>
            <w:vMerge w:val="restart"/>
            <w:noWrap/>
            <w:vAlign w:val="center"/>
            <w:hideMark/>
          </w:tcPr>
          <w:p w14:paraId="038E665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445203H70100301</w:t>
            </w:r>
          </w:p>
        </w:tc>
        <w:tc>
          <w:tcPr>
            <w:tcW w:w="984" w:type="pct"/>
            <w:vMerge w:val="restart"/>
            <w:noWrap/>
            <w:vAlign w:val="center"/>
            <w:hideMark/>
          </w:tcPr>
          <w:p w14:paraId="08F7DE89"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商服及住宅用地</w:t>
            </w:r>
          </w:p>
        </w:tc>
        <w:tc>
          <w:tcPr>
            <w:tcW w:w="1843" w:type="pct"/>
            <w:vAlign w:val="center"/>
            <w:hideMark/>
          </w:tcPr>
          <w:p w14:paraId="2820EE96"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曲溪街道商服用地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318B54E3" w14:textId="77777777" w:rsidTr="00E16727">
        <w:trPr>
          <w:cantSplit/>
          <w:trHeight w:val="284"/>
        </w:trPr>
        <w:tc>
          <w:tcPr>
            <w:tcW w:w="475" w:type="pct"/>
            <w:vMerge/>
            <w:vAlign w:val="center"/>
            <w:hideMark/>
          </w:tcPr>
          <w:p w14:paraId="13E78AE1"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589" w:type="pct"/>
            <w:vMerge/>
            <w:vAlign w:val="center"/>
            <w:hideMark/>
          </w:tcPr>
          <w:p w14:paraId="34C79DED"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1108" w:type="pct"/>
            <w:vMerge/>
            <w:vAlign w:val="center"/>
            <w:hideMark/>
          </w:tcPr>
          <w:p w14:paraId="69024BCF"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984" w:type="pct"/>
            <w:vMerge/>
            <w:vAlign w:val="center"/>
            <w:hideMark/>
          </w:tcPr>
          <w:p w14:paraId="182345AE" w14:textId="77777777" w:rsidR="00E16727" w:rsidRPr="00E16727" w:rsidRDefault="00E16727" w:rsidP="00E16727">
            <w:pPr>
              <w:widowControl/>
              <w:jc w:val="left"/>
              <w:rPr>
                <w:rFonts w:ascii="宋体" w:eastAsia="宋体" w:hAnsi="宋体" w:cs="宋体" w:hint="eastAsia"/>
                <w:color w:val="000000"/>
                <w:kern w:val="0"/>
                <w:szCs w:val="21"/>
              </w:rPr>
            </w:pPr>
          </w:p>
        </w:tc>
        <w:tc>
          <w:tcPr>
            <w:tcW w:w="1843" w:type="pct"/>
            <w:vAlign w:val="center"/>
            <w:hideMark/>
          </w:tcPr>
          <w:p w14:paraId="1C34D2E5"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 xml:space="preserve">曲溪街道住宅用地 </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3CE9F3D7" w14:textId="77777777" w:rsidTr="00E16727">
        <w:trPr>
          <w:cantSplit/>
          <w:trHeight w:val="284"/>
        </w:trPr>
        <w:tc>
          <w:tcPr>
            <w:tcW w:w="475" w:type="pct"/>
            <w:vMerge w:val="restart"/>
            <w:noWrap/>
            <w:vAlign w:val="center"/>
            <w:hideMark/>
          </w:tcPr>
          <w:p w14:paraId="49445D0F"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26</w:t>
            </w:r>
          </w:p>
        </w:tc>
        <w:tc>
          <w:tcPr>
            <w:tcW w:w="589" w:type="pct"/>
            <w:vMerge w:val="restart"/>
            <w:vAlign w:val="center"/>
            <w:hideMark/>
          </w:tcPr>
          <w:p w14:paraId="5EB2E50F"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H010</w:t>
            </w:r>
          </w:p>
        </w:tc>
        <w:tc>
          <w:tcPr>
            <w:tcW w:w="1108" w:type="pct"/>
            <w:vMerge w:val="restart"/>
            <w:noWrap/>
            <w:vAlign w:val="center"/>
            <w:hideMark/>
          </w:tcPr>
          <w:p w14:paraId="100A5DC6"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445202H70100301</w:t>
            </w:r>
          </w:p>
        </w:tc>
        <w:tc>
          <w:tcPr>
            <w:tcW w:w="984" w:type="pct"/>
            <w:vMerge w:val="restart"/>
            <w:noWrap/>
            <w:vAlign w:val="center"/>
            <w:hideMark/>
          </w:tcPr>
          <w:p w14:paraId="78BC28ED"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商服及住宅用地</w:t>
            </w:r>
          </w:p>
        </w:tc>
        <w:tc>
          <w:tcPr>
            <w:tcW w:w="1843" w:type="pct"/>
            <w:vAlign w:val="center"/>
            <w:hideMark/>
          </w:tcPr>
          <w:p w14:paraId="657B0E8C"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榕城区商服用地</w:t>
            </w:r>
            <w:r w:rsidRPr="00E16727">
              <w:rPr>
                <w:rFonts w:ascii="Times New Roman" w:eastAsia="宋体" w:hAnsi="Times New Roman" w:cs="Times New Roman"/>
                <w:color w:val="000000"/>
                <w:kern w:val="0"/>
                <w:szCs w:val="21"/>
              </w:rPr>
              <w:t>III</w:t>
            </w:r>
            <w:r w:rsidRPr="00E16727">
              <w:rPr>
                <w:rFonts w:ascii="宋体" w:eastAsia="宋体" w:hAnsi="宋体" w:cs="宋体" w:hint="eastAsia"/>
                <w:color w:val="000000"/>
                <w:kern w:val="0"/>
                <w:szCs w:val="21"/>
              </w:rPr>
              <w:t>级</w:t>
            </w:r>
          </w:p>
        </w:tc>
      </w:tr>
      <w:tr w:rsidR="00E16727" w:rsidRPr="00E16727" w14:paraId="6B8B46C5" w14:textId="77777777" w:rsidTr="00E16727">
        <w:trPr>
          <w:cantSplit/>
          <w:trHeight w:val="284"/>
        </w:trPr>
        <w:tc>
          <w:tcPr>
            <w:tcW w:w="475" w:type="pct"/>
            <w:vMerge/>
            <w:vAlign w:val="center"/>
            <w:hideMark/>
          </w:tcPr>
          <w:p w14:paraId="763C56EB"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589" w:type="pct"/>
            <w:vMerge/>
            <w:vAlign w:val="center"/>
            <w:hideMark/>
          </w:tcPr>
          <w:p w14:paraId="03DF7115"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1108" w:type="pct"/>
            <w:vMerge/>
            <w:vAlign w:val="center"/>
            <w:hideMark/>
          </w:tcPr>
          <w:p w14:paraId="2E01E1E9"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984" w:type="pct"/>
            <w:vMerge/>
            <w:vAlign w:val="center"/>
            <w:hideMark/>
          </w:tcPr>
          <w:p w14:paraId="194472BA" w14:textId="77777777" w:rsidR="00E16727" w:rsidRPr="00E16727" w:rsidRDefault="00E16727" w:rsidP="00E16727">
            <w:pPr>
              <w:widowControl/>
              <w:jc w:val="left"/>
              <w:rPr>
                <w:rFonts w:ascii="宋体" w:eastAsia="宋体" w:hAnsi="宋体" w:cs="宋体" w:hint="eastAsia"/>
                <w:color w:val="000000"/>
                <w:kern w:val="0"/>
                <w:szCs w:val="21"/>
              </w:rPr>
            </w:pPr>
          </w:p>
        </w:tc>
        <w:tc>
          <w:tcPr>
            <w:tcW w:w="1843" w:type="pct"/>
            <w:vAlign w:val="center"/>
            <w:hideMark/>
          </w:tcPr>
          <w:p w14:paraId="71F1FD31"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6EA0D49A" w14:textId="77777777" w:rsidTr="00E16727">
        <w:trPr>
          <w:cantSplit/>
          <w:trHeight w:val="284"/>
        </w:trPr>
        <w:tc>
          <w:tcPr>
            <w:tcW w:w="475" w:type="pct"/>
            <w:vMerge w:val="restart"/>
            <w:noWrap/>
            <w:vAlign w:val="center"/>
            <w:hideMark/>
          </w:tcPr>
          <w:p w14:paraId="5926EB1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27</w:t>
            </w:r>
          </w:p>
        </w:tc>
        <w:tc>
          <w:tcPr>
            <w:tcW w:w="589" w:type="pct"/>
            <w:vMerge w:val="restart"/>
            <w:vAlign w:val="center"/>
            <w:hideMark/>
          </w:tcPr>
          <w:p w14:paraId="45152D5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H011</w:t>
            </w:r>
          </w:p>
        </w:tc>
        <w:tc>
          <w:tcPr>
            <w:tcW w:w="1108" w:type="pct"/>
            <w:vMerge w:val="restart"/>
            <w:noWrap/>
            <w:vAlign w:val="center"/>
            <w:hideMark/>
          </w:tcPr>
          <w:p w14:paraId="5878481A"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445202H70100801</w:t>
            </w:r>
          </w:p>
        </w:tc>
        <w:tc>
          <w:tcPr>
            <w:tcW w:w="984" w:type="pct"/>
            <w:vMerge w:val="restart"/>
            <w:noWrap/>
            <w:vAlign w:val="center"/>
            <w:hideMark/>
          </w:tcPr>
          <w:p w14:paraId="1972F8D2"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商服及住宅用地</w:t>
            </w:r>
          </w:p>
        </w:tc>
        <w:tc>
          <w:tcPr>
            <w:tcW w:w="1843" w:type="pct"/>
            <w:vAlign w:val="center"/>
            <w:hideMark/>
          </w:tcPr>
          <w:p w14:paraId="6AC04EED"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榕城区商服用地</w:t>
            </w:r>
            <w:r w:rsidRPr="00E16727">
              <w:rPr>
                <w:rFonts w:ascii="Times New Roman" w:eastAsia="宋体" w:hAnsi="Times New Roman" w:cs="Times New Roman"/>
                <w:color w:val="000000"/>
                <w:kern w:val="0"/>
                <w:szCs w:val="21"/>
              </w:rPr>
              <w:t>IV</w:t>
            </w:r>
            <w:r w:rsidRPr="00E16727">
              <w:rPr>
                <w:rFonts w:ascii="宋体" w:eastAsia="宋体" w:hAnsi="宋体" w:cs="宋体" w:hint="eastAsia"/>
                <w:color w:val="000000"/>
                <w:kern w:val="0"/>
                <w:szCs w:val="21"/>
              </w:rPr>
              <w:t>级</w:t>
            </w:r>
          </w:p>
        </w:tc>
      </w:tr>
      <w:tr w:rsidR="00E16727" w:rsidRPr="00E16727" w14:paraId="74008CC3" w14:textId="77777777" w:rsidTr="00E16727">
        <w:trPr>
          <w:cantSplit/>
          <w:trHeight w:val="284"/>
        </w:trPr>
        <w:tc>
          <w:tcPr>
            <w:tcW w:w="475" w:type="pct"/>
            <w:vMerge/>
            <w:vAlign w:val="center"/>
            <w:hideMark/>
          </w:tcPr>
          <w:p w14:paraId="2B09177A"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589" w:type="pct"/>
            <w:vMerge/>
            <w:vAlign w:val="center"/>
            <w:hideMark/>
          </w:tcPr>
          <w:p w14:paraId="16D65CCB"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1108" w:type="pct"/>
            <w:vMerge/>
            <w:vAlign w:val="center"/>
            <w:hideMark/>
          </w:tcPr>
          <w:p w14:paraId="38B29770"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984" w:type="pct"/>
            <w:vMerge/>
            <w:vAlign w:val="center"/>
            <w:hideMark/>
          </w:tcPr>
          <w:p w14:paraId="3668664D" w14:textId="77777777" w:rsidR="00E16727" w:rsidRPr="00E16727" w:rsidRDefault="00E16727" w:rsidP="00E16727">
            <w:pPr>
              <w:widowControl/>
              <w:jc w:val="left"/>
              <w:rPr>
                <w:rFonts w:ascii="宋体" w:eastAsia="宋体" w:hAnsi="宋体" w:cs="宋体" w:hint="eastAsia"/>
                <w:color w:val="000000"/>
                <w:kern w:val="0"/>
                <w:szCs w:val="21"/>
              </w:rPr>
            </w:pPr>
          </w:p>
        </w:tc>
        <w:tc>
          <w:tcPr>
            <w:tcW w:w="1843" w:type="pct"/>
            <w:vAlign w:val="center"/>
            <w:hideMark/>
          </w:tcPr>
          <w:p w14:paraId="5E295DCE"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IV</w:t>
            </w:r>
            <w:r w:rsidRPr="00E16727">
              <w:rPr>
                <w:rFonts w:ascii="宋体" w:eastAsia="宋体" w:hAnsi="宋体" w:cs="宋体" w:hint="eastAsia"/>
                <w:color w:val="000000"/>
                <w:kern w:val="0"/>
                <w:szCs w:val="21"/>
              </w:rPr>
              <w:t>级</w:t>
            </w:r>
          </w:p>
        </w:tc>
      </w:tr>
      <w:tr w:rsidR="00E16727" w:rsidRPr="00E16727" w14:paraId="595E07BD" w14:textId="77777777" w:rsidTr="00E16727">
        <w:trPr>
          <w:cantSplit/>
          <w:trHeight w:val="284"/>
        </w:trPr>
        <w:tc>
          <w:tcPr>
            <w:tcW w:w="475" w:type="pct"/>
            <w:vMerge w:val="restart"/>
            <w:noWrap/>
            <w:vAlign w:val="center"/>
            <w:hideMark/>
          </w:tcPr>
          <w:p w14:paraId="5425086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28</w:t>
            </w:r>
          </w:p>
        </w:tc>
        <w:tc>
          <w:tcPr>
            <w:tcW w:w="589" w:type="pct"/>
            <w:vMerge w:val="restart"/>
            <w:vAlign w:val="center"/>
            <w:hideMark/>
          </w:tcPr>
          <w:p w14:paraId="2BBF4EAD"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H012</w:t>
            </w:r>
          </w:p>
        </w:tc>
        <w:tc>
          <w:tcPr>
            <w:tcW w:w="1108" w:type="pct"/>
            <w:vMerge w:val="restart"/>
            <w:noWrap/>
            <w:vAlign w:val="center"/>
            <w:hideMark/>
          </w:tcPr>
          <w:p w14:paraId="653A09BA"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445202H70100901</w:t>
            </w:r>
          </w:p>
        </w:tc>
        <w:tc>
          <w:tcPr>
            <w:tcW w:w="984" w:type="pct"/>
            <w:vMerge w:val="restart"/>
            <w:noWrap/>
            <w:vAlign w:val="center"/>
            <w:hideMark/>
          </w:tcPr>
          <w:p w14:paraId="7E941E5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商服及住宅用地</w:t>
            </w:r>
          </w:p>
        </w:tc>
        <w:tc>
          <w:tcPr>
            <w:tcW w:w="1843" w:type="pct"/>
            <w:vAlign w:val="center"/>
            <w:hideMark/>
          </w:tcPr>
          <w:p w14:paraId="135C5CBA"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榕城区商服用地，</w:t>
            </w:r>
            <w:r w:rsidRPr="00E16727">
              <w:rPr>
                <w:rFonts w:ascii="Times New Roman" w:eastAsia="宋体" w:hAnsi="Times New Roman" w:cs="Times New Roman"/>
                <w:color w:val="000000"/>
                <w:kern w:val="0"/>
                <w:szCs w:val="21"/>
              </w:rPr>
              <w:t>IV</w:t>
            </w:r>
            <w:r w:rsidRPr="00E16727">
              <w:rPr>
                <w:rFonts w:ascii="宋体" w:eastAsia="宋体" w:hAnsi="宋体" w:cs="宋体" w:hint="eastAsia"/>
                <w:color w:val="000000"/>
                <w:kern w:val="0"/>
                <w:szCs w:val="21"/>
              </w:rPr>
              <w:t>级</w:t>
            </w:r>
          </w:p>
        </w:tc>
      </w:tr>
      <w:tr w:rsidR="00E16727" w:rsidRPr="00E16727" w14:paraId="1BDDC27D" w14:textId="77777777" w:rsidTr="00E16727">
        <w:trPr>
          <w:cantSplit/>
          <w:trHeight w:val="284"/>
        </w:trPr>
        <w:tc>
          <w:tcPr>
            <w:tcW w:w="475" w:type="pct"/>
            <w:vMerge/>
            <w:vAlign w:val="center"/>
            <w:hideMark/>
          </w:tcPr>
          <w:p w14:paraId="075BB208"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589" w:type="pct"/>
            <w:vMerge/>
            <w:vAlign w:val="center"/>
            <w:hideMark/>
          </w:tcPr>
          <w:p w14:paraId="63C9A49C"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1108" w:type="pct"/>
            <w:vMerge/>
            <w:vAlign w:val="center"/>
            <w:hideMark/>
          </w:tcPr>
          <w:p w14:paraId="49BCEE5B"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984" w:type="pct"/>
            <w:vMerge/>
            <w:vAlign w:val="center"/>
            <w:hideMark/>
          </w:tcPr>
          <w:p w14:paraId="7010F24C" w14:textId="77777777" w:rsidR="00E16727" w:rsidRPr="00E16727" w:rsidRDefault="00E16727" w:rsidP="00E16727">
            <w:pPr>
              <w:widowControl/>
              <w:jc w:val="left"/>
              <w:rPr>
                <w:rFonts w:ascii="宋体" w:eastAsia="宋体" w:hAnsi="宋体" w:cs="宋体" w:hint="eastAsia"/>
                <w:color w:val="000000"/>
                <w:kern w:val="0"/>
                <w:szCs w:val="21"/>
              </w:rPr>
            </w:pPr>
          </w:p>
        </w:tc>
        <w:tc>
          <w:tcPr>
            <w:tcW w:w="1843" w:type="pct"/>
            <w:vAlign w:val="center"/>
            <w:hideMark/>
          </w:tcPr>
          <w:p w14:paraId="552C344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榕城区住宅用地</w:t>
            </w:r>
            <w:r w:rsidRPr="00E16727">
              <w:rPr>
                <w:rFonts w:ascii="Times New Roman" w:eastAsia="宋体" w:hAnsi="Times New Roman" w:cs="Times New Roman"/>
                <w:color w:val="000000"/>
                <w:kern w:val="0"/>
                <w:szCs w:val="21"/>
              </w:rPr>
              <w:t>IV</w:t>
            </w:r>
            <w:r w:rsidRPr="00E16727">
              <w:rPr>
                <w:rFonts w:ascii="宋体" w:eastAsia="宋体" w:hAnsi="宋体" w:cs="宋体" w:hint="eastAsia"/>
                <w:color w:val="000000"/>
                <w:kern w:val="0"/>
                <w:szCs w:val="21"/>
              </w:rPr>
              <w:t>级</w:t>
            </w:r>
          </w:p>
        </w:tc>
      </w:tr>
      <w:tr w:rsidR="00E16727" w:rsidRPr="00E16727" w14:paraId="34DDE900" w14:textId="77777777" w:rsidTr="00E16727">
        <w:trPr>
          <w:cantSplit/>
          <w:trHeight w:val="284"/>
        </w:trPr>
        <w:tc>
          <w:tcPr>
            <w:tcW w:w="475" w:type="pct"/>
            <w:vMerge w:val="restart"/>
            <w:noWrap/>
            <w:vAlign w:val="center"/>
            <w:hideMark/>
          </w:tcPr>
          <w:p w14:paraId="257AE83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29</w:t>
            </w:r>
          </w:p>
        </w:tc>
        <w:tc>
          <w:tcPr>
            <w:tcW w:w="589" w:type="pct"/>
            <w:vMerge w:val="restart"/>
            <w:vAlign w:val="center"/>
            <w:hideMark/>
          </w:tcPr>
          <w:p w14:paraId="772B3F4C"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H013</w:t>
            </w:r>
          </w:p>
        </w:tc>
        <w:tc>
          <w:tcPr>
            <w:tcW w:w="1108" w:type="pct"/>
            <w:vMerge w:val="restart"/>
            <w:noWrap/>
            <w:vAlign w:val="center"/>
            <w:hideMark/>
          </w:tcPr>
          <w:p w14:paraId="51284516"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445203H70100101</w:t>
            </w:r>
          </w:p>
        </w:tc>
        <w:tc>
          <w:tcPr>
            <w:tcW w:w="984" w:type="pct"/>
            <w:vMerge w:val="restart"/>
            <w:noWrap/>
            <w:vAlign w:val="center"/>
            <w:hideMark/>
          </w:tcPr>
          <w:p w14:paraId="10EF4E36"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商服及住宅用地</w:t>
            </w:r>
          </w:p>
        </w:tc>
        <w:tc>
          <w:tcPr>
            <w:tcW w:w="1843" w:type="pct"/>
            <w:vAlign w:val="center"/>
            <w:hideMark/>
          </w:tcPr>
          <w:p w14:paraId="479832B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锡场镇商服用地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7705094D" w14:textId="77777777" w:rsidTr="00E16727">
        <w:trPr>
          <w:cantSplit/>
          <w:trHeight w:val="284"/>
        </w:trPr>
        <w:tc>
          <w:tcPr>
            <w:tcW w:w="475" w:type="pct"/>
            <w:vMerge/>
            <w:vAlign w:val="center"/>
            <w:hideMark/>
          </w:tcPr>
          <w:p w14:paraId="40407506"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589" w:type="pct"/>
            <w:vMerge/>
            <w:vAlign w:val="center"/>
            <w:hideMark/>
          </w:tcPr>
          <w:p w14:paraId="03D640B9"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1108" w:type="pct"/>
            <w:vMerge/>
            <w:vAlign w:val="center"/>
            <w:hideMark/>
          </w:tcPr>
          <w:p w14:paraId="4D7DAF01"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984" w:type="pct"/>
            <w:vMerge/>
            <w:vAlign w:val="center"/>
            <w:hideMark/>
          </w:tcPr>
          <w:p w14:paraId="69AFA33C" w14:textId="77777777" w:rsidR="00E16727" w:rsidRPr="00E16727" w:rsidRDefault="00E16727" w:rsidP="00E16727">
            <w:pPr>
              <w:widowControl/>
              <w:jc w:val="left"/>
              <w:rPr>
                <w:rFonts w:ascii="宋体" w:eastAsia="宋体" w:hAnsi="宋体" w:cs="宋体" w:hint="eastAsia"/>
                <w:color w:val="000000"/>
                <w:kern w:val="0"/>
                <w:szCs w:val="21"/>
              </w:rPr>
            </w:pPr>
          </w:p>
        </w:tc>
        <w:tc>
          <w:tcPr>
            <w:tcW w:w="1843" w:type="pct"/>
            <w:vAlign w:val="center"/>
            <w:hideMark/>
          </w:tcPr>
          <w:p w14:paraId="121627E4"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锡场镇住宅用地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4A37B341" w14:textId="77777777" w:rsidTr="00E16727">
        <w:trPr>
          <w:cantSplit/>
          <w:trHeight w:val="284"/>
        </w:trPr>
        <w:tc>
          <w:tcPr>
            <w:tcW w:w="475" w:type="pct"/>
            <w:vMerge w:val="restart"/>
            <w:noWrap/>
            <w:vAlign w:val="center"/>
            <w:hideMark/>
          </w:tcPr>
          <w:p w14:paraId="1742C70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30</w:t>
            </w:r>
          </w:p>
        </w:tc>
        <w:tc>
          <w:tcPr>
            <w:tcW w:w="589" w:type="pct"/>
            <w:vMerge w:val="restart"/>
            <w:vAlign w:val="center"/>
            <w:hideMark/>
          </w:tcPr>
          <w:p w14:paraId="77D9714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H014</w:t>
            </w:r>
          </w:p>
        </w:tc>
        <w:tc>
          <w:tcPr>
            <w:tcW w:w="1108" w:type="pct"/>
            <w:vMerge w:val="restart"/>
            <w:noWrap/>
            <w:vAlign w:val="center"/>
            <w:hideMark/>
          </w:tcPr>
          <w:p w14:paraId="6BDB19DD"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445203H70100401</w:t>
            </w:r>
          </w:p>
        </w:tc>
        <w:tc>
          <w:tcPr>
            <w:tcW w:w="984" w:type="pct"/>
            <w:vMerge w:val="restart"/>
            <w:noWrap/>
            <w:vAlign w:val="center"/>
            <w:hideMark/>
          </w:tcPr>
          <w:p w14:paraId="4F7C1D4F"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商服及住宅用地</w:t>
            </w:r>
          </w:p>
        </w:tc>
        <w:tc>
          <w:tcPr>
            <w:tcW w:w="1843" w:type="pct"/>
            <w:vAlign w:val="center"/>
            <w:hideMark/>
          </w:tcPr>
          <w:p w14:paraId="677D3A6F"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云路镇商服用地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5FB396CD" w14:textId="77777777" w:rsidTr="00E16727">
        <w:trPr>
          <w:cantSplit/>
          <w:trHeight w:val="284"/>
        </w:trPr>
        <w:tc>
          <w:tcPr>
            <w:tcW w:w="475" w:type="pct"/>
            <w:vMerge/>
            <w:vAlign w:val="center"/>
            <w:hideMark/>
          </w:tcPr>
          <w:p w14:paraId="55E492EA"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589" w:type="pct"/>
            <w:vMerge/>
            <w:vAlign w:val="center"/>
            <w:hideMark/>
          </w:tcPr>
          <w:p w14:paraId="3CE4EDBB"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1108" w:type="pct"/>
            <w:vMerge/>
            <w:vAlign w:val="center"/>
            <w:hideMark/>
          </w:tcPr>
          <w:p w14:paraId="3580E6CA" w14:textId="77777777" w:rsidR="00E16727" w:rsidRPr="00E16727" w:rsidRDefault="00E16727" w:rsidP="00E16727">
            <w:pPr>
              <w:widowControl/>
              <w:jc w:val="left"/>
              <w:rPr>
                <w:rFonts w:ascii="Times New Roman" w:eastAsia="等线" w:hAnsi="Times New Roman" w:cs="Times New Roman"/>
                <w:color w:val="000000"/>
                <w:kern w:val="0"/>
                <w:szCs w:val="21"/>
              </w:rPr>
            </w:pPr>
          </w:p>
        </w:tc>
        <w:tc>
          <w:tcPr>
            <w:tcW w:w="984" w:type="pct"/>
            <w:vMerge/>
            <w:vAlign w:val="center"/>
            <w:hideMark/>
          </w:tcPr>
          <w:p w14:paraId="2D22B4A4" w14:textId="77777777" w:rsidR="00E16727" w:rsidRPr="00E16727" w:rsidRDefault="00E16727" w:rsidP="00E16727">
            <w:pPr>
              <w:widowControl/>
              <w:jc w:val="left"/>
              <w:rPr>
                <w:rFonts w:ascii="宋体" w:eastAsia="宋体" w:hAnsi="宋体" w:cs="宋体" w:hint="eastAsia"/>
                <w:color w:val="000000"/>
                <w:kern w:val="0"/>
                <w:szCs w:val="21"/>
              </w:rPr>
            </w:pPr>
          </w:p>
        </w:tc>
        <w:tc>
          <w:tcPr>
            <w:tcW w:w="1843" w:type="pct"/>
            <w:vAlign w:val="center"/>
            <w:hideMark/>
          </w:tcPr>
          <w:p w14:paraId="2778C894"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云路镇住宅用地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1EBFAB42" w14:textId="77777777" w:rsidTr="00E16727">
        <w:trPr>
          <w:cantSplit/>
          <w:trHeight w:val="284"/>
        </w:trPr>
        <w:tc>
          <w:tcPr>
            <w:tcW w:w="475" w:type="pct"/>
            <w:noWrap/>
            <w:vAlign w:val="center"/>
            <w:hideMark/>
          </w:tcPr>
          <w:p w14:paraId="07AD29CB"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31</w:t>
            </w:r>
          </w:p>
        </w:tc>
        <w:tc>
          <w:tcPr>
            <w:tcW w:w="589" w:type="pct"/>
            <w:vAlign w:val="center"/>
            <w:hideMark/>
          </w:tcPr>
          <w:p w14:paraId="1928F2C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G001</w:t>
            </w:r>
          </w:p>
        </w:tc>
        <w:tc>
          <w:tcPr>
            <w:tcW w:w="1108" w:type="pct"/>
            <w:noWrap/>
            <w:vAlign w:val="center"/>
            <w:hideMark/>
          </w:tcPr>
          <w:p w14:paraId="52F60E8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445202G60102801</w:t>
            </w:r>
          </w:p>
        </w:tc>
        <w:tc>
          <w:tcPr>
            <w:tcW w:w="984" w:type="pct"/>
            <w:noWrap/>
            <w:vAlign w:val="center"/>
            <w:hideMark/>
          </w:tcPr>
          <w:p w14:paraId="4497921A"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05CCD979"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3099DE87" w14:textId="77777777" w:rsidTr="00E16727">
        <w:trPr>
          <w:cantSplit/>
          <w:trHeight w:val="284"/>
        </w:trPr>
        <w:tc>
          <w:tcPr>
            <w:tcW w:w="475" w:type="pct"/>
            <w:noWrap/>
            <w:vAlign w:val="center"/>
            <w:hideMark/>
          </w:tcPr>
          <w:p w14:paraId="3A19D49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32</w:t>
            </w:r>
          </w:p>
        </w:tc>
        <w:tc>
          <w:tcPr>
            <w:tcW w:w="589" w:type="pct"/>
            <w:vAlign w:val="center"/>
            <w:hideMark/>
          </w:tcPr>
          <w:p w14:paraId="0BFCDDD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G002</w:t>
            </w:r>
          </w:p>
        </w:tc>
        <w:tc>
          <w:tcPr>
            <w:tcW w:w="1108" w:type="pct"/>
            <w:noWrap/>
            <w:vAlign w:val="center"/>
            <w:hideMark/>
          </w:tcPr>
          <w:p w14:paraId="7ED6B9FF"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445202G60100701</w:t>
            </w:r>
          </w:p>
        </w:tc>
        <w:tc>
          <w:tcPr>
            <w:tcW w:w="984" w:type="pct"/>
            <w:noWrap/>
            <w:vAlign w:val="center"/>
            <w:hideMark/>
          </w:tcPr>
          <w:p w14:paraId="0EAA5D62"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38CD21E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3110D93F" w14:textId="77777777" w:rsidTr="00E16727">
        <w:trPr>
          <w:cantSplit/>
          <w:trHeight w:val="284"/>
        </w:trPr>
        <w:tc>
          <w:tcPr>
            <w:tcW w:w="475" w:type="pct"/>
            <w:noWrap/>
            <w:vAlign w:val="center"/>
            <w:hideMark/>
          </w:tcPr>
          <w:p w14:paraId="19FAAB7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33</w:t>
            </w:r>
          </w:p>
        </w:tc>
        <w:tc>
          <w:tcPr>
            <w:tcW w:w="589" w:type="pct"/>
            <w:vAlign w:val="center"/>
            <w:hideMark/>
          </w:tcPr>
          <w:p w14:paraId="40901C6A"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G003</w:t>
            </w:r>
          </w:p>
        </w:tc>
        <w:tc>
          <w:tcPr>
            <w:tcW w:w="1108" w:type="pct"/>
            <w:noWrap/>
            <w:vAlign w:val="center"/>
            <w:hideMark/>
          </w:tcPr>
          <w:p w14:paraId="739EECD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445203G60101401</w:t>
            </w:r>
          </w:p>
        </w:tc>
        <w:tc>
          <w:tcPr>
            <w:tcW w:w="984" w:type="pct"/>
            <w:noWrap/>
            <w:vAlign w:val="center"/>
            <w:hideMark/>
          </w:tcPr>
          <w:p w14:paraId="32F0E83F"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5F0A8157"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曲溪街道工业用地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09E0E695" w14:textId="77777777" w:rsidTr="00E16727">
        <w:trPr>
          <w:cantSplit/>
          <w:trHeight w:val="284"/>
        </w:trPr>
        <w:tc>
          <w:tcPr>
            <w:tcW w:w="475" w:type="pct"/>
            <w:noWrap/>
            <w:vAlign w:val="center"/>
            <w:hideMark/>
          </w:tcPr>
          <w:p w14:paraId="6E6B1C4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34</w:t>
            </w:r>
          </w:p>
        </w:tc>
        <w:tc>
          <w:tcPr>
            <w:tcW w:w="589" w:type="pct"/>
            <w:vAlign w:val="center"/>
            <w:hideMark/>
          </w:tcPr>
          <w:p w14:paraId="1E28BA32"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G004</w:t>
            </w:r>
          </w:p>
        </w:tc>
        <w:tc>
          <w:tcPr>
            <w:tcW w:w="1108" w:type="pct"/>
            <w:noWrap/>
            <w:vAlign w:val="center"/>
            <w:hideMark/>
          </w:tcPr>
          <w:p w14:paraId="1B7BC0F2"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445203G60101501</w:t>
            </w:r>
          </w:p>
        </w:tc>
        <w:tc>
          <w:tcPr>
            <w:tcW w:w="984" w:type="pct"/>
            <w:noWrap/>
            <w:vAlign w:val="center"/>
            <w:hideMark/>
          </w:tcPr>
          <w:p w14:paraId="75A5C0E7"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72E6589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曲溪街道工业用地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75547DB2" w14:textId="77777777" w:rsidTr="00E16727">
        <w:trPr>
          <w:cantSplit/>
          <w:trHeight w:val="284"/>
        </w:trPr>
        <w:tc>
          <w:tcPr>
            <w:tcW w:w="475" w:type="pct"/>
            <w:noWrap/>
            <w:vAlign w:val="center"/>
            <w:hideMark/>
          </w:tcPr>
          <w:p w14:paraId="13FA9A4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35</w:t>
            </w:r>
          </w:p>
        </w:tc>
        <w:tc>
          <w:tcPr>
            <w:tcW w:w="589" w:type="pct"/>
            <w:vAlign w:val="center"/>
            <w:hideMark/>
          </w:tcPr>
          <w:p w14:paraId="0FFC64F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G005</w:t>
            </w:r>
          </w:p>
        </w:tc>
        <w:tc>
          <w:tcPr>
            <w:tcW w:w="1108" w:type="pct"/>
            <w:noWrap/>
            <w:vAlign w:val="center"/>
            <w:hideMark/>
          </w:tcPr>
          <w:p w14:paraId="60BA17CB"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445203G60101601</w:t>
            </w:r>
          </w:p>
        </w:tc>
        <w:tc>
          <w:tcPr>
            <w:tcW w:w="984" w:type="pct"/>
            <w:noWrap/>
            <w:vAlign w:val="center"/>
            <w:hideMark/>
          </w:tcPr>
          <w:p w14:paraId="5E2FAC3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65EDF81E"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曲溪街道工业用地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1E834CCC" w14:textId="77777777" w:rsidTr="00E16727">
        <w:trPr>
          <w:cantSplit/>
          <w:trHeight w:val="284"/>
        </w:trPr>
        <w:tc>
          <w:tcPr>
            <w:tcW w:w="475" w:type="pct"/>
            <w:noWrap/>
            <w:vAlign w:val="center"/>
            <w:hideMark/>
          </w:tcPr>
          <w:p w14:paraId="45671DF5"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36</w:t>
            </w:r>
          </w:p>
        </w:tc>
        <w:tc>
          <w:tcPr>
            <w:tcW w:w="589" w:type="pct"/>
            <w:vAlign w:val="center"/>
            <w:hideMark/>
          </w:tcPr>
          <w:p w14:paraId="1FF5296E"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G006</w:t>
            </w:r>
          </w:p>
        </w:tc>
        <w:tc>
          <w:tcPr>
            <w:tcW w:w="1108" w:type="pct"/>
            <w:noWrap/>
            <w:vAlign w:val="center"/>
            <w:hideMark/>
          </w:tcPr>
          <w:p w14:paraId="1B432A3E"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445203G60101701</w:t>
            </w:r>
          </w:p>
        </w:tc>
        <w:tc>
          <w:tcPr>
            <w:tcW w:w="984" w:type="pct"/>
            <w:noWrap/>
            <w:vAlign w:val="center"/>
            <w:hideMark/>
          </w:tcPr>
          <w:p w14:paraId="7AB858B9"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0D30A6FF"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曲溪街道工业用地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39AB3DB5" w14:textId="77777777" w:rsidTr="00E16727">
        <w:trPr>
          <w:cantSplit/>
          <w:trHeight w:val="284"/>
        </w:trPr>
        <w:tc>
          <w:tcPr>
            <w:tcW w:w="475" w:type="pct"/>
            <w:noWrap/>
            <w:vAlign w:val="center"/>
            <w:hideMark/>
          </w:tcPr>
          <w:p w14:paraId="2E25DE8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37</w:t>
            </w:r>
          </w:p>
        </w:tc>
        <w:tc>
          <w:tcPr>
            <w:tcW w:w="589" w:type="pct"/>
            <w:vAlign w:val="center"/>
            <w:hideMark/>
          </w:tcPr>
          <w:p w14:paraId="7DD62E7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G007</w:t>
            </w:r>
          </w:p>
        </w:tc>
        <w:tc>
          <w:tcPr>
            <w:tcW w:w="1108" w:type="pct"/>
            <w:noWrap/>
            <w:vAlign w:val="center"/>
            <w:hideMark/>
          </w:tcPr>
          <w:p w14:paraId="1CC17422"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445203G60102001</w:t>
            </w:r>
          </w:p>
        </w:tc>
        <w:tc>
          <w:tcPr>
            <w:tcW w:w="984" w:type="pct"/>
            <w:noWrap/>
            <w:vAlign w:val="center"/>
            <w:hideMark/>
          </w:tcPr>
          <w:p w14:paraId="4490FB37"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09025609"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曲溪街道工业用地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5EB53A39" w14:textId="77777777" w:rsidTr="00E16727">
        <w:trPr>
          <w:cantSplit/>
          <w:trHeight w:val="284"/>
        </w:trPr>
        <w:tc>
          <w:tcPr>
            <w:tcW w:w="475" w:type="pct"/>
            <w:noWrap/>
            <w:vAlign w:val="center"/>
            <w:hideMark/>
          </w:tcPr>
          <w:p w14:paraId="796B298F"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38</w:t>
            </w:r>
          </w:p>
        </w:tc>
        <w:tc>
          <w:tcPr>
            <w:tcW w:w="589" w:type="pct"/>
            <w:vAlign w:val="center"/>
            <w:hideMark/>
          </w:tcPr>
          <w:p w14:paraId="1F2646DE"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G008</w:t>
            </w:r>
          </w:p>
        </w:tc>
        <w:tc>
          <w:tcPr>
            <w:tcW w:w="1108" w:type="pct"/>
            <w:noWrap/>
            <w:vAlign w:val="center"/>
            <w:hideMark/>
          </w:tcPr>
          <w:p w14:paraId="1A796620"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445203G60102101</w:t>
            </w:r>
          </w:p>
        </w:tc>
        <w:tc>
          <w:tcPr>
            <w:tcW w:w="984" w:type="pct"/>
            <w:noWrap/>
            <w:vAlign w:val="center"/>
            <w:hideMark/>
          </w:tcPr>
          <w:p w14:paraId="3E4FAB4C"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116B5C01"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曲溪街道工业用地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4B68324D" w14:textId="77777777" w:rsidTr="00E16727">
        <w:trPr>
          <w:cantSplit/>
          <w:trHeight w:val="284"/>
        </w:trPr>
        <w:tc>
          <w:tcPr>
            <w:tcW w:w="475" w:type="pct"/>
            <w:noWrap/>
            <w:vAlign w:val="center"/>
            <w:hideMark/>
          </w:tcPr>
          <w:p w14:paraId="69878ED2"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39</w:t>
            </w:r>
          </w:p>
        </w:tc>
        <w:tc>
          <w:tcPr>
            <w:tcW w:w="589" w:type="pct"/>
            <w:vAlign w:val="center"/>
            <w:hideMark/>
          </w:tcPr>
          <w:p w14:paraId="107F00A2"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G009</w:t>
            </w:r>
          </w:p>
        </w:tc>
        <w:tc>
          <w:tcPr>
            <w:tcW w:w="1108" w:type="pct"/>
            <w:noWrap/>
            <w:vAlign w:val="center"/>
            <w:hideMark/>
          </w:tcPr>
          <w:p w14:paraId="7348015E"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445203G60102401</w:t>
            </w:r>
          </w:p>
        </w:tc>
        <w:tc>
          <w:tcPr>
            <w:tcW w:w="984" w:type="pct"/>
            <w:noWrap/>
            <w:vAlign w:val="center"/>
            <w:hideMark/>
          </w:tcPr>
          <w:p w14:paraId="2C696E08"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63AEFE8C"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曲溪街道工业用地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15EFC088" w14:textId="77777777" w:rsidTr="00E16727">
        <w:trPr>
          <w:cantSplit/>
          <w:trHeight w:val="284"/>
        </w:trPr>
        <w:tc>
          <w:tcPr>
            <w:tcW w:w="475" w:type="pct"/>
            <w:noWrap/>
            <w:vAlign w:val="center"/>
            <w:hideMark/>
          </w:tcPr>
          <w:p w14:paraId="775E8DF5"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40</w:t>
            </w:r>
          </w:p>
        </w:tc>
        <w:tc>
          <w:tcPr>
            <w:tcW w:w="589" w:type="pct"/>
            <w:vAlign w:val="center"/>
            <w:hideMark/>
          </w:tcPr>
          <w:p w14:paraId="0178F5FB"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G010</w:t>
            </w:r>
          </w:p>
        </w:tc>
        <w:tc>
          <w:tcPr>
            <w:tcW w:w="1108" w:type="pct"/>
            <w:noWrap/>
            <w:vAlign w:val="center"/>
            <w:hideMark/>
          </w:tcPr>
          <w:p w14:paraId="188148F8"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445202G60100301</w:t>
            </w:r>
          </w:p>
        </w:tc>
        <w:tc>
          <w:tcPr>
            <w:tcW w:w="984" w:type="pct"/>
            <w:noWrap/>
            <w:vAlign w:val="center"/>
            <w:hideMark/>
          </w:tcPr>
          <w:p w14:paraId="32D92112"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4ED67FC0"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2DDCF34B" w14:textId="77777777" w:rsidTr="00E16727">
        <w:trPr>
          <w:cantSplit/>
          <w:trHeight w:val="284"/>
        </w:trPr>
        <w:tc>
          <w:tcPr>
            <w:tcW w:w="475" w:type="pct"/>
            <w:noWrap/>
            <w:vAlign w:val="center"/>
            <w:hideMark/>
          </w:tcPr>
          <w:p w14:paraId="29B9E00C"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41</w:t>
            </w:r>
          </w:p>
        </w:tc>
        <w:tc>
          <w:tcPr>
            <w:tcW w:w="589" w:type="pct"/>
            <w:vAlign w:val="center"/>
            <w:hideMark/>
          </w:tcPr>
          <w:p w14:paraId="5AD5008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G011</w:t>
            </w:r>
          </w:p>
        </w:tc>
        <w:tc>
          <w:tcPr>
            <w:tcW w:w="1108" w:type="pct"/>
            <w:noWrap/>
            <w:vAlign w:val="center"/>
            <w:hideMark/>
          </w:tcPr>
          <w:p w14:paraId="38812E0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445202G60100101</w:t>
            </w:r>
          </w:p>
        </w:tc>
        <w:tc>
          <w:tcPr>
            <w:tcW w:w="984" w:type="pct"/>
            <w:noWrap/>
            <w:vAlign w:val="center"/>
            <w:hideMark/>
          </w:tcPr>
          <w:p w14:paraId="4ECFA23A"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0E8F6330"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52EED249" w14:textId="77777777" w:rsidTr="00E16727">
        <w:trPr>
          <w:cantSplit/>
          <w:trHeight w:val="284"/>
        </w:trPr>
        <w:tc>
          <w:tcPr>
            <w:tcW w:w="475" w:type="pct"/>
            <w:noWrap/>
            <w:vAlign w:val="center"/>
            <w:hideMark/>
          </w:tcPr>
          <w:p w14:paraId="106E4955"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42</w:t>
            </w:r>
          </w:p>
        </w:tc>
        <w:tc>
          <w:tcPr>
            <w:tcW w:w="589" w:type="pct"/>
            <w:vAlign w:val="center"/>
            <w:hideMark/>
          </w:tcPr>
          <w:p w14:paraId="7200077C"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G012</w:t>
            </w:r>
          </w:p>
        </w:tc>
        <w:tc>
          <w:tcPr>
            <w:tcW w:w="1108" w:type="pct"/>
            <w:noWrap/>
            <w:vAlign w:val="center"/>
            <w:hideMark/>
          </w:tcPr>
          <w:p w14:paraId="062C1670"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445202G60100201</w:t>
            </w:r>
          </w:p>
        </w:tc>
        <w:tc>
          <w:tcPr>
            <w:tcW w:w="984" w:type="pct"/>
            <w:noWrap/>
            <w:vAlign w:val="center"/>
            <w:hideMark/>
          </w:tcPr>
          <w:p w14:paraId="646579DD"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2400EF7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5E1671A5" w14:textId="77777777" w:rsidTr="00E16727">
        <w:trPr>
          <w:cantSplit/>
          <w:trHeight w:val="284"/>
        </w:trPr>
        <w:tc>
          <w:tcPr>
            <w:tcW w:w="475" w:type="pct"/>
            <w:noWrap/>
            <w:vAlign w:val="center"/>
            <w:hideMark/>
          </w:tcPr>
          <w:p w14:paraId="2F062D9C"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43</w:t>
            </w:r>
          </w:p>
        </w:tc>
        <w:tc>
          <w:tcPr>
            <w:tcW w:w="589" w:type="pct"/>
            <w:vAlign w:val="center"/>
            <w:hideMark/>
          </w:tcPr>
          <w:p w14:paraId="1B10938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G013</w:t>
            </w:r>
          </w:p>
        </w:tc>
        <w:tc>
          <w:tcPr>
            <w:tcW w:w="1108" w:type="pct"/>
            <w:noWrap/>
            <w:vAlign w:val="center"/>
            <w:hideMark/>
          </w:tcPr>
          <w:p w14:paraId="65F7DA42"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445202G60100801</w:t>
            </w:r>
          </w:p>
        </w:tc>
        <w:tc>
          <w:tcPr>
            <w:tcW w:w="984" w:type="pct"/>
            <w:noWrap/>
            <w:vAlign w:val="center"/>
            <w:hideMark/>
          </w:tcPr>
          <w:p w14:paraId="707D15BA"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09B7752A"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6D40046F" w14:textId="77777777" w:rsidTr="00E16727">
        <w:trPr>
          <w:cantSplit/>
          <w:trHeight w:val="284"/>
        </w:trPr>
        <w:tc>
          <w:tcPr>
            <w:tcW w:w="475" w:type="pct"/>
            <w:noWrap/>
            <w:vAlign w:val="center"/>
            <w:hideMark/>
          </w:tcPr>
          <w:p w14:paraId="1E12B94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w:t>
            </w:r>
          </w:p>
        </w:tc>
        <w:tc>
          <w:tcPr>
            <w:tcW w:w="589" w:type="pct"/>
            <w:vAlign w:val="center"/>
            <w:hideMark/>
          </w:tcPr>
          <w:p w14:paraId="4F5AE00A"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G014</w:t>
            </w:r>
          </w:p>
        </w:tc>
        <w:tc>
          <w:tcPr>
            <w:tcW w:w="1108" w:type="pct"/>
            <w:noWrap/>
            <w:vAlign w:val="center"/>
            <w:hideMark/>
          </w:tcPr>
          <w:p w14:paraId="6C51B426"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445202G60101001</w:t>
            </w:r>
          </w:p>
        </w:tc>
        <w:tc>
          <w:tcPr>
            <w:tcW w:w="984" w:type="pct"/>
            <w:noWrap/>
            <w:vAlign w:val="center"/>
            <w:hideMark/>
          </w:tcPr>
          <w:p w14:paraId="157911D0"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60AD23B7"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7BD38B71" w14:textId="77777777" w:rsidTr="00E16727">
        <w:trPr>
          <w:cantSplit/>
          <w:trHeight w:val="284"/>
        </w:trPr>
        <w:tc>
          <w:tcPr>
            <w:tcW w:w="475" w:type="pct"/>
            <w:noWrap/>
            <w:vAlign w:val="center"/>
            <w:hideMark/>
          </w:tcPr>
          <w:p w14:paraId="4BF7182D"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45</w:t>
            </w:r>
          </w:p>
        </w:tc>
        <w:tc>
          <w:tcPr>
            <w:tcW w:w="589" w:type="pct"/>
            <w:vAlign w:val="center"/>
            <w:hideMark/>
          </w:tcPr>
          <w:p w14:paraId="616747F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G015</w:t>
            </w:r>
          </w:p>
        </w:tc>
        <w:tc>
          <w:tcPr>
            <w:tcW w:w="1108" w:type="pct"/>
            <w:noWrap/>
            <w:vAlign w:val="center"/>
            <w:hideMark/>
          </w:tcPr>
          <w:p w14:paraId="523FE156"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445202G60101101</w:t>
            </w:r>
          </w:p>
        </w:tc>
        <w:tc>
          <w:tcPr>
            <w:tcW w:w="984" w:type="pct"/>
            <w:noWrap/>
            <w:vAlign w:val="center"/>
            <w:hideMark/>
          </w:tcPr>
          <w:p w14:paraId="77B47296"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609CD63B"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7FBA7764" w14:textId="77777777" w:rsidTr="00E16727">
        <w:trPr>
          <w:cantSplit/>
          <w:trHeight w:val="284"/>
        </w:trPr>
        <w:tc>
          <w:tcPr>
            <w:tcW w:w="475" w:type="pct"/>
            <w:noWrap/>
            <w:vAlign w:val="center"/>
            <w:hideMark/>
          </w:tcPr>
          <w:p w14:paraId="7D99717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46</w:t>
            </w:r>
          </w:p>
        </w:tc>
        <w:tc>
          <w:tcPr>
            <w:tcW w:w="589" w:type="pct"/>
            <w:vAlign w:val="center"/>
            <w:hideMark/>
          </w:tcPr>
          <w:p w14:paraId="02A31FE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G016</w:t>
            </w:r>
          </w:p>
        </w:tc>
        <w:tc>
          <w:tcPr>
            <w:tcW w:w="1108" w:type="pct"/>
            <w:noWrap/>
            <w:vAlign w:val="center"/>
            <w:hideMark/>
          </w:tcPr>
          <w:p w14:paraId="470AA406"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445202G60101201</w:t>
            </w:r>
          </w:p>
        </w:tc>
        <w:tc>
          <w:tcPr>
            <w:tcW w:w="984" w:type="pct"/>
            <w:noWrap/>
            <w:vAlign w:val="center"/>
            <w:hideMark/>
          </w:tcPr>
          <w:p w14:paraId="7E43573D"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7876C6ED"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6071E68B" w14:textId="77777777" w:rsidTr="00E16727">
        <w:trPr>
          <w:cantSplit/>
          <w:trHeight w:val="284"/>
        </w:trPr>
        <w:tc>
          <w:tcPr>
            <w:tcW w:w="475" w:type="pct"/>
            <w:noWrap/>
            <w:vAlign w:val="center"/>
            <w:hideMark/>
          </w:tcPr>
          <w:p w14:paraId="2F833CED"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47</w:t>
            </w:r>
          </w:p>
        </w:tc>
        <w:tc>
          <w:tcPr>
            <w:tcW w:w="589" w:type="pct"/>
            <w:vAlign w:val="center"/>
            <w:hideMark/>
          </w:tcPr>
          <w:p w14:paraId="58C524D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G017</w:t>
            </w:r>
          </w:p>
        </w:tc>
        <w:tc>
          <w:tcPr>
            <w:tcW w:w="1108" w:type="pct"/>
            <w:noWrap/>
            <w:vAlign w:val="center"/>
            <w:hideMark/>
          </w:tcPr>
          <w:p w14:paraId="1E2336A8"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445202G60101301</w:t>
            </w:r>
          </w:p>
        </w:tc>
        <w:tc>
          <w:tcPr>
            <w:tcW w:w="984" w:type="pct"/>
            <w:noWrap/>
            <w:vAlign w:val="center"/>
            <w:hideMark/>
          </w:tcPr>
          <w:p w14:paraId="47F489BF"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0B553F81"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792F89B9" w14:textId="77777777" w:rsidTr="00E16727">
        <w:trPr>
          <w:cantSplit/>
          <w:trHeight w:val="284"/>
        </w:trPr>
        <w:tc>
          <w:tcPr>
            <w:tcW w:w="475" w:type="pct"/>
            <w:noWrap/>
            <w:vAlign w:val="center"/>
            <w:hideMark/>
          </w:tcPr>
          <w:p w14:paraId="0CA6428F"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48</w:t>
            </w:r>
          </w:p>
        </w:tc>
        <w:tc>
          <w:tcPr>
            <w:tcW w:w="589" w:type="pct"/>
            <w:vAlign w:val="center"/>
            <w:hideMark/>
          </w:tcPr>
          <w:p w14:paraId="6154162E"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G018</w:t>
            </w:r>
          </w:p>
        </w:tc>
        <w:tc>
          <w:tcPr>
            <w:tcW w:w="1108" w:type="pct"/>
            <w:noWrap/>
            <w:vAlign w:val="center"/>
            <w:hideMark/>
          </w:tcPr>
          <w:p w14:paraId="71E3BF52"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445202G60101401</w:t>
            </w:r>
          </w:p>
        </w:tc>
        <w:tc>
          <w:tcPr>
            <w:tcW w:w="984" w:type="pct"/>
            <w:noWrap/>
            <w:vAlign w:val="center"/>
            <w:hideMark/>
          </w:tcPr>
          <w:p w14:paraId="492F9A1C"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4237FE9C"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6B8C0F46" w14:textId="77777777" w:rsidTr="00E16727">
        <w:trPr>
          <w:cantSplit/>
          <w:trHeight w:val="284"/>
        </w:trPr>
        <w:tc>
          <w:tcPr>
            <w:tcW w:w="475" w:type="pct"/>
            <w:noWrap/>
            <w:vAlign w:val="center"/>
            <w:hideMark/>
          </w:tcPr>
          <w:p w14:paraId="2FC3835B"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lastRenderedPageBreak/>
              <w:t>49</w:t>
            </w:r>
          </w:p>
        </w:tc>
        <w:tc>
          <w:tcPr>
            <w:tcW w:w="589" w:type="pct"/>
            <w:vAlign w:val="center"/>
            <w:hideMark/>
          </w:tcPr>
          <w:p w14:paraId="7A930B5A"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G019</w:t>
            </w:r>
          </w:p>
        </w:tc>
        <w:tc>
          <w:tcPr>
            <w:tcW w:w="1108" w:type="pct"/>
            <w:noWrap/>
            <w:vAlign w:val="center"/>
            <w:hideMark/>
          </w:tcPr>
          <w:p w14:paraId="76277EF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445202G60100401</w:t>
            </w:r>
          </w:p>
        </w:tc>
        <w:tc>
          <w:tcPr>
            <w:tcW w:w="984" w:type="pct"/>
            <w:noWrap/>
            <w:vAlign w:val="center"/>
            <w:hideMark/>
          </w:tcPr>
          <w:p w14:paraId="643ED2EC"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592E980D"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47CF61DC" w14:textId="77777777" w:rsidTr="00E16727">
        <w:trPr>
          <w:cantSplit/>
          <w:trHeight w:val="284"/>
        </w:trPr>
        <w:tc>
          <w:tcPr>
            <w:tcW w:w="475" w:type="pct"/>
            <w:noWrap/>
            <w:vAlign w:val="center"/>
            <w:hideMark/>
          </w:tcPr>
          <w:p w14:paraId="7732E77D"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50</w:t>
            </w:r>
          </w:p>
        </w:tc>
        <w:tc>
          <w:tcPr>
            <w:tcW w:w="589" w:type="pct"/>
            <w:vAlign w:val="center"/>
            <w:hideMark/>
          </w:tcPr>
          <w:p w14:paraId="76E79860"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G020</w:t>
            </w:r>
          </w:p>
        </w:tc>
        <w:tc>
          <w:tcPr>
            <w:tcW w:w="1108" w:type="pct"/>
            <w:noWrap/>
            <w:vAlign w:val="center"/>
            <w:hideMark/>
          </w:tcPr>
          <w:p w14:paraId="2DCD7F5B"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445202G60100501</w:t>
            </w:r>
          </w:p>
        </w:tc>
        <w:tc>
          <w:tcPr>
            <w:tcW w:w="984" w:type="pct"/>
            <w:noWrap/>
            <w:vAlign w:val="center"/>
            <w:hideMark/>
          </w:tcPr>
          <w:p w14:paraId="3F9B8FDD"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4DEAE7E7"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546E9B8A" w14:textId="77777777" w:rsidTr="00E16727">
        <w:trPr>
          <w:cantSplit/>
          <w:trHeight w:val="284"/>
        </w:trPr>
        <w:tc>
          <w:tcPr>
            <w:tcW w:w="475" w:type="pct"/>
            <w:noWrap/>
            <w:vAlign w:val="center"/>
            <w:hideMark/>
          </w:tcPr>
          <w:p w14:paraId="79E9FFB2"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51</w:t>
            </w:r>
          </w:p>
        </w:tc>
        <w:tc>
          <w:tcPr>
            <w:tcW w:w="589" w:type="pct"/>
            <w:vAlign w:val="center"/>
            <w:hideMark/>
          </w:tcPr>
          <w:p w14:paraId="21035A82"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G021</w:t>
            </w:r>
          </w:p>
        </w:tc>
        <w:tc>
          <w:tcPr>
            <w:tcW w:w="1108" w:type="pct"/>
            <w:noWrap/>
            <w:vAlign w:val="center"/>
            <w:hideMark/>
          </w:tcPr>
          <w:p w14:paraId="18B3F70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445202G60101501</w:t>
            </w:r>
          </w:p>
        </w:tc>
        <w:tc>
          <w:tcPr>
            <w:tcW w:w="984" w:type="pct"/>
            <w:noWrap/>
            <w:vAlign w:val="center"/>
            <w:hideMark/>
          </w:tcPr>
          <w:p w14:paraId="4B18C486"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1038219F"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0BF5F251" w14:textId="77777777" w:rsidTr="00E16727">
        <w:trPr>
          <w:cantSplit/>
          <w:trHeight w:val="284"/>
        </w:trPr>
        <w:tc>
          <w:tcPr>
            <w:tcW w:w="475" w:type="pct"/>
            <w:noWrap/>
            <w:vAlign w:val="center"/>
            <w:hideMark/>
          </w:tcPr>
          <w:p w14:paraId="3251E19D"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52</w:t>
            </w:r>
          </w:p>
        </w:tc>
        <w:tc>
          <w:tcPr>
            <w:tcW w:w="589" w:type="pct"/>
            <w:vAlign w:val="center"/>
            <w:hideMark/>
          </w:tcPr>
          <w:p w14:paraId="0A490DC5"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G022</w:t>
            </w:r>
          </w:p>
        </w:tc>
        <w:tc>
          <w:tcPr>
            <w:tcW w:w="1108" w:type="pct"/>
            <w:noWrap/>
            <w:vAlign w:val="center"/>
            <w:hideMark/>
          </w:tcPr>
          <w:p w14:paraId="2FA1E7DA"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445202G60101601</w:t>
            </w:r>
          </w:p>
        </w:tc>
        <w:tc>
          <w:tcPr>
            <w:tcW w:w="984" w:type="pct"/>
            <w:noWrap/>
            <w:vAlign w:val="center"/>
            <w:hideMark/>
          </w:tcPr>
          <w:p w14:paraId="71487341"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037A7562"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6B3D7BBF" w14:textId="77777777" w:rsidTr="00E16727">
        <w:trPr>
          <w:cantSplit/>
          <w:trHeight w:val="284"/>
        </w:trPr>
        <w:tc>
          <w:tcPr>
            <w:tcW w:w="475" w:type="pct"/>
            <w:noWrap/>
            <w:vAlign w:val="center"/>
            <w:hideMark/>
          </w:tcPr>
          <w:p w14:paraId="755DCC5D"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53</w:t>
            </w:r>
          </w:p>
        </w:tc>
        <w:tc>
          <w:tcPr>
            <w:tcW w:w="589" w:type="pct"/>
            <w:vAlign w:val="center"/>
            <w:hideMark/>
          </w:tcPr>
          <w:p w14:paraId="2A75FBCE"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G023</w:t>
            </w:r>
          </w:p>
        </w:tc>
        <w:tc>
          <w:tcPr>
            <w:tcW w:w="1108" w:type="pct"/>
            <w:noWrap/>
            <w:vAlign w:val="center"/>
            <w:hideMark/>
          </w:tcPr>
          <w:p w14:paraId="0B49D698"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445203G60102801</w:t>
            </w:r>
          </w:p>
        </w:tc>
        <w:tc>
          <w:tcPr>
            <w:tcW w:w="984" w:type="pct"/>
            <w:noWrap/>
            <w:vAlign w:val="center"/>
            <w:hideMark/>
          </w:tcPr>
          <w:p w14:paraId="2ABA4702"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4742DDA2"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668E7314" w14:textId="77777777" w:rsidTr="00E16727">
        <w:trPr>
          <w:cantSplit/>
          <w:trHeight w:val="284"/>
        </w:trPr>
        <w:tc>
          <w:tcPr>
            <w:tcW w:w="475" w:type="pct"/>
            <w:noWrap/>
            <w:vAlign w:val="center"/>
            <w:hideMark/>
          </w:tcPr>
          <w:p w14:paraId="30C13DCE"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54</w:t>
            </w:r>
          </w:p>
        </w:tc>
        <w:tc>
          <w:tcPr>
            <w:tcW w:w="589" w:type="pct"/>
            <w:vAlign w:val="center"/>
            <w:hideMark/>
          </w:tcPr>
          <w:p w14:paraId="006CE59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G024</w:t>
            </w:r>
          </w:p>
        </w:tc>
        <w:tc>
          <w:tcPr>
            <w:tcW w:w="1108" w:type="pct"/>
            <w:noWrap/>
            <w:vAlign w:val="center"/>
            <w:hideMark/>
          </w:tcPr>
          <w:p w14:paraId="6CAFF4CB"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445202G60101701</w:t>
            </w:r>
          </w:p>
        </w:tc>
        <w:tc>
          <w:tcPr>
            <w:tcW w:w="984" w:type="pct"/>
            <w:noWrap/>
            <w:vAlign w:val="center"/>
            <w:hideMark/>
          </w:tcPr>
          <w:p w14:paraId="354EF906"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31B4222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3497D5A1" w14:textId="77777777" w:rsidTr="00E16727">
        <w:trPr>
          <w:cantSplit/>
          <w:trHeight w:val="284"/>
        </w:trPr>
        <w:tc>
          <w:tcPr>
            <w:tcW w:w="475" w:type="pct"/>
            <w:noWrap/>
            <w:vAlign w:val="center"/>
            <w:hideMark/>
          </w:tcPr>
          <w:p w14:paraId="01E1A25B"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55</w:t>
            </w:r>
          </w:p>
        </w:tc>
        <w:tc>
          <w:tcPr>
            <w:tcW w:w="589" w:type="pct"/>
            <w:vAlign w:val="center"/>
            <w:hideMark/>
          </w:tcPr>
          <w:p w14:paraId="481E399A"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G025</w:t>
            </w:r>
          </w:p>
        </w:tc>
        <w:tc>
          <w:tcPr>
            <w:tcW w:w="1108" w:type="pct"/>
            <w:noWrap/>
            <w:vAlign w:val="center"/>
            <w:hideMark/>
          </w:tcPr>
          <w:p w14:paraId="4A9499CC"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445203G60100701</w:t>
            </w:r>
          </w:p>
        </w:tc>
        <w:tc>
          <w:tcPr>
            <w:tcW w:w="984" w:type="pct"/>
            <w:noWrap/>
            <w:vAlign w:val="center"/>
            <w:hideMark/>
          </w:tcPr>
          <w:p w14:paraId="41DCF137"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541E971B"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181BE3B5" w14:textId="77777777" w:rsidTr="00E16727">
        <w:trPr>
          <w:cantSplit/>
          <w:trHeight w:val="284"/>
        </w:trPr>
        <w:tc>
          <w:tcPr>
            <w:tcW w:w="475" w:type="pct"/>
            <w:noWrap/>
            <w:vAlign w:val="center"/>
            <w:hideMark/>
          </w:tcPr>
          <w:p w14:paraId="3FEB4DC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56</w:t>
            </w:r>
          </w:p>
        </w:tc>
        <w:tc>
          <w:tcPr>
            <w:tcW w:w="589" w:type="pct"/>
            <w:vAlign w:val="center"/>
            <w:hideMark/>
          </w:tcPr>
          <w:p w14:paraId="41132E9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G026</w:t>
            </w:r>
          </w:p>
        </w:tc>
        <w:tc>
          <w:tcPr>
            <w:tcW w:w="1108" w:type="pct"/>
            <w:noWrap/>
            <w:vAlign w:val="center"/>
            <w:hideMark/>
          </w:tcPr>
          <w:p w14:paraId="17EF679F"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445203G60100801</w:t>
            </w:r>
          </w:p>
        </w:tc>
        <w:tc>
          <w:tcPr>
            <w:tcW w:w="984" w:type="pct"/>
            <w:noWrap/>
            <w:vAlign w:val="center"/>
            <w:hideMark/>
          </w:tcPr>
          <w:p w14:paraId="5666EF8A"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4600647D"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36668D57" w14:textId="77777777" w:rsidTr="00E16727">
        <w:trPr>
          <w:cantSplit/>
          <w:trHeight w:val="284"/>
        </w:trPr>
        <w:tc>
          <w:tcPr>
            <w:tcW w:w="475" w:type="pct"/>
            <w:noWrap/>
            <w:vAlign w:val="center"/>
            <w:hideMark/>
          </w:tcPr>
          <w:p w14:paraId="00FB577F"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57</w:t>
            </w:r>
          </w:p>
        </w:tc>
        <w:tc>
          <w:tcPr>
            <w:tcW w:w="589" w:type="pct"/>
            <w:vAlign w:val="center"/>
            <w:hideMark/>
          </w:tcPr>
          <w:p w14:paraId="4558543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G027</w:t>
            </w:r>
          </w:p>
        </w:tc>
        <w:tc>
          <w:tcPr>
            <w:tcW w:w="1108" w:type="pct"/>
            <w:noWrap/>
            <w:vAlign w:val="center"/>
            <w:hideMark/>
          </w:tcPr>
          <w:p w14:paraId="68A39AD8"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445203G60100901</w:t>
            </w:r>
          </w:p>
        </w:tc>
        <w:tc>
          <w:tcPr>
            <w:tcW w:w="984" w:type="pct"/>
            <w:noWrap/>
            <w:vAlign w:val="center"/>
            <w:hideMark/>
          </w:tcPr>
          <w:p w14:paraId="6778461B"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0C265A65"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79680F19" w14:textId="77777777" w:rsidTr="00E16727">
        <w:trPr>
          <w:cantSplit/>
          <w:trHeight w:val="284"/>
        </w:trPr>
        <w:tc>
          <w:tcPr>
            <w:tcW w:w="475" w:type="pct"/>
            <w:noWrap/>
            <w:vAlign w:val="center"/>
            <w:hideMark/>
          </w:tcPr>
          <w:p w14:paraId="1749025F"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58</w:t>
            </w:r>
          </w:p>
        </w:tc>
        <w:tc>
          <w:tcPr>
            <w:tcW w:w="589" w:type="pct"/>
            <w:vAlign w:val="center"/>
            <w:hideMark/>
          </w:tcPr>
          <w:p w14:paraId="66ECC01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G028</w:t>
            </w:r>
          </w:p>
        </w:tc>
        <w:tc>
          <w:tcPr>
            <w:tcW w:w="1108" w:type="pct"/>
            <w:noWrap/>
            <w:vAlign w:val="center"/>
            <w:hideMark/>
          </w:tcPr>
          <w:p w14:paraId="23921A6F"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445203G60101301</w:t>
            </w:r>
          </w:p>
        </w:tc>
        <w:tc>
          <w:tcPr>
            <w:tcW w:w="984" w:type="pct"/>
            <w:noWrap/>
            <w:vAlign w:val="center"/>
            <w:hideMark/>
          </w:tcPr>
          <w:p w14:paraId="370CD344"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0211A15D"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曲溪街道工业用地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215601B4" w14:textId="77777777" w:rsidTr="00E16727">
        <w:trPr>
          <w:cantSplit/>
          <w:trHeight w:val="284"/>
        </w:trPr>
        <w:tc>
          <w:tcPr>
            <w:tcW w:w="475" w:type="pct"/>
            <w:noWrap/>
            <w:vAlign w:val="center"/>
            <w:hideMark/>
          </w:tcPr>
          <w:p w14:paraId="281839A2"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59</w:t>
            </w:r>
          </w:p>
        </w:tc>
        <w:tc>
          <w:tcPr>
            <w:tcW w:w="589" w:type="pct"/>
            <w:vAlign w:val="center"/>
            <w:hideMark/>
          </w:tcPr>
          <w:p w14:paraId="4467B685"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G029</w:t>
            </w:r>
          </w:p>
        </w:tc>
        <w:tc>
          <w:tcPr>
            <w:tcW w:w="1108" w:type="pct"/>
            <w:noWrap/>
            <w:vAlign w:val="center"/>
            <w:hideMark/>
          </w:tcPr>
          <w:p w14:paraId="59D1EEC5"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445203G60102501</w:t>
            </w:r>
          </w:p>
        </w:tc>
        <w:tc>
          <w:tcPr>
            <w:tcW w:w="984" w:type="pct"/>
            <w:noWrap/>
            <w:vAlign w:val="center"/>
            <w:hideMark/>
          </w:tcPr>
          <w:p w14:paraId="65C1EF54"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5C075BB4"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曲溪街道工业用地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3304A115" w14:textId="77777777" w:rsidTr="00E16727">
        <w:trPr>
          <w:cantSplit/>
          <w:trHeight w:val="284"/>
        </w:trPr>
        <w:tc>
          <w:tcPr>
            <w:tcW w:w="475" w:type="pct"/>
            <w:noWrap/>
            <w:vAlign w:val="center"/>
            <w:hideMark/>
          </w:tcPr>
          <w:p w14:paraId="7B8C0CC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60</w:t>
            </w:r>
          </w:p>
        </w:tc>
        <w:tc>
          <w:tcPr>
            <w:tcW w:w="589" w:type="pct"/>
            <w:vAlign w:val="center"/>
            <w:hideMark/>
          </w:tcPr>
          <w:p w14:paraId="46D3764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G030</w:t>
            </w:r>
          </w:p>
        </w:tc>
        <w:tc>
          <w:tcPr>
            <w:tcW w:w="1108" w:type="pct"/>
            <w:noWrap/>
            <w:vAlign w:val="center"/>
            <w:hideMark/>
          </w:tcPr>
          <w:p w14:paraId="396D53FD"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445203G60101001</w:t>
            </w:r>
          </w:p>
        </w:tc>
        <w:tc>
          <w:tcPr>
            <w:tcW w:w="984" w:type="pct"/>
            <w:noWrap/>
            <w:vAlign w:val="center"/>
            <w:hideMark/>
          </w:tcPr>
          <w:p w14:paraId="323BF4B7"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4127E839"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III</w:t>
            </w:r>
            <w:r w:rsidRPr="00E16727">
              <w:rPr>
                <w:rFonts w:ascii="宋体" w:eastAsia="宋体" w:hAnsi="宋体" w:cs="宋体" w:hint="eastAsia"/>
                <w:color w:val="000000"/>
                <w:kern w:val="0"/>
                <w:szCs w:val="21"/>
              </w:rPr>
              <w:t>级</w:t>
            </w:r>
          </w:p>
        </w:tc>
      </w:tr>
      <w:tr w:rsidR="00E16727" w:rsidRPr="00E16727" w14:paraId="18CECA4A" w14:textId="77777777" w:rsidTr="00E16727">
        <w:trPr>
          <w:cantSplit/>
          <w:trHeight w:val="284"/>
        </w:trPr>
        <w:tc>
          <w:tcPr>
            <w:tcW w:w="475" w:type="pct"/>
            <w:noWrap/>
            <w:vAlign w:val="center"/>
            <w:hideMark/>
          </w:tcPr>
          <w:p w14:paraId="53A47C5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61</w:t>
            </w:r>
          </w:p>
        </w:tc>
        <w:tc>
          <w:tcPr>
            <w:tcW w:w="589" w:type="pct"/>
            <w:vAlign w:val="center"/>
            <w:hideMark/>
          </w:tcPr>
          <w:p w14:paraId="68421986"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G031</w:t>
            </w:r>
          </w:p>
        </w:tc>
        <w:tc>
          <w:tcPr>
            <w:tcW w:w="1108" w:type="pct"/>
            <w:noWrap/>
            <w:vAlign w:val="center"/>
            <w:hideMark/>
          </w:tcPr>
          <w:p w14:paraId="4ADA0B50"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445203G60101801</w:t>
            </w:r>
          </w:p>
        </w:tc>
        <w:tc>
          <w:tcPr>
            <w:tcW w:w="984" w:type="pct"/>
            <w:noWrap/>
            <w:vAlign w:val="center"/>
            <w:hideMark/>
          </w:tcPr>
          <w:p w14:paraId="29F0C98A"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157085EE"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云路镇工业用地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256B1610" w14:textId="77777777" w:rsidTr="00E16727">
        <w:trPr>
          <w:cantSplit/>
          <w:trHeight w:val="284"/>
        </w:trPr>
        <w:tc>
          <w:tcPr>
            <w:tcW w:w="475" w:type="pct"/>
            <w:noWrap/>
            <w:vAlign w:val="center"/>
            <w:hideMark/>
          </w:tcPr>
          <w:p w14:paraId="50332FA8"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62</w:t>
            </w:r>
          </w:p>
        </w:tc>
        <w:tc>
          <w:tcPr>
            <w:tcW w:w="589" w:type="pct"/>
            <w:vAlign w:val="center"/>
            <w:hideMark/>
          </w:tcPr>
          <w:p w14:paraId="56B8116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G032</w:t>
            </w:r>
          </w:p>
        </w:tc>
        <w:tc>
          <w:tcPr>
            <w:tcW w:w="1108" w:type="pct"/>
            <w:noWrap/>
            <w:vAlign w:val="center"/>
            <w:hideMark/>
          </w:tcPr>
          <w:p w14:paraId="6E80804B"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445203G60101901</w:t>
            </w:r>
          </w:p>
        </w:tc>
        <w:tc>
          <w:tcPr>
            <w:tcW w:w="984" w:type="pct"/>
            <w:noWrap/>
            <w:vAlign w:val="center"/>
            <w:hideMark/>
          </w:tcPr>
          <w:p w14:paraId="52C6C251"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2E198E0B"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云路镇工业用地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26724A9C" w14:textId="77777777" w:rsidTr="00E16727">
        <w:trPr>
          <w:cantSplit/>
          <w:trHeight w:val="284"/>
        </w:trPr>
        <w:tc>
          <w:tcPr>
            <w:tcW w:w="475" w:type="pct"/>
            <w:noWrap/>
            <w:vAlign w:val="center"/>
            <w:hideMark/>
          </w:tcPr>
          <w:p w14:paraId="183A240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63</w:t>
            </w:r>
          </w:p>
        </w:tc>
        <w:tc>
          <w:tcPr>
            <w:tcW w:w="589" w:type="pct"/>
            <w:vAlign w:val="center"/>
            <w:hideMark/>
          </w:tcPr>
          <w:p w14:paraId="0984ED9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G033</w:t>
            </w:r>
          </w:p>
        </w:tc>
        <w:tc>
          <w:tcPr>
            <w:tcW w:w="1108" w:type="pct"/>
            <w:noWrap/>
            <w:vAlign w:val="center"/>
            <w:hideMark/>
          </w:tcPr>
          <w:p w14:paraId="4B9AC96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445202G60100901</w:t>
            </w:r>
          </w:p>
        </w:tc>
        <w:tc>
          <w:tcPr>
            <w:tcW w:w="984" w:type="pct"/>
            <w:noWrap/>
            <w:vAlign w:val="center"/>
            <w:hideMark/>
          </w:tcPr>
          <w:p w14:paraId="0C2CC285"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2C2F1CD8"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III</w:t>
            </w:r>
            <w:r w:rsidRPr="00E16727">
              <w:rPr>
                <w:rFonts w:ascii="宋体" w:eastAsia="宋体" w:hAnsi="宋体" w:cs="宋体" w:hint="eastAsia"/>
                <w:color w:val="000000"/>
                <w:kern w:val="0"/>
                <w:szCs w:val="21"/>
              </w:rPr>
              <w:t>级</w:t>
            </w:r>
          </w:p>
        </w:tc>
      </w:tr>
      <w:tr w:rsidR="00E16727" w:rsidRPr="00E16727" w14:paraId="06BC8EFC" w14:textId="77777777" w:rsidTr="00E16727">
        <w:trPr>
          <w:cantSplit/>
          <w:trHeight w:val="284"/>
        </w:trPr>
        <w:tc>
          <w:tcPr>
            <w:tcW w:w="475" w:type="pct"/>
            <w:noWrap/>
            <w:vAlign w:val="center"/>
            <w:hideMark/>
          </w:tcPr>
          <w:p w14:paraId="09A508BC"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64</w:t>
            </w:r>
          </w:p>
        </w:tc>
        <w:tc>
          <w:tcPr>
            <w:tcW w:w="589" w:type="pct"/>
            <w:vAlign w:val="center"/>
            <w:hideMark/>
          </w:tcPr>
          <w:p w14:paraId="1B4CC168"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G034</w:t>
            </w:r>
          </w:p>
        </w:tc>
        <w:tc>
          <w:tcPr>
            <w:tcW w:w="1108" w:type="pct"/>
            <w:noWrap/>
            <w:vAlign w:val="center"/>
            <w:hideMark/>
          </w:tcPr>
          <w:p w14:paraId="6AA47398"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445202G60100601</w:t>
            </w:r>
          </w:p>
        </w:tc>
        <w:tc>
          <w:tcPr>
            <w:tcW w:w="984" w:type="pct"/>
            <w:noWrap/>
            <w:vAlign w:val="center"/>
            <w:hideMark/>
          </w:tcPr>
          <w:p w14:paraId="41F36CA1"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329B313C"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III</w:t>
            </w:r>
            <w:r w:rsidRPr="00E16727">
              <w:rPr>
                <w:rFonts w:ascii="宋体" w:eastAsia="宋体" w:hAnsi="宋体" w:cs="宋体" w:hint="eastAsia"/>
                <w:color w:val="000000"/>
                <w:kern w:val="0"/>
                <w:szCs w:val="21"/>
              </w:rPr>
              <w:t>级</w:t>
            </w:r>
          </w:p>
        </w:tc>
      </w:tr>
      <w:tr w:rsidR="00E16727" w:rsidRPr="00E16727" w14:paraId="028EE94A" w14:textId="77777777" w:rsidTr="00E16727">
        <w:trPr>
          <w:cantSplit/>
          <w:trHeight w:val="284"/>
        </w:trPr>
        <w:tc>
          <w:tcPr>
            <w:tcW w:w="475" w:type="pct"/>
            <w:noWrap/>
            <w:vAlign w:val="center"/>
            <w:hideMark/>
          </w:tcPr>
          <w:p w14:paraId="0AC6184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65</w:t>
            </w:r>
          </w:p>
        </w:tc>
        <w:tc>
          <w:tcPr>
            <w:tcW w:w="589" w:type="pct"/>
            <w:vAlign w:val="center"/>
            <w:hideMark/>
          </w:tcPr>
          <w:p w14:paraId="6C9D9D7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G035</w:t>
            </w:r>
          </w:p>
        </w:tc>
        <w:tc>
          <w:tcPr>
            <w:tcW w:w="1108" w:type="pct"/>
            <w:noWrap/>
            <w:vAlign w:val="center"/>
            <w:hideMark/>
          </w:tcPr>
          <w:p w14:paraId="75AE402E"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445202G60101801</w:t>
            </w:r>
          </w:p>
        </w:tc>
        <w:tc>
          <w:tcPr>
            <w:tcW w:w="984" w:type="pct"/>
            <w:noWrap/>
            <w:vAlign w:val="center"/>
            <w:hideMark/>
          </w:tcPr>
          <w:p w14:paraId="38E12B35"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31436BE4"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III</w:t>
            </w:r>
            <w:r w:rsidRPr="00E16727">
              <w:rPr>
                <w:rFonts w:ascii="宋体" w:eastAsia="宋体" w:hAnsi="宋体" w:cs="宋体" w:hint="eastAsia"/>
                <w:color w:val="000000"/>
                <w:kern w:val="0"/>
                <w:szCs w:val="21"/>
              </w:rPr>
              <w:t>级</w:t>
            </w:r>
          </w:p>
        </w:tc>
      </w:tr>
      <w:tr w:rsidR="00E16727" w:rsidRPr="00E16727" w14:paraId="1431ADC8" w14:textId="77777777" w:rsidTr="00E16727">
        <w:trPr>
          <w:cantSplit/>
          <w:trHeight w:val="284"/>
        </w:trPr>
        <w:tc>
          <w:tcPr>
            <w:tcW w:w="475" w:type="pct"/>
            <w:noWrap/>
            <w:vAlign w:val="center"/>
            <w:hideMark/>
          </w:tcPr>
          <w:p w14:paraId="3F987F18"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66</w:t>
            </w:r>
          </w:p>
        </w:tc>
        <w:tc>
          <w:tcPr>
            <w:tcW w:w="589" w:type="pct"/>
            <w:vAlign w:val="center"/>
            <w:hideMark/>
          </w:tcPr>
          <w:p w14:paraId="585092F0"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G036</w:t>
            </w:r>
          </w:p>
        </w:tc>
        <w:tc>
          <w:tcPr>
            <w:tcW w:w="1108" w:type="pct"/>
            <w:noWrap/>
            <w:vAlign w:val="center"/>
            <w:hideMark/>
          </w:tcPr>
          <w:p w14:paraId="2621DC2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445202G60101901</w:t>
            </w:r>
          </w:p>
        </w:tc>
        <w:tc>
          <w:tcPr>
            <w:tcW w:w="984" w:type="pct"/>
            <w:noWrap/>
            <w:vAlign w:val="center"/>
            <w:hideMark/>
          </w:tcPr>
          <w:p w14:paraId="7C078B46"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4876E4BB"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III</w:t>
            </w:r>
            <w:r w:rsidRPr="00E16727">
              <w:rPr>
                <w:rFonts w:ascii="宋体" w:eastAsia="宋体" w:hAnsi="宋体" w:cs="宋体" w:hint="eastAsia"/>
                <w:color w:val="000000"/>
                <w:kern w:val="0"/>
                <w:szCs w:val="21"/>
              </w:rPr>
              <w:t>级</w:t>
            </w:r>
          </w:p>
        </w:tc>
      </w:tr>
      <w:tr w:rsidR="00E16727" w:rsidRPr="00E16727" w14:paraId="3E234A2C" w14:textId="77777777" w:rsidTr="00E16727">
        <w:trPr>
          <w:cantSplit/>
          <w:trHeight w:val="284"/>
        </w:trPr>
        <w:tc>
          <w:tcPr>
            <w:tcW w:w="475" w:type="pct"/>
            <w:noWrap/>
            <w:vAlign w:val="center"/>
            <w:hideMark/>
          </w:tcPr>
          <w:p w14:paraId="50E48EF2"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67</w:t>
            </w:r>
          </w:p>
        </w:tc>
        <w:tc>
          <w:tcPr>
            <w:tcW w:w="589" w:type="pct"/>
            <w:vAlign w:val="center"/>
            <w:hideMark/>
          </w:tcPr>
          <w:p w14:paraId="6B4CCA1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G037</w:t>
            </w:r>
          </w:p>
        </w:tc>
        <w:tc>
          <w:tcPr>
            <w:tcW w:w="1108" w:type="pct"/>
            <w:noWrap/>
            <w:vAlign w:val="center"/>
            <w:hideMark/>
          </w:tcPr>
          <w:p w14:paraId="7BF15E3E"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445202G60103001</w:t>
            </w:r>
          </w:p>
        </w:tc>
        <w:tc>
          <w:tcPr>
            <w:tcW w:w="984" w:type="pct"/>
            <w:noWrap/>
            <w:vAlign w:val="center"/>
            <w:hideMark/>
          </w:tcPr>
          <w:p w14:paraId="75B96FD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6603E2DE"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榕城区工业用地</w:t>
            </w:r>
            <w:r w:rsidRPr="00E16727">
              <w:rPr>
                <w:rFonts w:ascii="Times New Roman" w:eastAsia="宋体" w:hAnsi="Times New Roman" w:cs="Times New Roman"/>
                <w:color w:val="000000"/>
                <w:kern w:val="0"/>
                <w:szCs w:val="21"/>
              </w:rPr>
              <w:t>III</w:t>
            </w:r>
            <w:r w:rsidRPr="00E16727">
              <w:rPr>
                <w:rFonts w:ascii="宋体" w:eastAsia="宋体" w:hAnsi="宋体" w:cs="宋体" w:hint="eastAsia"/>
                <w:color w:val="000000"/>
                <w:kern w:val="0"/>
                <w:szCs w:val="21"/>
              </w:rPr>
              <w:t>级</w:t>
            </w:r>
          </w:p>
        </w:tc>
      </w:tr>
      <w:tr w:rsidR="00E16727" w:rsidRPr="00E16727" w14:paraId="4A87911B" w14:textId="77777777" w:rsidTr="00E16727">
        <w:trPr>
          <w:cantSplit/>
          <w:trHeight w:val="284"/>
        </w:trPr>
        <w:tc>
          <w:tcPr>
            <w:tcW w:w="475" w:type="pct"/>
            <w:noWrap/>
            <w:vAlign w:val="center"/>
            <w:hideMark/>
          </w:tcPr>
          <w:p w14:paraId="6AE1468F"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68</w:t>
            </w:r>
          </w:p>
        </w:tc>
        <w:tc>
          <w:tcPr>
            <w:tcW w:w="589" w:type="pct"/>
            <w:vAlign w:val="center"/>
            <w:hideMark/>
          </w:tcPr>
          <w:p w14:paraId="5F5CCE3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G038</w:t>
            </w:r>
          </w:p>
        </w:tc>
        <w:tc>
          <w:tcPr>
            <w:tcW w:w="1108" w:type="pct"/>
            <w:noWrap/>
            <w:vAlign w:val="center"/>
            <w:hideMark/>
          </w:tcPr>
          <w:p w14:paraId="065FEDF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445203G60100601</w:t>
            </w:r>
          </w:p>
        </w:tc>
        <w:tc>
          <w:tcPr>
            <w:tcW w:w="984" w:type="pct"/>
            <w:noWrap/>
            <w:vAlign w:val="center"/>
            <w:hideMark/>
          </w:tcPr>
          <w:p w14:paraId="293922B4"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0FF5248B"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锡场镇工业用地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5F67BD2A" w14:textId="77777777" w:rsidTr="00E16727">
        <w:trPr>
          <w:cantSplit/>
          <w:trHeight w:val="284"/>
        </w:trPr>
        <w:tc>
          <w:tcPr>
            <w:tcW w:w="475" w:type="pct"/>
            <w:noWrap/>
            <w:vAlign w:val="center"/>
            <w:hideMark/>
          </w:tcPr>
          <w:p w14:paraId="4DD6A3E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69</w:t>
            </w:r>
          </w:p>
        </w:tc>
        <w:tc>
          <w:tcPr>
            <w:tcW w:w="589" w:type="pct"/>
            <w:vAlign w:val="center"/>
            <w:hideMark/>
          </w:tcPr>
          <w:p w14:paraId="3E59DE3B"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G039</w:t>
            </w:r>
          </w:p>
        </w:tc>
        <w:tc>
          <w:tcPr>
            <w:tcW w:w="1108" w:type="pct"/>
            <w:noWrap/>
            <w:vAlign w:val="center"/>
            <w:hideMark/>
          </w:tcPr>
          <w:p w14:paraId="18AF621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445203G60101101</w:t>
            </w:r>
          </w:p>
        </w:tc>
        <w:tc>
          <w:tcPr>
            <w:tcW w:w="984" w:type="pct"/>
            <w:noWrap/>
            <w:vAlign w:val="center"/>
            <w:hideMark/>
          </w:tcPr>
          <w:p w14:paraId="1B51D77B"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2DC45117"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埔田镇工业用地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4DB28650" w14:textId="77777777" w:rsidTr="00E16727">
        <w:trPr>
          <w:cantSplit/>
          <w:trHeight w:val="284"/>
        </w:trPr>
        <w:tc>
          <w:tcPr>
            <w:tcW w:w="475" w:type="pct"/>
            <w:noWrap/>
            <w:vAlign w:val="center"/>
            <w:hideMark/>
          </w:tcPr>
          <w:p w14:paraId="29D0DDFC"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70</w:t>
            </w:r>
          </w:p>
        </w:tc>
        <w:tc>
          <w:tcPr>
            <w:tcW w:w="589" w:type="pct"/>
            <w:vAlign w:val="center"/>
            <w:hideMark/>
          </w:tcPr>
          <w:p w14:paraId="4CE0CB56"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G040</w:t>
            </w:r>
          </w:p>
        </w:tc>
        <w:tc>
          <w:tcPr>
            <w:tcW w:w="1108" w:type="pct"/>
            <w:noWrap/>
            <w:vAlign w:val="center"/>
            <w:hideMark/>
          </w:tcPr>
          <w:p w14:paraId="66E58452"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445203G60101201</w:t>
            </w:r>
          </w:p>
        </w:tc>
        <w:tc>
          <w:tcPr>
            <w:tcW w:w="984" w:type="pct"/>
            <w:noWrap/>
            <w:vAlign w:val="center"/>
            <w:hideMark/>
          </w:tcPr>
          <w:p w14:paraId="0E123514"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6B8AFA55"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埔田镇工业用地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27042EEE" w14:textId="77777777" w:rsidTr="00E16727">
        <w:trPr>
          <w:cantSplit/>
          <w:trHeight w:val="284"/>
        </w:trPr>
        <w:tc>
          <w:tcPr>
            <w:tcW w:w="475" w:type="pct"/>
            <w:noWrap/>
            <w:vAlign w:val="center"/>
            <w:hideMark/>
          </w:tcPr>
          <w:p w14:paraId="54D79995"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71</w:t>
            </w:r>
          </w:p>
        </w:tc>
        <w:tc>
          <w:tcPr>
            <w:tcW w:w="589" w:type="pct"/>
            <w:vAlign w:val="center"/>
            <w:hideMark/>
          </w:tcPr>
          <w:p w14:paraId="6E2BBFE5"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G041</w:t>
            </w:r>
          </w:p>
        </w:tc>
        <w:tc>
          <w:tcPr>
            <w:tcW w:w="1108" w:type="pct"/>
            <w:noWrap/>
            <w:vAlign w:val="center"/>
            <w:hideMark/>
          </w:tcPr>
          <w:p w14:paraId="1F6D9B12"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445203G60100401</w:t>
            </w:r>
          </w:p>
        </w:tc>
        <w:tc>
          <w:tcPr>
            <w:tcW w:w="984" w:type="pct"/>
            <w:noWrap/>
            <w:vAlign w:val="center"/>
            <w:hideMark/>
          </w:tcPr>
          <w:p w14:paraId="4AE2C426"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788BD1FF"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新亨镇工业用地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3B719202" w14:textId="77777777" w:rsidTr="00E16727">
        <w:trPr>
          <w:cantSplit/>
          <w:trHeight w:val="284"/>
        </w:trPr>
        <w:tc>
          <w:tcPr>
            <w:tcW w:w="475" w:type="pct"/>
            <w:noWrap/>
            <w:vAlign w:val="center"/>
            <w:hideMark/>
          </w:tcPr>
          <w:p w14:paraId="66892DB6"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72</w:t>
            </w:r>
          </w:p>
        </w:tc>
        <w:tc>
          <w:tcPr>
            <w:tcW w:w="589" w:type="pct"/>
            <w:vAlign w:val="center"/>
            <w:hideMark/>
          </w:tcPr>
          <w:p w14:paraId="37AB835F"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G042</w:t>
            </w:r>
          </w:p>
        </w:tc>
        <w:tc>
          <w:tcPr>
            <w:tcW w:w="1108" w:type="pct"/>
            <w:noWrap/>
            <w:vAlign w:val="center"/>
            <w:hideMark/>
          </w:tcPr>
          <w:p w14:paraId="49DBAEB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445203G60100501</w:t>
            </w:r>
          </w:p>
        </w:tc>
        <w:tc>
          <w:tcPr>
            <w:tcW w:w="984" w:type="pct"/>
            <w:noWrap/>
            <w:vAlign w:val="center"/>
            <w:hideMark/>
          </w:tcPr>
          <w:p w14:paraId="0BC9E50B"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5B648C92"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新亨镇工业用地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3321CA2E" w14:textId="77777777" w:rsidTr="00E16727">
        <w:trPr>
          <w:cantSplit/>
          <w:trHeight w:val="284"/>
        </w:trPr>
        <w:tc>
          <w:tcPr>
            <w:tcW w:w="475" w:type="pct"/>
            <w:noWrap/>
            <w:vAlign w:val="center"/>
            <w:hideMark/>
          </w:tcPr>
          <w:p w14:paraId="0EFB2FD2"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73</w:t>
            </w:r>
          </w:p>
        </w:tc>
        <w:tc>
          <w:tcPr>
            <w:tcW w:w="589" w:type="pct"/>
            <w:vAlign w:val="center"/>
            <w:hideMark/>
          </w:tcPr>
          <w:p w14:paraId="55663DA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G043</w:t>
            </w:r>
          </w:p>
        </w:tc>
        <w:tc>
          <w:tcPr>
            <w:tcW w:w="1108" w:type="pct"/>
            <w:vAlign w:val="center"/>
            <w:hideMark/>
          </w:tcPr>
          <w:p w14:paraId="4E5798D0"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445203G60102201</w:t>
            </w:r>
          </w:p>
        </w:tc>
        <w:tc>
          <w:tcPr>
            <w:tcW w:w="984" w:type="pct"/>
            <w:noWrap/>
            <w:vAlign w:val="center"/>
            <w:hideMark/>
          </w:tcPr>
          <w:p w14:paraId="118E5468"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1C48E264"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玉滘镇工业用地</w:t>
            </w:r>
            <w:r w:rsidRPr="00E16727">
              <w:rPr>
                <w:rFonts w:ascii="Times New Roman" w:eastAsia="宋体" w:hAnsi="Times New Roman" w:cs="Times New Roman"/>
                <w:color w:val="000000"/>
                <w:kern w:val="0"/>
                <w:sz w:val="18"/>
                <w:szCs w:val="18"/>
              </w:rPr>
              <w:t>1</w:t>
            </w:r>
            <w:r w:rsidRPr="00E16727">
              <w:rPr>
                <w:rFonts w:ascii="宋体" w:eastAsia="宋体" w:hAnsi="宋体" w:cs="宋体" w:hint="eastAsia"/>
                <w:color w:val="000000"/>
                <w:kern w:val="0"/>
                <w:sz w:val="18"/>
                <w:szCs w:val="18"/>
              </w:rPr>
              <w:t>级</w:t>
            </w:r>
          </w:p>
        </w:tc>
      </w:tr>
      <w:tr w:rsidR="00E16727" w:rsidRPr="00E16727" w14:paraId="0584DE24" w14:textId="77777777" w:rsidTr="00E16727">
        <w:trPr>
          <w:cantSplit/>
          <w:trHeight w:val="284"/>
        </w:trPr>
        <w:tc>
          <w:tcPr>
            <w:tcW w:w="475" w:type="pct"/>
            <w:noWrap/>
            <w:vAlign w:val="center"/>
            <w:hideMark/>
          </w:tcPr>
          <w:p w14:paraId="325614DD"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74</w:t>
            </w:r>
          </w:p>
        </w:tc>
        <w:tc>
          <w:tcPr>
            <w:tcW w:w="589" w:type="pct"/>
            <w:vAlign w:val="center"/>
            <w:hideMark/>
          </w:tcPr>
          <w:p w14:paraId="2B6B2712"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G044</w:t>
            </w:r>
          </w:p>
        </w:tc>
        <w:tc>
          <w:tcPr>
            <w:tcW w:w="1108" w:type="pct"/>
            <w:vAlign w:val="center"/>
            <w:hideMark/>
          </w:tcPr>
          <w:p w14:paraId="48C6ADA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445203G60102301</w:t>
            </w:r>
          </w:p>
        </w:tc>
        <w:tc>
          <w:tcPr>
            <w:tcW w:w="984" w:type="pct"/>
            <w:noWrap/>
            <w:vAlign w:val="center"/>
            <w:hideMark/>
          </w:tcPr>
          <w:p w14:paraId="090026BA"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65DA5F3F"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玉滘镇工业用地</w:t>
            </w:r>
            <w:r w:rsidRPr="00E16727">
              <w:rPr>
                <w:rFonts w:ascii="Times New Roman" w:eastAsia="宋体" w:hAnsi="Times New Roman" w:cs="Times New Roman"/>
                <w:color w:val="000000"/>
                <w:kern w:val="0"/>
                <w:sz w:val="18"/>
                <w:szCs w:val="18"/>
              </w:rPr>
              <w:t>1</w:t>
            </w:r>
            <w:r w:rsidRPr="00E16727">
              <w:rPr>
                <w:rFonts w:ascii="宋体" w:eastAsia="宋体" w:hAnsi="宋体" w:cs="宋体" w:hint="eastAsia"/>
                <w:color w:val="000000"/>
                <w:kern w:val="0"/>
                <w:sz w:val="18"/>
                <w:szCs w:val="18"/>
              </w:rPr>
              <w:t>级</w:t>
            </w:r>
          </w:p>
        </w:tc>
      </w:tr>
      <w:tr w:rsidR="00E16727" w:rsidRPr="00E16727" w14:paraId="0154A13D" w14:textId="77777777" w:rsidTr="00E16727">
        <w:trPr>
          <w:cantSplit/>
          <w:trHeight w:val="284"/>
        </w:trPr>
        <w:tc>
          <w:tcPr>
            <w:tcW w:w="475" w:type="pct"/>
            <w:noWrap/>
            <w:vAlign w:val="center"/>
            <w:hideMark/>
          </w:tcPr>
          <w:p w14:paraId="554AADEB"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75</w:t>
            </w:r>
          </w:p>
        </w:tc>
        <w:tc>
          <w:tcPr>
            <w:tcW w:w="589" w:type="pct"/>
            <w:vAlign w:val="center"/>
            <w:hideMark/>
          </w:tcPr>
          <w:p w14:paraId="2CFEFBF8"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G045</w:t>
            </w:r>
          </w:p>
        </w:tc>
        <w:tc>
          <w:tcPr>
            <w:tcW w:w="1108" w:type="pct"/>
            <w:noWrap/>
            <w:vAlign w:val="center"/>
            <w:hideMark/>
          </w:tcPr>
          <w:p w14:paraId="4D152CA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445202G60102901</w:t>
            </w:r>
          </w:p>
        </w:tc>
        <w:tc>
          <w:tcPr>
            <w:tcW w:w="984" w:type="pct"/>
            <w:noWrap/>
            <w:vAlign w:val="center"/>
            <w:hideMark/>
          </w:tcPr>
          <w:p w14:paraId="405E575C"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7E4A3EB5"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登岗镇工业用地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2F814F83" w14:textId="77777777" w:rsidTr="00E16727">
        <w:trPr>
          <w:cantSplit/>
          <w:trHeight w:val="284"/>
        </w:trPr>
        <w:tc>
          <w:tcPr>
            <w:tcW w:w="475" w:type="pct"/>
            <w:noWrap/>
            <w:vAlign w:val="center"/>
            <w:hideMark/>
          </w:tcPr>
          <w:p w14:paraId="26BA61D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76</w:t>
            </w:r>
          </w:p>
        </w:tc>
        <w:tc>
          <w:tcPr>
            <w:tcW w:w="589" w:type="pct"/>
            <w:vAlign w:val="center"/>
            <w:hideMark/>
          </w:tcPr>
          <w:p w14:paraId="5747AC20"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G046</w:t>
            </w:r>
          </w:p>
        </w:tc>
        <w:tc>
          <w:tcPr>
            <w:tcW w:w="1108" w:type="pct"/>
            <w:noWrap/>
            <w:vAlign w:val="center"/>
            <w:hideMark/>
          </w:tcPr>
          <w:p w14:paraId="73A3301C"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445202G60102001</w:t>
            </w:r>
          </w:p>
        </w:tc>
        <w:tc>
          <w:tcPr>
            <w:tcW w:w="984" w:type="pct"/>
            <w:noWrap/>
            <w:vAlign w:val="center"/>
            <w:hideMark/>
          </w:tcPr>
          <w:p w14:paraId="56799AA8"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122EFBDF"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砲台镇工业用地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25D0D784" w14:textId="77777777" w:rsidTr="00E16727">
        <w:trPr>
          <w:cantSplit/>
          <w:trHeight w:val="284"/>
        </w:trPr>
        <w:tc>
          <w:tcPr>
            <w:tcW w:w="475" w:type="pct"/>
            <w:noWrap/>
            <w:vAlign w:val="center"/>
            <w:hideMark/>
          </w:tcPr>
          <w:p w14:paraId="0ED42298"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77</w:t>
            </w:r>
          </w:p>
        </w:tc>
        <w:tc>
          <w:tcPr>
            <w:tcW w:w="589" w:type="pct"/>
            <w:vAlign w:val="center"/>
            <w:hideMark/>
          </w:tcPr>
          <w:p w14:paraId="7B3FD810"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G047</w:t>
            </w:r>
          </w:p>
        </w:tc>
        <w:tc>
          <w:tcPr>
            <w:tcW w:w="1108" w:type="pct"/>
            <w:noWrap/>
            <w:vAlign w:val="center"/>
            <w:hideMark/>
          </w:tcPr>
          <w:p w14:paraId="5B50DC8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445202G60102101</w:t>
            </w:r>
          </w:p>
        </w:tc>
        <w:tc>
          <w:tcPr>
            <w:tcW w:w="984" w:type="pct"/>
            <w:noWrap/>
            <w:vAlign w:val="center"/>
            <w:hideMark/>
          </w:tcPr>
          <w:p w14:paraId="482893C9"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57BA6C12"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砲台镇工业用地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04CCE8CB" w14:textId="77777777" w:rsidTr="00E16727">
        <w:trPr>
          <w:cantSplit/>
          <w:trHeight w:val="284"/>
        </w:trPr>
        <w:tc>
          <w:tcPr>
            <w:tcW w:w="475" w:type="pct"/>
            <w:noWrap/>
            <w:vAlign w:val="center"/>
            <w:hideMark/>
          </w:tcPr>
          <w:p w14:paraId="57E8A8C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78</w:t>
            </w:r>
          </w:p>
        </w:tc>
        <w:tc>
          <w:tcPr>
            <w:tcW w:w="589" w:type="pct"/>
            <w:vAlign w:val="center"/>
            <w:hideMark/>
          </w:tcPr>
          <w:p w14:paraId="13A00BF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G048</w:t>
            </w:r>
          </w:p>
        </w:tc>
        <w:tc>
          <w:tcPr>
            <w:tcW w:w="1108" w:type="pct"/>
            <w:noWrap/>
            <w:vAlign w:val="center"/>
            <w:hideMark/>
          </w:tcPr>
          <w:p w14:paraId="7DF7367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445202G60102301</w:t>
            </w:r>
          </w:p>
        </w:tc>
        <w:tc>
          <w:tcPr>
            <w:tcW w:w="984" w:type="pct"/>
            <w:noWrap/>
            <w:vAlign w:val="center"/>
            <w:hideMark/>
          </w:tcPr>
          <w:p w14:paraId="0FF0DD6E"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266B7DFC"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砲台镇工业用地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05739AE8" w14:textId="77777777" w:rsidTr="00E16727">
        <w:trPr>
          <w:cantSplit/>
          <w:trHeight w:val="284"/>
        </w:trPr>
        <w:tc>
          <w:tcPr>
            <w:tcW w:w="475" w:type="pct"/>
            <w:noWrap/>
            <w:vAlign w:val="center"/>
            <w:hideMark/>
          </w:tcPr>
          <w:p w14:paraId="440B68B8"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79</w:t>
            </w:r>
          </w:p>
        </w:tc>
        <w:tc>
          <w:tcPr>
            <w:tcW w:w="589" w:type="pct"/>
            <w:vAlign w:val="center"/>
            <w:hideMark/>
          </w:tcPr>
          <w:p w14:paraId="04BD44CC"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G049</w:t>
            </w:r>
          </w:p>
        </w:tc>
        <w:tc>
          <w:tcPr>
            <w:tcW w:w="1108" w:type="pct"/>
            <w:noWrap/>
            <w:vAlign w:val="center"/>
            <w:hideMark/>
          </w:tcPr>
          <w:p w14:paraId="6C04F370"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445202G60102401</w:t>
            </w:r>
          </w:p>
        </w:tc>
        <w:tc>
          <w:tcPr>
            <w:tcW w:w="984" w:type="pct"/>
            <w:noWrap/>
            <w:vAlign w:val="center"/>
            <w:hideMark/>
          </w:tcPr>
          <w:p w14:paraId="14FC0BC6"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245C569D"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地都镇工业用地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3447C3EF" w14:textId="77777777" w:rsidTr="00E16727">
        <w:trPr>
          <w:cantSplit/>
          <w:trHeight w:val="284"/>
        </w:trPr>
        <w:tc>
          <w:tcPr>
            <w:tcW w:w="475" w:type="pct"/>
            <w:noWrap/>
            <w:vAlign w:val="center"/>
            <w:hideMark/>
          </w:tcPr>
          <w:p w14:paraId="3F0A6FE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80</w:t>
            </w:r>
          </w:p>
        </w:tc>
        <w:tc>
          <w:tcPr>
            <w:tcW w:w="589" w:type="pct"/>
            <w:vAlign w:val="center"/>
            <w:hideMark/>
          </w:tcPr>
          <w:p w14:paraId="0E73BE8C"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G050</w:t>
            </w:r>
          </w:p>
        </w:tc>
        <w:tc>
          <w:tcPr>
            <w:tcW w:w="1108" w:type="pct"/>
            <w:noWrap/>
            <w:vAlign w:val="center"/>
            <w:hideMark/>
          </w:tcPr>
          <w:p w14:paraId="0961BB3B"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445202G60102501</w:t>
            </w:r>
          </w:p>
        </w:tc>
        <w:tc>
          <w:tcPr>
            <w:tcW w:w="984" w:type="pct"/>
            <w:noWrap/>
            <w:vAlign w:val="center"/>
            <w:hideMark/>
          </w:tcPr>
          <w:p w14:paraId="05588D05"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3126B057"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地都镇工业用地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4F15EE68" w14:textId="77777777" w:rsidTr="00E16727">
        <w:trPr>
          <w:cantSplit/>
          <w:trHeight w:val="284"/>
        </w:trPr>
        <w:tc>
          <w:tcPr>
            <w:tcW w:w="475" w:type="pct"/>
            <w:noWrap/>
            <w:vAlign w:val="center"/>
            <w:hideMark/>
          </w:tcPr>
          <w:p w14:paraId="403488DB"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81</w:t>
            </w:r>
          </w:p>
        </w:tc>
        <w:tc>
          <w:tcPr>
            <w:tcW w:w="589" w:type="pct"/>
            <w:vAlign w:val="center"/>
            <w:hideMark/>
          </w:tcPr>
          <w:p w14:paraId="3A731C0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G051</w:t>
            </w:r>
          </w:p>
        </w:tc>
        <w:tc>
          <w:tcPr>
            <w:tcW w:w="1108" w:type="pct"/>
            <w:noWrap/>
            <w:vAlign w:val="center"/>
            <w:hideMark/>
          </w:tcPr>
          <w:p w14:paraId="6D0692DA"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445202G60102601</w:t>
            </w:r>
          </w:p>
        </w:tc>
        <w:tc>
          <w:tcPr>
            <w:tcW w:w="984" w:type="pct"/>
            <w:noWrap/>
            <w:vAlign w:val="center"/>
            <w:hideMark/>
          </w:tcPr>
          <w:p w14:paraId="303CA76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21EE53EA"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地都镇工业用地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1BE10D62" w14:textId="77777777" w:rsidTr="00E16727">
        <w:trPr>
          <w:cantSplit/>
          <w:trHeight w:val="284"/>
        </w:trPr>
        <w:tc>
          <w:tcPr>
            <w:tcW w:w="475" w:type="pct"/>
            <w:noWrap/>
            <w:vAlign w:val="center"/>
            <w:hideMark/>
          </w:tcPr>
          <w:p w14:paraId="1767E0AE"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82</w:t>
            </w:r>
          </w:p>
        </w:tc>
        <w:tc>
          <w:tcPr>
            <w:tcW w:w="589" w:type="pct"/>
            <w:vAlign w:val="center"/>
            <w:hideMark/>
          </w:tcPr>
          <w:p w14:paraId="07231EF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G053</w:t>
            </w:r>
          </w:p>
        </w:tc>
        <w:tc>
          <w:tcPr>
            <w:tcW w:w="1108" w:type="pct"/>
            <w:noWrap/>
            <w:vAlign w:val="center"/>
            <w:hideMark/>
          </w:tcPr>
          <w:p w14:paraId="6967ECED"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445203G60100301</w:t>
            </w:r>
          </w:p>
        </w:tc>
        <w:tc>
          <w:tcPr>
            <w:tcW w:w="984" w:type="pct"/>
            <w:noWrap/>
            <w:vAlign w:val="center"/>
            <w:hideMark/>
          </w:tcPr>
          <w:p w14:paraId="52F94252"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3F723827"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霖磐镇工业用地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2A9E6965" w14:textId="77777777" w:rsidTr="00E16727">
        <w:trPr>
          <w:cantSplit/>
          <w:trHeight w:val="284"/>
        </w:trPr>
        <w:tc>
          <w:tcPr>
            <w:tcW w:w="475" w:type="pct"/>
            <w:noWrap/>
            <w:vAlign w:val="center"/>
            <w:hideMark/>
          </w:tcPr>
          <w:p w14:paraId="23CB1A95"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83</w:t>
            </w:r>
          </w:p>
        </w:tc>
        <w:tc>
          <w:tcPr>
            <w:tcW w:w="589" w:type="pct"/>
            <w:vAlign w:val="center"/>
            <w:hideMark/>
          </w:tcPr>
          <w:p w14:paraId="41C77F86"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G054</w:t>
            </w:r>
          </w:p>
        </w:tc>
        <w:tc>
          <w:tcPr>
            <w:tcW w:w="1108" w:type="pct"/>
            <w:noWrap/>
            <w:vAlign w:val="center"/>
            <w:hideMark/>
          </w:tcPr>
          <w:p w14:paraId="1D7416C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445203G60400201</w:t>
            </w:r>
          </w:p>
        </w:tc>
        <w:tc>
          <w:tcPr>
            <w:tcW w:w="984" w:type="pct"/>
            <w:noWrap/>
            <w:vAlign w:val="center"/>
            <w:hideMark/>
          </w:tcPr>
          <w:p w14:paraId="099A23F0"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物流仓储用地</w:t>
            </w:r>
          </w:p>
        </w:tc>
        <w:tc>
          <w:tcPr>
            <w:tcW w:w="1843" w:type="pct"/>
            <w:vAlign w:val="center"/>
            <w:hideMark/>
          </w:tcPr>
          <w:p w14:paraId="796173A5"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云路镇工业用地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5A8F49B5" w14:textId="77777777" w:rsidTr="00E16727">
        <w:trPr>
          <w:cantSplit/>
          <w:trHeight w:val="284"/>
        </w:trPr>
        <w:tc>
          <w:tcPr>
            <w:tcW w:w="475" w:type="pct"/>
            <w:noWrap/>
            <w:vAlign w:val="center"/>
            <w:hideMark/>
          </w:tcPr>
          <w:p w14:paraId="1A3E034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84</w:t>
            </w:r>
          </w:p>
        </w:tc>
        <w:tc>
          <w:tcPr>
            <w:tcW w:w="589" w:type="pct"/>
            <w:vAlign w:val="center"/>
            <w:hideMark/>
          </w:tcPr>
          <w:p w14:paraId="580FE45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G055</w:t>
            </w:r>
          </w:p>
        </w:tc>
        <w:tc>
          <w:tcPr>
            <w:tcW w:w="1108" w:type="pct"/>
            <w:noWrap/>
            <w:vAlign w:val="center"/>
            <w:hideMark/>
          </w:tcPr>
          <w:p w14:paraId="74B72CD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445203G60400301</w:t>
            </w:r>
          </w:p>
        </w:tc>
        <w:tc>
          <w:tcPr>
            <w:tcW w:w="984" w:type="pct"/>
            <w:noWrap/>
            <w:vAlign w:val="center"/>
            <w:hideMark/>
          </w:tcPr>
          <w:p w14:paraId="323F9157"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物流仓储用地</w:t>
            </w:r>
          </w:p>
        </w:tc>
        <w:tc>
          <w:tcPr>
            <w:tcW w:w="1843" w:type="pct"/>
            <w:vAlign w:val="center"/>
            <w:hideMark/>
          </w:tcPr>
          <w:p w14:paraId="4BB785A8"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新亨镇工业用地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77C0EFD4" w14:textId="77777777" w:rsidTr="00E16727">
        <w:trPr>
          <w:cantSplit/>
          <w:trHeight w:val="284"/>
        </w:trPr>
        <w:tc>
          <w:tcPr>
            <w:tcW w:w="475" w:type="pct"/>
            <w:noWrap/>
            <w:vAlign w:val="center"/>
            <w:hideMark/>
          </w:tcPr>
          <w:p w14:paraId="460B9020"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85</w:t>
            </w:r>
          </w:p>
        </w:tc>
        <w:tc>
          <w:tcPr>
            <w:tcW w:w="589" w:type="pct"/>
            <w:vAlign w:val="center"/>
            <w:hideMark/>
          </w:tcPr>
          <w:p w14:paraId="44A500A1"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G056</w:t>
            </w:r>
          </w:p>
        </w:tc>
        <w:tc>
          <w:tcPr>
            <w:tcW w:w="1108" w:type="pct"/>
            <w:noWrap/>
            <w:vAlign w:val="center"/>
            <w:hideMark/>
          </w:tcPr>
          <w:p w14:paraId="0915F4A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445202G60102201</w:t>
            </w:r>
          </w:p>
        </w:tc>
        <w:tc>
          <w:tcPr>
            <w:tcW w:w="984" w:type="pct"/>
            <w:noWrap/>
            <w:vAlign w:val="center"/>
            <w:hideMark/>
          </w:tcPr>
          <w:p w14:paraId="2A56C405"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5DAAAD2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砲台镇工业用地</w:t>
            </w:r>
            <w:r w:rsidRPr="00E16727">
              <w:rPr>
                <w:rFonts w:ascii="Times New Roman" w:eastAsia="宋体" w:hAnsi="Times New Roman" w:cs="Times New Roman"/>
                <w:color w:val="000000"/>
                <w:kern w:val="0"/>
                <w:szCs w:val="21"/>
              </w:rPr>
              <w:t>III</w:t>
            </w:r>
            <w:r w:rsidRPr="00E16727">
              <w:rPr>
                <w:rFonts w:ascii="宋体" w:eastAsia="宋体" w:hAnsi="宋体" w:cs="宋体" w:hint="eastAsia"/>
                <w:color w:val="000000"/>
                <w:kern w:val="0"/>
                <w:szCs w:val="21"/>
              </w:rPr>
              <w:t>级</w:t>
            </w:r>
          </w:p>
        </w:tc>
      </w:tr>
      <w:tr w:rsidR="00E16727" w:rsidRPr="00E16727" w14:paraId="407792EE" w14:textId="77777777" w:rsidTr="00E16727">
        <w:trPr>
          <w:cantSplit/>
          <w:trHeight w:val="284"/>
        </w:trPr>
        <w:tc>
          <w:tcPr>
            <w:tcW w:w="475" w:type="pct"/>
            <w:noWrap/>
            <w:vAlign w:val="center"/>
            <w:hideMark/>
          </w:tcPr>
          <w:p w14:paraId="3FBD893C"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86</w:t>
            </w:r>
          </w:p>
        </w:tc>
        <w:tc>
          <w:tcPr>
            <w:tcW w:w="589" w:type="pct"/>
            <w:vAlign w:val="center"/>
            <w:hideMark/>
          </w:tcPr>
          <w:p w14:paraId="654687F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G057</w:t>
            </w:r>
          </w:p>
        </w:tc>
        <w:tc>
          <w:tcPr>
            <w:tcW w:w="1108" w:type="pct"/>
            <w:noWrap/>
            <w:vAlign w:val="center"/>
            <w:hideMark/>
          </w:tcPr>
          <w:p w14:paraId="5DDA8E94"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445203G60100101</w:t>
            </w:r>
          </w:p>
        </w:tc>
        <w:tc>
          <w:tcPr>
            <w:tcW w:w="984" w:type="pct"/>
            <w:noWrap/>
            <w:vAlign w:val="center"/>
            <w:hideMark/>
          </w:tcPr>
          <w:p w14:paraId="249CB609"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2B002AD2"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龙尾镇工业用地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3171D8F4" w14:textId="77777777" w:rsidTr="00E16727">
        <w:trPr>
          <w:cantSplit/>
          <w:trHeight w:val="284"/>
        </w:trPr>
        <w:tc>
          <w:tcPr>
            <w:tcW w:w="475" w:type="pct"/>
            <w:noWrap/>
            <w:vAlign w:val="center"/>
            <w:hideMark/>
          </w:tcPr>
          <w:p w14:paraId="464C89BB"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87</w:t>
            </w:r>
          </w:p>
        </w:tc>
        <w:tc>
          <w:tcPr>
            <w:tcW w:w="589" w:type="pct"/>
            <w:vAlign w:val="center"/>
            <w:hideMark/>
          </w:tcPr>
          <w:p w14:paraId="014C998A"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G058</w:t>
            </w:r>
          </w:p>
        </w:tc>
        <w:tc>
          <w:tcPr>
            <w:tcW w:w="1108" w:type="pct"/>
            <w:noWrap/>
            <w:vAlign w:val="center"/>
            <w:hideMark/>
          </w:tcPr>
          <w:p w14:paraId="72AAE4FF"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445203G60100201</w:t>
            </w:r>
          </w:p>
        </w:tc>
        <w:tc>
          <w:tcPr>
            <w:tcW w:w="984" w:type="pct"/>
            <w:noWrap/>
            <w:vAlign w:val="center"/>
            <w:hideMark/>
          </w:tcPr>
          <w:p w14:paraId="21200EBD"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工业用地</w:t>
            </w:r>
          </w:p>
        </w:tc>
        <w:tc>
          <w:tcPr>
            <w:tcW w:w="1843" w:type="pct"/>
            <w:vAlign w:val="center"/>
            <w:hideMark/>
          </w:tcPr>
          <w:p w14:paraId="65E230AA"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龙尾镇工业用地</w:t>
            </w:r>
            <w:r w:rsidRPr="00E16727">
              <w:rPr>
                <w:rFonts w:ascii="Times New Roman" w:eastAsia="宋体" w:hAnsi="Times New Roman" w:cs="Times New Roman"/>
                <w:color w:val="000000"/>
                <w:kern w:val="0"/>
                <w:szCs w:val="21"/>
              </w:rPr>
              <w:t>I</w:t>
            </w:r>
            <w:r w:rsidRPr="00E16727">
              <w:rPr>
                <w:rFonts w:ascii="宋体" w:eastAsia="宋体" w:hAnsi="宋体" w:cs="宋体" w:hint="eastAsia"/>
                <w:color w:val="000000"/>
                <w:kern w:val="0"/>
                <w:szCs w:val="21"/>
              </w:rPr>
              <w:t>级</w:t>
            </w:r>
          </w:p>
        </w:tc>
      </w:tr>
      <w:tr w:rsidR="00E16727" w:rsidRPr="00E16727" w14:paraId="060AFE9E" w14:textId="77777777" w:rsidTr="00E16727">
        <w:trPr>
          <w:cantSplit/>
          <w:trHeight w:val="284"/>
        </w:trPr>
        <w:tc>
          <w:tcPr>
            <w:tcW w:w="475" w:type="pct"/>
            <w:noWrap/>
            <w:vAlign w:val="center"/>
            <w:hideMark/>
          </w:tcPr>
          <w:p w14:paraId="779CD165"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88</w:t>
            </w:r>
          </w:p>
        </w:tc>
        <w:tc>
          <w:tcPr>
            <w:tcW w:w="589" w:type="pct"/>
            <w:vAlign w:val="center"/>
            <w:hideMark/>
          </w:tcPr>
          <w:p w14:paraId="5619F7D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L001</w:t>
            </w:r>
          </w:p>
        </w:tc>
        <w:tc>
          <w:tcPr>
            <w:tcW w:w="1108" w:type="pct"/>
            <w:noWrap/>
            <w:vAlign w:val="center"/>
            <w:hideMark/>
          </w:tcPr>
          <w:p w14:paraId="3D45DF8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445202L80500101</w:t>
            </w:r>
          </w:p>
        </w:tc>
        <w:tc>
          <w:tcPr>
            <w:tcW w:w="984" w:type="pct"/>
            <w:noWrap/>
            <w:vAlign w:val="center"/>
            <w:hideMark/>
          </w:tcPr>
          <w:p w14:paraId="3C9D118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医疗卫生用地</w:t>
            </w:r>
          </w:p>
        </w:tc>
        <w:tc>
          <w:tcPr>
            <w:tcW w:w="1843" w:type="pct"/>
            <w:vAlign w:val="center"/>
            <w:hideMark/>
          </w:tcPr>
          <w:p w14:paraId="70B5B5C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榕城区公共服务项目用地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34558CE4" w14:textId="77777777" w:rsidTr="00E16727">
        <w:trPr>
          <w:cantSplit/>
          <w:trHeight w:val="284"/>
        </w:trPr>
        <w:tc>
          <w:tcPr>
            <w:tcW w:w="475" w:type="pct"/>
            <w:noWrap/>
            <w:vAlign w:val="center"/>
            <w:hideMark/>
          </w:tcPr>
          <w:p w14:paraId="6ED6A1C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89</w:t>
            </w:r>
          </w:p>
        </w:tc>
        <w:tc>
          <w:tcPr>
            <w:tcW w:w="589" w:type="pct"/>
            <w:vAlign w:val="center"/>
            <w:hideMark/>
          </w:tcPr>
          <w:p w14:paraId="3B0939D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L002</w:t>
            </w:r>
          </w:p>
        </w:tc>
        <w:tc>
          <w:tcPr>
            <w:tcW w:w="1108" w:type="pct"/>
            <w:noWrap/>
            <w:vAlign w:val="center"/>
            <w:hideMark/>
          </w:tcPr>
          <w:p w14:paraId="6BFCD255"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445202L80300101</w:t>
            </w:r>
          </w:p>
        </w:tc>
        <w:tc>
          <w:tcPr>
            <w:tcW w:w="984" w:type="pct"/>
            <w:noWrap/>
            <w:vAlign w:val="center"/>
            <w:hideMark/>
          </w:tcPr>
          <w:p w14:paraId="5D1DEFED"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教育用地</w:t>
            </w:r>
          </w:p>
        </w:tc>
        <w:tc>
          <w:tcPr>
            <w:tcW w:w="1843" w:type="pct"/>
            <w:vAlign w:val="center"/>
            <w:hideMark/>
          </w:tcPr>
          <w:p w14:paraId="608A4A69"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登岗镇公共服务项目用地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0337AAB2" w14:textId="77777777" w:rsidTr="00E16727">
        <w:trPr>
          <w:cantSplit/>
          <w:trHeight w:val="284"/>
        </w:trPr>
        <w:tc>
          <w:tcPr>
            <w:tcW w:w="475" w:type="pct"/>
            <w:noWrap/>
            <w:vAlign w:val="center"/>
            <w:hideMark/>
          </w:tcPr>
          <w:p w14:paraId="510ACC23"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90</w:t>
            </w:r>
          </w:p>
        </w:tc>
        <w:tc>
          <w:tcPr>
            <w:tcW w:w="589" w:type="pct"/>
            <w:vAlign w:val="center"/>
            <w:hideMark/>
          </w:tcPr>
          <w:p w14:paraId="2646353B"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L003</w:t>
            </w:r>
          </w:p>
        </w:tc>
        <w:tc>
          <w:tcPr>
            <w:tcW w:w="1108" w:type="pct"/>
            <w:noWrap/>
            <w:vAlign w:val="center"/>
            <w:hideMark/>
          </w:tcPr>
          <w:p w14:paraId="6E74DC17"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445203L80900101</w:t>
            </w:r>
          </w:p>
        </w:tc>
        <w:tc>
          <w:tcPr>
            <w:tcW w:w="984" w:type="pct"/>
            <w:noWrap/>
            <w:vAlign w:val="center"/>
            <w:hideMark/>
          </w:tcPr>
          <w:p w14:paraId="142C5F6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公用设施用地</w:t>
            </w:r>
          </w:p>
        </w:tc>
        <w:tc>
          <w:tcPr>
            <w:tcW w:w="1843" w:type="pct"/>
            <w:vAlign w:val="center"/>
            <w:hideMark/>
          </w:tcPr>
          <w:p w14:paraId="0554045A"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龙尾镇公共服务项目用地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5B4F5A7E" w14:textId="77777777" w:rsidTr="00E16727">
        <w:trPr>
          <w:cantSplit/>
          <w:trHeight w:val="284"/>
        </w:trPr>
        <w:tc>
          <w:tcPr>
            <w:tcW w:w="475" w:type="pct"/>
            <w:noWrap/>
            <w:vAlign w:val="center"/>
            <w:hideMark/>
          </w:tcPr>
          <w:p w14:paraId="099C126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91</w:t>
            </w:r>
          </w:p>
        </w:tc>
        <w:tc>
          <w:tcPr>
            <w:tcW w:w="589" w:type="pct"/>
            <w:vAlign w:val="center"/>
            <w:hideMark/>
          </w:tcPr>
          <w:p w14:paraId="437AEBE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L004</w:t>
            </w:r>
          </w:p>
        </w:tc>
        <w:tc>
          <w:tcPr>
            <w:tcW w:w="1108" w:type="pct"/>
            <w:noWrap/>
            <w:vAlign w:val="center"/>
            <w:hideMark/>
          </w:tcPr>
          <w:p w14:paraId="5DB92918"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445203L80900201</w:t>
            </w:r>
          </w:p>
        </w:tc>
        <w:tc>
          <w:tcPr>
            <w:tcW w:w="984" w:type="pct"/>
            <w:noWrap/>
            <w:vAlign w:val="center"/>
            <w:hideMark/>
          </w:tcPr>
          <w:p w14:paraId="236A5802"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公用设施用地</w:t>
            </w:r>
          </w:p>
        </w:tc>
        <w:tc>
          <w:tcPr>
            <w:tcW w:w="1843" w:type="pct"/>
            <w:vAlign w:val="center"/>
            <w:hideMark/>
          </w:tcPr>
          <w:p w14:paraId="41BF19D8"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曲溪街道公共服务项目用地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r w:rsidR="00E16727" w:rsidRPr="00E16727" w14:paraId="41B0E025" w14:textId="77777777" w:rsidTr="00E16727">
        <w:trPr>
          <w:cantSplit/>
          <w:trHeight w:val="284"/>
        </w:trPr>
        <w:tc>
          <w:tcPr>
            <w:tcW w:w="475" w:type="pct"/>
            <w:noWrap/>
            <w:vAlign w:val="center"/>
            <w:hideMark/>
          </w:tcPr>
          <w:p w14:paraId="0E4F8A9D"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lastRenderedPageBreak/>
              <w:t>92</w:t>
            </w:r>
          </w:p>
        </w:tc>
        <w:tc>
          <w:tcPr>
            <w:tcW w:w="589" w:type="pct"/>
            <w:vAlign w:val="center"/>
            <w:hideMark/>
          </w:tcPr>
          <w:p w14:paraId="1C855FA9"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L005</w:t>
            </w:r>
          </w:p>
        </w:tc>
        <w:tc>
          <w:tcPr>
            <w:tcW w:w="1108" w:type="pct"/>
            <w:noWrap/>
            <w:vAlign w:val="center"/>
            <w:hideMark/>
          </w:tcPr>
          <w:p w14:paraId="43B399D5" w14:textId="77777777" w:rsidR="00E16727" w:rsidRPr="00E16727" w:rsidRDefault="00E16727" w:rsidP="00E16727">
            <w:pPr>
              <w:widowControl/>
              <w:jc w:val="center"/>
              <w:rPr>
                <w:rFonts w:ascii="Times New Roman" w:eastAsia="等线" w:hAnsi="Times New Roman" w:cs="Times New Roman"/>
                <w:color w:val="000000"/>
                <w:kern w:val="0"/>
                <w:szCs w:val="21"/>
              </w:rPr>
            </w:pPr>
            <w:r w:rsidRPr="00E16727">
              <w:rPr>
                <w:rFonts w:ascii="Times New Roman" w:eastAsia="等线" w:hAnsi="Times New Roman" w:cs="Times New Roman"/>
                <w:color w:val="000000"/>
                <w:kern w:val="0"/>
                <w:szCs w:val="21"/>
              </w:rPr>
              <w:t>445203L80900301</w:t>
            </w:r>
          </w:p>
        </w:tc>
        <w:tc>
          <w:tcPr>
            <w:tcW w:w="984" w:type="pct"/>
            <w:noWrap/>
            <w:vAlign w:val="center"/>
            <w:hideMark/>
          </w:tcPr>
          <w:p w14:paraId="5C214623"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公用设施用地</w:t>
            </w:r>
          </w:p>
        </w:tc>
        <w:tc>
          <w:tcPr>
            <w:tcW w:w="1843" w:type="pct"/>
            <w:vAlign w:val="center"/>
            <w:hideMark/>
          </w:tcPr>
          <w:p w14:paraId="038C8AAE" w14:textId="77777777" w:rsidR="00E16727" w:rsidRPr="00E16727" w:rsidRDefault="00E16727" w:rsidP="00E16727">
            <w:pPr>
              <w:widowControl/>
              <w:jc w:val="center"/>
              <w:rPr>
                <w:rFonts w:ascii="宋体" w:eastAsia="宋体" w:hAnsi="宋体" w:cs="宋体" w:hint="eastAsia"/>
                <w:color w:val="000000"/>
                <w:kern w:val="0"/>
                <w:szCs w:val="21"/>
              </w:rPr>
            </w:pPr>
            <w:r w:rsidRPr="00E16727">
              <w:rPr>
                <w:rFonts w:ascii="宋体" w:eastAsia="宋体" w:hAnsi="宋体" w:cs="宋体" w:hint="eastAsia"/>
                <w:color w:val="000000"/>
                <w:kern w:val="0"/>
                <w:szCs w:val="21"/>
              </w:rPr>
              <w:t>曲溪街道公共服务项目用地</w:t>
            </w:r>
            <w:r w:rsidRPr="00E16727">
              <w:rPr>
                <w:rFonts w:ascii="Times New Roman" w:eastAsia="宋体" w:hAnsi="Times New Roman" w:cs="Times New Roman"/>
                <w:color w:val="000000"/>
                <w:kern w:val="0"/>
                <w:szCs w:val="21"/>
              </w:rPr>
              <w:t>II</w:t>
            </w:r>
            <w:r w:rsidRPr="00E16727">
              <w:rPr>
                <w:rFonts w:ascii="宋体" w:eastAsia="宋体" w:hAnsi="宋体" w:cs="宋体" w:hint="eastAsia"/>
                <w:color w:val="000000"/>
                <w:kern w:val="0"/>
                <w:szCs w:val="21"/>
              </w:rPr>
              <w:t>级</w:t>
            </w:r>
          </w:p>
        </w:tc>
      </w:tr>
    </w:tbl>
    <w:p w14:paraId="6EBC0652" w14:textId="77777777" w:rsidR="00A01668" w:rsidRPr="00E16727" w:rsidRDefault="00A01668" w:rsidP="00A01668">
      <w:pPr>
        <w:rPr>
          <w:rFonts w:ascii="Times New Roman" w:hAnsi="Times New Roman"/>
        </w:rPr>
      </w:pPr>
    </w:p>
    <w:p w14:paraId="3E4B7931" w14:textId="77777777" w:rsidR="00A01668" w:rsidRPr="00247777" w:rsidRDefault="00A01668" w:rsidP="00A01668">
      <w:pPr>
        <w:spacing w:beforeLines="50" w:before="120" w:line="360" w:lineRule="auto"/>
        <w:ind w:left="284"/>
        <w:outlineLvl w:val="2"/>
        <w:rPr>
          <w:rFonts w:ascii="Times New Roman" w:hAnsi="Times New Roman"/>
          <w:b/>
          <w:sz w:val="28"/>
          <w:szCs w:val="28"/>
        </w:rPr>
      </w:pPr>
      <w:bookmarkStart w:id="89" w:name="_Toc141449874"/>
      <w:r w:rsidRPr="00247777">
        <w:rPr>
          <w:rFonts w:ascii="Times New Roman" w:hAnsi="Times New Roman" w:hint="eastAsia"/>
          <w:b/>
          <w:sz w:val="28"/>
          <w:szCs w:val="28"/>
        </w:rPr>
        <w:t>（二）榕城区及曲溪街道区域因素修正体系</w:t>
      </w:r>
      <w:bookmarkEnd w:id="89"/>
    </w:p>
    <w:p w14:paraId="70751AF3" w14:textId="77777777" w:rsidR="00A01668" w:rsidRPr="00247777" w:rsidRDefault="00A01668" w:rsidP="00A01668">
      <w:pPr>
        <w:ind w:firstLineChars="200" w:firstLine="480"/>
        <w:rPr>
          <w:rFonts w:ascii="Times New Roman" w:eastAsia="仿宋_GB2312" w:hAnsi="Times New Roman"/>
          <w:sz w:val="24"/>
          <w:szCs w:val="24"/>
        </w:rPr>
      </w:pPr>
      <w:r w:rsidRPr="00247777">
        <w:rPr>
          <w:rFonts w:ascii="Times New Roman" w:eastAsia="仿宋_GB2312" w:hAnsi="Times New Roman" w:hint="eastAsia"/>
          <w:sz w:val="24"/>
          <w:szCs w:val="24"/>
        </w:rPr>
        <w:t>备注：以下各种用途区域因素修正体系中涉及因素因子距离量算的，均量算直线距离，且距离区间值含上不含下：</w:t>
      </w:r>
      <w:r w:rsidRPr="00247777">
        <w:rPr>
          <w:rFonts w:ascii="Times New Roman" w:eastAsia="仿宋_GB2312" w:hAnsi="Times New Roman"/>
          <w:sz w:val="24"/>
          <w:szCs w:val="24"/>
        </w:rPr>
        <w:t xml:space="preserve"> </w:t>
      </w:r>
    </w:p>
    <w:p w14:paraId="5797C76C" w14:textId="77777777" w:rsidR="00A01668" w:rsidRPr="00247777" w:rsidRDefault="00A01668" w:rsidP="00A01668">
      <w:pPr>
        <w:ind w:firstLineChars="200" w:firstLine="480"/>
        <w:rPr>
          <w:rFonts w:ascii="Times New Roman" w:eastAsia="仿宋_GB2312" w:hAnsi="Times New Roman"/>
          <w:sz w:val="24"/>
          <w:szCs w:val="24"/>
        </w:rPr>
      </w:pPr>
    </w:p>
    <w:p w14:paraId="74CA70D8" w14:textId="3FA59C61" w:rsidR="00A01668" w:rsidRPr="00247777" w:rsidRDefault="00A01668" w:rsidP="003941C4">
      <w:pPr>
        <w:spacing w:line="360" w:lineRule="auto"/>
        <w:ind w:firstLineChars="200" w:firstLine="482"/>
        <w:rPr>
          <w:rFonts w:ascii="Times New Roman" w:eastAsia="仿宋_GB2312" w:hAnsi="Times New Roman"/>
          <w:b/>
          <w:bCs/>
          <w:sz w:val="24"/>
          <w:szCs w:val="24"/>
        </w:rPr>
        <w:sectPr w:rsidR="00A01668" w:rsidRPr="00247777">
          <w:headerReference w:type="even" r:id="rId28"/>
          <w:headerReference w:type="default" r:id="rId29"/>
          <w:footerReference w:type="default" r:id="rId30"/>
          <w:headerReference w:type="first" r:id="rId31"/>
          <w:pgSz w:w="11906" w:h="16838"/>
          <w:pgMar w:top="1440" w:right="1797" w:bottom="1440" w:left="1797" w:header="851" w:footer="992" w:gutter="0"/>
          <w:cols w:space="720"/>
          <w:docGrid w:linePitch="312"/>
        </w:sectPr>
      </w:pPr>
      <w:r w:rsidRPr="00247777">
        <w:rPr>
          <w:rFonts w:ascii="Times New Roman" w:eastAsia="仿宋_GB2312" w:hAnsi="Times New Roman" w:hint="eastAsia"/>
          <w:b/>
          <w:bCs/>
          <w:sz w:val="24"/>
          <w:szCs w:val="24"/>
        </w:rPr>
        <w:t>注：本次榕城区及曲溪街道区域因素的修正仅</w:t>
      </w:r>
      <w:r w:rsidR="003941C4" w:rsidRPr="00247777">
        <w:rPr>
          <w:rFonts w:ascii="Times New Roman" w:eastAsia="仿宋_GB2312" w:hAnsi="Times New Roman" w:hint="eastAsia"/>
          <w:b/>
          <w:bCs/>
          <w:sz w:val="24"/>
          <w:szCs w:val="24"/>
        </w:rPr>
        <w:t>适用</w:t>
      </w:r>
      <w:r w:rsidRPr="00247777">
        <w:rPr>
          <w:rFonts w:ascii="Times New Roman" w:eastAsia="仿宋_GB2312" w:hAnsi="Times New Roman" w:hint="eastAsia"/>
          <w:b/>
          <w:bCs/>
          <w:sz w:val="24"/>
          <w:szCs w:val="24"/>
        </w:rPr>
        <w:t>于位于榕城区及曲溪街道基准地价（</w:t>
      </w:r>
      <w:r w:rsidRPr="00247777">
        <w:rPr>
          <w:rFonts w:ascii="Times New Roman" w:eastAsia="仿宋_GB2312" w:hAnsi="Times New Roman" w:hint="eastAsia"/>
          <w:b/>
          <w:bCs/>
          <w:sz w:val="24"/>
          <w:szCs w:val="24"/>
        </w:rPr>
        <w:t>2</w:t>
      </w:r>
      <w:r w:rsidRPr="00247777">
        <w:rPr>
          <w:rFonts w:ascii="Times New Roman" w:eastAsia="仿宋_GB2312" w:hAnsi="Times New Roman"/>
          <w:b/>
          <w:bCs/>
          <w:sz w:val="24"/>
          <w:szCs w:val="24"/>
        </w:rPr>
        <w:t>021</w:t>
      </w:r>
      <w:r w:rsidRPr="00247777">
        <w:rPr>
          <w:rFonts w:ascii="Times New Roman" w:eastAsia="仿宋_GB2312" w:hAnsi="Times New Roman" w:hint="eastAsia"/>
          <w:b/>
          <w:bCs/>
          <w:sz w:val="24"/>
          <w:szCs w:val="24"/>
        </w:rPr>
        <w:t>版）范围内的宗地</w:t>
      </w:r>
      <w:r w:rsidR="003941C4" w:rsidRPr="00247777">
        <w:rPr>
          <w:rFonts w:ascii="Times New Roman" w:eastAsia="仿宋_GB2312" w:hAnsi="Times New Roman" w:hint="eastAsia"/>
          <w:b/>
          <w:bCs/>
          <w:sz w:val="24"/>
          <w:szCs w:val="24"/>
        </w:rPr>
        <w:t>，若待估宗地位于其他乡镇，</w:t>
      </w:r>
      <w:r w:rsidR="003941C4" w:rsidRPr="00247777">
        <w:rPr>
          <w:rFonts w:ascii="Times New Roman" w:eastAsia="仿宋_GB2312" w:hAnsi="Times New Roman"/>
          <w:b/>
          <w:bCs/>
          <w:sz w:val="24"/>
          <w:szCs w:val="24"/>
        </w:rPr>
        <w:t>不</w:t>
      </w:r>
      <w:r w:rsidR="003941C4" w:rsidRPr="00247777">
        <w:rPr>
          <w:rFonts w:ascii="Times New Roman" w:eastAsia="仿宋_GB2312" w:hAnsi="Times New Roman" w:hint="eastAsia"/>
          <w:b/>
          <w:bCs/>
          <w:sz w:val="24"/>
          <w:szCs w:val="24"/>
        </w:rPr>
        <w:t>能使用</w:t>
      </w:r>
      <w:r w:rsidR="003941C4" w:rsidRPr="00247777">
        <w:rPr>
          <w:rFonts w:ascii="Times New Roman" w:eastAsia="仿宋_GB2312" w:hAnsi="Times New Roman"/>
          <w:b/>
          <w:bCs/>
          <w:sz w:val="24"/>
          <w:szCs w:val="24"/>
        </w:rPr>
        <w:t>榕城区及曲溪街道的</w:t>
      </w:r>
      <w:r w:rsidR="003941C4" w:rsidRPr="00247777">
        <w:rPr>
          <w:rFonts w:ascii="Times New Roman" w:eastAsia="仿宋_GB2312" w:hAnsi="Times New Roman" w:hint="eastAsia"/>
          <w:b/>
          <w:bCs/>
          <w:sz w:val="24"/>
          <w:szCs w:val="24"/>
        </w:rPr>
        <w:t>区域因素修正体系</w:t>
      </w:r>
      <w:r w:rsidR="003941C4" w:rsidRPr="00247777">
        <w:rPr>
          <w:rFonts w:ascii="Times New Roman" w:eastAsia="仿宋_GB2312" w:hAnsi="Times New Roman"/>
          <w:b/>
          <w:bCs/>
          <w:sz w:val="24"/>
          <w:szCs w:val="24"/>
        </w:rPr>
        <w:t>。</w:t>
      </w:r>
      <w:r w:rsidR="003941C4" w:rsidRPr="00247777">
        <w:rPr>
          <w:rFonts w:ascii="Times New Roman" w:eastAsia="仿宋_GB2312" w:hAnsi="Times New Roman" w:hint="eastAsia"/>
          <w:b/>
          <w:bCs/>
          <w:sz w:val="24"/>
          <w:szCs w:val="24"/>
        </w:rPr>
        <w:t>当待估宗地出现跨级别的情况时，区域因素修正体系按待估宗地所在标定区域标准宗地的基准地价级别</w:t>
      </w:r>
      <w:r w:rsidR="00270211" w:rsidRPr="00247777">
        <w:rPr>
          <w:rFonts w:ascii="Times New Roman" w:eastAsia="仿宋_GB2312" w:hAnsi="Times New Roman" w:hint="eastAsia"/>
          <w:b/>
          <w:bCs/>
          <w:sz w:val="24"/>
          <w:szCs w:val="24"/>
        </w:rPr>
        <w:t>（标准宗地所在基准地价级别详见上文）</w:t>
      </w:r>
      <w:r w:rsidR="003941C4" w:rsidRPr="00247777">
        <w:rPr>
          <w:rFonts w:ascii="Times New Roman" w:eastAsia="仿宋_GB2312" w:hAnsi="Times New Roman" w:hint="eastAsia"/>
          <w:b/>
          <w:bCs/>
          <w:sz w:val="24"/>
          <w:szCs w:val="24"/>
        </w:rPr>
        <w:t>进行区域因素修正。</w:t>
      </w:r>
    </w:p>
    <w:p w14:paraId="1557FCEA" w14:textId="77777777" w:rsidR="00A01668" w:rsidRPr="00247777" w:rsidRDefault="00A01668" w:rsidP="00A01668">
      <w:pPr>
        <w:spacing w:line="360" w:lineRule="auto"/>
        <w:ind w:firstLineChars="200" w:firstLine="560"/>
        <w:outlineLvl w:val="3"/>
        <w:rPr>
          <w:rFonts w:ascii="Times New Roman" w:hAnsi="Times New Roman"/>
          <w:b/>
          <w:sz w:val="28"/>
          <w:szCs w:val="28"/>
        </w:rPr>
      </w:pPr>
      <w:bookmarkStart w:id="90" w:name="_Hlk116898628"/>
      <w:r w:rsidRPr="00247777">
        <w:rPr>
          <w:rFonts w:ascii="Times New Roman" w:hAnsi="Times New Roman" w:hint="eastAsia"/>
          <w:b/>
          <w:sz w:val="28"/>
          <w:szCs w:val="28"/>
        </w:rPr>
        <w:lastRenderedPageBreak/>
        <w:t>1</w:t>
      </w:r>
      <w:r w:rsidRPr="00247777">
        <w:rPr>
          <w:rFonts w:ascii="Times New Roman" w:hAnsi="Times New Roman" w:hint="eastAsia"/>
          <w:b/>
          <w:sz w:val="28"/>
          <w:szCs w:val="28"/>
        </w:rPr>
        <w:t>、商服用地</w:t>
      </w:r>
    </w:p>
    <w:bookmarkEnd w:id="90"/>
    <w:p w14:paraId="6B8E6CF4" w14:textId="77B3230D"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5</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榕城区和曲溪街道Ⅰ级商服用地宗地地价区域因素修正系数</w:t>
      </w:r>
    </w:p>
    <w:tbl>
      <w:tblPr>
        <w:tblW w:w="5000" w:type="pct"/>
        <w:jc w:val="center"/>
        <w:tblLook w:val="04A0" w:firstRow="1" w:lastRow="0" w:firstColumn="1" w:lastColumn="0" w:noHBand="0" w:noVBand="1"/>
      </w:tblPr>
      <w:tblGrid>
        <w:gridCol w:w="1460"/>
        <w:gridCol w:w="2266"/>
        <w:gridCol w:w="1669"/>
        <w:gridCol w:w="1694"/>
        <w:gridCol w:w="1693"/>
        <w:gridCol w:w="1693"/>
        <w:gridCol w:w="1780"/>
        <w:gridCol w:w="1693"/>
      </w:tblGrid>
      <w:tr w:rsidR="00A01668" w:rsidRPr="00247777" w14:paraId="63FE6601" w14:textId="77777777" w:rsidTr="00B565B2">
        <w:trPr>
          <w:cantSplit/>
          <w:trHeight w:val="340"/>
          <w:tblHeader/>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F6C593"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81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30678D7"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59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A567AD1" w14:textId="77777777" w:rsidR="00A01668" w:rsidRPr="00247777" w:rsidRDefault="00A01668" w:rsidP="003941C4">
            <w:pPr>
              <w:widowControl/>
              <w:jc w:val="left"/>
              <w:rPr>
                <w:rFonts w:ascii="宋体" w:eastAsia="宋体" w:hAnsi="宋体" w:cs="Times New Roman" w:hint="eastAsia"/>
                <w:b/>
                <w:color w:val="000000"/>
                <w:kern w:val="0"/>
                <w:szCs w:val="21"/>
              </w:rPr>
            </w:pP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2B26BEF"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1E38FA9"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20B0616"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63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BF53C9A"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A22CC24"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2DB777C9" w14:textId="77777777" w:rsidTr="00B565B2">
        <w:trPr>
          <w:cantSplit/>
          <w:trHeight w:val="340"/>
          <w:jc w:val="center"/>
        </w:trPr>
        <w:tc>
          <w:tcPr>
            <w:tcW w:w="523" w:type="pct"/>
            <w:vMerge w:val="restart"/>
            <w:tcBorders>
              <w:top w:val="nil"/>
              <w:left w:val="single" w:sz="4" w:space="0" w:color="auto"/>
              <w:bottom w:val="single" w:sz="4" w:space="0" w:color="auto"/>
              <w:right w:val="single" w:sz="4" w:space="0" w:color="auto"/>
            </w:tcBorders>
            <w:vAlign w:val="center"/>
          </w:tcPr>
          <w:p w14:paraId="319C27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商服繁华影响度</w:t>
            </w:r>
          </w:p>
        </w:tc>
        <w:tc>
          <w:tcPr>
            <w:tcW w:w="812" w:type="pct"/>
            <w:vMerge w:val="restart"/>
            <w:tcBorders>
              <w:top w:val="nil"/>
              <w:left w:val="single" w:sz="4" w:space="0" w:color="auto"/>
              <w:bottom w:val="single" w:sz="4" w:space="0" w:color="auto"/>
              <w:right w:val="single" w:sz="4" w:space="0" w:color="auto"/>
            </w:tcBorders>
            <w:vAlign w:val="center"/>
          </w:tcPr>
          <w:p w14:paraId="4EB3A6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距商服中心距离(米)</w:t>
            </w:r>
          </w:p>
        </w:tc>
        <w:tc>
          <w:tcPr>
            <w:tcW w:w="598" w:type="pct"/>
            <w:tcBorders>
              <w:top w:val="nil"/>
              <w:left w:val="nil"/>
              <w:bottom w:val="single" w:sz="4" w:space="0" w:color="auto"/>
              <w:right w:val="single" w:sz="4" w:space="0" w:color="auto"/>
            </w:tcBorders>
            <w:vAlign w:val="center"/>
          </w:tcPr>
          <w:p w14:paraId="5CFBF8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496D98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400</w:t>
            </w:r>
          </w:p>
        </w:tc>
        <w:tc>
          <w:tcPr>
            <w:tcW w:w="607" w:type="pct"/>
            <w:tcBorders>
              <w:top w:val="nil"/>
              <w:left w:val="nil"/>
              <w:bottom w:val="single" w:sz="4" w:space="0" w:color="auto"/>
              <w:right w:val="single" w:sz="4" w:space="0" w:color="auto"/>
            </w:tcBorders>
            <w:noWrap/>
            <w:vAlign w:val="center"/>
          </w:tcPr>
          <w:p w14:paraId="0C7362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800</w:t>
            </w:r>
          </w:p>
        </w:tc>
        <w:tc>
          <w:tcPr>
            <w:tcW w:w="607" w:type="pct"/>
            <w:tcBorders>
              <w:top w:val="nil"/>
              <w:left w:val="nil"/>
              <w:bottom w:val="single" w:sz="4" w:space="0" w:color="auto"/>
              <w:right w:val="single" w:sz="4" w:space="0" w:color="auto"/>
            </w:tcBorders>
            <w:noWrap/>
            <w:vAlign w:val="center"/>
          </w:tcPr>
          <w:p w14:paraId="419EF00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38" w:type="pct"/>
            <w:tcBorders>
              <w:top w:val="nil"/>
              <w:left w:val="nil"/>
              <w:bottom w:val="single" w:sz="4" w:space="0" w:color="auto"/>
              <w:right w:val="single" w:sz="4" w:space="0" w:color="auto"/>
            </w:tcBorders>
            <w:noWrap/>
            <w:vAlign w:val="center"/>
          </w:tcPr>
          <w:p w14:paraId="096C20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07" w:type="pct"/>
            <w:tcBorders>
              <w:top w:val="nil"/>
              <w:left w:val="nil"/>
              <w:bottom w:val="single" w:sz="4" w:space="0" w:color="auto"/>
              <w:right w:val="single" w:sz="4" w:space="0" w:color="auto"/>
            </w:tcBorders>
            <w:noWrap/>
            <w:vAlign w:val="center"/>
          </w:tcPr>
          <w:p w14:paraId="142014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1600</w:t>
            </w:r>
          </w:p>
        </w:tc>
      </w:tr>
      <w:tr w:rsidR="00A01668" w:rsidRPr="00247777" w14:paraId="6D6A0B67" w14:textId="77777777" w:rsidTr="00B565B2">
        <w:trPr>
          <w:cantSplit/>
          <w:trHeight w:val="340"/>
          <w:jc w:val="center"/>
        </w:trPr>
        <w:tc>
          <w:tcPr>
            <w:tcW w:w="523" w:type="pct"/>
            <w:vMerge/>
            <w:tcBorders>
              <w:top w:val="nil"/>
              <w:left w:val="single" w:sz="4" w:space="0" w:color="auto"/>
              <w:bottom w:val="single" w:sz="4" w:space="0" w:color="auto"/>
              <w:right w:val="single" w:sz="4" w:space="0" w:color="auto"/>
            </w:tcBorders>
            <w:vAlign w:val="center"/>
          </w:tcPr>
          <w:p w14:paraId="727B1B2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tcBorders>
              <w:top w:val="nil"/>
              <w:left w:val="single" w:sz="4" w:space="0" w:color="auto"/>
              <w:bottom w:val="single" w:sz="4" w:space="0" w:color="auto"/>
              <w:right w:val="single" w:sz="4" w:space="0" w:color="auto"/>
            </w:tcBorders>
            <w:vAlign w:val="center"/>
          </w:tcPr>
          <w:p w14:paraId="77CCBB4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98" w:type="pct"/>
            <w:tcBorders>
              <w:top w:val="nil"/>
              <w:left w:val="nil"/>
              <w:bottom w:val="single" w:sz="4" w:space="0" w:color="auto"/>
              <w:right w:val="single" w:sz="4" w:space="0" w:color="auto"/>
            </w:tcBorders>
            <w:vAlign w:val="center"/>
          </w:tcPr>
          <w:p w14:paraId="043930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210DBC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0396</w:t>
            </w:r>
          </w:p>
        </w:tc>
        <w:tc>
          <w:tcPr>
            <w:tcW w:w="607" w:type="pct"/>
            <w:tcBorders>
              <w:top w:val="nil"/>
              <w:left w:val="nil"/>
              <w:bottom w:val="single" w:sz="4" w:space="0" w:color="auto"/>
              <w:right w:val="single" w:sz="4" w:space="0" w:color="auto"/>
            </w:tcBorders>
            <w:noWrap/>
            <w:vAlign w:val="center"/>
          </w:tcPr>
          <w:p w14:paraId="26F469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0198</w:t>
            </w:r>
          </w:p>
        </w:tc>
        <w:tc>
          <w:tcPr>
            <w:tcW w:w="607" w:type="pct"/>
            <w:tcBorders>
              <w:top w:val="nil"/>
              <w:left w:val="nil"/>
              <w:bottom w:val="single" w:sz="4" w:space="0" w:color="auto"/>
              <w:right w:val="single" w:sz="4" w:space="0" w:color="auto"/>
            </w:tcBorders>
            <w:noWrap/>
            <w:vAlign w:val="center"/>
          </w:tcPr>
          <w:p w14:paraId="097CB2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8" w:type="pct"/>
            <w:tcBorders>
              <w:top w:val="nil"/>
              <w:left w:val="nil"/>
              <w:bottom w:val="single" w:sz="4" w:space="0" w:color="auto"/>
              <w:right w:val="single" w:sz="4" w:space="0" w:color="auto"/>
            </w:tcBorders>
            <w:noWrap/>
            <w:vAlign w:val="center"/>
          </w:tcPr>
          <w:p w14:paraId="0FD675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c>
          <w:tcPr>
            <w:tcW w:w="607" w:type="pct"/>
            <w:tcBorders>
              <w:top w:val="nil"/>
              <w:left w:val="nil"/>
              <w:bottom w:val="single" w:sz="4" w:space="0" w:color="auto"/>
              <w:right w:val="single" w:sz="4" w:space="0" w:color="auto"/>
            </w:tcBorders>
            <w:noWrap/>
            <w:vAlign w:val="center"/>
          </w:tcPr>
          <w:p w14:paraId="317841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0414</w:t>
            </w:r>
          </w:p>
        </w:tc>
      </w:tr>
      <w:tr w:rsidR="00A01668" w:rsidRPr="00247777" w14:paraId="387EADA4" w14:textId="77777777" w:rsidTr="00B565B2">
        <w:trPr>
          <w:cantSplit/>
          <w:trHeight w:val="340"/>
          <w:jc w:val="center"/>
        </w:trPr>
        <w:tc>
          <w:tcPr>
            <w:tcW w:w="523" w:type="pct"/>
            <w:vMerge/>
            <w:tcBorders>
              <w:top w:val="nil"/>
              <w:left w:val="single" w:sz="4" w:space="0" w:color="auto"/>
              <w:bottom w:val="single" w:sz="4" w:space="0" w:color="auto"/>
              <w:right w:val="single" w:sz="4" w:space="0" w:color="auto"/>
            </w:tcBorders>
            <w:vAlign w:val="center"/>
          </w:tcPr>
          <w:p w14:paraId="1844725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val="restart"/>
            <w:tcBorders>
              <w:top w:val="nil"/>
              <w:left w:val="single" w:sz="4" w:space="0" w:color="auto"/>
              <w:bottom w:val="single" w:sz="4" w:space="0" w:color="auto"/>
              <w:right w:val="single" w:sz="4" w:space="0" w:color="auto"/>
            </w:tcBorders>
            <w:vAlign w:val="center"/>
          </w:tcPr>
          <w:p w14:paraId="14E455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距宾馆酒店距离(米)</w:t>
            </w:r>
          </w:p>
        </w:tc>
        <w:tc>
          <w:tcPr>
            <w:tcW w:w="598" w:type="pct"/>
            <w:tcBorders>
              <w:top w:val="nil"/>
              <w:left w:val="nil"/>
              <w:bottom w:val="single" w:sz="4" w:space="0" w:color="auto"/>
              <w:right w:val="single" w:sz="4" w:space="0" w:color="auto"/>
            </w:tcBorders>
            <w:vAlign w:val="center"/>
          </w:tcPr>
          <w:p w14:paraId="169F59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7A2AB0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300</w:t>
            </w:r>
          </w:p>
        </w:tc>
        <w:tc>
          <w:tcPr>
            <w:tcW w:w="607" w:type="pct"/>
            <w:tcBorders>
              <w:top w:val="nil"/>
              <w:left w:val="nil"/>
              <w:bottom w:val="single" w:sz="4" w:space="0" w:color="auto"/>
              <w:right w:val="single" w:sz="4" w:space="0" w:color="auto"/>
            </w:tcBorders>
            <w:noWrap/>
            <w:vAlign w:val="center"/>
          </w:tcPr>
          <w:p w14:paraId="52CAF82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600</w:t>
            </w:r>
          </w:p>
        </w:tc>
        <w:tc>
          <w:tcPr>
            <w:tcW w:w="607" w:type="pct"/>
            <w:tcBorders>
              <w:top w:val="nil"/>
              <w:left w:val="nil"/>
              <w:bottom w:val="single" w:sz="4" w:space="0" w:color="auto"/>
              <w:right w:val="single" w:sz="4" w:space="0" w:color="auto"/>
            </w:tcBorders>
            <w:noWrap/>
            <w:vAlign w:val="center"/>
          </w:tcPr>
          <w:p w14:paraId="4F9F0B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900</w:t>
            </w:r>
          </w:p>
        </w:tc>
        <w:tc>
          <w:tcPr>
            <w:tcW w:w="638" w:type="pct"/>
            <w:tcBorders>
              <w:top w:val="nil"/>
              <w:left w:val="nil"/>
              <w:bottom w:val="single" w:sz="4" w:space="0" w:color="auto"/>
              <w:right w:val="single" w:sz="4" w:space="0" w:color="auto"/>
            </w:tcBorders>
            <w:noWrap/>
            <w:vAlign w:val="center"/>
          </w:tcPr>
          <w:p w14:paraId="237790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07" w:type="pct"/>
            <w:tcBorders>
              <w:top w:val="nil"/>
              <w:left w:val="nil"/>
              <w:bottom w:val="single" w:sz="4" w:space="0" w:color="auto"/>
              <w:right w:val="single" w:sz="4" w:space="0" w:color="auto"/>
            </w:tcBorders>
            <w:noWrap/>
            <w:vAlign w:val="center"/>
          </w:tcPr>
          <w:p w14:paraId="3CE1AB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1200</w:t>
            </w:r>
          </w:p>
        </w:tc>
      </w:tr>
      <w:tr w:rsidR="00A01668" w:rsidRPr="00247777" w14:paraId="73CD0EAD" w14:textId="77777777" w:rsidTr="00B565B2">
        <w:trPr>
          <w:cantSplit/>
          <w:trHeight w:val="340"/>
          <w:jc w:val="center"/>
        </w:trPr>
        <w:tc>
          <w:tcPr>
            <w:tcW w:w="523" w:type="pct"/>
            <w:vMerge/>
            <w:tcBorders>
              <w:top w:val="nil"/>
              <w:left w:val="single" w:sz="4" w:space="0" w:color="auto"/>
              <w:bottom w:val="single" w:sz="4" w:space="0" w:color="auto"/>
              <w:right w:val="single" w:sz="4" w:space="0" w:color="auto"/>
            </w:tcBorders>
            <w:vAlign w:val="center"/>
          </w:tcPr>
          <w:p w14:paraId="6ED8449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tcBorders>
              <w:top w:val="nil"/>
              <w:left w:val="single" w:sz="4" w:space="0" w:color="auto"/>
              <w:bottom w:val="single" w:sz="4" w:space="0" w:color="auto"/>
              <w:right w:val="single" w:sz="4" w:space="0" w:color="auto"/>
            </w:tcBorders>
            <w:vAlign w:val="center"/>
          </w:tcPr>
          <w:p w14:paraId="79CD4BA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98" w:type="pct"/>
            <w:tcBorders>
              <w:top w:val="nil"/>
              <w:left w:val="nil"/>
              <w:bottom w:val="single" w:sz="4" w:space="0" w:color="auto"/>
              <w:right w:val="single" w:sz="4" w:space="0" w:color="auto"/>
            </w:tcBorders>
            <w:vAlign w:val="center"/>
          </w:tcPr>
          <w:p w14:paraId="53DBE8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36796E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0176</w:t>
            </w:r>
          </w:p>
        </w:tc>
        <w:tc>
          <w:tcPr>
            <w:tcW w:w="607" w:type="pct"/>
            <w:tcBorders>
              <w:top w:val="nil"/>
              <w:left w:val="nil"/>
              <w:bottom w:val="single" w:sz="4" w:space="0" w:color="auto"/>
              <w:right w:val="single" w:sz="4" w:space="0" w:color="auto"/>
            </w:tcBorders>
            <w:noWrap/>
            <w:vAlign w:val="center"/>
          </w:tcPr>
          <w:p w14:paraId="6B965B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c>
          <w:tcPr>
            <w:tcW w:w="607" w:type="pct"/>
            <w:tcBorders>
              <w:top w:val="nil"/>
              <w:left w:val="nil"/>
              <w:bottom w:val="single" w:sz="4" w:space="0" w:color="auto"/>
              <w:right w:val="single" w:sz="4" w:space="0" w:color="auto"/>
            </w:tcBorders>
            <w:noWrap/>
            <w:vAlign w:val="center"/>
          </w:tcPr>
          <w:p w14:paraId="024E7E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8" w:type="pct"/>
            <w:tcBorders>
              <w:top w:val="nil"/>
              <w:left w:val="nil"/>
              <w:bottom w:val="single" w:sz="4" w:space="0" w:color="auto"/>
              <w:right w:val="single" w:sz="4" w:space="0" w:color="auto"/>
            </w:tcBorders>
            <w:noWrap/>
            <w:vAlign w:val="center"/>
          </w:tcPr>
          <w:p w14:paraId="185BD4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07" w:type="pct"/>
            <w:tcBorders>
              <w:top w:val="nil"/>
              <w:left w:val="nil"/>
              <w:bottom w:val="single" w:sz="4" w:space="0" w:color="auto"/>
              <w:right w:val="single" w:sz="4" w:space="0" w:color="auto"/>
            </w:tcBorders>
            <w:noWrap/>
            <w:vAlign w:val="center"/>
          </w:tcPr>
          <w:p w14:paraId="15E100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776923B3" w14:textId="77777777" w:rsidTr="00B565B2">
        <w:trPr>
          <w:cantSplit/>
          <w:trHeight w:val="340"/>
          <w:jc w:val="center"/>
        </w:trPr>
        <w:tc>
          <w:tcPr>
            <w:tcW w:w="523" w:type="pct"/>
            <w:vMerge/>
            <w:tcBorders>
              <w:top w:val="nil"/>
              <w:left w:val="single" w:sz="4" w:space="0" w:color="auto"/>
              <w:bottom w:val="single" w:sz="4" w:space="0" w:color="auto"/>
              <w:right w:val="single" w:sz="4" w:space="0" w:color="auto"/>
            </w:tcBorders>
            <w:vAlign w:val="center"/>
          </w:tcPr>
          <w:p w14:paraId="1CB8F60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val="restart"/>
            <w:tcBorders>
              <w:top w:val="nil"/>
              <w:left w:val="single" w:sz="4" w:space="0" w:color="auto"/>
              <w:bottom w:val="single" w:sz="4" w:space="0" w:color="auto"/>
              <w:right w:val="single" w:sz="4" w:space="0" w:color="auto"/>
            </w:tcBorders>
            <w:vAlign w:val="center"/>
          </w:tcPr>
          <w:p w14:paraId="7EC2B1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距集贸市场距离(米)</w:t>
            </w:r>
          </w:p>
        </w:tc>
        <w:tc>
          <w:tcPr>
            <w:tcW w:w="598" w:type="pct"/>
            <w:tcBorders>
              <w:top w:val="nil"/>
              <w:left w:val="nil"/>
              <w:bottom w:val="single" w:sz="4" w:space="0" w:color="auto"/>
              <w:right w:val="single" w:sz="4" w:space="0" w:color="auto"/>
            </w:tcBorders>
            <w:vAlign w:val="center"/>
          </w:tcPr>
          <w:p w14:paraId="0E3271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404B59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250</w:t>
            </w:r>
          </w:p>
        </w:tc>
        <w:tc>
          <w:tcPr>
            <w:tcW w:w="607" w:type="pct"/>
            <w:tcBorders>
              <w:top w:val="nil"/>
              <w:left w:val="nil"/>
              <w:bottom w:val="single" w:sz="4" w:space="0" w:color="auto"/>
              <w:right w:val="single" w:sz="4" w:space="0" w:color="auto"/>
            </w:tcBorders>
            <w:noWrap/>
            <w:vAlign w:val="center"/>
          </w:tcPr>
          <w:p w14:paraId="25B3F55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500</w:t>
            </w:r>
          </w:p>
        </w:tc>
        <w:tc>
          <w:tcPr>
            <w:tcW w:w="607" w:type="pct"/>
            <w:tcBorders>
              <w:top w:val="nil"/>
              <w:left w:val="nil"/>
              <w:bottom w:val="single" w:sz="4" w:space="0" w:color="auto"/>
              <w:right w:val="single" w:sz="4" w:space="0" w:color="auto"/>
            </w:tcBorders>
            <w:noWrap/>
            <w:vAlign w:val="center"/>
          </w:tcPr>
          <w:p w14:paraId="03D6B1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750</w:t>
            </w:r>
          </w:p>
        </w:tc>
        <w:tc>
          <w:tcPr>
            <w:tcW w:w="638" w:type="pct"/>
            <w:tcBorders>
              <w:top w:val="nil"/>
              <w:left w:val="nil"/>
              <w:bottom w:val="single" w:sz="4" w:space="0" w:color="auto"/>
              <w:right w:val="single" w:sz="4" w:space="0" w:color="auto"/>
            </w:tcBorders>
            <w:noWrap/>
            <w:vAlign w:val="center"/>
          </w:tcPr>
          <w:p w14:paraId="5E6B8C8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w:t>
            </w:r>
          </w:p>
        </w:tc>
        <w:tc>
          <w:tcPr>
            <w:tcW w:w="607" w:type="pct"/>
            <w:tcBorders>
              <w:top w:val="nil"/>
              <w:left w:val="nil"/>
              <w:bottom w:val="single" w:sz="4" w:space="0" w:color="auto"/>
              <w:right w:val="single" w:sz="4" w:space="0" w:color="auto"/>
            </w:tcBorders>
            <w:noWrap/>
            <w:vAlign w:val="center"/>
          </w:tcPr>
          <w:p w14:paraId="5EFBA8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1000</w:t>
            </w:r>
          </w:p>
        </w:tc>
      </w:tr>
      <w:tr w:rsidR="00A01668" w:rsidRPr="00247777" w14:paraId="21AC0578" w14:textId="77777777" w:rsidTr="00B565B2">
        <w:trPr>
          <w:cantSplit/>
          <w:trHeight w:val="340"/>
          <w:jc w:val="center"/>
        </w:trPr>
        <w:tc>
          <w:tcPr>
            <w:tcW w:w="523" w:type="pct"/>
            <w:vMerge/>
            <w:tcBorders>
              <w:top w:val="nil"/>
              <w:left w:val="single" w:sz="4" w:space="0" w:color="auto"/>
              <w:bottom w:val="single" w:sz="4" w:space="0" w:color="auto"/>
              <w:right w:val="single" w:sz="4" w:space="0" w:color="auto"/>
            </w:tcBorders>
            <w:vAlign w:val="center"/>
          </w:tcPr>
          <w:p w14:paraId="178B751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tcBorders>
              <w:top w:val="nil"/>
              <w:left w:val="single" w:sz="4" w:space="0" w:color="auto"/>
              <w:bottom w:val="single" w:sz="4" w:space="0" w:color="auto"/>
              <w:right w:val="single" w:sz="4" w:space="0" w:color="auto"/>
            </w:tcBorders>
            <w:vAlign w:val="center"/>
          </w:tcPr>
          <w:p w14:paraId="5C182FA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98" w:type="pct"/>
            <w:tcBorders>
              <w:top w:val="nil"/>
              <w:left w:val="nil"/>
              <w:bottom w:val="single" w:sz="4" w:space="0" w:color="auto"/>
              <w:right w:val="single" w:sz="4" w:space="0" w:color="auto"/>
            </w:tcBorders>
            <w:vAlign w:val="center"/>
          </w:tcPr>
          <w:p w14:paraId="26E8DE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4EBC17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0264</w:t>
            </w:r>
          </w:p>
        </w:tc>
        <w:tc>
          <w:tcPr>
            <w:tcW w:w="607" w:type="pct"/>
            <w:tcBorders>
              <w:top w:val="nil"/>
              <w:left w:val="nil"/>
              <w:bottom w:val="single" w:sz="4" w:space="0" w:color="auto"/>
              <w:right w:val="single" w:sz="4" w:space="0" w:color="auto"/>
            </w:tcBorders>
            <w:noWrap/>
            <w:vAlign w:val="center"/>
          </w:tcPr>
          <w:p w14:paraId="20DCF8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0132</w:t>
            </w:r>
          </w:p>
        </w:tc>
        <w:tc>
          <w:tcPr>
            <w:tcW w:w="607" w:type="pct"/>
            <w:tcBorders>
              <w:top w:val="nil"/>
              <w:left w:val="nil"/>
              <w:bottom w:val="single" w:sz="4" w:space="0" w:color="auto"/>
              <w:right w:val="single" w:sz="4" w:space="0" w:color="auto"/>
            </w:tcBorders>
            <w:noWrap/>
            <w:vAlign w:val="center"/>
          </w:tcPr>
          <w:p w14:paraId="5823656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8" w:type="pct"/>
            <w:tcBorders>
              <w:top w:val="nil"/>
              <w:left w:val="nil"/>
              <w:bottom w:val="single" w:sz="4" w:space="0" w:color="auto"/>
              <w:right w:val="single" w:sz="4" w:space="0" w:color="auto"/>
            </w:tcBorders>
            <w:noWrap/>
            <w:vAlign w:val="center"/>
          </w:tcPr>
          <w:p w14:paraId="60F50F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607" w:type="pct"/>
            <w:tcBorders>
              <w:top w:val="nil"/>
              <w:left w:val="nil"/>
              <w:bottom w:val="single" w:sz="4" w:space="0" w:color="auto"/>
              <w:right w:val="single" w:sz="4" w:space="0" w:color="auto"/>
            </w:tcBorders>
            <w:noWrap/>
            <w:vAlign w:val="center"/>
          </w:tcPr>
          <w:p w14:paraId="345AFD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r>
      <w:tr w:rsidR="00A01668" w:rsidRPr="00247777" w14:paraId="75843340" w14:textId="77777777" w:rsidTr="00B565B2">
        <w:trPr>
          <w:cantSplit/>
          <w:trHeight w:val="340"/>
          <w:jc w:val="center"/>
        </w:trPr>
        <w:tc>
          <w:tcPr>
            <w:tcW w:w="523" w:type="pct"/>
            <w:vMerge w:val="restart"/>
            <w:tcBorders>
              <w:top w:val="nil"/>
              <w:left w:val="single" w:sz="4" w:space="0" w:color="auto"/>
              <w:bottom w:val="single" w:sz="4" w:space="0" w:color="000000"/>
              <w:right w:val="single" w:sz="4" w:space="0" w:color="auto"/>
            </w:tcBorders>
            <w:vAlign w:val="center"/>
          </w:tcPr>
          <w:p w14:paraId="5F5A83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812" w:type="pct"/>
            <w:vMerge w:val="restart"/>
            <w:tcBorders>
              <w:top w:val="nil"/>
              <w:left w:val="single" w:sz="4" w:space="0" w:color="auto"/>
              <w:bottom w:val="single" w:sz="4" w:space="0" w:color="auto"/>
              <w:right w:val="single" w:sz="4" w:space="0" w:color="auto"/>
            </w:tcBorders>
            <w:vAlign w:val="center"/>
          </w:tcPr>
          <w:p w14:paraId="2E68BE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598" w:type="pct"/>
            <w:tcBorders>
              <w:top w:val="nil"/>
              <w:left w:val="nil"/>
              <w:bottom w:val="single" w:sz="4" w:space="0" w:color="auto"/>
              <w:right w:val="single" w:sz="4" w:space="0" w:color="auto"/>
            </w:tcBorders>
            <w:vAlign w:val="center"/>
          </w:tcPr>
          <w:p w14:paraId="036BC46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585AF4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607" w:type="pct"/>
            <w:tcBorders>
              <w:top w:val="nil"/>
              <w:left w:val="nil"/>
              <w:bottom w:val="single" w:sz="4" w:space="0" w:color="auto"/>
              <w:right w:val="single" w:sz="4" w:space="0" w:color="auto"/>
            </w:tcBorders>
            <w:vAlign w:val="center"/>
          </w:tcPr>
          <w:p w14:paraId="346170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607" w:type="pct"/>
            <w:tcBorders>
              <w:top w:val="nil"/>
              <w:left w:val="nil"/>
              <w:bottom w:val="single" w:sz="4" w:space="0" w:color="auto"/>
              <w:right w:val="single" w:sz="4" w:space="0" w:color="auto"/>
            </w:tcBorders>
            <w:vAlign w:val="center"/>
          </w:tcPr>
          <w:p w14:paraId="1934B7B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638" w:type="pct"/>
            <w:tcBorders>
              <w:top w:val="nil"/>
              <w:left w:val="nil"/>
              <w:bottom w:val="single" w:sz="4" w:space="0" w:color="auto"/>
              <w:right w:val="single" w:sz="4" w:space="0" w:color="auto"/>
            </w:tcBorders>
            <w:vAlign w:val="center"/>
          </w:tcPr>
          <w:p w14:paraId="1679B0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607" w:type="pct"/>
            <w:tcBorders>
              <w:top w:val="nil"/>
              <w:left w:val="nil"/>
              <w:bottom w:val="single" w:sz="4" w:space="0" w:color="auto"/>
              <w:right w:val="single" w:sz="4" w:space="0" w:color="auto"/>
            </w:tcBorders>
            <w:vAlign w:val="center"/>
          </w:tcPr>
          <w:p w14:paraId="55749B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2943B748" w14:textId="77777777" w:rsidTr="00B565B2">
        <w:trPr>
          <w:cantSplit/>
          <w:trHeight w:val="340"/>
          <w:jc w:val="center"/>
        </w:trPr>
        <w:tc>
          <w:tcPr>
            <w:tcW w:w="523" w:type="pct"/>
            <w:vMerge/>
            <w:tcBorders>
              <w:top w:val="nil"/>
              <w:left w:val="single" w:sz="4" w:space="0" w:color="auto"/>
              <w:bottom w:val="single" w:sz="4" w:space="0" w:color="000000"/>
              <w:right w:val="single" w:sz="4" w:space="0" w:color="auto"/>
            </w:tcBorders>
            <w:vAlign w:val="center"/>
          </w:tcPr>
          <w:p w14:paraId="6BAF196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tcBorders>
              <w:top w:val="nil"/>
              <w:left w:val="single" w:sz="4" w:space="0" w:color="auto"/>
              <w:bottom w:val="single" w:sz="4" w:space="0" w:color="auto"/>
              <w:right w:val="single" w:sz="4" w:space="0" w:color="auto"/>
            </w:tcBorders>
            <w:vAlign w:val="center"/>
          </w:tcPr>
          <w:p w14:paraId="376F827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98" w:type="pct"/>
            <w:tcBorders>
              <w:top w:val="nil"/>
              <w:left w:val="nil"/>
              <w:bottom w:val="single" w:sz="4" w:space="0" w:color="auto"/>
              <w:right w:val="single" w:sz="4" w:space="0" w:color="auto"/>
            </w:tcBorders>
            <w:vAlign w:val="center"/>
          </w:tcPr>
          <w:p w14:paraId="4BED63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6D0956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w:t>
            </w:r>
          </w:p>
        </w:tc>
        <w:tc>
          <w:tcPr>
            <w:tcW w:w="607" w:type="pct"/>
            <w:tcBorders>
              <w:top w:val="nil"/>
              <w:left w:val="nil"/>
              <w:bottom w:val="single" w:sz="4" w:space="0" w:color="auto"/>
              <w:right w:val="single" w:sz="4" w:space="0" w:color="auto"/>
            </w:tcBorders>
            <w:noWrap/>
            <w:vAlign w:val="center"/>
          </w:tcPr>
          <w:p w14:paraId="1A3AE3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c>
          <w:tcPr>
            <w:tcW w:w="607" w:type="pct"/>
            <w:tcBorders>
              <w:top w:val="nil"/>
              <w:left w:val="nil"/>
              <w:bottom w:val="single" w:sz="4" w:space="0" w:color="auto"/>
              <w:right w:val="single" w:sz="4" w:space="0" w:color="auto"/>
            </w:tcBorders>
            <w:noWrap/>
            <w:vAlign w:val="center"/>
          </w:tcPr>
          <w:p w14:paraId="603923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8" w:type="pct"/>
            <w:tcBorders>
              <w:top w:val="nil"/>
              <w:left w:val="nil"/>
              <w:bottom w:val="single" w:sz="4" w:space="0" w:color="auto"/>
              <w:right w:val="single" w:sz="4" w:space="0" w:color="auto"/>
            </w:tcBorders>
            <w:noWrap/>
            <w:vAlign w:val="center"/>
          </w:tcPr>
          <w:p w14:paraId="0B24AE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07" w:type="pct"/>
            <w:tcBorders>
              <w:top w:val="nil"/>
              <w:left w:val="nil"/>
              <w:bottom w:val="single" w:sz="4" w:space="0" w:color="auto"/>
              <w:right w:val="single" w:sz="4" w:space="0" w:color="auto"/>
            </w:tcBorders>
            <w:noWrap/>
            <w:vAlign w:val="center"/>
          </w:tcPr>
          <w:p w14:paraId="1945E3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0038C520" w14:textId="77777777" w:rsidTr="00B565B2">
        <w:trPr>
          <w:cantSplit/>
          <w:trHeight w:val="340"/>
          <w:jc w:val="center"/>
        </w:trPr>
        <w:tc>
          <w:tcPr>
            <w:tcW w:w="523" w:type="pct"/>
            <w:vMerge/>
            <w:tcBorders>
              <w:top w:val="nil"/>
              <w:left w:val="single" w:sz="4" w:space="0" w:color="auto"/>
              <w:bottom w:val="single" w:sz="4" w:space="0" w:color="000000"/>
              <w:right w:val="single" w:sz="4" w:space="0" w:color="auto"/>
            </w:tcBorders>
            <w:vAlign w:val="center"/>
          </w:tcPr>
          <w:p w14:paraId="25DB13C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val="restart"/>
            <w:tcBorders>
              <w:top w:val="nil"/>
              <w:left w:val="single" w:sz="4" w:space="0" w:color="auto"/>
              <w:bottom w:val="single" w:sz="4" w:space="0" w:color="auto"/>
              <w:right w:val="single" w:sz="4" w:space="0" w:color="auto"/>
            </w:tcBorders>
            <w:vAlign w:val="center"/>
          </w:tcPr>
          <w:p w14:paraId="6091C1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距汽车站（客运）距离(米)</w:t>
            </w:r>
          </w:p>
        </w:tc>
        <w:tc>
          <w:tcPr>
            <w:tcW w:w="598" w:type="pct"/>
            <w:tcBorders>
              <w:top w:val="nil"/>
              <w:left w:val="nil"/>
              <w:bottom w:val="single" w:sz="4" w:space="0" w:color="auto"/>
              <w:right w:val="single" w:sz="4" w:space="0" w:color="auto"/>
            </w:tcBorders>
            <w:vAlign w:val="center"/>
          </w:tcPr>
          <w:p w14:paraId="52C11A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552210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400</w:t>
            </w:r>
          </w:p>
        </w:tc>
        <w:tc>
          <w:tcPr>
            <w:tcW w:w="607" w:type="pct"/>
            <w:tcBorders>
              <w:top w:val="nil"/>
              <w:left w:val="nil"/>
              <w:bottom w:val="single" w:sz="4" w:space="0" w:color="auto"/>
              <w:right w:val="single" w:sz="4" w:space="0" w:color="auto"/>
            </w:tcBorders>
            <w:noWrap/>
            <w:vAlign w:val="center"/>
          </w:tcPr>
          <w:p w14:paraId="16D304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800</w:t>
            </w:r>
          </w:p>
        </w:tc>
        <w:tc>
          <w:tcPr>
            <w:tcW w:w="607" w:type="pct"/>
            <w:tcBorders>
              <w:top w:val="nil"/>
              <w:left w:val="nil"/>
              <w:bottom w:val="single" w:sz="4" w:space="0" w:color="auto"/>
              <w:right w:val="single" w:sz="4" w:space="0" w:color="auto"/>
            </w:tcBorders>
            <w:noWrap/>
            <w:vAlign w:val="center"/>
          </w:tcPr>
          <w:p w14:paraId="3861B7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38" w:type="pct"/>
            <w:tcBorders>
              <w:top w:val="nil"/>
              <w:left w:val="nil"/>
              <w:bottom w:val="single" w:sz="4" w:space="0" w:color="auto"/>
              <w:right w:val="single" w:sz="4" w:space="0" w:color="auto"/>
            </w:tcBorders>
            <w:noWrap/>
            <w:vAlign w:val="center"/>
          </w:tcPr>
          <w:p w14:paraId="17BAA7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07" w:type="pct"/>
            <w:tcBorders>
              <w:top w:val="nil"/>
              <w:left w:val="nil"/>
              <w:bottom w:val="single" w:sz="4" w:space="0" w:color="auto"/>
              <w:right w:val="single" w:sz="4" w:space="0" w:color="auto"/>
            </w:tcBorders>
            <w:noWrap/>
            <w:vAlign w:val="center"/>
          </w:tcPr>
          <w:p w14:paraId="6ECB16D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1600</w:t>
            </w:r>
          </w:p>
        </w:tc>
      </w:tr>
      <w:tr w:rsidR="00A01668" w:rsidRPr="00247777" w14:paraId="33DA26D6" w14:textId="77777777" w:rsidTr="00B565B2">
        <w:trPr>
          <w:cantSplit/>
          <w:trHeight w:val="340"/>
          <w:jc w:val="center"/>
        </w:trPr>
        <w:tc>
          <w:tcPr>
            <w:tcW w:w="523" w:type="pct"/>
            <w:vMerge/>
            <w:tcBorders>
              <w:top w:val="nil"/>
              <w:left w:val="single" w:sz="4" w:space="0" w:color="auto"/>
              <w:bottom w:val="single" w:sz="4" w:space="0" w:color="000000"/>
              <w:right w:val="single" w:sz="4" w:space="0" w:color="auto"/>
            </w:tcBorders>
            <w:vAlign w:val="center"/>
          </w:tcPr>
          <w:p w14:paraId="1CEF0FF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tcBorders>
              <w:top w:val="nil"/>
              <w:left w:val="single" w:sz="4" w:space="0" w:color="auto"/>
              <w:bottom w:val="single" w:sz="4" w:space="0" w:color="auto"/>
              <w:right w:val="single" w:sz="4" w:space="0" w:color="auto"/>
            </w:tcBorders>
            <w:vAlign w:val="center"/>
          </w:tcPr>
          <w:p w14:paraId="1A43C76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98" w:type="pct"/>
            <w:tcBorders>
              <w:top w:val="nil"/>
              <w:left w:val="nil"/>
              <w:bottom w:val="single" w:sz="4" w:space="0" w:color="auto"/>
              <w:right w:val="single" w:sz="4" w:space="0" w:color="auto"/>
            </w:tcBorders>
            <w:vAlign w:val="center"/>
          </w:tcPr>
          <w:p w14:paraId="35449DE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246A22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c>
          <w:tcPr>
            <w:tcW w:w="607" w:type="pct"/>
            <w:tcBorders>
              <w:top w:val="nil"/>
              <w:left w:val="nil"/>
              <w:bottom w:val="single" w:sz="4" w:space="0" w:color="auto"/>
              <w:right w:val="single" w:sz="4" w:space="0" w:color="auto"/>
            </w:tcBorders>
            <w:noWrap/>
            <w:vAlign w:val="center"/>
          </w:tcPr>
          <w:p w14:paraId="16C8A63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0044</w:t>
            </w:r>
          </w:p>
        </w:tc>
        <w:tc>
          <w:tcPr>
            <w:tcW w:w="607" w:type="pct"/>
            <w:tcBorders>
              <w:top w:val="nil"/>
              <w:left w:val="nil"/>
              <w:bottom w:val="single" w:sz="4" w:space="0" w:color="auto"/>
              <w:right w:val="single" w:sz="4" w:space="0" w:color="auto"/>
            </w:tcBorders>
            <w:noWrap/>
            <w:vAlign w:val="center"/>
          </w:tcPr>
          <w:p w14:paraId="2A9C963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8" w:type="pct"/>
            <w:tcBorders>
              <w:top w:val="nil"/>
              <w:left w:val="nil"/>
              <w:bottom w:val="single" w:sz="4" w:space="0" w:color="auto"/>
              <w:right w:val="single" w:sz="4" w:space="0" w:color="auto"/>
            </w:tcBorders>
            <w:noWrap/>
            <w:vAlign w:val="center"/>
          </w:tcPr>
          <w:p w14:paraId="543AC1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07" w:type="pct"/>
            <w:tcBorders>
              <w:top w:val="nil"/>
              <w:left w:val="nil"/>
              <w:bottom w:val="single" w:sz="4" w:space="0" w:color="auto"/>
              <w:right w:val="single" w:sz="4" w:space="0" w:color="auto"/>
            </w:tcBorders>
            <w:noWrap/>
            <w:vAlign w:val="center"/>
          </w:tcPr>
          <w:p w14:paraId="6D1759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r>
      <w:tr w:rsidR="00A01668" w:rsidRPr="00247777" w14:paraId="0BF84F02" w14:textId="77777777" w:rsidTr="00B565B2">
        <w:trPr>
          <w:cantSplit/>
          <w:trHeight w:val="340"/>
          <w:jc w:val="center"/>
        </w:trPr>
        <w:tc>
          <w:tcPr>
            <w:tcW w:w="523" w:type="pct"/>
            <w:vMerge/>
            <w:tcBorders>
              <w:top w:val="nil"/>
              <w:left w:val="single" w:sz="4" w:space="0" w:color="auto"/>
              <w:bottom w:val="single" w:sz="4" w:space="0" w:color="000000"/>
              <w:right w:val="single" w:sz="4" w:space="0" w:color="auto"/>
            </w:tcBorders>
            <w:vAlign w:val="center"/>
          </w:tcPr>
          <w:p w14:paraId="5310B9B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val="restart"/>
            <w:tcBorders>
              <w:top w:val="nil"/>
              <w:left w:val="single" w:sz="4" w:space="0" w:color="auto"/>
              <w:bottom w:val="single" w:sz="4" w:space="0" w:color="auto"/>
              <w:right w:val="single" w:sz="4" w:space="0" w:color="auto"/>
            </w:tcBorders>
            <w:vAlign w:val="center"/>
          </w:tcPr>
          <w:p w14:paraId="43B21A8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距火车站（客运）距离(米)</w:t>
            </w:r>
          </w:p>
        </w:tc>
        <w:tc>
          <w:tcPr>
            <w:tcW w:w="598" w:type="pct"/>
            <w:tcBorders>
              <w:top w:val="nil"/>
              <w:left w:val="nil"/>
              <w:bottom w:val="single" w:sz="4" w:space="0" w:color="auto"/>
              <w:right w:val="single" w:sz="4" w:space="0" w:color="auto"/>
            </w:tcBorders>
            <w:vAlign w:val="center"/>
          </w:tcPr>
          <w:p w14:paraId="22B117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7EE4E3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600</w:t>
            </w:r>
          </w:p>
        </w:tc>
        <w:tc>
          <w:tcPr>
            <w:tcW w:w="607" w:type="pct"/>
            <w:tcBorders>
              <w:top w:val="nil"/>
              <w:left w:val="nil"/>
              <w:bottom w:val="single" w:sz="4" w:space="0" w:color="auto"/>
              <w:right w:val="single" w:sz="4" w:space="0" w:color="auto"/>
            </w:tcBorders>
            <w:noWrap/>
            <w:vAlign w:val="center"/>
          </w:tcPr>
          <w:p w14:paraId="2E0873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w:t>
            </w:r>
          </w:p>
        </w:tc>
        <w:tc>
          <w:tcPr>
            <w:tcW w:w="607" w:type="pct"/>
            <w:tcBorders>
              <w:top w:val="nil"/>
              <w:left w:val="nil"/>
              <w:bottom w:val="single" w:sz="4" w:space="0" w:color="auto"/>
              <w:right w:val="single" w:sz="4" w:space="0" w:color="auto"/>
            </w:tcBorders>
            <w:noWrap/>
            <w:vAlign w:val="center"/>
          </w:tcPr>
          <w:p w14:paraId="1533B5D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38" w:type="pct"/>
            <w:tcBorders>
              <w:top w:val="nil"/>
              <w:left w:val="nil"/>
              <w:bottom w:val="single" w:sz="4" w:space="0" w:color="auto"/>
              <w:right w:val="single" w:sz="4" w:space="0" w:color="auto"/>
            </w:tcBorders>
            <w:noWrap/>
            <w:vAlign w:val="center"/>
          </w:tcPr>
          <w:p w14:paraId="7BD397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07" w:type="pct"/>
            <w:tcBorders>
              <w:top w:val="nil"/>
              <w:left w:val="nil"/>
              <w:bottom w:val="single" w:sz="4" w:space="0" w:color="auto"/>
              <w:right w:val="single" w:sz="4" w:space="0" w:color="auto"/>
            </w:tcBorders>
            <w:noWrap/>
            <w:vAlign w:val="center"/>
          </w:tcPr>
          <w:p w14:paraId="7F7A255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1800</w:t>
            </w:r>
          </w:p>
        </w:tc>
      </w:tr>
      <w:tr w:rsidR="00A01668" w:rsidRPr="00247777" w14:paraId="3B346C1D" w14:textId="77777777" w:rsidTr="00B565B2">
        <w:trPr>
          <w:cantSplit/>
          <w:trHeight w:val="340"/>
          <w:jc w:val="center"/>
        </w:trPr>
        <w:tc>
          <w:tcPr>
            <w:tcW w:w="523" w:type="pct"/>
            <w:vMerge/>
            <w:tcBorders>
              <w:top w:val="nil"/>
              <w:left w:val="single" w:sz="4" w:space="0" w:color="auto"/>
              <w:bottom w:val="single" w:sz="4" w:space="0" w:color="000000"/>
              <w:right w:val="single" w:sz="4" w:space="0" w:color="auto"/>
            </w:tcBorders>
            <w:vAlign w:val="center"/>
          </w:tcPr>
          <w:p w14:paraId="4FFBBAB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tcBorders>
              <w:top w:val="nil"/>
              <w:left w:val="single" w:sz="4" w:space="0" w:color="auto"/>
              <w:bottom w:val="single" w:sz="4" w:space="0" w:color="auto"/>
              <w:right w:val="single" w:sz="4" w:space="0" w:color="auto"/>
            </w:tcBorders>
            <w:vAlign w:val="center"/>
          </w:tcPr>
          <w:p w14:paraId="073616A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98" w:type="pct"/>
            <w:tcBorders>
              <w:top w:val="nil"/>
              <w:left w:val="nil"/>
              <w:bottom w:val="single" w:sz="4" w:space="0" w:color="auto"/>
              <w:right w:val="single" w:sz="4" w:space="0" w:color="auto"/>
            </w:tcBorders>
            <w:vAlign w:val="center"/>
          </w:tcPr>
          <w:p w14:paraId="410F01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77C3AF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c>
          <w:tcPr>
            <w:tcW w:w="607" w:type="pct"/>
            <w:tcBorders>
              <w:top w:val="nil"/>
              <w:left w:val="nil"/>
              <w:bottom w:val="single" w:sz="4" w:space="0" w:color="auto"/>
              <w:right w:val="single" w:sz="4" w:space="0" w:color="auto"/>
            </w:tcBorders>
            <w:noWrap/>
            <w:vAlign w:val="center"/>
          </w:tcPr>
          <w:p w14:paraId="293FA9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0044</w:t>
            </w:r>
          </w:p>
        </w:tc>
        <w:tc>
          <w:tcPr>
            <w:tcW w:w="607" w:type="pct"/>
            <w:tcBorders>
              <w:top w:val="nil"/>
              <w:left w:val="nil"/>
              <w:bottom w:val="single" w:sz="4" w:space="0" w:color="auto"/>
              <w:right w:val="single" w:sz="4" w:space="0" w:color="auto"/>
            </w:tcBorders>
            <w:noWrap/>
            <w:vAlign w:val="center"/>
          </w:tcPr>
          <w:p w14:paraId="0A452E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8" w:type="pct"/>
            <w:tcBorders>
              <w:top w:val="nil"/>
              <w:left w:val="nil"/>
              <w:bottom w:val="single" w:sz="4" w:space="0" w:color="auto"/>
              <w:right w:val="single" w:sz="4" w:space="0" w:color="auto"/>
            </w:tcBorders>
            <w:noWrap/>
            <w:vAlign w:val="center"/>
          </w:tcPr>
          <w:p w14:paraId="1B23B7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07" w:type="pct"/>
            <w:tcBorders>
              <w:top w:val="nil"/>
              <w:left w:val="nil"/>
              <w:bottom w:val="single" w:sz="4" w:space="0" w:color="auto"/>
              <w:right w:val="single" w:sz="4" w:space="0" w:color="auto"/>
            </w:tcBorders>
            <w:noWrap/>
            <w:vAlign w:val="center"/>
          </w:tcPr>
          <w:p w14:paraId="4448E2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r>
      <w:tr w:rsidR="00A01668" w:rsidRPr="00247777" w14:paraId="3AD87545" w14:textId="77777777" w:rsidTr="00B565B2">
        <w:trPr>
          <w:cantSplit/>
          <w:trHeight w:val="340"/>
          <w:jc w:val="center"/>
        </w:trPr>
        <w:tc>
          <w:tcPr>
            <w:tcW w:w="523" w:type="pct"/>
            <w:vMerge/>
            <w:tcBorders>
              <w:top w:val="nil"/>
              <w:left w:val="single" w:sz="4" w:space="0" w:color="auto"/>
              <w:bottom w:val="single" w:sz="4" w:space="0" w:color="000000"/>
              <w:right w:val="single" w:sz="4" w:space="0" w:color="auto"/>
            </w:tcBorders>
            <w:vAlign w:val="center"/>
          </w:tcPr>
          <w:p w14:paraId="65246BF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val="restart"/>
            <w:tcBorders>
              <w:top w:val="nil"/>
              <w:left w:val="single" w:sz="4" w:space="0" w:color="auto"/>
              <w:bottom w:val="single" w:sz="4" w:space="0" w:color="auto"/>
              <w:right w:val="single" w:sz="4" w:space="0" w:color="auto"/>
            </w:tcBorders>
            <w:vAlign w:val="center"/>
          </w:tcPr>
          <w:p w14:paraId="414F2EA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598" w:type="pct"/>
            <w:tcBorders>
              <w:top w:val="nil"/>
              <w:left w:val="nil"/>
              <w:bottom w:val="single" w:sz="4" w:space="0" w:color="auto"/>
              <w:right w:val="single" w:sz="4" w:space="0" w:color="auto"/>
            </w:tcBorders>
            <w:vAlign w:val="center"/>
          </w:tcPr>
          <w:p w14:paraId="15BED9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55B45C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8000</w:t>
            </w:r>
          </w:p>
        </w:tc>
        <w:tc>
          <w:tcPr>
            <w:tcW w:w="607" w:type="pct"/>
            <w:tcBorders>
              <w:top w:val="nil"/>
              <w:left w:val="nil"/>
              <w:bottom w:val="single" w:sz="4" w:space="0" w:color="auto"/>
              <w:right w:val="single" w:sz="4" w:space="0" w:color="auto"/>
            </w:tcBorders>
            <w:noWrap/>
            <w:vAlign w:val="center"/>
          </w:tcPr>
          <w:p w14:paraId="03601F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9000</w:t>
            </w:r>
          </w:p>
        </w:tc>
        <w:tc>
          <w:tcPr>
            <w:tcW w:w="607" w:type="pct"/>
            <w:tcBorders>
              <w:top w:val="nil"/>
              <w:left w:val="nil"/>
              <w:bottom w:val="single" w:sz="4" w:space="0" w:color="auto"/>
              <w:right w:val="single" w:sz="4" w:space="0" w:color="auto"/>
            </w:tcBorders>
            <w:noWrap/>
            <w:vAlign w:val="center"/>
          </w:tcPr>
          <w:p w14:paraId="199C46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10000</w:t>
            </w:r>
          </w:p>
        </w:tc>
        <w:tc>
          <w:tcPr>
            <w:tcW w:w="638" w:type="pct"/>
            <w:tcBorders>
              <w:top w:val="nil"/>
              <w:left w:val="nil"/>
              <w:bottom w:val="single" w:sz="4" w:space="0" w:color="auto"/>
              <w:right w:val="single" w:sz="4" w:space="0" w:color="auto"/>
            </w:tcBorders>
            <w:noWrap/>
            <w:vAlign w:val="center"/>
          </w:tcPr>
          <w:p w14:paraId="1B57CA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11000</w:t>
            </w:r>
          </w:p>
        </w:tc>
        <w:tc>
          <w:tcPr>
            <w:tcW w:w="607" w:type="pct"/>
            <w:tcBorders>
              <w:top w:val="nil"/>
              <w:left w:val="nil"/>
              <w:bottom w:val="single" w:sz="4" w:space="0" w:color="auto"/>
              <w:right w:val="single" w:sz="4" w:space="0" w:color="auto"/>
            </w:tcBorders>
            <w:noWrap/>
            <w:vAlign w:val="center"/>
          </w:tcPr>
          <w:p w14:paraId="12073DB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11000</w:t>
            </w:r>
          </w:p>
        </w:tc>
      </w:tr>
      <w:tr w:rsidR="00A01668" w:rsidRPr="00247777" w14:paraId="13B27511" w14:textId="77777777" w:rsidTr="00B565B2">
        <w:trPr>
          <w:cantSplit/>
          <w:trHeight w:val="340"/>
          <w:jc w:val="center"/>
        </w:trPr>
        <w:tc>
          <w:tcPr>
            <w:tcW w:w="523" w:type="pct"/>
            <w:vMerge/>
            <w:tcBorders>
              <w:top w:val="nil"/>
              <w:left w:val="single" w:sz="4" w:space="0" w:color="auto"/>
              <w:bottom w:val="single" w:sz="4" w:space="0" w:color="000000"/>
              <w:right w:val="single" w:sz="4" w:space="0" w:color="auto"/>
            </w:tcBorders>
            <w:vAlign w:val="center"/>
          </w:tcPr>
          <w:p w14:paraId="1D17AA5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tcBorders>
              <w:top w:val="nil"/>
              <w:left w:val="single" w:sz="4" w:space="0" w:color="auto"/>
              <w:bottom w:val="single" w:sz="4" w:space="0" w:color="auto"/>
              <w:right w:val="single" w:sz="4" w:space="0" w:color="auto"/>
            </w:tcBorders>
            <w:vAlign w:val="center"/>
          </w:tcPr>
          <w:p w14:paraId="2FEE900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98" w:type="pct"/>
            <w:tcBorders>
              <w:top w:val="nil"/>
              <w:left w:val="nil"/>
              <w:bottom w:val="single" w:sz="4" w:space="0" w:color="auto"/>
              <w:right w:val="single" w:sz="4" w:space="0" w:color="auto"/>
            </w:tcBorders>
            <w:vAlign w:val="center"/>
          </w:tcPr>
          <w:p w14:paraId="6E17BD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1FBD50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0044</w:t>
            </w:r>
          </w:p>
        </w:tc>
        <w:tc>
          <w:tcPr>
            <w:tcW w:w="607" w:type="pct"/>
            <w:tcBorders>
              <w:top w:val="nil"/>
              <w:left w:val="nil"/>
              <w:bottom w:val="single" w:sz="4" w:space="0" w:color="auto"/>
              <w:right w:val="single" w:sz="4" w:space="0" w:color="auto"/>
            </w:tcBorders>
            <w:noWrap/>
            <w:vAlign w:val="center"/>
          </w:tcPr>
          <w:p w14:paraId="3CCBEC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0022</w:t>
            </w:r>
          </w:p>
        </w:tc>
        <w:tc>
          <w:tcPr>
            <w:tcW w:w="607" w:type="pct"/>
            <w:tcBorders>
              <w:top w:val="nil"/>
              <w:left w:val="nil"/>
              <w:bottom w:val="single" w:sz="4" w:space="0" w:color="auto"/>
              <w:right w:val="single" w:sz="4" w:space="0" w:color="auto"/>
            </w:tcBorders>
            <w:noWrap/>
            <w:vAlign w:val="center"/>
          </w:tcPr>
          <w:p w14:paraId="764C83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8" w:type="pct"/>
            <w:tcBorders>
              <w:top w:val="nil"/>
              <w:left w:val="nil"/>
              <w:bottom w:val="single" w:sz="4" w:space="0" w:color="auto"/>
              <w:right w:val="single" w:sz="4" w:space="0" w:color="auto"/>
            </w:tcBorders>
            <w:noWrap/>
            <w:vAlign w:val="center"/>
          </w:tcPr>
          <w:p w14:paraId="704E82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0023</w:t>
            </w:r>
          </w:p>
        </w:tc>
        <w:tc>
          <w:tcPr>
            <w:tcW w:w="607" w:type="pct"/>
            <w:tcBorders>
              <w:top w:val="nil"/>
              <w:left w:val="nil"/>
              <w:bottom w:val="single" w:sz="4" w:space="0" w:color="auto"/>
              <w:right w:val="single" w:sz="4" w:space="0" w:color="auto"/>
            </w:tcBorders>
            <w:noWrap/>
            <w:vAlign w:val="center"/>
          </w:tcPr>
          <w:p w14:paraId="0EE5747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r>
      <w:tr w:rsidR="00A01668" w:rsidRPr="00247777" w14:paraId="18CFF04E" w14:textId="77777777" w:rsidTr="00B565B2">
        <w:trPr>
          <w:cantSplit/>
          <w:trHeight w:val="340"/>
          <w:jc w:val="center"/>
        </w:trPr>
        <w:tc>
          <w:tcPr>
            <w:tcW w:w="523" w:type="pct"/>
            <w:vMerge/>
            <w:tcBorders>
              <w:top w:val="nil"/>
              <w:left w:val="single" w:sz="4" w:space="0" w:color="auto"/>
              <w:bottom w:val="single" w:sz="4" w:space="0" w:color="000000"/>
              <w:right w:val="single" w:sz="4" w:space="0" w:color="auto"/>
            </w:tcBorders>
            <w:vAlign w:val="center"/>
          </w:tcPr>
          <w:p w14:paraId="4041D39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val="restart"/>
            <w:tcBorders>
              <w:top w:val="nil"/>
              <w:left w:val="single" w:sz="4" w:space="0" w:color="auto"/>
              <w:bottom w:val="single" w:sz="4" w:space="0" w:color="auto"/>
              <w:right w:val="single" w:sz="4" w:space="0" w:color="auto"/>
            </w:tcBorders>
            <w:vAlign w:val="center"/>
          </w:tcPr>
          <w:p w14:paraId="385FD7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距高铁站距离(米)</w:t>
            </w:r>
          </w:p>
        </w:tc>
        <w:tc>
          <w:tcPr>
            <w:tcW w:w="598" w:type="pct"/>
            <w:tcBorders>
              <w:top w:val="nil"/>
              <w:left w:val="nil"/>
              <w:bottom w:val="single" w:sz="4" w:space="0" w:color="auto"/>
              <w:right w:val="single" w:sz="4" w:space="0" w:color="auto"/>
            </w:tcBorders>
            <w:vAlign w:val="center"/>
          </w:tcPr>
          <w:p w14:paraId="4FDFC15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5608BA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3000</w:t>
            </w:r>
          </w:p>
        </w:tc>
        <w:tc>
          <w:tcPr>
            <w:tcW w:w="607" w:type="pct"/>
            <w:tcBorders>
              <w:top w:val="nil"/>
              <w:left w:val="nil"/>
              <w:bottom w:val="single" w:sz="4" w:space="0" w:color="auto"/>
              <w:right w:val="single" w:sz="4" w:space="0" w:color="auto"/>
            </w:tcBorders>
            <w:noWrap/>
            <w:vAlign w:val="center"/>
          </w:tcPr>
          <w:p w14:paraId="27DAA06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3400</w:t>
            </w:r>
          </w:p>
        </w:tc>
        <w:tc>
          <w:tcPr>
            <w:tcW w:w="607" w:type="pct"/>
            <w:tcBorders>
              <w:top w:val="nil"/>
              <w:left w:val="nil"/>
              <w:bottom w:val="single" w:sz="4" w:space="0" w:color="auto"/>
              <w:right w:val="single" w:sz="4" w:space="0" w:color="auto"/>
            </w:tcBorders>
            <w:noWrap/>
            <w:vAlign w:val="center"/>
          </w:tcPr>
          <w:p w14:paraId="094812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3800</w:t>
            </w:r>
          </w:p>
        </w:tc>
        <w:tc>
          <w:tcPr>
            <w:tcW w:w="638" w:type="pct"/>
            <w:tcBorders>
              <w:top w:val="nil"/>
              <w:left w:val="nil"/>
              <w:bottom w:val="single" w:sz="4" w:space="0" w:color="auto"/>
              <w:right w:val="single" w:sz="4" w:space="0" w:color="auto"/>
            </w:tcBorders>
            <w:noWrap/>
            <w:vAlign w:val="center"/>
          </w:tcPr>
          <w:p w14:paraId="2D0B6F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4200</w:t>
            </w:r>
          </w:p>
        </w:tc>
        <w:tc>
          <w:tcPr>
            <w:tcW w:w="607" w:type="pct"/>
            <w:tcBorders>
              <w:top w:val="nil"/>
              <w:left w:val="nil"/>
              <w:bottom w:val="single" w:sz="4" w:space="0" w:color="auto"/>
              <w:right w:val="single" w:sz="4" w:space="0" w:color="auto"/>
            </w:tcBorders>
            <w:noWrap/>
            <w:vAlign w:val="center"/>
          </w:tcPr>
          <w:p w14:paraId="2AC669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4200</w:t>
            </w:r>
          </w:p>
        </w:tc>
      </w:tr>
      <w:tr w:rsidR="00A01668" w:rsidRPr="00247777" w14:paraId="713AAAEB" w14:textId="77777777" w:rsidTr="00B565B2">
        <w:trPr>
          <w:cantSplit/>
          <w:trHeight w:val="340"/>
          <w:jc w:val="center"/>
        </w:trPr>
        <w:tc>
          <w:tcPr>
            <w:tcW w:w="523" w:type="pct"/>
            <w:vMerge/>
            <w:tcBorders>
              <w:top w:val="nil"/>
              <w:left w:val="single" w:sz="4" w:space="0" w:color="auto"/>
              <w:bottom w:val="single" w:sz="4" w:space="0" w:color="000000"/>
              <w:right w:val="single" w:sz="4" w:space="0" w:color="auto"/>
            </w:tcBorders>
            <w:vAlign w:val="center"/>
          </w:tcPr>
          <w:p w14:paraId="7C42A27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tcBorders>
              <w:top w:val="nil"/>
              <w:left w:val="single" w:sz="4" w:space="0" w:color="auto"/>
              <w:bottom w:val="single" w:sz="4" w:space="0" w:color="auto"/>
              <w:right w:val="single" w:sz="4" w:space="0" w:color="auto"/>
            </w:tcBorders>
            <w:vAlign w:val="center"/>
          </w:tcPr>
          <w:p w14:paraId="2360CAE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98" w:type="pct"/>
            <w:tcBorders>
              <w:top w:val="nil"/>
              <w:left w:val="nil"/>
              <w:bottom w:val="single" w:sz="4" w:space="0" w:color="auto"/>
              <w:right w:val="single" w:sz="4" w:space="0" w:color="auto"/>
            </w:tcBorders>
            <w:vAlign w:val="center"/>
          </w:tcPr>
          <w:p w14:paraId="53543D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61D7C6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0066</w:t>
            </w:r>
          </w:p>
        </w:tc>
        <w:tc>
          <w:tcPr>
            <w:tcW w:w="607" w:type="pct"/>
            <w:tcBorders>
              <w:top w:val="nil"/>
              <w:left w:val="nil"/>
              <w:bottom w:val="single" w:sz="4" w:space="0" w:color="auto"/>
              <w:right w:val="single" w:sz="4" w:space="0" w:color="auto"/>
            </w:tcBorders>
            <w:noWrap/>
            <w:vAlign w:val="center"/>
          </w:tcPr>
          <w:p w14:paraId="2DD9639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0033</w:t>
            </w:r>
          </w:p>
        </w:tc>
        <w:tc>
          <w:tcPr>
            <w:tcW w:w="607" w:type="pct"/>
            <w:tcBorders>
              <w:top w:val="nil"/>
              <w:left w:val="nil"/>
              <w:bottom w:val="single" w:sz="4" w:space="0" w:color="auto"/>
              <w:right w:val="single" w:sz="4" w:space="0" w:color="auto"/>
            </w:tcBorders>
            <w:noWrap/>
            <w:vAlign w:val="center"/>
          </w:tcPr>
          <w:p w14:paraId="07CF66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8" w:type="pct"/>
            <w:tcBorders>
              <w:top w:val="nil"/>
              <w:left w:val="nil"/>
              <w:bottom w:val="single" w:sz="4" w:space="0" w:color="auto"/>
              <w:right w:val="single" w:sz="4" w:space="0" w:color="auto"/>
            </w:tcBorders>
            <w:noWrap/>
            <w:vAlign w:val="center"/>
          </w:tcPr>
          <w:p w14:paraId="3AA144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07" w:type="pct"/>
            <w:tcBorders>
              <w:top w:val="nil"/>
              <w:left w:val="nil"/>
              <w:bottom w:val="single" w:sz="4" w:space="0" w:color="auto"/>
              <w:right w:val="single" w:sz="4" w:space="0" w:color="auto"/>
            </w:tcBorders>
            <w:noWrap/>
            <w:vAlign w:val="center"/>
          </w:tcPr>
          <w:p w14:paraId="57D068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r>
      <w:tr w:rsidR="00A01668" w:rsidRPr="00247777" w14:paraId="413326BB" w14:textId="77777777" w:rsidTr="00B565B2">
        <w:trPr>
          <w:cantSplit/>
          <w:trHeight w:val="340"/>
          <w:jc w:val="center"/>
        </w:trPr>
        <w:tc>
          <w:tcPr>
            <w:tcW w:w="523" w:type="pct"/>
            <w:vMerge w:val="restart"/>
            <w:tcBorders>
              <w:top w:val="nil"/>
              <w:left w:val="single" w:sz="4" w:space="0" w:color="auto"/>
              <w:bottom w:val="single" w:sz="4" w:space="0" w:color="auto"/>
              <w:right w:val="single" w:sz="4" w:space="0" w:color="auto"/>
            </w:tcBorders>
            <w:vAlign w:val="center"/>
          </w:tcPr>
          <w:p w14:paraId="72BBE8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lastRenderedPageBreak/>
              <w:t>基础设施完善度</w:t>
            </w:r>
          </w:p>
        </w:tc>
        <w:tc>
          <w:tcPr>
            <w:tcW w:w="812" w:type="pct"/>
            <w:vMerge w:val="restart"/>
            <w:tcBorders>
              <w:top w:val="nil"/>
              <w:left w:val="single" w:sz="4" w:space="0" w:color="auto"/>
              <w:bottom w:val="single" w:sz="4" w:space="0" w:color="auto"/>
              <w:right w:val="single" w:sz="4" w:space="0" w:color="auto"/>
            </w:tcBorders>
            <w:vAlign w:val="center"/>
          </w:tcPr>
          <w:p w14:paraId="2DCA4B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598" w:type="pct"/>
            <w:tcBorders>
              <w:top w:val="nil"/>
              <w:left w:val="nil"/>
              <w:bottom w:val="single" w:sz="4" w:space="0" w:color="auto"/>
              <w:right w:val="single" w:sz="4" w:space="0" w:color="auto"/>
            </w:tcBorders>
            <w:vAlign w:val="center"/>
          </w:tcPr>
          <w:p w14:paraId="44D07B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0D23748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607" w:type="pct"/>
            <w:tcBorders>
              <w:top w:val="nil"/>
              <w:left w:val="nil"/>
              <w:bottom w:val="single" w:sz="4" w:space="0" w:color="auto"/>
              <w:right w:val="single" w:sz="4" w:space="0" w:color="auto"/>
            </w:tcBorders>
            <w:vAlign w:val="center"/>
          </w:tcPr>
          <w:p w14:paraId="2439485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607" w:type="pct"/>
            <w:tcBorders>
              <w:top w:val="nil"/>
              <w:left w:val="nil"/>
              <w:bottom w:val="single" w:sz="4" w:space="0" w:color="auto"/>
              <w:right w:val="single" w:sz="4" w:space="0" w:color="auto"/>
            </w:tcBorders>
            <w:vAlign w:val="center"/>
          </w:tcPr>
          <w:p w14:paraId="4499E6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638" w:type="pct"/>
            <w:tcBorders>
              <w:top w:val="nil"/>
              <w:left w:val="nil"/>
              <w:bottom w:val="single" w:sz="4" w:space="0" w:color="auto"/>
              <w:right w:val="single" w:sz="4" w:space="0" w:color="auto"/>
            </w:tcBorders>
            <w:vAlign w:val="center"/>
          </w:tcPr>
          <w:p w14:paraId="5F3C4B4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607" w:type="pct"/>
            <w:tcBorders>
              <w:top w:val="nil"/>
              <w:left w:val="nil"/>
              <w:bottom w:val="single" w:sz="4" w:space="0" w:color="auto"/>
              <w:right w:val="single" w:sz="4" w:space="0" w:color="auto"/>
            </w:tcBorders>
            <w:vAlign w:val="center"/>
          </w:tcPr>
          <w:p w14:paraId="27213D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674BB4D0" w14:textId="77777777" w:rsidTr="00B565B2">
        <w:trPr>
          <w:cantSplit/>
          <w:trHeight w:val="340"/>
          <w:jc w:val="center"/>
        </w:trPr>
        <w:tc>
          <w:tcPr>
            <w:tcW w:w="523" w:type="pct"/>
            <w:vMerge/>
            <w:tcBorders>
              <w:top w:val="nil"/>
              <w:left w:val="single" w:sz="4" w:space="0" w:color="auto"/>
              <w:bottom w:val="single" w:sz="4" w:space="0" w:color="auto"/>
              <w:right w:val="single" w:sz="4" w:space="0" w:color="auto"/>
            </w:tcBorders>
            <w:vAlign w:val="center"/>
          </w:tcPr>
          <w:p w14:paraId="6261A48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tcBorders>
              <w:top w:val="nil"/>
              <w:left w:val="single" w:sz="4" w:space="0" w:color="auto"/>
              <w:bottom w:val="single" w:sz="4" w:space="0" w:color="auto"/>
              <w:right w:val="single" w:sz="4" w:space="0" w:color="auto"/>
            </w:tcBorders>
            <w:vAlign w:val="center"/>
          </w:tcPr>
          <w:p w14:paraId="56F2C68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98" w:type="pct"/>
            <w:tcBorders>
              <w:top w:val="nil"/>
              <w:left w:val="nil"/>
              <w:bottom w:val="single" w:sz="4" w:space="0" w:color="auto"/>
              <w:right w:val="single" w:sz="4" w:space="0" w:color="auto"/>
            </w:tcBorders>
            <w:vAlign w:val="center"/>
          </w:tcPr>
          <w:p w14:paraId="3AB64A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7E5FC78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c>
          <w:tcPr>
            <w:tcW w:w="607" w:type="pct"/>
            <w:tcBorders>
              <w:top w:val="nil"/>
              <w:left w:val="nil"/>
              <w:bottom w:val="single" w:sz="4" w:space="0" w:color="auto"/>
              <w:right w:val="single" w:sz="4" w:space="0" w:color="auto"/>
            </w:tcBorders>
            <w:noWrap/>
            <w:vAlign w:val="center"/>
          </w:tcPr>
          <w:p w14:paraId="3B765CF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0055</w:t>
            </w:r>
          </w:p>
        </w:tc>
        <w:tc>
          <w:tcPr>
            <w:tcW w:w="607" w:type="pct"/>
            <w:tcBorders>
              <w:top w:val="nil"/>
              <w:left w:val="nil"/>
              <w:bottom w:val="single" w:sz="4" w:space="0" w:color="auto"/>
              <w:right w:val="single" w:sz="4" w:space="0" w:color="auto"/>
            </w:tcBorders>
            <w:noWrap/>
            <w:vAlign w:val="center"/>
          </w:tcPr>
          <w:p w14:paraId="46D917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8" w:type="pct"/>
            <w:tcBorders>
              <w:top w:val="nil"/>
              <w:left w:val="nil"/>
              <w:bottom w:val="single" w:sz="4" w:space="0" w:color="auto"/>
              <w:right w:val="single" w:sz="4" w:space="0" w:color="auto"/>
            </w:tcBorders>
            <w:noWrap/>
            <w:vAlign w:val="center"/>
          </w:tcPr>
          <w:p w14:paraId="11738D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190B73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2ECC418D" w14:textId="77777777" w:rsidTr="00B565B2">
        <w:trPr>
          <w:cantSplit/>
          <w:trHeight w:val="340"/>
          <w:jc w:val="center"/>
        </w:trPr>
        <w:tc>
          <w:tcPr>
            <w:tcW w:w="523" w:type="pct"/>
            <w:vMerge/>
            <w:tcBorders>
              <w:top w:val="nil"/>
              <w:left w:val="single" w:sz="4" w:space="0" w:color="auto"/>
              <w:bottom w:val="single" w:sz="4" w:space="0" w:color="auto"/>
              <w:right w:val="single" w:sz="4" w:space="0" w:color="auto"/>
            </w:tcBorders>
            <w:vAlign w:val="center"/>
          </w:tcPr>
          <w:p w14:paraId="5E647FE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val="restart"/>
            <w:tcBorders>
              <w:top w:val="nil"/>
              <w:left w:val="single" w:sz="4" w:space="0" w:color="auto"/>
              <w:bottom w:val="single" w:sz="4" w:space="0" w:color="auto"/>
              <w:right w:val="single" w:sz="4" w:space="0" w:color="auto"/>
            </w:tcBorders>
            <w:vAlign w:val="center"/>
          </w:tcPr>
          <w:p w14:paraId="508ABF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598" w:type="pct"/>
            <w:tcBorders>
              <w:top w:val="nil"/>
              <w:left w:val="nil"/>
              <w:bottom w:val="single" w:sz="4" w:space="0" w:color="auto"/>
              <w:right w:val="single" w:sz="4" w:space="0" w:color="auto"/>
            </w:tcBorders>
            <w:vAlign w:val="center"/>
          </w:tcPr>
          <w:p w14:paraId="75D970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31CEBF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607" w:type="pct"/>
            <w:tcBorders>
              <w:top w:val="nil"/>
              <w:left w:val="nil"/>
              <w:bottom w:val="single" w:sz="4" w:space="0" w:color="auto"/>
              <w:right w:val="single" w:sz="4" w:space="0" w:color="auto"/>
            </w:tcBorders>
            <w:vAlign w:val="center"/>
          </w:tcPr>
          <w:p w14:paraId="63932F7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607" w:type="pct"/>
            <w:tcBorders>
              <w:top w:val="nil"/>
              <w:left w:val="nil"/>
              <w:bottom w:val="single" w:sz="4" w:space="0" w:color="auto"/>
              <w:right w:val="single" w:sz="4" w:space="0" w:color="auto"/>
            </w:tcBorders>
            <w:vAlign w:val="center"/>
          </w:tcPr>
          <w:p w14:paraId="209195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638" w:type="pct"/>
            <w:tcBorders>
              <w:top w:val="nil"/>
              <w:left w:val="nil"/>
              <w:bottom w:val="single" w:sz="4" w:space="0" w:color="auto"/>
              <w:right w:val="single" w:sz="4" w:space="0" w:color="auto"/>
            </w:tcBorders>
            <w:vAlign w:val="center"/>
          </w:tcPr>
          <w:p w14:paraId="0C1931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607" w:type="pct"/>
            <w:tcBorders>
              <w:top w:val="nil"/>
              <w:left w:val="nil"/>
              <w:bottom w:val="single" w:sz="4" w:space="0" w:color="auto"/>
              <w:right w:val="single" w:sz="4" w:space="0" w:color="auto"/>
            </w:tcBorders>
            <w:vAlign w:val="center"/>
          </w:tcPr>
          <w:p w14:paraId="3D9240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16BA1F67" w14:textId="77777777" w:rsidTr="00B565B2">
        <w:trPr>
          <w:cantSplit/>
          <w:trHeight w:val="340"/>
          <w:jc w:val="center"/>
        </w:trPr>
        <w:tc>
          <w:tcPr>
            <w:tcW w:w="523" w:type="pct"/>
            <w:vMerge/>
            <w:tcBorders>
              <w:top w:val="nil"/>
              <w:left w:val="single" w:sz="4" w:space="0" w:color="auto"/>
              <w:bottom w:val="single" w:sz="4" w:space="0" w:color="auto"/>
              <w:right w:val="single" w:sz="4" w:space="0" w:color="auto"/>
            </w:tcBorders>
            <w:vAlign w:val="center"/>
          </w:tcPr>
          <w:p w14:paraId="6CFB929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tcBorders>
              <w:top w:val="nil"/>
              <w:left w:val="single" w:sz="4" w:space="0" w:color="auto"/>
              <w:bottom w:val="single" w:sz="4" w:space="0" w:color="auto"/>
              <w:right w:val="single" w:sz="4" w:space="0" w:color="auto"/>
            </w:tcBorders>
            <w:vAlign w:val="center"/>
          </w:tcPr>
          <w:p w14:paraId="0A3398E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98" w:type="pct"/>
            <w:tcBorders>
              <w:top w:val="nil"/>
              <w:left w:val="nil"/>
              <w:bottom w:val="single" w:sz="4" w:space="0" w:color="auto"/>
              <w:right w:val="single" w:sz="4" w:space="0" w:color="auto"/>
            </w:tcBorders>
            <w:vAlign w:val="center"/>
          </w:tcPr>
          <w:p w14:paraId="787E8F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2A53B4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c>
          <w:tcPr>
            <w:tcW w:w="607" w:type="pct"/>
            <w:tcBorders>
              <w:top w:val="nil"/>
              <w:left w:val="nil"/>
              <w:bottom w:val="single" w:sz="4" w:space="0" w:color="auto"/>
              <w:right w:val="single" w:sz="4" w:space="0" w:color="auto"/>
            </w:tcBorders>
            <w:noWrap/>
            <w:vAlign w:val="center"/>
          </w:tcPr>
          <w:p w14:paraId="6852E3B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0044</w:t>
            </w:r>
          </w:p>
        </w:tc>
        <w:tc>
          <w:tcPr>
            <w:tcW w:w="607" w:type="pct"/>
            <w:tcBorders>
              <w:top w:val="nil"/>
              <w:left w:val="nil"/>
              <w:bottom w:val="single" w:sz="4" w:space="0" w:color="auto"/>
              <w:right w:val="single" w:sz="4" w:space="0" w:color="auto"/>
            </w:tcBorders>
            <w:noWrap/>
            <w:vAlign w:val="center"/>
          </w:tcPr>
          <w:p w14:paraId="4EF6B7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8" w:type="pct"/>
            <w:tcBorders>
              <w:top w:val="nil"/>
              <w:left w:val="nil"/>
              <w:bottom w:val="single" w:sz="4" w:space="0" w:color="auto"/>
              <w:right w:val="single" w:sz="4" w:space="0" w:color="auto"/>
            </w:tcBorders>
            <w:noWrap/>
            <w:vAlign w:val="center"/>
          </w:tcPr>
          <w:p w14:paraId="69F7ED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07" w:type="pct"/>
            <w:tcBorders>
              <w:top w:val="nil"/>
              <w:left w:val="nil"/>
              <w:bottom w:val="single" w:sz="4" w:space="0" w:color="auto"/>
              <w:right w:val="single" w:sz="4" w:space="0" w:color="auto"/>
            </w:tcBorders>
            <w:noWrap/>
            <w:vAlign w:val="center"/>
          </w:tcPr>
          <w:p w14:paraId="676E8A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r>
      <w:tr w:rsidR="00A01668" w:rsidRPr="00247777" w14:paraId="09A8C954" w14:textId="77777777" w:rsidTr="00B565B2">
        <w:trPr>
          <w:cantSplit/>
          <w:trHeight w:val="340"/>
          <w:jc w:val="center"/>
        </w:trPr>
        <w:tc>
          <w:tcPr>
            <w:tcW w:w="523" w:type="pct"/>
            <w:vMerge/>
            <w:tcBorders>
              <w:top w:val="nil"/>
              <w:left w:val="single" w:sz="4" w:space="0" w:color="auto"/>
              <w:bottom w:val="single" w:sz="4" w:space="0" w:color="auto"/>
              <w:right w:val="single" w:sz="4" w:space="0" w:color="auto"/>
            </w:tcBorders>
            <w:vAlign w:val="center"/>
          </w:tcPr>
          <w:p w14:paraId="7D5372B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val="restart"/>
            <w:tcBorders>
              <w:top w:val="nil"/>
              <w:left w:val="single" w:sz="4" w:space="0" w:color="auto"/>
              <w:bottom w:val="single" w:sz="4" w:space="0" w:color="auto"/>
              <w:right w:val="single" w:sz="4" w:space="0" w:color="auto"/>
            </w:tcBorders>
            <w:vAlign w:val="center"/>
          </w:tcPr>
          <w:p w14:paraId="05645D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598" w:type="pct"/>
            <w:tcBorders>
              <w:top w:val="nil"/>
              <w:left w:val="nil"/>
              <w:bottom w:val="single" w:sz="4" w:space="0" w:color="auto"/>
              <w:right w:val="single" w:sz="4" w:space="0" w:color="auto"/>
            </w:tcBorders>
            <w:vAlign w:val="center"/>
          </w:tcPr>
          <w:p w14:paraId="766D5A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5C24939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607" w:type="pct"/>
            <w:tcBorders>
              <w:top w:val="nil"/>
              <w:left w:val="nil"/>
              <w:bottom w:val="single" w:sz="4" w:space="0" w:color="auto"/>
              <w:right w:val="single" w:sz="4" w:space="0" w:color="auto"/>
            </w:tcBorders>
            <w:vAlign w:val="center"/>
          </w:tcPr>
          <w:p w14:paraId="023FE7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607" w:type="pct"/>
            <w:tcBorders>
              <w:top w:val="nil"/>
              <w:left w:val="nil"/>
              <w:bottom w:val="single" w:sz="4" w:space="0" w:color="auto"/>
              <w:right w:val="single" w:sz="4" w:space="0" w:color="auto"/>
            </w:tcBorders>
            <w:vAlign w:val="center"/>
          </w:tcPr>
          <w:p w14:paraId="68A677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638" w:type="pct"/>
            <w:tcBorders>
              <w:top w:val="nil"/>
              <w:left w:val="nil"/>
              <w:bottom w:val="single" w:sz="4" w:space="0" w:color="auto"/>
              <w:right w:val="single" w:sz="4" w:space="0" w:color="auto"/>
            </w:tcBorders>
            <w:vAlign w:val="center"/>
          </w:tcPr>
          <w:p w14:paraId="55383D6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607" w:type="pct"/>
            <w:tcBorders>
              <w:top w:val="nil"/>
              <w:left w:val="nil"/>
              <w:bottom w:val="single" w:sz="4" w:space="0" w:color="auto"/>
              <w:right w:val="single" w:sz="4" w:space="0" w:color="auto"/>
            </w:tcBorders>
            <w:vAlign w:val="center"/>
          </w:tcPr>
          <w:p w14:paraId="69980F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05656E5A" w14:textId="77777777" w:rsidTr="00B565B2">
        <w:trPr>
          <w:cantSplit/>
          <w:trHeight w:val="340"/>
          <w:jc w:val="center"/>
        </w:trPr>
        <w:tc>
          <w:tcPr>
            <w:tcW w:w="523" w:type="pct"/>
            <w:vMerge/>
            <w:tcBorders>
              <w:top w:val="nil"/>
              <w:left w:val="single" w:sz="4" w:space="0" w:color="auto"/>
              <w:bottom w:val="single" w:sz="4" w:space="0" w:color="auto"/>
              <w:right w:val="single" w:sz="4" w:space="0" w:color="auto"/>
            </w:tcBorders>
            <w:vAlign w:val="center"/>
          </w:tcPr>
          <w:p w14:paraId="2B404C2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tcBorders>
              <w:top w:val="nil"/>
              <w:left w:val="single" w:sz="4" w:space="0" w:color="auto"/>
              <w:bottom w:val="single" w:sz="4" w:space="0" w:color="auto"/>
              <w:right w:val="single" w:sz="4" w:space="0" w:color="auto"/>
            </w:tcBorders>
            <w:vAlign w:val="center"/>
          </w:tcPr>
          <w:p w14:paraId="5CB5FCD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98" w:type="pct"/>
            <w:tcBorders>
              <w:top w:val="nil"/>
              <w:left w:val="nil"/>
              <w:bottom w:val="single" w:sz="4" w:space="0" w:color="auto"/>
              <w:right w:val="single" w:sz="4" w:space="0" w:color="auto"/>
            </w:tcBorders>
            <w:vAlign w:val="center"/>
          </w:tcPr>
          <w:p w14:paraId="4CB260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722B4E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c>
          <w:tcPr>
            <w:tcW w:w="607" w:type="pct"/>
            <w:tcBorders>
              <w:top w:val="nil"/>
              <w:left w:val="nil"/>
              <w:bottom w:val="single" w:sz="4" w:space="0" w:color="auto"/>
              <w:right w:val="single" w:sz="4" w:space="0" w:color="auto"/>
            </w:tcBorders>
            <w:noWrap/>
            <w:vAlign w:val="center"/>
          </w:tcPr>
          <w:p w14:paraId="027D06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0055</w:t>
            </w:r>
          </w:p>
        </w:tc>
        <w:tc>
          <w:tcPr>
            <w:tcW w:w="607" w:type="pct"/>
            <w:tcBorders>
              <w:top w:val="nil"/>
              <w:left w:val="nil"/>
              <w:bottom w:val="single" w:sz="4" w:space="0" w:color="auto"/>
              <w:right w:val="single" w:sz="4" w:space="0" w:color="auto"/>
            </w:tcBorders>
            <w:noWrap/>
            <w:vAlign w:val="center"/>
          </w:tcPr>
          <w:p w14:paraId="115DAF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8" w:type="pct"/>
            <w:tcBorders>
              <w:top w:val="nil"/>
              <w:left w:val="nil"/>
              <w:bottom w:val="single" w:sz="4" w:space="0" w:color="auto"/>
              <w:right w:val="single" w:sz="4" w:space="0" w:color="auto"/>
            </w:tcBorders>
            <w:noWrap/>
            <w:vAlign w:val="center"/>
          </w:tcPr>
          <w:p w14:paraId="522D790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3589E0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4507A024" w14:textId="77777777" w:rsidTr="00B565B2">
        <w:trPr>
          <w:cantSplit/>
          <w:trHeight w:val="340"/>
          <w:jc w:val="center"/>
        </w:trPr>
        <w:tc>
          <w:tcPr>
            <w:tcW w:w="523" w:type="pct"/>
            <w:vMerge w:val="restart"/>
            <w:tcBorders>
              <w:top w:val="nil"/>
              <w:left w:val="single" w:sz="4" w:space="0" w:color="auto"/>
              <w:bottom w:val="single" w:sz="4" w:space="0" w:color="auto"/>
              <w:right w:val="single" w:sz="4" w:space="0" w:color="auto"/>
            </w:tcBorders>
            <w:vAlign w:val="center"/>
          </w:tcPr>
          <w:p w14:paraId="1F4730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人口状况</w:t>
            </w:r>
          </w:p>
        </w:tc>
        <w:tc>
          <w:tcPr>
            <w:tcW w:w="812" w:type="pct"/>
            <w:vMerge w:val="restart"/>
            <w:tcBorders>
              <w:top w:val="nil"/>
              <w:left w:val="single" w:sz="4" w:space="0" w:color="auto"/>
              <w:bottom w:val="single" w:sz="4" w:space="0" w:color="auto"/>
              <w:right w:val="single" w:sz="4" w:space="0" w:color="auto"/>
            </w:tcBorders>
            <w:vAlign w:val="center"/>
          </w:tcPr>
          <w:p w14:paraId="091A05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人口密度（客流人口）</w:t>
            </w:r>
          </w:p>
        </w:tc>
        <w:tc>
          <w:tcPr>
            <w:tcW w:w="598" w:type="pct"/>
            <w:tcBorders>
              <w:top w:val="nil"/>
              <w:left w:val="nil"/>
              <w:bottom w:val="single" w:sz="4" w:space="0" w:color="auto"/>
              <w:right w:val="single" w:sz="4" w:space="0" w:color="auto"/>
            </w:tcBorders>
            <w:vAlign w:val="center"/>
          </w:tcPr>
          <w:p w14:paraId="4662AC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527E46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客流人口密度大</w:t>
            </w:r>
          </w:p>
        </w:tc>
        <w:tc>
          <w:tcPr>
            <w:tcW w:w="607" w:type="pct"/>
            <w:tcBorders>
              <w:top w:val="nil"/>
              <w:left w:val="nil"/>
              <w:bottom w:val="single" w:sz="4" w:space="0" w:color="auto"/>
              <w:right w:val="single" w:sz="4" w:space="0" w:color="auto"/>
            </w:tcBorders>
            <w:vAlign w:val="center"/>
          </w:tcPr>
          <w:p w14:paraId="51596E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客流人口密度较大</w:t>
            </w:r>
          </w:p>
        </w:tc>
        <w:tc>
          <w:tcPr>
            <w:tcW w:w="607" w:type="pct"/>
            <w:tcBorders>
              <w:top w:val="nil"/>
              <w:left w:val="nil"/>
              <w:bottom w:val="single" w:sz="4" w:space="0" w:color="auto"/>
              <w:right w:val="single" w:sz="4" w:space="0" w:color="auto"/>
            </w:tcBorders>
            <w:vAlign w:val="center"/>
          </w:tcPr>
          <w:p w14:paraId="6EE469E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客流人口密度一般</w:t>
            </w:r>
          </w:p>
        </w:tc>
        <w:tc>
          <w:tcPr>
            <w:tcW w:w="638" w:type="pct"/>
            <w:tcBorders>
              <w:top w:val="nil"/>
              <w:left w:val="nil"/>
              <w:bottom w:val="single" w:sz="4" w:space="0" w:color="auto"/>
              <w:right w:val="single" w:sz="4" w:space="0" w:color="auto"/>
            </w:tcBorders>
            <w:vAlign w:val="center"/>
          </w:tcPr>
          <w:p w14:paraId="4BC057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客流人口密度较小</w:t>
            </w:r>
          </w:p>
        </w:tc>
        <w:tc>
          <w:tcPr>
            <w:tcW w:w="607" w:type="pct"/>
            <w:tcBorders>
              <w:top w:val="nil"/>
              <w:left w:val="nil"/>
              <w:bottom w:val="single" w:sz="4" w:space="0" w:color="auto"/>
              <w:right w:val="single" w:sz="4" w:space="0" w:color="auto"/>
            </w:tcBorders>
            <w:vAlign w:val="center"/>
          </w:tcPr>
          <w:p w14:paraId="2CF16D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客流人口密度小</w:t>
            </w:r>
          </w:p>
        </w:tc>
      </w:tr>
      <w:tr w:rsidR="00A01668" w:rsidRPr="00247777" w14:paraId="5DB8B9FC" w14:textId="77777777" w:rsidTr="00B565B2">
        <w:trPr>
          <w:cantSplit/>
          <w:trHeight w:val="340"/>
          <w:jc w:val="center"/>
        </w:trPr>
        <w:tc>
          <w:tcPr>
            <w:tcW w:w="523" w:type="pct"/>
            <w:vMerge/>
            <w:tcBorders>
              <w:top w:val="nil"/>
              <w:left w:val="single" w:sz="4" w:space="0" w:color="auto"/>
              <w:bottom w:val="single" w:sz="4" w:space="0" w:color="auto"/>
              <w:right w:val="single" w:sz="4" w:space="0" w:color="auto"/>
            </w:tcBorders>
            <w:vAlign w:val="center"/>
          </w:tcPr>
          <w:p w14:paraId="5097591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tcBorders>
              <w:top w:val="nil"/>
              <w:left w:val="single" w:sz="4" w:space="0" w:color="auto"/>
              <w:bottom w:val="single" w:sz="4" w:space="0" w:color="auto"/>
              <w:right w:val="single" w:sz="4" w:space="0" w:color="auto"/>
            </w:tcBorders>
            <w:vAlign w:val="center"/>
          </w:tcPr>
          <w:p w14:paraId="5940F92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98" w:type="pct"/>
            <w:tcBorders>
              <w:top w:val="nil"/>
              <w:left w:val="nil"/>
              <w:bottom w:val="single" w:sz="4" w:space="0" w:color="auto"/>
              <w:right w:val="single" w:sz="4" w:space="0" w:color="auto"/>
            </w:tcBorders>
            <w:vAlign w:val="center"/>
          </w:tcPr>
          <w:p w14:paraId="2CA24E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69BA3E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0264</w:t>
            </w:r>
          </w:p>
        </w:tc>
        <w:tc>
          <w:tcPr>
            <w:tcW w:w="607" w:type="pct"/>
            <w:tcBorders>
              <w:top w:val="nil"/>
              <w:left w:val="nil"/>
              <w:bottom w:val="single" w:sz="4" w:space="0" w:color="auto"/>
              <w:right w:val="single" w:sz="4" w:space="0" w:color="auto"/>
            </w:tcBorders>
            <w:noWrap/>
            <w:vAlign w:val="center"/>
          </w:tcPr>
          <w:p w14:paraId="28F7BAC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0132</w:t>
            </w:r>
          </w:p>
        </w:tc>
        <w:tc>
          <w:tcPr>
            <w:tcW w:w="607" w:type="pct"/>
            <w:tcBorders>
              <w:top w:val="nil"/>
              <w:left w:val="nil"/>
              <w:bottom w:val="single" w:sz="4" w:space="0" w:color="auto"/>
              <w:right w:val="single" w:sz="4" w:space="0" w:color="auto"/>
            </w:tcBorders>
            <w:noWrap/>
            <w:vAlign w:val="center"/>
          </w:tcPr>
          <w:p w14:paraId="42C505D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8" w:type="pct"/>
            <w:tcBorders>
              <w:top w:val="nil"/>
              <w:left w:val="nil"/>
              <w:bottom w:val="single" w:sz="4" w:space="0" w:color="auto"/>
              <w:right w:val="single" w:sz="4" w:space="0" w:color="auto"/>
            </w:tcBorders>
            <w:noWrap/>
            <w:vAlign w:val="center"/>
          </w:tcPr>
          <w:p w14:paraId="1B7EB1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607" w:type="pct"/>
            <w:tcBorders>
              <w:top w:val="nil"/>
              <w:left w:val="nil"/>
              <w:bottom w:val="single" w:sz="4" w:space="0" w:color="auto"/>
              <w:right w:val="single" w:sz="4" w:space="0" w:color="auto"/>
            </w:tcBorders>
            <w:noWrap/>
            <w:vAlign w:val="center"/>
          </w:tcPr>
          <w:p w14:paraId="665ECB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r>
      <w:tr w:rsidR="00A01668" w:rsidRPr="00247777" w14:paraId="2D055357" w14:textId="77777777" w:rsidTr="00B565B2">
        <w:trPr>
          <w:cantSplit/>
          <w:trHeight w:val="340"/>
          <w:jc w:val="center"/>
        </w:trPr>
        <w:tc>
          <w:tcPr>
            <w:tcW w:w="523" w:type="pct"/>
            <w:vMerge w:val="restart"/>
            <w:tcBorders>
              <w:top w:val="nil"/>
              <w:left w:val="single" w:sz="4" w:space="0" w:color="auto"/>
              <w:bottom w:val="single" w:sz="4" w:space="0" w:color="000000"/>
              <w:right w:val="single" w:sz="4" w:space="0" w:color="auto"/>
            </w:tcBorders>
            <w:vAlign w:val="center"/>
          </w:tcPr>
          <w:p w14:paraId="12C3E8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812" w:type="pct"/>
            <w:vMerge w:val="restart"/>
            <w:tcBorders>
              <w:top w:val="nil"/>
              <w:left w:val="single" w:sz="4" w:space="0" w:color="auto"/>
              <w:bottom w:val="single" w:sz="4" w:space="0" w:color="auto"/>
              <w:right w:val="single" w:sz="4" w:space="0" w:color="auto"/>
            </w:tcBorders>
            <w:vAlign w:val="center"/>
          </w:tcPr>
          <w:p w14:paraId="00B52B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598" w:type="pct"/>
            <w:tcBorders>
              <w:top w:val="nil"/>
              <w:left w:val="nil"/>
              <w:bottom w:val="single" w:sz="4" w:space="0" w:color="auto"/>
              <w:right w:val="single" w:sz="4" w:space="0" w:color="auto"/>
            </w:tcBorders>
            <w:vAlign w:val="center"/>
          </w:tcPr>
          <w:p w14:paraId="415C05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024E7A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607" w:type="pct"/>
            <w:tcBorders>
              <w:top w:val="nil"/>
              <w:left w:val="nil"/>
              <w:bottom w:val="single" w:sz="4" w:space="0" w:color="auto"/>
              <w:right w:val="single" w:sz="4" w:space="0" w:color="auto"/>
            </w:tcBorders>
            <w:vAlign w:val="center"/>
          </w:tcPr>
          <w:p w14:paraId="17CF71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607" w:type="pct"/>
            <w:tcBorders>
              <w:top w:val="nil"/>
              <w:left w:val="nil"/>
              <w:bottom w:val="single" w:sz="4" w:space="0" w:color="auto"/>
              <w:right w:val="single" w:sz="4" w:space="0" w:color="auto"/>
            </w:tcBorders>
            <w:vAlign w:val="center"/>
          </w:tcPr>
          <w:p w14:paraId="0C32CE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638" w:type="pct"/>
            <w:tcBorders>
              <w:top w:val="nil"/>
              <w:left w:val="nil"/>
              <w:bottom w:val="single" w:sz="4" w:space="0" w:color="auto"/>
              <w:right w:val="single" w:sz="4" w:space="0" w:color="auto"/>
            </w:tcBorders>
            <w:vAlign w:val="center"/>
          </w:tcPr>
          <w:p w14:paraId="142751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607" w:type="pct"/>
            <w:tcBorders>
              <w:top w:val="nil"/>
              <w:left w:val="nil"/>
              <w:bottom w:val="single" w:sz="4" w:space="0" w:color="auto"/>
              <w:right w:val="single" w:sz="4" w:space="0" w:color="auto"/>
            </w:tcBorders>
            <w:vAlign w:val="center"/>
          </w:tcPr>
          <w:p w14:paraId="436C4E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6A566C42" w14:textId="77777777" w:rsidTr="00B565B2">
        <w:trPr>
          <w:cantSplit/>
          <w:trHeight w:val="340"/>
          <w:jc w:val="center"/>
        </w:trPr>
        <w:tc>
          <w:tcPr>
            <w:tcW w:w="523" w:type="pct"/>
            <w:vMerge/>
            <w:tcBorders>
              <w:top w:val="nil"/>
              <w:left w:val="single" w:sz="4" w:space="0" w:color="auto"/>
              <w:bottom w:val="single" w:sz="4" w:space="0" w:color="000000"/>
              <w:right w:val="single" w:sz="4" w:space="0" w:color="auto"/>
            </w:tcBorders>
            <w:vAlign w:val="center"/>
          </w:tcPr>
          <w:p w14:paraId="405B093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tcBorders>
              <w:top w:val="nil"/>
              <w:left w:val="single" w:sz="4" w:space="0" w:color="auto"/>
              <w:bottom w:val="single" w:sz="4" w:space="0" w:color="auto"/>
              <w:right w:val="single" w:sz="4" w:space="0" w:color="auto"/>
            </w:tcBorders>
            <w:vAlign w:val="center"/>
          </w:tcPr>
          <w:p w14:paraId="7F7E8B2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98" w:type="pct"/>
            <w:tcBorders>
              <w:top w:val="nil"/>
              <w:left w:val="nil"/>
              <w:bottom w:val="single" w:sz="4" w:space="0" w:color="auto"/>
              <w:right w:val="single" w:sz="4" w:space="0" w:color="auto"/>
            </w:tcBorders>
            <w:vAlign w:val="center"/>
          </w:tcPr>
          <w:p w14:paraId="34AD4C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774E7CA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0132</w:t>
            </w:r>
          </w:p>
        </w:tc>
        <w:tc>
          <w:tcPr>
            <w:tcW w:w="607" w:type="pct"/>
            <w:tcBorders>
              <w:top w:val="nil"/>
              <w:left w:val="nil"/>
              <w:bottom w:val="single" w:sz="4" w:space="0" w:color="auto"/>
              <w:right w:val="single" w:sz="4" w:space="0" w:color="auto"/>
            </w:tcBorders>
            <w:noWrap/>
            <w:vAlign w:val="center"/>
          </w:tcPr>
          <w:p w14:paraId="19111DB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0066</w:t>
            </w:r>
          </w:p>
        </w:tc>
        <w:tc>
          <w:tcPr>
            <w:tcW w:w="607" w:type="pct"/>
            <w:tcBorders>
              <w:top w:val="nil"/>
              <w:left w:val="nil"/>
              <w:bottom w:val="single" w:sz="4" w:space="0" w:color="auto"/>
              <w:right w:val="single" w:sz="4" w:space="0" w:color="auto"/>
            </w:tcBorders>
            <w:noWrap/>
            <w:vAlign w:val="center"/>
          </w:tcPr>
          <w:p w14:paraId="40AE93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8" w:type="pct"/>
            <w:tcBorders>
              <w:top w:val="nil"/>
              <w:left w:val="nil"/>
              <w:bottom w:val="single" w:sz="4" w:space="0" w:color="auto"/>
              <w:right w:val="single" w:sz="4" w:space="0" w:color="auto"/>
            </w:tcBorders>
            <w:noWrap/>
            <w:vAlign w:val="center"/>
          </w:tcPr>
          <w:p w14:paraId="046DFB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07" w:type="pct"/>
            <w:tcBorders>
              <w:top w:val="nil"/>
              <w:left w:val="nil"/>
              <w:bottom w:val="single" w:sz="4" w:space="0" w:color="auto"/>
              <w:right w:val="single" w:sz="4" w:space="0" w:color="auto"/>
            </w:tcBorders>
            <w:noWrap/>
            <w:vAlign w:val="center"/>
          </w:tcPr>
          <w:p w14:paraId="0A473F5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r>
      <w:tr w:rsidR="00A01668" w:rsidRPr="00247777" w14:paraId="32DB3C85" w14:textId="77777777" w:rsidTr="00B565B2">
        <w:trPr>
          <w:cantSplit/>
          <w:trHeight w:val="340"/>
          <w:jc w:val="center"/>
        </w:trPr>
        <w:tc>
          <w:tcPr>
            <w:tcW w:w="523" w:type="pct"/>
            <w:vMerge/>
            <w:tcBorders>
              <w:top w:val="nil"/>
              <w:left w:val="single" w:sz="4" w:space="0" w:color="auto"/>
              <w:bottom w:val="single" w:sz="4" w:space="0" w:color="000000"/>
              <w:right w:val="single" w:sz="4" w:space="0" w:color="auto"/>
            </w:tcBorders>
            <w:vAlign w:val="center"/>
          </w:tcPr>
          <w:p w14:paraId="108416E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val="restart"/>
            <w:tcBorders>
              <w:top w:val="nil"/>
              <w:left w:val="single" w:sz="4" w:space="0" w:color="auto"/>
              <w:bottom w:val="single" w:sz="4" w:space="0" w:color="auto"/>
              <w:right w:val="single" w:sz="4" w:space="0" w:color="auto"/>
            </w:tcBorders>
            <w:vAlign w:val="center"/>
          </w:tcPr>
          <w:p w14:paraId="366EE6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598" w:type="pct"/>
            <w:tcBorders>
              <w:top w:val="nil"/>
              <w:left w:val="nil"/>
              <w:bottom w:val="single" w:sz="4" w:space="0" w:color="auto"/>
              <w:right w:val="single" w:sz="4" w:space="0" w:color="auto"/>
            </w:tcBorders>
            <w:vAlign w:val="center"/>
          </w:tcPr>
          <w:p w14:paraId="578A7C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76D8F3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607" w:type="pct"/>
            <w:tcBorders>
              <w:top w:val="nil"/>
              <w:left w:val="nil"/>
              <w:bottom w:val="single" w:sz="4" w:space="0" w:color="auto"/>
              <w:right w:val="single" w:sz="4" w:space="0" w:color="auto"/>
            </w:tcBorders>
            <w:vAlign w:val="center"/>
          </w:tcPr>
          <w:p w14:paraId="7BFCC4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607" w:type="pct"/>
            <w:tcBorders>
              <w:top w:val="nil"/>
              <w:left w:val="nil"/>
              <w:bottom w:val="single" w:sz="4" w:space="0" w:color="auto"/>
              <w:right w:val="single" w:sz="4" w:space="0" w:color="auto"/>
            </w:tcBorders>
            <w:vAlign w:val="center"/>
          </w:tcPr>
          <w:p w14:paraId="2B0B1F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638" w:type="pct"/>
            <w:tcBorders>
              <w:top w:val="nil"/>
              <w:left w:val="nil"/>
              <w:bottom w:val="single" w:sz="4" w:space="0" w:color="auto"/>
              <w:right w:val="single" w:sz="4" w:space="0" w:color="auto"/>
            </w:tcBorders>
            <w:vAlign w:val="center"/>
          </w:tcPr>
          <w:p w14:paraId="64BB59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607" w:type="pct"/>
            <w:tcBorders>
              <w:top w:val="nil"/>
              <w:left w:val="nil"/>
              <w:bottom w:val="single" w:sz="4" w:space="0" w:color="auto"/>
              <w:right w:val="single" w:sz="4" w:space="0" w:color="auto"/>
            </w:tcBorders>
            <w:vAlign w:val="center"/>
          </w:tcPr>
          <w:p w14:paraId="02668A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1B62DB99" w14:textId="77777777" w:rsidTr="00B565B2">
        <w:trPr>
          <w:cantSplit/>
          <w:trHeight w:val="340"/>
          <w:jc w:val="center"/>
        </w:trPr>
        <w:tc>
          <w:tcPr>
            <w:tcW w:w="523" w:type="pct"/>
            <w:vMerge/>
            <w:tcBorders>
              <w:top w:val="nil"/>
              <w:left w:val="single" w:sz="4" w:space="0" w:color="auto"/>
              <w:bottom w:val="single" w:sz="4" w:space="0" w:color="000000"/>
              <w:right w:val="single" w:sz="4" w:space="0" w:color="auto"/>
            </w:tcBorders>
            <w:vAlign w:val="center"/>
          </w:tcPr>
          <w:p w14:paraId="1FAD77C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12" w:type="pct"/>
            <w:vMerge/>
            <w:tcBorders>
              <w:top w:val="nil"/>
              <w:left w:val="single" w:sz="4" w:space="0" w:color="auto"/>
              <w:bottom w:val="single" w:sz="4" w:space="0" w:color="auto"/>
              <w:right w:val="single" w:sz="4" w:space="0" w:color="auto"/>
            </w:tcBorders>
            <w:vAlign w:val="center"/>
          </w:tcPr>
          <w:p w14:paraId="5CD83C3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98" w:type="pct"/>
            <w:tcBorders>
              <w:top w:val="nil"/>
              <w:left w:val="nil"/>
              <w:bottom w:val="single" w:sz="4" w:space="0" w:color="auto"/>
              <w:right w:val="single" w:sz="4" w:space="0" w:color="auto"/>
            </w:tcBorders>
            <w:vAlign w:val="center"/>
          </w:tcPr>
          <w:p w14:paraId="6E8B1C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69BE9F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0154</w:t>
            </w:r>
          </w:p>
        </w:tc>
        <w:tc>
          <w:tcPr>
            <w:tcW w:w="607" w:type="pct"/>
            <w:tcBorders>
              <w:top w:val="nil"/>
              <w:left w:val="nil"/>
              <w:bottom w:val="single" w:sz="4" w:space="0" w:color="auto"/>
              <w:right w:val="single" w:sz="4" w:space="0" w:color="auto"/>
            </w:tcBorders>
            <w:noWrap/>
            <w:vAlign w:val="center"/>
          </w:tcPr>
          <w:p w14:paraId="510BB0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0077</w:t>
            </w:r>
          </w:p>
        </w:tc>
        <w:tc>
          <w:tcPr>
            <w:tcW w:w="607" w:type="pct"/>
            <w:tcBorders>
              <w:top w:val="nil"/>
              <w:left w:val="nil"/>
              <w:bottom w:val="single" w:sz="4" w:space="0" w:color="auto"/>
              <w:right w:val="single" w:sz="4" w:space="0" w:color="auto"/>
            </w:tcBorders>
            <w:noWrap/>
            <w:vAlign w:val="center"/>
          </w:tcPr>
          <w:p w14:paraId="4888B6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8" w:type="pct"/>
            <w:tcBorders>
              <w:top w:val="nil"/>
              <w:left w:val="nil"/>
              <w:bottom w:val="single" w:sz="4" w:space="0" w:color="auto"/>
              <w:right w:val="single" w:sz="4" w:space="0" w:color="auto"/>
            </w:tcBorders>
            <w:noWrap/>
            <w:vAlign w:val="center"/>
          </w:tcPr>
          <w:p w14:paraId="3FD8C1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0081</w:t>
            </w:r>
          </w:p>
        </w:tc>
        <w:tc>
          <w:tcPr>
            <w:tcW w:w="607" w:type="pct"/>
            <w:tcBorders>
              <w:top w:val="nil"/>
              <w:left w:val="nil"/>
              <w:bottom w:val="single" w:sz="4" w:space="0" w:color="auto"/>
              <w:right w:val="single" w:sz="4" w:space="0" w:color="auto"/>
            </w:tcBorders>
            <w:noWrap/>
            <w:vAlign w:val="center"/>
          </w:tcPr>
          <w:p w14:paraId="79931A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0161</w:t>
            </w:r>
          </w:p>
        </w:tc>
      </w:tr>
    </w:tbl>
    <w:p w14:paraId="3A8F4809" w14:textId="77777777" w:rsidR="00A01668" w:rsidRPr="00247777" w:rsidRDefault="00A01668" w:rsidP="00A01668">
      <w:pPr>
        <w:rPr>
          <w:rFonts w:ascii="宋体" w:eastAsia="宋体" w:hAnsi="宋体" w:hint="eastAsia"/>
        </w:rPr>
      </w:pPr>
    </w:p>
    <w:p w14:paraId="25CB57BD" w14:textId="4115EB4A"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6</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榕城区和曲溪街道Ⅱ级商服用地宗地地价区域因素修正系数</w:t>
      </w:r>
    </w:p>
    <w:tbl>
      <w:tblPr>
        <w:tblW w:w="5000" w:type="pct"/>
        <w:jc w:val="center"/>
        <w:tblLook w:val="04A0" w:firstRow="1" w:lastRow="0" w:firstColumn="1" w:lastColumn="0" w:noHBand="0" w:noVBand="1"/>
      </w:tblPr>
      <w:tblGrid>
        <w:gridCol w:w="1418"/>
        <w:gridCol w:w="2208"/>
        <w:gridCol w:w="1618"/>
        <w:gridCol w:w="1671"/>
        <w:gridCol w:w="1693"/>
        <w:gridCol w:w="1833"/>
        <w:gridCol w:w="1833"/>
        <w:gridCol w:w="1674"/>
      </w:tblGrid>
      <w:tr w:rsidR="00A01668" w:rsidRPr="00247777" w14:paraId="0FCCBC1B" w14:textId="77777777" w:rsidTr="00B565B2">
        <w:trPr>
          <w:cantSplit/>
          <w:trHeight w:val="340"/>
          <w:tblHeader/>
          <w:jc w:val="center"/>
        </w:trPr>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1B8AB"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79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84624C7"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58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5FDCA06" w14:textId="77777777" w:rsidR="00A01668" w:rsidRPr="00247777" w:rsidRDefault="00A01668" w:rsidP="003941C4">
            <w:pPr>
              <w:widowControl/>
              <w:jc w:val="left"/>
              <w:rPr>
                <w:rFonts w:ascii="宋体" w:eastAsia="宋体" w:hAnsi="宋体" w:cs="Times New Roman" w:hint="eastAsia"/>
                <w:b/>
                <w:color w:val="000000"/>
                <w:kern w:val="0"/>
                <w:szCs w:val="21"/>
              </w:rPr>
            </w:pPr>
          </w:p>
        </w:tc>
        <w:tc>
          <w:tcPr>
            <w:tcW w:w="59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43C18F4"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0961B24"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65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99BE708"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65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CFAE52B"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60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03657A3"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7C3DF732" w14:textId="77777777" w:rsidTr="00B565B2">
        <w:trPr>
          <w:cantSplit/>
          <w:trHeight w:val="340"/>
          <w:jc w:val="center"/>
        </w:trPr>
        <w:tc>
          <w:tcPr>
            <w:tcW w:w="508" w:type="pct"/>
            <w:vMerge w:val="restart"/>
            <w:tcBorders>
              <w:top w:val="nil"/>
              <w:left w:val="single" w:sz="4" w:space="0" w:color="auto"/>
              <w:bottom w:val="single" w:sz="4" w:space="0" w:color="auto"/>
              <w:right w:val="single" w:sz="4" w:space="0" w:color="auto"/>
            </w:tcBorders>
            <w:vAlign w:val="center"/>
          </w:tcPr>
          <w:p w14:paraId="3C5916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商服繁华影响度</w:t>
            </w:r>
          </w:p>
        </w:tc>
        <w:tc>
          <w:tcPr>
            <w:tcW w:w="791" w:type="pct"/>
            <w:vMerge w:val="restart"/>
            <w:tcBorders>
              <w:top w:val="nil"/>
              <w:left w:val="single" w:sz="4" w:space="0" w:color="auto"/>
              <w:bottom w:val="single" w:sz="4" w:space="0" w:color="auto"/>
              <w:right w:val="single" w:sz="4" w:space="0" w:color="auto"/>
            </w:tcBorders>
            <w:vAlign w:val="center"/>
          </w:tcPr>
          <w:p w14:paraId="40B7DE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距商服中心距离(米)</w:t>
            </w:r>
          </w:p>
        </w:tc>
        <w:tc>
          <w:tcPr>
            <w:tcW w:w="580" w:type="pct"/>
            <w:tcBorders>
              <w:top w:val="nil"/>
              <w:left w:val="nil"/>
              <w:bottom w:val="single" w:sz="4" w:space="0" w:color="auto"/>
              <w:right w:val="single" w:sz="4" w:space="0" w:color="auto"/>
            </w:tcBorders>
            <w:vAlign w:val="center"/>
          </w:tcPr>
          <w:p w14:paraId="68D5E7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7113D1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500</w:t>
            </w:r>
          </w:p>
        </w:tc>
        <w:tc>
          <w:tcPr>
            <w:tcW w:w="607" w:type="pct"/>
            <w:tcBorders>
              <w:top w:val="nil"/>
              <w:left w:val="nil"/>
              <w:bottom w:val="single" w:sz="4" w:space="0" w:color="auto"/>
              <w:right w:val="single" w:sz="4" w:space="0" w:color="auto"/>
            </w:tcBorders>
            <w:noWrap/>
            <w:vAlign w:val="center"/>
          </w:tcPr>
          <w:p w14:paraId="205F58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w:t>
            </w:r>
          </w:p>
        </w:tc>
        <w:tc>
          <w:tcPr>
            <w:tcW w:w="657" w:type="pct"/>
            <w:tcBorders>
              <w:top w:val="nil"/>
              <w:left w:val="nil"/>
              <w:bottom w:val="single" w:sz="4" w:space="0" w:color="auto"/>
              <w:right w:val="single" w:sz="4" w:space="0" w:color="auto"/>
            </w:tcBorders>
            <w:noWrap/>
            <w:vAlign w:val="center"/>
          </w:tcPr>
          <w:p w14:paraId="04DE75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1500</w:t>
            </w:r>
          </w:p>
        </w:tc>
        <w:tc>
          <w:tcPr>
            <w:tcW w:w="657" w:type="pct"/>
            <w:tcBorders>
              <w:top w:val="nil"/>
              <w:left w:val="nil"/>
              <w:bottom w:val="single" w:sz="4" w:space="0" w:color="auto"/>
              <w:right w:val="single" w:sz="4" w:space="0" w:color="auto"/>
            </w:tcBorders>
            <w:noWrap/>
            <w:vAlign w:val="center"/>
          </w:tcPr>
          <w:p w14:paraId="6553946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00" w:type="pct"/>
            <w:tcBorders>
              <w:top w:val="nil"/>
              <w:left w:val="nil"/>
              <w:bottom w:val="single" w:sz="4" w:space="0" w:color="auto"/>
              <w:right w:val="single" w:sz="4" w:space="0" w:color="auto"/>
            </w:tcBorders>
            <w:noWrap/>
            <w:vAlign w:val="center"/>
          </w:tcPr>
          <w:p w14:paraId="52720B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2000</w:t>
            </w:r>
          </w:p>
        </w:tc>
      </w:tr>
      <w:tr w:rsidR="00A01668" w:rsidRPr="00247777" w14:paraId="237B3901"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7041382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11149EF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5F233F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664310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0432</w:t>
            </w:r>
          </w:p>
        </w:tc>
        <w:tc>
          <w:tcPr>
            <w:tcW w:w="607" w:type="pct"/>
            <w:tcBorders>
              <w:top w:val="nil"/>
              <w:left w:val="nil"/>
              <w:bottom w:val="single" w:sz="4" w:space="0" w:color="auto"/>
              <w:right w:val="single" w:sz="4" w:space="0" w:color="auto"/>
            </w:tcBorders>
            <w:noWrap/>
            <w:vAlign w:val="center"/>
          </w:tcPr>
          <w:p w14:paraId="35EE3A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0216</w:t>
            </w:r>
          </w:p>
        </w:tc>
        <w:tc>
          <w:tcPr>
            <w:tcW w:w="657" w:type="pct"/>
            <w:tcBorders>
              <w:top w:val="nil"/>
              <w:left w:val="nil"/>
              <w:bottom w:val="single" w:sz="4" w:space="0" w:color="auto"/>
              <w:right w:val="single" w:sz="4" w:space="0" w:color="auto"/>
            </w:tcBorders>
            <w:noWrap/>
            <w:vAlign w:val="center"/>
          </w:tcPr>
          <w:p w14:paraId="0F4C12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745F1A3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c>
          <w:tcPr>
            <w:tcW w:w="600" w:type="pct"/>
            <w:tcBorders>
              <w:top w:val="nil"/>
              <w:left w:val="nil"/>
              <w:bottom w:val="single" w:sz="4" w:space="0" w:color="auto"/>
              <w:right w:val="single" w:sz="4" w:space="0" w:color="auto"/>
            </w:tcBorders>
            <w:noWrap/>
            <w:vAlign w:val="center"/>
          </w:tcPr>
          <w:p w14:paraId="7F7E186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0414</w:t>
            </w:r>
          </w:p>
        </w:tc>
      </w:tr>
      <w:tr w:rsidR="00A01668" w:rsidRPr="00247777" w14:paraId="0A6A4969"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4946B28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383AE2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距宾馆酒店距离(米)</w:t>
            </w:r>
          </w:p>
        </w:tc>
        <w:tc>
          <w:tcPr>
            <w:tcW w:w="580" w:type="pct"/>
            <w:tcBorders>
              <w:top w:val="nil"/>
              <w:left w:val="nil"/>
              <w:bottom w:val="single" w:sz="4" w:space="0" w:color="auto"/>
              <w:right w:val="single" w:sz="4" w:space="0" w:color="auto"/>
            </w:tcBorders>
            <w:vAlign w:val="center"/>
          </w:tcPr>
          <w:p w14:paraId="460552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55401E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350</w:t>
            </w:r>
          </w:p>
        </w:tc>
        <w:tc>
          <w:tcPr>
            <w:tcW w:w="607" w:type="pct"/>
            <w:tcBorders>
              <w:top w:val="nil"/>
              <w:left w:val="nil"/>
              <w:bottom w:val="single" w:sz="4" w:space="0" w:color="auto"/>
              <w:right w:val="single" w:sz="4" w:space="0" w:color="auto"/>
            </w:tcBorders>
            <w:noWrap/>
            <w:vAlign w:val="center"/>
          </w:tcPr>
          <w:p w14:paraId="17D7E0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700</w:t>
            </w:r>
          </w:p>
        </w:tc>
        <w:tc>
          <w:tcPr>
            <w:tcW w:w="657" w:type="pct"/>
            <w:tcBorders>
              <w:top w:val="nil"/>
              <w:left w:val="nil"/>
              <w:bottom w:val="single" w:sz="4" w:space="0" w:color="auto"/>
              <w:right w:val="single" w:sz="4" w:space="0" w:color="auto"/>
            </w:tcBorders>
            <w:noWrap/>
            <w:vAlign w:val="center"/>
          </w:tcPr>
          <w:p w14:paraId="4FDA7D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1050</w:t>
            </w:r>
          </w:p>
        </w:tc>
        <w:tc>
          <w:tcPr>
            <w:tcW w:w="657" w:type="pct"/>
            <w:tcBorders>
              <w:top w:val="nil"/>
              <w:left w:val="nil"/>
              <w:bottom w:val="single" w:sz="4" w:space="0" w:color="auto"/>
              <w:right w:val="single" w:sz="4" w:space="0" w:color="auto"/>
            </w:tcBorders>
            <w:noWrap/>
            <w:vAlign w:val="center"/>
          </w:tcPr>
          <w:p w14:paraId="0C0DF4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00" w:type="pct"/>
            <w:tcBorders>
              <w:top w:val="nil"/>
              <w:left w:val="nil"/>
              <w:bottom w:val="single" w:sz="4" w:space="0" w:color="auto"/>
              <w:right w:val="single" w:sz="4" w:space="0" w:color="auto"/>
            </w:tcBorders>
            <w:noWrap/>
            <w:vAlign w:val="center"/>
          </w:tcPr>
          <w:p w14:paraId="0E73C5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1400</w:t>
            </w:r>
          </w:p>
        </w:tc>
      </w:tr>
      <w:tr w:rsidR="00A01668" w:rsidRPr="00247777" w14:paraId="2453E07E"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2A8EEDF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484B74F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11D2307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479958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c>
          <w:tcPr>
            <w:tcW w:w="607" w:type="pct"/>
            <w:tcBorders>
              <w:top w:val="nil"/>
              <w:left w:val="nil"/>
              <w:bottom w:val="single" w:sz="4" w:space="0" w:color="auto"/>
              <w:right w:val="single" w:sz="4" w:space="0" w:color="auto"/>
            </w:tcBorders>
            <w:noWrap/>
            <w:vAlign w:val="center"/>
          </w:tcPr>
          <w:p w14:paraId="60EB1D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57" w:type="pct"/>
            <w:tcBorders>
              <w:top w:val="nil"/>
              <w:left w:val="nil"/>
              <w:bottom w:val="single" w:sz="4" w:space="0" w:color="auto"/>
              <w:right w:val="single" w:sz="4" w:space="0" w:color="auto"/>
            </w:tcBorders>
            <w:noWrap/>
            <w:vAlign w:val="center"/>
          </w:tcPr>
          <w:p w14:paraId="36DDED8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7AEE4E0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00" w:type="pct"/>
            <w:tcBorders>
              <w:top w:val="nil"/>
              <w:left w:val="nil"/>
              <w:bottom w:val="single" w:sz="4" w:space="0" w:color="auto"/>
              <w:right w:val="single" w:sz="4" w:space="0" w:color="auto"/>
            </w:tcBorders>
            <w:noWrap/>
            <w:vAlign w:val="center"/>
          </w:tcPr>
          <w:p w14:paraId="233431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4B5E43F8"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40D7F7D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384D056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距集贸市场距离(米)</w:t>
            </w:r>
          </w:p>
        </w:tc>
        <w:tc>
          <w:tcPr>
            <w:tcW w:w="580" w:type="pct"/>
            <w:tcBorders>
              <w:top w:val="nil"/>
              <w:left w:val="nil"/>
              <w:bottom w:val="single" w:sz="4" w:space="0" w:color="auto"/>
              <w:right w:val="single" w:sz="4" w:space="0" w:color="auto"/>
            </w:tcBorders>
            <w:vAlign w:val="center"/>
          </w:tcPr>
          <w:p w14:paraId="7DD4D6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692DFCF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300</w:t>
            </w:r>
          </w:p>
        </w:tc>
        <w:tc>
          <w:tcPr>
            <w:tcW w:w="607" w:type="pct"/>
            <w:tcBorders>
              <w:top w:val="nil"/>
              <w:left w:val="nil"/>
              <w:bottom w:val="single" w:sz="4" w:space="0" w:color="auto"/>
              <w:right w:val="single" w:sz="4" w:space="0" w:color="auto"/>
            </w:tcBorders>
            <w:noWrap/>
            <w:vAlign w:val="center"/>
          </w:tcPr>
          <w:p w14:paraId="244DB9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600</w:t>
            </w:r>
          </w:p>
        </w:tc>
        <w:tc>
          <w:tcPr>
            <w:tcW w:w="657" w:type="pct"/>
            <w:tcBorders>
              <w:top w:val="nil"/>
              <w:left w:val="nil"/>
              <w:bottom w:val="single" w:sz="4" w:space="0" w:color="auto"/>
              <w:right w:val="single" w:sz="4" w:space="0" w:color="auto"/>
            </w:tcBorders>
            <w:noWrap/>
            <w:vAlign w:val="center"/>
          </w:tcPr>
          <w:p w14:paraId="54E306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900</w:t>
            </w:r>
          </w:p>
        </w:tc>
        <w:tc>
          <w:tcPr>
            <w:tcW w:w="657" w:type="pct"/>
            <w:tcBorders>
              <w:top w:val="nil"/>
              <w:left w:val="nil"/>
              <w:bottom w:val="single" w:sz="4" w:space="0" w:color="auto"/>
              <w:right w:val="single" w:sz="4" w:space="0" w:color="auto"/>
            </w:tcBorders>
            <w:noWrap/>
            <w:vAlign w:val="center"/>
          </w:tcPr>
          <w:p w14:paraId="248AAAC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00" w:type="pct"/>
            <w:tcBorders>
              <w:top w:val="nil"/>
              <w:left w:val="nil"/>
              <w:bottom w:val="single" w:sz="4" w:space="0" w:color="auto"/>
              <w:right w:val="single" w:sz="4" w:space="0" w:color="auto"/>
            </w:tcBorders>
            <w:noWrap/>
            <w:vAlign w:val="center"/>
          </w:tcPr>
          <w:p w14:paraId="76C700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1200</w:t>
            </w:r>
          </w:p>
        </w:tc>
      </w:tr>
      <w:tr w:rsidR="00A01668" w:rsidRPr="00247777" w14:paraId="2133C403"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7A624C8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281F6D5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58B1FA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3EEA53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c>
          <w:tcPr>
            <w:tcW w:w="607" w:type="pct"/>
            <w:tcBorders>
              <w:top w:val="nil"/>
              <w:left w:val="nil"/>
              <w:bottom w:val="single" w:sz="4" w:space="0" w:color="auto"/>
              <w:right w:val="single" w:sz="4" w:space="0" w:color="auto"/>
            </w:tcBorders>
            <w:noWrap/>
            <w:vAlign w:val="center"/>
          </w:tcPr>
          <w:p w14:paraId="3E8201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57" w:type="pct"/>
            <w:tcBorders>
              <w:top w:val="nil"/>
              <w:left w:val="nil"/>
              <w:bottom w:val="single" w:sz="4" w:space="0" w:color="auto"/>
              <w:right w:val="single" w:sz="4" w:space="0" w:color="auto"/>
            </w:tcBorders>
            <w:noWrap/>
            <w:vAlign w:val="center"/>
          </w:tcPr>
          <w:p w14:paraId="1C8A1A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792CAA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600" w:type="pct"/>
            <w:tcBorders>
              <w:top w:val="nil"/>
              <w:left w:val="nil"/>
              <w:bottom w:val="single" w:sz="4" w:space="0" w:color="auto"/>
              <w:right w:val="single" w:sz="4" w:space="0" w:color="auto"/>
            </w:tcBorders>
            <w:noWrap/>
            <w:vAlign w:val="center"/>
          </w:tcPr>
          <w:p w14:paraId="419C389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r>
      <w:tr w:rsidR="00A01668" w:rsidRPr="00247777" w14:paraId="71042FC7" w14:textId="77777777" w:rsidTr="00B565B2">
        <w:trPr>
          <w:cantSplit/>
          <w:trHeight w:val="340"/>
          <w:jc w:val="center"/>
        </w:trPr>
        <w:tc>
          <w:tcPr>
            <w:tcW w:w="508" w:type="pct"/>
            <w:vMerge w:val="restart"/>
            <w:tcBorders>
              <w:top w:val="nil"/>
              <w:left w:val="single" w:sz="4" w:space="0" w:color="auto"/>
              <w:bottom w:val="single" w:sz="4" w:space="0" w:color="000000"/>
              <w:right w:val="single" w:sz="4" w:space="0" w:color="auto"/>
            </w:tcBorders>
            <w:vAlign w:val="center"/>
          </w:tcPr>
          <w:p w14:paraId="59F361A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791" w:type="pct"/>
            <w:vMerge w:val="restart"/>
            <w:tcBorders>
              <w:top w:val="nil"/>
              <w:left w:val="single" w:sz="4" w:space="0" w:color="auto"/>
              <w:bottom w:val="single" w:sz="4" w:space="0" w:color="auto"/>
              <w:right w:val="single" w:sz="4" w:space="0" w:color="auto"/>
            </w:tcBorders>
            <w:vAlign w:val="center"/>
          </w:tcPr>
          <w:p w14:paraId="68F752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580" w:type="pct"/>
            <w:tcBorders>
              <w:top w:val="nil"/>
              <w:left w:val="nil"/>
              <w:bottom w:val="single" w:sz="4" w:space="0" w:color="auto"/>
              <w:right w:val="single" w:sz="4" w:space="0" w:color="auto"/>
            </w:tcBorders>
            <w:vAlign w:val="center"/>
          </w:tcPr>
          <w:p w14:paraId="7314015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61840B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607" w:type="pct"/>
            <w:tcBorders>
              <w:top w:val="nil"/>
              <w:left w:val="nil"/>
              <w:bottom w:val="single" w:sz="4" w:space="0" w:color="auto"/>
              <w:right w:val="single" w:sz="4" w:space="0" w:color="auto"/>
            </w:tcBorders>
            <w:vAlign w:val="center"/>
          </w:tcPr>
          <w:p w14:paraId="21C182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657" w:type="pct"/>
            <w:tcBorders>
              <w:top w:val="nil"/>
              <w:left w:val="nil"/>
              <w:bottom w:val="single" w:sz="4" w:space="0" w:color="auto"/>
              <w:right w:val="single" w:sz="4" w:space="0" w:color="auto"/>
            </w:tcBorders>
            <w:vAlign w:val="center"/>
          </w:tcPr>
          <w:p w14:paraId="17ACFD3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657" w:type="pct"/>
            <w:tcBorders>
              <w:top w:val="nil"/>
              <w:left w:val="nil"/>
              <w:bottom w:val="single" w:sz="4" w:space="0" w:color="auto"/>
              <w:right w:val="single" w:sz="4" w:space="0" w:color="auto"/>
            </w:tcBorders>
            <w:vAlign w:val="center"/>
          </w:tcPr>
          <w:p w14:paraId="627B68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600" w:type="pct"/>
            <w:tcBorders>
              <w:top w:val="nil"/>
              <w:left w:val="nil"/>
              <w:bottom w:val="single" w:sz="4" w:space="0" w:color="auto"/>
              <w:right w:val="single" w:sz="4" w:space="0" w:color="auto"/>
            </w:tcBorders>
            <w:vAlign w:val="center"/>
          </w:tcPr>
          <w:p w14:paraId="3376D6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3B72C8A1"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48A9C98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34A5DB3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59D6F7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26D2E7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c>
          <w:tcPr>
            <w:tcW w:w="607" w:type="pct"/>
            <w:tcBorders>
              <w:top w:val="nil"/>
              <w:left w:val="nil"/>
              <w:bottom w:val="single" w:sz="4" w:space="0" w:color="auto"/>
              <w:right w:val="single" w:sz="4" w:space="0" w:color="auto"/>
            </w:tcBorders>
            <w:noWrap/>
            <w:vAlign w:val="center"/>
          </w:tcPr>
          <w:p w14:paraId="03FD982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57" w:type="pct"/>
            <w:tcBorders>
              <w:top w:val="nil"/>
              <w:left w:val="nil"/>
              <w:bottom w:val="single" w:sz="4" w:space="0" w:color="auto"/>
              <w:right w:val="single" w:sz="4" w:space="0" w:color="auto"/>
            </w:tcBorders>
            <w:noWrap/>
            <w:vAlign w:val="center"/>
          </w:tcPr>
          <w:p w14:paraId="32C2E2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796D2DD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00" w:type="pct"/>
            <w:tcBorders>
              <w:top w:val="nil"/>
              <w:left w:val="nil"/>
              <w:bottom w:val="single" w:sz="4" w:space="0" w:color="auto"/>
              <w:right w:val="single" w:sz="4" w:space="0" w:color="auto"/>
            </w:tcBorders>
            <w:noWrap/>
            <w:vAlign w:val="center"/>
          </w:tcPr>
          <w:p w14:paraId="6C84BD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26361950"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3D8789E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13C22C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距汽车站（客运）距离(米)</w:t>
            </w:r>
          </w:p>
        </w:tc>
        <w:tc>
          <w:tcPr>
            <w:tcW w:w="580" w:type="pct"/>
            <w:tcBorders>
              <w:top w:val="nil"/>
              <w:left w:val="nil"/>
              <w:bottom w:val="single" w:sz="4" w:space="0" w:color="auto"/>
              <w:right w:val="single" w:sz="4" w:space="0" w:color="auto"/>
            </w:tcBorders>
            <w:vAlign w:val="center"/>
          </w:tcPr>
          <w:p w14:paraId="1B2C2C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08B2E5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500</w:t>
            </w:r>
          </w:p>
        </w:tc>
        <w:tc>
          <w:tcPr>
            <w:tcW w:w="607" w:type="pct"/>
            <w:tcBorders>
              <w:top w:val="nil"/>
              <w:left w:val="nil"/>
              <w:bottom w:val="single" w:sz="4" w:space="0" w:color="auto"/>
              <w:right w:val="single" w:sz="4" w:space="0" w:color="auto"/>
            </w:tcBorders>
            <w:noWrap/>
            <w:vAlign w:val="center"/>
          </w:tcPr>
          <w:p w14:paraId="520D5E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w:t>
            </w:r>
          </w:p>
        </w:tc>
        <w:tc>
          <w:tcPr>
            <w:tcW w:w="657" w:type="pct"/>
            <w:tcBorders>
              <w:top w:val="nil"/>
              <w:left w:val="nil"/>
              <w:bottom w:val="single" w:sz="4" w:space="0" w:color="auto"/>
              <w:right w:val="single" w:sz="4" w:space="0" w:color="auto"/>
            </w:tcBorders>
            <w:noWrap/>
            <w:vAlign w:val="center"/>
          </w:tcPr>
          <w:p w14:paraId="6601B9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1500</w:t>
            </w:r>
          </w:p>
        </w:tc>
        <w:tc>
          <w:tcPr>
            <w:tcW w:w="657" w:type="pct"/>
            <w:tcBorders>
              <w:top w:val="nil"/>
              <w:left w:val="nil"/>
              <w:bottom w:val="single" w:sz="4" w:space="0" w:color="auto"/>
              <w:right w:val="single" w:sz="4" w:space="0" w:color="auto"/>
            </w:tcBorders>
            <w:noWrap/>
            <w:vAlign w:val="center"/>
          </w:tcPr>
          <w:p w14:paraId="6B2D701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00" w:type="pct"/>
            <w:tcBorders>
              <w:top w:val="nil"/>
              <w:left w:val="nil"/>
              <w:bottom w:val="single" w:sz="4" w:space="0" w:color="auto"/>
              <w:right w:val="single" w:sz="4" w:space="0" w:color="auto"/>
            </w:tcBorders>
            <w:noWrap/>
            <w:vAlign w:val="center"/>
          </w:tcPr>
          <w:p w14:paraId="4932355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2000</w:t>
            </w:r>
          </w:p>
        </w:tc>
      </w:tr>
      <w:tr w:rsidR="00A01668" w:rsidRPr="00247777" w14:paraId="6DF911FB"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0475D47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3764171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15D5D8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47DE3F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07" w:type="pct"/>
            <w:tcBorders>
              <w:top w:val="nil"/>
              <w:left w:val="nil"/>
              <w:bottom w:val="single" w:sz="4" w:space="0" w:color="auto"/>
              <w:right w:val="single" w:sz="4" w:space="0" w:color="auto"/>
            </w:tcBorders>
            <w:noWrap/>
            <w:vAlign w:val="center"/>
          </w:tcPr>
          <w:p w14:paraId="343C84C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57" w:type="pct"/>
            <w:tcBorders>
              <w:top w:val="nil"/>
              <w:left w:val="nil"/>
              <w:bottom w:val="single" w:sz="4" w:space="0" w:color="auto"/>
              <w:right w:val="single" w:sz="4" w:space="0" w:color="auto"/>
            </w:tcBorders>
            <w:noWrap/>
            <w:vAlign w:val="center"/>
          </w:tcPr>
          <w:p w14:paraId="10BF30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11A6D1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00" w:type="pct"/>
            <w:tcBorders>
              <w:top w:val="nil"/>
              <w:left w:val="nil"/>
              <w:bottom w:val="single" w:sz="4" w:space="0" w:color="auto"/>
              <w:right w:val="single" w:sz="4" w:space="0" w:color="auto"/>
            </w:tcBorders>
            <w:noWrap/>
            <w:vAlign w:val="center"/>
          </w:tcPr>
          <w:p w14:paraId="47BE63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r>
      <w:tr w:rsidR="00A01668" w:rsidRPr="00247777" w14:paraId="48133880"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0733ABA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644D7E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距火车站（客运）距离(米)</w:t>
            </w:r>
          </w:p>
        </w:tc>
        <w:tc>
          <w:tcPr>
            <w:tcW w:w="580" w:type="pct"/>
            <w:tcBorders>
              <w:top w:val="nil"/>
              <w:left w:val="nil"/>
              <w:bottom w:val="single" w:sz="4" w:space="0" w:color="auto"/>
              <w:right w:val="single" w:sz="4" w:space="0" w:color="auto"/>
            </w:tcBorders>
            <w:vAlign w:val="center"/>
          </w:tcPr>
          <w:p w14:paraId="0C03D4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09F47E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700</w:t>
            </w:r>
          </w:p>
        </w:tc>
        <w:tc>
          <w:tcPr>
            <w:tcW w:w="607" w:type="pct"/>
            <w:tcBorders>
              <w:top w:val="nil"/>
              <w:left w:val="nil"/>
              <w:bottom w:val="single" w:sz="4" w:space="0" w:color="auto"/>
              <w:right w:val="single" w:sz="4" w:space="0" w:color="auto"/>
            </w:tcBorders>
            <w:noWrap/>
            <w:vAlign w:val="center"/>
          </w:tcPr>
          <w:p w14:paraId="039DC1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57" w:type="pct"/>
            <w:tcBorders>
              <w:top w:val="nil"/>
              <w:left w:val="nil"/>
              <w:bottom w:val="single" w:sz="4" w:space="0" w:color="auto"/>
              <w:right w:val="single" w:sz="4" w:space="0" w:color="auto"/>
            </w:tcBorders>
            <w:noWrap/>
            <w:vAlign w:val="center"/>
          </w:tcPr>
          <w:p w14:paraId="5612B6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1700</w:t>
            </w:r>
          </w:p>
        </w:tc>
        <w:tc>
          <w:tcPr>
            <w:tcW w:w="657" w:type="pct"/>
            <w:tcBorders>
              <w:top w:val="nil"/>
              <w:left w:val="nil"/>
              <w:bottom w:val="single" w:sz="4" w:space="0" w:color="auto"/>
              <w:right w:val="single" w:sz="4" w:space="0" w:color="auto"/>
            </w:tcBorders>
            <w:noWrap/>
            <w:vAlign w:val="center"/>
          </w:tcPr>
          <w:p w14:paraId="26EBBF7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2200</w:t>
            </w:r>
          </w:p>
        </w:tc>
        <w:tc>
          <w:tcPr>
            <w:tcW w:w="600" w:type="pct"/>
            <w:tcBorders>
              <w:top w:val="nil"/>
              <w:left w:val="nil"/>
              <w:bottom w:val="single" w:sz="4" w:space="0" w:color="auto"/>
              <w:right w:val="single" w:sz="4" w:space="0" w:color="auto"/>
            </w:tcBorders>
            <w:noWrap/>
            <w:vAlign w:val="center"/>
          </w:tcPr>
          <w:p w14:paraId="3D1E22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2200</w:t>
            </w:r>
          </w:p>
        </w:tc>
      </w:tr>
      <w:tr w:rsidR="00A01668" w:rsidRPr="00247777" w14:paraId="46E59087"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246B59E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4564866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3C84D9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4F9C23D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07" w:type="pct"/>
            <w:tcBorders>
              <w:top w:val="nil"/>
              <w:left w:val="nil"/>
              <w:bottom w:val="single" w:sz="4" w:space="0" w:color="auto"/>
              <w:right w:val="single" w:sz="4" w:space="0" w:color="auto"/>
            </w:tcBorders>
            <w:noWrap/>
            <w:vAlign w:val="center"/>
          </w:tcPr>
          <w:p w14:paraId="34189C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57" w:type="pct"/>
            <w:tcBorders>
              <w:top w:val="nil"/>
              <w:left w:val="nil"/>
              <w:bottom w:val="single" w:sz="4" w:space="0" w:color="auto"/>
              <w:right w:val="single" w:sz="4" w:space="0" w:color="auto"/>
            </w:tcBorders>
            <w:noWrap/>
            <w:vAlign w:val="center"/>
          </w:tcPr>
          <w:p w14:paraId="2F4B8F9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00D093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00" w:type="pct"/>
            <w:tcBorders>
              <w:top w:val="nil"/>
              <w:left w:val="nil"/>
              <w:bottom w:val="single" w:sz="4" w:space="0" w:color="auto"/>
              <w:right w:val="single" w:sz="4" w:space="0" w:color="auto"/>
            </w:tcBorders>
            <w:noWrap/>
            <w:vAlign w:val="center"/>
          </w:tcPr>
          <w:p w14:paraId="5CB5D6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r>
      <w:tr w:rsidR="00A01668" w:rsidRPr="00247777" w14:paraId="6CC975F4"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6FE661B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744049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580" w:type="pct"/>
            <w:tcBorders>
              <w:top w:val="nil"/>
              <w:left w:val="nil"/>
              <w:bottom w:val="single" w:sz="4" w:space="0" w:color="auto"/>
              <w:right w:val="single" w:sz="4" w:space="0" w:color="auto"/>
            </w:tcBorders>
            <w:vAlign w:val="center"/>
          </w:tcPr>
          <w:p w14:paraId="61453C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383E9B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8500</w:t>
            </w:r>
          </w:p>
        </w:tc>
        <w:tc>
          <w:tcPr>
            <w:tcW w:w="607" w:type="pct"/>
            <w:tcBorders>
              <w:top w:val="nil"/>
              <w:left w:val="nil"/>
              <w:bottom w:val="single" w:sz="4" w:space="0" w:color="auto"/>
              <w:right w:val="single" w:sz="4" w:space="0" w:color="auto"/>
            </w:tcBorders>
            <w:noWrap/>
            <w:vAlign w:val="center"/>
          </w:tcPr>
          <w:p w14:paraId="54E323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10000</w:t>
            </w:r>
          </w:p>
        </w:tc>
        <w:tc>
          <w:tcPr>
            <w:tcW w:w="657" w:type="pct"/>
            <w:tcBorders>
              <w:top w:val="nil"/>
              <w:left w:val="nil"/>
              <w:bottom w:val="single" w:sz="4" w:space="0" w:color="auto"/>
              <w:right w:val="single" w:sz="4" w:space="0" w:color="auto"/>
            </w:tcBorders>
            <w:noWrap/>
            <w:vAlign w:val="center"/>
          </w:tcPr>
          <w:p w14:paraId="28D8C20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11500</w:t>
            </w:r>
          </w:p>
        </w:tc>
        <w:tc>
          <w:tcPr>
            <w:tcW w:w="657" w:type="pct"/>
            <w:tcBorders>
              <w:top w:val="nil"/>
              <w:left w:val="nil"/>
              <w:bottom w:val="single" w:sz="4" w:space="0" w:color="auto"/>
              <w:right w:val="single" w:sz="4" w:space="0" w:color="auto"/>
            </w:tcBorders>
            <w:noWrap/>
            <w:vAlign w:val="center"/>
          </w:tcPr>
          <w:p w14:paraId="1E994C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11500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13000</w:t>
            </w:r>
          </w:p>
        </w:tc>
        <w:tc>
          <w:tcPr>
            <w:tcW w:w="600" w:type="pct"/>
            <w:tcBorders>
              <w:top w:val="nil"/>
              <w:left w:val="nil"/>
              <w:bottom w:val="single" w:sz="4" w:space="0" w:color="auto"/>
              <w:right w:val="single" w:sz="4" w:space="0" w:color="auto"/>
            </w:tcBorders>
            <w:noWrap/>
            <w:vAlign w:val="center"/>
          </w:tcPr>
          <w:p w14:paraId="7A06AA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13000</w:t>
            </w:r>
          </w:p>
        </w:tc>
      </w:tr>
      <w:tr w:rsidR="00A01668" w:rsidRPr="00247777" w14:paraId="0CD41FBD"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07BEFB5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44BE040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48ACD0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28B9C1E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07" w:type="pct"/>
            <w:tcBorders>
              <w:top w:val="nil"/>
              <w:left w:val="nil"/>
              <w:bottom w:val="single" w:sz="4" w:space="0" w:color="auto"/>
              <w:right w:val="single" w:sz="4" w:space="0" w:color="auto"/>
            </w:tcBorders>
            <w:noWrap/>
            <w:vAlign w:val="center"/>
          </w:tcPr>
          <w:p w14:paraId="794FB58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0024</w:t>
            </w:r>
          </w:p>
        </w:tc>
        <w:tc>
          <w:tcPr>
            <w:tcW w:w="657" w:type="pct"/>
            <w:tcBorders>
              <w:top w:val="nil"/>
              <w:left w:val="nil"/>
              <w:bottom w:val="single" w:sz="4" w:space="0" w:color="auto"/>
              <w:right w:val="single" w:sz="4" w:space="0" w:color="auto"/>
            </w:tcBorders>
            <w:noWrap/>
            <w:vAlign w:val="center"/>
          </w:tcPr>
          <w:p w14:paraId="01F489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1D485A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0023</w:t>
            </w:r>
          </w:p>
        </w:tc>
        <w:tc>
          <w:tcPr>
            <w:tcW w:w="600" w:type="pct"/>
            <w:tcBorders>
              <w:top w:val="nil"/>
              <w:left w:val="nil"/>
              <w:bottom w:val="single" w:sz="4" w:space="0" w:color="auto"/>
              <w:right w:val="single" w:sz="4" w:space="0" w:color="auto"/>
            </w:tcBorders>
            <w:noWrap/>
            <w:vAlign w:val="center"/>
          </w:tcPr>
          <w:p w14:paraId="7BD747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r>
      <w:tr w:rsidR="00A01668" w:rsidRPr="00247777" w14:paraId="3FCF23B9"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40D25AD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60F2F6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距高铁站距离(米)</w:t>
            </w:r>
          </w:p>
        </w:tc>
        <w:tc>
          <w:tcPr>
            <w:tcW w:w="580" w:type="pct"/>
            <w:tcBorders>
              <w:top w:val="nil"/>
              <w:left w:val="nil"/>
              <w:bottom w:val="single" w:sz="4" w:space="0" w:color="auto"/>
              <w:right w:val="single" w:sz="4" w:space="0" w:color="auto"/>
            </w:tcBorders>
            <w:vAlign w:val="center"/>
          </w:tcPr>
          <w:p w14:paraId="63F56E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599EF1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3200</w:t>
            </w:r>
          </w:p>
        </w:tc>
        <w:tc>
          <w:tcPr>
            <w:tcW w:w="607" w:type="pct"/>
            <w:tcBorders>
              <w:top w:val="nil"/>
              <w:left w:val="nil"/>
              <w:bottom w:val="single" w:sz="4" w:space="0" w:color="auto"/>
              <w:right w:val="single" w:sz="4" w:space="0" w:color="auto"/>
            </w:tcBorders>
            <w:noWrap/>
            <w:vAlign w:val="center"/>
          </w:tcPr>
          <w:p w14:paraId="4195A4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3800</w:t>
            </w:r>
          </w:p>
        </w:tc>
        <w:tc>
          <w:tcPr>
            <w:tcW w:w="657" w:type="pct"/>
            <w:tcBorders>
              <w:top w:val="nil"/>
              <w:left w:val="nil"/>
              <w:bottom w:val="single" w:sz="4" w:space="0" w:color="auto"/>
              <w:right w:val="single" w:sz="4" w:space="0" w:color="auto"/>
            </w:tcBorders>
            <w:noWrap/>
            <w:vAlign w:val="center"/>
          </w:tcPr>
          <w:p w14:paraId="24CF0C5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4400</w:t>
            </w:r>
          </w:p>
        </w:tc>
        <w:tc>
          <w:tcPr>
            <w:tcW w:w="657" w:type="pct"/>
            <w:tcBorders>
              <w:top w:val="nil"/>
              <w:left w:val="nil"/>
              <w:bottom w:val="single" w:sz="4" w:space="0" w:color="auto"/>
              <w:right w:val="single" w:sz="4" w:space="0" w:color="auto"/>
            </w:tcBorders>
            <w:noWrap/>
            <w:vAlign w:val="center"/>
          </w:tcPr>
          <w:p w14:paraId="3618C11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5000</w:t>
            </w:r>
          </w:p>
        </w:tc>
        <w:tc>
          <w:tcPr>
            <w:tcW w:w="600" w:type="pct"/>
            <w:tcBorders>
              <w:top w:val="nil"/>
              <w:left w:val="nil"/>
              <w:bottom w:val="single" w:sz="4" w:space="0" w:color="auto"/>
              <w:right w:val="single" w:sz="4" w:space="0" w:color="auto"/>
            </w:tcBorders>
            <w:noWrap/>
            <w:vAlign w:val="center"/>
          </w:tcPr>
          <w:p w14:paraId="6EB564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5000</w:t>
            </w:r>
          </w:p>
        </w:tc>
      </w:tr>
      <w:tr w:rsidR="00A01668" w:rsidRPr="00247777" w14:paraId="23480D95"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089A530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2370708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2B992F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2EB3A62B" w14:textId="7FADCFA6" w:rsidR="00A01668" w:rsidRPr="00247777" w:rsidRDefault="009D5D5B"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0.0072</w:t>
            </w:r>
          </w:p>
        </w:tc>
        <w:tc>
          <w:tcPr>
            <w:tcW w:w="607" w:type="pct"/>
            <w:tcBorders>
              <w:top w:val="nil"/>
              <w:left w:val="nil"/>
              <w:bottom w:val="single" w:sz="4" w:space="0" w:color="auto"/>
              <w:right w:val="single" w:sz="4" w:space="0" w:color="auto"/>
            </w:tcBorders>
            <w:noWrap/>
            <w:vAlign w:val="center"/>
          </w:tcPr>
          <w:p w14:paraId="3CFA8AC6" w14:textId="66090CB2" w:rsidR="00A01668" w:rsidRPr="00247777" w:rsidRDefault="009D5D5B"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0.0036</w:t>
            </w:r>
          </w:p>
        </w:tc>
        <w:tc>
          <w:tcPr>
            <w:tcW w:w="657" w:type="pct"/>
            <w:tcBorders>
              <w:top w:val="nil"/>
              <w:left w:val="nil"/>
              <w:bottom w:val="single" w:sz="4" w:space="0" w:color="auto"/>
              <w:right w:val="single" w:sz="4" w:space="0" w:color="auto"/>
            </w:tcBorders>
            <w:noWrap/>
            <w:vAlign w:val="center"/>
          </w:tcPr>
          <w:p w14:paraId="72AAAEE2" w14:textId="1ACF7574" w:rsidR="00A01668" w:rsidRPr="00247777" w:rsidRDefault="009D5D5B"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190415F4" w14:textId="5D75BA45" w:rsidR="00A01668" w:rsidRPr="00247777" w:rsidRDefault="009D5D5B"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-0.0036</w:t>
            </w:r>
          </w:p>
        </w:tc>
        <w:tc>
          <w:tcPr>
            <w:tcW w:w="600" w:type="pct"/>
            <w:tcBorders>
              <w:top w:val="nil"/>
              <w:left w:val="nil"/>
              <w:bottom w:val="single" w:sz="4" w:space="0" w:color="auto"/>
              <w:right w:val="single" w:sz="4" w:space="0" w:color="auto"/>
            </w:tcBorders>
            <w:noWrap/>
            <w:vAlign w:val="center"/>
          </w:tcPr>
          <w:p w14:paraId="4CCB033D" w14:textId="0E6C1BFE" w:rsidR="00A01668" w:rsidRPr="00247777" w:rsidRDefault="009D5D5B"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-0.0072</w:t>
            </w:r>
          </w:p>
        </w:tc>
      </w:tr>
      <w:tr w:rsidR="00A01668" w:rsidRPr="00247777" w14:paraId="011A92A2" w14:textId="77777777" w:rsidTr="00B565B2">
        <w:trPr>
          <w:cantSplit/>
          <w:trHeight w:val="340"/>
          <w:jc w:val="center"/>
        </w:trPr>
        <w:tc>
          <w:tcPr>
            <w:tcW w:w="508" w:type="pct"/>
            <w:vMerge w:val="restart"/>
            <w:tcBorders>
              <w:top w:val="nil"/>
              <w:left w:val="single" w:sz="4" w:space="0" w:color="auto"/>
              <w:bottom w:val="single" w:sz="4" w:space="0" w:color="auto"/>
              <w:right w:val="single" w:sz="4" w:space="0" w:color="auto"/>
            </w:tcBorders>
            <w:vAlign w:val="center"/>
          </w:tcPr>
          <w:p w14:paraId="1E3DDF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lastRenderedPageBreak/>
              <w:t>基础设施完善度</w:t>
            </w:r>
          </w:p>
        </w:tc>
        <w:tc>
          <w:tcPr>
            <w:tcW w:w="791" w:type="pct"/>
            <w:vMerge w:val="restart"/>
            <w:tcBorders>
              <w:top w:val="nil"/>
              <w:left w:val="single" w:sz="4" w:space="0" w:color="auto"/>
              <w:bottom w:val="single" w:sz="4" w:space="0" w:color="auto"/>
              <w:right w:val="single" w:sz="4" w:space="0" w:color="auto"/>
            </w:tcBorders>
            <w:vAlign w:val="center"/>
          </w:tcPr>
          <w:p w14:paraId="46B316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580" w:type="pct"/>
            <w:tcBorders>
              <w:top w:val="nil"/>
              <w:left w:val="nil"/>
              <w:bottom w:val="single" w:sz="4" w:space="0" w:color="auto"/>
              <w:right w:val="single" w:sz="4" w:space="0" w:color="auto"/>
            </w:tcBorders>
            <w:vAlign w:val="center"/>
          </w:tcPr>
          <w:p w14:paraId="5F7AA08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7E6D2A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607" w:type="pct"/>
            <w:tcBorders>
              <w:top w:val="nil"/>
              <w:left w:val="nil"/>
              <w:bottom w:val="single" w:sz="4" w:space="0" w:color="auto"/>
              <w:right w:val="single" w:sz="4" w:space="0" w:color="auto"/>
            </w:tcBorders>
            <w:vAlign w:val="center"/>
          </w:tcPr>
          <w:p w14:paraId="3CF786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657" w:type="pct"/>
            <w:tcBorders>
              <w:top w:val="nil"/>
              <w:left w:val="nil"/>
              <w:bottom w:val="single" w:sz="4" w:space="0" w:color="auto"/>
              <w:right w:val="single" w:sz="4" w:space="0" w:color="auto"/>
            </w:tcBorders>
            <w:vAlign w:val="center"/>
          </w:tcPr>
          <w:p w14:paraId="7EE6C6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657" w:type="pct"/>
            <w:tcBorders>
              <w:top w:val="nil"/>
              <w:left w:val="nil"/>
              <w:bottom w:val="single" w:sz="4" w:space="0" w:color="auto"/>
              <w:right w:val="single" w:sz="4" w:space="0" w:color="auto"/>
            </w:tcBorders>
            <w:vAlign w:val="center"/>
          </w:tcPr>
          <w:p w14:paraId="7647E6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600" w:type="pct"/>
            <w:tcBorders>
              <w:top w:val="nil"/>
              <w:left w:val="nil"/>
              <w:bottom w:val="single" w:sz="4" w:space="0" w:color="auto"/>
              <w:right w:val="single" w:sz="4" w:space="0" w:color="auto"/>
            </w:tcBorders>
            <w:vAlign w:val="center"/>
          </w:tcPr>
          <w:p w14:paraId="3F7185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3917B74F"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7378073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5EBAF72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45A824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5E80B5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07" w:type="pct"/>
            <w:tcBorders>
              <w:top w:val="nil"/>
              <w:left w:val="nil"/>
              <w:bottom w:val="single" w:sz="4" w:space="0" w:color="auto"/>
              <w:right w:val="single" w:sz="4" w:space="0" w:color="auto"/>
            </w:tcBorders>
            <w:noWrap/>
            <w:vAlign w:val="center"/>
          </w:tcPr>
          <w:p w14:paraId="0AB08F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57" w:type="pct"/>
            <w:tcBorders>
              <w:top w:val="nil"/>
              <w:left w:val="nil"/>
              <w:bottom w:val="single" w:sz="4" w:space="0" w:color="auto"/>
              <w:right w:val="single" w:sz="4" w:space="0" w:color="auto"/>
            </w:tcBorders>
            <w:noWrap/>
            <w:vAlign w:val="center"/>
          </w:tcPr>
          <w:p w14:paraId="328667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693F60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0" w:type="pct"/>
            <w:tcBorders>
              <w:top w:val="nil"/>
              <w:left w:val="nil"/>
              <w:bottom w:val="single" w:sz="4" w:space="0" w:color="auto"/>
              <w:right w:val="single" w:sz="4" w:space="0" w:color="auto"/>
            </w:tcBorders>
            <w:noWrap/>
            <w:vAlign w:val="center"/>
          </w:tcPr>
          <w:p w14:paraId="3F6C4E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44134200"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5DE02B5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7BEA7F3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580" w:type="pct"/>
            <w:tcBorders>
              <w:top w:val="nil"/>
              <w:left w:val="nil"/>
              <w:bottom w:val="single" w:sz="4" w:space="0" w:color="auto"/>
              <w:right w:val="single" w:sz="4" w:space="0" w:color="auto"/>
            </w:tcBorders>
            <w:vAlign w:val="center"/>
          </w:tcPr>
          <w:p w14:paraId="6E1E60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1E6AF4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607" w:type="pct"/>
            <w:tcBorders>
              <w:top w:val="nil"/>
              <w:left w:val="nil"/>
              <w:bottom w:val="single" w:sz="4" w:space="0" w:color="auto"/>
              <w:right w:val="single" w:sz="4" w:space="0" w:color="auto"/>
            </w:tcBorders>
            <w:vAlign w:val="center"/>
          </w:tcPr>
          <w:p w14:paraId="083F9A1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657" w:type="pct"/>
            <w:tcBorders>
              <w:top w:val="nil"/>
              <w:left w:val="nil"/>
              <w:bottom w:val="single" w:sz="4" w:space="0" w:color="auto"/>
              <w:right w:val="single" w:sz="4" w:space="0" w:color="auto"/>
            </w:tcBorders>
            <w:vAlign w:val="center"/>
          </w:tcPr>
          <w:p w14:paraId="0B0686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657" w:type="pct"/>
            <w:tcBorders>
              <w:top w:val="nil"/>
              <w:left w:val="nil"/>
              <w:bottom w:val="single" w:sz="4" w:space="0" w:color="auto"/>
              <w:right w:val="single" w:sz="4" w:space="0" w:color="auto"/>
            </w:tcBorders>
            <w:vAlign w:val="center"/>
          </w:tcPr>
          <w:p w14:paraId="146A328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600" w:type="pct"/>
            <w:tcBorders>
              <w:top w:val="nil"/>
              <w:left w:val="nil"/>
              <w:bottom w:val="single" w:sz="4" w:space="0" w:color="auto"/>
              <w:right w:val="single" w:sz="4" w:space="0" w:color="auto"/>
            </w:tcBorders>
            <w:vAlign w:val="center"/>
          </w:tcPr>
          <w:p w14:paraId="49224D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2AA32AD3"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31D7E4D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4273336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588880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07C474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07" w:type="pct"/>
            <w:tcBorders>
              <w:top w:val="nil"/>
              <w:left w:val="nil"/>
              <w:bottom w:val="single" w:sz="4" w:space="0" w:color="auto"/>
              <w:right w:val="single" w:sz="4" w:space="0" w:color="auto"/>
            </w:tcBorders>
            <w:noWrap/>
            <w:vAlign w:val="center"/>
          </w:tcPr>
          <w:p w14:paraId="16C2BA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57" w:type="pct"/>
            <w:tcBorders>
              <w:top w:val="nil"/>
              <w:left w:val="nil"/>
              <w:bottom w:val="single" w:sz="4" w:space="0" w:color="auto"/>
              <w:right w:val="single" w:sz="4" w:space="0" w:color="auto"/>
            </w:tcBorders>
            <w:noWrap/>
            <w:vAlign w:val="center"/>
          </w:tcPr>
          <w:p w14:paraId="478C4A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6C1ECB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00" w:type="pct"/>
            <w:tcBorders>
              <w:top w:val="nil"/>
              <w:left w:val="nil"/>
              <w:bottom w:val="single" w:sz="4" w:space="0" w:color="auto"/>
              <w:right w:val="single" w:sz="4" w:space="0" w:color="auto"/>
            </w:tcBorders>
            <w:noWrap/>
            <w:vAlign w:val="center"/>
          </w:tcPr>
          <w:p w14:paraId="746A3C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r>
      <w:tr w:rsidR="00A01668" w:rsidRPr="00247777" w14:paraId="1FF22E7C"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50AE9C8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55B779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580" w:type="pct"/>
            <w:tcBorders>
              <w:top w:val="nil"/>
              <w:left w:val="nil"/>
              <w:bottom w:val="single" w:sz="4" w:space="0" w:color="auto"/>
              <w:right w:val="single" w:sz="4" w:space="0" w:color="auto"/>
            </w:tcBorders>
            <w:vAlign w:val="center"/>
          </w:tcPr>
          <w:p w14:paraId="7AB08B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61E5FE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607" w:type="pct"/>
            <w:tcBorders>
              <w:top w:val="nil"/>
              <w:left w:val="nil"/>
              <w:bottom w:val="single" w:sz="4" w:space="0" w:color="auto"/>
              <w:right w:val="single" w:sz="4" w:space="0" w:color="auto"/>
            </w:tcBorders>
            <w:vAlign w:val="center"/>
          </w:tcPr>
          <w:p w14:paraId="4F72BD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657" w:type="pct"/>
            <w:tcBorders>
              <w:top w:val="nil"/>
              <w:left w:val="nil"/>
              <w:bottom w:val="single" w:sz="4" w:space="0" w:color="auto"/>
              <w:right w:val="single" w:sz="4" w:space="0" w:color="auto"/>
            </w:tcBorders>
            <w:vAlign w:val="center"/>
          </w:tcPr>
          <w:p w14:paraId="7FEE991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657" w:type="pct"/>
            <w:tcBorders>
              <w:top w:val="nil"/>
              <w:left w:val="nil"/>
              <w:bottom w:val="single" w:sz="4" w:space="0" w:color="auto"/>
              <w:right w:val="single" w:sz="4" w:space="0" w:color="auto"/>
            </w:tcBorders>
            <w:vAlign w:val="center"/>
          </w:tcPr>
          <w:p w14:paraId="7F7360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600" w:type="pct"/>
            <w:tcBorders>
              <w:top w:val="nil"/>
              <w:left w:val="nil"/>
              <w:bottom w:val="single" w:sz="4" w:space="0" w:color="auto"/>
              <w:right w:val="single" w:sz="4" w:space="0" w:color="auto"/>
            </w:tcBorders>
            <w:vAlign w:val="center"/>
          </w:tcPr>
          <w:p w14:paraId="08542A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4F3A2943"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28EDFFC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4D7B0A2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04415A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5A2F37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07" w:type="pct"/>
            <w:tcBorders>
              <w:top w:val="nil"/>
              <w:left w:val="nil"/>
              <w:bottom w:val="single" w:sz="4" w:space="0" w:color="auto"/>
              <w:right w:val="single" w:sz="4" w:space="0" w:color="auto"/>
            </w:tcBorders>
            <w:noWrap/>
            <w:vAlign w:val="center"/>
          </w:tcPr>
          <w:p w14:paraId="607751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57" w:type="pct"/>
            <w:tcBorders>
              <w:top w:val="nil"/>
              <w:left w:val="nil"/>
              <w:bottom w:val="single" w:sz="4" w:space="0" w:color="auto"/>
              <w:right w:val="single" w:sz="4" w:space="0" w:color="auto"/>
            </w:tcBorders>
            <w:noWrap/>
            <w:vAlign w:val="center"/>
          </w:tcPr>
          <w:p w14:paraId="5C7970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39DC85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0" w:type="pct"/>
            <w:tcBorders>
              <w:top w:val="nil"/>
              <w:left w:val="nil"/>
              <w:bottom w:val="single" w:sz="4" w:space="0" w:color="auto"/>
              <w:right w:val="single" w:sz="4" w:space="0" w:color="auto"/>
            </w:tcBorders>
            <w:noWrap/>
            <w:vAlign w:val="center"/>
          </w:tcPr>
          <w:p w14:paraId="5C0BE4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7D27629C" w14:textId="77777777" w:rsidTr="00B565B2">
        <w:trPr>
          <w:cantSplit/>
          <w:trHeight w:val="340"/>
          <w:jc w:val="center"/>
        </w:trPr>
        <w:tc>
          <w:tcPr>
            <w:tcW w:w="508" w:type="pct"/>
            <w:vMerge w:val="restart"/>
            <w:tcBorders>
              <w:top w:val="nil"/>
              <w:left w:val="single" w:sz="4" w:space="0" w:color="auto"/>
              <w:bottom w:val="single" w:sz="4" w:space="0" w:color="auto"/>
              <w:right w:val="single" w:sz="4" w:space="0" w:color="auto"/>
            </w:tcBorders>
            <w:vAlign w:val="center"/>
          </w:tcPr>
          <w:p w14:paraId="054DC0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人口状况</w:t>
            </w:r>
          </w:p>
        </w:tc>
        <w:tc>
          <w:tcPr>
            <w:tcW w:w="791" w:type="pct"/>
            <w:vMerge w:val="restart"/>
            <w:tcBorders>
              <w:top w:val="nil"/>
              <w:left w:val="single" w:sz="4" w:space="0" w:color="auto"/>
              <w:bottom w:val="single" w:sz="4" w:space="0" w:color="auto"/>
              <w:right w:val="single" w:sz="4" w:space="0" w:color="auto"/>
            </w:tcBorders>
            <w:vAlign w:val="center"/>
          </w:tcPr>
          <w:p w14:paraId="12D2CA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人口密度（客流人口）</w:t>
            </w:r>
          </w:p>
        </w:tc>
        <w:tc>
          <w:tcPr>
            <w:tcW w:w="580" w:type="pct"/>
            <w:tcBorders>
              <w:top w:val="nil"/>
              <w:left w:val="nil"/>
              <w:bottom w:val="single" w:sz="4" w:space="0" w:color="auto"/>
              <w:right w:val="single" w:sz="4" w:space="0" w:color="auto"/>
            </w:tcBorders>
            <w:vAlign w:val="center"/>
          </w:tcPr>
          <w:p w14:paraId="3BBED5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230281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客流人口密度大</w:t>
            </w:r>
          </w:p>
        </w:tc>
        <w:tc>
          <w:tcPr>
            <w:tcW w:w="607" w:type="pct"/>
            <w:tcBorders>
              <w:top w:val="nil"/>
              <w:left w:val="nil"/>
              <w:bottom w:val="single" w:sz="4" w:space="0" w:color="auto"/>
              <w:right w:val="single" w:sz="4" w:space="0" w:color="auto"/>
            </w:tcBorders>
            <w:vAlign w:val="center"/>
          </w:tcPr>
          <w:p w14:paraId="32221A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客流人口密度较大</w:t>
            </w:r>
          </w:p>
        </w:tc>
        <w:tc>
          <w:tcPr>
            <w:tcW w:w="657" w:type="pct"/>
            <w:tcBorders>
              <w:top w:val="nil"/>
              <w:left w:val="nil"/>
              <w:bottom w:val="single" w:sz="4" w:space="0" w:color="auto"/>
              <w:right w:val="single" w:sz="4" w:space="0" w:color="auto"/>
            </w:tcBorders>
            <w:vAlign w:val="center"/>
          </w:tcPr>
          <w:p w14:paraId="61719F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客流人口密度一般</w:t>
            </w:r>
          </w:p>
        </w:tc>
        <w:tc>
          <w:tcPr>
            <w:tcW w:w="657" w:type="pct"/>
            <w:tcBorders>
              <w:top w:val="nil"/>
              <w:left w:val="nil"/>
              <w:bottom w:val="single" w:sz="4" w:space="0" w:color="auto"/>
              <w:right w:val="single" w:sz="4" w:space="0" w:color="auto"/>
            </w:tcBorders>
            <w:vAlign w:val="center"/>
          </w:tcPr>
          <w:p w14:paraId="5F0CFB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客流人口密度较小</w:t>
            </w:r>
          </w:p>
        </w:tc>
        <w:tc>
          <w:tcPr>
            <w:tcW w:w="600" w:type="pct"/>
            <w:tcBorders>
              <w:top w:val="nil"/>
              <w:left w:val="nil"/>
              <w:bottom w:val="single" w:sz="4" w:space="0" w:color="auto"/>
              <w:right w:val="single" w:sz="4" w:space="0" w:color="auto"/>
            </w:tcBorders>
            <w:vAlign w:val="center"/>
          </w:tcPr>
          <w:p w14:paraId="100DD1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客流人口密度小</w:t>
            </w:r>
          </w:p>
        </w:tc>
      </w:tr>
      <w:tr w:rsidR="00A01668" w:rsidRPr="00247777" w14:paraId="484DF659"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6AFF071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54BFC01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5B3A12B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5DEDE6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c>
          <w:tcPr>
            <w:tcW w:w="607" w:type="pct"/>
            <w:tcBorders>
              <w:top w:val="nil"/>
              <w:left w:val="nil"/>
              <w:bottom w:val="single" w:sz="4" w:space="0" w:color="auto"/>
              <w:right w:val="single" w:sz="4" w:space="0" w:color="auto"/>
            </w:tcBorders>
            <w:noWrap/>
            <w:vAlign w:val="center"/>
          </w:tcPr>
          <w:p w14:paraId="0AB76B0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57" w:type="pct"/>
            <w:tcBorders>
              <w:top w:val="nil"/>
              <w:left w:val="nil"/>
              <w:bottom w:val="single" w:sz="4" w:space="0" w:color="auto"/>
              <w:right w:val="single" w:sz="4" w:space="0" w:color="auto"/>
            </w:tcBorders>
            <w:noWrap/>
            <w:vAlign w:val="center"/>
          </w:tcPr>
          <w:p w14:paraId="39914F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16933E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600" w:type="pct"/>
            <w:tcBorders>
              <w:top w:val="nil"/>
              <w:left w:val="nil"/>
              <w:bottom w:val="single" w:sz="4" w:space="0" w:color="auto"/>
              <w:right w:val="single" w:sz="4" w:space="0" w:color="auto"/>
            </w:tcBorders>
            <w:noWrap/>
            <w:vAlign w:val="center"/>
          </w:tcPr>
          <w:p w14:paraId="29D0BF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r>
      <w:tr w:rsidR="00A01668" w:rsidRPr="00247777" w14:paraId="57F15FEB" w14:textId="77777777" w:rsidTr="00B565B2">
        <w:trPr>
          <w:cantSplit/>
          <w:trHeight w:val="340"/>
          <w:jc w:val="center"/>
        </w:trPr>
        <w:tc>
          <w:tcPr>
            <w:tcW w:w="508" w:type="pct"/>
            <w:vMerge w:val="restart"/>
            <w:tcBorders>
              <w:top w:val="nil"/>
              <w:left w:val="single" w:sz="4" w:space="0" w:color="auto"/>
              <w:bottom w:val="single" w:sz="4" w:space="0" w:color="000000"/>
              <w:right w:val="single" w:sz="4" w:space="0" w:color="auto"/>
            </w:tcBorders>
            <w:vAlign w:val="center"/>
          </w:tcPr>
          <w:p w14:paraId="71F07E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791" w:type="pct"/>
            <w:vMerge w:val="restart"/>
            <w:tcBorders>
              <w:top w:val="nil"/>
              <w:left w:val="single" w:sz="4" w:space="0" w:color="auto"/>
              <w:bottom w:val="single" w:sz="4" w:space="0" w:color="auto"/>
              <w:right w:val="single" w:sz="4" w:space="0" w:color="auto"/>
            </w:tcBorders>
            <w:vAlign w:val="center"/>
          </w:tcPr>
          <w:p w14:paraId="3220FB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580" w:type="pct"/>
            <w:tcBorders>
              <w:top w:val="nil"/>
              <w:left w:val="nil"/>
              <w:bottom w:val="single" w:sz="4" w:space="0" w:color="auto"/>
              <w:right w:val="single" w:sz="4" w:space="0" w:color="auto"/>
            </w:tcBorders>
            <w:vAlign w:val="center"/>
          </w:tcPr>
          <w:p w14:paraId="365BBB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7821E6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607" w:type="pct"/>
            <w:tcBorders>
              <w:top w:val="nil"/>
              <w:left w:val="nil"/>
              <w:bottom w:val="single" w:sz="4" w:space="0" w:color="auto"/>
              <w:right w:val="single" w:sz="4" w:space="0" w:color="auto"/>
            </w:tcBorders>
            <w:vAlign w:val="center"/>
          </w:tcPr>
          <w:p w14:paraId="479D9E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657" w:type="pct"/>
            <w:tcBorders>
              <w:top w:val="nil"/>
              <w:left w:val="nil"/>
              <w:bottom w:val="single" w:sz="4" w:space="0" w:color="auto"/>
              <w:right w:val="single" w:sz="4" w:space="0" w:color="auto"/>
            </w:tcBorders>
            <w:vAlign w:val="center"/>
          </w:tcPr>
          <w:p w14:paraId="04CA03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657" w:type="pct"/>
            <w:tcBorders>
              <w:top w:val="nil"/>
              <w:left w:val="nil"/>
              <w:bottom w:val="single" w:sz="4" w:space="0" w:color="auto"/>
              <w:right w:val="single" w:sz="4" w:space="0" w:color="auto"/>
            </w:tcBorders>
            <w:vAlign w:val="center"/>
          </w:tcPr>
          <w:p w14:paraId="54E700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600" w:type="pct"/>
            <w:tcBorders>
              <w:top w:val="nil"/>
              <w:left w:val="nil"/>
              <w:bottom w:val="single" w:sz="4" w:space="0" w:color="auto"/>
              <w:right w:val="single" w:sz="4" w:space="0" w:color="auto"/>
            </w:tcBorders>
            <w:vAlign w:val="center"/>
          </w:tcPr>
          <w:p w14:paraId="3D0DDD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2C8752D2"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61F9AA3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4204C74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4C5D65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35FD6C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07" w:type="pct"/>
            <w:tcBorders>
              <w:top w:val="nil"/>
              <w:left w:val="nil"/>
              <w:bottom w:val="single" w:sz="4" w:space="0" w:color="auto"/>
              <w:right w:val="single" w:sz="4" w:space="0" w:color="auto"/>
            </w:tcBorders>
            <w:noWrap/>
            <w:vAlign w:val="center"/>
          </w:tcPr>
          <w:p w14:paraId="562F5F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57" w:type="pct"/>
            <w:tcBorders>
              <w:top w:val="nil"/>
              <w:left w:val="nil"/>
              <w:bottom w:val="single" w:sz="4" w:space="0" w:color="auto"/>
              <w:right w:val="single" w:sz="4" w:space="0" w:color="auto"/>
            </w:tcBorders>
            <w:noWrap/>
            <w:vAlign w:val="center"/>
          </w:tcPr>
          <w:p w14:paraId="7266A9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67810EE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00" w:type="pct"/>
            <w:tcBorders>
              <w:top w:val="nil"/>
              <w:left w:val="nil"/>
              <w:bottom w:val="single" w:sz="4" w:space="0" w:color="auto"/>
              <w:right w:val="single" w:sz="4" w:space="0" w:color="auto"/>
            </w:tcBorders>
            <w:noWrap/>
            <w:vAlign w:val="center"/>
          </w:tcPr>
          <w:p w14:paraId="5D2697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r>
      <w:tr w:rsidR="00A01668" w:rsidRPr="00247777" w14:paraId="3EA1C32C"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5E8100B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1604DE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580" w:type="pct"/>
            <w:tcBorders>
              <w:top w:val="nil"/>
              <w:left w:val="nil"/>
              <w:bottom w:val="single" w:sz="4" w:space="0" w:color="auto"/>
              <w:right w:val="single" w:sz="4" w:space="0" w:color="auto"/>
            </w:tcBorders>
            <w:vAlign w:val="center"/>
          </w:tcPr>
          <w:p w14:paraId="53EB9B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10C4E6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607" w:type="pct"/>
            <w:tcBorders>
              <w:top w:val="nil"/>
              <w:left w:val="nil"/>
              <w:bottom w:val="single" w:sz="4" w:space="0" w:color="auto"/>
              <w:right w:val="single" w:sz="4" w:space="0" w:color="auto"/>
            </w:tcBorders>
            <w:vAlign w:val="center"/>
          </w:tcPr>
          <w:p w14:paraId="6CB9A3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657" w:type="pct"/>
            <w:tcBorders>
              <w:top w:val="nil"/>
              <w:left w:val="nil"/>
              <w:bottom w:val="single" w:sz="4" w:space="0" w:color="auto"/>
              <w:right w:val="single" w:sz="4" w:space="0" w:color="auto"/>
            </w:tcBorders>
            <w:vAlign w:val="center"/>
          </w:tcPr>
          <w:p w14:paraId="28C593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657" w:type="pct"/>
            <w:tcBorders>
              <w:top w:val="nil"/>
              <w:left w:val="nil"/>
              <w:bottom w:val="single" w:sz="4" w:space="0" w:color="auto"/>
              <w:right w:val="single" w:sz="4" w:space="0" w:color="auto"/>
            </w:tcBorders>
            <w:vAlign w:val="center"/>
          </w:tcPr>
          <w:p w14:paraId="3EC3DEF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600" w:type="pct"/>
            <w:tcBorders>
              <w:top w:val="nil"/>
              <w:left w:val="nil"/>
              <w:bottom w:val="single" w:sz="4" w:space="0" w:color="auto"/>
              <w:right w:val="single" w:sz="4" w:space="0" w:color="auto"/>
            </w:tcBorders>
            <w:vAlign w:val="center"/>
          </w:tcPr>
          <w:p w14:paraId="7B4C71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477524F0"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5EC952D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6C7CC6F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09EAEEE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14DB7A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0168</w:t>
            </w:r>
          </w:p>
        </w:tc>
        <w:tc>
          <w:tcPr>
            <w:tcW w:w="607" w:type="pct"/>
            <w:tcBorders>
              <w:top w:val="nil"/>
              <w:left w:val="nil"/>
              <w:bottom w:val="single" w:sz="4" w:space="0" w:color="auto"/>
              <w:right w:val="single" w:sz="4" w:space="0" w:color="auto"/>
            </w:tcBorders>
            <w:noWrap/>
            <w:vAlign w:val="center"/>
          </w:tcPr>
          <w:p w14:paraId="430943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0084</w:t>
            </w:r>
          </w:p>
        </w:tc>
        <w:tc>
          <w:tcPr>
            <w:tcW w:w="657" w:type="pct"/>
            <w:tcBorders>
              <w:top w:val="nil"/>
              <w:left w:val="nil"/>
              <w:bottom w:val="single" w:sz="4" w:space="0" w:color="auto"/>
              <w:right w:val="single" w:sz="4" w:space="0" w:color="auto"/>
            </w:tcBorders>
            <w:noWrap/>
            <w:vAlign w:val="center"/>
          </w:tcPr>
          <w:p w14:paraId="5566C3B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626E79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0081</w:t>
            </w:r>
          </w:p>
        </w:tc>
        <w:tc>
          <w:tcPr>
            <w:tcW w:w="600" w:type="pct"/>
            <w:tcBorders>
              <w:top w:val="nil"/>
              <w:left w:val="nil"/>
              <w:bottom w:val="single" w:sz="4" w:space="0" w:color="auto"/>
              <w:right w:val="single" w:sz="4" w:space="0" w:color="auto"/>
            </w:tcBorders>
            <w:noWrap/>
            <w:vAlign w:val="center"/>
          </w:tcPr>
          <w:p w14:paraId="43419E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0161</w:t>
            </w:r>
          </w:p>
        </w:tc>
      </w:tr>
    </w:tbl>
    <w:p w14:paraId="7416F38F" w14:textId="77777777" w:rsidR="00A01668" w:rsidRPr="00247777" w:rsidRDefault="00A01668" w:rsidP="00A01668">
      <w:pPr>
        <w:rPr>
          <w:rFonts w:ascii="宋体" w:eastAsia="宋体" w:hAnsi="宋体" w:hint="eastAsia"/>
        </w:rPr>
      </w:pPr>
    </w:p>
    <w:p w14:paraId="2F8AB620" w14:textId="3A17C224"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hint="eastAsia"/>
          <w:szCs w:val="21"/>
        </w:rPr>
        <w:fldChar w:fldCharType="begin"/>
      </w:r>
      <w:r w:rsidRPr="00247777">
        <w:rPr>
          <w:rFonts w:ascii="宋体" w:eastAsia="宋体" w:hAnsi="宋体" w:cs="Times New Roman" w:hint="eastAsia"/>
          <w:szCs w:val="21"/>
        </w:rPr>
        <w:instrText xml:space="preserve"> SEQ 表 \* ARABIC </w:instrText>
      </w:r>
      <w:r w:rsidRPr="00247777">
        <w:rPr>
          <w:rFonts w:ascii="宋体" w:eastAsia="宋体" w:hAnsi="宋体" w:cs="Times New Roman" w:hint="eastAsia"/>
          <w:szCs w:val="21"/>
        </w:rPr>
        <w:fldChar w:fldCharType="separate"/>
      </w:r>
      <w:r w:rsidR="00E16727">
        <w:rPr>
          <w:rFonts w:ascii="宋体" w:eastAsia="宋体" w:hAnsi="宋体" w:cs="Times New Roman"/>
          <w:noProof/>
          <w:szCs w:val="21"/>
        </w:rPr>
        <w:t>7</w:t>
      </w:r>
      <w:r w:rsidRPr="00247777">
        <w:rPr>
          <w:rFonts w:ascii="宋体" w:eastAsia="宋体" w:hAnsi="宋体" w:cs="Times New Roman" w:hint="eastAsia"/>
          <w:szCs w:val="21"/>
        </w:rPr>
        <w:fldChar w:fldCharType="end"/>
      </w:r>
      <w:r w:rsidRPr="00247777">
        <w:rPr>
          <w:rFonts w:ascii="宋体" w:eastAsia="宋体" w:hAnsi="宋体" w:cs="Times New Roman" w:hint="eastAsia"/>
          <w:szCs w:val="21"/>
        </w:rPr>
        <w:t xml:space="preserve"> 榕城区和曲溪街道Ⅲ级商服用地宗地地价区域因素修正系数</w:t>
      </w:r>
    </w:p>
    <w:tbl>
      <w:tblPr>
        <w:tblW w:w="5000" w:type="pct"/>
        <w:jc w:val="center"/>
        <w:tblLook w:val="04A0" w:firstRow="1" w:lastRow="0" w:firstColumn="1" w:lastColumn="0" w:noHBand="0" w:noVBand="1"/>
      </w:tblPr>
      <w:tblGrid>
        <w:gridCol w:w="1418"/>
        <w:gridCol w:w="2208"/>
        <w:gridCol w:w="1618"/>
        <w:gridCol w:w="1671"/>
        <w:gridCol w:w="1693"/>
        <w:gridCol w:w="1833"/>
        <w:gridCol w:w="1833"/>
        <w:gridCol w:w="1674"/>
      </w:tblGrid>
      <w:tr w:rsidR="00A01668" w:rsidRPr="00247777" w14:paraId="6E3B91E3" w14:textId="77777777" w:rsidTr="00B565B2">
        <w:trPr>
          <w:cantSplit/>
          <w:trHeight w:val="340"/>
          <w:tblHeader/>
          <w:jc w:val="center"/>
        </w:trPr>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79C928"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79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626F414"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58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F6E5025" w14:textId="77777777" w:rsidR="00A01668" w:rsidRPr="00247777" w:rsidRDefault="00A01668" w:rsidP="003941C4">
            <w:pPr>
              <w:widowControl/>
              <w:jc w:val="left"/>
              <w:rPr>
                <w:rFonts w:ascii="宋体" w:eastAsia="宋体" w:hAnsi="宋体" w:cs="Times New Roman" w:hint="eastAsia"/>
                <w:b/>
                <w:color w:val="000000"/>
                <w:kern w:val="0"/>
                <w:szCs w:val="21"/>
              </w:rPr>
            </w:pPr>
          </w:p>
        </w:tc>
        <w:tc>
          <w:tcPr>
            <w:tcW w:w="59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6059413"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F0E87D3"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65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B7D8B48"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65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A553CFF"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60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311D595"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315EF764" w14:textId="77777777" w:rsidTr="00B565B2">
        <w:trPr>
          <w:cantSplit/>
          <w:trHeight w:val="340"/>
          <w:jc w:val="center"/>
        </w:trPr>
        <w:tc>
          <w:tcPr>
            <w:tcW w:w="508" w:type="pct"/>
            <w:vMerge w:val="restart"/>
            <w:tcBorders>
              <w:top w:val="nil"/>
              <w:left w:val="single" w:sz="4" w:space="0" w:color="auto"/>
              <w:bottom w:val="single" w:sz="4" w:space="0" w:color="auto"/>
              <w:right w:val="single" w:sz="4" w:space="0" w:color="auto"/>
            </w:tcBorders>
            <w:vAlign w:val="center"/>
          </w:tcPr>
          <w:p w14:paraId="7E58AC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商服繁华影响度</w:t>
            </w:r>
          </w:p>
        </w:tc>
        <w:tc>
          <w:tcPr>
            <w:tcW w:w="791" w:type="pct"/>
            <w:vMerge w:val="restart"/>
            <w:tcBorders>
              <w:top w:val="nil"/>
              <w:left w:val="single" w:sz="4" w:space="0" w:color="auto"/>
              <w:bottom w:val="single" w:sz="4" w:space="0" w:color="auto"/>
              <w:right w:val="single" w:sz="4" w:space="0" w:color="auto"/>
            </w:tcBorders>
            <w:vAlign w:val="center"/>
          </w:tcPr>
          <w:p w14:paraId="2AE7076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距商服中心距离(米)</w:t>
            </w:r>
          </w:p>
        </w:tc>
        <w:tc>
          <w:tcPr>
            <w:tcW w:w="580" w:type="pct"/>
            <w:tcBorders>
              <w:top w:val="nil"/>
              <w:left w:val="nil"/>
              <w:bottom w:val="single" w:sz="4" w:space="0" w:color="auto"/>
              <w:right w:val="single" w:sz="4" w:space="0" w:color="auto"/>
            </w:tcBorders>
            <w:vAlign w:val="center"/>
          </w:tcPr>
          <w:p w14:paraId="7C13DE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2143E8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600</w:t>
            </w:r>
          </w:p>
        </w:tc>
        <w:tc>
          <w:tcPr>
            <w:tcW w:w="607" w:type="pct"/>
            <w:tcBorders>
              <w:top w:val="nil"/>
              <w:left w:val="nil"/>
              <w:bottom w:val="single" w:sz="4" w:space="0" w:color="auto"/>
              <w:right w:val="single" w:sz="4" w:space="0" w:color="auto"/>
            </w:tcBorders>
            <w:noWrap/>
            <w:vAlign w:val="center"/>
          </w:tcPr>
          <w:p w14:paraId="45345C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57" w:type="pct"/>
            <w:tcBorders>
              <w:top w:val="nil"/>
              <w:left w:val="nil"/>
              <w:bottom w:val="single" w:sz="4" w:space="0" w:color="auto"/>
              <w:right w:val="single" w:sz="4" w:space="0" w:color="auto"/>
            </w:tcBorders>
            <w:noWrap/>
            <w:vAlign w:val="center"/>
          </w:tcPr>
          <w:p w14:paraId="04BBEC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57" w:type="pct"/>
            <w:tcBorders>
              <w:top w:val="nil"/>
              <w:left w:val="nil"/>
              <w:bottom w:val="single" w:sz="4" w:space="0" w:color="auto"/>
              <w:right w:val="single" w:sz="4" w:space="0" w:color="auto"/>
            </w:tcBorders>
            <w:noWrap/>
            <w:vAlign w:val="center"/>
          </w:tcPr>
          <w:p w14:paraId="385BE2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600" w:type="pct"/>
            <w:tcBorders>
              <w:top w:val="nil"/>
              <w:left w:val="nil"/>
              <w:bottom w:val="single" w:sz="4" w:space="0" w:color="auto"/>
              <w:right w:val="single" w:sz="4" w:space="0" w:color="auto"/>
            </w:tcBorders>
            <w:noWrap/>
            <w:vAlign w:val="center"/>
          </w:tcPr>
          <w:p w14:paraId="37FAF3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2400</w:t>
            </w:r>
          </w:p>
        </w:tc>
      </w:tr>
      <w:tr w:rsidR="00A01668" w:rsidRPr="00247777" w14:paraId="2CD704FC"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2345788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3B2D3AD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513730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4D5096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0432</w:t>
            </w:r>
          </w:p>
        </w:tc>
        <w:tc>
          <w:tcPr>
            <w:tcW w:w="607" w:type="pct"/>
            <w:tcBorders>
              <w:top w:val="nil"/>
              <w:left w:val="nil"/>
              <w:bottom w:val="single" w:sz="4" w:space="0" w:color="auto"/>
              <w:right w:val="single" w:sz="4" w:space="0" w:color="auto"/>
            </w:tcBorders>
            <w:noWrap/>
            <w:vAlign w:val="center"/>
          </w:tcPr>
          <w:p w14:paraId="27B3576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0216</w:t>
            </w:r>
          </w:p>
        </w:tc>
        <w:tc>
          <w:tcPr>
            <w:tcW w:w="657" w:type="pct"/>
            <w:tcBorders>
              <w:top w:val="nil"/>
              <w:left w:val="nil"/>
              <w:bottom w:val="single" w:sz="4" w:space="0" w:color="auto"/>
              <w:right w:val="single" w:sz="4" w:space="0" w:color="auto"/>
            </w:tcBorders>
            <w:noWrap/>
            <w:vAlign w:val="center"/>
          </w:tcPr>
          <w:p w14:paraId="262CF1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253D32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0216</w:t>
            </w:r>
          </w:p>
        </w:tc>
        <w:tc>
          <w:tcPr>
            <w:tcW w:w="600" w:type="pct"/>
            <w:tcBorders>
              <w:top w:val="nil"/>
              <w:left w:val="nil"/>
              <w:bottom w:val="single" w:sz="4" w:space="0" w:color="auto"/>
              <w:right w:val="single" w:sz="4" w:space="0" w:color="auto"/>
            </w:tcBorders>
            <w:noWrap/>
            <w:vAlign w:val="center"/>
          </w:tcPr>
          <w:p w14:paraId="37CC1F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0432</w:t>
            </w:r>
          </w:p>
        </w:tc>
      </w:tr>
      <w:tr w:rsidR="00A01668" w:rsidRPr="00247777" w14:paraId="3A1648DF"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4FE6F64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6A82437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距宾馆酒店距离(米)</w:t>
            </w:r>
          </w:p>
        </w:tc>
        <w:tc>
          <w:tcPr>
            <w:tcW w:w="580" w:type="pct"/>
            <w:tcBorders>
              <w:top w:val="nil"/>
              <w:left w:val="nil"/>
              <w:bottom w:val="single" w:sz="4" w:space="0" w:color="auto"/>
              <w:right w:val="single" w:sz="4" w:space="0" w:color="auto"/>
            </w:tcBorders>
            <w:vAlign w:val="center"/>
          </w:tcPr>
          <w:p w14:paraId="22628E3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39F581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400</w:t>
            </w:r>
          </w:p>
        </w:tc>
        <w:tc>
          <w:tcPr>
            <w:tcW w:w="607" w:type="pct"/>
            <w:tcBorders>
              <w:top w:val="nil"/>
              <w:left w:val="nil"/>
              <w:bottom w:val="single" w:sz="4" w:space="0" w:color="auto"/>
              <w:right w:val="single" w:sz="4" w:space="0" w:color="auto"/>
            </w:tcBorders>
            <w:noWrap/>
            <w:vAlign w:val="center"/>
          </w:tcPr>
          <w:p w14:paraId="1A67C9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800</w:t>
            </w:r>
          </w:p>
        </w:tc>
        <w:tc>
          <w:tcPr>
            <w:tcW w:w="657" w:type="pct"/>
            <w:tcBorders>
              <w:top w:val="nil"/>
              <w:left w:val="nil"/>
              <w:bottom w:val="single" w:sz="4" w:space="0" w:color="auto"/>
              <w:right w:val="single" w:sz="4" w:space="0" w:color="auto"/>
            </w:tcBorders>
            <w:noWrap/>
            <w:vAlign w:val="center"/>
          </w:tcPr>
          <w:p w14:paraId="1ABB25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57" w:type="pct"/>
            <w:tcBorders>
              <w:top w:val="nil"/>
              <w:left w:val="nil"/>
              <w:bottom w:val="single" w:sz="4" w:space="0" w:color="auto"/>
              <w:right w:val="single" w:sz="4" w:space="0" w:color="auto"/>
            </w:tcBorders>
            <w:noWrap/>
            <w:vAlign w:val="center"/>
          </w:tcPr>
          <w:p w14:paraId="189B73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00" w:type="pct"/>
            <w:tcBorders>
              <w:top w:val="nil"/>
              <w:left w:val="nil"/>
              <w:bottom w:val="single" w:sz="4" w:space="0" w:color="auto"/>
              <w:right w:val="single" w:sz="4" w:space="0" w:color="auto"/>
            </w:tcBorders>
            <w:noWrap/>
            <w:vAlign w:val="center"/>
          </w:tcPr>
          <w:p w14:paraId="1E97A1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1600</w:t>
            </w:r>
          </w:p>
        </w:tc>
      </w:tr>
      <w:tr w:rsidR="00A01668" w:rsidRPr="00247777" w14:paraId="237CEEA3"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03F675E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2116893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789B02C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6DC7946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c>
          <w:tcPr>
            <w:tcW w:w="607" w:type="pct"/>
            <w:tcBorders>
              <w:top w:val="nil"/>
              <w:left w:val="nil"/>
              <w:bottom w:val="single" w:sz="4" w:space="0" w:color="auto"/>
              <w:right w:val="single" w:sz="4" w:space="0" w:color="auto"/>
            </w:tcBorders>
            <w:noWrap/>
            <w:vAlign w:val="center"/>
          </w:tcPr>
          <w:p w14:paraId="1C94AE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57" w:type="pct"/>
            <w:tcBorders>
              <w:top w:val="nil"/>
              <w:left w:val="nil"/>
              <w:bottom w:val="single" w:sz="4" w:space="0" w:color="auto"/>
              <w:right w:val="single" w:sz="4" w:space="0" w:color="auto"/>
            </w:tcBorders>
            <w:noWrap/>
            <w:vAlign w:val="center"/>
          </w:tcPr>
          <w:p w14:paraId="0EF352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27AEE5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00" w:type="pct"/>
            <w:tcBorders>
              <w:top w:val="nil"/>
              <w:left w:val="nil"/>
              <w:bottom w:val="single" w:sz="4" w:space="0" w:color="auto"/>
              <w:right w:val="single" w:sz="4" w:space="0" w:color="auto"/>
            </w:tcBorders>
            <w:noWrap/>
            <w:vAlign w:val="center"/>
          </w:tcPr>
          <w:p w14:paraId="7BB9D71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r>
      <w:tr w:rsidR="00A01668" w:rsidRPr="00247777" w14:paraId="3E89EA9F"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0ADBAB1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283EB2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距集贸市场距离(米)</w:t>
            </w:r>
          </w:p>
        </w:tc>
        <w:tc>
          <w:tcPr>
            <w:tcW w:w="580" w:type="pct"/>
            <w:tcBorders>
              <w:top w:val="nil"/>
              <w:left w:val="nil"/>
              <w:bottom w:val="single" w:sz="4" w:space="0" w:color="auto"/>
              <w:right w:val="single" w:sz="4" w:space="0" w:color="auto"/>
            </w:tcBorders>
            <w:vAlign w:val="center"/>
          </w:tcPr>
          <w:p w14:paraId="085E0D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1B29AC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350</w:t>
            </w:r>
          </w:p>
        </w:tc>
        <w:tc>
          <w:tcPr>
            <w:tcW w:w="607" w:type="pct"/>
            <w:tcBorders>
              <w:top w:val="nil"/>
              <w:left w:val="nil"/>
              <w:bottom w:val="single" w:sz="4" w:space="0" w:color="auto"/>
              <w:right w:val="single" w:sz="4" w:space="0" w:color="auto"/>
            </w:tcBorders>
            <w:noWrap/>
            <w:vAlign w:val="center"/>
          </w:tcPr>
          <w:p w14:paraId="28C060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700</w:t>
            </w:r>
          </w:p>
        </w:tc>
        <w:tc>
          <w:tcPr>
            <w:tcW w:w="657" w:type="pct"/>
            <w:tcBorders>
              <w:top w:val="nil"/>
              <w:left w:val="nil"/>
              <w:bottom w:val="single" w:sz="4" w:space="0" w:color="auto"/>
              <w:right w:val="single" w:sz="4" w:space="0" w:color="auto"/>
            </w:tcBorders>
            <w:noWrap/>
            <w:vAlign w:val="center"/>
          </w:tcPr>
          <w:p w14:paraId="7745896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1050</w:t>
            </w:r>
          </w:p>
        </w:tc>
        <w:tc>
          <w:tcPr>
            <w:tcW w:w="657" w:type="pct"/>
            <w:tcBorders>
              <w:top w:val="nil"/>
              <w:left w:val="nil"/>
              <w:bottom w:val="single" w:sz="4" w:space="0" w:color="auto"/>
              <w:right w:val="single" w:sz="4" w:space="0" w:color="auto"/>
            </w:tcBorders>
            <w:noWrap/>
            <w:vAlign w:val="center"/>
          </w:tcPr>
          <w:p w14:paraId="41B5B98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00" w:type="pct"/>
            <w:tcBorders>
              <w:top w:val="nil"/>
              <w:left w:val="nil"/>
              <w:bottom w:val="single" w:sz="4" w:space="0" w:color="auto"/>
              <w:right w:val="single" w:sz="4" w:space="0" w:color="auto"/>
            </w:tcBorders>
            <w:noWrap/>
            <w:vAlign w:val="center"/>
          </w:tcPr>
          <w:p w14:paraId="739BE4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1400</w:t>
            </w:r>
          </w:p>
        </w:tc>
      </w:tr>
      <w:tr w:rsidR="00A01668" w:rsidRPr="00247777" w14:paraId="3D6FA52C"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4BFAAC4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6AB0FE4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2318EB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0E1330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c>
          <w:tcPr>
            <w:tcW w:w="607" w:type="pct"/>
            <w:tcBorders>
              <w:top w:val="nil"/>
              <w:left w:val="nil"/>
              <w:bottom w:val="single" w:sz="4" w:space="0" w:color="auto"/>
              <w:right w:val="single" w:sz="4" w:space="0" w:color="auto"/>
            </w:tcBorders>
            <w:noWrap/>
            <w:vAlign w:val="center"/>
          </w:tcPr>
          <w:p w14:paraId="113F9D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57" w:type="pct"/>
            <w:tcBorders>
              <w:top w:val="nil"/>
              <w:left w:val="nil"/>
              <w:bottom w:val="single" w:sz="4" w:space="0" w:color="auto"/>
              <w:right w:val="single" w:sz="4" w:space="0" w:color="auto"/>
            </w:tcBorders>
            <w:noWrap/>
            <w:vAlign w:val="center"/>
          </w:tcPr>
          <w:p w14:paraId="507E1E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116C47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00" w:type="pct"/>
            <w:tcBorders>
              <w:top w:val="nil"/>
              <w:left w:val="nil"/>
              <w:bottom w:val="single" w:sz="4" w:space="0" w:color="auto"/>
              <w:right w:val="single" w:sz="4" w:space="0" w:color="auto"/>
            </w:tcBorders>
            <w:noWrap/>
            <w:vAlign w:val="center"/>
          </w:tcPr>
          <w:p w14:paraId="01FF626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r>
      <w:tr w:rsidR="00A01668" w:rsidRPr="00247777" w14:paraId="7E9DA864" w14:textId="77777777" w:rsidTr="00B565B2">
        <w:trPr>
          <w:cantSplit/>
          <w:trHeight w:val="340"/>
          <w:jc w:val="center"/>
        </w:trPr>
        <w:tc>
          <w:tcPr>
            <w:tcW w:w="508" w:type="pct"/>
            <w:vMerge w:val="restart"/>
            <w:tcBorders>
              <w:top w:val="nil"/>
              <w:left w:val="single" w:sz="4" w:space="0" w:color="auto"/>
              <w:bottom w:val="single" w:sz="4" w:space="0" w:color="000000"/>
              <w:right w:val="single" w:sz="4" w:space="0" w:color="auto"/>
            </w:tcBorders>
            <w:vAlign w:val="center"/>
          </w:tcPr>
          <w:p w14:paraId="7F205D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791" w:type="pct"/>
            <w:vMerge w:val="restart"/>
            <w:tcBorders>
              <w:top w:val="nil"/>
              <w:left w:val="single" w:sz="4" w:space="0" w:color="auto"/>
              <w:bottom w:val="single" w:sz="4" w:space="0" w:color="auto"/>
              <w:right w:val="single" w:sz="4" w:space="0" w:color="auto"/>
            </w:tcBorders>
            <w:vAlign w:val="center"/>
          </w:tcPr>
          <w:p w14:paraId="17C149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580" w:type="pct"/>
            <w:tcBorders>
              <w:top w:val="nil"/>
              <w:left w:val="nil"/>
              <w:bottom w:val="single" w:sz="4" w:space="0" w:color="auto"/>
              <w:right w:val="single" w:sz="4" w:space="0" w:color="auto"/>
            </w:tcBorders>
            <w:vAlign w:val="center"/>
          </w:tcPr>
          <w:p w14:paraId="6D3680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5EFDA0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607" w:type="pct"/>
            <w:tcBorders>
              <w:top w:val="nil"/>
              <w:left w:val="nil"/>
              <w:bottom w:val="single" w:sz="4" w:space="0" w:color="auto"/>
              <w:right w:val="single" w:sz="4" w:space="0" w:color="auto"/>
            </w:tcBorders>
            <w:vAlign w:val="center"/>
          </w:tcPr>
          <w:p w14:paraId="431561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657" w:type="pct"/>
            <w:tcBorders>
              <w:top w:val="nil"/>
              <w:left w:val="nil"/>
              <w:bottom w:val="single" w:sz="4" w:space="0" w:color="auto"/>
              <w:right w:val="single" w:sz="4" w:space="0" w:color="auto"/>
            </w:tcBorders>
            <w:vAlign w:val="center"/>
          </w:tcPr>
          <w:p w14:paraId="26456F7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657" w:type="pct"/>
            <w:tcBorders>
              <w:top w:val="nil"/>
              <w:left w:val="nil"/>
              <w:bottom w:val="single" w:sz="4" w:space="0" w:color="auto"/>
              <w:right w:val="single" w:sz="4" w:space="0" w:color="auto"/>
            </w:tcBorders>
            <w:vAlign w:val="center"/>
          </w:tcPr>
          <w:p w14:paraId="50D164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600" w:type="pct"/>
            <w:tcBorders>
              <w:top w:val="nil"/>
              <w:left w:val="nil"/>
              <w:bottom w:val="single" w:sz="4" w:space="0" w:color="auto"/>
              <w:right w:val="single" w:sz="4" w:space="0" w:color="auto"/>
            </w:tcBorders>
            <w:vAlign w:val="center"/>
          </w:tcPr>
          <w:p w14:paraId="0C178D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0BCBC0DC"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01520C8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43B8396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0D7E85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49DBF7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c>
          <w:tcPr>
            <w:tcW w:w="607" w:type="pct"/>
            <w:tcBorders>
              <w:top w:val="nil"/>
              <w:left w:val="nil"/>
              <w:bottom w:val="single" w:sz="4" w:space="0" w:color="auto"/>
              <w:right w:val="single" w:sz="4" w:space="0" w:color="auto"/>
            </w:tcBorders>
            <w:noWrap/>
            <w:vAlign w:val="center"/>
          </w:tcPr>
          <w:p w14:paraId="16A72A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57" w:type="pct"/>
            <w:tcBorders>
              <w:top w:val="nil"/>
              <w:left w:val="nil"/>
              <w:bottom w:val="single" w:sz="4" w:space="0" w:color="auto"/>
              <w:right w:val="single" w:sz="4" w:space="0" w:color="auto"/>
            </w:tcBorders>
            <w:noWrap/>
            <w:vAlign w:val="center"/>
          </w:tcPr>
          <w:p w14:paraId="2622F5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2640BE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00" w:type="pct"/>
            <w:tcBorders>
              <w:top w:val="nil"/>
              <w:left w:val="nil"/>
              <w:bottom w:val="single" w:sz="4" w:space="0" w:color="auto"/>
              <w:right w:val="single" w:sz="4" w:space="0" w:color="auto"/>
            </w:tcBorders>
            <w:noWrap/>
            <w:vAlign w:val="center"/>
          </w:tcPr>
          <w:p w14:paraId="1CE803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r>
      <w:tr w:rsidR="00A01668" w:rsidRPr="00247777" w14:paraId="153B9E19"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22B2652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30E064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距汽车站（客运）距离(米)</w:t>
            </w:r>
          </w:p>
        </w:tc>
        <w:tc>
          <w:tcPr>
            <w:tcW w:w="580" w:type="pct"/>
            <w:tcBorders>
              <w:top w:val="nil"/>
              <w:left w:val="nil"/>
              <w:bottom w:val="single" w:sz="4" w:space="0" w:color="auto"/>
              <w:right w:val="single" w:sz="4" w:space="0" w:color="auto"/>
            </w:tcBorders>
            <w:vAlign w:val="center"/>
          </w:tcPr>
          <w:p w14:paraId="2B7AD9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22E503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600</w:t>
            </w:r>
          </w:p>
        </w:tc>
        <w:tc>
          <w:tcPr>
            <w:tcW w:w="607" w:type="pct"/>
            <w:tcBorders>
              <w:top w:val="nil"/>
              <w:left w:val="nil"/>
              <w:bottom w:val="single" w:sz="4" w:space="0" w:color="auto"/>
              <w:right w:val="single" w:sz="4" w:space="0" w:color="auto"/>
            </w:tcBorders>
            <w:noWrap/>
            <w:vAlign w:val="center"/>
          </w:tcPr>
          <w:p w14:paraId="46CE33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57" w:type="pct"/>
            <w:tcBorders>
              <w:top w:val="nil"/>
              <w:left w:val="nil"/>
              <w:bottom w:val="single" w:sz="4" w:space="0" w:color="auto"/>
              <w:right w:val="single" w:sz="4" w:space="0" w:color="auto"/>
            </w:tcBorders>
            <w:noWrap/>
            <w:vAlign w:val="center"/>
          </w:tcPr>
          <w:p w14:paraId="6F94993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57" w:type="pct"/>
            <w:tcBorders>
              <w:top w:val="nil"/>
              <w:left w:val="nil"/>
              <w:bottom w:val="single" w:sz="4" w:space="0" w:color="auto"/>
              <w:right w:val="single" w:sz="4" w:space="0" w:color="auto"/>
            </w:tcBorders>
            <w:noWrap/>
            <w:vAlign w:val="center"/>
          </w:tcPr>
          <w:p w14:paraId="32C6186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600" w:type="pct"/>
            <w:tcBorders>
              <w:top w:val="nil"/>
              <w:left w:val="nil"/>
              <w:bottom w:val="single" w:sz="4" w:space="0" w:color="auto"/>
              <w:right w:val="single" w:sz="4" w:space="0" w:color="auto"/>
            </w:tcBorders>
            <w:noWrap/>
            <w:vAlign w:val="center"/>
          </w:tcPr>
          <w:p w14:paraId="74A266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2400</w:t>
            </w:r>
          </w:p>
        </w:tc>
      </w:tr>
      <w:tr w:rsidR="00A01668" w:rsidRPr="00247777" w14:paraId="293582B6"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2B2CDDF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734BAE4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396AF0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5690BD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07" w:type="pct"/>
            <w:tcBorders>
              <w:top w:val="nil"/>
              <w:left w:val="nil"/>
              <w:bottom w:val="single" w:sz="4" w:space="0" w:color="auto"/>
              <w:right w:val="single" w:sz="4" w:space="0" w:color="auto"/>
            </w:tcBorders>
            <w:noWrap/>
            <w:vAlign w:val="center"/>
          </w:tcPr>
          <w:p w14:paraId="09B216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57" w:type="pct"/>
            <w:tcBorders>
              <w:top w:val="nil"/>
              <w:left w:val="nil"/>
              <w:bottom w:val="single" w:sz="4" w:space="0" w:color="auto"/>
              <w:right w:val="single" w:sz="4" w:space="0" w:color="auto"/>
            </w:tcBorders>
            <w:noWrap/>
            <w:vAlign w:val="center"/>
          </w:tcPr>
          <w:p w14:paraId="1024B0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6A95B98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00" w:type="pct"/>
            <w:tcBorders>
              <w:top w:val="nil"/>
              <w:left w:val="nil"/>
              <w:bottom w:val="single" w:sz="4" w:space="0" w:color="auto"/>
              <w:right w:val="single" w:sz="4" w:space="0" w:color="auto"/>
            </w:tcBorders>
            <w:noWrap/>
            <w:vAlign w:val="center"/>
          </w:tcPr>
          <w:p w14:paraId="0CFB8B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r>
      <w:tr w:rsidR="00A01668" w:rsidRPr="00247777" w14:paraId="353B1627"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04E43CE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43008FD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距火车站（客运）距离(米)</w:t>
            </w:r>
          </w:p>
        </w:tc>
        <w:tc>
          <w:tcPr>
            <w:tcW w:w="580" w:type="pct"/>
            <w:tcBorders>
              <w:top w:val="nil"/>
              <w:left w:val="nil"/>
              <w:bottom w:val="single" w:sz="4" w:space="0" w:color="auto"/>
              <w:right w:val="single" w:sz="4" w:space="0" w:color="auto"/>
            </w:tcBorders>
            <w:vAlign w:val="center"/>
          </w:tcPr>
          <w:p w14:paraId="079B91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762FD6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900</w:t>
            </w:r>
          </w:p>
        </w:tc>
        <w:tc>
          <w:tcPr>
            <w:tcW w:w="607" w:type="pct"/>
            <w:tcBorders>
              <w:top w:val="nil"/>
              <w:left w:val="nil"/>
              <w:bottom w:val="single" w:sz="4" w:space="0" w:color="auto"/>
              <w:right w:val="single" w:sz="4" w:space="0" w:color="auto"/>
            </w:tcBorders>
            <w:noWrap/>
            <w:vAlign w:val="center"/>
          </w:tcPr>
          <w:p w14:paraId="244CE7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1500</w:t>
            </w:r>
          </w:p>
        </w:tc>
        <w:tc>
          <w:tcPr>
            <w:tcW w:w="657" w:type="pct"/>
            <w:tcBorders>
              <w:top w:val="nil"/>
              <w:left w:val="nil"/>
              <w:bottom w:val="single" w:sz="4" w:space="0" w:color="auto"/>
              <w:right w:val="single" w:sz="4" w:space="0" w:color="auto"/>
            </w:tcBorders>
            <w:noWrap/>
            <w:vAlign w:val="center"/>
          </w:tcPr>
          <w:p w14:paraId="355BC1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2100</w:t>
            </w:r>
          </w:p>
        </w:tc>
        <w:tc>
          <w:tcPr>
            <w:tcW w:w="657" w:type="pct"/>
            <w:tcBorders>
              <w:top w:val="nil"/>
              <w:left w:val="nil"/>
              <w:bottom w:val="single" w:sz="4" w:space="0" w:color="auto"/>
              <w:right w:val="single" w:sz="4" w:space="0" w:color="auto"/>
            </w:tcBorders>
            <w:noWrap/>
            <w:vAlign w:val="center"/>
          </w:tcPr>
          <w:p w14:paraId="1C0F85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2100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2700</w:t>
            </w:r>
          </w:p>
        </w:tc>
        <w:tc>
          <w:tcPr>
            <w:tcW w:w="600" w:type="pct"/>
            <w:tcBorders>
              <w:top w:val="nil"/>
              <w:left w:val="nil"/>
              <w:bottom w:val="single" w:sz="4" w:space="0" w:color="auto"/>
              <w:right w:val="single" w:sz="4" w:space="0" w:color="auto"/>
            </w:tcBorders>
            <w:noWrap/>
            <w:vAlign w:val="center"/>
          </w:tcPr>
          <w:p w14:paraId="1A727D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2700</w:t>
            </w:r>
          </w:p>
        </w:tc>
      </w:tr>
      <w:tr w:rsidR="00A01668" w:rsidRPr="00247777" w14:paraId="7E291AE8"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36CDA83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0ABB1BD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472833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6C58A6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07" w:type="pct"/>
            <w:tcBorders>
              <w:top w:val="nil"/>
              <w:left w:val="nil"/>
              <w:bottom w:val="single" w:sz="4" w:space="0" w:color="auto"/>
              <w:right w:val="single" w:sz="4" w:space="0" w:color="auto"/>
            </w:tcBorders>
            <w:noWrap/>
            <w:vAlign w:val="center"/>
          </w:tcPr>
          <w:p w14:paraId="1FFA4F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57" w:type="pct"/>
            <w:tcBorders>
              <w:top w:val="nil"/>
              <w:left w:val="nil"/>
              <w:bottom w:val="single" w:sz="4" w:space="0" w:color="auto"/>
              <w:right w:val="single" w:sz="4" w:space="0" w:color="auto"/>
            </w:tcBorders>
            <w:noWrap/>
            <w:vAlign w:val="center"/>
          </w:tcPr>
          <w:p w14:paraId="60DA30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2D89A84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00" w:type="pct"/>
            <w:tcBorders>
              <w:top w:val="nil"/>
              <w:left w:val="nil"/>
              <w:bottom w:val="single" w:sz="4" w:space="0" w:color="auto"/>
              <w:right w:val="single" w:sz="4" w:space="0" w:color="auto"/>
            </w:tcBorders>
            <w:noWrap/>
            <w:vAlign w:val="center"/>
          </w:tcPr>
          <w:p w14:paraId="150865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r>
      <w:tr w:rsidR="00A01668" w:rsidRPr="00247777" w14:paraId="0B385F96"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09FA3B9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5FCC7B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580" w:type="pct"/>
            <w:tcBorders>
              <w:top w:val="nil"/>
              <w:left w:val="nil"/>
              <w:bottom w:val="single" w:sz="4" w:space="0" w:color="auto"/>
              <w:right w:val="single" w:sz="4" w:space="0" w:color="auto"/>
            </w:tcBorders>
            <w:vAlign w:val="center"/>
          </w:tcPr>
          <w:p w14:paraId="42BDE0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0960E3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9000</w:t>
            </w:r>
          </w:p>
        </w:tc>
        <w:tc>
          <w:tcPr>
            <w:tcW w:w="607" w:type="pct"/>
            <w:tcBorders>
              <w:top w:val="nil"/>
              <w:left w:val="nil"/>
              <w:bottom w:val="single" w:sz="4" w:space="0" w:color="auto"/>
              <w:right w:val="single" w:sz="4" w:space="0" w:color="auto"/>
            </w:tcBorders>
            <w:noWrap/>
            <w:vAlign w:val="center"/>
          </w:tcPr>
          <w:p w14:paraId="650C333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11000</w:t>
            </w:r>
          </w:p>
        </w:tc>
        <w:tc>
          <w:tcPr>
            <w:tcW w:w="657" w:type="pct"/>
            <w:tcBorders>
              <w:top w:val="nil"/>
              <w:left w:val="nil"/>
              <w:bottom w:val="single" w:sz="4" w:space="0" w:color="auto"/>
              <w:right w:val="single" w:sz="4" w:space="0" w:color="auto"/>
            </w:tcBorders>
            <w:noWrap/>
            <w:vAlign w:val="center"/>
          </w:tcPr>
          <w:p w14:paraId="201612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13000</w:t>
            </w:r>
          </w:p>
        </w:tc>
        <w:tc>
          <w:tcPr>
            <w:tcW w:w="657" w:type="pct"/>
            <w:tcBorders>
              <w:top w:val="nil"/>
              <w:left w:val="nil"/>
              <w:bottom w:val="single" w:sz="4" w:space="0" w:color="auto"/>
              <w:right w:val="single" w:sz="4" w:space="0" w:color="auto"/>
            </w:tcBorders>
            <w:noWrap/>
            <w:vAlign w:val="center"/>
          </w:tcPr>
          <w:p w14:paraId="09DC67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13000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15000</w:t>
            </w:r>
          </w:p>
        </w:tc>
        <w:tc>
          <w:tcPr>
            <w:tcW w:w="600" w:type="pct"/>
            <w:tcBorders>
              <w:top w:val="nil"/>
              <w:left w:val="nil"/>
              <w:bottom w:val="single" w:sz="4" w:space="0" w:color="auto"/>
              <w:right w:val="single" w:sz="4" w:space="0" w:color="auto"/>
            </w:tcBorders>
            <w:noWrap/>
            <w:vAlign w:val="center"/>
          </w:tcPr>
          <w:p w14:paraId="678598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15000</w:t>
            </w:r>
          </w:p>
        </w:tc>
      </w:tr>
      <w:tr w:rsidR="00A01668" w:rsidRPr="00247777" w14:paraId="5890083A"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0CB7C55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011AC89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7B8E19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1582A7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07" w:type="pct"/>
            <w:tcBorders>
              <w:top w:val="nil"/>
              <w:left w:val="nil"/>
              <w:bottom w:val="single" w:sz="4" w:space="0" w:color="auto"/>
              <w:right w:val="single" w:sz="4" w:space="0" w:color="auto"/>
            </w:tcBorders>
            <w:noWrap/>
            <w:vAlign w:val="center"/>
          </w:tcPr>
          <w:p w14:paraId="506471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0024</w:t>
            </w:r>
          </w:p>
        </w:tc>
        <w:tc>
          <w:tcPr>
            <w:tcW w:w="657" w:type="pct"/>
            <w:tcBorders>
              <w:top w:val="nil"/>
              <w:left w:val="nil"/>
              <w:bottom w:val="single" w:sz="4" w:space="0" w:color="auto"/>
              <w:right w:val="single" w:sz="4" w:space="0" w:color="auto"/>
            </w:tcBorders>
            <w:noWrap/>
            <w:vAlign w:val="center"/>
          </w:tcPr>
          <w:p w14:paraId="3852AD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56CCAD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0024</w:t>
            </w:r>
          </w:p>
        </w:tc>
        <w:tc>
          <w:tcPr>
            <w:tcW w:w="600" w:type="pct"/>
            <w:tcBorders>
              <w:top w:val="nil"/>
              <w:left w:val="nil"/>
              <w:bottom w:val="single" w:sz="4" w:space="0" w:color="auto"/>
              <w:right w:val="single" w:sz="4" w:space="0" w:color="auto"/>
            </w:tcBorders>
            <w:noWrap/>
            <w:vAlign w:val="center"/>
          </w:tcPr>
          <w:p w14:paraId="052E34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r>
      <w:tr w:rsidR="00A01668" w:rsidRPr="00247777" w14:paraId="42A61508"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28987EA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7D4072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距高铁站距离(米)</w:t>
            </w:r>
          </w:p>
        </w:tc>
        <w:tc>
          <w:tcPr>
            <w:tcW w:w="580" w:type="pct"/>
            <w:tcBorders>
              <w:top w:val="nil"/>
              <w:left w:val="nil"/>
              <w:bottom w:val="single" w:sz="4" w:space="0" w:color="auto"/>
              <w:right w:val="single" w:sz="4" w:space="0" w:color="auto"/>
            </w:tcBorders>
            <w:vAlign w:val="center"/>
          </w:tcPr>
          <w:p w14:paraId="2C62BB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62C5B2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3400</w:t>
            </w:r>
          </w:p>
        </w:tc>
        <w:tc>
          <w:tcPr>
            <w:tcW w:w="607" w:type="pct"/>
            <w:tcBorders>
              <w:top w:val="nil"/>
              <w:left w:val="nil"/>
              <w:bottom w:val="single" w:sz="4" w:space="0" w:color="auto"/>
              <w:right w:val="single" w:sz="4" w:space="0" w:color="auto"/>
            </w:tcBorders>
            <w:noWrap/>
            <w:vAlign w:val="center"/>
          </w:tcPr>
          <w:p w14:paraId="554FB29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4200</w:t>
            </w:r>
          </w:p>
        </w:tc>
        <w:tc>
          <w:tcPr>
            <w:tcW w:w="657" w:type="pct"/>
            <w:tcBorders>
              <w:top w:val="nil"/>
              <w:left w:val="nil"/>
              <w:bottom w:val="single" w:sz="4" w:space="0" w:color="auto"/>
              <w:right w:val="single" w:sz="4" w:space="0" w:color="auto"/>
            </w:tcBorders>
            <w:noWrap/>
            <w:vAlign w:val="center"/>
          </w:tcPr>
          <w:p w14:paraId="6D834E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5000</w:t>
            </w:r>
          </w:p>
        </w:tc>
        <w:tc>
          <w:tcPr>
            <w:tcW w:w="657" w:type="pct"/>
            <w:tcBorders>
              <w:top w:val="nil"/>
              <w:left w:val="nil"/>
              <w:bottom w:val="single" w:sz="4" w:space="0" w:color="auto"/>
              <w:right w:val="single" w:sz="4" w:space="0" w:color="auto"/>
            </w:tcBorders>
            <w:noWrap/>
            <w:vAlign w:val="center"/>
          </w:tcPr>
          <w:p w14:paraId="617309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5800</w:t>
            </w:r>
          </w:p>
        </w:tc>
        <w:tc>
          <w:tcPr>
            <w:tcW w:w="600" w:type="pct"/>
            <w:tcBorders>
              <w:top w:val="nil"/>
              <w:left w:val="nil"/>
              <w:bottom w:val="single" w:sz="4" w:space="0" w:color="auto"/>
              <w:right w:val="single" w:sz="4" w:space="0" w:color="auto"/>
            </w:tcBorders>
            <w:noWrap/>
            <w:vAlign w:val="center"/>
          </w:tcPr>
          <w:p w14:paraId="15463D3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5800</w:t>
            </w:r>
          </w:p>
        </w:tc>
      </w:tr>
      <w:tr w:rsidR="00A01668" w:rsidRPr="00247777" w14:paraId="45E1414D"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7881AF6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2232873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077A14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716EBCC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07" w:type="pct"/>
            <w:tcBorders>
              <w:top w:val="nil"/>
              <w:left w:val="nil"/>
              <w:bottom w:val="single" w:sz="4" w:space="0" w:color="auto"/>
              <w:right w:val="single" w:sz="4" w:space="0" w:color="auto"/>
            </w:tcBorders>
            <w:noWrap/>
            <w:vAlign w:val="center"/>
          </w:tcPr>
          <w:p w14:paraId="404D82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57" w:type="pct"/>
            <w:tcBorders>
              <w:top w:val="nil"/>
              <w:left w:val="nil"/>
              <w:bottom w:val="single" w:sz="4" w:space="0" w:color="auto"/>
              <w:right w:val="single" w:sz="4" w:space="0" w:color="auto"/>
            </w:tcBorders>
            <w:noWrap/>
            <w:vAlign w:val="center"/>
          </w:tcPr>
          <w:p w14:paraId="789DD2D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59AE93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00" w:type="pct"/>
            <w:tcBorders>
              <w:top w:val="nil"/>
              <w:left w:val="nil"/>
              <w:bottom w:val="single" w:sz="4" w:space="0" w:color="auto"/>
              <w:right w:val="single" w:sz="4" w:space="0" w:color="auto"/>
            </w:tcBorders>
            <w:noWrap/>
            <w:vAlign w:val="center"/>
          </w:tcPr>
          <w:p w14:paraId="1950A5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r>
      <w:tr w:rsidR="00A01668" w:rsidRPr="00247777" w14:paraId="34E54E28" w14:textId="77777777" w:rsidTr="00B565B2">
        <w:trPr>
          <w:cantSplit/>
          <w:trHeight w:val="340"/>
          <w:jc w:val="center"/>
        </w:trPr>
        <w:tc>
          <w:tcPr>
            <w:tcW w:w="508" w:type="pct"/>
            <w:vMerge w:val="restart"/>
            <w:tcBorders>
              <w:top w:val="nil"/>
              <w:left w:val="single" w:sz="4" w:space="0" w:color="auto"/>
              <w:bottom w:val="single" w:sz="4" w:space="0" w:color="auto"/>
              <w:right w:val="single" w:sz="4" w:space="0" w:color="auto"/>
            </w:tcBorders>
            <w:vAlign w:val="center"/>
          </w:tcPr>
          <w:p w14:paraId="6D92FC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791" w:type="pct"/>
            <w:vMerge w:val="restart"/>
            <w:tcBorders>
              <w:top w:val="nil"/>
              <w:left w:val="single" w:sz="4" w:space="0" w:color="auto"/>
              <w:bottom w:val="single" w:sz="4" w:space="0" w:color="auto"/>
              <w:right w:val="single" w:sz="4" w:space="0" w:color="auto"/>
            </w:tcBorders>
            <w:vAlign w:val="center"/>
          </w:tcPr>
          <w:p w14:paraId="3AF7C4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580" w:type="pct"/>
            <w:tcBorders>
              <w:top w:val="nil"/>
              <w:left w:val="nil"/>
              <w:bottom w:val="single" w:sz="4" w:space="0" w:color="auto"/>
              <w:right w:val="single" w:sz="4" w:space="0" w:color="auto"/>
            </w:tcBorders>
            <w:vAlign w:val="center"/>
          </w:tcPr>
          <w:p w14:paraId="4E2F6A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0C05D4B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607" w:type="pct"/>
            <w:tcBorders>
              <w:top w:val="nil"/>
              <w:left w:val="nil"/>
              <w:bottom w:val="single" w:sz="4" w:space="0" w:color="auto"/>
              <w:right w:val="single" w:sz="4" w:space="0" w:color="auto"/>
            </w:tcBorders>
            <w:vAlign w:val="center"/>
          </w:tcPr>
          <w:p w14:paraId="56BE3A9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657" w:type="pct"/>
            <w:tcBorders>
              <w:top w:val="nil"/>
              <w:left w:val="nil"/>
              <w:bottom w:val="single" w:sz="4" w:space="0" w:color="auto"/>
              <w:right w:val="single" w:sz="4" w:space="0" w:color="auto"/>
            </w:tcBorders>
            <w:vAlign w:val="center"/>
          </w:tcPr>
          <w:p w14:paraId="5ADA589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657" w:type="pct"/>
            <w:tcBorders>
              <w:top w:val="nil"/>
              <w:left w:val="nil"/>
              <w:bottom w:val="single" w:sz="4" w:space="0" w:color="auto"/>
              <w:right w:val="single" w:sz="4" w:space="0" w:color="auto"/>
            </w:tcBorders>
            <w:vAlign w:val="center"/>
          </w:tcPr>
          <w:p w14:paraId="0586943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600" w:type="pct"/>
            <w:tcBorders>
              <w:top w:val="nil"/>
              <w:left w:val="nil"/>
              <w:bottom w:val="single" w:sz="4" w:space="0" w:color="auto"/>
              <w:right w:val="single" w:sz="4" w:space="0" w:color="auto"/>
            </w:tcBorders>
            <w:vAlign w:val="center"/>
          </w:tcPr>
          <w:p w14:paraId="16F0F4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3829DF14"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5BF4189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3E5F49D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689FBA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52BA307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07" w:type="pct"/>
            <w:tcBorders>
              <w:top w:val="nil"/>
              <w:left w:val="nil"/>
              <w:bottom w:val="single" w:sz="4" w:space="0" w:color="auto"/>
              <w:right w:val="single" w:sz="4" w:space="0" w:color="auto"/>
            </w:tcBorders>
            <w:noWrap/>
            <w:vAlign w:val="center"/>
          </w:tcPr>
          <w:p w14:paraId="4BE192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57" w:type="pct"/>
            <w:tcBorders>
              <w:top w:val="nil"/>
              <w:left w:val="nil"/>
              <w:bottom w:val="single" w:sz="4" w:space="0" w:color="auto"/>
              <w:right w:val="single" w:sz="4" w:space="0" w:color="auto"/>
            </w:tcBorders>
            <w:noWrap/>
            <w:vAlign w:val="center"/>
          </w:tcPr>
          <w:p w14:paraId="27CC99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6F1D52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00" w:type="pct"/>
            <w:tcBorders>
              <w:top w:val="nil"/>
              <w:left w:val="nil"/>
              <w:bottom w:val="single" w:sz="4" w:space="0" w:color="auto"/>
              <w:right w:val="single" w:sz="4" w:space="0" w:color="auto"/>
            </w:tcBorders>
            <w:noWrap/>
            <w:vAlign w:val="center"/>
          </w:tcPr>
          <w:p w14:paraId="52F5BB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r>
      <w:tr w:rsidR="00A01668" w:rsidRPr="00247777" w14:paraId="195DB8E6"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395FD29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2C1EB9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580" w:type="pct"/>
            <w:tcBorders>
              <w:top w:val="nil"/>
              <w:left w:val="nil"/>
              <w:bottom w:val="single" w:sz="4" w:space="0" w:color="auto"/>
              <w:right w:val="single" w:sz="4" w:space="0" w:color="auto"/>
            </w:tcBorders>
            <w:vAlign w:val="center"/>
          </w:tcPr>
          <w:p w14:paraId="31CEC4F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6466D6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607" w:type="pct"/>
            <w:tcBorders>
              <w:top w:val="nil"/>
              <w:left w:val="nil"/>
              <w:bottom w:val="single" w:sz="4" w:space="0" w:color="auto"/>
              <w:right w:val="single" w:sz="4" w:space="0" w:color="auto"/>
            </w:tcBorders>
            <w:vAlign w:val="center"/>
          </w:tcPr>
          <w:p w14:paraId="583B05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657" w:type="pct"/>
            <w:tcBorders>
              <w:top w:val="nil"/>
              <w:left w:val="nil"/>
              <w:bottom w:val="single" w:sz="4" w:space="0" w:color="auto"/>
              <w:right w:val="single" w:sz="4" w:space="0" w:color="auto"/>
            </w:tcBorders>
            <w:vAlign w:val="center"/>
          </w:tcPr>
          <w:p w14:paraId="6B5D5C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657" w:type="pct"/>
            <w:tcBorders>
              <w:top w:val="nil"/>
              <w:left w:val="nil"/>
              <w:bottom w:val="single" w:sz="4" w:space="0" w:color="auto"/>
              <w:right w:val="single" w:sz="4" w:space="0" w:color="auto"/>
            </w:tcBorders>
            <w:vAlign w:val="center"/>
          </w:tcPr>
          <w:p w14:paraId="77C123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600" w:type="pct"/>
            <w:tcBorders>
              <w:top w:val="nil"/>
              <w:left w:val="nil"/>
              <w:bottom w:val="single" w:sz="4" w:space="0" w:color="auto"/>
              <w:right w:val="single" w:sz="4" w:space="0" w:color="auto"/>
            </w:tcBorders>
            <w:vAlign w:val="center"/>
          </w:tcPr>
          <w:p w14:paraId="4772C7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3221A4B5"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3B8B192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6250156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3552DB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46CAF6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07" w:type="pct"/>
            <w:tcBorders>
              <w:top w:val="nil"/>
              <w:left w:val="nil"/>
              <w:bottom w:val="single" w:sz="4" w:space="0" w:color="auto"/>
              <w:right w:val="single" w:sz="4" w:space="0" w:color="auto"/>
            </w:tcBorders>
            <w:noWrap/>
            <w:vAlign w:val="center"/>
          </w:tcPr>
          <w:p w14:paraId="73622E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57" w:type="pct"/>
            <w:tcBorders>
              <w:top w:val="nil"/>
              <w:left w:val="nil"/>
              <w:bottom w:val="single" w:sz="4" w:space="0" w:color="auto"/>
              <w:right w:val="single" w:sz="4" w:space="0" w:color="auto"/>
            </w:tcBorders>
            <w:noWrap/>
            <w:vAlign w:val="center"/>
          </w:tcPr>
          <w:p w14:paraId="188EBC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36EE41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00" w:type="pct"/>
            <w:tcBorders>
              <w:top w:val="nil"/>
              <w:left w:val="nil"/>
              <w:bottom w:val="single" w:sz="4" w:space="0" w:color="auto"/>
              <w:right w:val="single" w:sz="4" w:space="0" w:color="auto"/>
            </w:tcBorders>
            <w:noWrap/>
            <w:vAlign w:val="center"/>
          </w:tcPr>
          <w:p w14:paraId="6D5A09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r>
      <w:tr w:rsidR="00A01668" w:rsidRPr="00247777" w14:paraId="1180C052"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4FB8801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741769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580" w:type="pct"/>
            <w:tcBorders>
              <w:top w:val="nil"/>
              <w:left w:val="nil"/>
              <w:bottom w:val="single" w:sz="4" w:space="0" w:color="auto"/>
              <w:right w:val="single" w:sz="4" w:space="0" w:color="auto"/>
            </w:tcBorders>
            <w:vAlign w:val="center"/>
          </w:tcPr>
          <w:p w14:paraId="412A7C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16065B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607" w:type="pct"/>
            <w:tcBorders>
              <w:top w:val="nil"/>
              <w:left w:val="nil"/>
              <w:bottom w:val="single" w:sz="4" w:space="0" w:color="auto"/>
              <w:right w:val="single" w:sz="4" w:space="0" w:color="auto"/>
            </w:tcBorders>
            <w:vAlign w:val="center"/>
          </w:tcPr>
          <w:p w14:paraId="0CE381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657" w:type="pct"/>
            <w:tcBorders>
              <w:top w:val="nil"/>
              <w:left w:val="nil"/>
              <w:bottom w:val="single" w:sz="4" w:space="0" w:color="auto"/>
              <w:right w:val="single" w:sz="4" w:space="0" w:color="auto"/>
            </w:tcBorders>
            <w:vAlign w:val="center"/>
          </w:tcPr>
          <w:p w14:paraId="0EE209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657" w:type="pct"/>
            <w:tcBorders>
              <w:top w:val="nil"/>
              <w:left w:val="nil"/>
              <w:bottom w:val="single" w:sz="4" w:space="0" w:color="auto"/>
              <w:right w:val="single" w:sz="4" w:space="0" w:color="auto"/>
            </w:tcBorders>
            <w:vAlign w:val="center"/>
          </w:tcPr>
          <w:p w14:paraId="109190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600" w:type="pct"/>
            <w:tcBorders>
              <w:top w:val="nil"/>
              <w:left w:val="nil"/>
              <w:bottom w:val="single" w:sz="4" w:space="0" w:color="auto"/>
              <w:right w:val="single" w:sz="4" w:space="0" w:color="auto"/>
            </w:tcBorders>
            <w:vAlign w:val="center"/>
          </w:tcPr>
          <w:p w14:paraId="3B60F4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3D40BD16"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135EB27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32F1BE0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7F12CB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0F02F0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07" w:type="pct"/>
            <w:tcBorders>
              <w:top w:val="nil"/>
              <w:left w:val="nil"/>
              <w:bottom w:val="single" w:sz="4" w:space="0" w:color="auto"/>
              <w:right w:val="single" w:sz="4" w:space="0" w:color="auto"/>
            </w:tcBorders>
            <w:noWrap/>
            <w:vAlign w:val="center"/>
          </w:tcPr>
          <w:p w14:paraId="7EDA0A1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57" w:type="pct"/>
            <w:tcBorders>
              <w:top w:val="nil"/>
              <w:left w:val="nil"/>
              <w:bottom w:val="single" w:sz="4" w:space="0" w:color="auto"/>
              <w:right w:val="single" w:sz="4" w:space="0" w:color="auto"/>
            </w:tcBorders>
            <w:noWrap/>
            <w:vAlign w:val="center"/>
          </w:tcPr>
          <w:p w14:paraId="0DC17A6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5282ADC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00" w:type="pct"/>
            <w:tcBorders>
              <w:top w:val="nil"/>
              <w:left w:val="nil"/>
              <w:bottom w:val="single" w:sz="4" w:space="0" w:color="auto"/>
              <w:right w:val="single" w:sz="4" w:space="0" w:color="auto"/>
            </w:tcBorders>
            <w:noWrap/>
            <w:vAlign w:val="center"/>
          </w:tcPr>
          <w:p w14:paraId="7A522A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r>
      <w:tr w:rsidR="00A01668" w:rsidRPr="00247777" w14:paraId="6C78CA4E" w14:textId="77777777" w:rsidTr="00B565B2">
        <w:trPr>
          <w:cantSplit/>
          <w:trHeight w:val="340"/>
          <w:jc w:val="center"/>
        </w:trPr>
        <w:tc>
          <w:tcPr>
            <w:tcW w:w="508" w:type="pct"/>
            <w:vMerge w:val="restart"/>
            <w:tcBorders>
              <w:top w:val="nil"/>
              <w:left w:val="single" w:sz="4" w:space="0" w:color="auto"/>
              <w:bottom w:val="single" w:sz="4" w:space="0" w:color="auto"/>
              <w:right w:val="single" w:sz="4" w:space="0" w:color="auto"/>
            </w:tcBorders>
            <w:vAlign w:val="center"/>
          </w:tcPr>
          <w:p w14:paraId="77A2BA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人口状况</w:t>
            </w:r>
          </w:p>
        </w:tc>
        <w:tc>
          <w:tcPr>
            <w:tcW w:w="791" w:type="pct"/>
            <w:vMerge w:val="restart"/>
            <w:tcBorders>
              <w:top w:val="nil"/>
              <w:left w:val="single" w:sz="4" w:space="0" w:color="auto"/>
              <w:bottom w:val="single" w:sz="4" w:space="0" w:color="auto"/>
              <w:right w:val="single" w:sz="4" w:space="0" w:color="auto"/>
            </w:tcBorders>
            <w:vAlign w:val="center"/>
          </w:tcPr>
          <w:p w14:paraId="38E8F5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人口密度（客流人口）</w:t>
            </w:r>
          </w:p>
        </w:tc>
        <w:tc>
          <w:tcPr>
            <w:tcW w:w="580" w:type="pct"/>
            <w:tcBorders>
              <w:top w:val="nil"/>
              <w:left w:val="nil"/>
              <w:bottom w:val="single" w:sz="4" w:space="0" w:color="auto"/>
              <w:right w:val="single" w:sz="4" w:space="0" w:color="auto"/>
            </w:tcBorders>
            <w:vAlign w:val="center"/>
          </w:tcPr>
          <w:p w14:paraId="5C1D2C3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663557D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客流人口密度大</w:t>
            </w:r>
          </w:p>
        </w:tc>
        <w:tc>
          <w:tcPr>
            <w:tcW w:w="607" w:type="pct"/>
            <w:tcBorders>
              <w:top w:val="nil"/>
              <w:left w:val="nil"/>
              <w:bottom w:val="single" w:sz="4" w:space="0" w:color="auto"/>
              <w:right w:val="single" w:sz="4" w:space="0" w:color="auto"/>
            </w:tcBorders>
            <w:vAlign w:val="center"/>
          </w:tcPr>
          <w:p w14:paraId="277715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客流人口密度较大</w:t>
            </w:r>
          </w:p>
        </w:tc>
        <w:tc>
          <w:tcPr>
            <w:tcW w:w="657" w:type="pct"/>
            <w:tcBorders>
              <w:top w:val="nil"/>
              <w:left w:val="nil"/>
              <w:bottom w:val="single" w:sz="4" w:space="0" w:color="auto"/>
              <w:right w:val="single" w:sz="4" w:space="0" w:color="auto"/>
            </w:tcBorders>
            <w:vAlign w:val="center"/>
          </w:tcPr>
          <w:p w14:paraId="1E7E57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客流人口密度一般</w:t>
            </w:r>
          </w:p>
        </w:tc>
        <w:tc>
          <w:tcPr>
            <w:tcW w:w="657" w:type="pct"/>
            <w:tcBorders>
              <w:top w:val="nil"/>
              <w:left w:val="nil"/>
              <w:bottom w:val="single" w:sz="4" w:space="0" w:color="auto"/>
              <w:right w:val="single" w:sz="4" w:space="0" w:color="auto"/>
            </w:tcBorders>
            <w:vAlign w:val="center"/>
          </w:tcPr>
          <w:p w14:paraId="6FDFA1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客流人口密度较小</w:t>
            </w:r>
          </w:p>
        </w:tc>
        <w:tc>
          <w:tcPr>
            <w:tcW w:w="600" w:type="pct"/>
            <w:tcBorders>
              <w:top w:val="nil"/>
              <w:left w:val="nil"/>
              <w:bottom w:val="single" w:sz="4" w:space="0" w:color="auto"/>
              <w:right w:val="single" w:sz="4" w:space="0" w:color="auto"/>
            </w:tcBorders>
            <w:vAlign w:val="center"/>
          </w:tcPr>
          <w:p w14:paraId="7155325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客流人口密度小</w:t>
            </w:r>
          </w:p>
        </w:tc>
      </w:tr>
      <w:tr w:rsidR="00A01668" w:rsidRPr="00247777" w14:paraId="6DD41E1E"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70F6140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2B6B874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573222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3974F6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c>
          <w:tcPr>
            <w:tcW w:w="607" w:type="pct"/>
            <w:tcBorders>
              <w:top w:val="nil"/>
              <w:left w:val="nil"/>
              <w:bottom w:val="single" w:sz="4" w:space="0" w:color="auto"/>
              <w:right w:val="single" w:sz="4" w:space="0" w:color="auto"/>
            </w:tcBorders>
            <w:noWrap/>
            <w:vAlign w:val="center"/>
          </w:tcPr>
          <w:p w14:paraId="571284D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57" w:type="pct"/>
            <w:tcBorders>
              <w:top w:val="nil"/>
              <w:left w:val="nil"/>
              <w:bottom w:val="single" w:sz="4" w:space="0" w:color="auto"/>
              <w:right w:val="single" w:sz="4" w:space="0" w:color="auto"/>
            </w:tcBorders>
            <w:noWrap/>
            <w:vAlign w:val="center"/>
          </w:tcPr>
          <w:p w14:paraId="7C7ED8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294315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00" w:type="pct"/>
            <w:tcBorders>
              <w:top w:val="nil"/>
              <w:left w:val="nil"/>
              <w:bottom w:val="single" w:sz="4" w:space="0" w:color="auto"/>
              <w:right w:val="single" w:sz="4" w:space="0" w:color="auto"/>
            </w:tcBorders>
            <w:noWrap/>
            <w:vAlign w:val="center"/>
          </w:tcPr>
          <w:p w14:paraId="0D8CCE5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r>
      <w:tr w:rsidR="00A01668" w:rsidRPr="00247777" w14:paraId="50550CD2" w14:textId="77777777" w:rsidTr="00B565B2">
        <w:trPr>
          <w:cantSplit/>
          <w:trHeight w:val="340"/>
          <w:jc w:val="center"/>
        </w:trPr>
        <w:tc>
          <w:tcPr>
            <w:tcW w:w="508" w:type="pct"/>
            <w:vMerge w:val="restart"/>
            <w:tcBorders>
              <w:top w:val="nil"/>
              <w:left w:val="single" w:sz="4" w:space="0" w:color="auto"/>
              <w:bottom w:val="single" w:sz="4" w:space="0" w:color="000000"/>
              <w:right w:val="single" w:sz="4" w:space="0" w:color="auto"/>
            </w:tcBorders>
            <w:vAlign w:val="center"/>
          </w:tcPr>
          <w:p w14:paraId="7D9448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791" w:type="pct"/>
            <w:vMerge w:val="restart"/>
            <w:tcBorders>
              <w:top w:val="nil"/>
              <w:left w:val="single" w:sz="4" w:space="0" w:color="auto"/>
              <w:bottom w:val="single" w:sz="4" w:space="0" w:color="auto"/>
              <w:right w:val="single" w:sz="4" w:space="0" w:color="auto"/>
            </w:tcBorders>
            <w:vAlign w:val="center"/>
          </w:tcPr>
          <w:p w14:paraId="3CA1DA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580" w:type="pct"/>
            <w:tcBorders>
              <w:top w:val="nil"/>
              <w:left w:val="nil"/>
              <w:bottom w:val="single" w:sz="4" w:space="0" w:color="auto"/>
              <w:right w:val="single" w:sz="4" w:space="0" w:color="auto"/>
            </w:tcBorders>
            <w:vAlign w:val="center"/>
          </w:tcPr>
          <w:p w14:paraId="283956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3AB5E0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607" w:type="pct"/>
            <w:tcBorders>
              <w:top w:val="nil"/>
              <w:left w:val="nil"/>
              <w:bottom w:val="single" w:sz="4" w:space="0" w:color="auto"/>
              <w:right w:val="single" w:sz="4" w:space="0" w:color="auto"/>
            </w:tcBorders>
            <w:vAlign w:val="center"/>
          </w:tcPr>
          <w:p w14:paraId="6E764C9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657" w:type="pct"/>
            <w:tcBorders>
              <w:top w:val="nil"/>
              <w:left w:val="nil"/>
              <w:bottom w:val="single" w:sz="4" w:space="0" w:color="auto"/>
              <w:right w:val="single" w:sz="4" w:space="0" w:color="auto"/>
            </w:tcBorders>
            <w:vAlign w:val="center"/>
          </w:tcPr>
          <w:p w14:paraId="4B64EB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657" w:type="pct"/>
            <w:tcBorders>
              <w:top w:val="nil"/>
              <w:left w:val="nil"/>
              <w:bottom w:val="single" w:sz="4" w:space="0" w:color="auto"/>
              <w:right w:val="single" w:sz="4" w:space="0" w:color="auto"/>
            </w:tcBorders>
            <w:vAlign w:val="center"/>
          </w:tcPr>
          <w:p w14:paraId="79B566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600" w:type="pct"/>
            <w:tcBorders>
              <w:top w:val="nil"/>
              <w:left w:val="nil"/>
              <w:bottom w:val="single" w:sz="4" w:space="0" w:color="auto"/>
              <w:right w:val="single" w:sz="4" w:space="0" w:color="auto"/>
            </w:tcBorders>
            <w:vAlign w:val="center"/>
          </w:tcPr>
          <w:p w14:paraId="3F2D850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2DA4E17F"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69D9C5B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628370E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678FED5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17911A1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07" w:type="pct"/>
            <w:tcBorders>
              <w:top w:val="nil"/>
              <w:left w:val="nil"/>
              <w:bottom w:val="single" w:sz="4" w:space="0" w:color="auto"/>
              <w:right w:val="single" w:sz="4" w:space="0" w:color="auto"/>
            </w:tcBorders>
            <w:noWrap/>
            <w:vAlign w:val="center"/>
          </w:tcPr>
          <w:p w14:paraId="34A3BF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57" w:type="pct"/>
            <w:tcBorders>
              <w:top w:val="nil"/>
              <w:left w:val="nil"/>
              <w:bottom w:val="single" w:sz="4" w:space="0" w:color="auto"/>
              <w:right w:val="single" w:sz="4" w:space="0" w:color="auto"/>
            </w:tcBorders>
            <w:noWrap/>
            <w:vAlign w:val="center"/>
          </w:tcPr>
          <w:p w14:paraId="0904B9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153D4A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00" w:type="pct"/>
            <w:tcBorders>
              <w:top w:val="nil"/>
              <w:left w:val="nil"/>
              <w:bottom w:val="single" w:sz="4" w:space="0" w:color="auto"/>
              <w:right w:val="single" w:sz="4" w:space="0" w:color="auto"/>
            </w:tcBorders>
            <w:noWrap/>
            <w:vAlign w:val="center"/>
          </w:tcPr>
          <w:p w14:paraId="6B516B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r>
      <w:tr w:rsidR="00A01668" w:rsidRPr="00247777" w14:paraId="1B3BA8FC"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296B8CB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1E014E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580" w:type="pct"/>
            <w:tcBorders>
              <w:top w:val="nil"/>
              <w:left w:val="nil"/>
              <w:bottom w:val="single" w:sz="4" w:space="0" w:color="auto"/>
              <w:right w:val="single" w:sz="4" w:space="0" w:color="auto"/>
            </w:tcBorders>
            <w:vAlign w:val="center"/>
          </w:tcPr>
          <w:p w14:paraId="331C03D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54CC35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607" w:type="pct"/>
            <w:tcBorders>
              <w:top w:val="nil"/>
              <w:left w:val="nil"/>
              <w:bottom w:val="single" w:sz="4" w:space="0" w:color="auto"/>
              <w:right w:val="single" w:sz="4" w:space="0" w:color="auto"/>
            </w:tcBorders>
            <w:vAlign w:val="center"/>
          </w:tcPr>
          <w:p w14:paraId="391A68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657" w:type="pct"/>
            <w:tcBorders>
              <w:top w:val="nil"/>
              <w:left w:val="nil"/>
              <w:bottom w:val="single" w:sz="4" w:space="0" w:color="auto"/>
              <w:right w:val="single" w:sz="4" w:space="0" w:color="auto"/>
            </w:tcBorders>
            <w:vAlign w:val="center"/>
          </w:tcPr>
          <w:p w14:paraId="4531F5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657" w:type="pct"/>
            <w:tcBorders>
              <w:top w:val="nil"/>
              <w:left w:val="nil"/>
              <w:bottom w:val="single" w:sz="4" w:space="0" w:color="auto"/>
              <w:right w:val="single" w:sz="4" w:space="0" w:color="auto"/>
            </w:tcBorders>
            <w:vAlign w:val="center"/>
          </w:tcPr>
          <w:p w14:paraId="289B88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600" w:type="pct"/>
            <w:tcBorders>
              <w:top w:val="nil"/>
              <w:left w:val="nil"/>
              <w:bottom w:val="single" w:sz="4" w:space="0" w:color="auto"/>
              <w:right w:val="single" w:sz="4" w:space="0" w:color="auto"/>
            </w:tcBorders>
            <w:vAlign w:val="center"/>
          </w:tcPr>
          <w:p w14:paraId="71E28CA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4D6E1620"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5ACE80D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3F30D7C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4FD1A3F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388BEB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0168</w:t>
            </w:r>
          </w:p>
        </w:tc>
        <w:tc>
          <w:tcPr>
            <w:tcW w:w="607" w:type="pct"/>
            <w:tcBorders>
              <w:top w:val="nil"/>
              <w:left w:val="nil"/>
              <w:bottom w:val="single" w:sz="4" w:space="0" w:color="auto"/>
              <w:right w:val="single" w:sz="4" w:space="0" w:color="auto"/>
            </w:tcBorders>
            <w:noWrap/>
            <w:vAlign w:val="center"/>
          </w:tcPr>
          <w:p w14:paraId="6AD99D7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0084</w:t>
            </w:r>
          </w:p>
        </w:tc>
        <w:tc>
          <w:tcPr>
            <w:tcW w:w="657" w:type="pct"/>
            <w:tcBorders>
              <w:top w:val="nil"/>
              <w:left w:val="nil"/>
              <w:bottom w:val="single" w:sz="4" w:space="0" w:color="auto"/>
              <w:right w:val="single" w:sz="4" w:space="0" w:color="auto"/>
            </w:tcBorders>
            <w:noWrap/>
            <w:vAlign w:val="center"/>
          </w:tcPr>
          <w:p w14:paraId="397A3B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214253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0084</w:t>
            </w:r>
          </w:p>
        </w:tc>
        <w:tc>
          <w:tcPr>
            <w:tcW w:w="600" w:type="pct"/>
            <w:tcBorders>
              <w:top w:val="nil"/>
              <w:left w:val="nil"/>
              <w:bottom w:val="single" w:sz="4" w:space="0" w:color="auto"/>
              <w:right w:val="single" w:sz="4" w:space="0" w:color="auto"/>
            </w:tcBorders>
            <w:noWrap/>
            <w:vAlign w:val="center"/>
          </w:tcPr>
          <w:p w14:paraId="089168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0168</w:t>
            </w:r>
          </w:p>
        </w:tc>
      </w:tr>
    </w:tbl>
    <w:p w14:paraId="1353B66D" w14:textId="77777777" w:rsidR="00A01668" w:rsidRPr="00247777" w:rsidRDefault="00A01668" w:rsidP="00A01668">
      <w:pPr>
        <w:rPr>
          <w:rFonts w:ascii="宋体" w:eastAsia="宋体" w:hAnsi="宋体" w:hint="eastAsia"/>
        </w:rPr>
      </w:pPr>
    </w:p>
    <w:p w14:paraId="0D8A1D30" w14:textId="6E843C47"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8</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榕城区和曲溪街道Ⅳ级商服用地宗地地价区域因素修正系数</w:t>
      </w:r>
    </w:p>
    <w:tbl>
      <w:tblPr>
        <w:tblW w:w="5000" w:type="pct"/>
        <w:jc w:val="center"/>
        <w:tblLook w:val="04A0" w:firstRow="1" w:lastRow="0" w:firstColumn="1" w:lastColumn="0" w:noHBand="0" w:noVBand="1"/>
      </w:tblPr>
      <w:tblGrid>
        <w:gridCol w:w="1418"/>
        <w:gridCol w:w="2208"/>
        <w:gridCol w:w="1618"/>
        <w:gridCol w:w="1671"/>
        <w:gridCol w:w="1693"/>
        <w:gridCol w:w="1833"/>
        <w:gridCol w:w="1833"/>
        <w:gridCol w:w="1674"/>
      </w:tblGrid>
      <w:tr w:rsidR="00A01668" w:rsidRPr="00247777" w14:paraId="12231992" w14:textId="77777777" w:rsidTr="00B565B2">
        <w:trPr>
          <w:cantSplit/>
          <w:trHeight w:val="340"/>
          <w:tblHeader/>
          <w:jc w:val="center"/>
        </w:trPr>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8E66A6"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79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004A83A"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58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DB67C34" w14:textId="77777777" w:rsidR="00A01668" w:rsidRPr="00247777" w:rsidRDefault="00A01668" w:rsidP="003941C4">
            <w:pPr>
              <w:widowControl/>
              <w:jc w:val="left"/>
              <w:rPr>
                <w:rFonts w:ascii="宋体" w:eastAsia="宋体" w:hAnsi="宋体" w:cs="Times New Roman" w:hint="eastAsia"/>
                <w:b/>
                <w:color w:val="000000"/>
                <w:kern w:val="0"/>
                <w:szCs w:val="21"/>
              </w:rPr>
            </w:pPr>
          </w:p>
        </w:tc>
        <w:tc>
          <w:tcPr>
            <w:tcW w:w="59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CC7CD81"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8239604"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65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83F1496"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65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7057F01"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60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8E63243"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20A2F967" w14:textId="77777777" w:rsidTr="00B565B2">
        <w:trPr>
          <w:cantSplit/>
          <w:trHeight w:val="340"/>
          <w:jc w:val="center"/>
        </w:trPr>
        <w:tc>
          <w:tcPr>
            <w:tcW w:w="508" w:type="pct"/>
            <w:vMerge w:val="restart"/>
            <w:tcBorders>
              <w:top w:val="nil"/>
              <w:left w:val="single" w:sz="4" w:space="0" w:color="auto"/>
              <w:bottom w:val="single" w:sz="4" w:space="0" w:color="auto"/>
              <w:right w:val="single" w:sz="4" w:space="0" w:color="auto"/>
            </w:tcBorders>
            <w:vAlign w:val="center"/>
          </w:tcPr>
          <w:p w14:paraId="6798B8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商服繁华影响度</w:t>
            </w:r>
          </w:p>
        </w:tc>
        <w:tc>
          <w:tcPr>
            <w:tcW w:w="791" w:type="pct"/>
            <w:vMerge w:val="restart"/>
            <w:tcBorders>
              <w:top w:val="nil"/>
              <w:left w:val="single" w:sz="4" w:space="0" w:color="auto"/>
              <w:bottom w:val="single" w:sz="4" w:space="0" w:color="auto"/>
              <w:right w:val="single" w:sz="4" w:space="0" w:color="auto"/>
            </w:tcBorders>
            <w:vAlign w:val="center"/>
          </w:tcPr>
          <w:p w14:paraId="68F384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距商服中心距离(米)</w:t>
            </w:r>
          </w:p>
        </w:tc>
        <w:tc>
          <w:tcPr>
            <w:tcW w:w="580" w:type="pct"/>
            <w:tcBorders>
              <w:top w:val="nil"/>
              <w:left w:val="nil"/>
              <w:bottom w:val="single" w:sz="4" w:space="0" w:color="auto"/>
              <w:right w:val="single" w:sz="4" w:space="0" w:color="auto"/>
            </w:tcBorders>
            <w:vAlign w:val="center"/>
          </w:tcPr>
          <w:p w14:paraId="612A11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25E7445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700</w:t>
            </w:r>
          </w:p>
        </w:tc>
        <w:tc>
          <w:tcPr>
            <w:tcW w:w="607" w:type="pct"/>
            <w:tcBorders>
              <w:top w:val="nil"/>
              <w:left w:val="nil"/>
              <w:bottom w:val="single" w:sz="4" w:space="0" w:color="auto"/>
              <w:right w:val="single" w:sz="4" w:space="0" w:color="auto"/>
            </w:tcBorders>
            <w:noWrap/>
            <w:vAlign w:val="center"/>
          </w:tcPr>
          <w:p w14:paraId="343597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57" w:type="pct"/>
            <w:tcBorders>
              <w:top w:val="nil"/>
              <w:left w:val="nil"/>
              <w:bottom w:val="single" w:sz="4" w:space="0" w:color="auto"/>
              <w:right w:val="single" w:sz="4" w:space="0" w:color="auto"/>
            </w:tcBorders>
            <w:noWrap/>
            <w:vAlign w:val="center"/>
          </w:tcPr>
          <w:p w14:paraId="06FCE2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2100</w:t>
            </w:r>
          </w:p>
        </w:tc>
        <w:tc>
          <w:tcPr>
            <w:tcW w:w="657" w:type="pct"/>
            <w:tcBorders>
              <w:top w:val="nil"/>
              <w:left w:val="nil"/>
              <w:bottom w:val="single" w:sz="4" w:space="0" w:color="auto"/>
              <w:right w:val="single" w:sz="4" w:space="0" w:color="auto"/>
            </w:tcBorders>
            <w:noWrap/>
            <w:vAlign w:val="center"/>
          </w:tcPr>
          <w:p w14:paraId="2E7F35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2100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2800</w:t>
            </w:r>
          </w:p>
        </w:tc>
        <w:tc>
          <w:tcPr>
            <w:tcW w:w="600" w:type="pct"/>
            <w:tcBorders>
              <w:top w:val="nil"/>
              <w:left w:val="nil"/>
              <w:bottom w:val="single" w:sz="4" w:space="0" w:color="auto"/>
              <w:right w:val="single" w:sz="4" w:space="0" w:color="auto"/>
            </w:tcBorders>
            <w:noWrap/>
            <w:vAlign w:val="center"/>
          </w:tcPr>
          <w:p w14:paraId="6133F0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2800</w:t>
            </w:r>
          </w:p>
        </w:tc>
      </w:tr>
      <w:tr w:rsidR="00A01668" w:rsidRPr="00247777" w14:paraId="4BDF4D3F"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27469EA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5B40B23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5C021A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57CC4D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045</w:t>
            </w:r>
          </w:p>
        </w:tc>
        <w:tc>
          <w:tcPr>
            <w:tcW w:w="607" w:type="pct"/>
            <w:tcBorders>
              <w:top w:val="nil"/>
              <w:left w:val="nil"/>
              <w:bottom w:val="single" w:sz="4" w:space="0" w:color="auto"/>
              <w:right w:val="single" w:sz="4" w:space="0" w:color="auto"/>
            </w:tcBorders>
            <w:noWrap/>
            <w:vAlign w:val="center"/>
          </w:tcPr>
          <w:p w14:paraId="53BF2A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0225</w:t>
            </w:r>
          </w:p>
        </w:tc>
        <w:tc>
          <w:tcPr>
            <w:tcW w:w="657" w:type="pct"/>
            <w:tcBorders>
              <w:top w:val="nil"/>
              <w:left w:val="nil"/>
              <w:bottom w:val="single" w:sz="4" w:space="0" w:color="auto"/>
              <w:right w:val="single" w:sz="4" w:space="0" w:color="auto"/>
            </w:tcBorders>
            <w:noWrap/>
            <w:vAlign w:val="center"/>
          </w:tcPr>
          <w:p w14:paraId="67DC45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08667B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0216</w:t>
            </w:r>
          </w:p>
        </w:tc>
        <w:tc>
          <w:tcPr>
            <w:tcW w:w="600" w:type="pct"/>
            <w:tcBorders>
              <w:top w:val="nil"/>
              <w:left w:val="nil"/>
              <w:bottom w:val="single" w:sz="4" w:space="0" w:color="auto"/>
              <w:right w:val="single" w:sz="4" w:space="0" w:color="auto"/>
            </w:tcBorders>
            <w:noWrap/>
            <w:vAlign w:val="center"/>
          </w:tcPr>
          <w:p w14:paraId="5E9D19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0432</w:t>
            </w:r>
          </w:p>
        </w:tc>
      </w:tr>
      <w:tr w:rsidR="00A01668" w:rsidRPr="00247777" w14:paraId="155D6C93"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50A35A4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25CB41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距宾馆酒店距离(米)</w:t>
            </w:r>
          </w:p>
        </w:tc>
        <w:tc>
          <w:tcPr>
            <w:tcW w:w="580" w:type="pct"/>
            <w:tcBorders>
              <w:top w:val="nil"/>
              <w:left w:val="nil"/>
              <w:bottom w:val="single" w:sz="4" w:space="0" w:color="auto"/>
              <w:right w:val="single" w:sz="4" w:space="0" w:color="auto"/>
            </w:tcBorders>
            <w:vAlign w:val="center"/>
          </w:tcPr>
          <w:p w14:paraId="01958D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614F2B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450</w:t>
            </w:r>
          </w:p>
        </w:tc>
        <w:tc>
          <w:tcPr>
            <w:tcW w:w="607" w:type="pct"/>
            <w:tcBorders>
              <w:top w:val="nil"/>
              <w:left w:val="nil"/>
              <w:bottom w:val="single" w:sz="4" w:space="0" w:color="auto"/>
              <w:right w:val="single" w:sz="4" w:space="0" w:color="auto"/>
            </w:tcBorders>
            <w:noWrap/>
            <w:vAlign w:val="center"/>
          </w:tcPr>
          <w:p w14:paraId="353BA9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900</w:t>
            </w:r>
          </w:p>
        </w:tc>
        <w:tc>
          <w:tcPr>
            <w:tcW w:w="657" w:type="pct"/>
            <w:tcBorders>
              <w:top w:val="nil"/>
              <w:left w:val="nil"/>
              <w:bottom w:val="single" w:sz="4" w:space="0" w:color="auto"/>
              <w:right w:val="single" w:sz="4" w:space="0" w:color="auto"/>
            </w:tcBorders>
            <w:noWrap/>
            <w:vAlign w:val="center"/>
          </w:tcPr>
          <w:p w14:paraId="4CE6F68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1350</w:t>
            </w:r>
          </w:p>
        </w:tc>
        <w:tc>
          <w:tcPr>
            <w:tcW w:w="657" w:type="pct"/>
            <w:tcBorders>
              <w:top w:val="nil"/>
              <w:left w:val="nil"/>
              <w:bottom w:val="single" w:sz="4" w:space="0" w:color="auto"/>
              <w:right w:val="single" w:sz="4" w:space="0" w:color="auto"/>
            </w:tcBorders>
            <w:noWrap/>
            <w:vAlign w:val="center"/>
          </w:tcPr>
          <w:p w14:paraId="538B80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1350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00" w:type="pct"/>
            <w:tcBorders>
              <w:top w:val="nil"/>
              <w:left w:val="nil"/>
              <w:bottom w:val="single" w:sz="4" w:space="0" w:color="auto"/>
              <w:right w:val="single" w:sz="4" w:space="0" w:color="auto"/>
            </w:tcBorders>
            <w:noWrap/>
            <w:vAlign w:val="center"/>
          </w:tcPr>
          <w:p w14:paraId="29BEBCC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1800</w:t>
            </w:r>
          </w:p>
        </w:tc>
      </w:tr>
      <w:tr w:rsidR="00A01668" w:rsidRPr="00247777" w14:paraId="68720E5B"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3C1AF90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71D143A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041D7F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7AABEC0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w:t>
            </w:r>
          </w:p>
        </w:tc>
        <w:tc>
          <w:tcPr>
            <w:tcW w:w="607" w:type="pct"/>
            <w:tcBorders>
              <w:top w:val="nil"/>
              <w:left w:val="nil"/>
              <w:bottom w:val="single" w:sz="4" w:space="0" w:color="auto"/>
              <w:right w:val="single" w:sz="4" w:space="0" w:color="auto"/>
            </w:tcBorders>
            <w:noWrap/>
            <w:vAlign w:val="center"/>
          </w:tcPr>
          <w:p w14:paraId="308A88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w:t>
            </w:r>
          </w:p>
        </w:tc>
        <w:tc>
          <w:tcPr>
            <w:tcW w:w="657" w:type="pct"/>
            <w:tcBorders>
              <w:top w:val="nil"/>
              <w:left w:val="nil"/>
              <w:bottom w:val="single" w:sz="4" w:space="0" w:color="auto"/>
              <w:right w:val="single" w:sz="4" w:space="0" w:color="auto"/>
            </w:tcBorders>
            <w:noWrap/>
            <w:vAlign w:val="center"/>
          </w:tcPr>
          <w:p w14:paraId="4DB0278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79E918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00" w:type="pct"/>
            <w:tcBorders>
              <w:top w:val="nil"/>
              <w:left w:val="nil"/>
              <w:bottom w:val="single" w:sz="4" w:space="0" w:color="auto"/>
              <w:right w:val="single" w:sz="4" w:space="0" w:color="auto"/>
            </w:tcBorders>
            <w:noWrap/>
            <w:vAlign w:val="center"/>
          </w:tcPr>
          <w:p w14:paraId="7E6AF6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r>
      <w:tr w:rsidR="00A01668" w:rsidRPr="00247777" w14:paraId="1EEEA7EF"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7A9DB15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0EA85E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距集贸市场距离(米)</w:t>
            </w:r>
          </w:p>
        </w:tc>
        <w:tc>
          <w:tcPr>
            <w:tcW w:w="580" w:type="pct"/>
            <w:tcBorders>
              <w:top w:val="nil"/>
              <w:left w:val="nil"/>
              <w:bottom w:val="single" w:sz="4" w:space="0" w:color="auto"/>
              <w:right w:val="single" w:sz="4" w:space="0" w:color="auto"/>
            </w:tcBorders>
            <w:vAlign w:val="center"/>
          </w:tcPr>
          <w:p w14:paraId="6C46A1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6C9DFC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400</w:t>
            </w:r>
          </w:p>
        </w:tc>
        <w:tc>
          <w:tcPr>
            <w:tcW w:w="607" w:type="pct"/>
            <w:tcBorders>
              <w:top w:val="nil"/>
              <w:left w:val="nil"/>
              <w:bottom w:val="single" w:sz="4" w:space="0" w:color="auto"/>
              <w:right w:val="single" w:sz="4" w:space="0" w:color="auto"/>
            </w:tcBorders>
            <w:noWrap/>
            <w:vAlign w:val="center"/>
          </w:tcPr>
          <w:p w14:paraId="03E956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800</w:t>
            </w:r>
          </w:p>
        </w:tc>
        <w:tc>
          <w:tcPr>
            <w:tcW w:w="657" w:type="pct"/>
            <w:tcBorders>
              <w:top w:val="nil"/>
              <w:left w:val="nil"/>
              <w:bottom w:val="single" w:sz="4" w:space="0" w:color="auto"/>
              <w:right w:val="single" w:sz="4" w:space="0" w:color="auto"/>
            </w:tcBorders>
            <w:noWrap/>
            <w:vAlign w:val="center"/>
          </w:tcPr>
          <w:p w14:paraId="29A5B7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57" w:type="pct"/>
            <w:tcBorders>
              <w:top w:val="nil"/>
              <w:left w:val="nil"/>
              <w:bottom w:val="single" w:sz="4" w:space="0" w:color="auto"/>
              <w:right w:val="single" w:sz="4" w:space="0" w:color="auto"/>
            </w:tcBorders>
            <w:noWrap/>
            <w:vAlign w:val="center"/>
          </w:tcPr>
          <w:p w14:paraId="5587B3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00" w:type="pct"/>
            <w:tcBorders>
              <w:top w:val="nil"/>
              <w:left w:val="nil"/>
              <w:bottom w:val="single" w:sz="4" w:space="0" w:color="auto"/>
              <w:right w:val="single" w:sz="4" w:space="0" w:color="auto"/>
            </w:tcBorders>
            <w:noWrap/>
            <w:vAlign w:val="center"/>
          </w:tcPr>
          <w:p w14:paraId="51ED7D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1600</w:t>
            </w:r>
          </w:p>
        </w:tc>
      </w:tr>
      <w:tr w:rsidR="00A01668" w:rsidRPr="00247777" w14:paraId="4D9998D1"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44AD452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4643C8E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317E516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5605CB5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w:t>
            </w:r>
          </w:p>
        </w:tc>
        <w:tc>
          <w:tcPr>
            <w:tcW w:w="607" w:type="pct"/>
            <w:tcBorders>
              <w:top w:val="nil"/>
              <w:left w:val="nil"/>
              <w:bottom w:val="single" w:sz="4" w:space="0" w:color="auto"/>
              <w:right w:val="single" w:sz="4" w:space="0" w:color="auto"/>
            </w:tcBorders>
            <w:noWrap/>
            <w:vAlign w:val="center"/>
          </w:tcPr>
          <w:p w14:paraId="37558F4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w:t>
            </w:r>
          </w:p>
        </w:tc>
        <w:tc>
          <w:tcPr>
            <w:tcW w:w="657" w:type="pct"/>
            <w:tcBorders>
              <w:top w:val="nil"/>
              <w:left w:val="nil"/>
              <w:bottom w:val="single" w:sz="4" w:space="0" w:color="auto"/>
              <w:right w:val="single" w:sz="4" w:space="0" w:color="auto"/>
            </w:tcBorders>
            <w:noWrap/>
            <w:vAlign w:val="center"/>
          </w:tcPr>
          <w:p w14:paraId="68679B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69D763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00" w:type="pct"/>
            <w:tcBorders>
              <w:top w:val="nil"/>
              <w:left w:val="nil"/>
              <w:bottom w:val="single" w:sz="4" w:space="0" w:color="auto"/>
              <w:right w:val="single" w:sz="4" w:space="0" w:color="auto"/>
            </w:tcBorders>
            <w:noWrap/>
            <w:vAlign w:val="center"/>
          </w:tcPr>
          <w:p w14:paraId="071F0F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r>
      <w:tr w:rsidR="00A01668" w:rsidRPr="00247777" w14:paraId="148B719F" w14:textId="77777777" w:rsidTr="00B565B2">
        <w:trPr>
          <w:cantSplit/>
          <w:trHeight w:val="340"/>
          <w:jc w:val="center"/>
        </w:trPr>
        <w:tc>
          <w:tcPr>
            <w:tcW w:w="508" w:type="pct"/>
            <w:vMerge w:val="restart"/>
            <w:tcBorders>
              <w:top w:val="nil"/>
              <w:left w:val="single" w:sz="4" w:space="0" w:color="auto"/>
              <w:bottom w:val="single" w:sz="4" w:space="0" w:color="000000"/>
              <w:right w:val="single" w:sz="4" w:space="0" w:color="auto"/>
            </w:tcBorders>
            <w:vAlign w:val="center"/>
          </w:tcPr>
          <w:p w14:paraId="1888601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791" w:type="pct"/>
            <w:vMerge w:val="restart"/>
            <w:tcBorders>
              <w:top w:val="nil"/>
              <w:left w:val="single" w:sz="4" w:space="0" w:color="auto"/>
              <w:bottom w:val="single" w:sz="4" w:space="0" w:color="auto"/>
              <w:right w:val="single" w:sz="4" w:space="0" w:color="auto"/>
            </w:tcBorders>
            <w:vAlign w:val="center"/>
          </w:tcPr>
          <w:p w14:paraId="42DB4E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580" w:type="pct"/>
            <w:tcBorders>
              <w:top w:val="nil"/>
              <w:left w:val="nil"/>
              <w:bottom w:val="single" w:sz="4" w:space="0" w:color="auto"/>
              <w:right w:val="single" w:sz="4" w:space="0" w:color="auto"/>
            </w:tcBorders>
            <w:vAlign w:val="center"/>
          </w:tcPr>
          <w:p w14:paraId="725451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27B8F47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607" w:type="pct"/>
            <w:tcBorders>
              <w:top w:val="nil"/>
              <w:left w:val="nil"/>
              <w:bottom w:val="single" w:sz="4" w:space="0" w:color="auto"/>
              <w:right w:val="single" w:sz="4" w:space="0" w:color="auto"/>
            </w:tcBorders>
            <w:vAlign w:val="center"/>
          </w:tcPr>
          <w:p w14:paraId="7D8864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657" w:type="pct"/>
            <w:tcBorders>
              <w:top w:val="nil"/>
              <w:left w:val="nil"/>
              <w:bottom w:val="single" w:sz="4" w:space="0" w:color="auto"/>
              <w:right w:val="single" w:sz="4" w:space="0" w:color="auto"/>
            </w:tcBorders>
            <w:vAlign w:val="center"/>
          </w:tcPr>
          <w:p w14:paraId="748C52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657" w:type="pct"/>
            <w:tcBorders>
              <w:top w:val="nil"/>
              <w:left w:val="nil"/>
              <w:bottom w:val="single" w:sz="4" w:space="0" w:color="auto"/>
              <w:right w:val="single" w:sz="4" w:space="0" w:color="auto"/>
            </w:tcBorders>
            <w:vAlign w:val="center"/>
          </w:tcPr>
          <w:p w14:paraId="4655A8D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600" w:type="pct"/>
            <w:tcBorders>
              <w:top w:val="nil"/>
              <w:left w:val="nil"/>
              <w:bottom w:val="single" w:sz="4" w:space="0" w:color="auto"/>
              <w:right w:val="single" w:sz="4" w:space="0" w:color="auto"/>
            </w:tcBorders>
            <w:vAlign w:val="center"/>
          </w:tcPr>
          <w:p w14:paraId="5F3BCF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7C9707F4"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4492954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4675F80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36B8C4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694D2B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025</w:t>
            </w:r>
          </w:p>
        </w:tc>
        <w:tc>
          <w:tcPr>
            <w:tcW w:w="607" w:type="pct"/>
            <w:tcBorders>
              <w:top w:val="nil"/>
              <w:left w:val="nil"/>
              <w:bottom w:val="single" w:sz="4" w:space="0" w:color="auto"/>
              <w:right w:val="single" w:sz="4" w:space="0" w:color="auto"/>
            </w:tcBorders>
            <w:noWrap/>
            <w:vAlign w:val="center"/>
          </w:tcPr>
          <w:p w14:paraId="508FA6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0125</w:t>
            </w:r>
          </w:p>
        </w:tc>
        <w:tc>
          <w:tcPr>
            <w:tcW w:w="657" w:type="pct"/>
            <w:tcBorders>
              <w:top w:val="nil"/>
              <w:left w:val="nil"/>
              <w:bottom w:val="single" w:sz="4" w:space="0" w:color="auto"/>
              <w:right w:val="single" w:sz="4" w:space="0" w:color="auto"/>
            </w:tcBorders>
            <w:noWrap/>
            <w:vAlign w:val="center"/>
          </w:tcPr>
          <w:p w14:paraId="31F9A6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5168945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00" w:type="pct"/>
            <w:tcBorders>
              <w:top w:val="nil"/>
              <w:left w:val="nil"/>
              <w:bottom w:val="single" w:sz="4" w:space="0" w:color="auto"/>
              <w:right w:val="single" w:sz="4" w:space="0" w:color="auto"/>
            </w:tcBorders>
            <w:noWrap/>
            <w:vAlign w:val="center"/>
          </w:tcPr>
          <w:p w14:paraId="34109E5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r>
      <w:tr w:rsidR="00A01668" w:rsidRPr="00247777" w14:paraId="78DD33DE"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49191D1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637EDC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距汽车站（客运）距离(米)</w:t>
            </w:r>
          </w:p>
        </w:tc>
        <w:tc>
          <w:tcPr>
            <w:tcW w:w="580" w:type="pct"/>
            <w:tcBorders>
              <w:top w:val="nil"/>
              <w:left w:val="nil"/>
              <w:bottom w:val="single" w:sz="4" w:space="0" w:color="auto"/>
              <w:right w:val="single" w:sz="4" w:space="0" w:color="auto"/>
            </w:tcBorders>
            <w:vAlign w:val="center"/>
          </w:tcPr>
          <w:p w14:paraId="14EEE99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2C84DA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700</w:t>
            </w:r>
          </w:p>
        </w:tc>
        <w:tc>
          <w:tcPr>
            <w:tcW w:w="607" w:type="pct"/>
            <w:tcBorders>
              <w:top w:val="nil"/>
              <w:left w:val="nil"/>
              <w:bottom w:val="single" w:sz="4" w:space="0" w:color="auto"/>
              <w:right w:val="single" w:sz="4" w:space="0" w:color="auto"/>
            </w:tcBorders>
            <w:noWrap/>
            <w:vAlign w:val="center"/>
          </w:tcPr>
          <w:p w14:paraId="7FB63F5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57" w:type="pct"/>
            <w:tcBorders>
              <w:top w:val="nil"/>
              <w:left w:val="nil"/>
              <w:bottom w:val="single" w:sz="4" w:space="0" w:color="auto"/>
              <w:right w:val="single" w:sz="4" w:space="0" w:color="auto"/>
            </w:tcBorders>
            <w:noWrap/>
            <w:vAlign w:val="center"/>
          </w:tcPr>
          <w:p w14:paraId="0DA7CD6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2100</w:t>
            </w:r>
          </w:p>
        </w:tc>
        <w:tc>
          <w:tcPr>
            <w:tcW w:w="657" w:type="pct"/>
            <w:tcBorders>
              <w:top w:val="nil"/>
              <w:left w:val="nil"/>
              <w:bottom w:val="single" w:sz="4" w:space="0" w:color="auto"/>
              <w:right w:val="single" w:sz="4" w:space="0" w:color="auto"/>
            </w:tcBorders>
            <w:noWrap/>
            <w:vAlign w:val="center"/>
          </w:tcPr>
          <w:p w14:paraId="797F03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2100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2800</w:t>
            </w:r>
          </w:p>
        </w:tc>
        <w:tc>
          <w:tcPr>
            <w:tcW w:w="600" w:type="pct"/>
            <w:tcBorders>
              <w:top w:val="nil"/>
              <w:left w:val="nil"/>
              <w:bottom w:val="single" w:sz="4" w:space="0" w:color="auto"/>
              <w:right w:val="single" w:sz="4" w:space="0" w:color="auto"/>
            </w:tcBorders>
            <w:noWrap/>
            <w:vAlign w:val="center"/>
          </w:tcPr>
          <w:p w14:paraId="18A479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2800</w:t>
            </w:r>
          </w:p>
        </w:tc>
      </w:tr>
      <w:tr w:rsidR="00A01668" w:rsidRPr="00247777" w14:paraId="0932FE06"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591BD12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1B3452D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415AAB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4E5F99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w:t>
            </w:r>
          </w:p>
        </w:tc>
        <w:tc>
          <w:tcPr>
            <w:tcW w:w="607" w:type="pct"/>
            <w:tcBorders>
              <w:top w:val="nil"/>
              <w:left w:val="nil"/>
              <w:bottom w:val="single" w:sz="4" w:space="0" w:color="auto"/>
              <w:right w:val="single" w:sz="4" w:space="0" w:color="auto"/>
            </w:tcBorders>
            <w:noWrap/>
            <w:vAlign w:val="center"/>
          </w:tcPr>
          <w:p w14:paraId="447ECD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w:t>
            </w:r>
          </w:p>
        </w:tc>
        <w:tc>
          <w:tcPr>
            <w:tcW w:w="657" w:type="pct"/>
            <w:tcBorders>
              <w:top w:val="nil"/>
              <w:left w:val="nil"/>
              <w:bottom w:val="single" w:sz="4" w:space="0" w:color="auto"/>
              <w:right w:val="single" w:sz="4" w:space="0" w:color="auto"/>
            </w:tcBorders>
            <w:noWrap/>
            <w:vAlign w:val="center"/>
          </w:tcPr>
          <w:p w14:paraId="4F9602E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48FAE15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00" w:type="pct"/>
            <w:tcBorders>
              <w:top w:val="nil"/>
              <w:left w:val="nil"/>
              <w:bottom w:val="single" w:sz="4" w:space="0" w:color="auto"/>
              <w:right w:val="single" w:sz="4" w:space="0" w:color="auto"/>
            </w:tcBorders>
            <w:noWrap/>
            <w:vAlign w:val="center"/>
          </w:tcPr>
          <w:p w14:paraId="5BA2A2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r>
      <w:tr w:rsidR="00A01668" w:rsidRPr="00247777" w14:paraId="2555FBEA"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0447CF7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51EF1D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距火车站（客运）距离(米)</w:t>
            </w:r>
          </w:p>
        </w:tc>
        <w:tc>
          <w:tcPr>
            <w:tcW w:w="580" w:type="pct"/>
            <w:tcBorders>
              <w:top w:val="nil"/>
              <w:left w:val="nil"/>
              <w:bottom w:val="single" w:sz="4" w:space="0" w:color="auto"/>
              <w:right w:val="single" w:sz="4" w:space="0" w:color="auto"/>
            </w:tcBorders>
            <w:vAlign w:val="center"/>
          </w:tcPr>
          <w:p w14:paraId="5D50D76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01642E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1000</w:t>
            </w:r>
          </w:p>
        </w:tc>
        <w:tc>
          <w:tcPr>
            <w:tcW w:w="607" w:type="pct"/>
            <w:tcBorders>
              <w:top w:val="nil"/>
              <w:left w:val="nil"/>
              <w:bottom w:val="single" w:sz="4" w:space="0" w:color="auto"/>
              <w:right w:val="single" w:sz="4" w:space="0" w:color="auto"/>
            </w:tcBorders>
            <w:noWrap/>
            <w:vAlign w:val="center"/>
          </w:tcPr>
          <w:p w14:paraId="7B48C7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1700</w:t>
            </w:r>
          </w:p>
        </w:tc>
        <w:tc>
          <w:tcPr>
            <w:tcW w:w="657" w:type="pct"/>
            <w:tcBorders>
              <w:top w:val="nil"/>
              <w:left w:val="nil"/>
              <w:bottom w:val="single" w:sz="4" w:space="0" w:color="auto"/>
              <w:right w:val="single" w:sz="4" w:space="0" w:color="auto"/>
            </w:tcBorders>
            <w:noWrap/>
            <w:vAlign w:val="center"/>
          </w:tcPr>
          <w:p w14:paraId="320CEFB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657" w:type="pct"/>
            <w:tcBorders>
              <w:top w:val="nil"/>
              <w:left w:val="nil"/>
              <w:bottom w:val="single" w:sz="4" w:space="0" w:color="auto"/>
              <w:right w:val="single" w:sz="4" w:space="0" w:color="auto"/>
            </w:tcBorders>
            <w:noWrap/>
            <w:vAlign w:val="center"/>
          </w:tcPr>
          <w:p w14:paraId="355649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3100</w:t>
            </w:r>
          </w:p>
        </w:tc>
        <w:tc>
          <w:tcPr>
            <w:tcW w:w="600" w:type="pct"/>
            <w:tcBorders>
              <w:top w:val="nil"/>
              <w:left w:val="nil"/>
              <w:bottom w:val="single" w:sz="4" w:space="0" w:color="auto"/>
              <w:right w:val="single" w:sz="4" w:space="0" w:color="auto"/>
            </w:tcBorders>
            <w:noWrap/>
            <w:vAlign w:val="center"/>
          </w:tcPr>
          <w:p w14:paraId="4A5B22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3100</w:t>
            </w:r>
          </w:p>
        </w:tc>
      </w:tr>
      <w:tr w:rsidR="00A01668" w:rsidRPr="00247777" w14:paraId="36DB6BF0"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6EAE023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2498F43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1ADEC1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6EBC74D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w:t>
            </w:r>
          </w:p>
        </w:tc>
        <w:tc>
          <w:tcPr>
            <w:tcW w:w="607" w:type="pct"/>
            <w:tcBorders>
              <w:top w:val="nil"/>
              <w:left w:val="nil"/>
              <w:bottom w:val="single" w:sz="4" w:space="0" w:color="auto"/>
              <w:right w:val="single" w:sz="4" w:space="0" w:color="auto"/>
            </w:tcBorders>
            <w:noWrap/>
            <w:vAlign w:val="center"/>
          </w:tcPr>
          <w:p w14:paraId="4EDB20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w:t>
            </w:r>
          </w:p>
        </w:tc>
        <w:tc>
          <w:tcPr>
            <w:tcW w:w="657" w:type="pct"/>
            <w:tcBorders>
              <w:top w:val="nil"/>
              <w:left w:val="nil"/>
              <w:bottom w:val="single" w:sz="4" w:space="0" w:color="auto"/>
              <w:right w:val="single" w:sz="4" w:space="0" w:color="auto"/>
            </w:tcBorders>
            <w:noWrap/>
            <w:vAlign w:val="center"/>
          </w:tcPr>
          <w:p w14:paraId="477B3B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5DAC250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00" w:type="pct"/>
            <w:tcBorders>
              <w:top w:val="nil"/>
              <w:left w:val="nil"/>
              <w:bottom w:val="single" w:sz="4" w:space="0" w:color="auto"/>
              <w:right w:val="single" w:sz="4" w:space="0" w:color="auto"/>
            </w:tcBorders>
            <w:noWrap/>
            <w:vAlign w:val="center"/>
          </w:tcPr>
          <w:p w14:paraId="3015293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r>
      <w:tr w:rsidR="00A01668" w:rsidRPr="00247777" w14:paraId="73F7FC3F"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1AC8B62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2101839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580" w:type="pct"/>
            <w:tcBorders>
              <w:top w:val="nil"/>
              <w:left w:val="nil"/>
              <w:bottom w:val="single" w:sz="4" w:space="0" w:color="auto"/>
              <w:right w:val="single" w:sz="4" w:space="0" w:color="auto"/>
            </w:tcBorders>
            <w:vAlign w:val="center"/>
          </w:tcPr>
          <w:p w14:paraId="5222D8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1DD4D4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9500</w:t>
            </w:r>
          </w:p>
        </w:tc>
        <w:tc>
          <w:tcPr>
            <w:tcW w:w="607" w:type="pct"/>
            <w:tcBorders>
              <w:top w:val="nil"/>
              <w:left w:val="nil"/>
              <w:bottom w:val="single" w:sz="4" w:space="0" w:color="auto"/>
              <w:right w:val="single" w:sz="4" w:space="0" w:color="auto"/>
            </w:tcBorders>
            <w:noWrap/>
            <w:vAlign w:val="center"/>
          </w:tcPr>
          <w:p w14:paraId="08E3D1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12000</w:t>
            </w:r>
          </w:p>
        </w:tc>
        <w:tc>
          <w:tcPr>
            <w:tcW w:w="657" w:type="pct"/>
            <w:tcBorders>
              <w:top w:val="nil"/>
              <w:left w:val="nil"/>
              <w:bottom w:val="single" w:sz="4" w:space="0" w:color="auto"/>
              <w:right w:val="single" w:sz="4" w:space="0" w:color="auto"/>
            </w:tcBorders>
            <w:noWrap/>
            <w:vAlign w:val="center"/>
          </w:tcPr>
          <w:p w14:paraId="26EF7D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14500</w:t>
            </w:r>
          </w:p>
        </w:tc>
        <w:tc>
          <w:tcPr>
            <w:tcW w:w="657" w:type="pct"/>
            <w:tcBorders>
              <w:top w:val="nil"/>
              <w:left w:val="nil"/>
              <w:bottom w:val="single" w:sz="4" w:space="0" w:color="auto"/>
              <w:right w:val="single" w:sz="4" w:space="0" w:color="auto"/>
            </w:tcBorders>
            <w:noWrap/>
            <w:vAlign w:val="center"/>
          </w:tcPr>
          <w:p w14:paraId="4CBA759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17000</w:t>
            </w:r>
          </w:p>
        </w:tc>
        <w:tc>
          <w:tcPr>
            <w:tcW w:w="600" w:type="pct"/>
            <w:tcBorders>
              <w:top w:val="nil"/>
              <w:left w:val="nil"/>
              <w:bottom w:val="single" w:sz="4" w:space="0" w:color="auto"/>
              <w:right w:val="single" w:sz="4" w:space="0" w:color="auto"/>
            </w:tcBorders>
            <w:noWrap/>
            <w:vAlign w:val="center"/>
          </w:tcPr>
          <w:p w14:paraId="283E2A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17000</w:t>
            </w:r>
          </w:p>
        </w:tc>
      </w:tr>
      <w:tr w:rsidR="00A01668" w:rsidRPr="00247777" w14:paraId="77390181"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0B94EF1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6BA4A53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2662E56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3B068F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w:t>
            </w:r>
          </w:p>
        </w:tc>
        <w:tc>
          <w:tcPr>
            <w:tcW w:w="607" w:type="pct"/>
            <w:tcBorders>
              <w:top w:val="nil"/>
              <w:left w:val="nil"/>
              <w:bottom w:val="single" w:sz="4" w:space="0" w:color="auto"/>
              <w:right w:val="single" w:sz="4" w:space="0" w:color="auto"/>
            </w:tcBorders>
            <w:noWrap/>
            <w:vAlign w:val="center"/>
          </w:tcPr>
          <w:p w14:paraId="05B39D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0025</w:t>
            </w:r>
          </w:p>
        </w:tc>
        <w:tc>
          <w:tcPr>
            <w:tcW w:w="657" w:type="pct"/>
            <w:tcBorders>
              <w:top w:val="nil"/>
              <w:left w:val="nil"/>
              <w:bottom w:val="single" w:sz="4" w:space="0" w:color="auto"/>
              <w:right w:val="single" w:sz="4" w:space="0" w:color="auto"/>
            </w:tcBorders>
            <w:noWrap/>
            <w:vAlign w:val="center"/>
          </w:tcPr>
          <w:p w14:paraId="56A31B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4A65B3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0024</w:t>
            </w:r>
          </w:p>
        </w:tc>
        <w:tc>
          <w:tcPr>
            <w:tcW w:w="600" w:type="pct"/>
            <w:tcBorders>
              <w:top w:val="nil"/>
              <w:left w:val="nil"/>
              <w:bottom w:val="single" w:sz="4" w:space="0" w:color="auto"/>
              <w:right w:val="single" w:sz="4" w:space="0" w:color="auto"/>
            </w:tcBorders>
            <w:noWrap/>
            <w:vAlign w:val="center"/>
          </w:tcPr>
          <w:p w14:paraId="3A9167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r>
      <w:tr w:rsidR="00A01668" w:rsidRPr="00247777" w14:paraId="676FB3F9"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60FBB45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334144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距高铁站距离(米)</w:t>
            </w:r>
          </w:p>
        </w:tc>
        <w:tc>
          <w:tcPr>
            <w:tcW w:w="580" w:type="pct"/>
            <w:tcBorders>
              <w:top w:val="nil"/>
              <w:left w:val="nil"/>
              <w:bottom w:val="single" w:sz="4" w:space="0" w:color="auto"/>
              <w:right w:val="single" w:sz="4" w:space="0" w:color="auto"/>
            </w:tcBorders>
            <w:vAlign w:val="center"/>
          </w:tcPr>
          <w:p w14:paraId="69DC31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noWrap/>
            <w:vAlign w:val="center"/>
          </w:tcPr>
          <w:p w14:paraId="3F6FCD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3600</w:t>
            </w:r>
          </w:p>
        </w:tc>
        <w:tc>
          <w:tcPr>
            <w:tcW w:w="607" w:type="pct"/>
            <w:tcBorders>
              <w:top w:val="nil"/>
              <w:left w:val="nil"/>
              <w:bottom w:val="single" w:sz="4" w:space="0" w:color="auto"/>
              <w:right w:val="single" w:sz="4" w:space="0" w:color="auto"/>
            </w:tcBorders>
            <w:noWrap/>
            <w:vAlign w:val="center"/>
          </w:tcPr>
          <w:p w14:paraId="3F3B12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4600</w:t>
            </w:r>
          </w:p>
        </w:tc>
        <w:tc>
          <w:tcPr>
            <w:tcW w:w="657" w:type="pct"/>
            <w:tcBorders>
              <w:top w:val="nil"/>
              <w:left w:val="nil"/>
              <w:bottom w:val="single" w:sz="4" w:space="0" w:color="auto"/>
              <w:right w:val="single" w:sz="4" w:space="0" w:color="auto"/>
            </w:tcBorders>
            <w:noWrap/>
            <w:vAlign w:val="center"/>
          </w:tcPr>
          <w:p w14:paraId="584EF9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5600</w:t>
            </w:r>
          </w:p>
        </w:tc>
        <w:tc>
          <w:tcPr>
            <w:tcW w:w="657" w:type="pct"/>
            <w:tcBorders>
              <w:top w:val="nil"/>
              <w:left w:val="nil"/>
              <w:bottom w:val="single" w:sz="4" w:space="0" w:color="auto"/>
              <w:right w:val="single" w:sz="4" w:space="0" w:color="auto"/>
            </w:tcBorders>
            <w:noWrap/>
            <w:vAlign w:val="center"/>
          </w:tcPr>
          <w:p w14:paraId="68BF03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6600</w:t>
            </w:r>
          </w:p>
        </w:tc>
        <w:tc>
          <w:tcPr>
            <w:tcW w:w="600" w:type="pct"/>
            <w:tcBorders>
              <w:top w:val="nil"/>
              <w:left w:val="nil"/>
              <w:bottom w:val="single" w:sz="4" w:space="0" w:color="auto"/>
              <w:right w:val="single" w:sz="4" w:space="0" w:color="auto"/>
            </w:tcBorders>
            <w:noWrap/>
            <w:vAlign w:val="center"/>
          </w:tcPr>
          <w:p w14:paraId="02F40B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6600</w:t>
            </w:r>
          </w:p>
        </w:tc>
      </w:tr>
      <w:tr w:rsidR="00A01668" w:rsidRPr="00247777" w14:paraId="6C84B612"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43583B0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2ADDC87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19609B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2A3F48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0075</w:t>
            </w:r>
          </w:p>
        </w:tc>
        <w:tc>
          <w:tcPr>
            <w:tcW w:w="607" w:type="pct"/>
            <w:tcBorders>
              <w:top w:val="nil"/>
              <w:left w:val="nil"/>
              <w:bottom w:val="single" w:sz="4" w:space="0" w:color="auto"/>
              <w:right w:val="single" w:sz="4" w:space="0" w:color="auto"/>
            </w:tcBorders>
            <w:noWrap/>
            <w:vAlign w:val="center"/>
          </w:tcPr>
          <w:p w14:paraId="58DBADF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0038</w:t>
            </w:r>
          </w:p>
        </w:tc>
        <w:tc>
          <w:tcPr>
            <w:tcW w:w="657" w:type="pct"/>
            <w:tcBorders>
              <w:top w:val="nil"/>
              <w:left w:val="nil"/>
              <w:bottom w:val="single" w:sz="4" w:space="0" w:color="auto"/>
              <w:right w:val="single" w:sz="4" w:space="0" w:color="auto"/>
            </w:tcBorders>
            <w:noWrap/>
            <w:vAlign w:val="center"/>
          </w:tcPr>
          <w:p w14:paraId="7EADA8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6725690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00" w:type="pct"/>
            <w:tcBorders>
              <w:top w:val="nil"/>
              <w:left w:val="nil"/>
              <w:bottom w:val="single" w:sz="4" w:space="0" w:color="auto"/>
              <w:right w:val="single" w:sz="4" w:space="0" w:color="auto"/>
            </w:tcBorders>
            <w:noWrap/>
            <w:vAlign w:val="center"/>
          </w:tcPr>
          <w:p w14:paraId="213AEC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r>
      <w:tr w:rsidR="00A01668" w:rsidRPr="00247777" w14:paraId="71780666" w14:textId="77777777" w:rsidTr="00B565B2">
        <w:trPr>
          <w:cantSplit/>
          <w:trHeight w:val="340"/>
          <w:jc w:val="center"/>
        </w:trPr>
        <w:tc>
          <w:tcPr>
            <w:tcW w:w="508" w:type="pct"/>
            <w:vMerge w:val="restart"/>
            <w:tcBorders>
              <w:top w:val="nil"/>
              <w:left w:val="single" w:sz="4" w:space="0" w:color="auto"/>
              <w:bottom w:val="single" w:sz="4" w:space="0" w:color="auto"/>
              <w:right w:val="single" w:sz="4" w:space="0" w:color="auto"/>
            </w:tcBorders>
            <w:vAlign w:val="center"/>
          </w:tcPr>
          <w:p w14:paraId="3A49C4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791" w:type="pct"/>
            <w:vMerge w:val="restart"/>
            <w:tcBorders>
              <w:top w:val="nil"/>
              <w:left w:val="single" w:sz="4" w:space="0" w:color="auto"/>
              <w:bottom w:val="single" w:sz="4" w:space="0" w:color="auto"/>
              <w:right w:val="single" w:sz="4" w:space="0" w:color="auto"/>
            </w:tcBorders>
            <w:vAlign w:val="center"/>
          </w:tcPr>
          <w:p w14:paraId="3AFCB0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580" w:type="pct"/>
            <w:tcBorders>
              <w:top w:val="nil"/>
              <w:left w:val="nil"/>
              <w:bottom w:val="single" w:sz="4" w:space="0" w:color="auto"/>
              <w:right w:val="single" w:sz="4" w:space="0" w:color="auto"/>
            </w:tcBorders>
            <w:vAlign w:val="center"/>
          </w:tcPr>
          <w:p w14:paraId="0B01EE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641727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607" w:type="pct"/>
            <w:tcBorders>
              <w:top w:val="nil"/>
              <w:left w:val="nil"/>
              <w:bottom w:val="single" w:sz="4" w:space="0" w:color="auto"/>
              <w:right w:val="single" w:sz="4" w:space="0" w:color="auto"/>
            </w:tcBorders>
            <w:vAlign w:val="center"/>
          </w:tcPr>
          <w:p w14:paraId="6754D4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657" w:type="pct"/>
            <w:tcBorders>
              <w:top w:val="nil"/>
              <w:left w:val="nil"/>
              <w:bottom w:val="single" w:sz="4" w:space="0" w:color="auto"/>
              <w:right w:val="single" w:sz="4" w:space="0" w:color="auto"/>
            </w:tcBorders>
            <w:vAlign w:val="center"/>
          </w:tcPr>
          <w:p w14:paraId="3C7331C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657" w:type="pct"/>
            <w:tcBorders>
              <w:top w:val="nil"/>
              <w:left w:val="nil"/>
              <w:bottom w:val="single" w:sz="4" w:space="0" w:color="auto"/>
              <w:right w:val="single" w:sz="4" w:space="0" w:color="auto"/>
            </w:tcBorders>
            <w:vAlign w:val="center"/>
          </w:tcPr>
          <w:p w14:paraId="2A4A74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600" w:type="pct"/>
            <w:tcBorders>
              <w:top w:val="nil"/>
              <w:left w:val="nil"/>
              <w:bottom w:val="single" w:sz="4" w:space="0" w:color="auto"/>
              <w:right w:val="single" w:sz="4" w:space="0" w:color="auto"/>
            </w:tcBorders>
            <w:vAlign w:val="center"/>
          </w:tcPr>
          <w:p w14:paraId="05538D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560FBD8E"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249A605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516E584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113E370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1AD1AB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0125</w:t>
            </w:r>
          </w:p>
        </w:tc>
        <w:tc>
          <w:tcPr>
            <w:tcW w:w="607" w:type="pct"/>
            <w:tcBorders>
              <w:top w:val="nil"/>
              <w:left w:val="nil"/>
              <w:bottom w:val="single" w:sz="4" w:space="0" w:color="auto"/>
              <w:right w:val="single" w:sz="4" w:space="0" w:color="auto"/>
            </w:tcBorders>
            <w:noWrap/>
            <w:vAlign w:val="center"/>
          </w:tcPr>
          <w:p w14:paraId="78B61A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0063</w:t>
            </w:r>
          </w:p>
        </w:tc>
        <w:tc>
          <w:tcPr>
            <w:tcW w:w="657" w:type="pct"/>
            <w:tcBorders>
              <w:top w:val="nil"/>
              <w:left w:val="nil"/>
              <w:bottom w:val="single" w:sz="4" w:space="0" w:color="auto"/>
              <w:right w:val="single" w:sz="4" w:space="0" w:color="auto"/>
            </w:tcBorders>
            <w:noWrap/>
            <w:vAlign w:val="center"/>
          </w:tcPr>
          <w:p w14:paraId="7D31B3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76B0E16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00" w:type="pct"/>
            <w:tcBorders>
              <w:top w:val="nil"/>
              <w:left w:val="nil"/>
              <w:bottom w:val="single" w:sz="4" w:space="0" w:color="auto"/>
              <w:right w:val="single" w:sz="4" w:space="0" w:color="auto"/>
            </w:tcBorders>
            <w:noWrap/>
            <w:vAlign w:val="center"/>
          </w:tcPr>
          <w:p w14:paraId="7AC441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r>
      <w:tr w:rsidR="00A01668" w:rsidRPr="00247777" w14:paraId="6624463C"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34E7D64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3D13B4D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580" w:type="pct"/>
            <w:tcBorders>
              <w:top w:val="nil"/>
              <w:left w:val="nil"/>
              <w:bottom w:val="single" w:sz="4" w:space="0" w:color="auto"/>
              <w:right w:val="single" w:sz="4" w:space="0" w:color="auto"/>
            </w:tcBorders>
            <w:vAlign w:val="center"/>
          </w:tcPr>
          <w:p w14:paraId="380D50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71C9D7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607" w:type="pct"/>
            <w:tcBorders>
              <w:top w:val="nil"/>
              <w:left w:val="nil"/>
              <w:bottom w:val="single" w:sz="4" w:space="0" w:color="auto"/>
              <w:right w:val="single" w:sz="4" w:space="0" w:color="auto"/>
            </w:tcBorders>
            <w:vAlign w:val="center"/>
          </w:tcPr>
          <w:p w14:paraId="676758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657" w:type="pct"/>
            <w:tcBorders>
              <w:top w:val="nil"/>
              <w:left w:val="nil"/>
              <w:bottom w:val="single" w:sz="4" w:space="0" w:color="auto"/>
              <w:right w:val="single" w:sz="4" w:space="0" w:color="auto"/>
            </w:tcBorders>
            <w:vAlign w:val="center"/>
          </w:tcPr>
          <w:p w14:paraId="02CDB3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657" w:type="pct"/>
            <w:tcBorders>
              <w:top w:val="nil"/>
              <w:left w:val="nil"/>
              <w:bottom w:val="single" w:sz="4" w:space="0" w:color="auto"/>
              <w:right w:val="single" w:sz="4" w:space="0" w:color="auto"/>
            </w:tcBorders>
            <w:vAlign w:val="center"/>
          </w:tcPr>
          <w:p w14:paraId="2860D5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600" w:type="pct"/>
            <w:tcBorders>
              <w:top w:val="nil"/>
              <w:left w:val="nil"/>
              <w:bottom w:val="single" w:sz="4" w:space="0" w:color="auto"/>
              <w:right w:val="single" w:sz="4" w:space="0" w:color="auto"/>
            </w:tcBorders>
            <w:vAlign w:val="center"/>
          </w:tcPr>
          <w:p w14:paraId="25DE8F1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7CB7B484"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18A766A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691AF6D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4A7CFA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37A819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w:t>
            </w:r>
          </w:p>
        </w:tc>
        <w:tc>
          <w:tcPr>
            <w:tcW w:w="607" w:type="pct"/>
            <w:tcBorders>
              <w:top w:val="nil"/>
              <w:left w:val="nil"/>
              <w:bottom w:val="single" w:sz="4" w:space="0" w:color="auto"/>
              <w:right w:val="single" w:sz="4" w:space="0" w:color="auto"/>
            </w:tcBorders>
            <w:noWrap/>
            <w:vAlign w:val="center"/>
          </w:tcPr>
          <w:p w14:paraId="46DBBF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w:t>
            </w:r>
          </w:p>
        </w:tc>
        <w:tc>
          <w:tcPr>
            <w:tcW w:w="657" w:type="pct"/>
            <w:tcBorders>
              <w:top w:val="nil"/>
              <w:left w:val="nil"/>
              <w:bottom w:val="single" w:sz="4" w:space="0" w:color="auto"/>
              <w:right w:val="single" w:sz="4" w:space="0" w:color="auto"/>
            </w:tcBorders>
            <w:noWrap/>
            <w:vAlign w:val="center"/>
          </w:tcPr>
          <w:p w14:paraId="774E62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152B49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00" w:type="pct"/>
            <w:tcBorders>
              <w:top w:val="nil"/>
              <w:left w:val="nil"/>
              <w:bottom w:val="single" w:sz="4" w:space="0" w:color="auto"/>
              <w:right w:val="single" w:sz="4" w:space="0" w:color="auto"/>
            </w:tcBorders>
            <w:noWrap/>
            <w:vAlign w:val="center"/>
          </w:tcPr>
          <w:p w14:paraId="38A714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r>
      <w:tr w:rsidR="00A01668" w:rsidRPr="00247777" w14:paraId="57041C09"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2E952EB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2C2D87E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580" w:type="pct"/>
            <w:tcBorders>
              <w:top w:val="nil"/>
              <w:left w:val="nil"/>
              <w:bottom w:val="single" w:sz="4" w:space="0" w:color="auto"/>
              <w:right w:val="single" w:sz="4" w:space="0" w:color="auto"/>
            </w:tcBorders>
            <w:vAlign w:val="center"/>
          </w:tcPr>
          <w:p w14:paraId="69C2B06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6CF769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607" w:type="pct"/>
            <w:tcBorders>
              <w:top w:val="nil"/>
              <w:left w:val="nil"/>
              <w:bottom w:val="single" w:sz="4" w:space="0" w:color="auto"/>
              <w:right w:val="single" w:sz="4" w:space="0" w:color="auto"/>
            </w:tcBorders>
            <w:vAlign w:val="center"/>
          </w:tcPr>
          <w:p w14:paraId="6A8A5E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657" w:type="pct"/>
            <w:tcBorders>
              <w:top w:val="nil"/>
              <w:left w:val="nil"/>
              <w:bottom w:val="single" w:sz="4" w:space="0" w:color="auto"/>
              <w:right w:val="single" w:sz="4" w:space="0" w:color="auto"/>
            </w:tcBorders>
            <w:vAlign w:val="center"/>
          </w:tcPr>
          <w:p w14:paraId="5948F0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657" w:type="pct"/>
            <w:tcBorders>
              <w:top w:val="nil"/>
              <w:left w:val="nil"/>
              <w:bottom w:val="single" w:sz="4" w:space="0" w:color="auto"/>
              <w:right w:val="single" w:sz="4" w:space="0" w:color="auto"/>
            </w:tcBorders>
            <w:vAlign w:val="center"/>
          </w:tcPr>
          <w:p w14:paraId="5E3A60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600" w:type="pct"/>
            <w:tcBorders>
              <w:top w:val="nil"/>
              <w:left w:val="nil"/>
              <w:bottom w:val="single" w:sz="4" w:space="0" w:color="auto"/>
              <w:right w:val="single" w:sz="4" w:space="0" w:color="auto"/>
            </w:tcBorders>
            <w:vAlign w:val="center"/>
          </w:tcPr>
          <w:p w14:paraId="0083B0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5C8A197D"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53B460E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49F68F3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12E09F7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4E51C5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0125</w:t>
            </w:r>
          </w:p>
        </w:tc>
        <w:tc>
          <w:tcPr>
            <w:tcW w:w="607" w:type="pct"/>
            <w:tcBorders>
              <w:top w:val="nil"/>
              <w:left w:val="nil"/>
              <w:bottom w:val="single" w:sz="4" w:space="0" w:color="auto"/>
              <w:right w:val="single" w:sz="4" w:space="0" w:color="auto"/>
            </w:tcBorders>
            <w:noWrap/>
            <w:vAlign w:val="center"/>
          </w:tcPr>
          <w:p w14:paraId="320A58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0063</w:t>
            </w:r>
          </w:p>
        </w:tc>
        <w:tc>
          <w:tcPr>
            <w:tcW w:w="657" w:type="pct"/>
            <w:tcBorders>
              <w:top w:val="nil"/>
              <w:left w:val="nil"/>
              <w:bottom w:val="single" w:sz="4" w:space="0" w:color="auto"/>
              <w:right w:val="single" w:sz="4" w:space="0" w:color="auto"/>
            </w:tcBorders>
            <w:noWrap/>
            <w:vAlign w:val="center"/>
          </w:tcPr>
          <w:p w14:paraId="51EF8F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6E5312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00" w:type="pct"/>
            <w:tcBorders>
              <w:top w:val="nil"/>
              <w:left w:val="nil"/>
              <w:bottom w:val="single" w:sz="4" w:space="0" w:color="auto"/>
              <w:right w:val="single" w:sz="4" w:space="0" w:color="auto"/>
            </w:tcBorders>
            <w:noWrap/>
            <w:vAlign w:val="center"/>
          </w:tcPr>
          <w:p w14:paraId="03F4AC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r>
      <w:tr w:rsidR="00A01668" w:rsidRPr="00247777" w14:paraId="42379B55" w14:textId="77777777" w:rsidTr="00B565B2">
        <w:trPr>
          <w:cantSplit/>
          <w:trHeight w:val="340"/>
          <w:jc w:val="center"/>
        </w:trPr>
        <w:tc>
          <w:tcPr>
            <w:tcW w:w="508" w:type="pct"/>
            <w:vMerge w:val="restart"/>
            <w:tcBorders>
              <w:top w:val="nil"/>
              <w:left w:val="single" w:sz="4" w:space="0" w:color="auto"/>
              <w:bottom w:val="single" w:sz="4" w:space="0" w:color="auto"/>
              <w:right w:val="single" w:sz="4" w:space="0" w:color="auto"/>
            </w:tcBorders>
            <w:vAlign w:val="center"/>
          </w:tcPr>
          <w:p w14:paraId="3900C7B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人口状况</w:t>
            </w:r>
          </w:p>
        </w:tc>
        <w:tc>
          <w:tcPr>
            <w:tcW w:w="791" w:type="pct"/>
            <w:vMerge w:val="restart"/>
            <w:tcBorders>
              <w:top w:val="nil"/>
              <w:left w:val="single" w:sz="4" w:space="0" w:color="auto"/>
              <w:bottom w:val="single" w:sz="4" w:space="0" w:color="auto"/>
              <w:right w:val="single" w:sz="4" w:space="0" w:color="auto"/>
            </w:tcBorders>
            <w:vAlign w:val="center"/>
          </w:tcPr>
          <w:p w14:paraId="6DF9D81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人口密度（客流人口）</w:t>
            </w:r>
          </w:p>
        </w:tc>
        <w:tc>
          <w:tcPr>
            <w:tcW w:w="580" w:type="pct"/>
            <w:tcBorders>
              <w:top w:val="nil"/>
              <w:left w:val="nil"/>
              <w:bottom w:val="single" w:sz="4" w:space="0" w:color="auto"/>
              <w:right w:val="single" w:sz="4" w:space="0" w:color="auto"/>
            </w:tcBorders>
            <w:vAlign w:val="center"/>
          </w:tcPr>
          <w:p w14:paraId="24E4082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5B19AE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客流人口密度大</w:t>
            </w:r>
          </w:p>
        </w:tc>
        <w:tc>
          <w:tcPr>
            <w:tcW w:w="607" w:type="pct"/>
            <w:tcBorders>
              <w:top w:val="nil"/>
              <w:left w:val="nil"/>
              <w:bottom w:val="single" w:sz="4" w:space="0" w:color="auto"/>
              <w:right w:val="single" w:sz="4" w:space="0" w:color="auto"/>
            </w:tcBorders>
            <w:vAlign w:val="center"/>
          </w:tcPr>
          <w:p w14:paraId="034F6C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客流人口密度较大</w:t>
            </w:r>
          </w:p>
        </w:tc>
        <w:tc>
          <w:tcPr>
            <w:tcW w:w="657" w:type="pct"/>
            <w:tcBorders>
              <w:top w:val="nil"/>
              <w:left w:val="nil"/>
              <w:bottom w:val="single" w:sz="4" w:space="0" w:color="auto"/>
              <w:right w:val="single" w:sz="4" w:space="0" w:color="auto"/>
            </w:tcBorders>
            <w:vAlign w:val="center"/>
          </w:tcPr>
          <w:p w14:paraId="190A1C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客流人口密度一般</w:t>
            </w:r>
          </w:p>
        </w:tc>
        <w:tc>
          <w:tcPr>
            <w:tcW w:w="657" w:type="pct"/>
            <w:tcBorders>
              <w:top w:val="nil"/>
              <w:left w:val="nil"/>
              <w:bottom w:val="single" w:sz="4" w:space="0" w:color="auto"/>
              <w:right w:val="single" w:sz="4" w:space="0" w:color="auto"/>
            </w:tcBorders>
            <w:vAlign w:val="center"/>
          </w:tcPr>
          <w:p w14:paraId="33EB45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客流人口密度较小</w:t>
            </w:r>
          </w:p>
        </w:tc>
        <w:tc>
          <w:tcPr>
            <w:tcW w:w="600" w:type="pct"/>
            <w:tcBorders>
              <w:top w:val="nil"/>
              <w:left w:val="nil"/>
              <w:bottom w:val="single" w:sz="4" w:space="0" w:color="auto"/>
              <w:right w:val="single" w:sz="4" w:space="0" w:color="auto"/>
            </w:tcBorders>
            <w:vAlign w:val="center"/>
          </w:tcPr>
          <w:p w14:paraId="63DA21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客流人口密度小</w:t>
            </w:r>
          </w:p>
        </w:tc>
      </w:tr>
      <w:tr w:rsidR="00A01668" w:rsidRPr="00247777" w14:paraId="0E1AB1EA" w14:textId="77777777" w:rsidTr="00B565B2">
        <w:trPr>
          <w:cantSplit/>
          <w:trHeight w:val="340"/>
          <w:jc w:val="center"/>
        </w:trPr>
        <w:tc>
          <w:tcPr>
            <w:tcW w:w="508" w:type="pct"/>
            <w:vMerge/>
            <w:tcBorders>
              <w:top w:val="nil"/>
              <w:left w:val="single" w:sz="4" w:space="0" w:color="auto"/>
              <w:bottom w:val="single" w:sz="4" w:space="0" w:color="auto"/>
              <w:right w:val="single" w:sz="4" w:space="0" w:color="auto"/>
            </w:tcBorders>
            <w:vAlign w:val="center"/>
          </w:tcPr>
          <w:p w14:paraId="6A4ED98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6DFB0A9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52D256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6A40674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w:t>
            </w:r>
          </w:p>
        </w:tc>
        <w:tc>
          <w:tcPr>
            <w:tcW w:w="607" w:type="pct"/>
            <w:tcBorders>
              <w:top w:val="nil"/>
              <w:left w:val="nil"/>
              <w:bottom w:val="single" w:sz="4" w:space="0" w:color="auto"/>
              <w:right w:val="single" w:sz="4" w:space="0" w:color="auto"/>
            </w:tcBorders>
            <w:noWrap/>
            <w:vAlign w:val="center"/>
          </w:tcPr>
          <w:p w14:paraId="43C780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w:t>
            </w:r>
          </w:p>
        </w:tc>
        <w:tc>
          <w:tcPr>
            <w:tcW w:w="657" w:type="pct"/>
            <w:tcBorders>
              <w:top w:val="nil"/>
              <w:left w:val="nil"/>
              <w:bottom w:val="single" w:sz="4" w:space="0" w:color="auto"/>
              <w:right w:val="single" w:sz="4" w:space="0" w:color="auto"/>
            </w:tcBorders>
            <w:noWrap/>
            <w:vAlign w:val="center"/>
          </w:tcPr>
          <w:p w14:paraId="5799FA6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49273E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00" w:type="pct"/>
            <w:tcBorders>
              <w:top w:val="nil"/>
              <w:left w:val="nil"/>
              <w:bottom w:val="single" w:sz="4" w:space="0" w:color="auto"/>
              <w:right w:val="single" w:sz="4" w:space="0" w:color="auto"/>
            </w:tcBorders>
            <w:noWrap/>
            <w:vAlign w:val="center"/>
          </w:tcPr>
          <w:p w14:paraId="019361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r>
      <w:tr w:rsidR="00A01668" w:rsidRPr="00247777" w14:paraId="25F8E0EC" w14:textId="77777777" w:rsidTr="00B565B2">
        <w:trPr>
          <w:cantSplit/>
          <w:trHeight w:val="340"/>
          <w:jc w:val="center"/>
        </w:trPr>
        <w:tc>
          <w:tcPr>
            <w:tcW w:w="508" w:type="pct"/>
            <w:vMerge w:val="restart"/>
            <w:tcBorders>
              <w:top w:val="nil"/>
              <w:left w:val="single" w:sz="4" w:space="0" w:color="auto"/>
              <w:bottom w:val="single" w:sz="4" w:space="0" w:color="000000"/>
              <w:right w:val="single" w:sz="4" w:space="0" w:color="auto"/>
            </w:tcBorders>
            <w:vAlign w:val="center"/>
          </w:tcPr>
          <w:p w14:paraId="31280E5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791" w:type="pct"/>
            <w:vMerge w:val="restart"/>
            <w:tcBorders>
              <w:top w:val="nil"/>
              <w:left w:val="single" w:sz="4" w:space="0" w:color="auto"/>
              <w:bottom w:val="single" w:sz="4" w:space="0" w:color="auto"/>
              <w:right w:val="single" w:sz="4" w:space="0" w:color="auto"/>
            </w:tcBorders>
            <w:vAlign w:val="center"/>
          </w:tcPr>
          <w:p w14:paraId="68BAE4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580" w:type="pct"/>
            <w:tcBorders>
              <w:top w:val="nil"/>
              <w:left w:val="nil"/>
              <w:bottom w:val="single" w:sz="4" w:space="0" w:color="auto"/>
              <w:right w:val="single" w:sz="4" w:space="0" w:color="auto"/>
            </w:tcBorders>
            <w:vAlign w:val="center"/>
          </w:tcPr>
          <w:p w14:paraId="64E2AF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6785C8C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607" w:type="pct"/>
            <w:tcBorders>
              <w:top w:val="nil"/>
              <w:left w:val="nil"/>
              <w:bottom w:val="single" w:sz="4" w:space="0" w:color="auto"/>
              <w:right w:val="single" w:sz="4" w:space="0" w:color="auto"/>
            </w:tcBorders>
            <w:vAlign w:val="center"/>
          </w:tcPr>
          <w:p w14:paraId="1273AA7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657" w:type="pct"/>
            <w:tcBorders>
              <w:top w:val="nil"/>
              <w:left w:val="nil"/>
              <w:bottom w:val="single" w:sz="4" w:space="0" w:color="auto"/>
              <w:right w:val="single" w:sz="4" w:space="0" w:color="auto"/>
            </w:tcBorders>
            <w:vAlign w:val="center"/>
          </w:tcPr>
          <w:p w14:paraId="7A6092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657" w:type="pct"/>
            <w:tcBorders>
              <w:top w:val="nil"/>
              <w:left w:val="nil"/>
              <w:bottom w:val="single" w:sz="4" w:space="0" w:color="auto"/>
              <w:right w:val="single" w:sz="4" w:space="0" w:color="auto"/>
            </w:tcBorders>
            <w:vAlign w:val="center"/>
          </w:tcPr>
          <w:p w14:paraId="65ED3D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600" w:type="pct"/>
            <w:tcBorders>
              <w:top w:val="nil"/>
              <w:left w:val="nil"/>
              <w:bottom w:val="single" w:sz="4" w:space="0" w:color="auto"/>
              <w:right w:val="single" w:sz="4" w:space="0" w:color="auto"/>
            </w:tcBorders>
            <w:vAlign w:val="center"/>
          </w:tcPr>
          <w:p w14:paraId="594E25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30B1DEC7"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57D9863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4EFDD21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7A711FA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60D85A6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w:t>
            </w:r>
          </w:p>
        </w:tc>
        <w:tc>
          <w:tcPr>
            <w:tcW w:w="607" w:type="pct"/>
            <w:tcBorders>
              <w:top w:val="nil"/>
              <w:left w:val="nil"/>
              <w:bottom w:val="single" w:sz="4" w:space="0" w:color="auto"/>
              <w:right w:val="single" w:sz="4" w:space="0" w:color="auto"/>
            </w:tcBorders>
            <w:noWrap/>
            <w:vAlign w:val="center"/>
          </w:tcPr>
          <w:p w14:paraId="671205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0075</w:t>
            </w:r>
          </w:p>
        </w:tc>
        <w:tc>
          <w:tcPr>
            <w:tcW w:w="657" w:type="pct"/>
            <w:tcBorders>
              <w:top w:val="nil"/>
              <w:left w:val="nil"/>
              <w:bottom w:val="single" w:sz="4" w:space="0" w:color="auto"/>
              <w:right w:val="single" w:sz="4" w:space="0" w:color="auto"/>
            </w:tcBorders>
            <w:noWrap/>
            <w:vAlign w:val="center"/>
          </w:tcPr>
          <w:p w14:paraId="395A99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63CB21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00" w:type="pct"/>
            <w:tcBorders>
              <w:top w:val="nil"/>
              <w:left w:val="nil"/>
              <w:bottom w:val="single" w:sz="4" w:space="0" w:color="auto"/>
              <w:right w:val="single" w:sz="4" w:space="0" w:color="auto"/>
            </w:tcBorders>
            <w:noWrap/>
            <w:vAlign w:val="center"/>
          </w:tcPr>
          <w:p w14:paraId="02DB434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r>
      <w:tr w:rsidR="00A01668" w:rsidRPr="00247777" w14:paraId="655A7CA0"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32BC512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val="restart"/>
            <w:tcBorders>
              <w:top w:val="nil"/>
              <w:left w:val="single" w:sz="4" w:space="0" w:color="auto"/>
              <w:bottom w:val="single" w:sz="4" w:space="0" w:color="auto"/>
              <w:right w:val="single" w:sz="4" w:space="0" w:color="auto"/>
            </w:tcBorders>
            <w:vAlign w:val="center"/>
          </w:tcPr>
          <w:p w14:paraId="7D826C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580" w:type="pct"/>
            <w:tcBorders>
              <w:top w:val="nil"/>
              <w:left w:val="nil"/>
              <w:bottom w:val="single" w:sz="4" w:space="0" w:color="auto"/>
              <w:right w:val="single" w:sz="4" w:space="0" w:color="auto"/>
            </w:tcBorders>
            <w:vAlign w:val="center"/>
          </w:tcPr>
          <w:p w14:paraId="0F913B4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9" w:type="pct"/>
            <w:tcBorders>
              <w:top w:val="nil"/>
              <w:left w:val="nil"/>
              <w:bottom w:val="single" w:sz="4" w:space="0" w:color="auto"/>
              <w:right w:val="single" w:sz="4" w:space="0" w:color="auto"/>
            </w:tcBorders>
            <w:vAlign w:val="center"/>
          </w:tcPr>
          <w:p w14:paraId="519C50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607" w:type="pct"/>
            <w:tcBorders>
              <w:top w:val="nil"/>
              <w:left w:val="nil"/>
              <w:bottom w:val="single" w:sz="4" w:space="0" w:color="auto"/>
              <w:right w:val="single" w:sz="4" w:space="0" w:color="auto"/>
            </w:tcBorders>
            <w:vAlign w:val="center"/>
          </w:tcPr>
          <w:p w14:paraId="74BB28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657" w:type="pct"/>
            <w:tcBorders>
              <w:top w:val="nil"/>
              <w:left w:val="nil"/>
              <w:bottom w:val="single" w:sz="4" w:space="0" w:color="auto"/>
              <w:right w:val="single" w:sz="4" w:space="0" w:color="auto"/>
            </w:tcBorders>
            <w:vAlign w:val="center"/>
          </w:tcPr>
          <w:p w14:paraId="4B1840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657" w:type="pct"/>
            <w:tcBorders>
              <w:top w:val="nil"/>
              <w:left w:val="nil"/>
              <w:bottom w:val="single" w:sz="4" w:space="0" w:color="auto"/>
              <w:right w:val="single" w:sz="4" w:space="0" w:color="auto"/>
            </w:tcBorders>
            <w:vAlign w:val="center"/>
          </w:tcPr>
          <w:p w14:paraId="7C7D78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600" w:type="pct"/>
            <w:tcBorders>
              <w:top w:val="nil"/>
              <w:left w:val="nil"/>
              <w:bottom w:val="single" w:sz="4" w:space="0" w:color="auto"/>
              <w:right w:val="single" w:sz="4" w:space="0" w:color="auto"/>
            </w:tcBorders>
            <w:vAlign w:val="center"/>
          </w:tcPr>
          <w:p w14:paraId="7475C6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1EFBFAB9" w14:textId="77777777" w:rsidTr="00B565B2">
        <w:trPr>
          <w:cantSplit/>
          <w:trHeight w:val="340"/>
          <w:jc w:val="center"/>
        </w:trPr>
        <w:tc>
          <w:tcPr>
            <w:tcW w:w="508" w:type="pct"/>
            <w:vMerge/>
            <w:tcBorders>
              <w:top w:val="nil"/>
              <w:left w:val="single" w:sz="4" w:space="0" w:color="auto"/>
              <w:bottom w:val="single" w:sz="4" w:space="0" w:color="000000"/>
              <w:right w:val="single" w:sz="4" w:space="0" w:color="auto"/>
            </w:tcBorders>
            <w:vAlign w:val="center"/>
          </w:tcPr>
          <w:p w14:paraId="5B6BE17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91" w:type="pct"/>
            <w:vMerge/>
            <w:tcBorders>
              <w:top w:val="nil"/>
              <w:left w:val="single" w:sz="4" w:space="0" w:color="auto"/>
              <w:bottom w:val="single" w:sz="4" w:space="0" w:color="auto"/>
              <w:right w:val="single" w:sz="4" w:space="0" w:color="auto"/>
            </w:tcBorders>
            <w:vAlign w:val="center"/>
          </w:tcPr>
          <w:p w14:paraId="54B555D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80" w:type="pct"/>
            <w:tcBorders>
              <w:top w:val="nil"/>
              <w:left w:val="nil"/>
              <w:bottom w:val="single" w:sz="4" w:space="0" w:color="auto"/>
              <w:right w:val="single" w:sz="4" w:space="0" w:color="auto"/>
            </w:tcBorders>
            <w:vAlign w:val="center"/>
          </w:tcPr>
          <w:p w14:paraId="4BAA06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9" w:type="pct"/>
            <w:tcBorders>
              <w:top w:val="nil"/>
              <w:left w:val="nil"/>
              <w:bottom w:val="single" w:sz="4" w:space="0" w:color="auto"/>
              <w:right w:val="single" w:sz="4" w:space="0" w:color="auto"/>
            </w:tcBorders>
            <w:noWrap/>
            <w:vAlign w:val="center"/>
          </w:tcPr>
          <w:p w14:paraId="54CCD7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0175</w:t>
            </w:r>
          </w:p>
        </w:tc>
        <w:tc>
          <w:tcPr>
            <w:tcW w:w="607" w:type="pct"/>
            <w:tcBorders>
              <w:top w:val="nil"/>
              <w:left w:val="nil"/>
              <w:bottom w:val="single" w:sz="4" w:space="0" w:color="auto"/>
              <w:right w:val="single" w:sz="4" w:space="0" w:color="auto"/>
            </w:tcBorders>
            <w:noWrap/>
            <w:vAlign w:val="center"/>
          </w:tcPr>
          <w:p w14:paraId="51735B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c>
          <w:tcPr>
            <w:tcW w:w="657" w:type="pct"/>
            <w:tcBorders>
              <w:top w:val="nil"/>
              <w:left w:val="nil"/>
              <w:bottom w:val="single" w:sz="4" w:space="0" w:color="auto"/>
              <w:right w:val="single" w:sz="4" w:space="0" w:color="auto"/>
            </w:tcBorders>
            <w:noWrap/>
            <w:vAlign w:val="center"/>
          </w:tcPr>
          <w:p w14:paraId="5192EA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0C469A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0084</w:t>
            </w:r>
          </w:p>
        </w:tc>
        <w:tc>
          <w:tcPr>
            <w:tcW w:w="600" w:type="pct"/>
            <w:tcBorders>
              <w:top w:val="nil"/>
              <w:left w:val="nil"/>
              <w:bottom w:val="single" w:sz="4" w:space="0" w:color="auto"/>
              <w:right w:val="single" w:sz="4" w:space="0" w:color="auto"/>
            </w:tcBorders>
            <w:noWrap/>
            <w:vAlign w:val="center"/>
          </w:tcPr>
          <w:p w14:paraId="0BA048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0168</w:t>
            </w:r>
          </w:p>
        </w:tc>
      </w:tr>
    </w:tbl>
    <w:p w14:paraId="43CE51CA" w14:textId="77777777" w:rsidR="00A01668" w:rsidRPr="00247777" w:rsidRDefault="00A01668" w:rsidP="00A01668">
      <w:pPr>
        <w:rPr>
          <w:rFonts w:ascii="宋体" w:eastAsia="宋体" w:hAnsi="宋体" w:hint="eastAsia"/>
        </w:rPr>
      </w:pPr>
    </w:p>
    <w:p w14:paraId="5D249044" w14:textId="31945B43"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9</w:t>
      </w:r>
      <w:r w:rsidRPr="00247777">
        <w:rPr>
          <w:rFonts w:ascii="宋体" w:eastAsia="宋体" w:hAnsi="宋体" w:cs="Times New Roman"/>
          <w:szCs w:val="21"/>
        </w:rPr>
        <w:fldChar w:fldCharType="end"/>
      </w:r>
      <w:r w:rsidRPr="00247777">
        <w:rPr>
          <w:rFonts w:ascii="宋体" w:eastAsia="宋体" w:hAnsi="宋体" w:cs="Times New Roman" w:hint="eastAsia"/>
          <w:szCs w:val="21"/>
        </w:rPr>
        <w:t>榕城区和曲溪街道Ⅴ级商服用地宗地地价区域因素修正系数</w:t>
      </w:r>
    </w:p>
    <w:tbl>
      <w:tblPr>
        <w:tblW w:w="5000" w:type="pct"/>
        <w:jc w:val="center"/>
        <w:tblLook w:val="04A0" w:firstRow="1" w:lastRow="0" w:firstColumn="1" w:lastColumn="0" w:noHBand="0" w:noVBand="1"/>
      </w:tblPr>
      <w:tblGrid>
        <w:gridCol w:w="1385"/>
        <w:gridCol w:w="2159"/>
        <w:gridCol w:w="1579"/>
        <w:gridCol w:w="1663"/>
        <w:gridCol w:w="1833"/>
        <w:gridCol w:w="1833"/>
        <w:gridCol w:w="1833"/>
        <w:gridCol w:w="1663"/>
      </w:tblGrid>
      <w:tr w:rsidR="00A01668" w:rsidRPr="00247777" w14:paraId="4DDBB5E2" w14:textId="77777777" w:rsidTr="00B565B2">
        <w:trPr>
          <w:cantSplit/>
          <w:trHeight w:val="340"/>
          <w:tblHeader/>
          <w:jc w:val="center"/>
        </w:trPr>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BF7165"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77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16E10B9"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56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6846BAA" w14:textId="77777777" w:rsidR="00A01668" w:rsidRPr="00247777" w:rsidRDefault="00A01668" w:rsidP="003941C4">
            <w:pPr>
              <w:widowControl/>
              <w:jc w:val="left"/>
              <w:rPr>
                <w:rFonts w:ascii="宋体" w:eastAsia="宋体" w:hAnsi="宋体" w:cs="Times New Roman" w:hint="eastAsia"/>
                <w:b/>
                <w:color w:val="000000"/>
                <w:kern w:val="0"/>
                <w:szCs w:val="21"/>
              </w:rPr>
            </w:pPr>
          </w:p>
        </w:tc>
        <w:tc>
          <w:tcPr>
            <w:tcW w:w="59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123264F"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65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C817E76"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65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EDD65F0"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65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E9C5F68"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59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00513F7"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61C24F57" w14:textId="77777777" w:rsidTr="00B565B2">
        <w:trPr>
          <w:cantSplit/>
          <w:trHeight w:val="340"/>
          <w:jc w:val="center"/>
        </w:trPr>
        <w:tc>
          <w:tcPr>
            <w:tcW w:w="496" w:type="pct"/>
            <w:vMerge w:val="restart"/>
            <w:tcBorders>
              <w:top w:val="nil"/>
              <w:left w:val="single" w:sz="4" w:space="0" w:color="auto"/>
              <w:bottom w:val="single" w:sz="4" w:space="0" w:color="auto"/>
              <w:right w:val="single" w:sz="4" w:space="0" w:color="auto"/>
            </w:tcBorders>
            <w:vAlign w:val="center"/>
          </w:tcPr>
          <w:p w14:paraId="00DD80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商服繁华影响度</w:t>
            </w:r>
          </w:p>
        </w:tc>
        <w:tc>
          <w:tcPr>
            <w:tcW w:w="774" w:type="pct"/>
            <w:vMerge w:val="restart"/>
            <w:tcBorders>
              <w:top w:val="nil"/>
              <w:left w:val="single" w:sz="4" w:space="0" w:color="auto"/>
              <w:bottom w:val="single" w:sz="4" w:space="0" w:color="auto"/>
              <w:right w:val="single" w:sz="4" w:space="0" w:color="auto"/>
            </w:tcBorders>
            <w:vAlign w:val="center"/>
          </w:tcPr>
          <w:p w14:paraId="4C869AF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距商服中心距离(米)</w:t>
            </w:r>
          </w:p>
        </w:tc>
        <w:tc>
          <w:tcPr>
            <w:tcW w:w="566" w:type="pct"/>
            <w:tcBorders>
              <w:top w:val="nil"/>
              <w:left w:val="nil"/>
              <w:bottom w:val="single" w:sz="4" w:space="0" w:color="auto"/>
              <w:right w:val="single" w:sz="4" w:space="0" w:color="auto"/>
            </w:tcBorders>
            <w:vAlign w:val="center"/>
          </w:tcPr>
          <w:p w14:paraId="62F2BA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6" w:type="pct"/>
            <w:tcBorders>
              <w:top w:val="nil"/>
              <w:left w:val="nil"/>
              <w:bottom w:val="single" w:sz="4" w:space="0" w:color="auto"/>
              <w:right w:val="single" w:sz="4" w:space="0" w:color="auto"/>
            </w:tcBorders>
            <w:noWrap/>
            <w:vAlign w:val="center"/>
          </w:tcPr>
          <w:p w14:paraId="14F1AF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w:t>
            </w:r>
          </w:p>
        </w:tc>
        <w:tc>
          <w:tcPr>
            <w:tcW w:w="657" w:type="pct"/>
            <w:tcBorders>
              <w:top w:val="nil"/>
              <w:left w:val="nil"/>
              <w:bottom w:val="single" w:sz="4" w:space="0" w:color="auto"/>
              <w:right w:val="single" w:sz="4" w:space="0" w:color="auto"/>
            </w:tcBorders>
            <w:noWrap/>
            <w:vAlign w:val="center"/>
          </w:tcPr>
          <w:p w14:paraId="16D4BA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57" w:type="pct"/>
            <w:tcBorders>
              <w:top w:val="nil"/>
              <w:left w:val="nil"/>
              <w:bottom w:val="single" w:sz="4" w:space="0" w:color="auto"/>
              <w:right w:val="single" w:sz="4" w:space="0" w:color="auto"/>
            </w:tcBorders>
            <w:noWrap/>
            <w:vAlign w:val="center"/>
          </w:tcPr>
          <w:p w14:paraId="7A0C057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657" w:type="pct"/>
            <w:tcBorders>
              <w:top w:val="nil"/>
              <w:left w:val="nil"/>
              <w:bottom w:val="single" w:sz="4" w:space="0" w:color="auto"/>
              <w:right w:val="single" w:sz="4" w:space="0" w:color="auto"/>
            </w:tcBorders>
            <w:noWrap/>
            <w:vAlign w:val="center"/>
          </w:tcPr>
          <w:p w14:paraId="3A3BE5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3200</w:t>
            </w:r>
          </w:p>
        </w:tc>
        <w:tc>
          <w:tcPr>
            <w:tcW w:w="596" w:type="pct"/>
            <w:tcBorders>
              <w:top w:val="nil"/>
              <w:left w:val="nil"/>
              <w:bottom w:val="single" w:sz="4" w:space="0" w:color="auto"/>
              <w:right w:val="single" w:sz="4" w:space="0" w:color="auto"/>
            </w:tcBorders>
            <w:noWrap/>
            <w:vAlign w:val="center"/>
          </w:tcPr>
          <w:p w14:paraId="26DF5B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3200</w:t>
            </w:r>
          </w:p>
        </w:tc>
      </w:tr>
      <w:tr w:rsidR="00A01668" w:rsidRPr="00247777" w14:paraId="1024538C" w14:textId="77777777" w:rsidTr="00B565B2">
        <w:trPr>
          <w:cantSplit/>
          <w:trHeight w:val="340"/>
          <w:jc w:val="center"/>
        </w:trPr>
        <w:tc>
          <w:tcPr>
            <w:tcW w:w="496" w:type="pct"/>
            <w:vMerge/>
            <w:tcBorders>
              <w:top w:val="nil"/>
              <w:left w:val="single" w:sz="4" w:space="0" w:color="auto"/>
              <w:bottom w:val="single" w:sz="4" w:space="0" w:color="auto"/>
              <w:right w:val="single" w:sz="4" w:space="0" w:color="auto"/>
            </w:tcBorders>
            <w:vAlign w:val="center"/>
          </w:tcPr>
          <w:p w14:paraId="766A9D0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tcBorders>
              <w:top w:val="nil"/>
              <w:left w:val="single" w:sz="4" w:space="0" w:color="auto"/>
              <w:bottom w:val="single" w:sz="4" w:space="0" w:color="auto"/>
              <w:right w:val="single" w:sz="4" w:space="0" w:color="auto"/>
            </w:tcBorders>
            <w:vAlign w:val="center"/>
          </w:tcPr>
          <w:p w14:paraId="731759B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6" w:type="pct"/>
            <w:tcBorders>
              <w:top w:val="nil"/>
              <w:left w:val="nil"/>
              <w:bottom w:val="single" w:sz="4" w:space="0" w:color="auto"/>
              <w:right w:val="single" w:sz="4" w:space="0" w:color="auto"/>
            </w:tcBorders>
            <w:vAlign w:val="center"/>
          </w:tcPr>
          <w:p w14:paraId="61D93C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6" w:type="pct"/>
            <w:tcBorders>
              <w:top w:val="nil"/>
              <w:left w:val="nil"/>
              <w:bottom w:val="single" w:sz="4" w:space="0" w:color="auto"/>
              <w:right w:val="single" w:sz="4" w:space="0" w:color="auto"/>
            </w:tcBorders>
            <w:noWrap/>
            <w:vAlign w:val="center"/>
          </w:tcPr>
          <w:p w14:paraId="66028D7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045</w:t>
            </w:r>
          </w:p>
        </w:tc>
        <w:tc>
          <w:tcPr>
            <w:tcW w:w="657" w:type="pct"/>
            <w:tcBorders>
              <w:top w:val="nil"/>
              <w:left w:val="nil"/>
              <w:bottom w:val="single" w:sz="4" w:space="0" w:color="auto"/>
              <w:right w:val="single" w:sz="4" w:space="0" w:color="auto"/>
            </w:tcBorders>
            <w:noWrap/>
            <w:vAlign w:val="center"/>
          </w:tcPr>
          <w:p w14:paraId="0AFABBE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0225</w:t>
            </w:r>
          </w:p>
        </w:tc>
        <w:tc>
          <w:tcPr>
            <w:tcW w:w="657" w:type="pct"/>
            <w:tcBorders>
              <w:top w:val="nil"/>
              <w:left w:val="nil"/>
              <w:bottom w:val="single" w:sz="4" w:space="0" w:color="auto"/>
              <w:right w:val="single" w:sz="4" w:space="0" w:color="auto"/>
            </w:tcBorders>
            <w:noWrap/>
            <w:vAlign w:val="center"/>
          </w:tcPr>
          <w:p w14:paraId="5006FE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376265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0225</w:t>
            </w:r>
          </w:p>
        </w:tc>
        <w:tc>
          <w:tcPr>
            <w:tcW w:w="596" w:type="pct"/>
            <w:tcBorders>
              <w:top w:val="nil"/>
              <w:left w:val="nil"/>
              <w:bottom w:val="single" w:sz="4" w:space="0" w:color="auto"/>
              <w:right w:val="single" w:sz="4" w:space="0" w:color="auto"/>
            </w:tcBorders>
            <w:noWrap/>
            <w:vAlign w:val="center"/>
          </w:tcPr>
          <w:p w14:paraId="54EC81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045</w:t>
            </w:r>
          </w:p>
        </w:tc>
      </w:tr>
      <w:tr w:rsidR="00A01668" w:rsidRPr="00247777" w14:paraId="6E0E6BA7" w14:textId="77777777" w:rsidTr="00B565B2">
        <w:trPr>
          <w:cantSplit/>
          <w:trHeight w:val="340"/>
          <w:jc w:val="center"/>
        </w:trPr>
        <w:tc>
          <w:tcPr>
            <w:tcW w:w="496" w:type="pct"/>
            <w:vMerge/>
            <w:tcBorders>
              <w:top w:val="nil"/>
              <w:left w:val="single" w:sz="4" w:space="0" w:color="auto"/>
              <w:bottom w:val="single" w:sz="4" w:space="0" w:color="auto"/>
              <w:right w:val="single" w:sz="4" w:space="0" w:color="auto"/>
            </w:tcBorders>
            <w:vAlign w:val="center"/>
          </w:tcPr>
          <w:p w14:paraId="5CA5DE2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val="restart"/>
            <w:tcBorders>
              <w:top w:val="nil"/>
              <w:left w:val="single" w:sz="4" w:space="0" w:color="auto"/>
              <w:bottom w:val="single" w:sz="4" w:space="0" w:color="auto"/>
              <w:right w:val="single" w:sz="4" w:space="0" w:color="auto"/>
            </w:tcBorders>
            <w:vAlign w:val="center"/>
          </w:tcPr>
          <w:p w14:paraId="624946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距宾馆酒店距离(米)</w:t>
            </w:r>
          </w:p>
        </w:tc>
        <w:tc>
          <w:tcPr>
            <w:tcW w:w="566" w:type="pct"/>
            <w:tcBorders>
              <w:top w:val="nil"/>
              <w:left w:val="nil"/>
              <w:bottom w:val="single" w:sz="4" w:space="0" w:color="auto"/>
              <w:right w:val="single" w:sz="4" w:space="0" w:color="auto"/>
            </w:tcBorders>
            <w:vAlign w:val="center"/>
          </w:tcPr>
          <w:p w14:paraId="30285A7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6" w:type="pct"/>
            <w:tcBorders>
              <w:top w:val="nil"/>
              <w:left w:val="nil"/>
              <w:bottom w:val="single" w:sz="4" w:space="0" w:color="auto"/>
              <w:right w:val="single" w:sz="4" w:space="0" w:color="auto"/>
            </w:tcBorders>
            <w:noWrap/>
            <w:vAlign w:val="center"/>
          </w:tcPr>
          <w:p w14:paraId="17248E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500</w:t>
            </w:r>
          </w:p>
        </w:tc>
        <w:tc>
          <w:tcPr>
            <w:tcW w:w="657" w:type="pct"/>
            <w:tcBorders>
              <w:top w:val="nil"/>
              <w:left w:val="nil"/>
              <w:bottom w:val="single" w:sz="4" w:space="0" w:color="auto"/>
              <w:right w:val="single" w:sz="4" w:space="0" w:color="auto"/>
            </w:tcBorders>
            <w:noWrap/>
            <w:vAlign w:val="center"/>
          </w:tcPr>
          <w:p w14:paraId="7070597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w:t>
            </w:r>
          </w:p>
        </w:tc>
        <w:tc>
          <w:tcPr>
            <w:tcW w:w="657" w:type="pct"/>
            <w:tcBorders>
              <w:top w:val="nil"/>
              <w:left w:val="nil"/>
              <w:bottom w:val="single" w:sz="4" w:space="0" w:color="auto"/>
              <w:right w:val="single" w:sz="4" w:space="0" w:color="auto"/>
            </w:tcBorders>
            <w:noWrap/>
            <w:vAlign w:val="center"/>
          </w:tcPr>
          <w:p w14:paraId="212474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1500</w:t>
            </w:r>
          </w:p>
        </w:tc>
        <w:tc>
          <w:tcPr>
            <w:tcW w:w="657" w:type="pct"/>
            <w:tcBorders>
              <w:top w:val="nil"/>
              <w:left w:val="nil"/>
              <w:bottom w:val="single" w:sz="4" w:space="0" w:color="auto"/>
              <w:right w:val="single" w:sz="4" w:space="0" w:color="auto"/>
            </w:tcBorders>
            <w:noWrap/>
            <w:vAlign w:val="center"/>
          </w:tcPr>
          <w:p w14:paraId="0E994F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596" w:type="pct"/>
            <w:tcBorders>
              <w:top w:val="nil"/>
              <w:left w:val="nil"/>
              <w:bottom w:val="single" w:sz="4" w:space="0" w:color="auto"/>
              <w:right w:val="single" w:sz="4" w:space="0" w:color="auto"/>
            </w:tcBorders>
            <w:noWrap/>
            <w:vAlign w:val="center"/>
          </w:tcPr>
          <w:p w14:paraId="2A99EC6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2000</w:t>
            </w:r>
          </w:p>
        </w:tc>
      </w:tr>
      <w:tr w:rsidR="00A01668" w:rsidRPr="00247777" w14:paraId="2532D588" w14:textId="77777777" w:rsidTr="00B565B2">
        <w:trPr>
          <w:cantSplit/>
          <w:trHeight w:val="340"/>
          <w:jc w:val="center"/>
        </w:trPr>
        <w:tc>
          <w:tcPr>
            <w:tcW w:w="496" w:type="pct"/>
            <w:vMerge/>
            <w:tcBorders>
              <w:top w:val="nil"/>
              <w:left w:val="single" w:sz="4" w:space="0" w:color="auto"/>
              <w:bottom w:val="single" w:sz="4" w:space="0" w:color="auto"/>
              <w:right w:val="single" w:sz="4" w:space="0" w:color="auto"/>
            </w:tcBorders>
            <w:vAlign w:val="center"/>
          </w:tcPr>
          <w:p w14:paraId="3A44CFC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tcBorders>
              <w:top w:val="nil"/>
              <w:left w:val="single" w:sz="4" w:space="0" w:color="auto"/>
              <w:bottom w:val="single" w:sz="4" w:space="0" w:color="auto"/>
              <w:right w:val="single" w:sz="4" w:space="0" w:color="auto"/>
            </w:tcBorders>
            <w:vAlign w:val="center"/>
          </w:tcPr>
          <w:p w14:paraId="7CE373D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6" w:type="pct"/>
            <w:tcBorders>
              <w:top w:val="nil"/>
              <w:left w:val="nil"/>
              <w:bottom w:val="single" w:sz="4" w:space="0" w:color="auto"/>
              <w:right w:val="single" w:sz="4" w:space="0" w:color="auto"/>
            </w:tcBorders>
            <w:vAlign w:val="center"/>
          </w:tcPr>
          <w:p w14:paraId="3CDFA6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6" w:type="pct"/>
            <w:tcBorders>
              <w:top w:val="nil"/>
              <w:left w:val="nil"/>
              <w:bottom w:val="single" w:sz="4" w:space="0" w:color="auto"/>
              <w:right w:val="single" w:sz="4" w:space="0" w:color="auto"/>
            </w:tcBorders>
            <w:noWrap/>
            <w:vAlign w:val="center"/>
          </w:tcPr>
          <w:p w14:paraId="6AF885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w:t>
            </w:r>
          </w:p>
        </w:tc>
        <w:tc>
          <w:tcPr>
            <w:tcW w:w="657" w:type="pct"/>
            <w:tcBorders>
              <w:top w:val="nil"/>
              <w:left w:val="nil"/>
              <w:bottom w:val="single" w:sz="4" w:space="0" w:color="auto"/>
              <w:right w:val="single" w:sz="4" w:space="0" w:color="auto"/>
            </w:tcBorders>
            <w:noWrap/>
            <w:vAlign w:val="center"/>
          </w:tcPr>
          <w:p w14:paraId="5B1E44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w:t>
            </w:r>
          </w:p>
        </w:tc>
        <w:tc>
          <w:tcPr>
            <w:tcW w:w="657" w:type="pct"/>
            <w:tcBorders>
              <w:top w:val="nil"/>
              <w:left w:val="nil"/>
              <w:bottom w:val="single" w:sz="4" w:space="0" w:color="auto"/>
              <w:right w:val="single" w:sz="4" w:space="0" w:color="auto"/>
            </w:tcBorders>
            <w:noWrap/>
            <w:vAlign w:val="center"/>
          </w:tcPr>
          <w:p w14:paraId="333C42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29E29D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w:t>
            </w:r>
          </w:p>
        </w:tc>
        <w:tc>
          <w:tcPr>
            <w:tcW w:w="596" w:type="pct"/>
            <w:tcBorders>
              <w:top w:val="nil"/>
              <w:left w:val="nil"/>
              <w:bottom w:val="single" w:sz="4" w:space="0" w:color="auto"/>
              <w:right w:val="single" w:sz="4" w:space="0" w:color="auto"/>
            </w:tcBorders>
            <w:noWrap/>
            <w:vAlign w:val="center"/>
          </w:tcPr>
          <w:p w14:paraId="75C517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w:t>
            </w:r>
          </w:p>
        </w:tc>
      </w:tr>
      <w:tr w:rsidR="00A01668" w:rsidRPr="00247777" w14:paraId="05AFDADE" w14:textId="77777777" w:rsidTr="00B565B2">
        <w:trPr>
          <w:cantSplit/>
          <w:trHeight w:val="340"/>
          <w:jc w:val="center"/>
        </w:trPr>
        <w:tc>
          <w:tcPr>
            <w:tcW w:w="496" w:type="pct"/>
            <w:vMerge/>
            <w:tcBorders>
              <w:top w:val="nil"/>
              <w:left w:val="single" w:sz="4" w:space="0" w:color="auto"/>
              <w:bottom w:val="single" w:sz="4" w:space="0" w:color="auto"/>
              <w:right w:val="single" w:sz="4" w:space="0" w:color="auto"/>
            </w:tcBorders>
            <w:vAlign w:val="center"/>
          </w:tcPr>
          <w:p w14:paraId="2A36895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val="restart"/>
            <w:tcBorders>
              <w:top w:val="nil"/>
              <w:left w:val="single" w:sz="4" w:space="0" w:color="auto"/>
              <w:bottom w:val="single" w:sz="4" w:space="0" w:color="auto"/>
              <w:right w:val="single" w:sz="4" w:space="0" w:color="auto"/>
            </w:tcBorders>
            <w:vAlign w:val="center"/>
          </w:tcPr>
          <w:p w14:paraId="09408F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距集贸市场距离(米)</w:t>
            </w:r>
          </w:p>
        </w:tc>
        <w:tc>
          <w:tcPr>
            <w:tcW w:w="566" w:type="pct"/>
            <w:tcBorders>
              <w:top w:val="nil"/>
              <w:left w:val="nil"/>
              <w:bottom w:val="single" w:sz="4" w:space="0" w:color="auto"/>
              <w:right w:val="single" w:sz="4" w:space="0" w:color="auto"/>
            </w:tcBorders>
            <w:vAlign w:val="center"/>
          </w:tcPr>
          <w:p w14:paraId="0CC080E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6" w:type="pct"/>
            <w:tcBorders>
              <w:top w:val="nil"/>
              <w:left w:val="nil"/>
              <w:bottom w:val="single" w:sz="4" w:space="0" w:color="auto"/>
              <w:right w:val="single" w:sz="4" w:space="0" w:color="auto"/>
            </w:tcBorders>
            <w:noWrap/>
            <w:vAlign w:val="center"/>
          </w:tcPr>
          <w:p w14:paraId="501D8D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450</w:t>
            </w:r>
          </w:p>
        </w:tc>
        <w:tc>
          <w:tcPr>
            <w:tcW w:w="657" w:type="pct"/>
            <w:tcBorders>
              <w:top w:val="nil"/>
              <w:left w:val="nil"/>
              <w:bottom w:val="single" w:sz="4" w:space="0" w:color="auto"/>
              <w:right w:val="single" w:sz="4" w:space="0" w:color="auto"/>
            </w:tcBorders>
            <w:noWrap/>
            <w:vAlign w:val="center"/>
          </w:tcPr>
          <w:p w14:paraId="18D336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900</w:t>
            </w:r>
          </w:p>
        </w:tc>
        <w:tc>
          <w:tcPr>
            <w:tcW w:w="657" w:type="pct"/>
            <w:tcBorders>
              <w:top w:val="nil"/>
              <w:left w:val="nil"/>
              <w:bottom w:val="single" w:sz="4" w:space="0" w:color="auto"/>
              <w:right w:val="single" w:sz="4" w:space="0" w:color="auto"/>
            </w:tcBorders>
            <w:noWrap/>
            <w:vAlign w:val="center"/>
          </w:tcPr>
          <w:p w14:paraId="79D102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1350</w:t>
            </w:r>
          </w:p>
        </w:tc>
        <w:tc>
          <w:tcPr>
            <w:tcW w:w="657" w:type="pct"/>
            <w:tcBorders>
              <w:top w:val="nil"/>
              <w:left w:val="nil"/>
              <w:bottom w:val="single" w:sz="4" w:space="0" w:color="auto"/>
              <w:right w:val="single" w:sz="4" w:space="0" w:color="auto"/>
            </w:tcBorders>
            <w:noWrap/>
            <w:vAlign w:val="center"/>
          </w:tcPr>
          <w:p w14:paraId="626953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1350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596" w:type="pct"/>
            <w:tcBorders>
              <w:top w:val="nil"/>
              <w:left w:val="nil"/>
              <w:bottom w:val="single" w:sz="4" w:space="0" w:color="auto"/>
              <w:right w:val="single" w:sz="4" w:space="0" w:color="auto"/>
            </w:tcBorders>
            <w:noWrap/>
            <w:vAlign w:val="center"/>
          </w:tcPr>
          <w:p w14:paraId="7DB4370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1800</w:t>
            </w:r>
          </w:p>
        </w:tc>
      </w:tr>
      <w:tr w:rsidR="00A01668" w:rsidRPr="00247777" w14:paraId="3DD7F41D" w14:textId="77777777" w:rsidTr="00B565B2">
        <w:trPr>
          <w:cantSplit/>
          <w:trHeight w:val="340"/>
          <w:jc w:val="center"/>
        </w:trPr>
        <w:tc>
          <w:tcPr>
            <w:tcW w:w="496" w:type="pct"/>
            <w:vMerge/>
            <w:tcBorders>
              <w:top w:val="nil"/>
              <w:left w:val="single" w:sz="4" w:space="0" w:color="auto"/>
              <w:bottom w:val="single" w:sz="4" w:space="0" w:color="auto"/>
              <w:right w:val="single" w:sz="4" w:space="0" w:color="auto"/>
            </w:tcBorders>
            <w:vAlign w:val="center"/>
          </w:tcPr>
          <w:p w14:paraId="466C298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tcBorders>
              <w:top w:val="nil"/>
              <w:left w:val="single" w:sz="4" w:space="0" w:color="auto"/>
              <w:bottom w:val="single" w:sz="4" w:space="0" w:color="auto"/>
              <w:right w:val="single" w:sz="4" w:space="0" w:color="auto"/>
            </w:tcBorders>
            <w:vAlign w:val="center"/>
          </w:tcPr>
          <w:p w14:paraId="3E81E05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6" w:type="pct"/>
            <w:tcBorders>
              <w:top w:val="nil"/>
              <w:left w:val="nil"/>
              <w:bottom w:val="single" w:sz="4" w:space="0" w:color="auto"/>
              <w:right w:val="single" w:sz="4" w:space="0" w:color="auto"/>
            </w:tcBorders>
            <w:vAlign w:val="center"/>
          </w:tcPr>
          <w:p w14:paraId="1787F0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6" w:type="pct"/>
            <w:tcBorders>
              <w:top w:val="nil"/>
              <w:left w:val="nil"/>
              <w:bottom w:val="single" w:sz="4" w:space="0" w:color="auto"/>
              <w:right w:val="single" w:sz="4" w:space="0" w:color="auto"/>
            </w:tcBorders>
            <w:noWrap/>
            <w:vAlign w:val="center"/>
          </w:tcPr>
          <w:p w14:paraId="55308C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w:t>
            </w:r>
          </w:p>
        </w:tc>
        <w:tc>
          <w:tcPr>
            <w:tcW w:w="657" w:type="pct"/>
            <w:tcBorders>
              <w:top w:val="nil"/>
              <w:left w:val="nil"/>
              <w:bottom w:val="single" w:sz="4" w:space="0" w:color="auto"/>
              <w:right w:val="single" w:sz="4" w:space="0" w:color="auto"/>
            </w:tcBorders>
            <w:noWrap/>
            <w:vAlign w:val="center"/>
          </w:tcPr>
          <w:p w14:paraId="428ED7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w:t>
            </w:r>
          </w:p>
        </w:tc>
        <w:tc>
          <w:tcPr>
            <w:tcW w:w="657" w:type="pct"/>
            <w:tcBorders>
              <w:top w:val="nil"/>
              <w:left w:val="nil"/>
              <w:bottom w:val="single" w:sz="4" w:space="0" w:color="auto"/>
              <w:right w:val="single" w:sz="4" w:space="0" w:color="auto"/>
            </w:tcBorders>
            <w:noWrap/>
            <w:vAlign w:val="center"/>
          </w:tcPr>
          <w:p w14:paraId="7CFC5D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789724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w:t>
            </w:r>
          </w:p>
        </w:tc>
        <w:tc>
          <w:tcPr>
            <w:tcW w:w="596" w:type="pct"/>
            <w:tcBorders>
              <w:top w:val="nil"/>
              <w:left w:val="nil"/>
              <w:bottom w:val="single" w:sz="4" w:space="0" w:color="auto"/>
              <w:right w:val="single" w:sz="4" w:space="0" w:color="auto"/>
            </w:tcBorders>
            <w:noWrap/>
            <w:vAlign w:val="center"/>
          </w:tcPr>
          <w:p w14:paraId="59521A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w:t>
            </w:r>
          </w:p>
        </w:tc>
      </w:tr>
      <w:tr w:rsidR="00A01668" w:rsidRPr="00247777" w14:paraId="28116818" w14:textId="77777777" w:rsidTr="00B565B2">
        <w:trPr>
          <w:cantSplit/>
          <w:trHeight w:val="340"/>
          <w:jc w:val="center"/>
        </w:trPr>
        <w:tc>
          <w:tcPr>
            <w:tcW w:w="496" w:type="pct"/>
            <w:vMerge w:val="restart"/>
            <w:tcBorders>
              <w:top w:val="nil"/>
              <w:left w:val="single" w:sz="4" w:space="0" w:color="auto"/>
              <w:bottom w:val="single" w:sz="4" w:space="0" w:color="000000"/>
              <w:right w:val="single" w:sz="4" w:space="0" w:color="auto"/>
            </w:tcBorders>
            <w:vAlign w:val="center"/>
          </w:tcPr>
          <w:p w14:paraId="20BCCC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774" w:type="pct"/>
            <w:vMerge w:val="restart"/>
            <w:tcBorders>
              <w:top w:val="nil"/>
              <w:left w:val="single" w:sz="4" w:space="0" w:color="auto"/>
              <w:bottom w:val="single" w:sz="4" w:space="0" w:color="auto"/>
              <w:right w:val="single" w:sz="4" w:space="0" w:color="auto"/>
            </w:tcBorders>
            <w:vAlign w:val="center"/>
          </w:tcPr>
          <w:p w14:paraId="05F4E4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566" w:type="pct"/>
            <w:tcBorders>
              <w:top w:val="nil"/>
              <w:left w:val="nil"/>
              <w:bottom w:val="single" w:sz="4" w:space="0" w:color="auto"/>
              <w:right w:val="single" w:sz="4" w:space="0" w:color="auto"/>
            </w:tcBorders>
            <w:vAlign w:val="center"/>
          </w:tcPr>
          <w:p w14:paraId="1EDBE7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6" w:type="pct"/>
            <w:tcBorders>
              <w:top w:val="nil"/>
              <w:left w:val="nil"/>
              <w:bottom w:val="single" w:sz="4" w:space="0" w:color="auto"/>
              <w:right w:val="single" w:sz="4" w:space="0" w:color="auto"/>
            </w:tcBorders>
            <w:vAlign w:val="center"/>
          </w:tcPr>
          <w:p w14:paraId="753A201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657" w:type="pct"/>
            <w:tcBorders>
              <w:top w:val="nil"/>
              <w:left w:val="nil"/>
              <w:bottom w:val="single" w:sz="4" w:space="0" w:color="auto"/>
              <w:right w:val="single" w:sz="4" w:space="0" w:color="auto"/>
            </w:tcBorders>
            <w:vAlign w:val="center"/>
          </w:tcPr>
          <w:p w14:paraId="51EE604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657" w:type="pct"/>
            <w:tcBorders>
              <w:top w:val="nil"/>
              <w:left w:val="nil"/>
              <w:bottom w:val="single" w:sz="4" w:space="0" w:color="auto"/>
              <w:right w:val="single" w:sz="4" w:space="0" w:color="auto"/>
            </w:tcBorders>
            <w:vAlign w:val="center"/>
          </w:tcPr>
          <w:p w14:paraId="40EFA3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657" w:type="pct"/>
            <w:tcBorders>
              <w:top w:val="nil"/>
              <w:left w:val="nil"/>
              <w:bottom w:val="single" w:sz="4" w:space="0" w:color="auto"/>
              <w:right w:val="single" w:sz="4" w:space="0" w:color="auto"/>
            </w:tcBorders>
            <w:vAlign w:val="center"/>
          </w:tcPr>
          <w:p w14:paraId="4460A2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596" w:type="pct"/>
            <w:tcBorders>
              <w:top w:val="nil"/>
              <w:left w:val="nil"/>
              <w:bottom w:val="single" w:sz="4" w:space="0" w:color="auto"/>
              <w:right w:val="single" w:sz="4" w:space="0" w:color="auto"/>
            </w:tcBorders>
            <w:vAlign w:val="center"/>
          </w:tcPr>
          <w:p w14:paraId="4A5132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172723D0" w14:textId="77777777" w:rsidTr="00B565B2">
        <w:trPr>
          <w:cantSplit/>
          <w:trHeight w:val="340"/>
          <w:jc w:val="center"/>
        </w:trPr>
        <w:tc>
          <w:tcPr>
            <w:tcW w:w="496" w:type="pct"/>
            <w:vMerge/>
            <w:tcBorders>
              <w:top w:val="nil"/>
              <w:left w:val="single" w:sz="4" w:space="0" w:color="auto"/>
              <w:bottom w:val="single" w:sz="4" w:space="0" w:color="000000"/>
              <w:right w:val="single" w:sz="4" w:space="0" w:color="auto"/>
            </w:tcBorders>
            <w:vAlign w:val="center"/>
          </w:tcPr>
          <w:p w14:paraId="3ED32D5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tcBorders>
              <w:top w:val="nil"/>
              <w:left w:val="single" w:sz="4" w:space="0" w:color="auto"/>
              <w:bottom w:val="single" w:sz="4" w:space="0" w:color="auto"/>
              <w:right w:val="single" w:sz="4" w:space="0" w:color="auto"/>
            </w:tcBorders>
            <w:vAlign w:val="center"/>
          </w:tcPr>
          <w:p w14:paraId="4680686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6" w:type="pct"/>
            <w:tcBorders>
              <w:top w:val="nil"/>
              <w:left w:val="nil"/>
              <w:bottom w:val="single" w:sz="4" w:space="0" w:color="auto"/>
              <w:right w:val="single" w:sz="4" w:space="0" w:color="auto"/>
            </w:tcBorders>
            <w:vAlign w:val="center"/>
          </w:tcPr>
          <w:p w14:paraId="47314D6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6" w:type="pct"/>
            <w:tcBorders>
              <w:top w:val="nil"/>
              <w:left w:val="nil"/>
              <w:bottom w:val="single" w:sz="4" w:space="0" w:color="auto"/>
              <w:right w:val="single" w:sz="4" w:space="0" w:color="auto"/>
            </w:tcBorders>
            <w:noWrap/>
            <w:vAlign w:val="center"/>
          </w:tcPr>
          <w:p w14:paraId="4972F4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025</w:t>
            </w:r>
          </w:p>
        </w:tc>
        <w:tc>
          <w:tcPr>
            <w:tcW w:w="657" w:type="pct"/>
            <w:tcBorders>
              <w:top w:val="nil"/>
              <w:left w:val="nil"/>
              <w:bottom w:val="single" w:sz="4" w:space="0" w:color="auto"/>
              <w:right w:val="single" w:sz="4" w:space="0" w:color="auto"/>
            </w:tcBorders>
            <w:noWrap/>
            <w:vAlign w:val="center"/>
          </w:tcPr>
          <w:p w14:paraId="5A2295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0125</w:t>
            </w:r>
          </w:p>
        </w:tc>
        <w:tc>
          <w:tcPr>
            <w:tcW w:w="657" w:type="pct"/>
            <w:tcBorders>
              <w:top w:val="nil"/>
              <w:left w:val="nil"/>
              <w:bottom w:val="single" w:sz="4" w:space="0" w:color="auto"/>
              <w:right w:val="single" w:sz="4" w:space="0" w:color="auto"/>
            </w:tcBorders>
            <w:noWrap/>
            <w:vAlign w:val="center"/>
          </w:tcPr>
          <w:p w14:paraId="7BCE2FD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300ED5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0125</w:t>
            </w:r>
          </w:p>
        </w:tc>
        <w:tc>
          <w:tcPr>
            <w:tcW w:w="596" w:type="pct"/>
            <w:tcBorders>
              <w:top w:val="nil"/>
              <w:left w:val="nil"/>
              <w:bottom w:val="single" w:sz="4" w:space="0" w:color="auto"/>
              <w:right w:val="single" w:sz="4" w:space="0" w:color="auto"/>
            </w:tcBorders>
            <w:noWrap/>
            <w:vAlign w:val="center"/>
          </w:tcPr>
          <w:p w14:paraId="440F39B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025</w:t>
            </w:r>
          </w:p>
        </w:tc>
      </w:tr>
      <w:tr w:rsidR="00A01668" w:rsidRPr="00247777" w14:paraId="595850EA" w14:textId="77777777" w:rsidTr="00B565B2">
        <w:trPr>
          <w:cantSplit/>
          <w:trHeight w:val="340"/>
          <w:jc w:val="center"/>
        </w:trPr>
        <w:tc>
          <w:tcPr>
            <w:tcW w:w="496" w:type="pct"/>
            <w:vMerge/>
            <w:tcBorders>
              <w:top w:val="nil"/>
              <w:left w:val="single" w:sz="4" w:space="0" w:color="auto"/>
              <w:bottom w:val="single" w:sz="4" w:space="0" w:color="000000"/>
              <w:right w:val="single" w:sz="4" w:space="0" w:color="auto"/>
            </w:tcBorders>
            <w:vAlign w:val="center"/>
          </w:tcPr>
          <w:p w14:paraId="5395AAB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val="restart"/>
            <w:tcBorders>
              <w:top w:val="nil"/>
              <w:left w:val="single" w:sz="4" w:space="0" w:color="auto"/>
              <w:bottom w:val="single" w:sz="4" w:space="0" w:color="auto"/>
              <w:right w:val="single" w:sz="4" w:space="0" w:color="auto"/>
            </w:tcBorders>
            <w:vAlign w:val="center"/>
          </w:tcPr>
          <w:p w14:paraId="2FC32B9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距汽车站（客运）距离(米)</w:t>
            </w:r>
          </w:p>
        </w:tc>
        <w:tc>
          <w:tcPr>
            <w:tcW w:w="566" w:type="pct"/>
            <w:tcBorders>
              <w:top w:val="nil"/>
              <w:left w:val="nil"/>
              <w:bottom w:val="single" w:sz="4" w:space="0" w:color="auto"/>
              <w:right w:val="single" w:sz="4" w:space="0" w:color="auto"/>
            </w:tcBorders>
            <w:vAlign w:val="center"/>
          </w:tcPr>
          <w:p w14:paraId="6D6CE6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6" w:type="pct"/>
            <w:tcBorders>
              <w:top w:val="nil"/>
              <w:left w:val="nil"/>
              <w:bottom w:val="single" w:sz="4" w:space="0" w:color="auto"/>
              <w:right w:val="single" w:sz="4" w:space="0" w:color="auto"/>
            </w:tcBorders>
            <w:noWrap/>
            <w:vAlign w:val="center"/>
          </w:tcPr>
          <w:p w14:paraId="05D571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w:t>
            </w:r>
          </w:p>
        </w:tc>
        <w:tc>
          <w:tcPr>
            <w:tcW w:w="657" w:type="pct"/>
            <w:tcBorders>
              <w:top w:val="nil"/>
              <w:left w:val="nil"/>
              <w:bottom w:val="single" w:sz="4" w:space="0" w:color="auto"/>
              <w:right w:val="single" w:sz="4" w:space="0" w:color="auto"/>
            </w:tcBorders>
            <w:noWrap/>
            <w:vAlign w:val="center"/>
          </w:tcPr>
          <w:p w14:paraId="687A04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57" w:type="pct"/>
            <w:tcBorders>
              <w:top w:val="nil"/>
              <w:left w:val="nil"/>
              <w:bottom w:val="single" w:sz="4" w:space="0" w:color="auto"/>
              <w:right w:val="single" w:sz="4" w:space="0" w:color="auto"/>
            </w:tcBorders>
            <w:noWrap/>
            <w:vAlign w:val="center"/>
          </w:tcPr>
          <w:p w14:paraId="2C1356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657" w:type="pct"/>
            <w:tcBorders>
              <w:top w:val="nil"/>
              <w:left w:val="nil"/>
              <w:bottom w:val="single" w:sz="4" w:space="0" w:color="auto"/>
              <w:right w:val="single" w:sz="4" w:space="0" w:color="auto"/>
            </w:tcBorders>
            <w:noWrap/>
            <w:vAlign w:val="center"/>
          </w:tcPr>
          <w:p w14:paraId="7CE7F9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3200</w:t>
            </w:r>
          </w:p>
        </w:tc>
        <w:tc>
          <w:tcPr>
            <w:tcW w:w="596" w:type="pct"/>
            <w:tcBorders>
              <w:top w:val="nil"/>
              <w:left w:val="nil"/>
              <w:bottom w:val="single" w:sz="4" w:space="0" w:color="auto"/>
              <w:right w:val="single" w:sz="4" w:space="0" w:color="auto"/>
            </w:tcBorders>
            <w:noWrap/>
            <w:vAlign w:val="center"/>
          </w:tcPr>
          <w:p w14:paraId="6A6901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3200</w:t>
            </w:r>
          </w:p>
        </w:tc>
      </w:tr>
      <w:tr w:rsidR="00A01668" w:rsidRPr="00247777" w14:paraId="6840375A" w14:textId="77777777" w:rsidTr="00B565B2">
        <w:trPr>
          <w:cantSplit/>
          <w:trHeight w:val="340"/>
          <w:jc w:val="center"/>
        </w:trPr>
        <w:tc>
          <w:tcPr>
            <w:tcW w:w="496" w:type="pct"/>
            <w:vMerge/>
            <w:tcBorders>
              <w:top w:val="nil"/>
              <w:left w:val="single" w:sz="4" w:space="0" w:color="auto"/>
              <w:bottom w:val="single" w:sz="4" w:space="0" w:color="000000"/>
              <w:right w:val="single" w:sz="4" w:space="0" w:color="auto"/>
            </w:tcBorders>
            <w:vAlign w:val="center"/>
          </w:tcPr>
          <w:p w14:paraId="2C24FAC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tcBorders>
              <w:top w:val="nil"/>
              <w:left w:val="single" w:sz="4" w:space="0" w:color="auto"/>
              <w:bottom w:val="single" w:sz="4" w:space="0" w:color="auto"/>
              <w:right w:val="single" w:sz="4" w:space="0" w:color="auto"/>
            </w:tcBorders>
            <w:vAlign w:val="center"/>
          </w:tcPr>
          <w:p w14:paraId="21B548A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6" w:type="pct"/>
            <w:tcBorders>
              <w:top w:val="nil"/>
              <w:left w:val="nil"/>
              <w:bottom w:val="single" w:sz="4" w:space="0" w:color="auto"/>
              <w:right w:val="single" w:sz="4" w:space="0" w:color="auto"/>
            </w:tcBorders>
            <w:vAlign w:val="center"/>
          </w:tcPr>
          <w:p w14:paraId="42B04C5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6" w:type="pct"/>
            <w:tcBorders>
              <w:top w:val="nil"/>
              <w:left w:val="nil"/>
              <w:bottom w:val="single" w:sz="4" w:space="0" w:color="auto"/>
              <w:right w:val="single" w:sz="4" w:space="0" w:color="auto"/>
            </w:tcBorders>
            <w:noWrap/>
            <w:vAlign w:val="center"/>
          </w:tcPr>
          <w:p w14:paraId="006E59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w:t>
            </w:r>
          </w:p>
        </w:tc>
        <w:tc>
          <w:tcPr>
            <w:tcW w:w="657" w:type="pct"/>
            <w:tcBorders>
              <w:top w:val="nil"/>
              <w:left w:val="nil"/>
              <w:bottom w:val="single" w:sz="4" w:space="0" w:color="auto"/>
              <w:right w:val="single" w:sz="4" w:space="0" w:color="auto"/>
            </w:tcBorders>
            <w:noWrap/>
            <w:vAlign w:val="center"/>
          </w:tcPr>
          <w:p w14:paraId="247191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w:t>
            </w:r>
          </w:p>
        </w:tc>
        <w:tc>
          <w:tcPr>
            <w:tcW w:w="657" w:type="pct"/>
            <w:tcBorders>
              <w:top w:val="nil"/>
              <w:left w:val="nil"/>
              <w:bottom w:val="single" w:sz="4" w:space="0" w:color="auto"/>
              <w:right w:val="single" w:sz="4" w:space="0" w:color="auto"/>
            </w:tcBorders>
            <w:noWrap/>
            <w:vAlign w:val="center"/>
          </w:tcPr>
          <w:p w14:paraId="33E748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4AE822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w:t>
            </w:r>
          </w:p>
        </w:tc>
        <w:tc>
          <w:tcPr>
            <w:tcW w:w="596" w:type="pct"/>
            <w:tcBorders>
              <w:top w:val="nil"/>
              <w:left w:val="nil"/>
              <w:bottom w:val="single" w:sz="4" w:space="0" w:color="auto"/>
              <w:right w:val="single" w:sz="4" w:space="0" w:color="auto"/>
            </w:tcBorders>
            <w:noWrap/>
            <w:vAlign w:val="center"/>
          </w:tcPr>
          <w:p w14:paraId="468B476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w:t>
            </w:r>
          </w:p>
        </w:tc>
      </w:tr>
      <w:tr w:rsidR="00A01668" w:rsidRPr="00247777" w14:paraId="2FB6634D" w14:textId="77777777" w:rsidTr="00B565B2">
        <w:trPr>
          <w:cantSplit/>
          <w:trHeight w:val="340"/>
          <w:jc w:val="center"/>
        </w:trPr>
        <w:tc>
          <w:tcPr>
            <w:tcW w:w="496" w:type="pct"/>
            <w:vMerge/>
            <w:tcBorders>
              <w:top w:val="nil"/>
              <w:left w:val="single" w:sz="4" w:space="0" w:color="auto"/>
              <w:bottom w:val="single" w:sz="4" w:space="0" w:color="000000"/>
              <w:right w:val="single" w:sz="4" w:space="0" w:color="auto"/>
            </w:tcBorders>
            <w:vAlign w:val="center"/>
          </w:tcPr>
          <w:p w14:paraId="0298633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val="restart"/>
            <w:tcBorders>
              <w:top w:val="nil"/>
              <w:left w:val="single" w:sz="4" w:space="0" w:color="auto"/>
              <w:bottom w:val="single" w:sz="4" w:space="0" w:color="auto"/>
              <w:right w:val="single" w:sz="4" w:space="0" w:color="auto"/>
            </w:tcBorders>
            <w:vAlign w:val="center"/>
          </w:tcPr>
          <w:p w14:paraId="2B2327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距火车站（客运）距离(米)</w:t>
            </w:r>
          </w:p>
        </w:tc>
        <w:tc>
          <w:tcPr>
            <w:tcW w:w="566" w:type="pct"/>
            <w:tcBorders>
              <w:top w:val="nil"/>
              <w:left w:val="nil"/>
              <w:bottom w:val="single" w:sz="4" w:space="0" w:color="auto"/>
              <w:right w:val="single" w:sz="4" w:space="0" w:color="auto"/>
            </w:tcBorders>
            <w:vAlign w:val="center"/>
          </w:tcPr>
          <w:p w14:paraId="7EBF54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6" w:type="pct"/>
            <w:tcBorders>
              <w:top w:val="nil"/>
              <w:left w:val="nil"/>
              <w:bottom w:val="single" w:sz="4" w:space="0" w:color="auto"/>
              <w:right w:val="single" w:sz="4" w:space="0" w:color="auto"/>
            </w:tcBorders>
            <w:noWrap/>
            <w:vAlign w:val="center"/>
          </w:tcPr>
          <w:p w14:paraId="0D1EE2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1100</w:t>
            </w:r>
          </w:p>
        </w:tc>
        <w:tc>
          <w:tcPr>
            <w:tcW w:w="657" w:type="pct"/>
            <w:tcBorders>
              <w:top w:val="nil"/>
              <w:left w:val="nil"/>
              <w:bottom w:val="single" w:sz="4" w:space="0" w:color="auto"/>
              <w:right w:val="single" w:sz="4" w:space="0" w:color="auto"/>
            </w:tcBorders>
            <w:noWrap/>
            <w:vAlign w:val="center"/>
          </w:tcPr>
          <w:p w14:paraId="74D601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1100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1900</w:t>
            </w:r>
          </w:p>
        </w:tc>
        <w:tc>
          <w:tcPr>
            <w:tcW w:w="657" w:type="pct"/>
            <w:tcBorders>
              <w:top w:val="nil"/>
              <w:left w:val="nil"/>
              <w:bottom w:val="single" w:sz="4" w:space="0" w:color="auto"/>
              <w:right w:val="single" w:sz="4" w:space="0" w:color="auto"/>
            </w:tcBorders>
            <w:noWrap/>
            <w:vAlign w:val="center"/>
          </w:tcPr>
          <w:p w14:paraId="511797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2700</w:t>
            </w:r>
          </w:p>
        </w:tc>
        <w:tc>
          <w:tcPr>
            <w:tcW w:w="657" w:type="pct"/>
            <w:tcBorders>
              <w:top w:val="nil"/>
              <w:left w:val="nil"/>
              <w:bottom w:val="single" w:sz="4" w:space="0" w:color="auto"/>
              <w:right w:val="single" w:sz="4" w:space="0" w:color="auto"/>
            </w:tcBorders>
            <w:noWrap/>
            <w:vAlign w:val="center"/>
          </w:tcPr>
          <w:p w14:paraId="110B0B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3500</w:t>
            </w:r>
          </w:p>
        </w:tc>
        <w:tc>
          <w:tcPr>
            <w:tcW w:w="596" w:type="pct"/>
            <w:tcBorders>
              <w:top w:val="nil"/>
              <w:left w:val="nil"/>
              <w:bottom w:val="single" w:sz="4" w:space="0" w:color="auto"/>
              <w:right w:val="single" w:sz="4" w:space="0" w:color="auto"/>
            </w:tcBorders>
            <w:noWrap/>
            <w:vAlign w:val="center"/>
          </w:tcPr>
          <w:p w14:paraId="6FBFE4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3500</w:t>
            </w:r>
          </w:p>
        </w:tc>
      </w:tr>
      <w:tr w:rsidR="00A01668" w:rsidRPr="00247777" w14:paraId="69ED4647" w14:textId="77777777" w:rsidTr="00B565B2">
        <w:trPr>
          <w:cantSplit/>
          <w:trHeight w:val="340"/>
          <w:jc w:val="center"/>
        </w:trPr>
        <w:tc>
          <w:tcPr>
            <w:tcW w:w="496" w:type="pct"/>
            <w:vMerge/>
            <w:tcBorders>
              <w:top w:val="nil"/>
              <w:left w:val="single" w:sz="4" w:space="0" w:color="auto"/>
              <w:bottom w:val="single" w:sz="4" w:space="0" w:color="000000"/>
              <w:right w:val="single" w:sz="4" w:space="0" w:color="auto"/>
            </w:tcBorders>
            <w:vAlign w:val="center"/>
          </w:tcPr>
          <w:p w14:paraId="030C4F9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tcBorders>
              <w:top w:val="nil"/>
              <w:left w:val="single" w:sz="4" w:space="0" w:color="auto"/>
              <w:bottom w:val="single" w:sz="4" w:space="0" w:color="auto"/>
              <w:right w:val="single" w:sz="4" w:space="0" w:color="auto"/>
            </w:tcBorders>
            <w:vAlign w:val="center"/>
          </w:tcPr>
          <w:p w14:paraId="0A5582A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6" w:type="pct"/>
            <w:tcBorders>
              <w:top w:val="nil"/>
              <w:left w:val="nil"/>
              <w:bottom w:val="single" w:sz="4" w:space="0" w:color="auto"/>
              <w:right w:val="single" w:sz="4" w:space="0" w:color="auto"/>
            </w:tcBorders>
            <w:vAlign w:val="center"/>
          </w:tcPr>
          <w:p w14:paraId="0D815E9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6" w:type="pct"/>
            <w:tcBorders>
              <w:top w:val="nil"/>
              <w:left w:val="nil"/>
              <w:bottom w:val="single" w:sz="4" w:space="0" w:color="auto"/>
              <w:right w:val="single" w:sz="4" w:space="0" w:color="auto"/>
            </w:tcBorders>
            <w:noWrap/>
            <w:vAlign w:val="center"/>
          </w:tcPr>
          <w:p w14:paraId="37169A3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w:t>
            </w:r>
          </w:p>
        </w:tc>
        <w:tc>
          <w:tcPr>
            <w:tcW w:w="657" w:type="pct"/>
            <w:tcBorders>
              <w:top w:val="nil"/>
              <w:left w:val="nil"/>
              <w:bottom w:val="single" w:sz="4" w:space="0" w:color="auto"/>
              <w:right w:val="single" w:sz="4" w:space="0" w:color="auto"/>
            </w:tcBorders>
            <w:noWrap/>
            <w:vAlign w:val="center"/>
          </w:tcPr>
          <w:p w14:paraId="79280D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w:t>
            </w:r>
          </w:p>
        </w:tc>
        <w:tc>
          <w:tcPr>
            <w:tcW w:w="657" w:type="pct"/>
            <w:tcBorders>
              <w:top w:val="nil"/>
              <w:left w:val="nil"/>
              <w:bottom w:val="single" w:sz="4" w:space="0" w:color="auto"/>
              <w:right w:val="single" w:sz="4" w:space="0" w:color="auto"/>
            </w:tcBorders>
            <w:noWrap/>
            <w:vAlign w:val="center"/>
          </w:tcPr>
          <w:p w14:paraId="109A1ED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039D30F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w:t>
            </w:r>
          </w:p>
        </w:tc>
        <w:tc>
          <w:tcPr>
            <w:tcW w:w="596" w:type="pct"/>
            <w:tcBorders>
              <w:top w:val="nil"/>
              <w:left w:val="nil"/>
              <w:bottom w:val="single" w:sz="4" w:space="0" w:color="auto"/>
              <w:right w:val="single" w:sz="4" w:space="0" w:color="auto"/>
            </w:tcBorders>
            <w:noWrap/>
            <w:vAlign w:val="center"/>
          </w:tcPr>
          <w:p w14:paraId="406B281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w:t>
            </w:r>
          </w:p>
        </w:tc>
      </w:tr>
      <w:tr w:rsidR="00A01668" w:rsidRPr="00247777" w14:paraId="36B7D4AA" w14:textId="77777777" w:rsidTr="00B565B2">
        <w:trPr>
          <w:cantSplit/>
          <w:trHeight w:val="340"/>
          <w:jc w:val="center"/>
        </w:trPr>
        <w:tc>
          <w:tcPr>
            <w:tcW w:w="496" w:type="pct"/>
            <w:vMerge/>
            <w:tcBorders>
              <w:top w:val="nil"/>
              <w:left w:val="single" w:sz="4" w:space="0" w:color="auto"/>
              <w:bottom w:val="single" w:sz="4" w:space="0" w:color="000000"/>
              <w:right w:val="single" w:sz="4" w:space="0" w:color="auto"/>
            </w:tcBorders>
            <w:vAlign w:val="center"/>
          </w:tcPr>
          <w:p w14:paraId="4EAE08C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val="restart"/>
            <w:tcBorders>
              <w:top w:val="nil"/>
              <w:left w:val="single" w:sz="4" w:space="0" w:color="auto"/>
              <w:bottom w:val="single" w:sz="4" w:space="0" w:color="auto"/>
              <w:right w:val="single" w:sz="4" w:space="0" w:color="auto"/>
            </w:tcBorders>
            <w:vAlign w:val="center"/>
          </w:tcPr>
          <w:p w14:paraId="0593A5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566" w:type="pct"/>
            <w:tcBorders>
              <w:top w:val="nil"/>
              <w:left w:val="nil"/>
              <w:bottom w:val="single" w:sz="4" w:space="0" w:color="auto"/>
              <w:right w:val="single" w:sz="4" w:space="0" w:color="auto"/>
            </w:tcBorders>
            <w:vAlign w:val="center"/>
          </w:tcPr>
          <w:p w14:paraId="0C3610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6" w:type="pct"/>
            <w:tcBorders>
              <w:top w:val="nil"/>
              <w:left w:val="nil"/>
              <w:bottom w:val="single" w:sz="4" w:space="0" w:color="auto"/>
              <w:right w:val="single" w:sz="4" w:space="0" w:color="auto"/>
            </w:tcBorders>
            <w:noWrap/>
            <w:vAlign w:val="center"/>
          </w:tcPr>
          <w:p w14:paraId="112544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10000</w:t>
            </w:r>
          </w:p>
        </w:tc>
        <w:tc>
          <w:tcPr>
            <w:tcW w:w="657" w:type="pct"/>
            <w:tcBorders>
              <w:top w:val="nil"/>
              <w:left w:val="nil"/>
              <w:bottom w:val="single" w:sz="4" w:space="0" w:color="auto"/>
              <w:right w:val="single" w:sz="4" w:space="0" w:color="auto"/>
            </w:tcBorders>
            <w:noWrap/>
            <w:vAlign w:val="center"/>
          </w:tcPr>
          <w:p w14:paraId="5DC71E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13000</w:t>
            </w:r>
          </w:p>
        </w:tc>
        <w:tc>
          <w:tcPr>
            <w:tcW w:w="657" w:type="pct"/>
            <w:tcBorders>
              <w:top w:val="nil"/>
              <w:left w:val="nil"/>
              <w:bottom w:val="single" w:sz="4" w:space="0" w:color="auto"/>
              <w:right w:val="single" w:sz="4" w:space="0" w:color="auto"/>
            </w:tcBorders>
            <w:noWrap/>
            <w:vAlign w:val="center"/>
          </w:tcPr>
          <w:p w14:paraId="3AE9BC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13000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16000</w:t>
            </w:r>
          </w:p>
        </w:tc>
        <w:tc>
          <w:tcPr>
            <w:tcW w:w="657" w:type="pct"/>
            <w:tcBorders>
              <w:top w:val="nil"/>
              <w:left w:val="nil"/>
              <w:bottom w:val="single" w:sz="4" w:space="0" w:color="auto"/>
              <w:right w:val="single" w:sz="4" w:space="0" w:color="auto"/>
            </w:tcBorders>
            <w:noWrap/>
            <w:vAlign w:val="center"/>
          </w:tcPr>
          <w:p w14:paraId="33F4A7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19000</w:t>
            </w:r>
          </w:p>
        </w:tc>
        <w:tc>
          <w:tcPr>
            <w:tcW w:w="596" w:type="pct"/>
            <w:tcBorders>
              <w:top w:val="nil"/>
              <w:left w:val="nil"/>
              <w:bottom w:val="single" w:sz="4" w:space="0" w:color="auto"/>
              <w:right w:val="single" w:sz="4" w:space="0" w:color="auto"/>
            </w:tcBorders>
            <w:noWrap/>
            <w:vAlign w:val="center"/>
          </w:tcPr>
          <w:p w14:paraId="4BBD42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19000</w:t>
            </w:r>
          </w:p>
        </w:tc>
      </w:tr>
      <w:tr w:rsidR="00A01668" w:rsidRPr="00247777" w14:paraId="03F9E96B" w14:textId="77777777" w:rsidTr="00B565B2">
        <w:trPr>
          <w:cantSplit/>
          <w:trHeight w:val="340"/>
          <w:jc w:val="center"/>
        </w:trPr>
        <w:tc>
          <w:tcPr>
            <w:tcW w:w="496" w:type="pct"/>
            <w:vMerge/>
            <w:tcBorders>
              <w:top w:val="nil"/>
              <w:left w:val="single" w:sz="4" w:space="0" w:color="auto"/>
              <w:bottom w:val="single" w:sz="4" w:space="0" w:color="000000"/>
              <w:right w:val="single" w:sz="4" w:space="0" w:color="auto"/>
            </w:tcBorders>
            <w:vAlign w:val="center"/>
          </w:tcPr>
          <w:p w14:paraId="456647B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tcBorders>
              <w:top w:val="nil"/>
              <w:left w:val="single" w:sz="4" w:space="0" w:color="auto"/>
              <w:bottom w:val="single" w:sz="4" w:space="0" w:color="auto"/>
              <w:right w:val="single" w:sz="4" w:space="0" w:color="auto"/>
            </w:tcBorders>
            <w:vAlign w:val="center"/>
          </w:tcPr>
          <w:p w14:paraId="7FD9F5A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6" w:type="pct"/>
            <w:tcBorders>
              <w:top w:val="nil"/>
              <w:left w:val="nil"/>
              <w:bottom w:val="single" w:sz="4" w:space="0" w:color="auto"/>
              <w:right w:val="single" w:sz="4" w:space="0" w:color="auto"/>
            </w:tcBorders>
            <w:vAlign w:val="center"/>
          </w:tcPr>
          <w:p w14:paraId="67B298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6" w:type="pct"/>
            <w:tcBorders>
              <w:top w:val="nil"/>
              <w:left w:val="nil"/>
              <w:bottom w:val="single" w:sz="4" w:space="0" w:color="auto"/>
              <w:right w:val="single" w:sz="4" w:space="0" w:color="auto"/>
            </w:tcBorders>
            <w:noWrap/>
            <w:vAlign w:val="center"/>
          </w:tcPr>
          <w:p w14:paraId="49850E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w:t>
            </w:r>
          </w:p>
        </w:tc>
        <w:tc>
          <w:tcPr>
            <w:tcW w:w="657" w:type="pct"/>
            <w:tcBorders>
              <w:top w:val="nil"/>
              <w:left w:val="nil"/>
              <w:bottom w:val="single" w:sz="4" w:space="0" w:color="auto"/>
              <w:right w:val="single" w:sz="4" w:space="0" w:color="auto"/>
            </w:tcBorders>
            <w:noWrap/>
            <w:vAlign w:val="center"/>
          </w:tcPr>
          <w:p w14:paraId="1090E7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0025</w:t>
            </w:r>
          </w:p>
        </w:tc>
        <w:tc>
          <w:tcPr>
            <w:tcW w:w="657" w:type="pct"/>
            <w:tcBorders>
              <w:top w:val="nil"/>
              <w:left w:val="nil"/>
              <w:bottom w:val="single" w:sz="4" w:space="0" w:color="auto"/>
              <w:right w:val="single" w:sz="4" w:space="0" w:color="auto"/>
            </w:tcBorders>
            <w:noWrap/>
            <w:vAlign w:val="center"/>
          </w:tcPr>
          <w:p w14:paraId="22046B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1E9815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0025</w:t>
            </w:r>
          </w:p>
        </w:tc>
        <w:tc>
          <w:tcPr>
            <w:tcW w:w="596" w:type="pct"/>
            <w:tcBorders>
              <w:top w:val="nil"/>
              <w:left w:val="nil"/>
              <w:bottom w:val="single" w:sz="4" w:space="0" w:color="auto"/>
              <w:right w:val="single" w:sz="4" w:space="0" w:color="auto"/>
            </w:tcBorders>
            <w:noWrap/>
            <w:vAlign w:val="center"/>
          </w:tcPr>
          <w:p w14:paraId="4B8337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w:t>
            </w:r>
          </w:p>
        </w:tc>
      </w:tr>
      <w:tr w:rsidR="00A01668" w:rsidRPr="00247777" w14:paraId="00ECFF1B" w14:textId="77777777" w:rsidTr="00B565B2">
        <w:trPr>
          <w:cantSplit/>
          <w:trHeight w:val="340"/>
          <w:jc w:val="center"/>
        </w:trPr>
        <w:tc>
          <w:tcPr>
            <w:tcW w:w="496" w:type="pct"/>
            <w:vMerge/>
            <w:tcBorders>
              <w:top w:val="nil"/>
              <w:left w:val="single" w:sz="4" w:space="0" w:color="auto"/>
              <w:bottom w:val="single" w:sz="4" w:space="0" w:color="000000"/>
              <w:right w:val="single" w:sz="4" w:space="0" w:color="auto"/>
            </w:tcBorders>
            <w:vAlign w:val="center"/>
          </w:tcPr>
          <w:p w14:paraId="257C5DC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val="restart"/>
            <w:tcBorders>
              <w:top w:val="nil"/>
              <w:left w:val="single" w:sz="4" w:space="0" w:color="auto"/>
              <w:bottom w:val="single" w:sz="4" w:space="0" w:color="auto"/>
              <w:right w:val="single" w:sz="4" w:space="0" w:color="auto"/>
            </w:tcBorders>
            <w:vAlign w:val="center"/>
          </w:tcPr>
          <w:p w14:paraId="2F256B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距高铁站距离(米)</w:t>
            </w:r>
          </w:p>
        </w:tc>
        <w:tc>
          <w:tcPr>
            <w:tcW w:w="566" w:type="pct"/>
            <w:tcBorders>
              <w:top w:val="nil"/>
              <w:left w:val="nil"/>
              <w:bottom w:val="single" w:sz="4" w:space="0" w:color="auto"/>
              <w:right w:val="single" w:sz="4" w:space="0" w:color="auto"/>
            </w:tcBorders>
            <w:vAlign w:val="center"/>
          </w:tcPr>
          <w:p w14:paraId="498ED6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6" w:type="pct"/>
            <w:tcBorders>
              <w:top w:val="nil"/>
              <w:left w:val="nil"/>
              <w:bottom w:val="single" w:sz="4" w:space="0" w:color="auto"/>
              <w:right w:val="single" w:sz="4" w:space="0" w:color="auto"/>
            </w:tcBorders>
            <w:noWrap/>
            <w:vAlign w:val="center"/>
          </w:tcPr>
          <w:p w14:paraId="07B4A0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3800</w:t>
            </w:r>
          </w:p>
        </w:tc>
        <w:tc>
          <w:tcPr>
            <w:tcW w:w="657" w:type="pct"/>
            <w:tcBorders>
              <w:top w:val="nil"/>
              <w:left w:val="nil"/>
              <w:bottom w:val="single" w:sz="4" w:space="0" w:color="auto"/>
              <w:right w:val="single" w:sz="4" w:space="0" w:color="auto"/>
            </w:tcBorders>
            <w:noWrap/>
            <w:vAlign w:val="center"/>
          </w:tcPr>
          <w:p w14:paraId="378235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5000</w:t>
            </w:r>
          </w:p>
        </w:tc>
        <w:tc>
          <w:tcPr>
            <w:tcW w:w="657" w:type="pct"/>
            <w:tcBorders>
              <w:top w:val="nil"/>
              <w:left w:val="nil"/>
              <w:bottom w:val="single" w:sz="4" w:space="0" w:color="auto"/>
              <w:right w:val="single" w:sz="4" w:space="0" w:color="auto"/>
            </w:tcBorders>
            <w:noWrap/>
            <w:vAlign w:val="center"/>
          </w:tcPr>
          <w:p w14:paraId="1950E4E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6200</w:t>
            </w:r>
          </w:p>
        </w:tc>
        <w:tc>
          <w:tcPr>
            <w:tcW w:w="657" w:type="pct"/>
            <w:tcBorders>
              <w:top w:val="nil"/>
              <w:left w:val="nil"/>
              <w:bottom w:val="single" w:sz="4" w:space="0" w:color="auto"/>
              <w:right w:val="single" w:sz="4" w:space="0" w:color="auto"/>
            </w:tcBorders>
            <w:noWrap/>
            <w:vAlign w:val="center"/>
          </w:tcPr>
          <w:p w14:paraId="4F69D28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7400</w:t>
            </w:r>
          </w:p>
        </w:tc>
        <w:tc>
          <w:tcPr>
            <w:tcW w:w="596" w:type="pct"/>
            <w:tcBorders>
              <w:top w:val="nil"/>
              <w:left w:val="nil"/>
              <w:bottom w:val="single" w:sz="4" w:space="0" w:color="auto"/>
              <w:right w:val="single" w:sz="4" w:space="0" w:color="auto"/>
            </w:tcBorders>
            <w:noWrap/>
            <w:vAlign w:val="center"/>
          </w:tcPr>
          <w:p w14:paraId="29BE34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7400</w:t>
            </w:r>
          </w:p>
        </w:tc>
      </w:tr>
      <w:tr w:rsidR="00B565B2" w:rsidRPr="00247777" w14:paraId="69FF8F40" w14:textId="77777777" w:rsidTr="00B565B2">
        <w:trPr>
          <w:cantSplit/>
          <w:trHeight w:val="340"/>
          <w:jc w:val="center"/>
        </w:trPr>
        <w:tc>
          <w:tcPr>
            <w:tcW w:w="496" w:type="pct"/>
            <w:vMerge/>
            <w:tcBorders>
              <w:top w:val="nil"/>
              <w:left w:val="single" w:sz="4" w:space="0" w:color="auto"/>
              <w:bottom w:val="single" w:sz="4" w:space="0" w:color="000000"/>
              <w:right w:val="single" w:sz="4" w:space="0" w:color="auto"/>
            </w:tcBorders>
            <w:vAlign w:val="center"/>
          </w:tcPr>
          <w:p w14:paraId="1F035E51" w14:textId="77777777" w:rsidR="00B565B2" w:rsidRPr="00247777" w:rsidRDefault="00B565B2" w:rsidP="00B565B2">
            <w:pPr>
              <w:widowControl/>
              <w:jc w:val="left"/>
              <w:rPr>
                <w:rFonts w:ascii="宋体" w:eastAsia="宋体" w:hAnsi="宋体" w:cs="Times New Roman" w:hint="eastAsia"/>
                <w:color w:val="000000"/>
                <w:kern w:val="0"/>
                <w:szCs w:val="21"/>
              </w:rPr>
            </w:pPr>
          </w:p>
        </w:tc>
        <w:tc>
          <w:tcPr>
            <w:tcW w:w="774" w:type="pct"/>
            <w:vMerge/>
            <w:tcBorders>
              <w:top w:val="nil"/>
              <w:left w:val="single" w:sz="4" w:space="0" w:color="auto"/>
              <w:bottom w:val="single" w:sz="4" w:space="0" w:color="auto"/>
              <w:right w:val="single" w:sz="4" w:space="0" w:color="auto"/>
            </w:tcBorders>
            <w:vAlign w:val="center"/>
          </w:tcPr>
          <w:p w14:paraId="5F46030C" w14:textId="77777777" w:rsidR="00B565B2" w:rsidRPr="00247777" w:rsidRDefault="00B565B2" w:rsidP="00B565B2">
            <w:pPr>
              <w:widowControl/>
              <w:jc w:val="left"/>
              <w:rPr>
                <w:rFonts w:ascii="宋体" w:eastAsia="宋体" w:hAnsi="宋体" w:cs="Times New Roman" w:hint="eastAsia"/>
                <w:color w:val="000000"/>
                <w:kern w:val="0"/>
                <w:szCs w:val="21"/>
              </w:rPr>
            </w:pPr>
          </w:p>
        </w:tc>
        <w:tc>
          <w:tcPr>
            <w:tcW w:w="566" w:type="pct"/>
            <w:tcBorders>
              <w:top w:val="nil"/>
              <w:left w:val="nil"/>
              <w:bottom w:val="single" w:sz="4" w:space="0" w:color="auto"/>
              <w:right w:val="single" w:sz="4" w:space="0" w:color="auto"/>
            </w:tcBorders>
            <w:vAlign w:val="center"/>
          </w:tcPr>
          <w:p w14:paraId="1BEFBC7D" w14:textId="77777777" w:rsidR="00B565B2" w:rsidRPr="00247777" w:rsidRDefault="00B565B2" w:rsidP="00B565B2">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6" w:type="pct"/>
            <w:tcBorders>
              <w:top w:val="nil"/>
              <w:left w:val="nil"/>
              <w:bottom w:val="single" w:sz="4" w:space="0" w:color="auto"/>
              <w:right w:val="single" w:sz="4" w:space="0" w:color="auto"/>
            </w:tcBorders>
            <w:noWrap/>
            <w:vAlign w:val="center"/>
          </w:tcPr>
          <w:p w14:paraId="571ED064" w14:textId="09FAECB1" w:rsidR="00B565B2" w:rsidRPr="00247777" w:rsidRDefault="00B565B2" w:rsidP="00B565B2">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0084</w:t>
            </w:r>
          </w:p>
        </w:tc>
        <w:tc>
          <w:tcPr>
            <w:tcW w:w="657" w:type="pct"/>
            <w:tcBorders>
              <w:top w:val="nil"/>
              <w:left w:val="nil"/>
              <w:bottom w:val="single" w:sz="4" w:space="0" w:color="auto"/>
              <w:right w:val="single" w:sz="4" w:space="0" w:color="auto"/>
            </w:tcBorders>
            <w:noWrap/>
            <w:vAlign w:val="center"/>
          </w:tcPr>
          <w:p w14:paraId="542D6305" w14:textId="1B3A1D85" w:rsidR="00B565B2" w:rsidRPr="00247777" w:rsidRDefault="00B565B2" w:rsidP="00B565B2">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0042</w:t>
            </w:r>
          </w:p>
        </w:tc>
        <w:tc>
          <w:tcPr>
            <w:tcW w:w="657" w:type="pct"/>
            <w:tcBorders>
              <w:top w:val="nil"/>
              <w:left w:val="nil"/>
              <w:bottom w:val="single" w:sz="4" w:space="0" w:color="auto"/>
              <w:right w:val="single" w:sz="4" w:space="0" w:color="auto"/>
            </w:tcBorders>
            <w:noWrap/>
            <w:vAlign w:val="center"/>
          </w:tcPr>
          <w:p w14:paraId="6C3C96B9" w14:textId="1356D19F" w:rsidR="00B565B2" w:rsidRPr="00247777" w:rsidRDefault="00B565B2" w:rsidP="00B565B2">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6B6F243A" w14:textId="58BF6702" w:rsidR="00B565B2" w:rsidRPr="00247777" w:rsidRDefault="00B565B2" w:rsidP="00B565B2">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0042</w:t>
            </w:r>
          </w:p>
        </w:tc>
        <w:tc>
          <w:tcPr>
            <w:tcW w:w="596" w:type="pct"/>
            <w:tcBorders>
              <w:top w:val="nil"/>
              <w:left w:val="nil"/>
              <w:bottom w:val="single" w:sz="4" w:space="0" w:color="auto"/>
              <w:right w:val="single" w:sz="4" w:space="0" w:color="auto"/>
            </w:tcBorders>
            <w:noWrap/>
            <w:vAlign w:val="center"/>
          </w:tcPr>
          <w:p w14:paraId="21CDAA00" w14:textId="5F35786F" w:rsidR="00B565B2" w:rsidRPr="00247777" w:rsidRDefault="00B565B2" w:rsidP="00B565B2">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0084</w:t>
            </w:r>
          </w:p>
        </w:tc>
      </w:tr>
      <w:tr w:rsidR="00A01668" w:rsidRPr="00247777" w14:paraId="2554BC29" w14:textId="77777777" w:rsidTr="00B565B2">
        <w:trPr>
          <w:cantSplit/>
          <w:trHeight w:val="340"/>
          <w:jc w:val="center"/>
        </w:trPr>
        <w:tc>
          <w:tcPr>
            <w:tcW w:w="496" w:type="pct"/>
            <w:vMerge w:val="restart"/>
            <w:tcBorders>
              <w:top w:val="nil"/>
              <w:left w:val="single" w:sz="4" w:space="0" w:color="auto"/>
              <w:bottom w:val="single" w:sz="4" w:space="0" w:color="auto"/>
              <w:right w:val="single" w:sz="4" w:space="0" w:color="auto"/>
            </w:tcBorders>
            <w:vAlign w:val="center"/>
          </w:tcPr>
          <w:p w14:paraId="0C276E8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774" w:type="pct"/>
            <w:vMerge w:val="restart"/>
            <w:tcBorders>
              <w:top w:val="nil"/>
              <w:left w:val="single" w:sz="4" w:space="0" w:color="auto"/>
              <w:bottom w:val="single" w:sz="4" w:space="0" w:color="auto"/>
              <w:right w:val="single" w:sz="4" w:space="0" w:color="auto"/>
            </w:tcBorders>
            <w:vAlign w:val="center"/>
          </w:tcPr>
          <w:p w14:paraId="5FC726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566" w:type="pct"/>
            <w:tcBorders>
              <w:top w:val="nil"/>
              <w:left w:val="nil"/>
              <w:bottom w:val="single" w:sz="4" w:space="0" w:color="auto"/>
              <w:right w:val="single" w:sz="4" w:space="0" w:color="auto"/>
            </w:tcBorders>
            <w:vAlign w:val="center"/>
          </w:tcPr>
          <w:p w14:paraId="760B9C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6" w:type="pct"/>
            <w:tcBorders>
              <w:top w:val="nil"/>
              <w:left w:val="nil"/>
              <w:bottom w:val="single" w:sz="4" w:space="0" w:color="auto"/>
              <w:right w:val="single" w:sz="4" w:space="0" w:color="auto"/>
            </w:tcBorders>
            <w:vAlign w:val="center"/>
          </w:tcPr>
          <w:p w14:paraId="3688B4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657" w:type="pct"/>
            <w:tcBorders>
              <w:top w:val="nil"/>
              <w:left w:val="nil"/>
              <w:bottom w:val="single" w:sz="4" w:space="0" w:color="auto"/>
              <w:right w:val="single" w:sz="4" w:space="0" w:color="auto"/>
            </w:tcBorders>
            <w:vAlign w:val="center"/>
          </w:tcPr>
          <w:p w14:paraId="357736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657" w:type="pct"/>
            <w:tcBorders>
              <w:top w:val="nil"/>
              <w:left w:val="nil"/>
              <w:bottom w:val="single" w:sz="4" w:space="0" w:color="auto"/>
              <w:right w:val="single" w:sz="4" w:space="0" w:color="auto"/>
            </w:tcBorders>
            <w:vAlign w:val="center"/>
          </w:tcPr>
          <w:p w14:paraId="397FB6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657" w:type="pct"/>
            <w:tcBorders>
              <w:top w:val="nil"/>
              <w:left w:val="nil"/>
              <w:bottom w:val="single" w:sz="4" w:space="0" w:color="auto"/>
              <w:right w:val="single" w:sz="4" w:space="0" w:color="auto"/>
            </w:tcBorders>
            <w:vAlign w:val="center"/>
          </w:tcPr>
          <w:p w14:paraId="737C3D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596" w:type="pct"/>
            <w:tcBorders>
              <w:top w:val="nil"/>
              <w:left w:val="nil"/>
              <w:bottom w:val="single" w:sz="4" w:space="0" w:color="auto"/>
              <w:right w:val="single" w:sz="4" w:space="0" w:color="auto"/>
            </w:tcBorders>
            <w:vAlign w:val="center"/>
          </w:tcPr>
          <w:p w14:paraId="005DB0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29C7C5FE" w14:textId="77777777" w:rsidTr="00B565B2">
        <w:trPr>
          <w:cantSplit/>
          <w:trHeight w:val="340"/>
          <w:jc w:val="center"/>
        </w:trPr>
        <w:tc>
          <w:tcPr>
            <w:tcW w:w="496" w:type="pct"/>
            <w:vMerge/>
            <w:tcBorders>
              <w:top w:val="nil"/>
              <w:left w:val="single" w:sz="4" w:space="0" w:color="auto"/>
              <w:bottom w:val="single" w:sz="4" w:space="0" w:color="auto"/>
              <w:right w:val="single" w:sz="4" w:space="0" w:color="auto"/>
            </w:tcBorders>
            <w:vAlign w:val="center"/>
          </w:tcPr>
          <w:p w14:paraId="3EC324E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tcBorders>
              <w:top w:val="nil"/>
              <w:left w:val="single" w:sz="4" w:space="0" w:color="auto"/>
              <w:bottom w:val="single" w:sz="4" w:space="0" w:color="auto"/>
              <w:right w:val="single" w:sz="4" w:space="0" w:color="auto"/>
            </w:tcBorders>
            <w:vAlign w:val="center"/>
          </w:tcPr>
          <w:p w14:paraId="5F6B4FA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6" w:type="pct"/>
            <w:tcBorders>
              <w:top w:val="nil"/>
              <w:left w:val="nil"/>
              <w:bottom w:val="single" w:sz="4" w:space="0" w:color="auto"/>
              <w:right w:val="single" w:sz="4" w:space="0" w:color="auto"/>
            </w:tcBorders>
            <w:vAlign w:val="center"/>
          </w:tcPr>
          <w:p w14:paraId="32DC0A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6" w:type="pct"/>
            <w:tcBorders>
              <w:top w:val="nil"/>
              <w:left w:val="nil"/>
              <w:bottom w:val="single" w:sz="4" w:space="0" w:color="auto"/>
              <w:right w:val="single" w:sz="4" w:space="0" w:color="auto"/>
            </w:tcBorders>
            <w:noWrap/>
            <w:vAlign w:val="center"/>
          </w:tcPr>
          <w:p w14:paraId="3E99C5E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0125</w:t>
            </w:r>
          </w:p>
        </w:tc>
        <w:tc>
          <w:tcPr>
            <w:tcW w:w="657" w:type="pct"/>
            <w:tcBorders>
              <w:top w:val="nil"/>
              <w:left w:val="nil"/>
              <w:bottom w:val="single" w:sz="4" w:space="0" w:color="auto"/>
              <w:right w:val="single" w:sz="4" w:space="0" w:color="auto"/>
            </w:tcBorders>
            <w:noWrap/>
            <w:vAlign w:val="center"/>
          </w:tcPr>
          <w:p w14:paraId="2C4943C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0063</w:t>
            </w:r>
          </w:p>
        </w:tc>
        <w:tc>
          <w:tcPr>
            <w:tcW w:w="657" w:type="pct"/>
            <w:tcBorders>
              <w:top w:val="nil"/>
              <w:left w:val="nil"/>
              <w:bottom w:val="single" w:sz="4" w:space="0" w:color="auto"/>
              <w:right w:val="single" w:sz="4" w:space="0" w:color="auto"/>
            </w:tcBorders>
            <w:noWrap/>
            <w:vAlign w:val="center"/>
          </w:tcPr>
          <w:p w14:paraId="11B9C0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1E0D34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0063</w:t>
            </w:r>
          </w:p>
        </w:tc>
        <w:tc>
          <w:tcPr>
            <w:tcW w:w="596" w:type="pct"/>
            <w:tcBorders>
              <w:top w:val="nil"/>
              <w:left w:val="nil"/>
              <w:bottom w:val="single" w:sz="4" w:space="0" w:color="auto"/>
              <w:right w:val="single" w:sz="4" w:space="0" w:color="auto"/>
            </w:tcBorders>
            <w:noWrap/>
            <w:vAlign w:val="center"/>
          </w:tcPr>
          <w:p w14:paraId="7BA9525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0125</w:t>
            </w:r>
          </w:p>
        </w:tc>
      </w:tr>
      <w:tr w:rsidR="00A01668" w:rsidRPr="00247777" w14:paraId="1F31B8DB" w14:textId="77777777" w:rsidTr="00B565B2">
        <w:trPr>
          <w:cantSplit/>
          <w:trHeight w:val="340"/>
          <w:jc w:val="center"/>
        </w:trPr>
        <w:tc>
          <w:tcPr>
            <w:tcW w:w="496" w:type="pct"/>
            <w:vMerge/>
            <w:tcBorders>
              <w:top w:val="nil"/>
              <w:left w:val="single" w:sz="4" w:space="0" w:color="auto"/>
              <w:bottom w:val="single" w:sz="4" w:space="0" w:color="auto"/>
              <w:right w:val="single" w:sz="4" w:space="0" w:color="auto"/>
            </w:tcBorders>
            <w:vAlign w:val="center"/>
          </w:tcPr>
          <w:p w14:paraId="70036FB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val="restart"/>
            <w:tcBorders>
              <w:top w:val="nil"/>
              <w:left w:val="single" w:sz="4" w:space="0" w:color="auto"/>
              <w:bottom w:val="single" w:sz="4" w:space="0" w:color="auto"/>
              <w:right w:val="single" w:sz="4" w:space="0" w:color="auto"/>
            </w:tcBorders>
            <w:vAlign w:val="center"/>
          </w:tcPr>
          <w:p w14:paraId="4EE1EC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566" w:type="pct"/>
            <w:tcBorders>
              <w:top w:val="nil"/>
              <w:left w:val="nil"/>
              <w:bottom w:val="single" w:sz="4" w:space="0" w:color="auto"/>
              <w:right w:val="single" w:sz="4" w:space="0" w:color="auto"/>
            </w:tcBorders>
            <w:vAlign w:val="center"/>
          </w:tcPr>
          <w:p w14:paraId="4C48C0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6" w:type="pct"/>
            <w:tcBorders>
              <w:top w:val="nil"/>
              <w:left w:val="nil"/>
              <w:bottom w:val="single" w:sz="4" w:space="0" w:color="auto"/>
              <w:right w:val="single" w:sz="4" w:space="0" w:color="auto"/>
            </w:tcBorders>
            <w:vAlign w:val="center"/>
          </w:tcPr>
          <w:p w14:paraId="1E0A6C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657" w:type="pct"/>
            <w:tcBorders>
              <w:top w:val="nil"/>
              <w:left w:val="nil"/>
              <w:bottom w:val="single" w:sz="4" w:space="0" w:color="auto"/>
              <w:right w:val="single" w:sz="4" w:space="0" w:color="auto"/>
            </w:tcBorders>
            <w:vAlign w:val="center"/>
          </w:tcPr>
          <w:p w14:paraId="10E170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657" w:type="pct"/>
            <w:tcBorders>
              <w:top w:val="nil"/>
              <w:left w:val="nil"/>
              <w:bottom w:val="single" w:sz="4" w:space="0" w:color="auto"/>
              <w:right w:val="single" w:sz="4" w:space="0" w:color="auto"/>
            </w:tcBorders>
            <w:vAlign w:val="center"/>
          </w:tcPr>
          <w:p w14:paraId="339521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657" w:type="pct"/>
            <w:tcBorders>
              <w:top w:val="nil"/>
              <w:left w:val="nil"/>
              <w:bottom w:val="single" w:sz="4" w:space="0" w:color="auto"/>
              <w:right w:val="single" w:sz="4" w:space="0" w:color="auto"/>
            </w:tcBorders>
            <w:vAlign w:val="center"/>
          </w:tcPr>
          <w:p w14:paraId="7B32355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596" w:type="pct"/>
            <w:tcBorders>
              <w:top w:val="nil"/>
              <w:left w:val="nil"/>
              <w:bottom w:val="single" w:sz="4" w:space="0" w:color="auto"/>
              <w:right w:val="single" w:sz="4" w:space="0" w:color="auto"/>
            </w:tcBorders>
            <w:vAlign w:val="center"/>
          </w:tcPr>
          <w:p w14:paraId="503513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7AC6D807" w14:textId="77777777" w:rsidTr="00B565B2">
        <w:trPr>
          <w:cantSplit/>
          <w:trHeight w:val="340"/>
          <w:jc w:val="center"/>
        </w:trPr>
        <w:tc>
          <w:tcPr>
            <w:tcW w:w="496" w:type="pct"/>
            <w:vMerge/>
            <w:tcBorders>
              <w:top w:val="nil"/>
              <w:left w:val="single" w:sz="4" w:space="0" w:color="auto"/>
              <w:bottom w:val="single" w:sz="4" w:space="0" w:color="auto"/>
              <w:right w:val="single" w:sz="4" w:space="0" w:color="auto"/>
            </w:tcBorders>
            <w:vAlign w:val="center"/>
          </w:tcPr>
          <w:p w14:paraId="518D5B2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tcBorders>
              <w:top w:val="nil"/>
              <w:left w:val="single" w:sz="4" w:space="0" w:color="auto"/>
              <w:bottom w:val="single" w:sz="4" w:space="0" w:color="auto"/>
              <w:right w:val="single" w:sz="4" w:space="0" w:color="auto"/>
            </w:tcBorders>
            <w:vAlign w:val="center"/>
          </w:tcPr>
          <w:p w14:paraId="36EF172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6" w:type="pct"/>
            <w:tcBorders>
              <w:top w:val="nil"/>
              <w:left w:val="nil"/>
              <w:bottom w:val="single" w:sz="4" w:space="0" w:color="auto"/>
              <w:right w:val="single" w:sz="4" w:space="0" w:color="auto"/>
            </w:tcBorders>
            <w:vAlign w:val="center"/>
          </w:tcPr>
          <w:p w14:paraId="0D58E6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6" w:type="pct"/>
            <w:tcBorders>
              <w:top w:val="nil"/>
              <w:left w:val="nil"/>
              <w:bottom w:val="single" w:sz="4" w:space="0" w:color="auto"/>
              <w:right w:val="single" w:sz="4" w:space="0" w:color="auto"/>
            </w:tcBorders>
            <w:noWrap/>
            <w:vAlign w:val="center"/>
          </w:tcPr>
          <w:p w14:paraId="26963F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w:t>
            </w:r>
          </w:p>
        </w:tc>
        <w:tc>
          <w:tcPr>
            <w:tcW w:w="657" w:type="pct"/>
            <w:tcBorders>
              <w:top w:val="nil"/>
              <w:left w:val="nil"/>
              <w:bottom w:val="single" w:sz="4" w:space="0" w:color="auto"/>
              <w:right w:val="single" w:sz="4" w:space="0" w:color="auto"/>
            </w:tcBorders>
            <w:noWrap/>
            <w:vAlign w:val="center"/>
          </w:tcPr>
          <w:p w14:paraId="6D16D9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w:t>
            </w:r>
          </w:p>
        </w:tc>
        <w:tc>
          <w:tcPr>
            <w:tcW w:w="657" w:type="pct"/>
            <w:tcBorders>
              <w:top w:val="nil"/>
              <w:left w:val="nil"/>
              <w:bottom w:val="single" w:sz="4" w:space="0" w:color="auto"/>
              <w:right w:val="single" w:sz="4" w:space="0" w:color="auto"/>
            </w:tcBorders>
            <w:noWrap/>
            <w:vAlign w:val="center"/>
          </w:tcPr>
          <w:p w14:paraId="20AF29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7ADEAA5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w:t>
            </w:r>
          </w:p>
        </w:tc>
        <w:tc>
          <w:tcPr>
            <w:tcW w:w="596" w:type="pct"/>
            <w:tcBorders>
              <w:top w:val="nil"/>
              <w:left w:val="nil"/>
              <w:bottom w:val="single" w:sz="4" w:space="0" w:color="auto"/>
              <w:right w:val="single" w:sz="4" w:space="0" w:color="auto"/>
            </w:tcBorders>
            <w:noWrap/>
            <w:vAlign w:val="center"/>
          </w:tcPr>
          <w:p w14:paraId="4B3992F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w:t>
            </w:r>
          </w:p>
        </w:tc>
      </w:tr>
      <w:tr w:rsidR="00A01668" w:rsidRPr="00247777" w14:paraId="733B8D29" w14:textId="77777777" w:rsidTr="00B565B2">
        <w:trPr>
          <w:cantSplit/>
          <w:trHeight w:val="340"/>
          <w:jc w:val="center"/>
        </w:trPr>
        <w:tc>
          <w:tcPr>
            <w:tcW w:w="496" w:type="pct"/>
            <w:vMerge/>
            <w:tcBorders>
              <w:top w:val="nil"/>
              <w:left w:val="single" w:sz="4" w:space="0" w:color="auto"/>
              <w:bottom w:val="single" w:sz="4" w:space="0" w:color="auto"/>
              <w:right w:val="single" w:sz="4" w:space="0" w:color="auto"/>
            </w:tcBorders>
            <w:vAlign w:val="center"/>
          </w:tcPr>
          <w:p w14:paraId="395A726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val="restart"/>
            <w:tcBorders>
              <w:top w:val="nil"/>
              <w:left w:val="single" w:sz="4" w:space="0" w:color="auto"/>
              <w:bottom w:val="single" w:sz="4" w:space="0" w:color="auto"/>
              <w:right w:val="single" w:sz="4" w:space="0" w:color="auto"/>
            </w:tcBorders>
            <w:vAlign w:val="center"/>
          </w:tcPr>
          <w:p w14:paraId="5DE324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566" w:type="pct"/>
            <w:tcBorders>
              <w:top w:val="nil"/>
              <w:left w:val="nil"/>
              <w:bottom w:val="single" w:sz="4" w:space="0" w:color="auto"/>
              <w:right w:val="single" w:sz="4" w:space="0" w:color="auto"/>
            </w:tcBorders>
            <w:vAlign w:val="center"/>
          </w:tcPr>
          <w:p w14:paraId="6E0B325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6" w:type="pct"/>
            <w:tcBorders>
              <w:top w:val="nil"/>
              <w:left w:val="nil"/>
              <w:bottom w:val="single" w:sz="4" w:space="0" w:color="auto"/>
              <w:right w:val="single" w:sz="4" w:space="0" w:color="auto"/>
            </w:tcBorders>
            <w:vAlign w:val="center"/>
          </w:tcPr>
          <w:p w14:paraId="3E981D6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657" w:type="pct"/>
            <w:tcBorders>
              <w:top w:val="nil"/>
              <w:left w:val="nil"/>
              <w:bottom w:val="single" w:sz="4" w:space="0" w:color="auto"/>
              <w:right w:val="single" w:sz="4" w:space="0" w:color="auto"/>
            </w:tcBorders>
            <w:vAlign w:val="center"/>
          </w:tcPr>
          <w:p w14:paraId="6CAE0A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657" w:type="pct"/>
            <w:tcBorders>
              <w:top w:val="nil"/>
              <w:left w:val="nil"/>
              <w:bottom w:val="single" w:sz="4" w:space="0" w:color="auto"/>
              <w:right w:val="single" w:sz="4" w:space="0" w:color="auto"/>
            </w:tcBorders>
            <w:vAlign w:val="center"/>
          </w:tcPr>
          <w:p w14:paraId="6BDDA4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657" w:type="pct"/>
            <w:tcBorders>
              <w:top w:val="nil"/>
              <w:left w:val="nil"/>
              <w:bottom w:val="single" w:sz="4" w:space="0" w:color="auto"/>
              <w:right w:val="single" w:sz="4" w:space="0" w:color="auto"/>
            </w:tcBorders>
            <w:vAlign w:val="center"/>
          </w:tcPr>
          <w:p w14:paraId="30F738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596" w:type="pct"/>
            <w:tcBorders>
              <w:top w:val="nil"/>
              <w:left w:val="nil"/>
              <w:bottom w:val="single" w:sz="4" w:space="0" w:color="auto"/>
              <w:right w:val="single" w:sz="4" w:space="0" w:color="auto"/>
            </w:tcBorders>
            <w:vAlign w:val="center"/>
          </w:tcPr>
          <w:p w14:paraId="1749548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51A4D0AD" w14:textId="77777777" w:rsidTr="00B565B2">
        <w:trPr>
          <w:cantSplit/>
          <w:trHeight w:val="340"/>
          <w:jc w:val="center"/>
        </w:trPr>
        <w:tc>
          <w:tcPr>
            <w:tcW w:w="496" w:type="pct"/>
            <w:vMerge/>
            <w:tcBorders>
              <w:top w:val="nil"/>
              <w:left w:val="single" w:sz="4" w:space="0" w:color="auto"/>
              <w:bottom w:val="single" w:sz="4" w:space="0" w:color="auto"/>
              <w:right w:val="single" w:sz="4" w:space="0" w:color="auto"/>
            </w:tcBorders>
            <w:vAlign w:val="center"/>
          </w:tcPr>
          <w:p w14:paraId="4EA355D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tcBorders>
              <w:top w:val="nil"/>
              <w:left w:val="single" w:sz="4" w:space="0" w:color="auto"/>
              <w:bottom w:val="single" w:sz="4" w:space="0" w:color="auto"/>
              <w:right w:val="single" w:sz="4" w:space="0" w:color="auto"/>
            </w:tcBorders>
            <w:vAlign w:val="center"/>
          </w:tcPr>
          <w:p w14:paraId="6B21850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6" w:type="pct"/>
            <w:tcBorders>
              <w:top w:val="nil"/>
              <w:left w:val="nil"/>
              <w:bottom w:val="single" w:sz="4" w:space="0" w:color="auto"/>
              <w:right w:val="single" w:sz="4" w:space="0" w:color="auto"/>
            </w:tcBorders>
            <w:vAlign w:val="center"/>
          </w:tcPr>
          <w:p w14:paraId="7FFA43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6" w:type="pct"/>
            <w:tcBorders>
              <w:top w:val="nil"/>
              <w:left w:val="nil"/>
              <w:bottom w:val="single" w:sz="4" w:space="0" w:color="auto"/>
              <w:right w:val="single" w:sz="4" w:space="0" w:color="auto"/>
            </w:tcBorders>
            <w:noWrap/>
            <w:vAlign w:val="center"/>
          </w:tcPr>
          <w:p w14:paraId="3EF88D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0125</w:t>
            </w:r>
          </w:p>
        </w:tc>
        <w:tc>
          <w:tcPr>
            <w:tcW w:w="657" w:type="pct"/>
            <w:tcBorders>
              <w:top w:val="nil"/>
              <w:left w:val="nil"/>
              <w:bottom w:val="single" w:sz="4" w:space="0" w:color="auto"/>
              <w:right w:val="single" w:sz="4" w:space="0" w:color="auto"/>
            </w:tcBorders>
            <w:noWrap/>
            <w:vAlign w:val="center"/>
          </w:tcPr>
          <w:p w14:paraId="605FF5C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0063</w:t>
            </w:r>
          </w:p>
        </w:tc>
        <w:tc>
          <w:tcPr>
            <w:tcW w:w="657" w:type="pct"/>
            <w:tcBorders>
              <w:top w:val="nil"/>
              <w:left w:val="nil"/>
              <w:bottom w:val="single" w:sz="4" w:space="0" w:color="auto"/>
              <w:right w:val="single" w:sz="4" w:space="0" w:color="auto"/>
            </w:tcBorders>
            <w:noWrap/>
            <w:vAlign w:val="center"/>
          </w:tcPr>
          <w:p w14:paraId="5C6565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38FAA47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0063</w:t>
            </w:r>
          </w:p>
        </w:tc>
        <w:tc>
          <w:tcPr>
            <w:tcW w:w="596" w:type="pct"/>
            <w:tcBorders>
              <w:top w:val="nil"/>
              <w:left w:val="nil"/>
              <w:bottom w:val="single" w:sz="4" w:space="0" w:color="auto"/>
              <w:right w:val="single" w:sz="4" w:space="0" w:color="auto"/>
            </w:tcBorders>
            <w:noWrap/>
            <w:vAlign w:val="center"/>
          </w:tcPr>
          <w:p w14:paraId="02855F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0125</w:t>
            </w:r>
          </w:p>
        </w:tc>
      </w:tr>
      <w:tr w:rsidR="00A01668" w:rsidRPr="00247777" w14:paraId="781F531B" w14:textId="77777777" w:rsidTr="00B565B2">
        <w:trPr>
          <w:cantSplit/>
          <w:trHeight w:val="340"/>
          <w:jc w:val="center"/>
        </w:trPr>
        <w:tc>
          <w:tcPr>
            <w:tcW w:w="496" w:type="pct"/>
            <w:vMerge w:val="restart"/>
            <w:tcBorders>
              <w:top w:val="nil"/>
              <w:left w:val="single" w:sz="4" w:space="0" w:color="auto"/>
              <w:bottom w:val="single" w:sz="4" w:space="0" w:color="auto"/>
              <w:right w:val="single" w:sz="4" w:space="0" w:color="auto"/>
            </w:tcBorders>
            <w:vAlign w:val="center"/>
          </w:tcPr>
          <w:p w14:paraId="3AE66B4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人口状况</w:t>
            </w:r>
          </w:p>
        </w:tc>
        <w:tc>
          <w:tcPr>
            <w:tcW w:w="774" w:type="pct"/>
            <w:vMerge w:val="restart"/>
            <w:tcBorders>
              <w:top w:val="nil"/>
              <w:left w:val="single" w:sz="4" w:space="0" w:color="auto"/>
              <w:bottom w:val="single" w:sz="4" w:space="0" w:color="auto"/>
              <w:right w:val="single" w:sz="4" w:space="0" w:color="auto"/>
            </w:tcBorders>
            <w:vAlign w:val="center"/>
          </w:tcPr>
          <w:p w14:paraId="34AF03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人口密度（客流人口）</w:t>
            </w:r>
          </w:p>
        </w:tc>
        <w:tc>
          <w:tcPr>
            <w:tcW w:w="566" w:type="pct"/>
            <w:tcBorders>
              <w:top w:val="nil"/>
              <w:left w:val="nil"/>
              <w:bottom w:val="single" w:sz="4" w:space="0" w:color="auto"/>
              <w:right w:val="single" w:sz="4" w:space="0" w:color="auto"/>
            </w:tcBorders>
            <w:vAlign w:val="center"/>
          </w:tcPr>
          <w:p w14:paraId="3914C5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6" w:type="pct"/>
            <w:tcBorders>
              <w:top w:val="nil"/>
              <w:left w:val="nil"/>
              <w:bottom w:val="single" w:sz="4" w:space="0" w:color="auto"/>
              <w:right w:val="single" w:sz="4" w:space="0" w:color="auto"/>
            </w:tcBorders>
            <w:vAlign w:val="center"/>
          </w:tcPr>
          <w:p w14:paraId="6CE191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客流人口密度大</w:t>
            </w:r>
          </w:p>
        </w:tc>
        <w:tc>
          <w:tcPr>
            <w:tcW w:w="657" w:type="pct"/>
            <w:tcBorders>
              <w:top w:val="nil"/>
              <w:left w:val="nil"/>
              <w:bottom w:val="single" w:sz="4" w:space="0" w:color="auto"/>
              <w:right w:val="single" w:sz="4" w:space="0" w:color="auto"/>
            </w:tcBorders>
            <w:vAlign w:val="center"/>
          </w:tcPr>
          <w:p w14:paraId="248D6D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客流人口密度较大</w:t>
            </w:r>
          </w:p>
        </w:tc>
        <w:tc>
          <w:tcPr>
            <w:tcW w:w="657" w:type="pct"/>
            <w:tcBorders>
              <w:top w:val="nil"/>
              <w:left w:val="nil"/>
              <w:bottom w:val="single" w:sz="4" w:space="0" w:color="auto"/>
              <w:right w:val="single" w:sz="4" w:space="0" w:color="auto"/>
            </w:tcBorders>
            <w:vAlign w:val="center"/>
          </w:tcPr>
          <w:p w14:paraId="609F9B9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客流人口密度一般</w:t>
            </w:r>
          </w:p>
        </w:tc>
        <w:tc>
          <w:tcPr>
            <w:tcW w:w="657" w:type="pct"/>
            <w:tcBorders>
              <w:top w:val="nil"/>
              <w:left w:val="nil"/>
              <w:bottom w:val="single" w:sz="4" w:space="0" w:color="auto"/>
              <w:right w:val="single" w:sz="4" w:space="0" w:color="auto"/>
            </w:tcBorders>
            <w:vAlign w:val="center"/>
          </w:tcPr>
          <w:p w14:paraId="6620060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客流人口密度较小</w:t>
            </w:r>
          </w:p>
        </w:tc>
        <w:tc>
          <w:tcPr>
            <w:tcW w:w="596" w:type="pct"/>
            <w:tcBorders>
              <w:top w:val="nil"/>
              <w:left w:val="nil"/>
              <w:bottom w:val="single" w:sz="4" w:space="0" w:color="auto"/>
              <w:right w:val="single" w:sz="4" w:space="0" w:color="auto"/>
            </w:tcBorders>
            <w:vAlign w:val="center"/>
          </w:tcPr>
          <w:p w14:paraId="759535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客流人口密度小</w:t>
            </w:r>
          </w:p>
        </w:tc>
      </w:tr>
      <w:tr w:rsidR="00A01668" w:rsidRPr="00247777" w14:paraId="22516936" w14:textId="77777777" w:rsidTr="00B565B2">
        <w:trPr>
          <w:cantSplit/>
          <w:trHeight w:val="340"/>
          <w:jc w:val="center"/>
        </w:trPr>
        <w:tc>
          <w:tcPr>
            <w:tcW w:w="496" w:type="pct"/>
            <w:vMerge/>
            <w:tcBorders>
              <w:top w:val="nil"/>
              <w:left w:val="single" w:sz="4" w:space="0" w:color="auto"/>
              <w:bottom w:val="single" w:sz="4" w:space="0" w:color="auto"/>
              <w:right w:val="single" w:sz="4" w:space="0" w:color="auto"/>
            </w:tcBorders>
            <w:vAlign w:val="center"/>
          </w:tcPr>
          <w:p w14:paraId="64C43AC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tcBorders>
              <w:top w:val="nil"/>
              <w:left w:val="single" w:sz="4" w:space="0" w:color="auto"/>
              <w:bottom w:val="single" w:sz="4" w:space="0" w:color="auto"/>
              <w:right w:val="single" w:sz="4" w:space="0" w:color="auto"/>
            </w:tcBorders>
            <w:vAlign w:val="center"/>
          </w:tcPr>
          <w:p w14:paraId="5710BE6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6" w:type="pct"/>
            <w:tcBorders>
              <w:top w:val="nil"/>
              <w:left w:val="nil"/>
              <w:bottom w:val="single" w:sz="4" w:space="0" w:color="auto"/>
              <w:right w:val="single" w:sz="4" w:space="0" w:color="auto"/>
            </w:tcBorders>
            <w:vAlign w:val="center"/>
          </w:tcPr>
          <w:p w14:paraId="3864B5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6" w:type="pct"/>
            <w:tcBorders>
              <w:top w:val="nil"/>
              <w:left w:val="nil"/>
              <w:bottom w:val="single" w:sz="4" w:space="0" w:color="auto"/>
              <w:right w:val="single" w:sz="4" w:space="0" w:color="auto"/>
            </w:tcBorders>
            <w:noWrap/>
            <w:vAlign w:val="center"/>
          </w:tcPr>
          <w:p w14:paraId="0A9C91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w:t>
            </w:r>
          </w:p>
        </w:tc>
        <w:tc>
          <w:tcPr>
            <w:tcW w:w="657" w:type="pct"/>
            <w:tcBorders>
              <w:top w:val="nil"/>
              <w:left w:val="nil"/>
              <w:bottom w:val="single" w:sz="4" w:space="0" w:color="auto"/>
              <w:right w:val="single" w:sz="4" w:space="0" w:color="auto"/>
            </w:tcBorders>
            <w:noWrap/>
            <w:vAlign w:val="center"/>
          </w:tcPr>
          <w:p w14:paraId="338BF7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w:t>
            </w:r>
          </w:p>
        </w:tc>
        <w:tc>
          <w:tcPr>
            <w:tcW w:w="657" w:type="pct"/>
            <w:tcBorders>
              <w:top w:val="nil"/>
              <w:left w:val="nil"/>
              <w:bottom w:val="single" w:sz="4" w:space="0" w:color="auto"/>
              <w:right w:val="single" w:sz="4" w:space="0" w:color="auto"/>
            </w:tcBorders>
            <w:noWrap/>
            <w:vAlign w:val="center"/>
          </w:tcPr>
          <w:p w14:paraId="1BAB68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19D1C6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w:t>
            </w:r>
          </w:p>
        </w:tc>
        <w:tc>
          <w:tcPr>
            <w:tcW w:w="596" w:type="pct"/>
            <w:tcBorders>
              <w:top w:val="nil"/>
              <w:left w:val="nil"/>
              <w:bottom w:val="single" w:sz="4" w:space="0" w:color="auto"/>
              <w:right w:val="single" w:sz="4" w:space="0" w:color="auto"/>
            </w:tcBorders>
            <w:noWrap/>
            <w:vAlign w:val="center"/>
          </w:tcPr>
          <w:p w14:paraId="1FB949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w:t>
            </w:r>
          </w:p>
        </w:tc>
      </w:tr>
      <w:tr w:rsidR="00A01668" w:rsidRPr="00247777" w14:paraId="321AE729" w14:textId="77777777" w:rsidTr="00B565B2">
        <w:trPr>
          <w:cantSplit/>
          <w:trHeight w:val="340"/>
          <w:jc w:val="center"/>
        </w:trPr>
        <w:tc>
          <w:tcPr>
            <w:tcW w:w="496" w:type="pct"/>
            <w:vMerge w:val="restart"/>
            <w:tcBorders>
              <w:top w:val="nil"/>
              <w:left w:val="single" w:sz="4" w:space="0" w:color="auto"/>
              <w:bottom w:val="single" w:sz="4" w:space="0" w:color="000000"/>
              <w:right w:val="single" w:sz="4" w:space="0" w:color="auto"/>
            </w:tcBorders>
            <w:vAlign w:val="center"/>
          </w:tcPr>
          <w:p w14:paraId="283DFC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774" w:type="pct"/>
            <w:vMerge w:val="restart"/>
            <w:tcBorders>
              <w:top w:val="nil"/>
              <w:left w:val="single" w:sz="4" w:space="0" w:color="auto"/>
              <w:bottom w:val="single" w:sz="4" w:space="0" w:color="auto"/>
              <w:right w:val="single" w:sz="4" w:space="0" w:color="auto"/>
            </w:tcBorders>
            <w:vAlign w:val="center"/>
          </w:tcPr>
          <w:p w14:paraId="6D0805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566" w:type="pct"/>
            <w:tcBorders>
              <w:top w:val="nil"/>
              <w:left w:val="nil"/>
              <w:bottom w:val="single" w:sz="4" w:space="0" w:color="auto"/>
              <w:right w:val="single" w:sz="4" w:space="0" w:color="auto"/>
            </w:tcBorders>
            <w:vAlign w:val="center"/>
          </w:tcPr>
          <w:p w14:paraId="67BB9D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6" w:type="pct"/>
            <w:tcBorders>
              <w:top w:val="nil"/>
              <w:left w:val="nil"/>
              <w:bottom w:val="single" w:sz="4" w:space="0" w:color="auto"/>
              <w:right w:val="single" w:sz="4" w:space="0" w:color="auto"/>
            </w:tcBorders>
            <w:vAlign w:val="center"/>
          </w:tcPr>
          <w:p w14:paraId="23A10D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657" w:type="pct"/>
            <w:tcBorders>
              <w:top w:val="nil"/>
              <w:left w:val="nil"/>
              <w:bottom w:val="single" w:sz="4" w:space="0" w:color="auto"/>
              <w:right w:val="single" w:sz="4" w:space="0" w:color="auto"/>
            </w:tcBorders>
            <w:vAlign w:val="center"/>
          </w:tcPr>
          <w:p w14:paraId="748BD2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657" w:type="pct"/>
            <w:tcBorders>
              <w:top w:val="nil"/>
              <w:left w:val="nil"/>
              <w:bottom w:val="single" w:sz="4" w:space="0" w:color="auto"/>
              <w:right w:val="single" w:sz="4" w:space="0" w:color="auto"/>
            </w:tcBorders>
            <w:vAlign w:val="center"/>
          </w:tcPr>
          <w:p w14:paraId="331E21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657" w:type="pct"/>
            <w:tcBorders>
              <w:top w:val="nil"/>
              <w:left w:val="nil"/>
              <w:bottom w:val="single" w:sz="4" w:space="0" w:color="auto"/>
              <w:right w:val="single" w:sz="4" w:space="0" w:color="auto"/>
            </w:tcBorders>
            <w:vAlign w:val="center"/>
          </w:tcPr>
          <w:p w14:paraId="260264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596" w:type="pct"/>
            <w:tcBorders>
              <w:top w:val="nil"/>
              <w:left w:val="nil"/>
              <w:bottom w:val="single" w:sz="4" w:space="0" w:color="auto"/>
              <w:right w:val="single" w:sz="4" w:space="0" w:color="auto"/>
            </w:tcBorders>
            <w:vAlign w:val="center"/>
          </w:tcPr>
          <w:p w14:paraId="44CAC6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6F402F1E" w14:textId="77777777" w:rsidTr="00B565B2">
        <w:trPr>
          <w:cantSplit/>
          <w:trHeight w:val="340"/>
          <w:jc w:val="center"/>
        </w:trPr>
        <w:tc>
          <w:tcPr>
            <w:tcW w:w="496" w:type="pct"/>
            <w:vMerge/>
            <w:tcBorders>
              <w:top w:val="nil"/>
              <w:left w:val="single" w:sz="4" w:space="0" w:color="auto"/>
              <w:bottom w:val="single" w:sz="4" w:space="0" w:color="000000"/>
              <w:right w:val="single" w:sz="4" w:space="0" w:color="auto"/>
            </w:tcBorders>
            <w:vAlign w:val="center"/>
          </w:tcPr>
          <w:p w14:paraId="4D22DEB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tcBorders>
              <w:top w:val="nil"/>
              <w:left w:val="single" w:sz="4" w:space="0" w:color="auto"/>
              <w:bottom w:val="single" w:sz="4" w:space="0" w:color="auto"/>
              <w:right w:val="single" w:sz="4" w:space="0" w:color="auto"/>
            </w:tcBorders>
            <w:vAlign w:val="center"/>
          </w:tcPr>
          <w:p w14:paraId="4DC715F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6" w:type="pct"/>
            <w:tcBorders>
              <w:top w:val="nil"/>
              <w:left w:val="nil"/>
              <w:bottom w:val="single" w:sz="4" w:space="0" w:color="auto"/>
              <w:right w:val="single" w:sz="4" w:space="0" w:color="auto"/>
            </w:tcBorders>
            <w:vAlign w:val="center"/>
          </w:tcPr>
          <w:p w14:paraId="69A30F8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6" w:type="pct"/>
            <w:tcBorders>
              <w:top w:val="nil"/>
              <w:left w:val="nil"/>
              <w:bottom w:val="single" w:sz="4" w:space="0" w:color="auto"/>
              <w:right w:val="single" w:sz="4" w:space="0" w:color="auto"/>
            </w:tcBorders>
            <w:noWrap/>
            <w:vAlign w:val="center"/>
          </w:tcPr>
          <w:p w14:paraId="2F989E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w:t>
            </w:r>
          </w:p>
        </w:tc>
        <w:tc>
          <w:tcPr>
            <w:tcW w:w="657" w:type="pct"/>
            <w:tcBorders>
              <w:top w:val="nil"/>
              <w:left w:val="nil"/>
              <w:bottom w:val="single" w:sz="4" w:space="0" w:color="auto"/>
              <w:right w:val="single" w:sz="4" w:space="0" w:color="auto"/>
            </w:tcBorders>
            <w:noWrap/>
            <w:vAlign w:val="center"/>
          </w:tcPr>
          <w:p w14:paraId="0D0419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0075</w:t>
            </w:r>
          </w:p>
        </w:tc>
        <w:tc>
          <w:tcPr>
            <w:tcW w:w="657" w:type="pct"/>
            <w:tcBorders>
              <w:top w:val="nil"/>
              <w:left w:val="nil"/>
              <w:bottom w:val="single" w:sz="4" w:space="0" w:color="auto"/>
              <w:right w:val="single" w:sz="4" w:space="0" w:color="auto"/>
            </w:tcBorders>
            <w:noWrap/>
            <w:vAlign w:val="center"/>
          </w:tcPr>
          <w:p w14:paraId="7163FC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23E644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0075</w:t>
            </w:r>
          </w:p>
        </w:tc>
        <w:tc>
          <w:tcPr>
            <w:tcW w:w="596" w:type="pct"/>
            <w:tcBorders>
              <w:top w:val="nil"/>
              <w:left w:val="nil"/>
              <w:bottom w:val="single" w:sz="4" w:space="0" w:color="auto"/>
              <w:right w:val="single" w:sz="4" w:space="0" w:color="auto"/>
            </w:tcBorders>
            <w:noWrap/>
            <w:vAlign w:val="center"/>
          </w:tcPr>
          <w:p w14:paraId="53EE12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w:t>
            </w:r>
          </w:p>
        </w:tc>
      </w:tr>
      <w:tr w:rsidR="00A01668" w:rsidRPr="00247777" w14:paraId="40E9DA3E" w14:textId="77777777" w:rsidTr="00B565B2">
        <w:trPr>
          <w:cantSplit/>
          <w:trHeight w:val="340"/>
          <w:jc w:val="center"/>
        </w:trPr>
        <w:tc>
          <w:tcPr>
            <w:tcW w:w="496" w:type="pct"/>
            <w:vMerge/>
            <w:tcBorders>
              <w:top w:val="nil"/>
              <w:left w:val="single" w:sz="4" w:space="0" w:color="auto"/>
              <w:bottom w:val="single" w:sz="4" w:space="0" w:color="000000"/>
              <w:right w:val="single" w:sz="4" w:space="0" w:color="auto"/>
            </w:tcBorders>
            <w:vAlign w:val="center"/>
          </w:tcPr>
          <w:p w14:paraId="0C5C7F5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val="restart"/>
            <w:tcBorders>
              <w:top w:val="nil"/>
              <w:left w:val="single" w:sz="4" w:space="0" w:color="auto"/>
              <w:bottom w:val="single" w:sz="4" w:space="0" w:color="auto"/>
              <w:right w:val="single" w:sz="4" w:space="0" w:color="auto"/>
            </w:tcBorders>
            <w:vAlign w:val="center"/>
          </w:tcPr>
          <w:p w14:paraId="538F218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566" w:type="pct"/>
            <w:tcBorders>
              <w:top w:val="nil"/>
              <w:left w:val="nil"/>
              <w:bottom w:val="single" w:sz="4" w:space="0" w:color="auto"/>
              <w:right w:val="single" w:sz="4" w:space="0" w:color="auto"/>
            </w:tcBorders>
            <w:vAlign w:val="center"/>
          </w:tcPr>
          <w:p w14:paraId="3505EC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96" w:type="pct"/>
            <w:tcBorders>
              <w:top w:val="nil"/>
              <w:left w:val="nil"/>
              <w:bottom w:val="single" w:sz="4" w:space="0" w:color="auto"/>
              <w:right w:val="single" w:sz="4" w:space="0" w:color="auto"/>
            </w:tcBorders>
            <w:vAlign w:val="center"/>
          </w:tcPr>
          <w:p w14:paraId="3F4E7D4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657" w:type="pct"/>
            <w:tcBorders>
              <w:top w:val="nil"/>
              <w:left w:val="nil"/>
              <w:bottom w:val="single" w:sz="4" w:space="0" w:color="auto"/>
              <w:right w:val="single" w:sz="4" w:space="0" w:color="auto"/>
            </w:tcBorders>
            <w:vAlign w:val="center"/>
          </w:tcPr>
          <w:p w14:paraId="412A09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657" w:type="pct"/>
            <w:tcBorders>
              <w:top w:val="nil"/>
              <w:left w:val="nil"/>
              <w:bottom w:val="single" w:sz="4" w:space="0" w:color="auto"/>
              <w:right w:val="single" w:sz="4" w:space="0" w:color="auto"/>
            </w:tcBorders>
            <w:vAlign w:val="center"/>
          </w:tcPr>
          <w:p w14:paraId="04C9CFD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657" w:type="pct"/>
            <w:tcBorders>
              <w:top w:val="nil"/>
              <w:left w:val="nil"/>
              <w:bottom w:val="single" w:sz="4" w:space="0" w:color="auto"/>
              <w:right w:val="single" w:sz="4" w:space="0" w:color="auto"/>
            </w:tcBorders>
            <w:vAlign w:val="center"/>
          </w:tcPr>
          <w:p w14:paraId="4D3709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596" w:type="pct"/>
            <w:tcBorders>
              <w:top w:val="nil"/>
              <w:left w:val="nil"/>
              <w:bottom w:val="single" w:sz="4" w:space="0" w:color="auto"/>
              <w:right w:val="single" w:sz="4" w:space="0" w:color="auto"/>
            </w:tcBorders>
            <w:vAlign w:val="center"/>
          </w:tcPr>
          <w:p w14:paraId="536410E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1B6856BD" w14:textId="77777777" w:rsidTr="00B565B2">
        <w:trPr>
          <w:cantSplit/>
          <w:trHeight w:val="340"/>
          <w:jc w:val="center"/>
        </w:trPr>
        <w:tc>
          <w:tcPr>
            <w:tcW w:w="496" w:type="pct"/>
            <w:vMerge/>
            <w:tcBorders>
              <w:top w:val="nil"/>
              <w:left w:val="single" w:sz="4" w:space="0" w:color="auto"/>
              <w:bottom w:val="single" w:sz="4" w:space="0" w:color="000000"/>
              <w:right w:val="single" w:sz="4" w:space="0" w:color="auto"/>
            </w:tcBorders>
            <w:vAlign w:val="center"/>
          </w:tcPr>
          <w:p w14:paraId="6666525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74" w:type="pct"/>
            <w:vMerge/>
            <w:tcBorders>
              <w:top w:val="nil"/>
              <w:left w:val="single" w:sz="4" w:space="0" w:color="auto"/>
              <w:bottom w:val="single" w:sz="4" w:space="0" w:color="auto"/>
              <w:right w:val="single" w:sz="4" w:space="0" w:color="auto"/>
            </w:tcBorders>
            <w:vAlign w:val="center"/>
          </w:tcPr>
          <w:p w14:paraId="7E70C67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6" w:type="pct"/>
            <w:tcBorders>
              <w:top w:val="nil"/>
              <w:left w:val="nil"/>
              <w:bottom w:val="single" w:sz="4" w:space="0" w:color="auto"/>
              <w:right w:val="single" w:sz="4" w:space="0" w:color="auto"/>
            </w:tcBorders>
            <w:vAlign w:val="center"/>
          </w:tcPr>
          <w:p w14:paraId="4779AE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96" w:type="pct"/>
            <w:tcBorders>
              <w:top w:val="nil"/>
              <w:left w:val="nil"/>
              <w:bottom w:val="single" w:sz="4" w:space="0" w:color="auto"/>
              <w:right w:val="single" w:sz="4" w:space="0" w:color="auto"/>
            </w:tcBorders>
            <w:noWrap/>
            <w:vAlign w:val="center"/>
          </w:tcPr>
          <w:p w14:paraId="2233A88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0175</w:t>
            </w:r>
          </w:p>
        </w:tc>
        <w:tc>
          <w:tcPr>
            <w:tcW w:w="657" w:type="pct"/>
            <w:tcBorders>
              <w:top w:val="nil"/>
              <w:left w:val="nil"/>
              <w:bottom w:val="single" w:sz="4" w:space="0" w:color="auto"/>
              <w:right w:val="single" w:sz="4" w:space="0" w:color="auto"/>
            </w:tcBorders>
            <w:noWrap/>
            <w:vAlign w:val="center"/>
          </w:tcPr>
          <w:p w14:paraId="32D5AD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c>
          <w:tcPr>
            <w:tcW w:w="657" w:type="pct"/>
            <w:tcBorders>
              <w:top w:val="nil"/>
              <w:left w:val="nil"/>
              <w:bottom w:val="single" w:sz="4" w:space="0" w:color="auto"/>
              <w:right w:val="single" w:sz="4" w:space="0" w:color="auto"/>
            </w:tcBorders>
            <w:noWrap/>
            <w:vAlign w:val="center"/>
          </w:tcPr>
          <w:p w14:paraId="4A7082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noWrap/>
            <w:vAlign w:val="center"/>
          </w:tcPr>
          <w:p w14:paraId="5939CF3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c>
          <w:tcPr>
            <w:tcW w:w="596" w:type="pct"/>
            <w:tcBorders>
              <w:top w:val="nil"/>
              <w:left w:val="nil"/>
              <w:bottom w:val="single" w:sz="4" w:space="0" w:color="auto"/>
              <w:right w:val="single" w:sz="4" w:space="0" w:color="auto"/>
            </w:tcBorders>
            <w:noWrap/>
            <w:vAlign w:val="center"/>
          </w:tcPr>
          <w:p w14:paraId="19CE538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0175</w:t>
            </w:r>
          </w:p>
        </w:tc>
      </w:tr>
    </w:tbl>
    <w:p w14:paraId="0CD45692" w14:textId="77777777" w:rsidR="00A01668" w:rsidRPr="00247777" w:rsidRDefault="00A01668" w:rsidP="00A01668">
      <w:pPr>
        <w:ind w:firstLineChars="200" w:firstLine="480"/>
        <w:rPr>
          <w:rFonts w:ascii="宋体" w:eastAsia="宋体" w:hAnsi="宋体" w:hint="eastAsia"/>
          <w:sz w:val="24"/>
          <w:szCs w:val="24"/>
        </w:rPr>
      </w:pPr>
    </w:p>
    <w:p w14:paraId="4909E493" w14:textId="77777777" w:rsidR="00A01668" w:rsidRPr="00247777" w:rsidRDefault="00A01668" w:rsidP="00A01668">
      <w:pPr>
        <w:spacing w:line="360" w:lineRule="auto"/>
        <w:outlineLvl w:val="3"/>
        <w:rPr>
          <w:rFonts w:ascii="宋体" w:eastAsia="宋体" w:hAnsi="宋体" w:hint="eastAsia"/>
          <w:b/>
          <w:sz w:val="28"/>
          <w:szCs w:val="28"/>
        </w:rPr>
      </w:pPr>
      <w:r w:rsidRPr="00247777">
        <w:rPr>
          <w:rFonts w:ascii="Times New Roman" w:eastAsia="宋体" w:hAnsi="Times New Roman"/>
          <w:b/>
          <w:sz w:val="28"/>
          <w:szCs w:val="28"/>
        </w:rPr>
        <w:t>2</w:t>
      </w:r>
      <w:r w:rsidRPr="00247777">
        <w:rPr>
          <w:rFonts w:ascii="宋体" w:eastAsia="宋体" w:hAnsi="宋体" w:hint="eastAsia"/>
          <w:b/>
          <w:sz w:val="28"/>
          <w:szCs w:val="28"/>
        </w:rPr>
        <w:t>、住宅用地</w:t>
      </w:r>
    </w:p>
    <w:p w14:paraId="1B92A476" w14:textId="1004BD41"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10</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榕城区和曲溪街道Ⅰ级住宅用地宗地地价区域因素修正系数</w:t>
      </w:r>
    </w:p>
    <w:tbl>
      <w:tblPr>
        <w:tblW w:w="5000" w:type="pct"/>
        <w:jc w:val="center"/>
        <w:tblLook w:val="04A0" w:firstRow="1" w:lastRow="0" w:firstColumn="1" w:lastColumn="0" w:noHBand="0" w:noVBand="1"/>
      </w:tblPr>
      <w:tblGrid>
        <w:gridCol w:w="1131"/>
        <w:gridCol w:w="1811"/>
        <w:gridCol w:w="1814"/>
        <w:gridCol w:w="1839"/>
        <w:gridCol w:w="1839"/>
        <w:gridCol w:w="1838"/>
        <w:gridCol w:w="1838"/>
        <w:gridCol w:w="1838"/>
      </w:tblGrid>
      <w:tr w:rsidR="00A01668" w:rsidRPr="00247777" w14:paraId="6CD3199A" w14:textId="77777777" w:rsidTr="00B565B2">
        <w:trPr>
          <w:cantSplit/>
          <w:trHeight w:val="240"/>
          <w:tblHeader/>
          <w:jc w:val="center"/>
        </w:trPr>
        <w:tc>
          <w:tcPr>
            <w:tcW w:w="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BFA2A"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64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D78F90C"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65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4F70864" w14:textId="77777777" w:rsidR="00A01668" w:rsidRPr="00247777" w:rsidRDefault="00A01668" w:rsidP="003941C4">
            <w:pPr>
              <w:widowControl/>
              <w:jc w:val="left"/>
              <w:rPr>
                <w:rFonts w:ascii="宋体" w:eastAsia="宋体" w:hAnsi="宋体" w:cs="Times New Roman" w:hint="eastAsia"/>
                <w:b/>
                <w:color w:val="000000"/>
                <w:kern w:val="0"/>
                <w:szCs w:val="21"/>
              </w:rPr>
            </w:pPr>
          </w:p>
        </w:tc>
        <w:tc>
          <w:tcPr>
            <w:tcW w:w="65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409C5A8"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65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5F0BC5C"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65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F76F8D9"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65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2359E75"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65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E0CD1A3"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715368A3" w14:textId="77777777" w:rsidTr="00B565B2">
        <w:trPr>
          <w:cantSplit/>
          <w:trHeight w:val="288"/>
          <w:jc w:val="center"/>
        </w:trPr>
        <w:tc>
          <w:tcPr>
            <w:tcW w:w="405" w:type="pct"/>
            <w:vMerge w:val="restart"/>
            <w:tcBorders>
              <w:top w:val="nil"/>
              <w:left w:val="single" w:sz="4" w:space="0" w:color="auto"/>
              <w:bottom w:val="single" w:sz="4" w:space="0" w:color="auto"/>
              <w:right w:val="single" w:sz="4" w:space="0" w:color="auto"/>
            </w:tcBorders>
            <w:vAlign w:val="center"/>
          </w:tcPr>
          <w:p w14:paraId="798A1C6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商服繁华影响度</w:t>
            </w:r>
          </w:p>
        </w:tc>
        <w:tc>
          <w:tcPr>
            <w:tcW w:w="649" w:type="pct"/>
            <w:vMerge w:val="restart"/>
            <w:tcBorders>
              <w:top w:val="nil"/>
              <w:left w:val="single" w:sz="4" w:space="0" w:color="auto"/>
              <w:bottom w:val="single" w:sz="4" w:space="0" w:color="auto"/>
              <w:right w:val="single" w:sz="4" w:space="0" w:color="auto"/>
            </w:tcBorders>
            <w:vAlign w:val="center"/>
          </w:tcPr>
          <w:p w14:paraId="4270BE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距商服中心距离(米)</w:t>
            </w:r>
          </w:p>
        </w:tc>
        <w:tc>
          <w:tcPr>
            <w:tcW w:w="650" w:type="pct"/>
            <w:tcBorders>
              <w:top w:val="nil"/>
              <w:left w:val="nil"/>
              <w:bottom w:val="single" w:sz="4" w:space="0" w:color="auto"/>
              <w:right w:val="single" w:sz="4" w:space="0" w:color="auto"/>
            </w:tcBorders>
            <w:vAlign w:val="center"/>
          </w:tcPr>
          <w:p w14:paraId="7A4A78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vAlign w:val="center"/>
          </w:tcPr>
          <w:p w14:paraId="15F3C0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500</w:t>
            </w:r>
          </w:p>
        </w:tc>
        <w:tc>
          <w:tcPr>
            <w:tcW w:w="659" w:type="pct"/>
            <w:tcBorders>
              <w:top w:val="nil"/>
              <w:left w:val="nil"/>
              <w:bottom w:val="single" w:sz="4" w:space="0" w:color="auto"/>
              <w:right w:val="single" w:sz="4" w:space="0" w:color="auto"/>
            </w:tcBorders>
            <w:vAlign w:val="center"/>
          </w:tcPr>
          <w:p w14:paraId="4331E6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w:t>
            </w:r>
          </w:p>
        </w:tc>
        <w:tc>
          <w:tcPr>
            <w:tcW w:w="659" w:type="pct"/>
            <w:tcBorders>
              <w:top w:val="nil"/>
              <w:left w:val="nil"/>
              <w:bottom w:val="single" w:sz="4" w:space="0" w:color="auto"/>
              <w:right w:val="single" w:sz="4" w:space="0" w:color="auto"/>
            </w:tcBorders>
            <w:vAlign w:val="center"/>
          </w:tcPr>
          <w:p w14:paraId="6C54AE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1500</w:t>
            </w:r>
          </w:p>
        </w:tc>
        <w:tc>
          <w:tcPr>
            <w:tcW w:w="659" w:type="pct"/>
            <w:tcBorders>
              <w:top w:val="nil"/>
              <w:left w:val="nil"/>
              <w:bottom w:val="single" w:sz="4" w:space="0" w:color="auto"/>
              <w:right w:val="single" w:sz="4" w:space="0" w:color="auto"/>
            </w:tcBorders>
            <w:vAlign w:val="center"/>
          </w:tcPr>
          <w:p w14:paraId="07BD6CF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59" w:type="pct"/>
            <w:tcBorders>
              <w:top w:val="nil"/>
              <w:left w:val="nil"/>
              <w:bottom w:val="single" w:sz="4" w:space="0" w:color="auto"/>
              <w:right w:val="single" w:sz="4" w:space="0" w:color="auto"/>
            </w:tcBorders>
            <w:vAlign w:val="center"/>
          </w:tcPr>
          <w:p w14:paraId="090A75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2000</w:t>
            </w:r>
          </w:p>
        </w:tc>
      </w:tr>
      <w:tr w:rsidR="00A01668" w:rsidRPr="00247777" w14:paraId="5882B032" w14:textId="77777777" w:rsidTr="00B565B2">
        <w:trPr>
          <w:cantSplit/>
          <w:trHeight w:val="288"/>
          <w:jc w:val="center"/>
        </w:trPr>
        <w:tc>
          <w:tcPr>
            <w:tcW w:w="405" w:type="pct"/>
            <w:vMerge/>
            <w:tcBorders>
              <w:top w:val="nil"/>
              <w:left w:val="single" w:sz="4" w:space="0" w:color="auto"/>
              <w:bottom w:val="single" w:sz="4" w:space="0" w:color="auto"/>
              <w:right w:val="single" w:sz="4" w:space="0" w:color="auto"/>
            </w:tcBorders>
            <w:vAlign w:val="center"/>
          </w:tcPr>
          <w:p w14:paraId="27E2300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2B5924E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15EA94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6354B9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659" w:type="pct"/>
            <w:tcBorders>
              <w:top w:val="nil"/>
              <w:left w:val="nil"/>
              <w:bottom w:val="single" w:sz="4" w:space="0" w:color="auto"/>
              <w:right w:val="single" w:sz="4" w:space="0" w:color="auto"/>
            </w:tcBorders>
            <w:vAlign w:val="center"/>
          </w:tcPr>
          <w:p w14:paraId="446FB5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9" w:type="pct"/>
            <w:tcBorders>
              <w:top w:val="nil"/>
              <w:left w:val="nil"/>
              <w:bottom w:val="single" w:sz="4" w:space="0" w:color="auto"/>
              <w:right w:val="single" w:sz="4" w:space="0" w:color="auto"/>
            </w:tcBorders>
            <w:vAlign w:val="center"/>
          </w:tcPr>
          <w:p w14:paraId="0C9A03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0B78677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c>
          <w:tcPr>
            <w:tcW w:w="659" w:type="pct"/>
            <w:tcBorders>
              <w:top w:val="nil"/>
              <w:left w:val="nil"/>
              <w:bottom w:val="single" w:sz="4" w:space="0" w:color="auto"/>
              <w:right w:val="single" w:sz="4" w:space="0" w:color="auto"/>
            </w:tcBorders>
            <w:vAlign w:val="center"/>
          </w:tcPr>
          <w:p w14:paraId="2526B1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w:t>
            </w:r>
          </w:p>
        </w:tc>
      </w:tr>
      <w:tr w:rsidR="00A01668" w:rsidRPr="00247777" w14:paraId="0DE0E3AC" w14:textId="77777777" w:rsidTr="00B565B2">
        <w:trPr>
          <w:cantSplit/>
          <w:trHeight w:val="288"/>
          <w:jc w:val="center"/>
        </w:trPr>
        <w:tc>
          <w:tcPr>
            <w:tcW w:w="405" w:type="pct"/>
            <w:vMerge/>
            <w:tcBorders>
              <w:top w:val="nil"/>
              <w:left w:val="single" w:sz="4" w:space="0" w:color="auto"/>
              <w:bottom w:val="single" w:sz="4" w:space="0" w:color="auto"/>
              <w:right w:val="single" w:sz="4" w:space="0" w:color="auto"/>
            </w:tcBorders>
            <w:vAlign w:val="center"/>
          </w:tcPr>
          <w:p w14:paraId="28AE557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val="restart"/>
            <w:tcBorders>
              <w:top w:val="nil"/>
              <w:left w:val="single" w:sz="4" w:space="0" w:color="auto"/>
              <w:bottom w:val="single" w:sz="4" w:space="0" w:color="auto"/>
              <w:right w:val="single" w:sz="4" w:space="0" w:color="auto"/>
            </w:tcBorders>
            <w:vAlign w:val="center"/>
          </w:tcPr>
          <w:p w14:paraId="431288C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距集贸市场距离(米)</w:t>
            </w:r>
          </w:p>
        </w:tc>
        <w:tc>
          <w:tcPr>
            <w:tcW w:w="650" w:type="pct"/>
            <w:tcBorders>
              <w:top w:val="nil"/>
              <w:left w:val="nil"/>
              <w:bottom w:val="single" w:sz="4" w:space="0" w:color="auto"/>
              <w:right w:val="single" w:sz="4" w:space="0" w:color="auto"/>
            </w:tcBorders>
            <w:vAlign w:val="center"/>
          </w:tcPr>
          <w:p w14:paraId="391546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vAlign w:val="center"/>
          </w:tcPr>
          <w:p w14:paraId="0050D0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350</w:t>
            </w:r>
          </w:p>
        </w:tc>
        <w:tc>
          <w:tcPr>
            <w:tcW w:w="659" w:type="pct"/>
            <w:tcBorders>
              <w:top w:val="nil"/>
              <w:left w:val="nil"/>
              <w:bottom w:val="single" w:sz="4" w:space="0" w:color="auto"/>
              <w:right w:val="single" w:sz="4" w:space="0" w:color="auto"/>
            </w:tcBorders>
            <w:vAlign w:val="center"/>
          </w:tcPr>
          <w:p w14:paraId="374CEC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700</w:t>
            </w:r>
          </w:p>
        </w:tc>
        <w:tc>
          <w:tcPr>
            <w:tcW w:w="659" w:type="pct"/>
            <w:tcBorders>
              <w:top w:val="nil"/>
              <w:left w:val="nil"/>
              <w:bottom w:val="single" w:sz="4" w:space="0" w:color="auto"/>
              <w:right w:val="single" w:sz="4" w:space="0" w:color="auto"/>
            </w:tcBorders>
            <w:vAlign w:val="center"/>
          </w:tcPr>
          <w:p w14:paraId="1D2A651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1050</w:t>
            </w:r>
          </w:p>
        </w:tc>
        <w:tc>
          <w:tcPr>
            <w:tcW w:w="659" w:type="pct"/>
            <w:tcBorders>
              <w:top w:val="nil"/>
              <w:left w:val="nil"/>
              <w:bottom w:val="single" w:sz="4" w:space="0" w:color="auto"/>
              <w:right w:val="single" w:sz="4" w:space="0" w:color="auto"/>
            </w:tcBorders>
            <w:vAlign w:val="center"/>
          </w:tcPr>
          <w:p w14:paraId="7E750A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59" w:type="pct"/>
            <w:tcBorders>
              <w:top w:val="nil"/>
              <w:left w:val="nil"/>
              <w:bottom w:val="single" w:sz="4" w:space="0" w:color="auto"/>
              <w:right w:val="single" w:sz="4" w:space="0" w:color="auto"/>
            </w:tcBorders>
            <w:vAlign w:val="center"/>
          </w:tcPr>
          <w:p w14:paraId="6B21E1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1400</w:t>
            </w:r>
          </w:p>
        </w:tc>
      </w:tr>
      <w:tr w:rsidR="00A01668" w:rsidRPr="00247777" w14:paraId="10F134C2" w14:textId="77777777" w:rsidTr="00B565B2">
        <w:trPr>
          <w:cantSplit/>
          <w:trHeight w:val="288"/>
          <w:jc w:val="center"/>
        </w:trPr>
        <w:tc>
          <w:tcPr>
            <w:tcW w:w="405" w:type="pct"/>
            <w:vMerge/>
            <w:tcBorders>
              <w:top w:val="nil"/>
              <w:left w:val="single" w:sz="4" w:space="0" w:color="auto"/>
              <w:bottom w:val="single" w:sz="4" w:space="0" w:color="auto"/>
              <w:right w:val="single" w:sz="4" w:space="0" w:color="auto"/>
            </w:tcBorders>
            <w:vAlign w:val="center"/>
          </w:tcPr>
          <w:p w14:paraId="078B01B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7ACEC21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68F803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0DAC4D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659" w:type="pct"/>
            <w:tcBorders>
              <w:top w:val="nil"/>
              <w:left w:val="nil"/>
              <w:bottom w:val="single" w:sz="4" w:space="0" w:color="auto"/>
              <w:right w:val="single" w:sz="4" w:space="0" w:color="auto"/>
            </w:tcBorders>
            <w:vAlign w:val="center"/>
          </w:tcPr>
          <w:p w14:paraId="263554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9" w:type="pct"/>
            <w:tcBorders>
              <w:top w:val="nil"/>
              <w:left w:val="nil"/>
              <w:bottom w:val="single" w:sz="4" w:space="0" w:color="auto"/>
              <w:right w:val="single" w:sz="4" w:space="0" w:color="auto"/>
            </w:tcBorders>
            <w:vAlign w:val="center"/>
          </w:tcPr>
          <w:p w14:paraId="66E6A5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396EE3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0066</w:t>
            </w:r>
          </w:p>
        </w:tc>
        <w:tc>
          <w:tcPr>
            <w:tcW w:w="659" w:type="pct"/>
            <w:tcBorders>
              <w:top w:val="nil"/>
              <w:left w:val="nil"/>
              <w:bottom w:val="single" w:sz="4" w:space="0" w:color="auto"/>
              <w:right w:val="single" w:sz="4" w:space="0" w:color="auto"/>
            </w:tcBorders>
            <w:vAlign w:val="center"/>
          </w:tcPr>
          <w:p w14:paraId="6E0A01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0132</w:t>
            </w:r>
          </w:p>
        </w:tc>
      </w:tr>
      <w:tr w:rsidR="00A01668" w:rsidRPr="00247777" w14:paraId="7A221A7C" w14:textId="77777777" w:rsidTr="00B565B2">
        <w:trPr>
          <w:cantSplit/>
          <w:trHeight w:val="648"/>
          <w:jc w:val="center"/>
        </w:trPr>
        <w:tc>
          <w:tcPr>
            <w:tcW w:w="405" w:type="pct"/>
            <w:vMerge w:val="restart"/>
            <w:tcBorders>
              <w:top w:val="nil"/>
              <w:left w:val="single" w:sz="4" w:space="0" w:color="auto"/>
              <w:bottom w:val="single" w:sz="4" w:space="0" w:color="000000"/>
              <w:right w:val="single" w:sz="4" w:space="0" w:color="auto"/>
            </w:tcBorders>
            <w:vAlign w:val="center"/>
          </w:tcPr>
          <w:p w14:paraId="1081B7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649" w:type="pct"/>
            <w:vMerge w:val="restart"/>
            <w:tcBorders>
              <w:top w:val="nil"/>
              <w:left w:val="single" w:sz="4" w:space="0" w:color="auto"/>
              <w:bottom w:val="single" w:sz="4" w:space="0" w:color="auto"/>
              <w:right w:val="single" w:sz="4" w:space="0" w:color="auto"/>
            </w:tcBorders>
            <w:vAlign w:val="center"/>
          </w:tcPr>
          <w:p w14:paraId="5B6730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650" w:type="pct"/>
            <w:tcBorders>
              <w:top w:val="nil"/>
              <w:left w:val="nil"/>
              <w:bottom w:val="single" w:sz="4" w:space="0" w:color="auto"/>
              <w:right w:val="single" w:sz="4" w:space="0" w:color="auto"/>
            </w:tcBorders>
            <w:vAlign w:val="center"/>
          </w:tcPr>
          <w:p w14:paraId="20AA95C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vAlign w:val="center"/>
          </w:tcPr>
          <w:p w14:paraId="4B4091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659" w:type="pct"/>
            <w:tcBorders>
              <w:top w:val="nil"/>
              <w:left w:val="nil"/>
              <w:bottom w:val="single" w:sz="4" w:space="0" w:color="auto"/>
              <w:right w:val="single" w:sz="4" w:space="0" w:color="auto"/>
            </w:tcBorders>
            <w:vAlign w:val="center"/>
          </w:tcPr>
          <w:p w14:paraId="0728A95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659" w:type="pct"/>
            <w:tcBorders>
              <w:top w:val="nil"/>
              <w:left w:val="nil"/>
              <w:bottom w:val="single" w:sz="4" w:space="0" w:color="auto"/>
              <w:right w:val="single" w:sz="4" w:space="0" w:color="auto"/>
            </w:tcBorders>
            <w:vAlign w:val="center"/>
          </w:tcPr>
          <w:p w14:paraId="3DF4870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659" w:type="pct"/>
            <w:tcBorders>
              <w:top w:val="nil"/>
              <w:left w:val="nil"/>
              <w:bottom w:val="single" w:sz="4" w:space="0" w:color="auto"/>
              <w:right w:val="single" w:sz="4" w:space="0" w:color="auto"/>
            </w:tcBorders>
            <w:vAlign w:val="center"/>
          </w:tcPr>
          <w:p w14:paraId="68EDFC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659" w:type="pct"/>
            <w:tcBorders>
              <w:top w:val="nil"/>
              <w:left w:val="nil"/>
              <w:bottom w:val="single" w:sz="4" w:space="0" w:color="auto"/>
              <w:right w:val="single" w:sz="4" w:space="0" w:color="auto"/>
            </w:tcBorders>
            <w:vAlign w:val="center"/>
          </w:tcPr>
          <w:p w14:paraId="0D0B009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72AB74D3" w14:textId="77777777" w:rsidTr="00B565B2">
        <w:trPr>
          <w:cantSplit/>
          <w:trHeight w:val="288"/>
          <w:jc w:val="center"/>
        </w:trPr>
        <w:tc>
          <w:tcPr>
            <w:tcW w:w="405" w:type="pct"/>
            <w:vMerge/>
            <w:tcBorders>
              <w:top w:val="nil"/>
              <w:left w:val="single" w:sz="4" w:space="0" w:color="auto"/>
              <w:bottom w:val="single" w:sz="4" w:space="0" w:color="000000"/>
              <w:right w:val="single" w:sz="4" w:space="0" w:color="auto"/>
            </w:tcBorders>
            <w:vAlign w:val="center"/>
          </w:tcPr>
          <w:p w14:paraId="095EF66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1B1F312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16AE2C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32ECB6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c>
          <w:tcPr>
            <w:tcW w:w="659" w:type="pct"/>
            <w:tcBorders>
              <w:top w:val="nil"/>
              <w:left w:val="nil"/>
              <w:bottom w:val="single" w:sz="4" w:space="0" w:color="auto"/>
              <w:right w:val="single" w:sz="4" w:space="0" w:color="auto"/>
            </w:tcBorders>
            <w:vAlign w:val="center"/>
          </w:tcPr>
          <w:p w14:paraId="3E0F505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659" w:type="pct"/>
            <w:tcBorders>
              <w:top w:val="nil"/>
              <w:left w:val="nil"/>
              <w:bottom w:val="single" w:sz="4" w:space="0" w:color="auto"/>
              <w:right w:val="single" w:sz="4" w:space="0" w:color="auto"/>
            </w:tcBorders>
            <w:vAlign w:val="center"/>
          </w:tcPr>
          <w:p w14:paraId="6C898C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73CE608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0132</w:t>
            </w:r>
          </w:p>
        </w:tc>
        <w:tc>
          <w:tcPr>
            <w:tcW w:w="659" w:type="pct"/>
            <w:tcBorders>
              <w:top w:val="nil"/>
              <w:left w:val="nil"/>
              <w:bottom w:val="single" w:sz="4" w:space="0" w:color="auto"/>
              <w:right w:val="single" w:sz="4" w:space="0" w:color="auto"/>
            </w:tcBorders>
            <w:vAlign w:val="center"/>
          </w:tcPr>
          <w:p w14:paraId="4F5B0A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0264</w:t>
            </w:r>
          </w:p>
        </w:tc>
      </w:tr>
      <w:tr w:rsidR="00A01668" w:rsidRPr="00247777" w14:paraId="175CA07F" w14:textId="77777777" w:rsidTr="00B565B2">
        <w:trPr>
          <w:cantSplit/>
          <w:trHeight w:val="288"/>
          <w:jc w:val="center"/>
        </w:trPr>
        <w:tc>
          <w:tcPr>
            <w:tcW w:w="405" w:type="pct"/>
            <w:vMerge/>
            <w:tcBorders>
              <w:top w:val="nil"/>
              <w:left w:val="single" w:sz="4" w:space="0" w:color="auto"/>
              <w:bottom w:val="single" w:sz="4" w:space="0" w:color="000000"/>
              <w:right w:val="single" w:sz="4" w:space="0" w:color="auto"/>
            </w:tcBorders>
            <w:vAlign w:val="center"/>
          </w:tcPr>
          <w:p w14:paraId="36ADA73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val="restart"/>
            <w:tcBorders>
              <w:top w:val="nil"/>
              <w:left w:val="single" w:sz="4" w:space="0" w:color="auto"/>
              <w:bottom w:val="single" w:sz="4" w:space="0" w:color="auto"/>
              <w:right w:val="single" w:sz="4" w:space="0" w:color="auto"/>
            </w:tcBorders>
            <w:vAlign w:val="center"/>
          </w:tcPr>
          <w:p w14:paraId="3EF46D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距公交站距离(米)</w:t>
            </w:r>
          </w:p>
        </w:tc>
        <w:tc>
          <w:tcPr>
            <w:tcW w:w="650" w:type="pct"/>
            <w:tcBorders>
              <w:top w:val="nil"/>
              <w:left w:val="nil"/>
              <w:bottom w:val="single" w:sz="4" w:space="0" w:color="auto"/>
              <w:right w:val="single" w:sz="4" w:space="0" w:color="auto"/>
            </w:tcBorders>
            <w:vAlign w:val="center"/>
          </w:tcPr>
          <w:p w14:paraId="420A57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vAlign w:val="center"/>
          </w:tcPr>
          <w:p w14:paraId="21DB5A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200</w:t>
            </w:r>
          </w:p>
        </w:tc>
        <w:tc>
          <w:tcPr>
            <w:tcW w:w="659" w:type="pct"/>
            <w:tcBorders>
              <w:top w:val="nil"/>
              <w:left w:val="nil"/>
              <w:bottom w:val="single" w:sz="4" w:space="0" w:color="auto"/>
              <w:right w:val="single" w:sz="4" w:space="0" w:color="auto"/>
            </w:tcBorders>
            <w:vAlign w:val="center"/>
          </w:tcPr>
          <w:p w14:paraId="7738B1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400</w:t>
            </w:r>
          </w:p>
        </w:tc>
        <w:tc>
          <w:tcPr>
            <w:tcW w:w="659" w:type="pct"/>
            <w:tcBorders>
              <w:top w:val="nil"/>
              <w:left w:val="nil"/>
              <w:bottom w:val="single" w:sz="4" w:space="0" w:color="auto"/>
              <w:right w:val="single" w:sz="4" w:space="0" w:color="auto"/>
            </w:tcBorders>
            <w:vAlign w:val="center"/>
          </w:tcPr>
          <w:p w14:paraId="55076C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600</w:t>
            </w:r>
          </w:p>
        </w:tc>
        <w:tc>
          <w:tcPr>
            <w:tcW w:w="659" w:type="pct"/>
            <w:tcBorders>
              <w:top w:val="nil"/>
              <w:left w:val="nil"/>
              <w:bottom w:val="single" w:sz="4" w:space="0" w:color="auto"/>
              <w:right w:val="single" w:sz="4" w:space="0" w:color="auto"/>
            </w:tcBorders>
            <w:vAlign w:val="center"/>
          </w:tcPr>
          <w:p w14:paraId="18C78C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800</w:t>
            </w:r>
          </w:p>
        </w:tc>
        <w:tc>
          <w:tcPr>
            <w:tcW w:w="659" w:type="pct"/>
            <w:tcBorders>
              <w:top w:val="nil"/>
              <w:left w:val="nil"/>
              <w:bottom w:val="single" w:sz="4" w:space="0" w:color="auto"/>
              <w:right w:val="single" w:sz="4" w:space="0" w:color="auto"/>
            </w:tcBorders>
            <w:vAlign w:val="center"/>
          </w:tcPr>
          <w:p w14:paraId="3A66DDE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800</w:t>
            </w:r>
          </w:p>
        </w:tc>
      </w:tr>
      <w:tr w:rsidR="00A01668" w:rsidRPr="00247777" w14:paraId="5DF3A6FA" w14:textId="77777777" w:rsidTr="00B565B2">
        <w:trPr>
          <w:cantSplit/>
          <w:trHeight w:val="288"/>
          <w:jc w:val="center"/>
        </w:trPr>
        <w:tc>
          <w:tcPr>
            <w:tcW w:w="405" w:type="pct"/>
            <w:vMerge/>
            <w:tcBorders>
              <w:top w:val="nil"/>
              <w:left w:val="single" w:sz="4" w:space="0" w:color="auto"/>
              <w:bottom w:val="single" w:sz="4" w:space="0" w:color="000000"/>
              <w:right w:val="single" w:sz="4" w:space="0" w:color="auto"/>
            </w:tcBorders>
            <w:vAlign w:val="center"/>
          </w:tcPr>
          <w:p w14:paraId="5785E1F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463B3CB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69950C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161ACE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0161</w:t>
            </w:r>
          </w:p>
        </w:tc>
        <w:tc>
          <w:tcPr>
            <w:tcW w:w="659" w:type="pct"/>
            <w:tcBorders>
              <w:top w:val="nil"/>
              <w:left w:val="nil"/>
              <w:bottom w:val="single" w:sz="4" w:space="0" w:color="auto"/>
              <w:right w:val="single" w:sz="4" w:space="0" w:color="auto"/>
            </w:tcBorders>
            <w:vAlign w:val="center"/>
          </w:tcPr>
          <w:p w14:paraId="1D80473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0081</w:t>
            </w:r>
          </w:p>
        </w:tc>
        <w:tc>
          <w:tcPr>
            <w:tcW w:w="659" w:type="pct"/>
            <w:tcBorders>
              <w:top w:val="nil"/>
              <w:left w:val="nil"/>
              <w:bottom w:val="single" w:sz="4" w:space="0" w:color="auto"/>
              <w:right w:val="single" w:sz="4" w:space="0" w:color="auto"/>
            </w:tcBorders>
            <w:vAlign w:val="center"/>
          </w:tcPr>
          <w:p w14:paraId="5D39C8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0CC9D7B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0077</w:t>
            </w:r>
          </w:p>
        </w:tc>
        <w:tc>
          <w:tcPr>
            <w:tcW w:w="659" w:type="pct"/>
            <w:tcBorders>
              <w:top w:val="nil"/>
              <w:left w:val="nil"/>
              <w:bottom w:val="single" w:sz="4" w:space="0" w:color="auto"/>
              <w:right w:val="single" w:sz="4" w:space="0" w:color="auto"/>
            </w:tcBorders>
            <w:vAlign w:val="center"/>
          </w:tcPr>
          <w:p w14:paraId="36650E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0154</w:t>
            </w:r>
          </w:p>
        </w:tc>
      </w:tr>
      <w:tr w:rsidR="00A01668" w:rsidRPr="00247777" w14:paraId="45EC9380" w14:textId="77777777" w:rsidTr="00B565B2">
        <w:trPr>
          <w:cantSplit/>
          <w:trHeight w:val="288"/>
          <w:jc w:val="center"/>
        </w:trPr>
        <w:tc>
          <w:tcPr>
            <w:tcW w:w="405" w:type="pct"/>
            <w:vMerge/>
            <w:tcBorders>
              <w:top w:val="nil"/>
              <w:left w:val="single" w:sz="4" w:space="0" w:color="auto"/>
              <w:bottom w:val="single" w:sz="4" w:space="0" w:color="000000"/>
              <w:right w:val="single" w:sz="4" w:space="0" w:color="auto"/>
            </w:tcBorders>
            <w:vAlign w:val="center"/>
          </w:tcPr>
          <w:p w14:paraId="6759ACB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val="restart"/>
            <w:tcBorders>
              <w:top w:val="nil"/>
              <w:left w:val="single" w:sz="4" w:space="0" w:color="auto"/>
              <w:bottom w:val="single" w:sz="4" w:space="0" w:color="auto"/>
              <w:right w:val="single" w:sz="4" w:space="0" w:color="auto"/>
            </w:tcBorders>
            <w:vAlign w:val="center"/>
          </w:tcPr>
          <w:p w14:paraId="7644F2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650" w:type="pct"/>
            <w:tcBorders>
              <w:top w:val="nil"/>
              <w:left w:val="nil"/>
              <w:bottom w:val="single" w:sz="4" w:space="0" w:color="auto"/>
              <w:right w:val="single" w:sz="4" w:space="0" w:color="auto"/>
            </w:tcBorders>
            <w:vAlign w:val="center"/>
          </w:tcPr>
          <w:p w14:paraId="4E21A8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vAlign w:val="center"/>
          </w:tcPr>
          <w:p w14:paraId="7C37431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8500</w:t>
            </w:r>
          </w:p>
        </w:tc>
        <w:tc>
          <w:tcPr>
            <w:tcW w:w="659" w:type="pct"/>
            <w:tcBorders>
              <w:top w:val="nil"/>
              <w:left w:val="nil"/>
              <w:bottom w:val="single" w:sz="4" w:space="0" w:color="auto"/>
              <w:right w:val="single" w:sz="4" w:space="0" w:color="auto"/>
            </w:tcBorders>
            <w:vAlign w:val="center"/>
          </w:tcPr>
          <w:p w14:paraId="6F15DE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9500</w:t>
            </w:r>
          </w:p>
        </w:tc>
        <w:tc>
          <w:tcPr>
            <w:tcW w:w="659" w:type="pct"/>
            <w:tcBorders>
              <w:top w:val="nil"/>
              <w:left w:val="nil"/>
              <w:bottom w:val="single" w:sz="4" w:space="0" w:color="auto"/>
              <w:right w:val="single" w:sz="4" w:space="0" w:color="auto"/>
            </w:tcBorders>
            <w:vAlign w:val="center"/>
          </w:tcPr>
          <w:p w14:paraId="35157F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10500</w:t>
            </w:r>
          </w:p>
        </w:tc>
        <w:tc>
          <w:tcPr>
            <w:tcW w:w="659" w:type="pct"/>
            <w:tcBorders>
              <w:top w:val="nil"/>
              <w:left w:val="nil"/>
              <w:bottom w:val="single" w:sz="4" w:space="0" w:color="auto"/>
              <w:right w:val="single" w:sz="4" w:space="0" w:color="auto"/>
            </w:tcBorders>
            <w:vAlign w:val="center"/>
          </w:tcPr>
          <w:p w14:paraId="14D344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11500</w:t>
            </w:r>
          </w:p>
        </w:tc>
        <w:tc>
          <w:tcPr>
            <w:tcW w:w="659" w:type="pct"/>
            <w:tcBorders>
              <w:top w:val="nil"/>
              <w:left w:val="nil"/>
              <w:bottom w:val="single" w:sz="4" w:space="0" w:color="auto"/>
              <w:right w:val="single" w:sz="4" w:space="0" w:color="auto"/>
            </w:tcBorders>
            <w:vAlign w:val="center"/>
          </w:tcPr>
          <w:p w14:paraId="07E70D0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11500</w:t>
            </w:r>
          </w:p>
        </w:tc>
      </w:tr>
      <w:tr w:rsidR="00A01668" w:rsidRPr="00247777" w14:paraId="5998224D" w14:textId="77777777" w:rsidTr="00B565B2">
        <w:trPr>
          <w:cantSplit/>
          <w:trHeight w:val="288"/>
          <w:jc w:val="center"/>
        </w:trPr>
        <w:tc>
          <w:tcPr>
            <w:tcW w:w="405" w:type="pct"/>
            <w:vMerge/>
            <w:tcBorders>
              <w:top w:val="nil"/>
              <w:left w:val="single" w:sz="4" w:space="0" w:color="auto"/>
              <w:bottom w:val="single" w:sz="4" w:space="0" w:color="000000"/>
              <w:right w:val="single" w:sz="4" w:space="0" w:color="auto"/>
            </w:tcBorders>
            <w:vAlign w:val="center"/>
          </w:tcPr>
          <w:p w14:paraId="1FE35EE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70BDAA9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37469D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2B06C4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0023</w:t>
            </w:r>
          </w:p>
        </w:tc>
        <w:tc>
          <w:tcPr>
            <w:tcW w:w="659" w:type="pct"/>
            <w:tcBorders>
              <w:top w:val="nil"/>
              <w:left w:val="nil"/>
              <w:bottom w:val="single" w:sz="4" w:space="0" w:color="auto"/>
              <w:right w:val="single" w:sz="4" w:space="0" w:color="auto"/>
            </w:tcBorders>
            <w:vAlign w:val="center"/>
          </w:tcPr>
          <w:p w14:paraId="3D9BB7A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0012</w:t>
            </w:r>
          </w:p>
        </w:tc>
        <w:tc>
          <w:tcPr>
            <w:tcW w:w="659" w:type="pct"/>
            <w:tcBorders>
              <w:top w:val="nil"/>
              <w:left w:val="nil"/>
              <w:bottom w:val="single" w:sz="4" w:space="0" w:color="auto"/>
              <w:right w:val="single" w:sz="4" w:space="0" w:color="auto"/>
            </w:tcBorders>
            <w:vAlign w:val="center"/>
          </w:tcPr>
          <w:p w14:paraId="19E183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7B8AD6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0011</w:t>
            </w:r>
          </w:p>
        </w:tc>
        <w:tc>
          <w:tcPr>
            <w:tcW w:w="659" w:type="pct"/>
            <w:tcBorders>
              <w:top w:val="nil"/>
              <w:left w:val="nil"/>
              <w:bottom w:val="single" w:sz="4" w:space="0" w:color="auto"/>
              <w:right w:val="single" w:sz="4" w:space="0" w:color="auto"/>
            </w:tcBorders>
            <w:vAlign w:val="center"/>
          </w:tcPr>
          <w:p w14:paraId="184CE9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0022</w:t>
            </w:r>
          </w:p>
        </w:tc>
      </w:tr>
      <w:tr w:rsidR="00A01668" w:rsidRPr="00247777" w14:paraId="50DA39F6" w14:textId="77777777" w:rsidTr="00B565B2">
        <w:trPr>
          <w:cantSplit/>
          <w:trHeight w:val="288"/>
          <w:jc w:val="center"/>
        </w:trPr>
        <w:tc>
          <w:tcPr>
            <w:tcW w:w="405" w:type="pct"/>
            <w:vMerge/>
            <w:tcBorders>
              <w:top w:val="nil"/>
              <w:left w:val="single" w:sz="4" w:space="0" w:color="auto"/>
              <w:bottom w:val="single" w:sz="4" w:space="0" w:color="000000"/>
              <w:right w:val="single" w:sz="4" w:space="0" w:color="auto"/>
            </w:tcBorders>
            <w:vAlign w:val="center"/>
          </w:tcPr>
          <w:p w14:paraId="3C68CE3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val="restart"/>
            <w:tcBorders>
              <w:top w:val="nil"/>
              <w:left w:val="single" w:sz="4" w:space="0" w:color="auto"/>
              <w:bottom w:val="single" w:sz="4" w:space="0" w:color="auto"/>
              <w:right w:val="single" w:sz="4" w:space="0" w:color="auto"/>
            </w:tcBorders>
            <w:vAlign w:val="center"/>
          </w:tcPr>
          <w:p w14:paraId="1BBC29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距高铁站距离(米)</w:t>
            </w:r>
          </w:p>
        </w:tc>
        <w:tc>
          <w:tcPr>
            <w:tcW w:w="650" w:type="pct"/>
            <w:tcBorders>
              <w:top w:val="nil"/>
              <w:left w:val="nil"/>
              <w:bottom w:val="single" w:sz="4" w:space="0" w:color="auto"/>
              <w:right w:val="single" w:sz="4" w:space="0" w:color="auto"/>
            </w:tcBorders>
            <w:vAlign w:val="center"/>
          </w:tcPr>
          <w:p w14:paraId="1CA0BB3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noWrap/>
            <w:vAlign w:val="center"/>
          </w:tcPr>
          <w:p w14:paraId="5D3C0D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3200</w:t>
            </w:r>
          </w:p>
        </w:tc>
        <w:tc>
          <w:tcPr>
            <w:tcW w:w="659" w:type="pct"/>
            <w:tcBorders>
              <w:top w:val="nil"/>
              <w:left w:val="nil"/>
              <w:bottom w:val="single" w:sz="4" w:space="0" w:color="auto"/>
              <w:right w:val="single" w:sz="4" w:space="0" w:color="auto"/>
            </w:tcBorders>
            <w:noWrap/>
            <w:vAlign w:val="center"/>
          </w:tcPr>
          <w:p w14:paraId="63CE33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3600</w:t>
            </w:r>
          </w:p>
        </w:tc>
        <w:tc>
          <w:tcPr>
            <w:tcW w:w="659" w:type="pct"/>
            <w:tcBorders>
              <w:top w:val="nil"/>
              <w:left w:val="nil"/>
              <w:bottom w:val="single" w:sz="4" w:space="0" w:color="auto"/>
              <w:right w:val="single" w:sz="4" w:space="0" w:color="auto"/>
            </w:tcBorders>
            <w:noWrap/>
            <w:vAlign w:val="center"/>
          </w:tcPr>
          <w:p w14:paraId="7893AB1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4000</w:t>
            </w:r>
          </w:p>
        </w:tc>
        <w:tc>
          <w:tcPr>
            <w:tcW w:w="659" w:type="pct"/>
            <w:tcBorders>
              <w:top w:val="nil"/>
              <w:left w:val="nil"/>
              <w:bottom w:val="single" w:sz="4" w:space="0" w:color="auto"/>
              <w:right w:val="single" w:sz="4" w:space="0" w:color="auto"/>
            </w:tcBorders>
            <w:noWrap/>
            <w:vAlign w:val="center"/>
          </w:tcPr>
          <w:p w14:paraId="5416F3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4400</w:t>
            </w:r>
          </w:p>
        </w:tc>
        <w:tc>
          <w:tcPr>
            <w:tcW w:w="659" w:type="pct"/>
            <w:tcBorders>
              <w:top w:val="nil"/>
              <w:left w:val="nil"/>
              <w:bottom w:val="single" w:sz="4" w:space="0" w:color="auto"/>
              <w:right w:val="single" w:sz="4" w:space="0" w:color="auto"/>
            </w:tcBorders>
            <w:noWrap/>
            <w:vAlign w:val="center"/>
          </w:tcPr>
          <w:p w14:paraId="0F83DD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4400</w:t>
            </w:r>
          </w:p>
        </w:tc>
      </w:tr>
      <w:tr w:rsidR="00A01668" w:rsidRPr="00247777" w14:paraId="1E5A802D" w14:textId="77777777" w:rsidTr="00B565B2">
        <w:trPr>
          <w:cantSplit/>
          <w:trHeight w:val="288"/>
          <w:jc w:val="center"/>
        </w:trPr>
        <w:tc>
          <w:tcPr>
            <w:tcW w:w="405" w:type="pct"/>
            <w:vMerge/>
            <w:tcBorders>
              <w:top w:val="nil"/>
              <w:left w:val="single" w:sz="4" w:space="0" w:color="auto"/>
              <w:bottom w:val="single" w:sz="4" w:space="0" w:color="000000"/>
              <w:right w:val="single" w:sz="4" w:space="0" w:color="auto"/>
            </w:tcBorders>
            <w:vAlign w:val="center"/>
          </w:tcPr>
          <w:p w14:paraId="5EEE6F5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7C32B97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410302E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2B92E93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59" w:type="pct"/>
            <w:tcBorders>
              <w:top w:val="nil"/>
              <w:left w:val="nil"/>
              <w:bottom w:val="single" w:sz="4" w:space="0" w:color="auto"/>
              <w:right w:val="single" w:sz="4" w:space="0" w:color="auto"/>
            </w:tcBorders>
            <w:vAlign w:val="center"/>
          </w:tcPr>
          <w:p w14:paraId="3E0A2E5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0023</w:t>
            </w:r>
          </w:p>
        </w:tc>
        <w:tc>
          <w:tcPr>
            <w:tcW w:w="659" w:type="pct"/>
            <w:tcBorders>
              <w:top w:val="nil"/>
              <w:left w:val="nil"/>
              <w:bottom w:val="single" w:sz="4" w:space="0" w:color="auto"/>
              <w:right w:val="single" w:sz="4" w:space="0" w:color="auto"/>
            </w:tcBorders>
            <w:vAlign w:val="center"/>
          </w:tcPr>
          <w:p w14:paraId="27A072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514380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0022</w:t>
            </w:r>
          </w:p>
        </w:tc>
        <w:tc>
          <w:tcPr>
            <w:tcW w:w="659" w:type="pct"/>
            <w:tcBorders>
              <w:top w:val="nil"/>
              <w:left w:val="nil"/>
              <w:bottom w:val="single" w:sz="4" w:space="0" w:color="auto"/>
              <w:right w:val="single" w:sz="4" w:space="0" w:color="auto"/>
            </w:tcBorders>
            <w:vAlign w:val="center"/>
          </w:tcPr>
          <w:p w14:paraId="25969EE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0044</w:t>
            </w:r>
          </w:p>
        </w:tc>
      </w:tr>
      <w:tr w:rsidR="00A01668" w:rsidRPr="00247777" w14:paraId="4249DB69" w14:textId="77777777" w:rsidTr="00B565B2">
        <w:trPr>
          <w:cantSplit/>
          <w:trHeight w:val="240"/>
          <w:jc w:val="center"/>
        </w:trPr>
        <w:tc>
          <w:tcPr>
            <w:tcW w:w="405" w:type="pct"/>
            <w:vMerge w:val="restart"/>
            <w:tcBorders>
              <w:top w:val="nil"/>
              <w:left w:val="single" w:sz="4" w:space="0" w:color="auto"/>
              <w:bottom w:val="single" w:sz="4" w:space="0" w:color="auto"/>
              <w:right w:val="single" w:sz="4" w:space="0" w:color="auto"/>
            </w:tcBorders>
            <w:vAlign w:val="center"/>
          </w:tcPr>
          <w:p w14:paraId="10F3EE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公用设施完备度</w:t>
            </w:r>
          </w:p>
        </w:tc>
        <w:tc>
          <w:tcPr>
            <w:tcW w:w="649" w:type="pct"/>
            <w:vMerge w:val="restart"/>
            <w:tcBorders>
              <w:top w:val="nil"/>
              <w:left w:val="single" w:sz="4" w:space="0" w:color="auto"/>
              <w:bottom w:val="single" w:sz="4" w:space="0" w:color="auto"/>
              <w:right w:val="single" w:sz="4" w:space="0" w:color="auto"/>
            </w:tcBorders>
            <w:vAlign w:val="center"/>
          </w:tcPr>
          <w:p w14:paraId="791842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距体育场馆、广场距离（米）</w:t>
            </w:r>
          </w:p>
        </w:tc>
        <w:tc>
          <w:tcPr>
            <w:tcW w:w="650" w:type="pct"/>
            <w:tcBorders>
              <w:top w:val="nil"/>
              <w:left w:val="nil"/>
              <w:bottom w:val="single" w:sz="4" w:space="0" w:color="auto"/>
              <w:right w:val="single" w:sz="4" w:space="0" w:color="auto"/>
            </w:tcBorders>
            <w:vAlign w:val="center"/>
          </w:tcPr>
          <w:p w14:paraId="32C5D3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vAlign w:val="center"/>
          </w:tcPr>
          <w:p w14:paraId="6A41A4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w:t>
            </w:r>
          </w:p>
        </w:tc>
        <w:tc>
          <w:tcPr>
            <w:tcW w:w="659" w:type="pct"/>
            <w:tcBorders>
              <w:top w:val="nil"/>
              <w:left w:val="nil"/>
              <w:bottom w:val="single" w:sz="4" w:space="0" w:color="auto"/>
              <w:right w:val="single" w:sz="4" w:space="0" w:color="auto"/>
            </w:tcBorders>
            <w:vAlign w:val="center"/>
          </w:tcPr>
          <w:p w14:paraId="73482B5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59" w:type="pct"/>
            <w:tcBorders>
              <w:top w:val="nil"/>
              <w:left w:val="nil"/>
              <w:bottom w:val="single" w:sz="4" w:space="0" w:color="auto"/>
              <w:right w:val="single" w:sz="4" w:space="0" w:color="auto"/>
            </w:tcBorders>
            <w:vAlign w:val="center"/>
          </w:tcPr>
          <w:p w14:paraId="32B339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59" w:type="pct"/>
            <w:tcBorders>
              <w:top w:val="nil"/>
              <w:left w:val="nil"/>
              <w:bottom w:val="single" w:sz="4" w:space="0" w:color="auto"/>
              <w:right w:val="single" w:sz="4" w:space="0" w:color="auto"/>
            </w:tcBorders>
            <w:vAlign w:val="center"/>
          </w:tcPr>
          <w:p w14:paraId="20A4DF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59" w:type="pct"/>
            <w:tcBorders>
              <w:top w:val="nil"/>
              <w:left w:val="nil"/>
              <w:bottom w:val="single" w:sz="4" w:space="0" w:color="auto"/>
              <w:right w:val="single" w:sz="4" w:space="0" w:color="auto"/>
            </w:tcBorders>
            <w:vAlign w:val="center"/>
          </w:tcPr>
          <w:p w14:paraId="702479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2000</w:t>
            </w:r>
          </w:p>
        </w:tc>
      </w:tr>
      <w:tr w:rsidR="00A01668" w:rsidRPr="00247777" w14:paraId="31A78B3E" w14:textId="77777777" w:rsidTr="00B565B2">
        <w:trPr>
          <w:cantSplit/>
          <w:trHeight w:val="240"/>
          <w:jc w:val="center"/>
        </w:trPr>
        <w:tc>
          <w:tcPr>
            <w:tcW w:w="405" w:type="pct"/>
            <w:vMerge/>
            <w:tcBorders>
              <w:top w:val="nil"/>
              <w:left w:val="single" w:sz="4" w:space="0" w:color="auto"/>
              <w:bottom w:val="single" w:sz="4" w:space="0" w:color="auto"/>
              <w:right w:val="single" w:sz="4" w:space="0" w:color="auto"/>
            </w:tcBorders>
            <w:vAlign w:val="center"/>
          </w:tcPr>
          <w:p w14:paraId="2673352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2CCB8D4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17F7FB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1F6980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9" w:type="pct"/>
            <w:tcBorders>
              <w:top w:val="nil"/>
              <w:left w:val="nil"/>
              <w:bottom w:val="single" w:sz="4" w:space="0" w:color="auto"/>
              <w:right w:val="single" w:sz="4" w:space="0" w:color="auto"/>
            </w:tcBorders>
            <w:vAlign w:val="center"/>
          </w:tcPr>
          <w:p w14:paraId="2D6C9C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9" w:type="pct"/>
            <w:tcBorders>
              <w:top w:val="nil"/>
              <w:left w:val="nil"/>
              <w:bottom w:val="single" w:sz="4" w:space="0" w:color="auto"/>
              <w:right w:val="single" w:sz="4" w:space="0" w:color="auto"/>
            </w:tcBorders>
            <w:vAlign w:val="center"/>
          </w:tcPr>
          <w:p w14:paraId="3AAEB61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5B8C86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0033</w:t>
            </w:r>
          </w:p>
        </w:tc>
        <w:tc>
          <w:tcPr>
            <w:tcW w:w="659" w:type="pct"/>
            <w:tcBorders>
              <w:top w:val="nil"/>
              <w:left w:val="nil"/>
              <w:bottom w:val="single" w:sz="4" w:space="0" w:color="auto"/>
              <w:right w:val="single" w:sz="4" w:space="0" w:color="auto"/>
            </w:tcBorders>
            <w:vAlign w:val="center"/>
          </w:tcPr>
          <w:p w14:paraId="3905E1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0066</w:t>
            </w:r>
          </w:p>
        </w:tc>
      </w:tr>
      <w:tr w:rsidR="00A01668" w:rsidRPr="00247777" w14:paraId="3CC17920" w14:textId="77777777" w:rsidTr="00B565B2">
        <w:trPr>
          <w:cantSplit/>
          <w:trHeight w:val="288"/>
          <w:jc w:val="center"/>
        </w:trPr>
        <w:tc>
          <w:tcPr>
            <w:tcW w:w="405" w:type="pct"/>
            <w:vMerge/>
            <w:tcBorders>
              <w:top w:val="nil"/>
              <w:left w:val="single" w:sz="4" w:space="0" w:color="auto"/>
              <w:bottom w:val="single" w:sz="4" w:space="0" w:color="auto"/>
              <w:right w:val="single" w:sz="4" w:space="0" w:color="auto"/>
            </w:tcBorders>
            <w:vAlign w:val="center"/>
          </w:tcPr>
          <w:p w14:paraId="03958A6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val="restart"/>
            <w:tcBorders>
              <w:top w:val="nil"/>
              <w:left w:val="single" w:sz="4" w:space="0" w:color="auto"/>
              <w:bottom w:val="single" w:sz="4" w:space="0" w:color="auto"/>
              <w:right w:val="single" w:sz="4" w:space="0" w:color="auto"/>
            </w:tcBorders>
            <w:vAlign w:val="center"/>
          </w:tcPr>
          <w:p w14:paraId="1AEBC38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距公园距离（米）</w:t>
            </w:r>
          </w:p>
        </w:tc>
        <w:tc>
          <w:tcPr>
            <w:tcW w:w="650" w:type="pct"/>
            <w:tcBorders>
              <w:top w:val="nil"/>
              <w:left w:val="nil"/>
              <w:bottom w:val="single" w:sz="4" w:space="0" w:color="auto"/>
              <w:right w:val="single" w:sz="4" w:space="0" w:color="auto"/>
            </w:tcBorders>
            <w:vAlign w:val="center"/>
          </w:tcPr>
          <w:p w14:paraId="61B8BC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vAlign w:val="center"/>
          </w:tcPr>
          <w:p w14:paraId="071CC0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w:t>
            </w:r>
          </w:p>
        </w:tc>
        <w:tc>
          <w:tcPr>
            <w:tcW w:w="659" w:type="pct"/>
            <w:tcBorders>
              <w:top w:val="nil"/>
              <w:left w:val="nil"/>
              <w:bottom w:val="single" w:sz="4" w:space="0" w:color="auto"/>
              <w:right w:val="single" w:sz="4" w:space="0" w:color="auto"/>
            </w:tcBorders>
            <w:vAlign w:val="center"/>
          </w:tcPr>
          <w:p w14:paraId="7520F2B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59" w:type="pct"/>
            <w:tcBorders>
              <w:top w:val="nil"/>
              <w:left w:val="nil"/>
              <w:bottom w:val="single" w:sz="4" w:space="0" w:color="auto"/>
              <w:right w:val="single" w:sz="4" w:space="0" w:color="auto"/>
            </w:tcBorders>
            <w:vAlign w:val="center"/>
          </w:tcPr>
          <w:p w14:paraId="0C0D76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59" w:type="pct"/>
            <w:tcBorders>
              <w:top w:val="nil"/>
              <w:left w:val="nil"/>
              <w:bottom w:val="single" w:sz="4" w:space="0" w:color="auto"/>
              <w:right w:val="single" w:sz="4" w:space="0" w:color="auto"/>
            </w:tcBorders>
            <w:vAlign w:val="center"/>
          </w:tcPr>
          <w:p w14:paraId="7B7E98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59" w:type="pct"/>
            <w:tcBorders>
              <w:top w:val="nil"/>
              <w:left w:val="nil"/>
              <w:bottom w:val="single" w:sz="4" w:space="0" w:color="auto"/>
              <w:right w:val="single" w:sz="4" w:space="0" w:color="auto"/>
            </w:tcBorders>
            <w:vAlign w:val="center"/>
          </w:tcPr>
          <w:p w14:paraId="42BF37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2000</w:t>
            </w:r>
          </w:p>
        </w:tc>
      </w:tr>
      <w:tr w:rsidR="00A01668" w:rsidRPr="00247777" w14:paraId="29093994" w14:textId="77777777" w:rsidTr="00B565B2">
        <w:trPr>
          <w:cantSplit/>
          <w:trHeight w:val="288"/>
          <w:jc w:val="center"/>
        </w:trPr>
        <w:tc>
          <w:tcPr>
            <w:tcW w:w="405" w:type="pct"/>
            <w:vMerge/>
            <w:tcBorders>
              <w:top w:val="nil"/>
              <w:left w:val="single" w:sz="4" w:space="0" w:color="auto"/>
              <w:bottom w:val="single" w:sz="4" w:space="0" w:color="auto"/>
              <w:right w:val="single" w:sz="4" w:space="0" w:color="auto"/>
            </w:tcBorders>
            <w:vAlign w:val="center"/>
          </w:tcPr>
          <w:p w14:paraId="6550A6F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6222A34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65DFC3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544A89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9" w:type="pct"/>
            <w:tcBorders>
              <w:top w:val="nil"/>
              <w:left w:val="nil"/>
              <w:bottom w:val="single" w:sz="4" w:space="0" w:color="auto"/>
              <w:right w:val="single" w:sz="4" w:space="0" w:color="auto"/>
            </w:tcBorders>
            <w:vAlign w:val="center"/>
          </w:tcPr>
          <w:p w14:paraId="4A94C9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9" w:type="pct"/>
            <w:tcBorders>
              <w:top w:val="nil"/>
              <w:left w:val="nil"/>
              <w:bottom w:val="single" w:sz="4" w:space="0" w:color="auto"/>
              <w:right w:val="single" w:sz="4" w:space="0" w:color="auto"/>
            </w:tcBorders>
            <w:vAlign w:val="center"/>
          </w:tcPr>
          <w:p w14:paraId="4901FE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6C8F27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0033</w:t>
            </w:r>
          </w:p>
        </w:tc>
        <w:tc>
          <w:tcPr>
            <w:tcW w:w="659" w:type="pct"/>
            <w:tcBorders>
              <w:top w:val="nil"/>
              <w:left w:val="nil"/>
              <w:bottom w:val="single" w:sz="4" w:space="0" w:color="auto"/>
              <w:right w:val="single" w:sz="4" w:space="0" w:color="auto"/>
            </w:tcBorders>
            <w:vAlign w:val="center"/>
          </w:tcPr>
          <w:p w14:paraId="4AF1605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0066</w:t>
            </w:r>
          </w:p>
        </w:tc>
      </w:tr>
      <w:tr w:rsidR="00A01668" w:rsidRPr="00247777" w14:paraId="08B473BD" w14:textId="77777777" w:rsidTr="00B565B2">
        <w:trPr>
          <w:cantSplit/>
          <w:trHeight w:val="288"/>
          <w:jc w:val="center"/>
        </w:trPr>
        <w:tc>
          <w:tcPr>
            <w:tcW w:w="405" w:type="pct"/>
            <w:vMerge/>
            <w:tcBorders>
              <w:top w:val="nil"/>
              <w:left w:val="single" w:sz="4" w:space="0" w:color="auto"/>
              <w:bottom w:val="single" w:sz="4" w:space="0" w:color="auto"/>
              <w:right w:val="single" w:sz="4" w:space="0" w:color="auto"/>
            </w:tcBorders>
            <w:vAlign w:val="center"/>
          </w:tcPr>
          <w:p w14:paraId="61F2AC0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val="restart"/>
            <w:tcBorders>
              <w:top w:val="nil"/>
              <w:left w:val="single" w:sz="4" w:space="0" w:color="auto"/>
              <w:bottom w:val="single" w:sz="4" w:space="0" w:color="auto"/>
              <w:right w:val="single" w:sz="4" w:space="0" w:color="auto"/>
            </w:tcBorders>
            <w:vAlign w:val="center"/>
          </w:tcPr>
          <w:p w14:paraId="35BF14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距医院门诊距离(米)</w:t>
            </w:r>
          </w:p>
        </w:tc>
        <w:tc>
          <w:tcPr>
            <w:tcW w:w="650" w:type="pct"/>
            <w:tcBorders>
              <w:top w:val="nil"/>
              <w:left w:val="nil"/>
              <w:bottom w:val="single" w:sz="4" w:space="0" w:color="auto"/>
              <w:right w:val="single" w:sz="4" w:space="0" w:color="auto"/>
            </w:tcBorders>
            <w:vAlign w:val="center"/>
          </w:tcPr>
          <w:p w14:paraId="7E84A7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vAlign w:val="center"/>
          </w:tcPr>
          <w:p w14:paraId="4223C5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w:t>
            </w:r>
          </w:p>
        </w:tc>
        <w:tc>
          <w:tcPr>
            <w:tcW w:w="659" w:type="pct"/>
            <w:tcBorders>
              <w:top w:val="nil"/>
              <w:left w:val="nil"/>
              <w:bottom w:val="single" w:sz="4" w:space="0" w:color="auto"/>
              <w:right w:val="single" w:sz="4" w:space="0" w:color="auto"/>
            </w:tcBorders>
            <w:vAlign w:val="center"/>
          </w:tcPr>
          <w:p w14:paraId="7168B9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59" w:type="pct"/>
            <w:tcBorders>
              <w:top w:val="nil"/>
              <w:left w:val="nil"/>
              <w:bottom w:val="single" w:sz="4" w:space="0" w:color="auto"/>
              <w:right w:val="single" w:sz="4" w:space="0" w:color="auto"/>
            </w:tcBorders>
            <w:vAlign w:val="center"/>
          </w:tcPr>
          <w:p w14:paraId="59AB82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59" w:type="pct"/>
            <w:tcBorders>
              <w:top w:val="nil"/>
              <w:left w:val="nil"/>
              <w:bottom w:val="single" w:sz="4" w:space="0" w:color="auto"/>
              <w:right w:val="single" w:sz="4" w:space="0" w:color="auto"/>
            </w:tcBorders>
            <w:vAlign w:val="center"/>
          </w:tcPr>
          <w:p w14:paraId="23A8EB4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59" w:type="pct"/>
            <w:tcBorders>
              <w:top w:val="nil"/>
              <w:left w:val="nil"/>
              <w:bottom w:val="single" w:sz="4" w:space="0" w:color="auto"/>
              <w:right w:val="single" w:sz="4" w:space="0" w:color="auto"/>
            </w:tcBorders>
            <w:vAlign w:val="center"/>
          </w:tcPr>
          <w:p w14:paraId="225743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2000</w:t>
            </w:r>
          </w:p>
        </w:tc>
      </w:tr>
      <w:tr w:rsidR="00A01668" w:rsidRPr="00247777" w14:paraId="17DE5C7E" w14:textId="77777777" w:rsidTr="00B565B2">
        <w:trPr>
          <w:cantSplit/>
          <w:trHeight w:val="288"/>
          <w:jc w:val="center"/>
        </w:trPr>
        <w:tc>
          <w:tcPr>
            <w:tcW w:w="405" w:type="pct"/>
            <w:vMerge/>
            <w:tcBorders>
              <w:top w:val="nil"/>
              <w:left w:val="single" w:sz="4" w:space="0" w:color="auto"/>
              <w:bottom w:val="single" w:sz="4" w:space="0" w:color="auto"/>
              <w:right w:val="single" w:sz="4" w:space="0" w:color="auto"/>
            </w:tcBorders>
            <w:vAlign w:val="center"/>
          </w:tcPr>
          <w:p w14:paraId="0DC8D29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6C445FF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1621A6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23F874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59" w:type="pct"/>
            <w:tcBorders>
              <w:top w:val="nil"/>
              <w:left w:val="nil"/>
              <w:bottom w:val="single" w:sz="4" w:space="0" w:color="auto"/>
              <w:right w:val="single" w:sz="4" w:space="0" w:color="auto"/>
            </w:tcBorders>
            <w:vAlign w:val="center"/>
          </w:tcPr>
          <w:p w14:paraId="0D9006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59" w:type="pct"/>
            <w:tcBorders>
              <w:top w:val="nil"/>
              <w:left w:val="nil"/>
              <w:bottom w:val="single" w:sz="4" w:space="0" w:color="auto"/>
              <w:right w:val="single" w:sz="4" w:space="0" w:color="auto"/>
            </w:tcBorders>
            <w:vAlign w:val="center"/>
          </w:tcPr>
          <w:p w14:paraId="69677A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41CDEC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0044</w:t>
            </w:r>
          </w:p>
        </w:tc>
        <w:tc>
          <w:tcPr>
            <w:tcW w:w="659" w:type="pct"/>
            <w:tcBorders>
              <w:top w:val="nil"/>
              <w:left w:val="nil"/>
              <w:bottom w:val="single" w:sz="4" w:space="0" w:color="auto"/>
              <w:right w:val="single" w:sz="4" w:space="0" w:color="auto"/>
            </w:tcBorders>
            <w:vAlign w:val="center"/>
          </w:tcPr>
          <w:p w14:paraId="13F0CC6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r>
      <w:tr w:rsidR="00A01668" w:rsidRPr="00247777" w14:paraId="7BB68247" w14:textId="77777777" w:rsidTr="00B565B2">
        <w:trPr>
          <w:cantSplit/>
          <w:trHeight w:val="288"/>
          <w:jc w:val="center"/>
        </w:trPr>
        <w:tc>
          <w:tcPr>
            <w:tcW w:w="405" w:type="pct"/>
            <w:vMerge/>
            <w:tcBorders>
              <w:top w:val="nil"/>
              <w:left w:val="single" w:sz="4" w:space="0" w:color="auto"/>
              <w:bottom w:val="single" w:sz="4" w:space="0" w:color="auto"/>
              <w:right w:val="single" w:sz="4" w:space="0" w:color="auto"/>
            </w:tcBorders>
            <w:vAlign w:val="center"/>
          </w:tcPr>
          <w:p w14:paraId="488F15C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val="restart"/>
            <w:tcBorders>
              <w:top w:val="nil"/>
              <w:left w:val="single" w:sz="4" w:space="0" w:color="auto"/>
              <w:bottom w:val="single" w:sz="4" w:space="0" w:color="auto"/>
              <w:right w:val="single" w:sz="4" w:space="0" w:color="auto"/>
            </w:tcBorders>
            <w:vAlign w:val="center"/>
          </w:tcPr>
          <w:p w14:paraId="344362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距中学距离(米)</w:t>
            </w:r>
          </w:p>
        </w:tc>
        <w:tc>
          <w:tcPr>
            <w:tcW w:w="650" w:type="pct"/>
            <w:tcBorders>
              <w:top w:val="nil"/>
              <w:left w:val="nil"/>
              <w:bottom w:val="single" w:sz="4" w:space="0" w:color="auto"/>
              <w:right w:val="single" w:sz="4" w:space="0" w:color="auto"/>
            </w:tcBorders>
            <w:vAlign w:val="center"/>
          </w:tcPr>
          <w:p w14:paraId="18261E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vAlign w:val="center"/>
          </w:tcPr>
          <w:p w14:paraId="096019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w:t>
            </w:r>
          </w:p>
        </w:tc>
        <w:tc>
          <w:tcPr>
            <w:tcW w:w="659" w:type="pct"/>
            <w:tcBorders>
              <w:top w:val="nil"/>
              <w:left w:val="nil"/>
              <w:bottom w:val="single" w:sz="4" w:space="0" w:color="auto"/>
              <w:right w:val="single" w:sz="4" w:space="0" w:color="auto"/>
            </w:tcBorders>
            <w:vAlign w:val="center"/>
          </w:tcPr>
          <w:p w14:paraId="46BB97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59" w:type="pct"/>
            <w:tcBorders>
              <w:top w:val="nil"/>
              <w:left w:val="nil"/>
              <w:bottom w:val="single" w:sz="4" w:space="0" w:color="auto"/>
              <w:right w:val="single" w:sz="4" w:space="0" w:color="auto"/>
            </w:tcBorders>
            <w:vAlign w:val="center"/>
          </w:tcPr>
          <w:p w14:paraId="259EB9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59" w:type="pct"/>
            <w:tcBorders>
              <w:top w:val="nil"/>
              <w:left w:val="nil"/>
              <w:bottom w:val="single" w:sz="4" w:space="0" w:color="auto"/>
              <w:right w:val="single" w:sz="4" w:space="0" w:color="auto"/>
            </w:tcBorders>
            <w:vAlign w:val="center"/>
          </w:tcPr>
          <w:p w14:paraId="5543D1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59" w:type="pct"/>
            <w:tcBorders>
              <w:top w:val="nil"/>
              <w:left w:val="nil"/>
              <w:bottom w:val="single" w:sz="4" w:space="0" w:color="auto"/>
              <w:right w:val="single" w:sz="4" w:space="0" w:color="auto"/>
            </w:tcBorders>
            <w:vAlign w:val="center"/>
          </w:tcPr>
          <w:p w14:paraId="25D51C9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2000</w:t>
            </w:r>
          </w:p>
        </w:tc>
      </w:tr>
      <w:tr w:rsidR="00A01668" w:rsidRPr="00247777" w14:paraId="4DCAF1C8" w14:textId="77777777" w:rsidTr="00B565B2">
        <w:trPr>
          <w:cantSplit/>
          <w:trHeight w:val="288"/>
          <w:jc w:val="center"/>
        </w:trPr>
        <w:tc>
          <w:tcPr>
            <w:tcW w:w="405" w:type="pct"/>
            <w:vMerge/>
            <w:tcBorders>
              <w:top w:val="nil"/>
              <w:left w:val="single" w:sz="4" w:space="0" w:color="auto"/>
              <w:bottom w:val="single" w:sz="4" w:space="0" w:color="auto"/>
              <w:right w:val="single" w:sz="4" w:space="0" w:color="auto"/>
            </w:tcBorders>
            <w:vAlign w:val="center"/>
          </w:tcPr>
          <w:p w14:paraId="23B0CB3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506FD1C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6CCF4A8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676B26A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9" w:type="pct"/>
            <w:tcBorders>
              <w:top w:val="nil"/>
              <w:left w:val="nil"/>
              <w:bottom w:val="single" w:sz="4" w:space="0" w:color="auto"/>
              <w:right w:val="single" w:sz="4" w:space="0" w:color="auto"/>
            </w:tcBorders>
            <w:vAlign w:val="center"/>
          </w:tcPr>
          <w:p w14:paraId="14B7FB5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9" w:type="pct"/>
            <w:tcBorders>
              <w:top w:val="nil"/>
              <w:left w:val="nil"/>
              <w:bottom w:val="single" w:sz="4" w:space="0" w:color="auto"/>
              <w:right w:val="single" w:sz="4" w:space="0" w:color="auto"/>
            </w:tcBorders>
            <w:vAlign w:val="center"/>
          </w:tcPr>
          <w:p w14:paraId="7132046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26E0E9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0055</w:t>
            </w:r>
          </w:p>
        </w:tc>
        <w:tc>
          <w:tcPr>
            <w:tcW w:w="659" w:type="pct"/>
            <w:tcBorders>
              <w:top w:val="nil"/>
              <w:left w:val="nil"/>
              <w:bottom w:val="single" w:sz="4" w:space="0" w:color="auto"/>
              <w:right w:val="single" w:sz="4" w:space="0" w:color="auto"/>
            </w:tcBorders>
            <w:vAlign w:val="center"/>
          </w:tcPr>
          <w:p w14:paraId="1D61D8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r>
      <w:tr w:rsidR="00A01668" w:rsidRPr="00247777" w14:paraId="4ED6D5FA" w14:textId="77777777" w:rsidTr="00B565B2">
        <w:trPr>
          <w:cantSplit/>
          <w:trHeight w:val="288"/>
          <w:jc w:val="center"/>
        </w:trPr>
        <w:tc>
          <w:tcPr>
            <w:tcW w:w="405" w:type="pct"/>
            <w:vMerge/>
            <w:tcBorders>
              <w:top w:val="nil"/>
              <w:left w:val="single" w:sz="4" w:space="0" w:color="auto"/>
              <w:bottom w:val="single" w:sz="4" w:space="0" w:color="auto"/>
              <w:right w:val="single" w:sz="4" w:space="0" w:color="auto"/>
            </w:tcBorders>
            <w:vAlign w:val="center"/>
          </w:tcPr>
          <w:p w14:paraId="7DAA53A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val="restart"/>
            <w:tcBorders>
              <w:top w:val="nil"/>
              <w:left w:val="single" w:sz="4" w:space="0" w:color="auto"/>
              <w:bottom w:val="single" w:sz="4" w:space="0" w:color="auto"/>
              <w:right w:val="single" w:sz="4" w:space="0" w:color="auto"/>
            </w:tcBorders>
            <w:vAlign w:val="center"/>
          </w:tcPr>
          <w:p w14:paraId="0A5831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距小学距离(米)</w:t>
            </w:r>
          </w:p>
        </w:tc>
        <w:tc>
          <w:tcPr>
            <w:tcW w:w="650" w:type="pct"/>
            <w:tcBorders>
              <w:top w:val="nil"/>
              <w:left w:val="nil"/>
              <w:bottom w:val="single" w:sz="4" w:space="0" w:color="auto"/>
              <w:right w:val="single" w:sz="4" w:space="0" w:color="auto"/>
            </w:tcBorders>
            <w:vAlign w:val="center"/>
          </w:tcPr>
          <w:p w14:paraId="7465EFD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vAlign w:val="center"/>
          </w:tcPr>
          <w:p w14:paraId="05AFD1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500</w:t>
            </w:r>
          </w:p>
        </w:tc>
        <w:tc>
          <w:tcPr>
            <w:tcW w:w="659" w:type="pct"/>
            <w:tcBorders>
              <w:top w:val="nil"/>
              <w:left w:val="nil"/>
              <w:bottom w:val="single" w:sz="4" w:space="0" w:color="auto"/>
              <w:right w:val="single" w:sz="4" w:space="0" w:color="auto"/>
            </w:tcBorders>
            <w:vAlign w:val="center"/>
          </w:tcPr>
          <w:p w14:paraId="44F372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800</w:t>
            </w:r>
          </w:p>
        </w:tc>
        <w:tc>
          <w:tcPr>
            <w:tcW w:w="659" w:type="pct"/>
            <w:tcBorders>
              <w:top w:val="nil"/>
              <w:left w:val="nil"/>
              <w:bottom w:val="single" w:sz="4" w:space="0" w:color="auto"/>
              <w:right w:val="single" w:sz="4" w:space="0" w:color="auto"/>
            </w:tcBorders>
            <w:vAlign w:val="center"/>
          </w:tcPr>
          <w:p w14:paraId="4A7216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1100</w:t>
            </w:r>
          </w:p>
        </w:tc>
        <w:tc>
          <w:tcPr>
            <w:tcW w:w="659" w:type="pct"/>
            <w:tcBorders>
              <w:top w:val="nil"/>
              <w:left w:val="nil"/>
              <w:bottom w:val="single" w:sz="4" w:space="0" w:color="auto"/>
              <w:right w:val="single" w:sz="4" w:space="0" w:color="auto"/>
            </w:tcBorders>
            <w:vAlign w:val="center"/>
          </w:tcPr>
          <w:p w14:paraId="15C6C7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1100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59" w:type="pct"/>
            <w:tcBorders>
              <w:top w:val="nil"/>
              <w:left w:val="nil"/>
              <w:bottom w:val="single" w:sz="4" w:space="0" w:color="auto"/>
              <w:right w:val="single" w:sz="4" w:space="0" w:color="auto"/>
            </w:tcBorders>
            <w:vAlign w:val="center"/>
          </w:tcPr>
          <w:p w14:paraId="05CE1A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1400</w:t>
            </w:r>
          </w:p>
        </w:tc>
      </w:tr>
      <w:tr w:rsidR="00A01668" w:rsidRPr="00247777" w14:paraId="37DF804C" w14:textId="77777777" w:rsidTr="00B565B2">
        <w:trPr>
          <w:cantSplit/>
          <w:trHeight w:val="240"/>
          <w:jc w:val="center"/>
        </w:trPr>
        <w:tc>
          <w:tcPr>
            <w:tcW w:w="405" w:type="pct"/>
            <w:vMerge/>
            <w:tcBorders>
              <w:top w:val="nil"/>
              <w:left w:val="single" w:sz="4" w:space="0" w:color="auto"/>
              <w:bottom w:val="single" w:sz="4" w:space="0" w:color="auto"/>
              <w:right w:val="single" w:sz="4" w:space="0" w:color="auto"/>
            </w:tcBorders>
            <w:vAlign w:val="center"/>
          </w:tcPr>
          <w:p w14:paraId="22DBB06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610A944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6DE6C7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497D68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9" w:type="pct"/>
            <w:tcBorders>
              <w:top w:val="nil"/>
              <w:left w:val="nil"/>
              <w:bottom w:val="single" w:sz="4" w:space="0" w:color="auto"/>
              <w:right w:val="single" w:sz="4" w:space="0" w:color="auto"/>
            </w:tcBorders>
            <w:vAlign w:val="center"/>
          </w:tcPr>
          <w:p w14:paraId="6B1D0B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9" w:type="pct"/>
            <w:tcBorders>
              <w:top w:val="nil"/>
              <w:left w:val="nil"/>
              <w:bottom w:val="single" w:sz="4" w:space="0" w:color="auto"/>
              <w:right w:val="single" w:sz="4" w:space="0" w:color="auto"/>
            </w:tcBorders>
            <w:vAlign w:val="center"/>
          </w:tcPr>
          <w:p w14:paraId="544DF8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4E5359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0055</w:t>
            </w:r>
          </w:p>
        </w:tc>
        <w:tc>
          <w:tcPr>
            <w:tcW w:w="659" w:type="pct"/>
            <w:tcBorders>
              <w:top w:val="nil"/>
              <w:left w:val="nil"/>
              <w:bottom w:val="single" w:sz="4" w:space="0" w:color="auto"/>
              <w:right w:val="single" w:sz="4" w:space="0" w:color="auto"/>
            </w:tcBorders>
            <w:vAlign w:val="center"/>
          </w:tcPr>
          <w:p w14:paraId="6E907B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r>
      <w:tr w:rsidR="00A01668" w:rsidRPr="00247777" w14:paraId="0135DDEA" w14:textId="77777777" w:rsidTr="00B565B2">
        <w:trPr>
          <w:cantSplit/>
          <w:trHeight w:val="240"/>
          <w:jc w:val="center"/>
        </w:trPr>
        <w:tc>
          <w:tcPr>
            <w:tcW w:w="405" w:type="pct"/>
            <w:vMerge/>
            <w:tcBorders>
              <w:top w:val="nil"/>
              <w:left w:val="single" w:sz="4" w:space="0" w:color="auto"/>
              <w:bottom w:val="single" w:sz="4" w:space="0" w:color="auto"/>
              <w:right w:val="single" w:sz="4" w:space="0" w:color="auto"/>
            </w:tcBorders>
            <w:vAlign w:val="center"/>
          </w:tcPr>
          <w:p w14:paraId="1449BB8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val="restart"/>
            <w:tcBorders>
              <w:top w:val="nil"/>
              <w:left w:val="single" w:sz="4" w:space="0" w:color="auto"/>
              <w:bottom w:val="single" w:sz="4" w:space="0" w:color="auto"/>
              <w:right w:val="single" w:sz="4" w:space="0" w:color="auto"/>
            </w:tcBorders>
            <w:vAlign w:val="center"/>
          </w:tcPr>
          <w:p w14:paraId="6BAAF9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距幼儿园距离(米)</w:t>
            </w:r>
          </w:p>
        </w:tc>
        <w:tc>
          <w:tcPr>
            <w:tcW w:w="650" w:type="pct"/>
            <w:tcBorders>
              <w:top w:val="nil"/>
              <w:left w:val="nil"/>
              <w:bottom w:val="single" w:sz="4" w:space="0" w:color="auto"/>
              <w:right w:val="single" w:sz="4" w:space="0" w:color="auto"/>
            </w:tcBorders>
            <w:vAlign w:val="center"/>
          </w:tcPr>
          <w:p w14:paraId="193E72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vAlign w:val="center"/>
          </w:tcPr>
          <w:p w14:paraId="0BA8A1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300</w:t>
            </w:r>
          </w:p>
        </w:tc>
        <w:tc>
          <w:tcPr>
            <w:tcW w:w="659" w:type="pct"/>
            <w:tcBorders>
              <w:top w:val="nil"/>
              <w:left w:val="nil"/>
              <w:bottom w:val="single" w:sz="4" w:space="0" w:color="auto"/>
              <w:right w:val="single" w:sz="4" w:space="0" w:color="auto"/>
            </w:tcBorders>
            <w:vAlign w:val="center"/>
          </w:tcPr>
          <w:p w14:paraId="5F4E3ED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500</w:t>
            </w:r>
          </w:p>
        </w:tc>
        <w:tc>
          <w:tcPr>
            <w:tcW w:w="659" w:type="pct"/>
            <w:tcBorders>
              <w:top w:val="nil"/>
              <w:left w:val="nil"/>
              <w:bottom w:val="single" w:sz="4" w:space="0" w:color="auto"/>
              <w:right w:val="single" w:sz="4" w:space="0" w:color="auto"/>
            </w:tcBorders>
            <w:vAlign w:val="center"/>
          </w:tcPr>
          <w:p w14:paraId="57CE6AC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700</w:t>
            </w:r>
          </w:p>
        </w:tc>
        <w:tc>
          <w:tcPr>
            <w:tcW w:w="659" w:type="pct"/>
            <w:tcBorders>
              <w:top w:val="nil"/>
              <w:left w:val="nil"/>
              <w:bottom w:val="single" w:sz="4" w:space="0" w:color="auto"/>
              <w:right w:val="single" w:sz="4" w:space="0" w:color="auto"/>
            </w:tcBorders>
            <w:vAlign w:val="center"/>
          </w:tcPr>
          <w:p w14:paraId="24E3C4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900</w:t>
            </w:r>
          </w:p>
        </w:tc>
        <w:tc>
          <w:tcPr>
            <w:tcW w:w="659" w:type="pct"/>
            <w:tcBorders>
              <w:top w:val="nil"/>
              <w:left w:val="nil"/>
              <w:bottom w:val="single" w:sz="4" w:space="0" w:color="auto"/>
              <w:right w:val="single" w:sz="4" w:space="0" w:color="auto"/>
            </w:tcBorders>
            <w:vAlign w:val="center"/>
          </w:tcPr>
          <w:p w14:paraId="50FC7C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900</w:t>
            </w:r>
          </w:p>
        </w:tc>
      </w:tr>
      <w:tr w:rsidR="00A01668" w:rsidRPr="00247777" w14:paraId="6B7B997D" w14:textId="77777777" w:rsidTr="00B565B2">
        <w:trPr>
          <w:cantSplit/>
          <w:trHeight w:val="240"/>
          <w:jc w:val="center"/>
        </w:trPr>
        <w:tc>
          <w:tcPr>
            <w:tcW w:w="405" w:type="pct"/>
            <w:vMerge/>
            <w:tcBorders>
              <w:top w:val="nil"/>
              <w:left w:val="single" w:sz="4" w:space="0" w:color="auto"/>
              <w:bottom w:val="single" w:sz="4" w:space="0" w:color="auto"/>
              <w:right w:val="single" w:sz="4" w:space="0" w:color="auto"/>
            </w:tcBorders>
            <w:vAlign w:val="center"/>
          </w:tcPr>
          <w:p w14:paraId="0A8F19A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2ED6CAC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012DBD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52B95C0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9" w:type="pct"/>
            <w:tcBorders>
              <w:top w:val="nil"/>
              <w:left w:val="nil"/>
              <w:bottom w:val="single" w:sz="4" w:space="0" w:color="auto"/>
              <w:right w:val="single" w:sz="4" w:space="0" w:color="auto"/>
            </w:tcBorders>
            <w:vAlign w:val="center"/>
          </w:tcPr>
          <w:p w14:paraId="2C0BFC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9" w:type="pct"/>
            <w:tcBorders>
              <w:top w:val="nil"/>
              <w:left w:val="nil"/>
              <w:bottom w:val="single" w:sz="4" w:space="0" w:color="auto"/>
              <w:right w:val="single" w:sz="4" w:space="0" w:color="auto"/>
            </w:tcBorders>
            <w:vAlign w:val="center"/>
          </w:tcPr>
          <w:p w14:paraId="62F2FA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1E7811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0055</w:t>
            </w:r>
          </w:p>
        </w:tc>
        <w:tc>
          <w:tcPr>
            <w:tcW w:w="659" w:type="pct"/>
            <w:tcBorders>
              <w:top w:val="nil"/>
              <w:left w:val="nil"/>
              <w:bottom w:val="single" w:sz="4" w:space="0" w:color="auto"/>
              <w:right w:val="single" w:sz="4" w:space="0" w:color="auto"/>
            </w:tcBorders>
            <w:vAlign w:val="center"/>
          </w:tcPr>
          <w:p w14:paraId="7F4A96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r>
      <w:tr w:rsidR="00A01668" w:rsidRPr="00247777" w14:paraId="79F145F6" w14:textId="77777777" w:rsidTr="00B565B2">
        <w:trPr>
          <w:cantSplit/>
          <w:trHeight w:val="648"/>
          <w:jc w:val="center"/>
        </w:trPr>
        <w:tc>
          <w:tcPr>
            <w:tcW w:w="405" w:type="pct"/>
            <w:vMerge w:val="restart"/>
            <w:tcBorders>
              <w:top w:val="nil"/>
              <w:left w:val="single" w:sz="4" w:space="0" w:color="auto"/>
              <w:bottom w:val="single" w:sz="4" w:space="0" w:color="auto"/>
              <w:right w:val="single" w:sz="4" w:space="0" w:color="auto"/>
            </w:tcBorders>
            <w:vAlign w:val="center"/>
          </w:tcPr>
          <w:p w14:paraId="7FBC423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649" w:type="pct"/>
            <w:vMerge w:val="restart"/>
            <w:tcBorders>
              <w:top w:val="nil"/>
              <w:left w:val="single" w:sz="4" w:space="0" w:color="auto"/>
              <w:bottom w:val="single" w:sz="4" w:space="0" w:color="auto"/>
              <w:right w:val="single" w:sz="4" w:space="0" w:color="auto"/>
            </w:tcBorders>
            <w:vAlign w:val="center"/>
          </w:tcPr>
          <w:p w14:paraId="744581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650" w:type="pct"/>
            <w:tcBorders>
              <w:top w:val="nil"/>
              <w:left w:val="nil"/>
              <w:bottom w:val="single" w:sz="4" w:space="0" w:color="auto"/>
              <w:right w:val="single" w:sz="4" w:space="0" w:color="auto"/>
            </w:tcBorders>
            <w:vAlign w:val="center"/>
          </w:tcPr>
          <w:p w14:paraId="298A36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vAlign w:val="center"/>
          </w:tcPr>
          <w:p w14:paraId="364999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659" w:type="pct"/>
            <w:tcBorders>
              <w:top w:val="nil"/>
              <w:left w:val="nil"/>
              <w:bottom w:val="single" w:sz="4" w:space="0" w:color="auto"/>
              <w:right w:val="single" w:sz="4" w:space="0" w:color="auto"/>
            </w:tcBorders>
            <w:vAlign w:val="center"/>
          </w:tcPr>
          <w:p w14:paraId="40955C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659" w:type="pct"/>
            <w:tcBorders>
              <w:top w:val="nil"/>
              <w:left w:val="nil"/>
              <w:bottom w:val="single" w:sz="4" w:space="0" w:color="auto"/>
              <w:right w:val="single" w:sz="4" w:space="0" w:color="auto"/>
            </w:tcBorders>
            <w:vAlign w:val="center"/>
          </w:tcPr>
          <w:p w14:paraId="3D1D45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659" w:type="pct"/>
            <w:tcBorders>
              <w:top w:val="nil"/>
              <w:left w:val="nil"/>
              <w:bottom w:val="single" w:sz="4" w:space="0" w:color="auto"/>
              <w:right w:val="single" w:sz="4" w:space="0" w:color="auto"/>
            </w:tcBorders>
            <w:vAlign w:val="center"/>
          </w:tcPr>
          <w:p w14:paraId="270AC4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659" w:type="pct"/>
            <w:tcBorders>
              <w:top w:val="nil"/>
              <w:left w:val="nil"/>
              <w:bottom w:val="single" w:sz="4" w:space="0" w:color="auto"/>
              <w:right w:val="single" w:sz="4" w:space="0" w:color="auto"/>
            </w:tcBorders>
            <w:vAlign w:val="center"/>
          </w:tcPr>
          <w:p w14:paraId="631D66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416B7A36" w14:textId="77777777" w:rsidTr="00B565B2">
        <w:trPr>
          <w:cantSplit/>
          <w:trHeight w:val="240"/>
          <w:jc w:val="center"/>
        </w:trPr>
        <w:tc>
          <w:tcPr>
            <w:tcW w:w="405" w:type="pct"/>
            <w:vMerge/>
            <w:tcBorders>
              <w:top w:val="nil"/>
              <w:left w:val="single" w:sz="4" w:space="0" w:color="auto"/>
              <w:bottom w:val="single" w:sz="4" w:space="0" w:color="auto"/>
              <w:right w:val="single" w:sz="4" w:space="0" w:color="auto"/>
            </w:tcBorders>
            <w:vAlign w:val="center"/>
          </w:tcPr>
          <w:p w14:paraId="3815E0E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3A63005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03103F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215859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9" w:type="pct"/>
            <w:tcBorders>
              <w:top w:val="nil"/>
              <w:left w:val="nil"/>
              <w:bottom w:val="single" w:sz="4" w:space="0" w:color="auto"/>
              <w:right w:val="single" w:sz="4" w:space="0" w:color="auto"/>
            </w:tcBorders>
            <w:vAlign w:val="center"/>
          </w:tcPr>
          <w:p w14:paraId="556C04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9" w:type="pct"/>
            <w:tcBorders>
              <w:top w:val="nil"/>
              <w:left w:val="nil"/>
              <w:bottom w:val="single" w:sz="4" w:space="0" w:color="auto"/>
              <w:right w:val="single" w:sz="4" w:space="0" w:color="auto"/>
            </w:tcBorders>
            <w:vAlign w:val="center"/>
          </w:tcPr>
          <w:p w14:paraId="2C0667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0CC013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0033</w:t>
            </w:r>
          </w:p>
        </w:tc>
        <w:tc>
          <w:tcPr>
            <w:tcW w:w="659" w:type="pct"/>
            <w:tcBorders>
              <w:top w:val="nil"/>
              <w:left w:val="nil"/>
              <w:bottom w:val="single" w:sz="4" w:space="0" w:color="auto"/>
              <w:right w:val="single" w:sz="4" w:space="0" w:color="auto"/>
            </w:tcBorders>
            <w:vAlign w:val="center"/>
          </w:tcPr>
          <w:p w14:paraId="3FBC99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0066</w:t>
            </w:r>
          </w:p>
        </w:tc>
      </w:tr>
      <w:tr w:rsidR="00A01668" w:rsidRPr="00247777" w14:paraId="10F56E89" w14:textId="77777777" w:rsidTr="00B565B2">
        <w:trPr>
          <w:cantSplit/>
          <w:trHeight w:val="864"/>
          <w:jc w:val="center"/>
        </w:trPr>
        <w:tc>
          <w:tcPr>
            <w:tcW w:w="405" w:type="pct"/>
            <w:vMerge/>
            <w:tcBorders>
              <w:top w:val="nil"/>
              <w:left w:val="single" w:sz="4" w:space="0" w:color="auto"/>
              <w:bottom w:val="single" w:sz="4" w:space="0" w:color="auto"/>
              <w:right w:val="single" w:sz="4" w:space="0" w:color="auto"/>
            </w:tcBorders>
            <w:vAlign w:val="center"/>
          </w:tcPr>
          <w:p w14:paraId="533C4F8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val="restart"/>
            <w:tcBorders>
              <w:top w:val="nil"/>
              <w:left w:val="single" w:sz="4" w:space="0" w:color="auto"/>
              <w:bottom w:val="single" w:sz="4" w:space="0" w:color="auto"/>
              <w:right w:val="single" w:sz="4" w:space="0" w:color="auto"/>
            </w:tcBorders>
            <w:vAlign w:val="center"/>
          </w:tcPr>
          <w:p w14:paraId="4BC37C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650" w:type="pct"/>
            <w:tcBorders>
              <w:top w:val="nil"/>
              <w:left w:val="nil"/>
              <w:bottom w:val="single" w:sz="4" w:space="0" w:color="auto"/>
              <w:right w:val="single" w:sz="4" w:space="0" w:color="auto"/>
            </w:tcBorders>
            <w:vAlign w:val="center"/>
          </w:tcPr>
          <w:p w14:paraId="25867D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vAlign w:val="center"/>
          </w:tcPr>
          <w:p w14:paraId="337B658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659" w:type="pct"/>
            <w:tcBorders>
              <w:top w:val="nil"/>
              <w:left w:val="nil"/>
              <w:bottom w:val="single" w:sz="4" w:space="0" w:color="auto"/>
              <w:right w:val="single" w:sz="4" w:space="0" w:color="auto"/>
            </w:tcBorders>
            <w:vAlign w:val="center"/>
          </w:tcPr>
          <w:p w14:paraId="1FF2E6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659" w:type="pct"/>
            <w:tcBorders>
              <w:top w:val="nil"/>
              <w:left w:val="nil"/>
              <w:bottom w:val="single" w:sz="4" w:space="0" w:color="auto"/>
              <w:right w:val="single" w:sz="4" w:space="0" w:color="auto"/>
            </w:tcBorders>
            <w:vAlign w:val="center"/>
          </w:tcPr>
          <w:p w14:paraId="4486684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659" w:type="pct"/>
            <w:tcBorders>
              <w:top w:val="nil"/>
              <w:left w:val="nil"/>
              <w:bottom w:val="single" w:sz="4" w:space="0" w:color="auto"/>
              <w:right w:val="single" w:sz="4" w:space="0" w:color="auto"/>
            </w:tcBorders>
            <w:vAlign w:val="center"/>
          </w:tcPr>
          <w:p w14:paraId="735A87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659" w:type="pct"/>
            <w:tcBorders>
              <w:top w:val="nil"/>
              <w:left w:val="nil"/>
              <w:bottom w:val="single" w:sz="4" w:space="0" w:color="auto"/>
              <w:right w:val="single" w:sz="4" w:space="0" w:color="auto"/>
            </w:tcBorders>
            <w:vAlign w:val="center"/>
          </w:tcPr>
          <w:p w14:paraId="730E91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68FAA108" w14:textId="77777777" w:rsidTr="00B565B2">
        <w:trPr>
          <w:cantSplit/>
          <w:trHeight w:val="240"/>
          <w:jc w:val="center"/>
        </w:trPr>
        <w:tc>
          <w:tcPr>
            <w:tcW w:w="405" w:type="pct"/>
            <w:vMerge/>
            <w:tcBorders>
              <w:top w:val="nil"/>
              <w:left w:val="single" w:sz="4" w:space="0" w:color="auto"/>
              <w:bottom w:val="single" w:sz="4" w:space="0" w:color="auto"/>
              <w:right w:val="single" w:sz="4" w:space="0" w:color="auto"/>
            </w:tcBorders>
            <w:vAlign w:val="center"/>
          </w:tcPr>
          <w:p w14:paraId="329E354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7A6F489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1A4010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26C354D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9" w:type="pct"/>
            <w:tcBorders>
              <w:top w:val="nil"/>
              <w:left w:val="nil"/>
              <w:bottom w:val="single" w:sz="4" w:space="0" w:color="auto"/>
              <w:right w:val="single" w:sz="4" w:space="0" w:color="auto"/>
            </w:tcBorders>
            <w:vAlign w:val="center"/>
          </w:tcPr>
          <w:p w14:paraId="2E9B29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9" w:type="pct"/>
            <w:tcBorders>
              <w:top w:val="nil"/>
              <w:left w:val="nil"/>
              <w:bottom w:val="single" w:sz="4" w:space="0" w:color="auto"/>
              <w:right w:val="single" w:sz="4" w:space="0" w:color="auto"/>
            </w:tcBorders>
            <w:vAlign w:val="center"/>
          </w:tcPr>
          <w:p w14:paraId="11A457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68B0DFF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0033</w:t>
            </w:r>
          </w:p>
        </w:tc>
        <w:tc>
          <w:tcPr>
            <w:tcW w:w="659" w:type="pct"/>
            <w:tcBorders>
              <w:top w:val="nil"/>
              <w:left w:val="nil"/>
              <w:bottom w:val="single" w:sz="4" w:space="0" w:color="auto"/>
              <w:right w:val="single" w:sz="4" w:space="0" w:color="auto"/>
            </w:tcBorders>
            <w:vAlign w:val="center"/>
          </w:tcPr>
          <w:p w14:paraId="648BF9C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0066</w:t>
            </w:r>
          </w:p>
        </w:tc>
      </w:tr>
      <w:tr w:rsidR="00A01668" w:rsidRPr="00247777" w14:paraId="667F21CD" w14:textId="77777777" w:rsidTr="00B565B2">
        <w:trPr>
          <w:cantSplit/>
          <w:trHeight w:val="648"/>
          <w:jc w:val="center"/>
        </w:trPr>
        <w:tc>
          <w:tcPr>
            <w:tcW w:w="405" w:type="pct"/>
            <w:vMerge/>
            <w:tcBorders>
              <w:top w:val="nil"/>
              <w:left w:val="single" w:sz="4" w:space="0" w:color="auto"/>
              <w:bottom w:val="single" w:sz="4" w:space="0" w:color="auto"/>
              <w:right w:val="single" w:sz="4" w:space="0" w:color="auto"/>
            </w:tcBorders>
            <w:vAlign w:val="center"/>
          </w:tcPr>
          <w:p w14:paraId="7200AA4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val="restart"/>
            <w:tcBorders>
              <w:top w:val="nil"/>
              <w:left w:val="single" w:sz="4" w:space="0" w:color="auto"/>
              <w:bottom w:val="single" w:sz="4" w:space="0" w:color="auto"/>
              <w:right w:val="single" w:sz="4" w:space="0" w:color="auto"/>
            </w:tcBorders>
            <w:vAlign w:val="center"/>
          </w:tcPr>
          <w:p w14:paraId="1E90BD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650" w:type="pct"/>
            <w:tcBorders>
              <w:top w:val="nil"/>
              <w:left w:val="nil"/>
              <w:bottom w:val="single" w:sz="4" w:space="0" w:color="auto"/>
              <w:right w:val="single" w:sz="4" w:space="0" w:color="auto"/>
            </w:tcBorders>
            <w:vAlign w:val="center"/>
          </w:tcPr>
          <w:p w14:paraId="31D33B6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vAlign w:val="center"/>
          </w:tcPr>
          <w:p w14:paraId="0F9A1C5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659" w:type="pct"/>
            <w:tcBorders>
              <w:top w:val="nil"/>
              <w:left w:val="nil"/>
              <w:bottom w:val="single" w:sz="4" w:space="0" w:color="auto"/>
              <w:right w:val="single" w:sz="4" w:space="0" w:color="auto"/>
            </w:tcBorders>
            <w:vAlign w:val="center"/>
          </w:tcPr>
          <w:p w14:paraId="263DBA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659" w:type="pct"/>
            <w:tcBorders>
              <w:top w:val="nil"/>
              <w:left w:val="nil"/>
              <w:bottom w:val="single" w:sz="4" w:space="0" w:color="auto"/>
              <w:right w:val="single" w:sz="4" w:space="0" w:color="auto"/>
            </w:tcBorders>
            <w:vAlign w:val="center"/>
          </w:tcPr>
          <w:p w14:paraId="29332C3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659" w:type="pct"/>
            <w:tcBorders>
              <w:top w:val="nil"/>
              <w:left w:val="nil"/>
              <w:bottom w:val="single" w:sz="4" w:space="0" w:color="auto"/>
              <w:right w:val="single" w:sz="4" w:space="0" w:color="auto"/>
            </w:tcBorders>
            <w:vAlign w:val="center"/>
          </w:tcPr>
          <w:p w14:paraId="2B346E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659" w:type="pct"/>
            <w:tcBorders>
              <w:top w:val="nil"/>
              <w:left w:val="nil"/>
              <w:bottom w:val="single" w:sz="4" w:space="0" w:color="auto"/>
              <w:right w:val="single" w:sz="4" w:space="0" w:color="auto"/>
            </w:tcBorders>
            <w:vAlign w:val="center"/>
          </w:tcPr>
          <w:p w14:paraId="159093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6AB36893" w14:textId="77777777" w:rsidTr="00B565B2">
        <w:trPr>
          <w:cantSplit/>
          <w:trHeight w:val="240"/>
          <w:jc w:val="center"/>
        </w:trPr>
        <w:tc>
          <w:tcPr>
            <w:tcW w:w="405" w:type="pct"/>
            <w:vMerge/>
            <w:tcBorders>
              <w:top w:val="nil"/>
              <w:left w:val="single" w:sz="4" w:space="0" w:color="auto"/>
              <w:bottom w:val="single" w:sz="4" w:space="0" w:color="auto"/>
              <w:right w:val="single" w:sz="4" w:space="0" w:color="auto"/>
            </w:tcBorders>
            <w:vAlign w:val="center"/>
          </w:tcPr>
          <w:p w14:paraId="3640A54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6910FBD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4B9A54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7AAE53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59" w:type="pct"/>
            <w:tcBorders>
              <w:top w:val="nil"/>
              <w:left w:val="nil"/>
              <w:bottom w:val="single" w:sz="4" w:space="0" w:color="auto"/>
              <w:right w:val="single" w:sz="4" w:space="0" w:color="auto"/>
            </w:tcBorders>
            <w:vAlign w:val="center"/>
          </w:tcPr>
          <w:p w14:paraId="0CC8FE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59" w:type="pct"/>
            <w:tcBorders>
              <w:top w:val="nil"/>
              <w:left w:val="nil"/>
              <w:bottom w:val="single" w:sz="4" w:space="0" w:color="auto"/>
              <w:right w:val="single" w:sz="4" w:space="0" w:color="auto"/>
            </w:tcBorders>
            <w:vAlign w:val="center"/>
          </w:tcPr>
          <w:p w14:paraId="15C9F5A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7FE1F44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0044</w:t>
            </w:r>
          </w:p>
        </w:tc>
        <w:tc>
          <w:tcPr>
            <w:tcW w:w="659" w:type="pct"/>
            <w:tcBorders>
              <w:top w:val="nil"/>
              <w:left w:val="nil"/>
              <w:bottom w:val="single" w:sz="4" w:space="0" w:color="auto"/>
              <w:right w:val="single" w:sz="4" w:space="0" w:color="auto"/>
            </w:tcBorders>
            <w:vAlign w:val="center"/>
          </w:tcPr>
          <w:p w14:paraId="1A6689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r>
      <w:tr w:rsidR="00A01668" w:rsidRPr="00247777" w14:paraId="10EAE69D" w14:textId="77777777" w:rsidTr="00B565B2">
        <w:trPr>
          <w:cantSplit/>
          <w:trHeight w:val="216"/>
          <w:jc w:val="center"/>
        </w:trPr>
        <w:tc>
          <w:tcPr>
            <w:tcW w:w="405" w:type="pct"/>
            <w:vMerge w:val="restart"/>
            <w:tcBorders>
              <w:top w:val="nil"/>
              <w:left w:val="single" w:sz="4" w:space="0" w:color="auto"/>
              <w:bottom w:val="single" w:sz="4" w:space="0" w:color="auto"/>
              <w:right w:val="single" w:sz="4" w:space="0" w:color="auto"/>
            </w:tcBorders>
            <w:vAlign w:val="center"/>
          </w:tcPr>
          <w:p w14:paraId="7FBFB5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景观条件优劣度</w:t>
            </w:r>
          </w:p>
        </w:tc>
        <w:tc>
          <w:tcPr>
            <w:tcW w:w="649" w:type="pct"/>
            <w:vMerge w:val="restart"/>
            <w:tcBorders>
              <w:top w:val="nil"/>
              <w:left w:val="single" w:sz="4" w:space="0" w:color="auto"/>
              <w:bottom w:val="single" w:sz="4" w:space="0" w:color="auto"/>
              <w:right w:val="single" w:sz="4" w:space="0" w:color="auto"/>
            </w:tcBorders>
            <w:vAlign w:val="center"/>
          </w:tcPr>
          <w:p w14:paraId="78B24B5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自然景观资源</w:t>
            </w:r>
          </w:p>
        </w:tc>
        <w:tc>
          <w:tcPr>
            <w:tcW w:w="650" w:type="pct"/>
            <w:tcBorders>
              <w:top w:val="nil"/>
              <w:left w:val="nil"/>
              <w:bottom w:val="single" w:sz="4" w:space="0" w:color="auto"/>
              <w:right w:val="single" w:sz="4" w:space="0" w:color="auto"/>
            </w:tcBorders>
            <w:vAlign w:val="center"/>
          </w:tcPr>
          <w:p w14:paraId="6B011C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vAlign w:val="center"/>
          </w:tcPr>
          <w:p w14:paraId="24A1CC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景观很好</w:t>
            </w:r>
          </w:p>
        </w:tc>
        <w:tc>
          <w:tcPr>
            <w:tcW w:w="659" w:type="pct"/>
            <w:tcBorders>
              <w:top w:val="nil"/>
              <w:left w:val="nil"/>
              <w:bottom w:val="single" w:sz="4" w:space="0" w:color="auto"/>
              <w:right w:val="single" w:sz="4" w:space="0" w:color="auto"/>
            </w:tcBorders>
            <w:vAlign w:val="center"/>
          </w:tcPr>
          <w:p w14:paraId="6E1CE38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景观较好</w:t>
            </w:r>
          </w:p>
        </w:tc>
        <w:tc>
          <w:tcPr>
            <w:tcW w:w="659" w:type="pct"/>
            <w:tcBorders>
              <w:top w:val="nil"/>
              <w:left w:val="nil"/>
              <w:bottom w:val="single" w:sz="4" w:space="0" w:color="auto"/>
              <w:right w:val="single" w:sz="4" w:space="0" w:color="auto"/>
            </w:tcBorders>
            <w:vAlign w:val="center"/>
          </w:tcPr>
          <w:p w14:paraId="6550F08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景观一般</w:t>
            </w:r>
          </w:p>
        </w:tc>
        <w:tc>
          <w:tcPr>
            <w:tcW w:w="659" w:type="pct"/>
            <w:tcBorders>
              <w:top w:val="nil"/>
              <w:left w:val="nil"/>
              <w:bottom w:val="single" w:sz="4" w:space="0" w:color="auto"/>
              <w:right w:val="single" w:sz="4" w:space="0" w:color="auto"/>
            </w:tcBorders>
            <w:vAlign w:val="center"/>
          </w:tcPr>
          <w:p w14:paraId="6D295B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景观较差</w:t>
            </w:r>
          </w:p>
        </w:tc>
        <w:tc>
          <w:tcPr>
            <w:tcW w:w="659" w:type="pct"/>
            <w:tcBorders>
              <w:top w:val="nil"/>
              <w:left w:val="nil"/>
              <w:bottom w:val="single" w:sz="4" w:space="0" w:color="auto"/>
              <w:right w:val="single" w:sz="4" w:space="0" w:color="auto"/>
            </w:tcBorders>
            <w:vAlign w:val="center"/>
          </w:tcPr>
          <w:p w14:paraId="669583B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景观很差</w:t>
            </w:r>
          </w:p>
        </w:tc>
      </w:tr>
      <w:tr w:rsidR="00A01668" w:rsidRPr="00247777" w14:paraId="79364EE9" w14:textId="77777777" w:rsidTr="00B565B2">
        <w:trPr>
          <w:cantSplit/>
          <w:trHeight w:val="240"/>
          <w:jc w:val="center"/>
        </w:trPr>
        <w:tc>
          <w:tcPr>
            <w:tcW w:w="405" w:type="pct"/>
            <w:vMerge/>
            <w:tcBorders>
              <w:top w:val="nil"/>
              <w:left w:val="single" w:sz="4" w:space="0" w:color="auto"/>
              <w:bottom w:val="single" w:sz="4" w:space="0" w:color="auto"/>
              <w:right w:val="single" w:sz="4" w:space="0" w:color="auto"/>
            </w:tcBorders>
            <w:vAlign w:val="center"/>
          </w:tcPr>
          <w:p w14:paraId="1E9DD46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27EB26B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033877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28474E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c>
          <w:tcPr>
            <w:tcW w:w="659" w:type="pct"/>
            <w:tcBorders>
              <w:top w:val="nil"/>
              <w:left w:val="nil"/>
              <w:bottom w:val="single" w:sz="4" w:space="0" w:color="auto"/>
              <w:right w:val="single" w:sz="4" w:space="0" w:color="auto"/>
            </w:tcBorders>
            <w:vAlign w:val="center"/>
          </w:tcPr>
          <w:p w14:paraId="52977A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659" w:type="pct"/>
            <w:tcBorders>
              <w:top w:val="nil"/>
              <w:left w:val="nil"/>
              <w:bottom w:val="single" w:sz="4" w:space="0" w:color="auto"/>
              <w:right w:val="single" w:sz="4" w:space="0" w:color="auto"/>
            </w:tcBorders>
            <w:vAlign w:val="center"/>
          </w:tcPr>
          <w:p w14:paraId="183C6F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618ADD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0099</w:t>
            </w:r>
          </w:p>
        </w:tc>
        <w:tc>
          <w:tcPr>
            <w:tcW w:w="659" w:type="pct"/>
            <w:tcBorders>
              <w:top w:val="nil"/>
              <w:left w:val="nil"/>
              <w:bottom w:val="single" w:sz="4" w:space="0" w:color="auto"/>
              <w:right w:val="single" w:sz="4" w:space="0" w:color="auto"/>
            </w:tcBorders>
            <w:vAlign w:val="center"/>
          </w:tcPr>
          <w:p w14:paraId="276F705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0198</w:t>
            </w:r>
          </w:p>
        </w:tc>
      </w:tr>
      <w:tr w:rsidR="00A01668" w:rsidRPr="00247777" w14:paraId="706970D0" w14:textId="77777777" w:rsidTr="00B565B2">
        <w:trPr>
          <w:cantSplit/>
          <w:trHeight w:val="648"/>
          <w:jc w:val="center"/>
        </w:trPr>
        <w:tc>
          <w:tcPr>
            <w:tcW w:w="405" w:type="pct"/>
            <w:vMerge w:val="restart"/>
            <w:tcBorders>
              <w:top w:val="nil"/>
              <w:left w:val="single" w:sz="4" w:space="0" w:color="auto"/>
              <w:bottom w:val="single" w:sz="4" w:space="0" w:color="auto"/>
              <w:right w:val="single" w:sz="4" w:space="0" w:color="auto"/>
            </w:tcBorders>
            <w:vAlign w:val="center"/>
          </w:tcPr>
          <w:p w14:paraId="337E4A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环境质量优劣度</w:t>
            </w:r>
          </w:p>
        </w:tc>
        <w:tc>
          <w:tcPr>
            <w:tcW w:w="649" w:type="pct"/>
            <w:vMerge w:val="restart"/>
            <w:tcBorders>
              <w:top w:val="nil"/>
              <w:left w:val="single" w:sz="4" w:space="0" w:color="auto"/>
              <w:bottom w:val="single" w:sz="4" w:space="0" w:color="auto"/>
              <w:right w:val="single" w:sz="4" w:space="0" w:color="auto"/>
            </w:tcBorders>
            <w:vAlign w:val="center"/>
          </w:tcPr>
          <w:p w14:paraId="0EFD65D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w:t>
            </w:r>
          </w:p>
        </w:tc>
        <w:tc>
          <w:tcPr>
            <w:tcW w:w="650" w:type="pct"/>
            <w:tcBorders>
              <w:top w:val="nil"/>
              <w:left w:val="nil"/>
              <w:bottom w:val="single" w:sz="4" w:space="0" w:color="auto"/>
              <w:right w:val="single" w:sz="4" w:space="0" w:color="auto"/>
            </w:tcBorders>
            <w:vAlign w:val="center"/>
          </w:tcPr>
          <w:p w14:paraId="2A3808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vAlign w:val="center"/>
          </w:tcPr>
          <w:p w14:paraId="429D71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安静，无噪声污染</w:t>
            </w:r>
          </w:p>
        </w:tc>
        <w:tc>
          <w:tcPr>
            <w:tcW w:w="659" w:type="pct"/>
            <w:tcBorders>
              <w:top w:val="nil"/>
              <w:left w:val="nil"/>
              <w:bottom w:val="single" w:sz="4" w:space="0" w:color="auto"/>
              <w:right w:val="single" w:sz="4" w:space="0" w:color="auto"/>
            </w:tcBorders>
            <w:vAlign w:val="center"/>
          </w:tcPr>
          <w:p w14:paraId="2D2B15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较安静，基本无噪声污染</w:t>
            </w:r>
          </w:p>
        </w:tc>
        <w:tc>
          <w:tcPr>
            <w:tcW w:w="659" w:type="pct"/>
            <w:tcBorders>
              <w:top w:val="nil"/>
              <w:left w:val="nil"/>
              <w:bottom w:val="single" w:sz="4" w:space="0" w:color="auto"/>
              <w:right w:val="single" w:sz="4" w:space="0" w:color="auto"/>
            </w:tcBorders>
            <w:vAlign w:val="center"/>
          </w:tcPr>
          <w:p w14:paraId="68E310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有噪声污染，但不影响睡眠</w:t>
            </w:r>
          </w:p>
        </w:tc>
        <w:tc>
          <w:tcPr>
            <w:tcW w:w="659" w:type="pct"/>
            <w:tcBorders>
              <w:top w:val="nil"/>
              <w:left w:val="nil"/>
              <w:bottom w:val="single" w:sz="4" w:space="0" w:color="auto"/>
              <w:right w:val="single" w:sz="4" w:space="0" w:color="auto"/>
            </w:tcBorders>
            <w:vAlign w:val="center"/>
          </w:tcPr>
          <w:p w14:paraId="6A09815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噪声污染较大，对睡眠有影响</w:t>
            </w:r>
          </w:p>
        </w:tc>
        <w:tc>
          <w:tcPr>
            <w:tcW w:w="659" w:type="pct"/>
            <w:tcBorders>
              <w:top w:val="nil"/>
              <w:left w:val="nil"/>
              <w:bottom w:val="single" w:sz="4" w:space="0" w:color="auto"/>
              <w:right w:val="single" w:sz="4" w:space="0" w:color="auto"/>
            </w:tcBorders>
            <w:vAlign w:val="center"/>
          </w:tcPr>
          <w:p w14:paraId="09B4994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噪声污染严重，严重影响睡眠</w:t>
            </w:r>
          </w:p>
        </w:tc>
      </w:tr>
      <w:tr w:rsidR="00A01668" w:rsidRPr="00247777" w14:paraId="2A414C4B" w14:textId="77777777" w:rsidTr="00B565B2">
        <w:trPr>
          <w:cantSplit/>
          <w:trHeight w:val="240"/>
          <w:jc w:val="center"/>
        </w:trPr>
        <w:tc>
          <w:tcPr>
            <w:tcW w:w="405" w:type="pct"/>
            <w:vMerge/>
            <w:tcBorders>
              <w:top w:val="nil"/>
              <w:left w:val="single" w:sz="4" w:space="0" w:color="auto"/>
              <w:bottom w:val="single" w:sz="4" w:space="0" w:color="auto"/>
              <w:right w:val="single" w:sz="4" w:space="0" w:color="auto"/>
            </w:tcBorders>
            <w:vAlign w:val="center"/>
          </w:tcPr>
          <w:p w14:paraId="1819DFF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33B1B8B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4407D7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7BE39BA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659" w:type="pct"/>
            <w:tcBorders>
              <w:top w:val="nil"/>
              <w:left w:val="nil"/>
              <w:bottom w:val="single" w:sz="4" w:space="0" w:color="auto"/>
              <w:right w:val="single" w:sz="4" w:space="0" w:color="auto"/>
            </w:tcBorders>
            <w:vAlign w:val="center"/>
          </w:tcPr>
          <w:p w14:paraId="65D802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59" w:type="pct"/>
            <w:tcBorders>
              <w:top w:val="nil"/>
              <w:left w:val="nil"/>
              <w:bottom w:val="single" w:sz="4" w:space="0" w:color="auto"/>
              <w:right w:val="single" w:sz="4" w:space="0" w:color="auto"/>
            </w:tcBorders>
            <w:vAlign w:val="center"/>
          </w:tcPr>
          <w:p w14:paraId="2AE7D39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1AAD09F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c>
          <w:tcPr>
            <w:tcW w:w="659" w:type="pct"/>
            <w:tcBorders>
              <w:top w:val="nil"/>
              <w:left w:val="nil"/>
              <w:bottom w:val="single" w:sz="4" w:space="0" w:color="auto"/>
              <w:right w:val="single" w:sz="4" w:space="0" w:color="auto"/>
            </w:tcBorders>
            <w:vAlign w:val="center"/>
          </w:tcPr>
          <w:p w14:paraId="7B63445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0176</w:t>
            </w:r>
          </w:p>
        </w:tc>
      </w:tr>
      <w:tr w:rsidR="00A01668" w:rsidRPr="00247777" w14:paraId="3D4CD681" w14:textId="77777777" w:rsidTr="00B565B2">
        <w:trPr>
          <w:cantSplit/>
          <w:trHeight w:val="648"/>
          <w:jc w:val="center"/>
        </w:trPr>
        <w:tc>
          <w:tcPr>
            <w:tcW w:w="405" w:type="pct"/>
            <w:vMerge w:val="restart"/>
            <w:tcBorders>
              <w:top w:val="nil"/>
              <w:left w:val="single" w:sz="4" w:space="0" w:color="auto"/>
              <w:bottom w:val="single" w:sz="4" w:space="0" w:color="000000"/>
              <w:right w:val="single" w:sz="4" w:space="0" w:color="auto"/>
            </w:tcBorders>
            <w:vAlign w:val="center"/>
          </w:tcPr>
          <w:p w14:paraId="2618A3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649" w:type="pct"/>
            <w:vMerge w:val="restart"/>
            <w:tcBorders>
              <w:top w:val="nil"/>
              <w:left w:val="single" w:sz="4" w:space="0" w:color="auto"/>
              <w:bottom w:val="single" w:sz="4" w:space="0" w:color="auto"/>
              <w:right w:val="single" w:sz="4" w:space="0" w:color="auto"/>
            </w:tcBorders>
            <w:vAlign w:val="center"/>
          </w:tcPr>
          <w:p w14:paraId="1A50BF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650" w:type="pct"/>
            <w:tcBorders>
              <w:top w:val="nil"/>
              <w:left w:val="nil"/>
              <w:bottom w:val="single" w:sz="4" w:space="0" w:color="auto"/>
              <w:right w:val="single" w:sz="4" w:space="0" w:color="auto"/>
            </w:tcBorders>
            <w:vAlign w:val="center"/>
          </w:tcPr>
          <w:p w14:paraId="26BE05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vAlign w:val="center"/>
          </w:tcPr>
          <w:p w14:paraId="62E401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659" w:type="pct"/>
            <w:tcBorders>
              <w:top w:val="nil"/>
              <w:left w:val="nil"/>
              <w:bottom w:val="single" w:sz="4" w:space="0" w:color="auto"/>
              <w:right w:val="single" w:sz="4" w:space="0" w:color="auto"/>
            </w:tcBorders>
            <w:vAlign w:val="center"/>
          </w:tcPr>
          <w:p w14:paraId="6020BE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659" w:type="pct"/>
            <w:tcBorders>
              <w:top w:val="nil"/>
              <w:left w:val="nil"/>
              <w:bottom w:val="single" w:sz="4" w:space="0" w:color="auto"/>
              <w:right w:val="single" w:sz="4" w:space="0" w:color="auto"/>
            </w:tcBorders>
            <w:vAlign w:val="center"/>
          </w:tcPr>
          <w:p w14:paraId="633497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659" w:type="pct"/>
            <w:tcBorders>
              <w:top w:val="nil"/>
              <w:left w:val="nil"/>
              <w:bottom w:val="single" w:sz="4" w:space="0" w:color="auto"/>
              <w:right w:val="single" w:sz="4" w:space="0" w:color="auto"/>
            </w:tcBorders>
            <w:vAlign w:val="center"/>
          </w:tcPr>
          <w:p w14:paraId="73A345E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659" w:type="pct"/>
            <w:tcBorders>
              <w:top w:val="nil"/>
              <w:left w:val="nil"/>
              <w:bottom w:val="single" w:sz="4" w:space="0" w:color="auto"/>
              <w:right w:val="single" w:sz="4" w:space="0" w:color="auto"/>
            </w:tcBorders>
            <w:vAlign w:val="center"/>
          </w:tcPr>
          <w:p w14:paraId="59BCDBE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31A56F3D" w14:textId="77777777" w:rsidTr="00B565B2">
        <w:trPr>
          <w:cantSplit/>
          <w:trHeight w:val="240"/>
          <w:jc w:val="center"/>
        </w:trPr>
        <w:tc>
          <w:tcPr>
            <w:tcW w:w="405" w:type="pct"/>
            <w:vMerge/>
            <w:tcBorders>
              <w:top w:val="nil"/>
              <w:left w:val="single" w:sz="4" w:space="0" w:color="auto"/>
              <w:bottom w:val="single" w:sz="4" w:space="0" w:color="000000"/>
              <w:right w:val="single" w:sz="4" w:space="0" w:color="auto"/>
            </w:tcBorders>
            <w:vAlign w:val="center"/>
          </w:tcPr>
          <w:p w14:paraId="47CDE56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40E7B39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13E22A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669117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9" w:type="pct"/>
            <w:tcBorders>
              <w:top w:val="nil"/>
              <w:left w:val="nil"/>
              <w:bottom w:val="single" w:sz="4" w:space="0" w:color="auto"/>
              <w:right w:val="single" w:sz="4" w:space="0" w:color="auto"/>
            </w:tcBorders>
            <w:vAlign w:val="center"/>
          </w:tcPr>
          <w:p w14:paraId="673D5ED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9" w:type="pct"/>
            <w:tcBorders>
              <w:top w:val="nil"/>
              <w:left w:val="nil"/>
              <w:bottom w:val="single" w:sz="4" w:space="0" w:color="auto"/>
              <w:right w:val="single" w:sz="4" w:space="0" w:color="auto"/>
            </w:tcBorders>
            <w:vAlign w:val="center"/>
          </w:tcPr>
          <w:p w14:paraId="386CED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45E896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0055</w:t>
            </w:r>
          </w:p>
        </w:tc>
        <w:tc>
          <w:tcPr>
            <w:tcW w:w="659" w:type="pct"/>
            <w:tcBorders>
              <w:top w:val="nil"/>
              <w:left w:val="nil"/>
              <w:bottom w:val="single" w:sz="4" w:space="0" w:color="auto"/>
              <w:right w:val="single" w:sz="4" w:space="0" w:color="auto"/>
            </w:tcBorders>
            <w:vAlign w:val="center"/>
          </w:tcPr>
          <w:p w14:paraId="06EF9E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r>
      <w:tr w:rsidR="00A01668" w:rsidRPr="00247777" w14:paraId="16D48094" w14:textId="77777777" w:rsidTr="00B565B2">
        <w:trPr>
          <w:cantSplit/>
          <w:trHeight w:val="648"/>
          <w:jc w:val="center"/>
        </w:trPr>
        <w:tc>
          <w:tcPr>
            <w:tcW w:w="405" w:type="pct"/>
            <w:vMerge/>
            <w:tcBorders>
              <w:top w:val="nil"/>
              <w:left w:val="single" w:sz="4" w:space="0" w:color="auto"/>
              <w:bottom w:val="single" w:sz="4" w:space="0" w:color="000000"/>
              <w:right w:val="single" w:sz="4" w:space="0" w:color="auto"/>
            </w:tcBorders>
            <w:vAlign w:val="center"/>
          </w:tcPr>
          <w:p w14:paraId="32A94E7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val="restart"/>
            <w:tcBorders>
              <w:top w:val="nil"/>
              <w:left w:val="single" w:sz="4" w:space="0" w:color="auto"/>
              <w:bottom w:val="single" w:sz="4" w:space="0" w:color="auto"/>
              <w:right w:val="single" w:sz="4" w:space="0" w:color="auto"/>
            </w:tcBorders>
            <w:vAlign w:val="center"/>
          </w:tcPr>
          <w:p w14:paraId="243383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650" w:type="pct"/>
            <w:tcBorders>
              <w:top w:val="nil"/>
              <w:left w:val="nil"/>
              <w:bottom w:val="single" w:sz="4" w:space="0" w:color="auto"/>
              <w:right w:val="single" w:sz="4" w:space="0" w:color="auto"/>
            </w:tcBorders>
            <w:vAlign w:val="center"/>
          </w:tcPr>
          <w:p w14:paraId="6738159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9" w:type="pct"/>
            <w:tcBorders>
              <w:top w:val="nil"/>
              <w:left w:val="nil"/>
              <w:bottom w:val="single" w:sz="4" w:space="0" w:color="auto"/>
              <w:right w:val="single" w:sz="4" w:space="0" w:color="auto"/>
            </w:tcBorders>
            <w:vAlign w:val="center"/>
          </w:tcPr>
          <w:p w14:paraId="6DA129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659" w:type="pct"/>
            <w:tcBorders>
              <w:top w:val="nil"/>
              <w:left w:val="nil"/>
              <w:bottom w:val="single" w:sz="4" w:space="0" w:color="auto"/>
              <w:right w:val="single" w:sz="4" w:space="0" w:color="auto"/>
            </w:tcBorders>
            <w:vAlign w:val="center"/>
          </w:tcPr>
          <w:p w14:paraId="5AC9D5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659" w:type="pct"/>
            <w:tcBorders>
              <w:top w:val="nil"/>
              <w:left w:val="nil"/>
              <w:bottom w:val="single" w:sz="4" w:space="0" w:color="auto"/>
              <w:right w:val="single" w:sz="4" w:space="0" w:color="auto"/>
            </w:tcBorders>
            <w:vAlign w:val="center"/>
          </w:tcPr>
          <w:p w14:paraId="0C030F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659" w:type="pct"/>
            <w:tcBorders>
              <w:top w:val="nil"/>
              <w:left w:val="nil"/>
              <w:bottom w:val="single" w:sz="4" w:space="0" w:color="auto"/>
              <w:right w:val="single" w:sz="4" w:space="0" w:color="auto"/>
            </w:tcBorders>
            <w:vAlign w:val="center"/>
          </w:tcPr>
          <w:p w14:paraId="6C6D4B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659" w:type="pct"/>
            <w:tcBorders>
              <w:top w:val="nil"/>
              <w:left w:val="nil"/>
              <w:bottom w:val="single" w:sz="4" w:space="0" w:color="auto"/>
              <w:right w:val="single" w:sz="4" w:space="0" w:color="auto"/>
            </w:tcBorders>
            <w:vAlign w:val="center"/>
          </w:tcPr>
          <w:p w14:paraId="380444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05F00FA2" w14:textId="77777777" w:rsidTr="00B565B2">
        <w:trPr>
          <w:cantSplit/>
          <w:trHeight w:val="240"/>
          <w:jc w:val="center"/>
        </w:trPr>
        <w:tc>
          <w:tcPr>
            <w:tcW w:w="405" w:type="pct"/>
            <w:vMerge/>
            <w:tcBorders>
              <w:top w:val="nil"/>
              <w:left w:val="single" w:sz="4" w:space="0" w:color="auto"/>
              <w:bottom w:val="single" w:sz="4" w:space="0" w:color="000000"/>
              <w:right w:val="single" w:sz="4" w:space="0" w:color="auto"/>
            </w:tcBorders>
            <w:vAlign w:val="center"/>
          </w:tcPr>
          <w:p w14:paraId="715570C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49" w:type="pct"/>
            <w:vMerge/>
            <w:tcBorders>
              <w:top w:val="nil"/>
              <w:left w:val="single" w:sz="4" w:space="0" w:color="auto"/>
              <w:bottom w:val="single" w:sz="4" w:space="0" w:color="auto"/>
              <w:right w:val="single" w:sz="4" w:space="0" w:color="auto"/>
            </w:tcBorders>
            <w:vAlign w:val="center"/>
          </w:tcPr>
          <w:p w14:paraId="75D35E6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tcBorders>
              <w:top w:val="nil"/>
              <w:left w:val="nil"/>
              <w:bottom w:val="single" w:sz="4" w:space="0" w:color="auto"/>
              <w:right w:val="single" w:sz="4" w:space="0" w:color="auto"/>
            </w:tcBorders>
            <w:vAlign w:val="center"/>
          </w:tcPr>
          <w:p w14:paraId="48DA4B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9" w:type="pct"/>
            <w:tcBorders>
              <w:top w:val="nil"/>
              <w:left w:val="nil"/>
              <w:bottom w:val="single" w:sz="4" w:space="0" w:color="auto"/>
              <w:right w:val="single" w:sz="4" w:space="0" w:color="auto"/>
            </w:tcBorders>
            <w:vAlign w:val="center"/>
          </w:tcPr>
          <w:p w14:paraId="79A24B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9" w:type="pct"/>
            <w:tcBorders>
              <w:top w:val="nil"/>
              <w:left w:val="nil"/>
              <w:bottom w:val="single" w:sz="4" w:space="0" w:color="auto"/>
              <w:right w:val="single" w:sz="4" w:space="0" w:color="auto"/>
            </w:tcBorders>
            <w:vAlign w:val="center"/>
          </w:tcPr>
          <w:p w14:paraId="624013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9" w:type="pct"/>
            <w:tcBorders>
              <w:top w:val="nil"/>
              <w:left w:val="nil"/>
              <w:bottom w:val="single" w:sz="4" w:space="0" w:color="auto"/>
              <w:right w:val="single" w:sz="4" w:space="0" w:color="auto"/>
            </w:tcBorders>
            <w:vAlign w:val="center"/>
          </w:tcPr>
          <w:p w14:paraId="4F3757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9" w:type="pct"/>
            <w:tcBorders>
              <w:top w:val="nil"/>
              <w:left w:val="nil"/>
              <w:bottom w:val="single" w:sz="4" w:space="0" w:color="auto"/>
              <w:right w:val="single" w:sz="4" w:space="0" w:color="auto"/>
            </w:tcBorders>
            <w:vAlign w:val="center"/>
          </w:tcPr>
          <w:p w14:paraId="19166E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0055</w:t>
            </w:r>
          </w:p>
        </w:tc>
        <w:tc>
          <w:tcPr>
            <w:tcW w:w="659" w:type="pct"/>
            <w:tcBorders>
              <w:top w:val="nil"/>
              <w:left w:val="nil"/>
              <w:bottom w:val="single" w:sz="4" w:space="0" w:color="auto"/>
              <w:right w:val="single" w:sz="4" w:space="0" w:color="auto"/>
            </w:tcBorders>
            <w:vAlign w:val="center"/>
          </w:tcPr>
          <w:p w14:paraId="0CA736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r>
    </w:tbl>
    <w:p w14:paraId="6594636F" w14:textId="77777777" w:rsidR="00A01668" w:rsidRPr="00247777" w:rsidRDefault="00A01668" w:rsidP="00A01668">
      <w:pPr>
        <w:rPr>
          <w:rFonts w:ascii="宋体" w:eastAsia="宋体" w:hAnsi="宋体" w:hint="eastAsia"/>
        </w:rPr>
      </w:pPr>
    </w:p>
    <w:p w14:paraId="08B79243" w14:textId="1283F2CA"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11</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榕城区和曲溪街道Ⅱ级住宅用地宗地地价区域因素修正系数</w:t>
      </w:r>
    </w:p>
    <w:tbl>
      <w:tblPr>
        <w:tblW w:w="5000" w:type="pct"/>
        <w:jc w:val="center"/>
        <w:tblLook w:val="04A0" w:firstRow="1" w:lastRow="0" w:firstColumn="1" w:lastColumn="0" w:noHBand="0" w:noVBand="1"/>
      </w:tblPr>
      <w:tblGrid>
        <w:gridCol w:w="936"/>
        <w:gridCol w:w="1714"/>
        <w:gridCol w:w="1714"/>
        <w:gridCol w:w="1714"/>
        <w:gridCol w:w="1713"/>
        <w:gridCol w:w="1833"/>
        <w:gridCol w:w="1833"/>
        <w:gridCol w:w="2491"/>
      </w:tblGrid>
      <w:tr w:rsidR="00A01668" w:rsidRPr="00247777" w14:paraId="29B0F97B" w14:textId="77777777" w:rsidTr="00B565B2">
        <w:trPr>
          <w:cantSplit/>
          <w:trHeight w:val="240"/>
          <w:tblHeader/>
          <w:jc w:val="center"/>
        </w:trPr>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72CE43"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61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05FA37A"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61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00F4F92" w14:textId="77777777" w:rsidR="00A01668" w:rsidRPr="00247777" w:rsidRDefault="00A01668" w:rsidP="003941C4">
            <w:pPr>
              <w:widowControl/>
              <w:jc w:val="left"/>
              <w:rPr>
                <w:rFonts w:ascii="宋体" w:eastAsia="宋体" w:hAnsi="宋体" w:cs="Times New Roman" w:hint="eastAsia"/>
                <w:b/>
                <w:color w:val="000000"/>
                <w:kern w:val="0"/>
                <w:szCs w:val="21"/>
              </w:rPr>
            </w:pPr>
          </w:p>
        </w:tc>
        <w:tc>
          <w:tcPr>
            <w:tcW w:w="61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66C5C1F"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61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616E10F"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65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6C4E772"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65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AEFE8F1"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89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0C827F0"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448963EE" w14:textId="77777777" w:rsidTr="00B565B2">
        <w:trPr>
          <w:cantSplit/>
          <w:trHeight w:val="288"/>
          <w:jc w:val="center"/>
        </w:trPr>
        <w:tc>
          <w:tcPr>
            <w:tcW w:w="335" w:type="pct"/>
            <w:vMerge w:val="restart"/>
            <w:tcBorders>
              <w:top w:val="nil"/>
              <w:left w:val="single" w:sz="4" w:space="0" w:color="auto"/>
              <w:bottom w:val="single" w:sz="4" w:space="0" w:color="auto"/>
              <w:right w:val="single" w:sz="4" w:space="0" w:color="auto"/>
            </w:tcBorders>
            <w:vAlign w:val="center"/>
          </w:tcPr>
          <w:p w14:paraId="055FAE9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商服繁华影响度</w:t>
            </w:r>
          </w:p>
        </w:tc>
        <w:tc>
          <w:tcPr>
            <w:tcW w:w="614" w:type="pct"/>
            <w:vMerge w:val="restart"/>
            <w:tcBorders>
              <w:top w:val="nil"/>
              <w:left w:val="single" w:sz="4" w:space="0" w:color="auto"/>
              <w:bottom w:val="single" w:sz="4" w:space="0" w:color="auto"/>
              <w:right w:val="single" w:sz="4" w:space="0" w:color="auto"/>
            </w:tcBorders>
            <w:vAlign w:val="center"/>
          </w:tcPr>
          <w:p w14:paraId="42BA89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距商服中心距离(米)</w:t>
            </w:r>
          </w:p>
        </w:tc>
        <w:tc>
          <w:tcPr>
            <w:tcW w:w="614" w:type="pct"/>
            <w:tcBorders>
              <w:top w:val="nil"/>
              <w:left w:val="nil"/>
              <w:bottom w:val="single" w:sz="4" w:space="0" w:color="auto"/>
              <w:right w:val="single" w:sz="4" w:space="0" w:color="auto"/>
            </w:tcBorders>
            <w:vAlign w:val="center"/>
          </w:tcPr>
          <w:p w14:paraId="0929F8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2A3C46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600</w:t>
            </w:r>
          </w:p>
        </w:tc>
        <w:tc>
          <w:tcPr>
            <w:tcW w:w="614" w:type="pct"/>
            <w:tcBorders>
              <w:top w:val="nil"/>
              <w:left w:val="nil"/>
              <w:bottom w:val="single" w:sz="4" w:space="0" w:color="auto"/>
              <w:right w:val="single" w:sz="4" w:space="0" w:color="auto"/>
            </w:tcBorders>
            <w:vAlign w:val="center"/>
          </w:tcPr>
          <w:p w14:paraId="657788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57" w:type="pct"/>
            <w:tcBorders>
              <w:top w:val="nil"/>
              <w:left w:val="nil"/>
              <w:bottom w:val="single" w:sz="4" w:space="0" w:color="auto"/>
              <w:right w:val="single" w:sz="4" w:space="0" w:color="auto"/>
            </w:tcBorders>
            <w:vAlign w:val="center"/>
          </w:tcPr>
          <w:p w14:paraId="35C2CF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57" w:type="pct"/>
            <w:tcBorders>
              <w:top w:val="nil"/>
              <w:left w:val="nil"/>
              <w:bottom w:val="single" w:sz="4" w:space="0" w:color="auto"/>
              <w:right w:val="single" w:sz="4" w:space="0" w:color="auto"/>
            </w:tcBorders>
            <w:vAlign w:val="center"/>
          </w:tcPr>
          <w:p w14:paraId="0DA60B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893" w:type="pct"/>
            <w:tcBorders>
              <w:top w:val="nil"/>
              <w:left w:val="nil"/>
              <w:bottom w:val="single" w:sz="4" w:space="0" w:color="auto"/>
              <w:right w:val="single" w:sz="4" w:space="0" w:color="auto"/>
            </w:tcBorders>
            <w:vAlign w:val="center"/>
          </w:tcPr>
          <w:p w14:paraId="3617A7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2400</w:t>
            </w:r>
          </w:p>
        </w:tc>
      </w:tr>
      <w:tr w:rsidR="00A01668" w:rsidRPr="00247777" w14:paraId="59A2847C"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65CB7C7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4A74089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6079D3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3CB6CF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614" w:type="pct"/>
            <w:tcBorders>
              <w:top w:val="nil"/>
              <w:left w:val="nil"/>
              <w:bottom w:val="single" w:sz="4" w:space="0" w:color="auto"/>
              <w:right w:val="single" w:sz="4" w:space="0" w:color="auto"/>
            </w:tcBorders>
            <w:vAlign w:val="center"/>
          </w:tcPr>
          <w:p w14:paraId="4C3D69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7" w:type="pct"/>
            <w:tcBorders>
              <w:top w:val="nil"/>
              <w:left w:val="nil"/>
              <w:bottom w:val="single" w:sz="4" w:space="0" w:color="auto"/>
              <w:right w:val="single" w:sz="4" w:space="0" w:color="auto"/>
            </w:tcBorders>
            <w:vAlign w:val="center"/>
          </w:tcPr>
          <w:p w14:paraId="6B03D5C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0D2DA5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893" w:type="pct"/>
            <w:tcBorders>
              <w:top w:val="nil"/>
              <w:left w:val="nil"/>
              <w:bottom w:val="single" w:sz="4" w:space="0" w:color="auto"/>
              <w:right w:val="single" w:sz="4" w:space="0" w:color="auto"/>
            </w:tcBorders>
            <w:vAlign w:val="center"/>
          </w:tcPr>
          <w:p w14:paraId="2B28DC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70590D3B"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4AC172C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7A5CD4B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距集贸市场距离(米)</w:t>
            </w:r>
          </w:p>
        </w:tc>
        <w:tc>
          <w:tcPr>
            <w:tcW w:w="614" w:type="pct"/>
            <w:tcBorders>
              <w:top w:val="nil"/>
              <w:left w:val="nil"/>
              <w:bottom w:val="single" w:sz="4" w:space="0" w:color="auto"/>
              <w:right w:val="single" w:sz="4" w:space="0" w:color="auto"/>
            </w:tcBorders>
            <w:vAlign w:val="center"/>
          </w:tcPr>
          <w:p w14:paraId="565978E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4180ED1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400</w:t>
            </w:r>
          </w:p>
        </w:tc>
        <w:tc>
          <w:tcPr>
            <w:tcW w:w="614" w:type="pct"/>
            <w:tcBorders>
              <w:top w:val="nil"/>
              <w:left w:val="nil"/>
              <w:bottom w:val="single" w:sz="4" w:space="0" w:color="auto"/>
              <w:right w:val="single" w:sz="4" w:space="0" w:color="auto"/>
            </w:tcBorders>
            <w:vAlign w:val="center"/>
          </w:tcPr>
          <w:p w14:paraId="0A1499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800</w:t>
            </w:r>
          </w:p>
        </w:tc>
        <w:tc>
          <w:tcPr>
            <w:tcW w:w="657" w:type="pct"/>
            <w:tcBorders>
              <w:top w:val="nil"/>
              <w:left w:val="nil"/>
              <w:bottom w:val="single" w:sz="4" w:space="0" w:color="auto"/>
              <w:right w:val="single" w:sz="4" w:space="0" w:color="auto"/>
            </w:tcBorders>
            <w:vAlign w:val="center"/>
          </w:tcPr>
          <w:p w14:paraId="534307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57" w:type="pct"/>
            <w:tcBorders>
              <w:top w:val="nil"/>
              <w:left w:val="nil"/>
              <w:bottom w:val="single" w:sz="4" w:space="0" w:color="auto"/>
              <w:right w:val="single" w:sz="4" w:space="0" w:color="auto"/>
            </w:tcBorders>
            <w:vAlign w:val="center"/>
          </w:tcPr>
          <w:p w14:paraId="4D78915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893" w:type="pct"/>
            <w:tcBorders>
              <w:top w:val="nil"/>
              <w:left w:val="nil"/>
              <w:bottom w:val="single" w:sz="4" w:space="0" w:color="auto"/>
              <w:right w:val="single" w:sz="4" w:space="0" w:color="auto"/>
            </w:tcBorders>
            <w:vAlign w:val="center"/>
          </w:tcPr>
          <w:p w14:paraId="256D621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1600</w:t>
            </w:r>
          </w:p>
        </w:tc>
      </w:tr>
      <w:tr w:rsidR="00A01668" w:rsidRPr="00247777" w14:paraId="433D3BB4"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235D7A7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542FB53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4548E4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186314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614" w:type="pct"/>
            <w:tcBorders>
              <w:top w:val="nil"/>
              <w:left w:val="nil"/>
              <w:bottom w:val="single" w:sz="4" w:space="0" w:color="auto"/>
              <w:right w:val="single" w:sz="4" w:space="0" w:color="auto"/>
            </w:tcBorders>
            <w:vAlign w:val="center"/>
          </w:tcPr>
          <w:p w14:paraId="2C1C43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7" w:type="pct"/>
            <w:tcBorders>
              <w:top w:val="nil"/>
              <w:left w:val="nil"/>
              <w:bottom w:val="single" w:sz="4" w:space="0" w:color="auto"/>
              <w:right w:val="single" w:sz="4" w:space="0" w:color="auto"/>
            </w:tcBorders>
            <w:vAlign w:val="center"/>
          </w:tcPr>
          <w:p w14:paraId="53600A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2691AD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893" w:type="pct"/>
            <w:tcBorders>
              <w:top w:val="nil"/>
              <w:left w:val="nil"/>
              <w:bottom w:val="single" w:sz="4" w:space="0" w:color="auto"/>
              <w:right w:val="single" w:sz="4" w:space="0" w:color="auto"/>
            </w:tcBorders>
            <w:vAlign w:val="center"/>
          </w:tcPr>
          <w:p w14:paraId="3DB426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r>
      <w:tr w:rsidR="00A01668" w:rsidRPr="00247777" w14:paraId="4B56CE4E" w14:textId="77777777" w:rsidTr="00B565B2">
        <w:trPr>
          <w:cantSplit/>
          <w:trHeight w:val="648"/>
          <w:jc w:val="center"/>
        </w:trPr>
        <w:tc>
          <w:tcPr>
            <w:tcW w:w="335" w:type="pct"/>
            <w:vMerge w:val="restart"/>
            <w:tcBorders>
              <w:top w:val="nil"/>
              <w:left w:val="single" w:sz="4" w:space="0" w:color="auto"/>
              <w:bottom w:val="single" w:sz="4" w:space="0" w:color="000000"/>
              <w:right w:val="single" w:sz="4" w:space="0" w:color="auto"/>
            </w:tcBorders>
            <w:vAlign w:val="center"/>
          </w:tcPr>
          <w:p w14:paraId="1F2835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lastRenderedPageBreak/>
              <w:t>交通条件</w:t>
            </w:r>
          </w:p>
        </w:tc>
        <w:tc>
          <w:tcPr>
            <w:tcW w:w="614" w:type="pct"/>
            <w:vMerge w:val="restart"/>
            <w:tcBorders>
              <w:top w:val="nil"/>
              <w:left w:val="single" w:sz="4" w:space="0" w:color="auto"/>
              <w:bottom w:val="single" w:sz="4" w:space="0" w:color="auto"/>
              <w:right w:val="single" w:sz="4" w:space="0" w:color="auto"/>
            </w:tcBorders>
            <w:vAlign w:val="center"/>
          </w:tcPr>
          <w:p w14:paraId="649339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614" w:type="pct"/>
            <w:tcBorders>
              <w:top w:val="nil"/>
              <w:left w:val="nil"/>
              <w:bottom w:val="single" w:sz="4" w:space="0" w:color="auto"/>
              <w:right w:val="single" w:sz="4" w:space="0" w:color="auto"/>
            </w:tcBorders>
            <w:vAlign w:val="center"/>
          </w:tcPr>
          <w:p w14:paraId="7F0BF7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090FBB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614" w:type="pct"/>
            <w:tcBorders>
              <w:top w:val="nil"/>
              <w:left w:val="nil"/>
              <w:bottom w:val="single" w:sz="4" w:space="0" w:color="auto"/>
              <w:right w:val="single" w:sz="4" w:space="0" w:color="auto"/>
            </w:tcBorders>
            <w:vAlign w:val="center"/>
          </w:tcPr>
          <w:p w14:paraId="3BA76A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657" w:type="pct"/>
            <w:tcBorders>
              <w:top w:val="nil"/>
              <w:left w:val="nil"/>
              <w:bottom w:val="single" w:sz="4" w:space="0" w:color="auto"/>
              <w:right w:val="single" w:sz="4" w:space="0" w:color="auto"/>
            </w:tcBorders>
            <w:vAlign w:val="center"/>
          </w:tcPr>
          <w:p w14:paraId="20A9A5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657" w:type="pct"/>
            <w:tcBorders>
              <w:top w:val="nil"/>
              <w:left w:val="nil"/>
              <w:bottom w:val="single" w:sz="4" w:space="0" w:color="auto"/>
              <w:right w:val="single" w:sz="4" w:space="0" w:color="auto"/>
            </w:tcBorders>
            <w:vAlign w:val="center"/>
          </w:tcPr>
          <w:p w14:paraId="274755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893" w:type="pct"/>
            <w:tcBorders>
              <w:top w:val="nil"/>
              <w:left w:val="nil"/>
              <w:bottom w:val="single" w:sz="4" w:space="0" w:color="auto"/>
              <w:right w:val="single" w:sz="4" w:space="0" w:color="auto"/>
            </w:tcBorders>
            <w:vAlign w:val="center"/>
          </w:tcPr>
          <w:p w14:paraId="76A5A2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11BDBF6A" w14:textId="77777777" w:rsidTr="00B565B2">
        <w:trPr>
          <w:cantSplit/>
          <w:trHeight w:val="288"/>
          <w:jc w:val="center"/>
        </w:trPr>
        <w:tc>
          <w:tcPr>
            <w:tcW w:w="335" w:type="pct"/>
            <w:vMerge/>
            <w:tcBorders>
              <w:top w:val="nil"/>
              <w:left w:val="single" w:sz="4" w:space="0" w:color="auto"/>
              <w:bottom w:val="single" w:sz="4" w:space="0" w:color="000000"/>
              <w:right w:val="single" w:sz="4" w:space="0" w:color="auto"/>
            </w:tcBorders>
            <w:vAlign w:val="center"/>
          </w:tcPr>
          <w:p w14:paraId="5C3551C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048F88D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1181DE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3E361D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c>
          <w:tcPr>
            <w:tcW w:w="614" w:type="pct"/>
            <w:tcBorders>
              <w:top w:val="nil"/>
              <w:left w:val="nil"/>
              <w:bottom w:val="single" w:sz="4" w:space="0" w:color="auto"/>
              <w:right w:val="single" w:sz="4" w:space="0" w:color="auto"/>
            </w:tcBorders>
            <w:vAlign w:val="center"/>
          </w:tcPr>
          <w:p w14:paraId="3D18679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657" w:type="pct"/>
            <w:tcBorders>
              <w:top w:val="nil"/>
              <w:left w:val="nil"/>
              <w:bottom w:val="single" w:sz="4" w:space="0" w:color="auto"/>
              <w:right w:val="single" w:sz="4" w:space="0" w:color="auto"/>
            </w:tcBorders>
            <w:vAlign w:val="center"/>
          </w:tcPr>
          <w:p w14:paraId="6C4ADC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0EFEDE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893" w:type="pct"/>
            <w:tcBorders>
              <w:top w:val="nil"/>
              <w:left w:val="nil"/>
              <w:bottom w:val="single" w:sz="4" w:space="0" w:color="auto"/>
              <w:right w:val="single" w:sz="4" w:space="0" w:color="auto"/>
            </w:tcBorders>
            <w:vAlign w:val="center"/>
          </w:tcPr>
          <w:p w14:paraId="62BD42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r>
      <w:tr w:rsidR="00A01668" w:rsidRPr="00247777" w14:paraId="1E3FCDD7" w14:textId="77777777" w:rsidTr="00B565B2">
        <w:trPr>
          <w:cantSplit/>
          <w:trHeight w:val="288"/>
          <w:jc w:val="center"/>
        </w:trPr>
        <w:tc>
          <w:tcPr>
            <w:tcW w:w="335" w:type="pct"/>
            <w:vMerge/>
            <w:tcBorders>
              <w:top w:val="nil"/>
              <w:left w:val="single" w:sz="4" w:space="0" w:color="auto"/>
              <w:bottom w:val="single" w:sz="4" w:space="0" w:color="000000"/>
              <w:right w:val="single" w:sz="4" w:space="0" w:color="auto"/>
            </w:tcBorders>
            <w:vAlign w:val="center"/>
          </w:tcPr>
          <w:p w14:paraId="3765114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3B5403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距公交站距离(米)</w:t>
            </w:r>
          </w:p>
        </w:tc>
        <w:tc>
          <w:tcPr>
            <w:tcW w:w="614" w:type="pct"/>
            <w:tcBorders>
              <w:top w:val="nil"/>
              <w:left w:val="nil"/>
              <w:bottom w:val="single" w:sz="4" w:space="0" w:color="auto"/>
              <w:right w:val="single" w:sz="4" w:space="0" w:color="auto"/>
            </w:tcBorders>
            <w:vAlign w:val="center"/>
          </w:tcPr>
          <w:p w14:paraId="21101B4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01F47A3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250</w:t>
            </w:r>
          </w:p>
        </w:tc>
        <w:tc>
          <w:tcPr>
            <w:tcW w:w="614" w:type="pct"/>
            <w:tcBorders>
              <w:top w:val="nil"/>
              <w:left w:val="nil"/>
              <w:bottom w:val="single" w:sz="4" w:space="0" w:color="auto"/>
              <w:right w:val="single" w:sz="4" w:space="0" w:color="auto"/>
            </w:tcBorders>
            <w:vAlign w:val="center"/>
          </w:tcPr>
          <w:p w14:paraId="1B018B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500</w:t>
            </w:r>
          </w:p>
        </w:tc>
        <w:tc>
          <w:tcPr>
            <w:tcW w:w="657" w:type="pct"/>
            <w:tcBorders>
              <w:top w:val="nil"/>
              <w:left w:val="nil"/>
              <w:bottom w:val="single" w:sz="4" w:space="0" w:color="auto"/>
              <w:right w:val="single" w:sz="4" w:space="0" w:color="auto"/>
            </w:tcBorders>
            <w:vAlign w:val="center"/>
          </w:tcPr>
          <w:p w14:paraId="256433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750</w:t>
            </w:r>
          </w:p>
        </w:tc>
        <w:tc>
          <w:tcPr>
            <w:tcW w:w="657" w:type="pct"/>
            <w:tcBorders>
              <w:top w:val="nil"/>
              <w:left w:val="nil"/>
              <w:bottom w:val="single" w:sz="4" w:space="0" w:color="auto"/>
              <w:right w:val="single" w:sz="4" w:space="0" w:color="auto"/>
            </w:tcBorders>
            <w:vAlign w:val="center"/>
          </w:tcPr>
          <w:p w14:paraId="102B61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w:t>
            </w:r>
          </w:p>
        </w:tc>
        <w:tc>
          <w:tcPr>
            <w:tcW w:w="893" w:type="pct"/>
            <w:tcBorders>
              <w:top w:val="nil"/>
              <w:left w:val="nil"/>
              <w:bottom w:val="single" w:sz="4" w:space="0" w:color="auto"/>
              <w:right w:val="single" w:sz="4" w:space="0" w:color="auto"/>
            </w:tcBorders>
            <w:vAlign w:val="center"/>
          </w:tcPr>
          <w:p w14:paraId="6B57B1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1000</w:t>
            </w:r>
          </w:p>
        </w:tc>
      </w:tr>
      <w:tr w:rsidR="00A01668" w:rsidRPr="00247777" w14:paraId="684E2E28" w14:textId="77777777" w:rsidTr="00B565B2">
        <w:trPr>
          <w:cantSplit/>
          <w:trHeight w:val="288"/>
          <w:jc w:val="center"/>
        </w:trPr>
        <w:tc>
          <w:tcPr>
            <w:tcW w:w="335" w:type="pct"/>
            <w:vMerge/>
            <w:tcBorders>
              <w:top w:val="nil"/>
              <w:left w:val="single" w:sz="4" w:space="0" w:color="auto"/>
              <w:bottom w:val="single" w:sz="4" w:space="0" w:color="000000"/>
              <w:right w:val="single" w:sz="4" w:space="0" w:color="auto"/>
            </w:tcBorders>
            <w:vAlign w:val="center"/>
          </w:tcPr>
          <w:p w14:paraId="10C8802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76E94A3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6ED0BE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592DE5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0161</w:t>
            </w:r>
          </w:p>
        </w:tc>
        <w:tc>
          <w:tcPr>
            <w:tcW w:w="614" w:type="pct"/>
            <w:tcBorders>
              <w:top w:val="nil"/>
              <w:left w:val="nil"/>
              <w:bottom w:val="single" w:sz="4" w:space="0" w:color="auto"/>
              <w:right w:val="single" w:sz="4" w:space="0" w:color="auto"/>
            </w:tcBorders>
            <w:vAlign w:val="center"/>
          </w:tcPr>
          <w:p w14:paraId="50BED7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0081</w:t>
            </w:r>
          </w:p>
        </w:tc>
        <w:tc>
          <w:tcPr>
            <w:tcW w:w="657" w:type="pct"/>
            <w:tcBorders>
              <w:top w:val="nil"/>
              <w:left w:val="nil"/>
              <w:bottom w:val="single" w:sz="4" w:space="0" w:color="auto"/>
              <w:right w:val="single" w:sz="4" w:space="0" w:color="auto"/>
            </w:tcBorders>
            <w:vAlign w:val="center"/>
          </w:tcPr>
          <w:p w14:paraId="444DF6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7DEDDD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0081</w:t>
            </w:r>
          </w:p>
        </w:tc>
        <w:tc>
          <w:tcPr>
            <w:tcW w:w="893" w:type="pct"/>
            <w:tcBorders>
              <w:top w:val="nil"/>
              <w:left w:val="nil"/>
              <w:bottom w:val="single" w:sz="4" w:space="0" w:color="auto"/>
              <w:right w:val="single" w:sz="4" w:space="0" w:color="auto"/>
            </w:tcBorders>
            <w:vAlign w:val="center"/>
          </w:tcPr>
          <w:p w14:paraId="296023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0161</w:t>
            </w:r>
          </w:p>
        </w:tc>
      </w:tr>
      <w:tr w:rsidR="00A01668" w:rsidRPr="00247777" w14:paraId="38F8DCEA" w14:textId="77777777" w:rsidTr="00B565B2">
        <w:trPr>
          <w:cantSplit/>
          <w:trHeight w:val="288"/>
          <w:jc w:val="center"/>
        </w:trPr>
        <w:tc>
          <w:tcPr>
            <w:tcW w:w="335" w:type="pct"/>
            <w:vMerge/>
            <w:tcBorders>
              <w:top w:val="nil"/>
              <w:left w:val="single" w:sz="4" w:space="0" w:color="auto"/>
              <w:bottom w:val="single" w:sz="4" w:space="0" w:color="000000"/>
              <w:right w:val="single" w:sz="4" w:space="0" w:color="auto"/>
            </w:tcBorders>
            <w:vAlign w:val="center"/>
          </w:tcPr>
          <w:p w14:paraId="1A4D9B3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2E472E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614" w:type="pct"/>
            <w:tcBorders>
              <w:top w:val="nil"/>
              <w:left w:val="nil"/>
              <w:bottom w:val="single" w:sz="4" w:space="0" w:color="auto"/>
              <w:right w:val="single" w:sz="4" w:space="0" w:color="auto"/>
            </w:tcBorders>
            <w:vAlign w:val="center"/>
          </w:tcPr>
          <w:p w14:paraId="7BBF33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7131CE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9000</w:t>
            </w:r>
          </w:p>
        </w:tc>
        <w:tc>
          <w:tcPr>
            <w:tcW w:w="614" w:type="pct"/>
            <w:tcBorders>
              <w:top w:val="nil"/>
              <w:left w:val="nil"/>
              <w:bottom w:val="single" w:sz="4" w:space="0" w:color="auto"/>
              <w:right w:val="single" w:sz="4" w:space="0" w:color="auto"/>
            </w:tcBorders>
            <w:vAlign w:val="center"/>
          </w:tcPr>
          <w:p w14:paraId="1EBD9F6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10500</w:t>
            </w:r>
          </w:p>
        </w:tc>
        <w:tc>
          <w:tcPr>
            <w:tcW w:w="657" w:type="pct"/>
            <w:tcBorders>
              <w:top w:val="nil"/>
              <w:left w:val="nil"/>
              <w:bottom w:val="single" w:sz="4" w:space="0" w:color="auto"/>
              <w:right w:val="single" w:sz="4" w:space="0" w:color="auto"/>
            </w:tcBorders>
            <w:vAlign w:val="center"/>
          </w:tcPr>
          <w:p w14:paraId="6B9A17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12000</w:t>
            </w:r>
          </w:p>
        </w:tc>
        <w:tc>
          <w:tcPr>
            <w:tcW w:w="657" w:type="pct"/>
            <w:tcBorders>
              <w:top w:val="nil"/>
              <w:left w:val="nil"/>
              <w:bottom w:val="single" w:sz="4" w:space="0" w:color="auto"/>
              <w:right w:val="single" w:sz="4" w:space="0" w:color="auto"/>
            </w:tcBorders>
            <w:vAlign w:val="center"/>
          </w:tcPr>
          <w:p w14:paraId="1193C3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13500</w:t>
            </w:r>
          </w:p>
        </w:tc>
        <w:tc>
          <w:tcPr>
            <w:tcW w:w="893" w:type="pct"/>
            <w:tcBorders>
              <w:top w:val="nil"/>
              <w:left w:val="nil"/>
              <w:bottom w:val="single" w:sz="4" w:space="0" w:color="auto"/>
              <w:right w:val="single" w:sz="4" w:space="0" w:color="auto"/>
            </w:tcBorders>
            <w:vAlign w:val="center"/>
          </w:tcPr>
          <w:p w14:paraId="6CC7684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13500</w:t>
            </w:r>
          </w:p>
        </w:tc>
      </w:tr>
      <w:tr w:rsidR="00A01668" w:rsidRPr="00247777" w14:paraId="0DEDA7E2" w14:textId="77777777" w:rsidTr="00B565B2">
        <w:trPr>
          <w:cantSplit/>
          <w:trHeight w:val="288"/>
          <w:jc w:val="center"/>
        </w:trPr>
        <w:tc>
          <w:tcPr>
            <w:tcW w:w="335" w:type="pct"/>
            <w:vMerge/>
            <w:tcBorders>
              <w:top w:val="nil"/>
              <w:left w:val="single" w:sz="4" w:space="0" w:color="auto"/>
              <w:bottom w:val="single" w:sz="4" w:space="0" w:color="000000"/>
              <w:right w:val="single" w:sz="4" w:space="0" w:color="auto"/>
            </w:tcBorders>
            <w:vAlign w:val="center"/>
          </w:tcPr>
          <w:p w14:paraId="3E3FC49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2F64B41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455C84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096484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0023</w:t>
            </w:r>
          </w:p>
        </w:tc>
        <w:tc>
          <w:tcPr>
            <w:tcW w:w="614" w:type="pct"/>
            <w:tcBorders>
              <w:top w:val="nil"/>
              <w:left w:val="nil"/>
              <w:bottom w:val="single" w:sz="4" w:space="0" w:color="auto"/>
              <w:right w:val="single" w:sz="4" w:space="0" w:color="auto"/>
            </w:tcBorders>
            <w:vAlign w:val="center"/>
          </w:tcPr>
          <w:p w14:paraId="7036BE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0012</w:t>
            </w:r>
          </w:p>
        </w:tc>
        <w:tc>
          <w:tcPr>
            <w:tcW w:w="657" w:type="pct"/>
            <w:tcBorders>
              <w:top w:val="nil"/>
              <w:left w:val="nil"/>
              <w:bottom w:val="single" w:sz="4" w:space="0" w:color="auto"/>
              <w:right w:val="single" w:sz="4" w:space="0" w:color="auto"/>
            </w:tcBorders>
            <w:vAlign w:val="center"/>
          </w:tcPr>
          <w:p w14:paraId="7F4372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59952D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0012</w:t>
            </w:r>
          </w:p>
        </w:tc>
        <w:tc>
          <w:tcPr>
            <w:tcW w:w="893" w:type="pct"/>
            <w:tcBorders>
              <w:top w:val="nil"/>
              <w:left w:val="nil"/>
              <w:bottom w:val="single" w:sz="4" w:space="0" w:color="auto"/>
              <w:right w:val="single" w:sz="4" w:space="0" w:color="auto"/>
            </w:tcBorders>
            <w:vAlign w:val="center"/>
          </w:tcPr>
          <w:p w14:paraId="4B0EB2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0023</w:t>
            </w:r>
          </w:p>
        </w:tc>
      </w:tr>
      <w:tr w:rsidR="00A01668" w:rsidRPr="00247777" w14:paraId="16D3FDF4" w14:textId="77777777" w:rsidTr="00B565B2">
        <w:trPr>
          <w:cantSplit/>
          <w:trHeight w:val="288"/>
          <w:jc w:val="center"/>
        </w:trPr>
        <w:tc>
          <w:tcPr>
            <w:tcW w:w="335" w:type="pct"/>
            <w:vMerge/>
            <w:tcBorders>
              <w:top w:val="nil"/>
              <w:left w:val="single" w:sz="4" w:space="0" w:color="auto"/>
              <w:bottom w:val="single" w:sz="4" w:space="0" w:color="000000"/>
              <w:right w:val="single" w:sz="4" w:space="0" w:color="auto"/>
            </w:tcBorders>
            <w:vAlign w:val="center"/>
          </w:tcPr>
          <w:p w14:paraId="714E3AE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61378E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距高铁站距离(米)</w:t>
            </w:r>
          </w:p>
        </w:tc>
        <w:tc>
          <w:tcPr>
            <w:tcW w:w="614" w:type="pct"/>
            <w:tcBorders>
              <w:top w:val="nil"/>
              <w:left w:val="nil"/>
              <w:bottom w:val="single" w:sz="4" w:space="0" w:color="auto"/>
              <w:right w:val="single" w:sz="4" w:space="0" w:color="auto"/>
            </w:tcBorders>
            <w:vAlign w:val="center"/>
          </w:tcPr>
          <w:p w14:paraId="2B5A477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noWrap/>
            <w:vAlign w:val="center"/>
          </w:tcPr>
          <w:p w14:paraId="417526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3400</w:t>
            </w:r>
          </w:p>
        </w:tc>
        <w:tc>
          <w:tcPr>
            <w:tcW w:w="614" w:type="pct"/>
            <w:tcBorders>
              <w:top w:val="nil"/>
              <w:left w:val="nil"/>
              <w:bottom w:val="single" w:sz="4" w:space="0" w:color="auto"/>
              <w:right w:val="single" w:sz="4" w:space="0" w:color="auto"/>
            </w:tcBorders>
            <w:noWrap/>
            <w:vAlign w:val="center"/>
          </w:tcPr>
          <w:p w14:paraId="4640CD6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4000</w:t>
            </w:r>
          </w:p>
        </w:tc>
        <w:tc>
          <w:tcPr>
            <w:tcW w:w="657" w:type="pct"/>
            <w:tcBorders>
              <w:top w:val="nil"/>
              <w:left w:val="nil"/>
              <w:bottom w:val="single" w:sz="4" w:space="0" w:color="auto"/>
              <w:right w:val="single" w:sz="4" w:space="0" w:color="auto"/>
            </w:tcBorders>
            <w:noWrap/>
            <w:vAlign w:val="center"/>
          </w:tcPr>
          <w:p w14:paraId="3F14FA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4600</w:t>
            </w:r>
          </w:p>
        </w:tc>
        <w:tc>
          <w:tcPr>
            <w:tcW w:w="657" w:type="pct"/>
            <w:tcBorders>
              <w:top w:val="nil"/>
              <w:left w:val="nil"/>
              <w:bottom w:val="single" w:sz="4" w:space="0" w:color="auto"/>
              <w:right w:val="single" w:sz="4" w:space="0" w:color="auto"/>
            </w:tcBorders>
            <w:noWrap/>
            <w:vAlign w:val="center"/>
          </w:tcPr>
          <w:p w14:paraId="22CAAF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5200</w:t>
            </w:r>
          </w:p>
        </w:tc>
        <w:tc>
          <w:tcPr>
            <w:tcW w:w="893" w:type="pct"/>
            <w:tcBorders>
              <w:top w:val="nil"/>
              <w:left w:val="nil"/>
              <w:bottom w:val="single" w:sz="4" w:space="0" w:color="auto"/>
              <w:right w:val="single" w:sz="4" w:space="0" w:color="auto"/>
            </w:tcBorders>
            <w:noWrap/>
            <w:vAlign w:val="center"/>
          </w:tcPr>
          <w:p w14:paraId="54B3F5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5200</w:t>
            </w:r>
          </w:p>
        </w:tc>
      </w:tr>
      <w:tr w:rsidR="00A01668" w:rsidRPr="00247777" w14:paraId="02D12ED6" w14:textId="77777777" w:rsidTr="00B565B2">
        <w:trPr>
          <w:cantSplit/>
          <w:trHeight w:val="288"/>
          <w:jc w:val="center"/>
        </w:trPr>
        <w:tc>
          <w:tcPr>
            <w:tcW w:w="335" w:type="pct"/>
            <w:vMerge/>
            <w:tcBorders>
              <w:top w:val="nil"/>
              <w:left w:val="single" w:sz="4" w:space="0" w:color="auto"/>
              <w:bottom w:val="single" w:sz="4" w:space="0" w:color="000000"/>
              <w:right w:val="single" w:sz="4" w:space="0" w:color="auto"/>
            </w:tcBorders>
            <w:vAlign w:val="center"/>
          </w:tcPr>
          <w:p w14:paraId="5DC2367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7EB0F96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665CD3C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1234B6A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14" w:type="pct"/>
            <w:tcBorders>
              <w:top w:val="nil"/>
              <w:left w:val="nil"/>
              <w:bottom w:val="single" w:sz="4" w:space="0" w:color="auto"/>
              <w:right w:val="single" w:sz="4" w:space="0" w:color="auto"/>
            </w:tcBorders>
            <w:vAlign w:val="center"/>
          </w:tcPr>
          <w:p w14:paraId="0B511F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0023</w:t>
            </w:r>
          </w:p>
        </w:tc>
        <w:tc>
          <w:tcPr>
            <w:tcW w:w="657" w:type="pct"/>
            <w:tcBorders>
              <w:top w:val="nil"/>
              <w:left w:val="nil"/>
              <w:bottom w:val="single" w:sz="4" w:space="0" w:color="auto"/>
              <w:right w:val="single" w:sz="4" w:space="0" w:color="auto"/>
            </w:tcBorders>
            <w:vAlign w:val="center"/>
          </w:tcPr>
          <w:p w14:paraId="422140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10C243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0023</w:t>
            </w:r>
          </w:p>
        </w:tc>
        <w:tc>
          <w:tcPr>
            <w:tcW w:w="893" w:type="pct"/>
            <w:tcBorders>
              <w:top w:val="nil"/>
              <w:left w:val="nil"/>
              <w:bottom w:val="single" w:sz="4" w:space="0" w:color="auto"/>
              <w:right w:val="single" w:sz="4" w:space="0" w:color="auto"/>
            </w:tcBorders>
            <w:vAlign w:val="center"/>
          </w:tcPr>
          <w:p w14:paraId="07B340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r>
      <w:tr w:rsidR="00A01668" w:rsidRPr="00247777" w14:paraId="0639DE36" w14:textId="77777777" w:rsidTr="00B565B2">
        <w:trPr>
          <w:cantSplit/>
          <w:trHeight w:val="288"/>
          <w:jc w:val="center"/>
        </w:trPr>
        <w:tc>
          <w:tcPr>
            <w:tcW w:w="335" w:type="pct"/>
            <w:vMerge w:val="restart"/>
            <w:tcBorders>
              <w:top w:val="nil"/>
              <w:left w:val="single" w:sz="4" w:space="0" w:color="auto"/>
              <w:bottom w:val="single" w:sz="4" w:space="0" w:color="auto"/>
              <w:right w:val="single" w:sz="4" w:space="0" w:color="auto"/>
            </w:tcBorders>
            <w:vAlign w:val="center"/>
          </w:tcPr>
          <w:p w14:paraId="2DFE84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公用设施完备度</w:t>
            </w:r>
          </w:p>
        </w:tc>
        <w:tc>
          <w:tcPr>
            <w:tcW w:w="614" w:type="pct"/>
            <w:vMerge w:val="restart"/>
            <w:tcBorders>
              <w:top w:val="nil"/>
              <w:left w:val="single" w:sz="4" w:space="0" w:color="auto"/>
              <w:bottom w:val="single" w:sz="4" w:space="0" w:color="auto"/>
              <w:right w:val="single" w:sz="4" w:space="0" w:color="auto"/>
            </w:tcBorders>
            <w:vAlign w:val="center"/>
          </w:tcPr>
          <w:p w14:paraId="181D15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距体育场馆、广场距离（米）</w:t>
            </w:r>
          </w:p>
        </w:tc>
        <w:tc>
          <w:tcPr>
            <w:tcW w:w="614" w:type="pct"/>
            <w:tcBorders>
              <w:top w:val="nil"/>
              <w:left w:val="nil"/>
              <w:bottom w:val="single" w:sz="4" w:space="0" w:color="auto"/>
              <w:right w:val="single" w:sz="4" w:space="0" w:color="auto"/>
            </w:tcBorders>
            <w:vAlign w:val="center"/>
          </w:tcPr>
          <w:p w14:paraId="2ED889F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4430D3E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900</w:t>
            </w:r>
          </w:p>
        </w:tc>
        <w:tc>
          <w:tcPr>
            <w:tcW w:w="614" w:type="pct"/>
            <w:tcBorders>
              <w:top w:val="nil"/>
              <w:left w:val="nil"/>
              <w:bottom w:val="single" w:sz="4" w:space="0" w:color="auto"/>
              <w:right w:val="single" w:sz="4" w:space="0" w:color="auto"/>
            </w:tcBorders>
            <w:vAlign w:val="center"/>
          </w:tcPr>
          <w:p w14:paraId="203EB16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57" w:type="pct"/>
            <w:tcBorders>
              <w:top w:val="nil"/>
              <w:left w:val="nil"/>
              <w:bottom w:val="single" w:sz="4" w:space="0" w:color="auto"/>
              <w:right w:val="single" w:sz="4" w:space="0" w:color="auto"/>
            </w:tcBorders>
            <w:vAlign w:val="center"/>
          </w:tcPr>
          <w:p w14:paraId="20282D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1900</w:t>
            </w:r>
          </w:p>
        </w:tc>
        <w:tc>
          <w:tcPr>
            <w:tcW w:w="657" w:type="pct"/>
            <w:tcBorders>
              <w:top w:val="nil"/>
              <w:left w:val="nil"/>
              <w:bottom w:val="single" w:sz="4" w:space="0" w:color="auto"/>
              <w:right w:val="single" w:sz="4" w:space="0" w:color="auto"/>
            </w:tcBorders>
            <w:vAlign w:val="center"/>
          </w:tcPr>
          <w:p w14:paraId="4055693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893" w:type="pct"/>
            <w:tcBorders>
              <w:top w:val="nil"/>
              <w:left w:val="nil"/>
              <w:bottom w:val="single" w:sz="4" w:space="0" w:color="auto"/>
              <w:right w:val="single" w:sz="4" w:space="0" w:color="auto"/>
            </w:tcBorders>
            <w:vAlign w:val="center"/>
          </w:tcPr>
          <w:p w14:paraId="27B282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2400</w:t>
            </w:r>
          </w:p>
        </w:tc>
      </w:tr>
      <w:tr w:rsidR="00A01668" w:rsidRPr="00247777" w14:paraId="5E50B5B4"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750E5E8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434C977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6C5B7B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0CB03E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14" w:type="pct"/>
            <w:tcBorders>
              <w:top w:val="nil"/>
              <w:left w:val="nil"/>
              <w:bottom w:val="single" w:sz="4" w:space="0" w:color="auto"/>
              <w:right w:val="single" w:sz="4" w:space="0" w:color="auto"/>
            </w:tcBorders>
            <w:vAlign w:val="center"/>
          </w:tcPr>
          <w:p w14:paraId="605B7BB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7" w:type="pct"/>
            <w:tcBorders>
              <w:top w:val="nil"/>
              <w:left w:val="nil"/>
              <w:bottom w:val="single" w:sz="4" w:space="0" w:color="auto"/>
              <w:right w:val="single" w:sz="4" w:space="0" w:color="auto"/>
            </w:tcBorders>
            <w:vAlign w:val="center"/>
          </w:tcPr>
          <w:p w14:paraId="30A5D7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654BEF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893" w:type="pct"/>
            <w:tcBorders>
              <w:top w:val="nil"/>
              <w:left w:val="nil"/>
              <w:bottom w:val="single" w:sz="4" w:space="0" w:color="auto"/>
              <w:right w:val="single" w:sz="4" w:space="0" w:color="auto"/>
            </w:tcBorders>
            <w:vAlign w:val="center"/>
          </w:tcPr>
          <w:p w14:paraId="2D3B7D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r>
      <w:tr w:rsidR="00A01668" w:rsidRPr="00247777" w14:paraId="5BB9D1F1"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5957972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104E88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距公园距离（米）</w:t>
            </w:r>
          </w:p>
        </w:tc>
        <w:tc>
          <w:tcPr>
            <w:tcW w:w="614" w:type="pct"/>
            <w:tcBorders>
              <w:top w:val="nil"/>
              <w:left w:val="nil"/>
              <w:bottom w:val="single" w:sz="4" w:space="0" w:color="auto"/>
              <w:right w:val="single" w:sz="4" w:space="0" w:color="auto"/>
            </w:tcBorders>
            <w:vAlign w:val="center"/>
          </w:tcPr>
          <w:p w14:paraId="2FC69F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71F270A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900</w:t>
            </w:r>
          </w:p>
        </w:tc>
        <w:tc>
          <w:tcPr>
            <w:tcW w:w="614" w:type="pct"/>
            <w:tcBorders>
              <w:top w:val="nil"/>
              <w:left w:val="nil"/>
              <w:bottom w:val="single" w:sz="4" w:space="0" w:color="auto"/>
              <w:right w:val="single" w:sz="4" w:space="0" w:color="auto"/>
            </w:tcBorders>
            <w:vAlign w:val="center"/>
          </w:tcPr>
          <w:p w14:paraId="7CD8DF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57" w:type="pct"/>
            <w:tcBorders>
              <w:top w:val="nil"/>
              <w:left w:val="nil"/>
              <w:bottom w:val="single" w:sz="4" w:space="0" w:color="auto"/>
              <w:right w:val="single" w:sz="4" w:space="0" w:color="auto"/>
            </w:tcBorders>
            <w:vAlign w:val="center"/>
          </w:tcPr>
          <w:p w14:paraId="26F9B5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1900</w:t>
            </w:r>
          </w:p>
        </w:tc>
        <w:tc>
          <w:tcPr>
            <w:tcW w:w="657" w:type="pct"/>
            <w:tcBorders>
              <w:top w:val="nil"/>
              <w:left w:val="nil"/>
              <w:bottom w:val="single" w:sz="4" w:space="0" w:color="auto"/>
              <w:right w:val="single" w:sz="4" w:space="0" w:color="auto"/>
            </w:tcBorders>
            <w:vAlign w:val="center"/>
          </w:tcPr>
          <w:p w14:paraId="54A677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893" w:type="pct"/>
            <w:tcBorders>
              <w:top w:val="nil"/>
              <w:left w:val="nil"/>
              <w:bottom w:val="single" w:sz="4" w:space="0" w:color="auto"/>
              <w:right w:val="single" w:sz="4" w:space="0" w:color="auto"/>
            </w:tcBorders>
            <w:vAlign w:val="center"/>
          </w:tcPr>
          <w:p w14:paraId="115096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2400</w:t>
            </w:r>
          </w:p>
        </w:tc>
      </w:tr>
      <w:tr w:rsidR="00A01668" w:rsidRPr="00247777" w14:paraId="2F76A917"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02B7E2F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638B047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6736D7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3DF4F4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14" w:type="pct"/>
            <w:tcBorders>
              <w:top w:val="nil"/>
              <w:left w:val="nil"/>
              <w:bottom w:val="single" w:sz="4" w:space="0" w:color="auto"/>
              <w:right w:val="single" w:sz="4" w:space="0" w:color="auto"/>
            </w:tcBorders>
            <w:vAlign w:val="center"/>
          </w:tcPr>
          <w:p w14:paraId="795C7C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7" w:type="pct"/>
            <w:tcBorders>
              <w:top w:val="nil"/>
              <w:left w:val="nil"/>
              <w:bottom w:val="single" w:sz="4" w:space="0" w:color="auto"/>
              <w:right w:val="single" w:sz="4" w:space="0" w:color="auto"/>
            </w:tcBorders>
            <w:vAlign w:val="center"/>
          </w:tcPr>
          <w:p w14:paraId="6C25DAC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034781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893" w:type="pct"/>
            <w:tcBorders>
              <w:top w:val="nil"/>
              <w:left w:val="nil"/>
              <w:bottom w:val="single" w:sz="4" w:space="0" w:color="auto"/>
              <w:right w:val="single" w:sz="4" w:space="0" w:color="auto"/>
            </w:tcBorders>
            <w:vAlign w:val="center"/>
          </w:tcPr>
          <w:p w14:paraId="693EF6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r>
      <w:tr w:rsidR="00A01668" w:rsidRPr="00247777" w14:paraId="78BCC934"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76419D3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4E381F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距医院门诊距离(米)</w:t>
            </w:r>
          </w:p>
        </w:tc>
        <w:tc>
          <w:tcPr>
            <w:tcW w:w="614" w:type="pct"/>
            <w:tcBorders>
              <w:top w:val="nil"/>
              <w:left w:val="nil"/>
              <w:bottom w:val="single" w:sz="4" w:space="0" w:color="auto"/>
              <w:right w:val="single" w:sz="4" w:space="0" w:color="auto"/>
            </w:tcBorders>
            <w:vAlign w:val="center"/>
          </w:tcPr>
          <w:p w14:paraId="5A1826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6B85FB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900</w:t>
            </w:r>
          </w:p>
        </w:tc>
        <w:tc>
          <w:tcPr>
            <w:tcW w:w="614" w:type="pct"/>
            <w:tcBorders>
              <w:top w:val="nil"/>
              <w:left w:val="nil"/>
              <w:bottom w:val="single" w:sz="4" w:space="0" w:color="auto"/>
              <w:right w:val="single" w:sz="4" w:space="0" w:color="auto"/>
            </w:tcBorders>
            <w:vAlign w:val="center"/>
          </w:tcPr>
          <w:p w14:paraId="0E06E0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57" w:type="pct"/>
            <w:tcBorders>
              <w:top w:val="nil"/>
              <w:left w:val="nil"/>
              <w:bottom w:val="single" w:sz="4" w:space="0" w:color="auto"/>
              <w:right w:val="single" w:sz="4" w:space="0" w:color="auto"/>
            </w:tcBorders>
            <w:vAlign w:val="center"/>
          </w:tcPr>
          <w:p w14:paraId="38EE40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1900</w:t>
            </w:r>
          </w:p>
        </w:tc>
        <w:tc>
          <w:tcPr>
            <w:tcW w:w="657" w:type="pct"/>
            <w:tcBorders>
              <w:top w:val="nil"/>
              <w:left w:val="nil"/>
              <w:bottom w:val="single" w:sz="4" w:space="0" w:color="auto"/>
              <w:right w:val="single" w:sz="4" w:space="0" w:color="auto"/>
            </w:tcBorders>
            <w:vAlign w:val="center"/>
          </w:tcPr>
          <w:p w14:paraId="272F44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893" w:type="pct"/>
            <w:tcBorders>
              <w:top w:val="nil"/>
              <w:left w:val="nil"/>
              <w:bottom w:val="single" w:sz="4" w:space="0" w:color="auto"/>
              <w:right w:val="single" w:sz="4" w:space="0" w:color="auto"/>
            </w:tcBorders>
            <w:vAlign w:val="center"/>
          </w:tcPr>
          <w:p w14:paraId="5B5576D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2400</w:t>
            </w:r>
          </w:p>
        </w:tc>
      </w:tr>
      <w:tr w:rsidR="00A01668" w:rsidRPr="00247777" w14:paraId="53008901"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7D7FCB7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2AACC27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40ADE2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69D4E94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14" w:type="pct"/>
            <w:tcBorders>
              <w:top w:val="nil"/>
              <w:left w:val="nil"/>
              <w:bottom w:val="single" w:sz="4" w:space="0" w:color="auto"/>
              <w:right w:val="single" w:sz="4" w:space="0" w:color="auto"/>
            </w:tcBorders>
            <w:vAlign w:val="center"/>
          </w:tcPr>
          <w:p w14:paraId="28056B8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57" w:type="pct"/>
            <w:tcBorders>
              <w:top w:val="nil"/>
              <w:left w:val="nil"/>
              <w:bottom w:val="single" w:sz="4" w:space="0" w:color="auto"/>
              <w:right w:val="single" w:sz="4" w:space="0" w:color="auto"/>
            </w:tcBorders>
            <w:vAlign w:val="center"/>
          </w:tcPr>
          <w:p w14:paraId="72FA2E9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02DA6B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893" w:type="pct"/>
            <w:tcBorders>
              <w:top w:val="nil"/>
              <w:left w:val="nil"/>
              <w:bottom w:val="single" w:sz="4" w:space="0" w:color="auto"/>
              <w:right w:val="single" w:sz="4" w:space="0" w:color="auto"/>
            </w:tcBorders>
            <w:vAlign w:val="center"/>
          </w:tcPr>
          <w:p w14:paraId="1052C9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r>
      <w:tr w:rsidR="00A01668" w:rsidRPr="00247777" w14:paraId="2DF47146"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5694BE8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235E591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距中学距离(米)</w:t>
            </w:r>
          </w:p>
        </w:tc>
        <w:tc>
          <w:tcPr>
            <w:tcW w:w="614" w:type="pct"/>
            <w:tcBorders>
              <w:top w:val="nil"/>
              <w:left w:val="nil"/>
              <w:bottom w:val="single" w:sz="4" w:space="0" w:color="auto"/>
              <w:right w:val="single" w:sz="4" w:space="0" w:color="auto"/>
            </w:tcBorders>
            <w:vAlign w:val="center"/>
          </w:tcPr>
          <w:p w14:paraId="758BF66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1579D3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900</w:t>
            </w:r>
          </w:p>
        </w:tc>
        <w:tc>
          <w:tcPr>
            <w:tcW w:w="614" w:type="pct"/>
            <w:tcBorders>
              <w:top w:val="nil"/>
              <w:left w:val="nil"/>
              <w:bottom w:val="single" w:sz="4" w:space="0" w:color="auto"/>
              <w:right w:val="single" w:sz="4" w:space="0" w:color="auto"/>
            </w:tcBorders>
            <w:vAlign w:val="center"/>
          </w:tcPr>
          <w:p w14:paraId="7DB65A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57" w:type="pct"/>
            <w:tcBorders>
              <w:top w:val="nil"/>
              <w:left w:val="nil"/>
              <w:bottom w:val="single" w:sz="4" w:space="0" w:color="auto"/>
              <w:right w:val="single" w:sz="4" w:space="0" w:color="auto"/>
            </w:tcBorders>
            <w:vAlign w:val="center"/>
          </w:tcPr>
          <w:p w14:paraId="57B6535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1900</w:t>
            </w:r>
          </w:p>
        </w:tc>
        <w:tc>
          <w:tcPr>
            <w:tcW w:w="657" w:type="pct"/>
            <w:tcBorders>
              <w:top w:val="nil"/>
              <w:left w:val="nil"/>
              <w:bottom w:val="single" w:sz="4" w:space="0" w:color="auto"/>
              <w:right w:val="single" w:sz="4" w:space="0" w:color="auto"/>
            </w:tcBorders>
            <w:vAlign w:val="center"/>
          </w:tcPr>
          <w:p w14:paraId="08A826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893" w:type="pct"/>
            <w:tcBorders>
              <w:top w:val="nil"/>
              <w:left w:val="nil"/>
              <w:bottom w:val="single" w:sz="4" w:space="0" w:color="auto"/>
              <w:right w:val="single" w:sz="4" w:space="0" w:color="auto"/>
            </w:tcBorders>
            <w:vAlign w:val="center"/>
          </w:tcPr>
          <w:p w14:paraId="35DE58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2400</w:t>
            </w:r>
          </w:p>
        </w:tc>
      </w:tr>
      <w:tr w:rsidR="00A01668" w:rsidRPr="00247777" w14:paraId="4C951B1F"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15AA4C1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4135068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2A479D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186CE7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14" w:type="pct"/>
            <w:tcBorders>
              <w:top w:val="nil"/>
              <w:left w:val="nil"/>
              <w:bottom w:val="single" w:sz="4" w:space="0" w:color="auto"/>
              <w:right w:val="single" w:sz="4" w:space="0" w:color="auto"/>
            </w:tcBorders>
            <w:vAlign w:val="center"/>
          </w:tcPr>
          <w:p w14:paraId="24F831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7" w:type="pct"/>
            <w:tcBorders>
              <w:top w:val="nil"/>
              <w:left w:val="nil"/>
              <w:bottom w:val="single" w:sz="4" w:space="0" w:color="auto"/>
              <w:right w:val="single" w:sz="4" w:space="0" w:color="auto"/>
            </w:tcBorders>
            <w:vAlign w:val="center"/>
          </w:tcPr>
          <w:p w14:paraId="609D0A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0399711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893" w:type="pct"/>
            <w:tcBorders>
              <w:top w:val="nil"/>
              <w:left w:val="nil"/>
              <w:bottom w:val="single" w:sz="4" w:space="0" w:color="auto"/>
              <w:right w:val="single" w:sz="4" w:space="0" w:color="auto"/>
            </w:tcBorders>
            <w:vAlign w:val="center"/>
          </w:tcPr>
          <w:p w14:paraId="309483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162A83D9"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0F3E44D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62E29D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距小学距离(米)</w:t>
            </w:r>
          </w:p>
        </w:tc>
        <w:tc>
          <w:tcPr>
            <w:tcW w:w="614" w:type="pct"/>
            <w:tcBorders>
              <w:top w:val="nil"/>
              <w:left w:val="nil"/>
              <w:bottom w:val="single" w:sz="4" w:space="0" w:color="auto"/>
              <w:right w:val="single" w:sz="4" w:space="0" w:color="auto"/>
            </w:tcBorders>
            <w:vAlign w:val="center"/>
          </w:tcPr>
          <w:p w14:paraId="2AB3C6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4DE038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600</w:t>
            </w:r>
          </w:p>
        </w:tc>
        <w:tc>
          <w:tcPr>
            <w:tcW w:w="614" w:type="pct"/>
            <w:tcBorders>
              <w:top w:val="nil"/>
              <w:left w:val="nil"/>
              <w:bottom w:val="single" w:sz="4" w:space="0" w:color="auto"/>
              <w:right w:val="single" w:sz="4" w:space="0" w:color="auto"/>
            </w:tcBorders>
            <w:vAlign w:val="center"/>
          </w:tcPr>
          <w:p w14:paraId="2DF636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w:t>
            </w:r>
          </w:p>
        </w:tc>
        <w:tc>
          <w:tcPr>
            <w:tcW w:w="657" w:type="pct"/>
            <w:tcBorders>
              <w:top w:val="nil"/>
              <w:left w:val="nil"/>
              <w:bottom w:val="single" w:sz="4" w:space="0" w:color="auto"/>
              <w:right w:val="single" w:sz="4" w:space="0" w:color="auto"/>
            </w:tcBorders>
            <w:vAlign w:val="center"/>
          </w:tcPr>
          <w:p w14:paraId="5988F2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57" w:type="pct"/>
            <w:tcBorders>
              <w:top w:val="nil"/>
              <w:left w:val="nil"/>
              <w:bottom w:val="single" w:sz="4" w:space="0" w:color="auto"/>
              <w:right w:val="single" w:sz="4" w:space="0" w:color="auto"/>
            </w:tcBorders>
            <w:vAlign w:val="center"/>
          </w:tcPr>
          <w:p w14:paraId="75D2B5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893" w:type="pct"/>
            <w:tcBorders>
              <w:top w:val="nil"/>
              <w:left w:val="nil"/>
              <w:bottom w:val="single" w:sz="4" w:space="0" w:color="auto"/>
              <w:right w:val="single" w:sz="4" w:space="0" w:color="auto"/>
            </w:tcBorders>
            <w:vAlign w:val="center"/>
          </w:tcPr>
          <w:p w14:paraId="2F8ED91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1800</w:t>
            </w:r>
          </w:p>
        </w:tc>
      </w:tr>
      <w:tr w:rsidR="00A01668" w:rsidRPr="00247777" w14:paraId="6594A3E1"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7810DC6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39E4E4B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1D2807D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23C1B3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14" w:type="pct"/>
            <w:tcBorders>
              <w:top w:val="nil"/>
              <w:left w:val="nil"/>
              <w:bottom w:val="single" w:sz="4" w:space="0" w:color="auto"/>
              <w:right w:val="single" w:sz="4" w:space="0" w:color="auto"/>
            </w:tcBorders>
            <w:vAlign w:val="center"/>
          </w:tcPr>
          <w:p w14:paraId="590FFAA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7" w:type="pct"/>
            <w:tcBorders>
              <w:top w:val="nil"/>
              <w:left w:val="nil"/>
              <w:bottom w:val="single" w:sz="4" w:space="0" w:color="auto"/>
              <w:right w:val="single" w:sz="4" w:space="0" w:color="auto"/>
            </w:tcBorders>
            <w:vAlign w:val="center"/>
          </w:tcPr>
          <w:p w14:paraId="550FF1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5FC2A95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893" w:type="pct"/>
            <w:tcBorders>
              <w:top w:val="nil"/>
              <w:left w:val="nil"/>
              <w:bottom w:val="single" w:sz="4" w:space="0" w:color="auto"/>
              <w:right w:val="single" w:sz="4" w:space="0" w:color="auto"/>
            </w:tcBorders>
            <w:vAlign w:val="center"/>
          </w:tcPr>
          <w:p w14:paraId="49E8085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60A1A052"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125FEA6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04AF0D1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距幼儿园距离(米)</w:t>
            </w:r>
          </w:p>
        </w:tc>
        <w:tc>
          <w:tcPr>
            <w:tcW w:w="614" w:type="pct"/>
            <w:tcBorders>
              <w:top w:val="nil"/>
              <w:left w:val="nil"/>
              <w:bottom w:val="single" w:sz="4" w:space="0" w:color="auto"/>
              <w:right w:val="single" w:sz="4" w:space="0" w:color="auto"/>
            </w:tcBorders>
            <w:vAlign w:val="center"/>
          </w:tcPr>
          <w:p w14:paraId="4A96D9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182D11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350</w:t>
            </w:r>
          </w:p>
        </w:tc>
        <w:tc>
          <w:tcPr>
            <w:tcW w:w="614" w:type="pct"/>
            <w:tcBorders>
              <w:top w:val="nil"/>
              <w:left w:val="nil"/>
              <w:bottom w:val="single" w:sz="4" w:space="0" w:color="auto"/>
              <w:right w:val="single" w:sz="4" w:space="0" w:color="auto"/>
            </w:tcBorders>
            <w:vAlign w:val="center"/>
          </w:tcPr>
          <w:p w14:paraId="141606F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600</w:t>
            </w:r>
          </w:p>
        </w:tc>
        <w:tc>
          <w:tcPr>
            <w:tcW w:w="657" w:type="pct"/>
            <w:tcBorders>
              <w:top w:val="nil"/>
              <w:left w:val="nil"/>
              <w:bottom w:val="single" w:sz="4" w:space="0" w:color="auto"/>
              <w:right w:val="single" w:sz="4" w:space="0" w:color="auto"/>
            </w:tcBorders>
            <w:vAlign w:val="center"/>
          </w:tcPr>
          <w:p w14:paraId="2C1534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850</w:t>
            </w:r>
          </w:p>
        </w:tc>
        <w:tc>
          <w:tcPr>
            <w:tcW w:w="657" w:type="pct"/>
            <w:tcBorders>
              <w:top w:val="nil"/>
              <w:left w:val="nil"/>
              <w:bottom w:val="single" w:sz="4" w:space="0" w:color="auto"/>
              <w:right w:val="single" w:sz="4" w:space="0" w:color="auto"/>
            </w:tcBorders>
            <w:vAlign w:val="center"/>
          </w:tcPr>
          <w:p w14:paraId="4498645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1100</w:t>
            </w:r>
          </w:p>
        </w:tc>
        <w:tc>
          <w:tcPr>
            <w:tcW w:w="893" w:type="pct"/>
            <w:tcBorders>
              <w:top w:val="nil"/>
              <w:left w:val="nil"/>
              <w:bottom w:val="single" w:sz="4" w:space="0" w:color="auto"/>
              <w:right w:val="single" w:sz="4" w:space="0" w:color="auto"/>
            </w:tcBorders>
            <w:vAlign w:val="center"/>
          </w:tcPr>
          <w:p w14:paraId="254EF1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1100</w:t>
            </w:r>
          </w:p>
        </w:tc>
      </w:tr>
      <w:tr w:rsidR="00A01668" w:rsidRPr="00247777" w14:paraId="4D1245E0"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33905F5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44A6D94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4FEB8E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1AD340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14" w:type="pct"/>
            <w:tcBorders>
              <w:top w:val="nil"/>
              <w:left w:val="nil"/>
              <w:bottom w:val="single" w:sz="4" w:space="0" w:color="auto"/>
              <w:right w:val="single" w:sz="4" w:space="0" w:color="auto"/>
            </w:tcBorders>
            <w:vAlign w:val="center"/>
          </w:tcPr>
          <w:p w14:paraId="356892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7" w:type="pct"/>
            <w:tcBorders>
              <w:top w:val="nil"/>
              <w:left w:val="nil"/>
              <w:bottom w:val="single" w:sz="4" w:space="0" w:color="auto"/>
              <w:right w:val="single" w:sz="4" w:space="0" w:color="auto"/>
            </w:tcBorders>
            <w:vAlign w:val="center"/>
          </w:tcPr>
          <w:p w14:paraId="07CF80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3E7F2C1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893" w:type="pct"/>
            <w:tcBorders>
              <w:top w:val="nil"/>
              <w:left w:val="nil"/>
              <w:bottom w:val="single" w:sz="4" w:space="0" w:color="auto"/>
              <w:right w:val="single" w:sz="4" w:space="0" w:color="auto"/>
            </w:tcBorders>
            <w:vAlign w:val="center"/>
          </w:tcPr>
          <w:p w14:paraId="2FCC56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3FE90E79" w14:textId="77777777" w:rsidTr="00B565B2">
        <w:trPr>
          <w:cantSplit/>
          <w:trHeight w:val="648"/>
          <w:jc w:val="center"/>
        </w:trPr>
        <w:tc>
          <w:tcPr>
            <w:tcW w:w="335" w:type="pct"/>
            <w:vMerge w:val="restart"/>
            <w:tcBorders>
              <w:top w:val="nil"/>
              <w:left w:val="single" w:sz="4" w:space="0" w:color="auto"/>
              <w:bottom w:val="single" w:sz="4" w:space="0" w:color="auto"/>
              <w:right w:val="single" w:sz="4" w:space="0" w:color="auto"/>
            </w:tcBorders>
            <w:vAlign w:val="center"/>
          </w:tcPr>
          <w:p w14:paraId="510F7A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lastRenderedPageBreak/>
              <w:t>基础设施完善度</w:t>
            </w:r>
          </w:p>
        </w:tc>
        <w:tc>
          <w:tcPr>
            <w:tcW w:w="614" w:type="pct"/>
            <w:vMerge w:val="restart"/>
            <w:tcBorders>
              <w:top w:val="nil"/>
              <w:left w:val="single" w:sz="4" w:space="0" w:color="auto"/>
              <w:bottom w:val="single" w:sz="4" w:space="0" w:color="auto"/>
              <w:right w:val="single" w:sz="4" w:space="0" w:color="auto"/>
            </w:tcBorders>
            <w:vAlign w:val="center"/>
          </w:tcPr>
          <w:p w14:paraId="59CF7F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614" w:type="pct"/>
            <w:tcBorders>
              <w:top w:val="nil"/>
              <w:left w:val="nil"/>
              <w:bottom w:val="single" w:sz="4" w:space="0" w:color="auto"/>
              <w:right w:val="single" w:sz="4" w:space="0" w:color="auto"/>
            </w:tcBorders>
            <w:vAlign w:val="center"/>
          </w:tcPr>
          <w:p w14:paraId="084D84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20CE2B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614" w:type="pct"/>
            <w:tcBorders>
              <w:top w:val="nil"/>
              <w:left w:val="nil"/>
              <w:bottom w:val="single" w:sz="4" w:space="0" w:color="auto"/>
              <w:right w:val="single" w:sz="4" w:space="0" w:color="auto"/>
            </w:tcBorders>
            <w:vAlign w:val="center"/>
          </w:tcPr>
          <w:p w14:paraId="205C21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657" w:type="pct"/>
            <w:tcBorders>
              <w:top w:val="nil"/>
              <w:left w:val="nil"/>
              <w:bottom w:val="single" w:sz="4" w:space="0" w:color="auto"/>
              <w:right w:val="single" w:sz="4" w:space="0" w:color="auto"/>
            </w:tcBorders>
            <w:vAlign w:val="center"/>
          </w:tcPr>
          <w:p w14:paraId="098349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657" w:type="pct"/>
            <w:tcBorders>
              <w:top w:val="nil"/>
              <w:left w:val="nil"/>
              <w:bottom w:val="single" w:sz="4" w:space="0" w:color="auto"/>
              <w:right w:val="single" w:sz="4" w:space="0" w:color="auto"/>
            </w:tcBorders>
            <w:vAlign w:val="center"/>
          </w:tcPr>
          <w:p w14:paraId="0CA5957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893" w:type="pct"/>
            <w:tcBorders>
              <w:top w:val="nil"/>
              <w:left w:val="nil"/>
              <w:bottom w:val="single" w:sz="4" w:space="0" w:color="auto"/>
              <w:right w:val="single" w:sz="4" w:space="0" w:color="auto"/>
            </w:tcBorders>
            <w:vAlign w:val="center"/>
          </w:tcPr>
          <w:p w14:paraId="476319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288A3B7A"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6ADD12B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3E230F3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620C18E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052376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14" w:type="pct"/>
            <w:tcBorders>
              <w:top w:val="nil"/>
              <w:left w:val="nil"/>
              <w:bottom w:val="single" w:sz="4" w:space="0" w:color="auto"/>
              <w:right w:val="single" w:sz="4" w:space="0" w:color="auto"/>
            </w:tcBorders>
            <w:vAlign w:val="center"/>
          </w:tcPr>
          <w:p w14:paraId="3C8FD6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7" w:type="pct"/>
            <w:tcBorders>
              <w:top w:val="nil"/>
              <w:left w:val="nil"/>
              <w:bottom w:val="single" w:sz="4" w:space="0" w:color="auto"/>
              <w:right w:val="single" w:sz="4" w:space="0" w:color="auto"/>
            </w:tcBorders>
            <w:vAlign w:val="center"/>
          </w:tcPr>
          <w:p w14:paraId="752302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5B1635C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893" w:type="pct"/>
            <w:tcBorders>
              <w:top w:val="nil"/>
              <w:left w:val="nil"/>
              <w:bottom w:val="single" w:sz="4" w:space="0" w:color="auto"/>
              <w:right w:val="single" w:sz="4" w:space="0" w:color="auto"/>
            </w:tcBorders>
            <w:vAlign w:val="center"/>
          </w:tcPr>
          <w:p w14:paraId="7E1938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r>
      <w:tr w:rsidR="00A01668" w:rsidRPr="00247777" w14:paraId="5014E372" w14:textId="77777777" w:rsidTr="00B565B2">
        <w:trPr>
          <w:cantSplit/>
          <w:trHeight w:val="864"/>
          <w:jc w:val="center"/>
        </w:trPr>
        <w:tc>
          <w:tcPr>
            <w:tcW w:w="335" w:type="pct"/>
            <w:vMerge/>
            <w:tcBorders>
              <w:top w:val="nil"/>
              <w:left w:val="single" w:sz="4" w:space="0" w:color="auto"/>
              <w:bottom w:val="single" w:sz="4" w:space="0" w:color="auto"/>
              <w:right w:val="single" w:sz="4" w:space="0" w:color="auto"/>
            </w:tcBorders>
            <w:vAlign w:val="center"/>
          </w:tcPr>
          <w:p w14:paraId="5A187EE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78C8431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614" w:type="pct"/>
            <w:tcBorders>
              <w:top w:val="nil"/>
              <w:left w:val="nil"/>
              <w:bottom w:val="single" w:sz="4" w:space="0" w:color="auto"/>
              <w:right w:val="single" w:sz="4" w:space="0" w:color="auto"/>
            </w:tcBorders>
            <w:vAlign w:val="center"/>
          </w:tcPr>
          <w:p w14:paraId="35C3DDB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361EA8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614" w:type="pct"/>
            <w:tcBorders>
              <w:top w:val="nil"/>
              <w:left w:val="nil"/>
              <w:bottom w:val="single" w:sz="4" w:space="0" w:color="auto"/>
              <w:right w:val="single" w:sz="4" w:space="0" w:color="auto"/>
            </w:tcBorders>
            <w:vAlign w:val="center"/>
          </w:tcPr>
          <w:p w14:paraId="511FEA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657" w:type="pct"/>
            <w:tcBorders>
              <w:top w:val="nil"/>
              <w:left w:val="nil"/>
              <w:bottom w:val="single" w:sz="4" w:space="0" w:color="auto"/>
              <w:right w:val="single" w:sz="4" w:space="0" w:color="auto"/>
            </w:tcBorders>
            <w:vAlign w:val="center"/>
          </w:tcPr>
          <w:p w14:paraId="506118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657" w:type="pct"/>
            <w:tcBorders>
              <w:top w:val="nil"/>
              <w:left w:val="nil"/>
              <w:bottom w:val="single" w:sz="4" w:space="0" w:color="auto"/>
              <w:right w:val="single" w:sz="4" w:space="0" w:color="auto"/>
            </w:tcBorders>
            <w:vAlign w:val="center"/>
          </w:tcPr>
          <w:p w14:paraId="37FCAF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893" w:type="pct"/>
            <w:tcBorders>
              <w:top w:val="nil"/>
              <w:left w:val="nil"/>
              <w:bottom w:val="single" w:sz="4" w:space="0" w:color="auto"/>
              <w:right w:val="single" w:sz="4" w:space="0" w:color="auto"/>
            </w:tcBorders>
            <w:vAlign w:val="center"/>
          </w:tcPr>
          <w:p w14:paraId="73EFC2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3A48D562"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4C6669D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0FF7971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286BAD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45F20C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14" w:type="pct"/>
            <w:tcBorders>
              <w:top w:val="nil"/>
              <w:left w:val="nil"/>
              <w:bottom w:val="single" w:sz="4" w:space="0" w:color="auto"/>
              <w:right w:val="single" w:sz="4" w:space="0" w:color="auto"/>
            </w:tcBorders>
            <w:vAlign w:val="center"/>
          </w:tcPr>
          <w:p w14:paraId="71DA52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7" w:type="pct"/>
            <w:tcBorders>
              <w:top w:val="nil"/>
              <w:left w:val="nil"/>
              <w:bottom w:val="single" w:sz="4" w:space="0" w:color="auto"/>
              <w:right w:val="single" w:sz="4" w:space="0" w:color="auto"/>
            </w:tcBorders>
            <w:vAlign w:val="center"/>
          </w:tcPr>
          <w:p w14:paraId="5F9AE6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5490DC2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893" w:type="pct"/>
            <w:tcBorders>
              <w:top w:val="nil"/>
              <w:left w:val="nil"/>
              <w:bottom w:val="single" w:sz="4" w:space="0" w:color="auto"/>
              <w:right w:val="single" w:sz="4" w:space="0" w:color="auto"/>
            </w:tcBorders>
            <w:vAlign w:val="center"/>
          </w:tcPr>
          <w:p w14:paraId="545ACBC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r>
      <w:tr w:rsidR="00A01668" w:rsidRPr="00247777" w14:paraId="479A5E1D" w14:textId="77777777" w:rsidTr="00B565B2">
        <w:trPr>
          <w:cantSplit/>
          <w:trHeight w:val="648"/>
          <w:jc w:val="center"/>
        </w:trPr>
        <w:tc>
          <w:tcPr>
            <w:tcW w:w="335" w:type="pct"/>
            <w:vMerge/>
            <w:tcBorders>
              <w:top w:val="nil"/>
              <w:left w:val="single" w:sz="4" w:space="0" w:color="auto"/>
              <w:bottom w:val="single" w:sz="4" w:space="0" w:color="auto"/>
              <w:right w:val="single" w:sz="4" w:space="0" w:color="auto"/>
            </w:tcBorders>
            <w:vAlign w:val="center"/>
          </w:tcPr>
          <w:p w14:paraId="172ED1A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7A2D4D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614" w:type="pct"/>
            <w:tcBorders>
              <w:top w:val="nil"/>
              <w:left w:val="nil"/>
              <w:bottom w:val="single" w:sz="4" w:space="0" w:color="auto"/>
              <w:right w:val="single" w:sz="4" w:space="0" w:color="auto"/>
            </w:tcBorders>
            <w:vAlign w:val="center"/>
          </w:tcPr>
          <w:p w14:paraId="370422C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34B764D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614" w:type="pct"/>
            <w:tcBorders>
              <w:top w:val="nil"/>
              <w:left w:val="nil"/>
              <w:bottom w:val="single" w:sz="4" w:space="0" w:color="auto"/>
              <w:right w:val="single" w:sz="4" w:space="0" w:color="auto"/>
            </w:tcBorders>
            <w:vAlign w:val="center"/>
          </w:tcPr>
          <w:p w14:paraId="7AA474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657" w:type="pct"/>
            <w:tcBorders>
              <w:top w:val="nil"/>
              <w:left w:val="nil"/>
              <w:bottom w:val="single" w:sz="4" w:space="0" w:color="auto"/>
              <w:right w:val="single" w:sz="4" w:space="0" w:color="auto"/>
            </w:tcBorders>
            <w:vAlign w:val="center"/>
          </w:tcPr>
          <w:p w14:paraId="12184D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657" w:type="pct"/>
            <w:tcBorders>
              <w:top w:val="nil"/>
              <w:left w:val="nil"/>
              <w:bottom w:val="single" w:sz="4" w:space="0" w:color="auto"/>
              <w:right w:val="single" w:sz="4" w:space="0" w:color="auto"/>
            </w:tcBorders>
            <w:vAlign w:val="center"/>
          </w:tcPr>
          <w:p w14:paraId="495CEA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893" w:type="pct"/>
            <w:tcBorders>
              <w:top w:val="nil"/>
              <w:left w:val="nil"/>
              <w:bottom w:val="single" w:sz="4" w:space="0" w:color="auto"/>
              <w:right w:val="single" w:sz="4" w:space="0" w:color="auto"/>
            </w:tcBorders>
            <w:vAlign w:val="center"/>
          </w:tcPr>
          <w:p w14:paraId="0CA240B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7B513014"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0819550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4EDED25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553933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0E6CDC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14" w:type="pct"/>
            <w:tcBorders>
              <w:top w:val="nil"/>
              <w:left w:val="nil"/>
              <w:bottom w:val="single" w:sz="4" w:space="0" w:color="auto"/>
              <w:right w:val="single" w:sz="4" w:space="0" w:color="auto"/>
            </w:tcBorders>
            <w:vAlign w:val="center"/>
          </w:tcPr>
          <w:p w14:paraId="014E39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57" w:type="pct"/>
            <w:tcBorders>
              <w:top w:val="nil"/>
              <w:left w:val="nil"/>
              <w:bottom w:val="single" w:sz="4" w:space="0" w:color="auto"/>
              <w:right w:val="single" w:sz="4" w:space="0" w:color="auto"/>
            </w:tcBorders>
            <w:vAlign w:val="center"/>
          </w:tcPr>
          <w:p w14:paraId="30FF83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5554E2A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893" w:type="pct"/>
            <w:tcBorders>
              <w:top w:val="nil"/>
              <w:left w:val="nil"/>
              <w:bottom w:val="single" w:sz="4" w:space="0" w:color="auto"/>
              <w:right w:val="single" w:sz="4" w:space="0" w:color="auto"/>
            </w:tcBorders>
            <w:vAlign w:val="center"/>
          </w:tcPr>
          <w:p w14:paraId="3488B33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r>
      <w:tr w:rsidR="00A01668" w:rsidRPr="00247777" w14:paraId="24074BE6" w14:textId="77777777" w:rsidTr="00B565B2">
        <w:trPr>
          <w:cantSplit/>
          <w:trHeight w:val="216"/>
          <w:jc w:val="center"/>
        </w:trPr>
        <w:tc>
          <w:tcPr>
            <w:tcW w:w="335" w:type="pct"/>
            <w:vMerge w:val="restart"/>
            <w:tcBorders>
              <w:top w:val="nil"/>
              <w:left w:val="single" w:sz="4" w:space="0" w:color="auto"/>
              <w:bottom w:val="single" w:sz="4" w:space="0" w:color="auto"/>
              <w:right w:val="single" w:sz="4" w:space="0" w:color="auto"/>
            </w:tcBorders>
            <w:vAlign w:val="center"/>
          </w:tcPr>
          <w:p w14:paraId="74AE78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景观条件优劣度</w:t>
            </w:r>
          </w:p>
        </w:tc>
        <w:tc>
          <w:tcPr>
            <w:tcW w:w="614" w:type="pct"/>
            <w:vMerge w:val="restart"/>
            <w:tcBorders>
              <w:top w:val="nil"/>
              <w:left w:val="single" w:sz="4" w:space="0" w:color="auto"/>
              <w:bottom w:val="single" w:sz="4" w:space="0" w:color="auto"/>
              <w:right w:val="single" w:sz="4" w:space="0" w:color="auto"/>
            </w:tcBorders>
            <w:vAlign w:val="center"/>
          </w:tcPr>
          <w:p w14:paraId="644A51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自然景观资源</w:t>
            </w:r>
          </w:p>
        </w:tc>
        <w:tc>
          <w:tcPr>
            <w:tcW w:w="614" w:type="pct"/>
            <w:tcBorders>
              <w:top w:val="nil"/>
              <w:left w:val="nil"/>
              <w:bottom w:val="single" w:sz="4" w:space="0" w:color="auto"/>
              <w:right w:val="single" w:sz="4" w:space="0" w:color="auto"/>
            </w:tcBorders>
            <w:vAlign w:val="center"/>
          </w:tcPr>
          <w:p w14:paraId="121559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58096A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景观很好</w:t>
            </w:r>
          </w:p>
        </w:tc>
        <w:tc>
          <w:tcPr>
            <w:tcW w:w="614" w:type="pct"/>
            <w:tcBorders>
              <w:top w:val="nil"/>
              <w:left w:val="nil"/>
              <w:bottom w:val="single" w:sz="4" w:space="0" w:color="auto"/>
              <w:right w:val="single" w:sz="4" w:space="0" w:color="auto"/>
            </w:tcBorders>
            <w:vAlign w:val="center"/>
          </w:tcPr>
          <w:p w14:paraId="7C4C974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景观较好</w:t>
            </w:r>
          </w:p>
        </w:tc>
        <w:tc>
          <w:tcPr>
            <w:tcW w:w="657" w:type="pct"/>
            <w:tcBorders>
              <w:top w:val="nil"/>
              <w:left w:val="nil"/>
              <w:bottom w:val="single" w:sz="4" w:space="0" w:color="auto"/>
              <w:right w:val="single" w:sz="4" w:space="0" w:color="auto"/>
            </w:tcBorders>
            <w:vAlign w:val="center"/>
          </w:tcPr>
          <w:p w14:paraId="215545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景观一般</w:t>
            </w:r>
          </w:p>
        </w:tc>
        <w:tc>
          <w:tcPr>
            <w:tcW w:w="657" w:type="pct"/>
            <w:tcBorders>
              <w:top w:val="nil"/>
              <w:left w:val="nil"/>
              <w:bottom w:val="single" w:sz="4" w:space="0" w:color="auto"/>
              <w:right w:val="single" w:sz="4" w:space="0" w:color="auto"/>
            </w:tcBorders>
            <w:vAlign w:val="center"/>
          </w:tcPr>
          <w:p w14:paraId="5F5D179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景观较差</w:t>
            </w:r>
          </w:p>
        </w:tc>
        <w:tc>
          <w:tcPr>
            <w:tcW w:w="893" w:type="pct"/>
            <w:tcBorders>
              <w:top w:val="nil"/>
              <w:left w:val="nil"/>
              <w:bottom w:val="single" w:sz="4" w:space="0" w:color="auto"/>
              <w:right w:val="single" w:sz="4" w:space="0" w:color="auto"/>
            </w:tcBorders>
            <w:vAlign w:val="center"/>
          </w:tcPr>
          <w:p w14:paraId="115FD1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景观很差</w:t>
            </w:r>
          </w:p>
        </w:tc>
      </w:tr>
      <w:tr w:rsidR="00A01668" w:rsidRPr="00247777" w14:paraId="35688A86"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46F7757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1E6352C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636BFE6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410C7C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c>
          <w:tcPr>
            <w:tcW w:w="614" w:type="pct"/>
            <w:tcBorders>
              <w:top w:val="nil"/>
              <w:left w:val="nil"/>
              <w:bottom w:val="single" w:sz="4" w:space="0" w:color="auto"/>
              <w:right w:val="single" w:sz="4" w:space="0" w:color="auto"/>
            </w:tcBorders>
            <w:vAlign w:val="center"/>
          </w:tcPr>
          <w:p w14:paraId="171BCE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657" w:type="pct"/>
            <w:tcBorders>
              <w:top w:val="nil"/>
              <w:left w:val="nil"/>
              <w:bottom w:val="single" w:sz="4" w:space="0" w:color="auto"/>
              <w:right w:val="single" w:sz="4" w:space="0" w:color="auto"/>
            </w:tcBorders>
            <w:vAlign w:val="center"/>
          </w:tcPr>
          <w:p w14:paraId="20D4FB1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25B1BA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893" w:type="pct"/>
            <w:tcBorders>
              <w:top w:val="nil"/>
              <w:left w:val="nil"/>
              <w:bottom w:val="single" w:sz="4" w:space="0" w:color="auto"/>
              <w:right w:val="single" w:sz="4" w:space="0" w:color="auto"/>
            </w:tcBorders>
            <w:vAlign w:val="center"/>
          </w:tcPr>
          <w:p w14:paraId="2E52B14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r>
      <w:tr w:rsidR="00A01668" w:rsidRPr="00247777" w14:paraId="24D14649" w14:textId="77777777" w:rsidTr="00B565B2">
        <w:trPr>
          <w:cantSplit/>
          <w:trHeight w:val="648"/>
          <w:jc w:val="center"/>
        </w:trPr>
        <w:tc>
          <w:tcPr>
            <w:tcW w:w="335" w:type="pct"/>
            <w:vMerge w:val="restart"/>
            <w:tcBorders>
              <w:top w:val="nil"/>
              <w:left w:val="single" w:sz="4" w:space="0" w:color="auto"/>
              <w:bottom w:val="single" w:sz="4" w:space="0" w:color="auto"/>
              <w:right w:val="single" w:sz="4" w:space="0" w:color="auto"/>
            </w:tcBorders>
            <w:vAlign w:val="center"/>
          </w:tcPr>
          <w:p w14:paraId="06970F5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环境质量优劣度</w:t>
            </w:r>
          </w:p>
        </w:tc>
        <w:tc>
          <w:tcPr>
            <w:tcW w:w="614" w:type="pct"/>
            <w:vMerge w:val="restart"/>
            <w:tcBorders>
              <w:top w:val="nil"/>
              <w:left w:val="single" w:sz="4" w:space="0" w:color="auto"/>
              <w:bottom w:val="single" w:sz="4" w:space="0" w:color="auto"/>
              <w:right w:val="single" w:sz="4" w:space="0" w:color="auto"/>
            </w:tcBorders>
            <w:vAlign w:val="center"/>
          </w:tcPr>
          <w:p w14:paraId="6C33920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w:t>
            </w:r>
          </w:p>
        </w:tc>
        <w:tc>
          <w:tcPr>
            <w:tcW w:w="614" w:type="pct"/>
            <w:tcBorders>
              <w:top w:val="nil"/>
              <w:left w:val="nil"/>
              <w:bottom w:val="single" w:sz="4" w:space="0" w:color="auto"/>
              <w:right w:val="single" w:sz="4" w:space="0" w:color="auto"/>
            </w:tcBorders>
            <w:vAlign w:val="center"/>
          </w:tcPr>
          <w:p w14:paraId="117718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20E273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安静，无噪声污染</w:t>
            </w:r>
          </w:p>
        </w:tc>
        <w:tc>
          <w:tcPr>
            <w:tcW w:w="614" w:type="pct"/>
            <w:tcBorders>
              <w:top w:val="nil"/>
              <w:left w:val="nil"/>
              <w:bottom w:val="single" w:sz="4" w:space="0" w:color="auto"/>
              <w:right w:val="single" w:sz="4" w:space="0" w:color="auto"/>
            </w:tcBorders>
            <w:vAlign w:val="center"/>
          </w:tcPr>
          <w:p w14:paraId="2A63B84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较安静，基本无噪声污染</w:t>
            </w:r>
          </w:p>
        </w:tc>
        <w:tc>
          <w:tcPr>
            <w:tcW w:w="657" w:type="pct"/>
            <w:tcBorders>
              <w:top w:val="nil"/>
              <w:left w:val="nil"/>
              <w:bottom w:val="single" w:sz="4" w:space="0" w:color="auto"/>
              <w:right w:val="single" w:sz="4" w:space="0" w:color="auto"/>
            </w:tcBorders>
            <w:vAlign w:val="center"/>
          </w:tcPr>
          <w:p w14:paraId="4EA027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有噪声污染，但不影响睡眠</w:t>
            </w:r>
          </w:p>
        </w:tc>
        <w:tc>
          <w:tcPr>
            <w:tcW w:w="657" w:type="pct"/>
            <w:tcBorders>
              <w:top w:val="nil"/>
              <w:left w:val="nil"/>
              <w:bottom w:val="single" w:sz="4" w:space="0" w:color="auto"/>
              <w:right w:val="single" w:sz="4" w:space="0" w:color="auto"/>
            </w:tcBorders>
            <w:vAlign w:val="center"/>
          </w:tcPr>
          <w:p w14:paraId="711902F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噪声污染较大，对睡眠有影响</w:t>
            </w:r>
          </w:p>
        </w:tc>
        <w:tc>
          <w:tcPr>
            <w:tcW w:w="893" w:type="pct"/>
            <w:tcBorders>
              <w:top w:val="nil"/>
              <w:left w:val="nil"/>
              <w:bottom w:val="single" w:sz="4" w:space="0" w:color="auto"/>
              <w:right w:val="single" w:sz="4" w:space="0" w:color="auto"/>
            </w:tcBorders>
            <w:vAlign w:val="center"/>
          </w:tcPr>
          <w:p w14:paraId="67939B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噪声污染严重，严重影响睡眠</w:t>
            </w:r>
          </w:p>
        </w:tc>
      </w:tr>
      <w:tr w:rsidR="00A01668" w:rsidRPr="00247777" w14:paraId="32E5B883"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0B82360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1D5FD71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00CBE6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29567F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614" w:type="pct"/>
            <w:tcBorders>
              <w:top w:val="nil"/>
              <w:left w:val="nil"/>
              <w:bottom w:val="single" w:sz="4" w:space="0" w:color="auto"/>
              <w:right w:val="single" w:sz="4" w:space="0" w:color="auto"/>
            </w:tcBorders>
            <w:vAlign w:val="center"/>
          </w:tcPr>
          <w:p w14:paraId="765741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57" w:type="pct"/>
            <w:tcBorders>
              <w:top w:val="nil"/>
              <w:left w:val="nil"/>
              <w:bottom w:val="single" w:sz="4" w:space="0" w:color="auto"/>
              <w:right w:val="single" w:sz="4" w:space="0" w:color="auto"/>
            </w:tcBorders>
            <w:vAlign w:val="center"/>
          </w:tcPr>
          <w:p w14:paraId="0C73A39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4B5740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893" w:type="pct"/>
            <w:tcBorders>
              <w:top w:val="nil"/>
              <w:left w:val="nil"/>
              <w:bottom w:val="single" w:sz="4" w:space="0" w:color="auto"/>
              <w:right w:val="single" w:sz="4" w:space="0" w:color="auto"/>
            </w:tcBorders>
            <w:vAlign w:val="center"/>
          </w:tcPr>
          <w:p w14:paraId="6D5A0E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03BF7A61" w14:textId="77777777" w:rsidTr="00B565B2">
        <w:trPr>
          <w:cantSplit/>
          <w:trHeight w:val="648"/>
          <w:jc w:val="center"/>
        </w:trPr>
        <w:tc>
          <w:tcPr>
            <w:tcW w:w="335" w:type="pct"/>
            <w:vMerge w:val="restart"/>
            <w:tcBorders>
              <w:top w:val="nil"/>
              <w:left w:val="single" w:sz="4" w:space="0" w:color="auto"/>
              <w:bottom w:val="single" w:sz="4" w:space="0" w:color="000000"/>
              <w:right w:val="single" w:sz="4" w:space="0" w:color="auto"/>
            </w:tcBorders>
            <w:vAlign w:val="center"/>
          </w:tcPr>
          <w:p w14:paraId="31E452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614" w:type="pct"/>
            <w:vMerge w:val="restart"/>
            <w:tcBorders>
              <w:top w:val="nil"/>
              <w:left w:val="single" w:sz="4" w:space="0" w:color="auto"/>
              <w:bottom w:val="single" w:sz="4" w:space="0" w:color="auto"/>
              <w:right w:val="single" w:sz="4" w:space="0" w:color="auto"/>
            </w:tcBorders>
            <w:vAlign w:val="center"/>
          </w:tcPr>
          <w:p w14:paraId="1F3936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614" w:type="pct"/>
            <w:tcBorders>
              <w:top w:val="nil"/>
              <w:left w:val="nil"/>
              <w:bottom w:val="single" w:sz="4" w:space="0" w:color="auto"/>
              <w:right w:val="single" w:sz="4" w:space="0" w:color="auto"/>
            </w:tcBorders>
            <w:vAlign w:val="center"/>
          </w:tcPr>
          <w:p w14:paraId="70EA79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6E4E69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614" w:type="pct"/>
            <w:tcBorders>
              <w:top w:val="nil"/>
              <w:left w:val="nil"/>
              <w:bottom w:val="single" w:sz="4" w:space="0" w:color="auto"/>
              <w:right w:val="single" w:sz="4" w:space="0" w:color="auto"/>
            </w:tcBorders>
            <w:vAlign w:val="center"/>
          </w:tcPr>
          <w:p w14:paraId="5141E67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657" w:type="pct"/>
            <w:tcBorders>
              <w:top w:val="nil"/>
              <w:left w:val="nil"/>
              <w:bottom w:val="single" w:sz="4" w:space="0" w:color="auto"/>
              <w:right w:val="single" w:sz="4" w:space="0" w:color="auto"/>
            </w:tcBorders>
            <w:vAlign w:val="center"/>
          </w:tcPr>
          <w:p w14:paraId="683410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657" w:type="pct"/>
            <w:tcBorders>
              <w:top w:val="nil"/>
              <w:left w:val="nil"/>
              <w:bottom w:val="single" w:sz="4" w:space="0" w:color="auto"/>
              <w:right w:val="single" w:sz="4" w:space="0" w:color="auto"/>
            </w:tcBorders>
            <w:vAlign w:val="center"/>
          </w:tcPr>
          <w:p w14:paraId="307BBF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893" w:type="pct"/>
            <w:tcBorders>
              <w:top w:val="nil"/>
              <w:left w:val="nil"/>
              <w:bottom w:val="single" w:sz="4" w:space="0" w:color="auto"/>
              <w:right w:val="single" w:sz="4" w:space="0" w:color="auto"/>
            </w:tcBorders>
            <w:vAlign w:val="center"/>
          </w:tcPr>
          <w:p w14:paraId="166D8CC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02C24A49" w14:textId="77777777" w:rsidTr="00B565B2">
        <w:trPr>
          <w:cantSplit/>
          <w:trHeight w:val="240"/>
          <w:jc w:val="center"/>
        </w:trPr>
        <w:tc>
          <w:tcPr>
            <w:tcW w:w="335" w:type="pct"/>
            <w:vMerge/>
            <w:tcBorders>
              <w:top w:val="nil"/>
              <w:left w:val="single" w:sz="4" w:space="0" w:color="auto"/>
              <w:bottom w:val="single" w:sz="4" w:space="0" w:color="000000"/>
              <w:right w:val="single" w:sz="4" w:space="0" w:color="auto"/>
            </w:tcBorders>
            <w:vAlign w:val="center"/>
          </w:tcPr>
          <w:p w14:paraId="63C68FE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538BD21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360753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5227006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14" w:type="pct"/>
            <w:tcBorders>
              <w:top w:val="nil"/>
              <w:left w:val="nil"/>
              <w:bottom w:val="single" w:sz="4" w:space="0" w:color="auto"/>
              <w:right w:val="single" w:sz="4" w:space="0" w:color="auto"/>
            </w:tcBorders>
            <w:vAlign w:val="center"/>
          </w:tcPr>
          <w:p w14:paraId="3D47E9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7" w:type="pct"/>
            <w:tcBorders>
              <w:top w:val="nil"/>
              <w:left w:val="nil"/>
              <w:bottom w:val="single" w:sz="4" w:space="0" w:color="auto"/>
              <w:right w:val="single" w:sz="4" w:space="0" w:color="auto"/>
            </w:tcBorders>
            <w:vAlign w:val="center"/>
          </w:tcPr>
          <w:p w14:paraId="0AC2A6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688AAA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893" w:type="pct"/>
            <w:tcBorders>
              <w:top w:val="nil"/>
              <w:left w:val="nil"/>
              <w:bottom w:val="single" w:sz="4" w:space="0" w:color="auto"/>
              <w:right w:val="single" w:sz="4" w:space="0" w:color="auto"/>
            </w:tcBorders>
            <w:vAlign w:val="center"/>
          </w:tcPr>
          <w:p w14:paraId="2ABF2A3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7E0404F2" w14:textId="77777777" w:rsidTr="00B565B2">
        <w:trPr>
          <w:cantSplit/>
          <w:trHeight w:val="648"/>
          <w:jc w:val="center"/>
        </w:trPr>
        <w:tc>
          <w:tcPr>
            <w:tcW w:w="335" w:type="pct"/>
            <w:vMerge/>
            <w:tcBorders>
              <w:top w:val="nil"/>
              <w:left w:val="single" w:sz="4" w:space="0" w:color="auto"/>
              <w:bottom w:val="single" w:sz="4" w:space="0" w:color="000000"/>
              <w:right w:val="single" w:sz="4" w:space="0" w:color="auto"/>
            </w:tcBorders>
            <w:vAlign w:val="center"/>
          </w:tcPr>
          <w:p w14:paraId="72A873A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436918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614" w:type="pct"/>
            <w:tcBorders>
              <w:top w:val="nil"/>
              <w:left w:val="nil"/>
              <w:bottom w:val="single" w:sz="4" w:space="0" w:color="auto"/>
              <w:right w:val="single" w:sz="4" w:space="0" w:color="auto"/>
            </w:tcBorders>
            <w:vAlign w:val="center"/>
          </w:tcPr>
          <w:p w14:paraId="31F0C4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7CBDC83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614" w:type="pct"/>
            <w:tcBorders>
              <w:top w:val="nil"/>
              <w:left w:val="nil"/>
              <w:bottom w:val="single" w:sz="4" w:space="0" w:color="auto"/>
              <w:right w:val="single" w:sz="4" w:space="0" w:color="auto"/>
            </w:tcBorders>
            <w:vAlign w:val="center"/>
          </w:tcPr>
          <w:p w14:paraId="17B62B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657" w:type="pct"/>
            <w:tcBorders>
              <w:top w:val="nil"/>
              <w:left w:val="nil"/>
              <w:bottom w:val="single" w:sz="4" w:space="0" w:color="auto"/>
              <w:right w:val="single" w:sz="4" w:space="0" w:color="auto"/>
            </w:tcBorders>
            <w:vAlign w:val="center"/>
          </w:tcPr>
          <w:p w14:paraId="42BF6C5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657" w:type="pct"/>
            <w:tcBorders>
              <w:top w:val="nil"/>
              <w:left w:val="nil"/>
              <w:bottom w:val="single" w:sz="4" w:space="0" w:color="auto"/>
              <w:right w:val="single" w:sz="4" w:space="0" w:color="auto"/>
            </w:tcBorders>
            <w:vAlign w:val="center"/>
          </w:tcPr>
          <w:p w14:paraId="44AB8E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893" w:type="pct"/>
            <w:tcBorders>
              <w:top w:val="nil"/>
              <w:left w:val="nil"/>
              <w:bottom w:val="single" w:sz="4" w:space="0" w:color="auto"/>
              <w:right w:val="single" w:sz="4" w:space="0" w:color="auto"/>
            </w:tcBorders>
            <w:vAlign w:val="center"/>
          </w:tcPr>
          <w:p w14:paraId="0485045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11679CF0" w14:textId="77777777" w:rsidTr="00B565B2">
        <w:trPr>
          <w:cantSplit/>
          <w:trHeight w:val="240"/>
          <w:jc w:val="center"/>
        </w:trPr>
        <w:tc>
          <w:tcPr>
            <w:tcW w:w="335" w:type="pct"/>
            <w:vMerge/>
            <w:tcBorders>
              <w:top w:val="nil"/>
              <w:left w:val="single" w:sz="4" w:space="0" w:color="auto"/>
              <w:bottom w:val="single" w:sz="4" w:space="0" w:color="000000"/>
              <w:right w:val="single" w:sz="4" w:space="0" w:color="auto"/>
            </w:tcBorders>
            <w:vAlign w:val="center"/>
          </w:tcPr>
          <w:p w14:paraId="7B3EB07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2F04F5D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6C57F18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04D999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14" w:type="pct"/>
            <w:tcBorders>
              <w:top w:val="nil"/>
              <w:left w:val="nil"/>
              <w:bottom w:val="single" w:sz="4" w:space="0" w:color="auto"/>
              <w:right w:val="single" w:sz="4" w:space="0" w:color="auto"/>
            </w:tcBorders>
            <w:vAlign w:val="center"/>
          </w:tcPr>
          <w:p w14:paraId="2AD99B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7" w:type="pct"/>
            <w:tcBorders>
              <w:top w:val="nil"/>
              <w:left w:val="nil"/>
              <w:bottom w:val="single" w:sz="4" w:space="0" w:color="auto"/>
              <w:right w:val="single" w:sz="4" w:space="0" w:color="auto"/>
            </w:tcBorders>
            <w:vAlign w:val="center"/>
          </w:tcPr>
          <w:p w14:paraId="7934EF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7EE3ED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893" w:type="pct"/>
            <w:tcBorders>
              <w:top w:val="nil"/>
              <w:left w:val="nil"/>
              <w:bottom w:val="single" w:sz="4" w:space="0" w:color="auto"/>
              <w:right w:val="single" w:sz="4" w:space="0" w:color="auto"/>
            </w:tcBorders>
            <w:vAlign w:val="center"/>
          </w:tcPr>
          <w:p w14:paraId="0922A6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bl>
    <w:p w14:paraId="4EFC6F50" w14:textId="77777777" w:rsidR="00A01668" w:rsidRPr="00247777" w:rsidRDefault="00A01668" w:rsidP="00A01668">
      <w:pPr>
        <w:rPr>
          <w:rFonts w:ascii="宋体" w:eastAsia="宋体" w:hAnsi="宋体" w:hint="eastAsia"/>
        </w:rPr>
      </w:pPr>
    </w:p>
    <w:p w14:paraId="45473EE2" w14:textId="26D21E78"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12</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榕城区和曲溪街道Ⅲ级住宅用地宗地地价区域因素修正系数</w:t>
      </w:r>
    </w:p>
    <w:tbl>
      <w:tblPr>
        <w:tblW w:w="5000" w:type="pct"/>
        <w:jc w:val="center"/>
        <w:tblLook w:val="04A0" w:firstRow="1" w:lastRow="0" w:firstColumn="1" w:lastColumn="0" w:noHBand="0" w:noVBand="1"/>
      </w:tblPr>
      <w:tblGrid>
        <w:gridCol w:w="936"/>
        <w:gridCol w:w="1714"/>
        <w:gridCol w:w="1714"/>
        <w:gridCol w:w="1714"/>
        <w:gridCol w:w="1713"/>
        <w:gridCol w:w="1833"/>
        <w:gridCol w:w="1833"/>
        <w:gridCol w:w="2491"/>
      </w:tblGrid>
      <w:tr w:rsidR="00A01668" w:rsidRPr="00247777" w14:paraId="24539796" w14:textId="77777777" w:rsidTr="00B565B2">
        <w:trPr>
          <w:cantSplit/>
          <w:trHeight w:val="240"/>
          <w:tblHeader/>
          <w:jc w:val="center"/>
        </w:trPr>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43061"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61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800CFA2"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61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22A3DE3" w14:textId="77777777" w:rsidR="00A01668" w:rsidRPr="00247777" w:rsidRDefault="00A01668" w:rsidP="003941C4">
            <w:pPr>
              <w:widowControl/>
              <w:jc w:val="left"/>
              <w:rPr>
                <w:rFonts w:ascii="宋体" w:eastAsia="宋体" w:hAnsi="宋体" w:cs="Times New Roman" w:hint="eastAsia"/>
                <w:b/>
                <w:color w:val="000000"/>
                <w:kern w:val="0"/>
                <w:szCs w:val="21"/>
              </w:rPr>
            </w:pPr>
          </w:p>
        </w:tc>
        <w:tc>
          <w:tcPr>
            <w:tcW w:w="61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995049B"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61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4DE91AB"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65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986FB0E"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65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A5A08D4"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89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B115E18"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0BC05879" w14:textId="77777777" w:rsidTr="00B565B2">
        <w:trPr>
          <w:cantSplit/>
          <w:trHeight w:val="288"/>
          <w:jc w:val="center"/>
        </w:trPr>
        <w:tc>
          <w:tcPr>
            <w:tcW w:w="335" w:type="pct"/>
            <w:vMerge w:val="restart"/>
            <w:tcBorders>
              <w:top w:val="nil"/>
              <w:left w:val="single" w:sz="4" w:space="0" w:color="auto"/>
              <w:bottom w:val="single" w:sz="4" w:space="0" w:color="auto"/>
              <w:right w:val="single" w:sz="4" w:space="0" w:color="auto"/>
            </w:tcBorders>
            <w:vAlign w:val="center"/>
          </w:tcPr>
          <w:p w14:paraId="35EB19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商服繁华影响度</w:t>
            </w:r>
          </w:p>
        </w:tc>
        <w:tc>
          <w:tcPr>
            <w:tcW w:w="614" w:type="pct"/>
            <w:vMerge w:val="restart"/>
            <w:tcBorders>
              <w:top w:val="nil"/>
              <w:left w:val="single" w:sz="4" w:space="0" w:color="auto"/>
              <w:bottom w:val="single" w:sz="4" w:space="0" w:color="auto"/>
              <w:right w:val="single" w:sz="4" w:space="0" w:color="auto"/>
            </w:tcBorders>
            <w:vAlign w:val="center"/>
          </w:tcPr>
          <w:p w14:paraId="173687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距商服中心距离(米)</w:t>
            </w:r>
          </w:p>
        </w:tc>
        <w:tc>
          <w:tcPr>
            <w:tcW w:w="614" w:type="pct"/>
            <w:tcBorders>
              <w:top w:val="nil"/>
              <w:left w:val="nil"/>
              <w:bottom w:val="single" w:sz="4" w:space="0" w:color="auto"/>
              <w:right w:val="single" w:sz="4" w:space="0" w:color="auto"/>
            </w:tcBorders>
            <w:vAlign w:val="center"/>
          </w:tcPr>
          <w:p w14:paraId="21FBDBC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562A74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700</w:t>
            </w:r>
          </w:p>
        </w:tc>
        <w:tc>
          <w:tcPr>
            <w:tcW w:w="614" w:type="pct"/>
            <w:tcBorders>
              <w:top w:val="nil"/>
              <w:left w:val="nil"/>
              <w:bottom w:val="single" w:sz="4" w:space="0" w:color="auto"/>
              <w:right w:val="single" w:sz="4" w:space="0" w:color="auto"/>
            </w:tcBorders>
            <w:vAlign w:val="center"/>
          </w:tcPr>
          <w:p w14:paraId="35C9CF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57" w:type="pct"/>
            <w:tcBorders>
              <w:top w:val="nil"/>
              <w:left w:val="nil"/>
              <w:bottom w:val="single" w:sz="4" w:space="0" w:color="auto"/>
              <w:right w:val="single" w:sz="4" w:space="0" w:color="auto"/>
            </w:tcBorders>
            <w:vAlign w:val="center"/>
          </w:tcPr>
          <w:p w14:paraId="1A2E5C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2100</w:t>
            </w:r>
          </w:p>
        </w:tc>
        <w:tc>
          <w:tcPr>
            <w:tcW w:w="657" w:type="pct"/>
            <w:tcBorders>
              <w:top w:val="nil"/>
              <w:left w:val="nil"/>
              <w:bottom w:val="single" w:sz="4" w:space="0" w:color="auto"/>
              <w:right w:val="single" w:sz="4" w:space="0" w:color="auto"/>
            </w:tcBorders>
            <w:vAlign w:val="center"/>
          </w:tcPr>
          <w:p w14:paraId="7F940A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2100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2800</w:t>
            </w:r>
          </w:p>
        </w:tc>
        <w:tc>
          <w:tcPr>
            <w:tcW w:w="893" w:type="pct"/>
            <w:tcBorders>
              <w:top w:val="nil"/>
              <w:left w:val="nil"/>
              <w:bottom w:val="single" w:sz="4" w:space="0" w:color="auto"/>
              <w:right w:val="single" w:sz="4" w:space="0" w:color="auto"/>
            </w:tcBorders>
            <w:vAlign w:val="center"/>
          </w:tcPr>
          <w:p w14:paraId="6D55B2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2800</w:t>
            </w:r>
          </w:p>
        </w:tc>
      </w:tr>
      <w:tr w:rsidR="00A01668" w:rsidRPr="00247777" w14:paraId="70DA274F"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6D0ED53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6D16DF8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218AD0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65794BA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c>
          <w:tcPr>
            <w:tcW w:w="614" w:type="pct"/>
            <w:tcBorders>
              <w:top w:val="nil"/>
              <w:left w:val="nil"/>
              <w:bottom w:val="single" w:sz="4" w:space="0" w:color="auto"/>
              <w:right w:val="single" w:sz="4" w:space="0" w:color="auto"/>
            </w:tcBorders>
            <w:vAlign w:val="center"/>
          </w:tcPr>
          <w:p w14:paraId="7958E1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57" w:type="pct"/>
            <w:tcBorders>
              <w:top w:val="nil"/>
              <w:left w:val="nil"/>
              <w:bottom w:val="single" w:sz="4" w:space="0" w:color="auto"/>
              <w:right w:val="single" w:sz="4" w:space="0" w:color="auto"/>
            </w:tcBorders>
            <w:vAlign w:val="center"/>
          </w:tcPr>
          <w:p w14:paraId="61C9E15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18D657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893" w:type="pct"/>
            <w:tcBorders>
              <w:top w:val="nil"/>
              <w:left w:val="nil"/>
              <w:bottom w:val="single" w:sz="4" w:space="0" w:color="auto"/>
              <w:right w:val="single" w:sz="4" w:space="0" w:color="auto"/>
            </w:tcBorders>
            <w:vAlign w:val="center"/>
          </w:tcPr>
          <w:p w14:paraId="71DAC5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2DB46449"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7C23079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66E742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距集贸市场距离(米)</w:t>
            </w:r>
          </w:p>
        </w:tc>
        <w:tc>
          <w:tcPr>
            <w:tcW w:w="614" w:type="pct"/>
            <w:tcBorders>
              <w:top w:val="nil"/>
              <w:left w:val="nil"/>
              <w:bottom w:val="single" w:sz="4" w:space="0" w:color="auto"/>
              <w:right w:val="single" w:sz="4" w:space="0" w:color="auto"/>
            </w:tcBorders>
            <w:vAlign w:val="center"/>
          </w:tcPr>
          <w:p w14:paraId="50FBE5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6AAED6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450</w:t>
            </w:r>
          </w:p>
        </w:tc>
        <w:tc>
          <w:tcPr>
            <w:tcW w:w="614" w:type="pct"/>
            <w:tcBorders>
              <w:top w:val="nil"/>
              <w:left w:val="nil"/>
              <w:bottom w:val="single" w:sz="4" w:space="0" w:color="auto"/>
              <w:right w:val="single" w:sz="4" w:space="0" w:color="auto"/>
            </w:tcBorders>
            <w:vAlign w:val="center"/>
          </w:tcPr>
          <w:p w14:paraId="505F776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900</w:t>
            </w:r>
          </w:p>
        </w:tc>
        <w:tc>
          <w:tcPr>
            <w:tcW w:w="657" w:type="pct"/>
            <w:tcBorders>
              <w:top w:val="nil"/>
              <w:left w:val="nil"/>
              <w:bottom w:val="single" w:sz="4" w:space="0" w:color="auto"/>
              <w:right w:val="single" w:sz="4" w:space="0" w:color="auto"/>
            </w:tcBorders>
            <w:vAlign w:val="center"/>
          </w:tcPr>
          <w:p w14:paraId="797560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1350</w:t>
            </w:r>
          </w:p>
        </w:tc>
        <w:tc>
          <w:tcPr>
            <w:tcW w:w="657" w:type="pct"/>
            <w:tcBorders>
              <w:top w:val="nil"/>
              <w:left w:val="nil"/>
              <w:bottom w:val="single" w:sz="4" w:space="0" w:color="auto"/>
              <w:right w:val="single" w:sz="4" w:space="0" w:color="auto"/>
            </w:tcBorders>
            <w:vAlign w:val="center"/>
          </w:tcPr>
          <w:p w14:paraId="26FD0D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1350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893" w:type="pct"/>
            <w:tcBorders>
              <w:top w:val="nil"/>
              <w:left w:val="nil"/>
              <w:bottom w:val="single" w:sz="4" w:space="0" w:color="auto"/>
              <w:right w:val="single" w:sz="4" w:space="0" w:color="auto"/>
            </w:tcBorders>
            <w:vAlign w:val="center"/>
          </w:tcPr>
          <w:p w14:paraId="5507F7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1800</w:t>
            </w:r>
          </w:p>
        </w:tc>
      </w:tr>
      <w:tr w:rsidR="00A01668" w:rsidRPr="00247777" w14:paraId="41F4A8A5"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7C781B3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26B8C68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19A4EF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678C8A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14" w:type="pct"/>
            <w:tcBorders>
              <w:top w:val="nil"/>
              <w:left w:val="nil"/>
              <w:bottom w:val="single" w:sz="4" w:space="0" w:color="auto"/>
              <w:right w:val="single" w:sz="4" w:space="0" w:color="auto"/>
            </w:tcBorders>
            <w:vAlign w:val="center"/>
          </w:tcPr>
          <w:p w14:paraId="15B8C65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57" w:type="pct"/>
            <w:tcBorders>
              <w:top w:val="nil"/>
              <w:left w:val="nil"/>
              <w:bottom w:val="single" w:sz="4" w:space="0" w:color="auto"/>
              <w:right w:val="single" w:sz="4" w:space="0" w:color="auto"/>
            </w:tcBorders>
            <w:vAlign w:val="center"/>
          </w:tcPr>
          <w:p w14:paraId="6C9CA6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509D38B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893" w:type="pct"/>
            <w:tcBorders>
              <w:top w:val="nil"/>
              <w:left w:val="nil"/>
              <w:bottom w:val="single" w:sz="4" w:space="0" w:color="auto"/>
              <w:right w:val="single" w:sz="4" w:space="0" w:color="auto"/>
            </w:tcBorders>
            <w:vAlign w:val="center"/>
          </w:tcPr>
          <w:p w14:paraId="3A96B04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r>
      <w:tr w:rsidR="00A01668" w:rsidRPr="00247777" w14:paraId="6A89DDA9" w14:textId="77777777" w:rsidTr="00B565B2">
        <w:trPr>
          <w:cantSplit/>
          <w:trHeight w:val="648"/>
          <w:jc w:val="center"/>
        </w:trPr>
        <w:tc>
          <w:tcPr>
            <w:tcW w:w="335" w:type="pct"/>
            <w:vMerge w:val="restart"/>
            <w:tcBorders>
              <w:top w:val="nil"/>
              <w:left w:val="single" w:sz="4" w:space="0" w:color="auto"/>
              <w:bottom w:val="single" w:sz="4" w:space="0" w:color="000000"/>
              <w:right w:val="single" w:sz="4" w:space="0" w:color="auto"/>
            </w:tcBorders>
            <w:vAlign w:val="center"/>
          </w:tcPr>
          <w:p w14:paraId="61F6A5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614" w:type="pct"/>
            <w:vMerge w:val="restart"/>
            <w:tcBorders>
              <w:top w:val="nil"/>
              <w:left w:val="single" w:sz="4" w:space="0" w:color="auto"/>
              <w:bottom w:val="single" w:sz="4" w:space="0" w:color="auto"/>
              <w:right w:val="single" w:sz="4" w:space="0" w:color="auto"/>
            </w:tcBorders>
            <w:vAlign w:val="center"/>
          </w:tcPr>
          <w:p w14:paraId="4E38C8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614" w:type="pct"/>
            <w:tcBorders>
              <w:top w:val="nil"/>
              <w:left w:val="nil"/>
              <w:bottom w:val="single" w:sz="4" w:space="0" w:color="auto"/>
              <w:right w:val="single" w:sz="4" w:space="0" w:color="auto"/>
            </w:tcBorders>
            <w:vAlign w:val="center"/>
          </w:tcPr>
          <w:p w14:paraId="73714A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5C4B40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614" w:type="pct"/>
            <w:tcBorders>
              <w:top w:val="nil"/>
              <w:left w:val="nil"/>
              <w:bottom w:val="single" w:sz="4" w:space="0" w:color="auto"/>
              <w:right w:val="single" w:sz="4" w:space="0" w:color="auto"/>
            </w:tcBorders>
            <w:vAlign w:val="center"/>
          </w:tcPr>
          <w:p w14:paraId="4E04531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657" w:type="pct"/>
            <w:tcBorders>
              <w:top w:val="nil"/>
              <w:left w:val="nil"/>
              <w:bottom w:val="single" w:sz="4" w:space="0" w:color="auto"/>
              <w:right w:val="single" w:sz="4" w:space="0" w:color="auto"/>
            </w:tcBorders>
            <w:vAlign w:val="center"/>
          </w:tcPr>
          <w:p w14:paraId="16F4C6B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657" w:type="pct"/>
            <w:tcBorders>
              <w:top w:val="nil"/>
              <w:left w:val="nil"/>
              <w:bottom w:val="single" w:sz="4" w:space="0" w:color="auto"/>
              <w:right w:val="single" w:sz="4" w:space="0" w:color="auto"/>
            </w:tcBorders>
            <w:vAlign w:val="center"/>
          </w:tcPr>
          <w:p w14:paraId="477926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893" w:type="pct"/>
            <w:tcBorders>
              <w:top w:val="nil"/>
              <w:left w:val="nil"/>
              <w:bottom w:val="single" w:sz="4" w:space="0" w:color="auto"/>
              <w:right w:val="single" w:sz="4" w:space="0" w:color="auto"/>
            </w:tcBorders>
            <w:vAlign w:val="center"/>
          </w:tcPr>
          <w:p w14:paraId="0DCC1D3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70811D3F" w14:textId="77777777" w:rsidTr="00B565B2">
        <w:trPr>
          <w:cantSplit/>
          <w:trHeight w:val="288"/>
          <w:jc w:val="center"/>
        </w:trPr>
        <w:tc>
          <w:tcPr>
            <w:tcW w:w="335" w:type="pct"/>
            <w:vMerge/>
            <w:tcBorders>
              <w:top w:val="nil"/>
              <w:left w:val="single" w:sz="4" w:space="0" w:color="auto"/>
              <w:bottom w:val="single" w:sz="4" w:space="0" w:color="000000"/>
              <w:right w:val="single" w:sz="4" w:space="0" w:color="auto"/>
            </w:tcBorders>
            <w:vAlign w:val="center"/>
          </w:tcPr>
          <w:p w14:paraId="460980F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75A4BAF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4BA5D4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33D037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c>
          <w:tcPr>
            <w:tcW w:w="614" w:type="pct"/>
            <w:tcBorders>
              <w:top w:val="nil"/>
              <w:left w:val="nil"/>
              <w:bottom w:val="single" w:sz="4" w:space="0" w:color="auto"/>
              <w:right w:val="single" w:sz="4" w:space="0" w:color="auto"/>
            </w:tcBorders>
            <w:vAlign w:val="center"/>
          </w:tcPr>
          <w:p w14:paraId="55F8477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57" w:type="pct"/>
            <w:tcBorders>
              <w:top w:val="nil"/>
              <w:left w:val="nil"/>
              <w:bottom w:val="single" w:sz="4" w:space="0" w:color="auto"/>
              <w:right w:val="single" w:sz="4" w:space="0" w:color="auto"/>
            </w:tcBorders>
            <w:vAlign w:val="center"/>
          </w:tcPr>
          <w:p w14:paraId="30D9DA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3093AA3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893" w:type="pct"/>
            <w:tcBorders>
              <w:top w:val="nil"/>
              <w:left w:val="nil"/>
              <w:bottom w:val="single" w:sz="4" w:space="0" w:color="auto"/>
              <w:right w:val="single" w:sz="4" w:space="0" w:color="auto"/>
            </w:tcBorders>
            <w:vAlign w:val="center"/>
          </w:tcPr>
          <w:p w14:paraId="2BF4FC5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r>
      <w:tr w:rsidR="00A01668" w:rsidRPr="00247777" w14:paraId="61AC8724" w14:textId="77777777" w:rsidTr="00B565B2">
        <w:trPr>
          <w:cantSplit/>
          <w:trHeight w:val="288"/>
          <w:jc w:val="center"/>
        </w:trPr>
        <w:tc>
          <w:tcPr>
            <w:tcW w:w="335" w:type="pct"/>
            <w:vMerge/>
            <w:tcBorders>
              <w:top w:val="nil"/>
              <w:left w:val="single" w:sz="4" w:space="0" w:color="auto"/>
              <w:bottom w:val="single" w:sz="4" w:space="0" w:color="000000"/>
              <w:right w:val="single" w:sz="4" w:space="0" w:color="auto"/>
            </w:tcBorders>
            <w:vAlign w:val="center"/>
          </w:tcPr>
          <w:p w14:paraId="244BE7F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0F0E75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距公交站距离(米)</w:t>
            </w:r>
          </w:p>
        </w:tc>
        <w:tc>
          <w:tcPr>
            <w:tcW w:w="614" w:type="pct"/>
            <w:tcBorders>
              <w:top w:val="nil"/>
              <w:left w:val="nil"/>
              <w:bottom w:val="single" w:sz="4" w:space="0" w:color="auto"/>
              <w:right w:val="single" w:sz="4" w:space="0" w:color="auto"/>
            </w:tcBorders>
            <w:vAlign w:val="center"/>
          </w:tcPr>
          <w:p w14:paraId="38BAAA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6C22AE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300</w:t>
            </w:r>
          </w:p>
        </w:tc>
        <w:tc>
          <w:tcPr>
            <w:tcW w:w="614" w:type="pct"/>
            <w:tcBorders>
              <w:top w:val="nil"/>
              <w:left w:val="nil"/>
              <w:bottom w:val="single" w:sz="4" w:space="0" w:color="auto"/>
              <w:right w:val="single" w:sz="4" w:space="0" w:color="auto"/>
            </w:tcBorders>
            <w:vAlign w:val="center"/>
          </w:tcPr>
          <w:p w14:paraId="099B75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600</w:t>
            </w:r>
          </w:p>
        </w:tc>
        <w:tc>
          <w:tcPr>
            <w:tcW w:w="657" w:type="pct"/>
            <w:tcBorders>
              <w:top w:val="nil"/>
              <w:left w:val="nil"/>
              <w:bottom w:val="single" w:sz="4" w:space="0" w:color="auto"/>
              <w:right w:val="single" w:sz="4" w:space="0" w:color="auto"/>
            </w:tcBorders>
            <w:vAlign w:val="center"/>
          </w:tcPr>
          <w:p w14:paraId="2BF2F8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900</w:t>
            </w:r>
          </w:p>
        </w:tc>
        <w:tc>
          <w:tcPr>
            <w:tcW w:w="657" w:type="pct"/>
            <w:tcBorders>
              <w:top w:val="nil"/>
              <w:left w:val="nil"/>
              <w:bottom w:val="single" w:sz="4" w:space="0" w:color="auto"/>
              <w:right w:val="single" w:sz="4" w:space="0" w:color="auto"/>
            </w:tcBorders>
            <w:vAlign w:val="center"/>
          </w:tcPr>
          <w:p w14:paraId="233281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893" w:type="pct"/>
            <w:tcBorders>
              <w:top w:val="nil"/>
              <w:left w:val="nil"/>
              <w:bottom w:val="single" w:sz="4" w:space="0" w:color="auto"/>
              <w:right w:val="single" w:sz="4" w:space="0" w:color="auto"/>
            </w:tcBorders>
            <w:vAlign w:val="center"/>
          </w:tcPr>
          <w:p w14:paraId="63A8E6D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1200</w:t>
            </w:r>
          </w:p>
        </w:tc>
      </w:tr>
      <w:tr w:rsidR="00A01668" w:rsidRPr="00247777" w14:paraId="007AFF64" w14:textId="77777777" w:rsidTr="00B565B2">
        <w:trPr>
          <w:cantSplit/>
          <w:trHeight w:val="288"/>
          <w:jc w:val="center"/>
        </w:trPr>
        <w:tc>
          <w:tcPr>
            <w:tcW w:w="335" w:type="pct"/>
            <w:vMerge/>
            <w:tcBorders>
              <w:top w:val="nil"/>
              <w:left w:val="single" w:sz="4" w:space="0" w:color="auto"/>
              <w:bottom w:val="single" w:sz="4" w:space="0" w:color="000000"/>
              <w:right w:val="single" w:sz="4" w:space="0" w:color="auto"/>
            </w:tcBorders>
            <w:vAlign w:val="center"/>
          </w:tcPr>
          <w:p w14:paraId="32C9636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72F6E21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044BB8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67E6CA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0168</w:t>
            </w:r>
          </w:p>
        </w:tc>
        <w:tc>
          <w:tcPr>
            <w:tcW w:w="614" w:type="pct"/>
            <w:tcBorders>
              <w:top w:val="nil"/>
              <w:left w:val="nil"/>
              <w:bottom w:val="single" w:sz="4" w:space="0" w:color="auto"/>
              <w:right w:val="single" w:sz="4" w:space="0" w:color="auto"/>
            </w:tcBorders>
            <w:vAlign w:val="center"/>
          </w:tcPr>
          <w:p w14:paraId="1BE81D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0084</w:t>
            </w:r>
          </w:p>
        </w:tc>
        <w:tc>
          <w:tcPr>
            <w:tcW w:w="657" w:type="pct"/>
            <w:tcBorders>
              <w:top w:val="nil"/>
              <w:left w:val="nil"/>
              <w:bottom w:val="single" w:sz="4" w:space="0" w:color="auto"/>
              <w:right w:val="single" w:sz="4" w:space="0" w:color="auto"/>
            </w:tcBorders>
            <w:vAlign w:val="center"/>
          </w:tcPr>
          <w:p w14:paraId="32CF3D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537CB4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0081</w:t>
            </w:r>
          </w:p>
        </w:tc>
        <w:tc>
          <w:tcPr>
            <w:tcW w:w="893" w:type="pct"/>
            <w:tcBorders>
              <w:top w:val="nil"/>
              <w:left w:val="nil"/>
              <w:bottom w:val="single" w:sz="4" w:space="0" w:color="auto"/>
              <w:right w:val="single" w:sz="4" w:space="0" w:color="auto"/>
            </w:tcBorders>
            <w:vAlign w:val="center"/>
          </w:tcPr>
          <w:p w14:paraId="723543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0161</w:t>
            </w:r>
          </w:p>
        </w:tc>
      </w:tr>
      <w:tr w:rsidR="00A01668" w:rsidRPr="00247777" w14:paraId="0AB8DFE8" w14:textId="77777777" w:rsidTr="00B565B2">
        <w:trPr>
          <w:cantSplit/>
          <w:trHeight w:val="288"/>
          <w:jc w:val="center"/>
        </w:trPr>
        <w:tc>
          <w:tcPr>
            <w:tcW w:w="335" w:type="pct"/>
            <w:vMerge/>
            <w:tcBorders>
              <w:top w:val="nil"/>
              <w:left w:val="single" w:sz="4" w:space="0" w:color="auto"/>
              <w:bottom w:val="single" w:sz="4" w:space="0" w:color="000000"/>
              <w:right w:val="single" w:sz="4" w:space="0" w:color="auto"/>
            </w:tcBorders>
            <w:vAlign w:val="center"/>
          </w:tcPr>
          <w:p w14:paraId="09A4463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7E2690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614" w:type="pct"/>
            <w:tcBorders>
              <w:top w:val="nil"/>
              <w:left w:val="nil"/>
              <w:bottom w:val="single" w:sz="4" w:space="0" w:color="auto"/>
              <w:right w:val="single" w:sz="4" w:space="0" w:color="auto"/>
            </w:tcBorders>
            <w:vAlign w:val="center"/>
          </w:tcPr>
          <w:p w14:paraId="287834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268263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9500</w:t>
            </w:r>
          </w:p>
        </w:tc>
        <w:tc>
          <w:tcPr>
            <w:tcW w:w="614" w:type="pct"/>
            <w:tcBorders>
              <w:top w:val="nil"/>
              <w:left w:val="nil"/>
              <w:bottom w:val="single" w:sz="4" w:space="0" w:color="auto"/>
              <w:right w:val="single" w:sz="4" w:space="0" w:color="auto"/>
            </w:tcBorders>
            <w:vAlign w:val="center"/>
          </w:tcPr>
          <w:p w14:paraId="733C42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11500</w:t>
            </w:r>
          </w:p>
        </w:tc>
        <w:tc>
          <w:tcPr>
            <w:tcW w:w="657" w:type="pct"/>
            <w:tcBorders>
              <w:top w:val="nil"/>
              <w:left w:val="nil"/>
              <w:bottom w:val="single" w:sz="4" w:space="0" w:color="auto"/>
              <w:right w:val="single" w:sz="4" w:space="0" w:color="auto"/>
            </w:tcBorders>
            <w:vAlign w:val="center"/>
          </w:tcPr>
          <w:p w14:paraId="69DFB36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11500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13500</w:t>
            </w:r>
          </w:p>
        </w:tc>
        <w:tc>
          <w:tcPr>
            <w:tcW w:w="657" w:type="pct"/>
            <w:tcBorders>
              <w:top w:val="nil"/>
              <w:left w:val="nil"/>
              <w:bottom w:val="single" w:sz="4" w:space="0" w:color="auto"/>
              <w:right w:val="single" w:sz="4" w:space="0" w:color="auto"/>
            </w:tcBorders>
            <w:vAlign w:val="center"/>
          </w:tcPr>
          <w:p w14:paraId="45F1FF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13500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15500</w:t>
            </w:r>
          </w:p>
        </w:tc>
        <w:tc>
          <w:tcPr>
            <w:tcW w:w="893" w:type="pct"/>
            <w:tcBorders>
              <w:top w:val="nil"/>
              <w:left w:val="nil"/>
              <w:bottom w:val="single" w:sz="4" w:space="0" w:color="auto"/>
              <w:right w:val="single" w:sz="4" w:space="0" w:color="auto"/>
            </w:tcBorders>
            <w:vAlign w:val="center"/>
          </w:tcPr>
          <w:p w14:paraId="6FF450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15500</w:t>
            </w:r>
          </w:p>
        </w:tc>
      </w:tr>
      <w:tr w:rsidR="00A01668" w:rsidRPr="00247777" w14:paraId="44E19493" w14:textId="77777777" w:rsidTr="00B565B2">
        <w:trPr>
          <w:cantSplit/>
          <w:trHeight w:val="288"/>
          <w:jc w:val="center"/>
        </w:trPr>
        <w:tc>
          <w:tcPr>
            <w:tcW w:w="335" w:type="pct"/>
            <w:vMerge/>
            <w:tcBorders>
              <w:top w:val="nil"/>
              <w:left w:val="single" w:sz="4" w:space="0" w:color="auto"/>
              <w:bottom w:val="single" w:sz="4" w:space="0" w:color="000000"/>
              <w:right w:val="single" w:sz="4" w:space="0" w:color="auto"/>
            </w:tcBorders>
            <w:vAlign w:val="center"/>
          </w:tcPr>
          <w:p w14:paraId="7172839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512F66E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228AF8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486429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0024</w:t>
            </w:r>
          </w:p>
        </w:tc>
        <w:tc>
          <w:tcPr>
            <w:tcW w:w="614" w:type="pct"/>
            <w:tcBorders>
              <w:top w:val="nil"/>
              <w:left w:val="nil"/>
              <w:bottom w:val="single" w:sz="4" w:space="0" w:color="auto"/>
              <w:right w:val="single" w:sz="4" w:space="0" w:color="auto"/>
            </w:tcBorders>
            <w:vAlign w:val="center"/>
          </w:tcPr>
          <w:p w14:paraId="4591DA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0012</w:t>
            </w:r>
          </w:p>
        </w:tc>
        <w:tc>
          <w:tcPr>
            <w:tcW w:w="657" w:type="pct"/>
            <w:tcBorders>
              <w:top w:val="nil"/>
              <w:left w:val="nil"/>
              <w:bottom w:val="single" w:sz="4" w:space="0" w:color="auto"/>
              <w:right w:val="single" w:sz="4" w:space="0" w:color="auto"/>
            </w:tcBorders>
            <w:vAlign w:val="center"/>
          </w:tcPr>
          <w:p w14:paraId="077CE9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5E1937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0012</w:t>
            </w:r>
          </w:p>
        </w:tc>
        <w:tc>
          <w:tcPr>
            <w:tcW w:w="893" w:type="pct"/>
            <w:tcBorders>
              <w:top w:val="nil"/>
              <w:left w:val="nil"/>
              <w:bottom w:val="single" w:sz="4" w:space="0" w:color="auto"/>
              <w:right w:val="single" w:sz="4" w:space="0" w:color="auto"/>
            </w:tcBorders>
            <w:vAlign w:val="center"/>
          </w:tcPr>
          <w:p w14:paraId="086FD24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0023</w:t>
            </w:r>
          </w:p>
        </w:tc>
      </w:tr>
      <w:tr w:rsidR="00A01668" w:rsidRPr="00247777" w14:paraId="5258CA8B" w14:textId="77777777" w:rsidTr="00B565B2">
        <w:trPr>
          <w:cantSplit/>
          <w:trHeight w:val="288"/>
          <w:jc w:val="center"/>
        </w:trPr>
        <w:tc>
          <w:tcPr>
            <w:tcW w:w="335" w:type="pct"/>
            <w:vMerge/>
            <w:tcBorders>
              <w:top w:val="nil"/>
              <w:left w:val="single" w:sz="4" w:space="0" w:color="auto"/>
              <w:bottom w:val="single" w:sz="4" w:space="0" w:color="000000"/>
              <w:right w:val="single" w:sz="4" w:space="0" w:color="auto"/>
            </w:tcBorders>
            <w:vAlign w:val="center"/>
          </w:tcPr>
          <w:p w14:paraId="1D0DB58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31F8D1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距高铁站距离(米)</w:t>
            </w:r>
          </w:p>
        </w:tc>
        <w:tc>
          <w:tcPr>
            <w:tcW w:w="614" w:type="pct"/>
            <w:tcBorders>
              <w:top w:val="nil"/>
              <w:left w:val="nil"/>
              <w:bottom w:val="single" w:sz="4" w:space="0" w:color="auto"/>
              <w:right w:val="single" w:sz="4" w:space="0" w:color="auto"/>
            </w:tcBorders>
            <w:vAlign w:val="center"/>
          </w:tcPr>
          <w:p w14:paraId="317BD2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noWrap/>
            <w:vAlign w:val="center"/>
          </w:tcPr>
          <w:p w14:paraId="7653E1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3600</w:t>
            </w:r>
          </w:p>
        </w:tc>
        <w:tc>
          <w:tcPr>
            <w:tcW w:w="614" w:type="pct"/>
            <w:tcBorders>
              <w:top w:val="nil"/>
              <w:left w:val="nil"/>
              <w:bottom w:val="single" w:sz="4" w:space="0" w:color="auto"/>
              <w:right w:val="single" w:sz="4" w:space="0" w:color="auto"/>
            </w:tcBorders>
            <w:noWrap/>
            <w:vAlign w:val="center"/>
          </w:tcPr>
          <w:p w14:paraId="0B0AB76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4400</w:t>
            </w:r>
          </w:p>
        </w:tc>
        <w:tc>
          <w:tcPr>
            <w:tcW w:w="657" w:type="pct"/>
            <w:tcBorders>
              <w:top w:val="nil"/>
              <w:left w:val="nil"/>
              <w:bottom w:val="single" w:sz="4" w:space="0" w:color="auto"/>
              <w:right w:val="single" w:sz="4" w:space="0" w:color="auto"/>
            </w:tcBorders>
            <w:noWrap/>
            <w:vAlign w:val="center"/>
          </w:tcPr>
          <w:p w14:paraId="352A2E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5200</w:t>
            </w:r>
          </w:p>
        </w:tc>
        <w:tc>
          <w:tcPr>
            <w:tcW w:w="657" w:type="pct"/>
            <w:tcBorders>
              <w:top w:val="nil"/>
              <w:left w:val="nil"/>
              <w:bottom w:val="single" w:sz="4" w:space="0" w:color="auto"/>
              <w:right w:val="single" w:sz="4" w:space="0" w:color="auto"/>
            </w:tcBorders>
            <w:noWrap/>
            <w:vAlign w:val="center"/>
          </w:tcPr>
          <w:p w14:paraId="2E376C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6000</w:t>
            </w:r>
          </w:p>
        </w:tc>
        <w:tc>
          <w:tcPr>
            <w:tcW w:w="893" w:type="pct"/>
            <w:tcBorders>
              <w:top w:val="nil"/>
              <w:left w:val="nil"/>
              <w:bottom w:val="single" w:sz="4" w:space="0" w:color="auto"/>
              <w:right w:val="single" w:sz="4" w:space="0" w:color="auto"/>
            </w:tcBorders>
            <w:noWrap/>
            <w:vAlign w:val="center"/>
          </w:tcPr>
          <w:p w14:paraId="1F5671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6000</w:t>
            </w:r>
          </w:p>
        </w:tc>
      </w:tr>
      <w:tr w:rsidR="00A01668" w:rsidRPr="00247777" w14:paraId="556050D5" w14:textId="77777777" w:rsidTr="00B565B2">
        <w:trPr>
          <w:cantSplit/>
          <w:trHeight w:val="288"/>
          <w:jc w:val="center"/>
        </w:trPr>
        <w:tc>
          <w:tcPr>
            <w:tcW w:w="335" w:type="pct"/>
            <w:vMerge/>
            <w:tcBorders>
              <w:top w:val="nil"/>
              <w:left w:val="single" w:sz="4" w:space="0" w:color="auto"/>
              <w:bottom w:val="single" w:sz="4" w:space="0" w:color="000000"/>
              <w:right w:val="single" w:sz="4" w:space="0" w:color="auto"/>
            </w:tcBorders>
            <w:vAlign w:val="center"/>
          </w:tcPr>
          <w:p w14:paraId="335F271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646C5D9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2C4F9D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054CFAE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14" w:type="pct"/>
            <w:tcBorders>
              <w:top w:val="nil"/>
              <w:left w:val="nil"/>
              <w:bottom w:val="single" w:sz="4" w:space="0" w:color="auto"/>
              <w:right w:val="single" w:sz="4" w:space="0" w:color="auto"/>
            </w:tcBorders>
            <w:vAlign w:val="center"/>
          </w:tcPr>
          <w:p w14:paraId="7542FF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0024</w:t>
            </w:r>
          </w:p>
        </w:tc>
        <w:tc>
          <w:tcPr>
            <w:tcW w:w="657" w:type="pct"/>
            <w:tcBorders>
              <w:top w:val="nil"/>
              <w:left w:val="nil"/>
              <w:bottom w:val="single" w:sz="4" w:space="0" w:color="auto"/>
              <w:right w:val="single" w:sz="4" w:space="0" w:color="auto"/>
            </w:tcBorders>
            <w:vAlign w:val="center"/>
          </w:tcPr>
          <w:p w14:paraId="2640B0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1AB3AF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0023</w:t>
            </w:r>
          </w:p>
        </w:tc>
        <w:tc>
          <w:tcPr>
            <w:tcW w:w="893" w:type="pct"/>
            <w:tcBorders>
              <w:top w:val="nil"/>
              <w:left w:val="nil"/>
              <w:bottom w:val="single" w:sz="4" w:space="0" w:color="auto"/>
              <w:right w:val="single" w:sz="4" w:space="0" w:color="auto"/>
            </w:tcBorders>
            <w:vAlign w:val="center"/>
          </w:tcPr>
          <w:p w14:paraId="7A6A26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r>
      <w:tr w:rsidR="00A01668" w:rsidRPr="00247777" w14:paraId="37C5C9E1" w14:textId="77777777" w:rsidTr="00B565B2">
        <w:trPr>
          <w:cantSplit/>
          <w:trHeight w:val="288"/>
          <w:jc w:val="center"/>
        </w:trPr>
        <w:tc>
          <w:tcPr>
            <w:tcW w:w="335" w:type="pct"/>
            <w:vMerge w:val="restart"/>
            <w:tcBorders>
              <w:top w:val="nil"/>
              <w:left w:val="single" w:sz="4" w:space="0" w:color="auto"/>
              <w:bottom w:val="single" w:sz="4" w:space="0" w:color="auto"/>
              <w:right w:val="single" w:sz="4" w:space="0" w:color="auto"/>
            </w:tcBorders>
            <w:vAlign w:val="center"/>
          </w:tcPr>
          <w:p w14:paraId="6B09CFA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公用设施完备度</w:t>
            </w:r>
          </w:p>
        </w:tc>
        <w:tc>
          <w:tcPr>
            <w:tcW w:w="614" w:type="pct"/>
            <w:vMerge w:val="restart"/>
            <w:tcBorders>
              <w:top w:val="nil"/>
              <w:left w:val="single" w:sz="4" w:space="0" w:color="auto"/>
              <w:bottom w:val="single" w:sz="4" w:space="0" w:color="auto"/>
              <w:right w:val="single" w:sz="4" w:space="0" w:color="auto"/>
            </w:tcBorders>
            <w:vAlign w:val="center"/>
          </w:tcPr>
          <w:p w14:paraId="7270E09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距体育场馆、广场距离（米）</w:t>
            </w:r>
          </w:p>
        </w:tc>
        <w:tc>
          <w:tcPr>
            <w:tcW w:w="614" w:type="pct"/>
            <w:tcBorders>
              <w:top w:val="nil"/>
              <w:left w:val="nil"/>
              <w:bottom w:val="single" w:sz="4" w:space="0" w:color="auto"/>
              <w:right w:val="single" w:sz="4" w:space="0" w:color="auto"/>
            </w:tcBorders>
            <w:vAlign w:val="center"/>
          </w:tcPr>
          <w:p w14:paraId="6F64B1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050AF6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1000</w:t>
            </w:r>
          </w:p>
        </w:tc>
        <w:tc>
          <w:tcPr>
            <w:tcW w:w="614" w:type="pct"/>
            <w:tcBorders>
              <w:top w:val="nil"/>
              <w:left w:val="nil"/>
              <w:bottom w:val="single" w:sz="4" w:space="0" w:color="auto"/>
              <w:right w:val="single" w:sz="4" w:space="0" w:color="auto"/>
            </w:tcBorders>
            <w:vAlign w:val="center"/>
          </w:tcPr>
          <w:p w14:paraId="10A988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57" w:type="pct"/>
            <w:tcBorders>
              <w:top w:val="nil"/>
              <w:left w:val="nil"/>
              <w:bottom w:val="single" w:sz="4" w:space="0" w:color="auto"/>
              <w:right w:val="single" w:sz="4" w:space="0" w:color="auto"/>
            </w:tcBorders>
            <w:vAlign w:val="center"/>
          </w:tcPr>
          <w:p w14:paraId="52D56C8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2200</w:t>
            </w:r>
          </w:p>
        </w:tc>
        <w:tc>
          <w:tcPr>
            <w:tcW w:w="657" w:type="pct"/>
            <w:tcBorders>
              <w:top w:val="nil"/>
              <w:left w:val="nil"/>
              <w:bottom w:val="single" w:sz="4" w:space="0" w:color="auto"/>
              <w:right w:val="single" w:sz="4" w:space="0" w:color="auto"/>
            </w:tcBorders>
            <w:vAlign w:val="center"/>
          </w:tcPr>
          <w:p w14:paraId="60B189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2800</w:t>
            </w:r>
          </w:p>
        </w:tc>
        <w:tc>
          <w:tcPr>
            <w:tcW w:w="893" w:type="pct"/>
            <w:tcBorders>
              <w:top w:val="nil"/>
              <w:left w:val="nil"/>
              <w:bottom w:val="single" w:sz="4" w:space="0" w:color="auto"/>
              <w:right w:val="single" w:sz="4" w:space="0" w:color="auto"/>
            </w:tcBorders>
            <w:vAlign w:val="center"/>
          </w:tcPr>
          <w:p w14:paraId="15F01E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2800</w:t>
            </w:r>
          </w:p>
        </w:tc>
      </w:tr>
      <w:tr w:rsidR="00A01668" w:rsidRPr="00247777" w14:paraId="5AC82B3C"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39DE98E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2B9C996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31B6DD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4F6382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14" w:type="pct"/>
            <w:tcBorders>
              <w:top w:val="nil"/>
              <w:left w:val="nil"/>
              <w:bottom w:val="single" w:sz="4" w:space="0" w:color="auto"/>
              <w:right w:val="single" w:sz="4" w:space="0" w:color="auto"/>
            </w:tcBorders>
            <w:vAlign w:val="center"/>
          </w:tcPr>
          <w:p w14:paraId="379CDD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57" w:type="pct"/>
            <w:tcBorders>
              <w:top w:val="nil"/>
              <w:left w:val="nil"/>
              <w:bottom w:val="single" w:sz="4" w:space="0" w:color="auto"/>
              <w:right w:val="single" w:sz="4" w:space="0" w:color="auto"/>
            </w:tcBorders>
            <w:vAlign w:val="center"/>
          </w:tcPr>
          <w:p w14:paraId="17FC26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3F4F41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893" w:type="pct"/>
            <w:tcBorders>
              <w:top w:val="nil"/>
              <w:left w:val="nil"/>
              <w:bottom w:val="single" w:sz="4" w:space="0" w:color="auto"/>
              <w:right w:val="single" w:sz="4" w:space="0" w:color="auto"/>
            </w:tcBorders>
            <w:vAlign w:val="center"/>
          </w:tcPr>
          <w:p w14:paraId="5E9024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r>
      <w:tr w:rsidR="00A01668" w:rsidRPr="00247777" w14:paraId="51C549EE"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4C2F7DA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54F550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距公园距离（米）</w:t>
            </w:r>
          </w:p>
        </w:tc>
        <w:tc>
          <w:tcPr>
            <w:tcW w:w="614" w:type="pct"/>
            <w:tcBorders>
              <w:top w:val="nil"/>
              <w:left w:val="nil"/>
              <w:bottom w:val="single" w:sz="4" w:space="0" w:color="auto"/>
              <w:right w:val="single" w:sz="4" w:space="0" w:color="auto"/>
            </w:tcBorders>
            <w:vAlign w:val="center"/>
          </w:tcPr>
          <w:p w14:paraId="6226EB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0A2857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1000</w:t>
            </w:r>
          </w:p>
        </w:tc>
        <w:tc>
          <w:tcPr>
            <w:tcW w:w="614" w:type="pct"/>
            <w:tcBorders>
              <w:top w:val="nil"/>
              <w:left w:val="nil"/>
              <w:bottom w:val="single" w:sz="4" w:space="0" w:color="auto"/>
              <w:right w:val="single" w:sz="4" w:space="0" w:color="auto"/>
            </w:tcBorders>
            <w:vAlign w:val="center"/>
          </w:tcPr>
          <w:p w14:paraId="48BED3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57" w:type="pct"/>
            <w:tcBorders>
              <w:top w:val="nil"/>
              <w:left w:val="nil"/>
              <w:bottom w:val="single" w:sz="4" w:space="0" w:color="auto"/>
              <w:right w:val="single" w:sz="4" w:space="0" w:color="auto"/>
            </w:tcBorders>
            <w:vAlign w:val="center"/>
          </w:tcPr>
          <w:p w14:paraId="5BC30F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2200</w:t>
            </w:r>
          </w:p>
        </w:tc>
        <w:tc>
          <w:tcPr>
            <w:tcW w:w="657" w:type="pct"/>
            <w:tcBorders>
              <w:top w:val="nil"/>
              <w:left w:val="nil"/>
              <w:bottom w:val="single" w:sz="4" w:space="0" w:color="auto"/>
              <w:right w:val="single" w:sz="4" w:space="0" w:color="auto"/>
            </w:tcBorders>
            <w:vAlign w:val="center"/>
          </w:tcPr>
          <w:p w14:paraId="65279C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2800</w:t>
            </w:r>
          </w:p>
        </w:tc>
        <w:tc>
          <w:tcPr>
            <w:tcW w:w="893" w:type="pct"/>
            <w:tcBorders>
              <w:top w:val="nil"/>
              <w:left w:val="nil"/>
              <w:bottom w:val="single" w:sz="4" w:space="0" w:color="auto"/>
              <w:right w:val="single" w:sz="4" w:space="0" w:color="auto"/>
            </w:tcBorders>
            <w:vAlign w:val="center"/>
          </w:tcPr>
          <w:p w14:paraId="3BB2B4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2800</w:t>
            </w:r>
          </w:p>
        </w:tc>
      </w:tr>
      <w:tr w:rsidR="00A01668" w:rsidRPr="00247777" w14:paraId="2BC66B51"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18B21EF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045A5B4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196C3D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68891C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14" w:type="pct"/>
            <w:tcBorders>
              <w:top w:val="nil"/>
              <w:left w:val="nil"/>
              <w:bottom w:val="single" w:sz="4" w:space="0" w:color="auto"/>
              <w:right w:val="single" w:sz="4" w:space="0" w:color="auto"/>
            </w:tcBorders>
            <w:vAlign w:val="center"/>
          </w:tcPr>
          <w:p w14:paraId="6F1F03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57" w:type="pct"/>
            <w:tcBorders>
              <w:top w:val="nil"/>
              <w:left w:val="nil"/>
              <w:bottom w:val="single" w:sz="4" w:space="0" w:color="auto"/>
              <w:right w:val="single" w:sz="4" w:space="0" w:color="auto"/>
            </w:tcBorders>
            <w:vAlign w:val="center"/>
          </w:tcPr>
          <w:p w14:paraId="13CAA5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60326D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893" w:type="pct"/>
            <w:tcBorders>
              <w:top w:val="nil"/>
              <w:left w:val="nil"/>
              <w:bottom w:val="single" w:sz="4" w:space="0" w:color="auto"/>
              <w:right w:val="single" w:sz="4" w:space="0" w:color="auto"/>
            </w:tcBorders>
            <w:vAlign w:val="center"/>
          </w:tcPr>
          <w:p w14:paraId="099ECA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r>
      <w:tr w:rsidR="00A01668" w:rsidRPr="00247777" w14:paraId="07CBFCCC"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760FBCD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54CD84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距医院门诊距离(米)</w:t>
            </w:r>
          </w:p>
        </w:tc>
        <w:tc>
          <w:tcPr>
            <w:tcW w:w="614" w:type="pct"/>
            <w:tcBorders>
              <w:top w:val="nil"/>
              <w:left w:val="nil"/>
              <w:bottom w:val="single" w:sz="4" w:space="0" w:color="auto"/>
              <w:right w:val="single" w:sz="4" w:space="0" w:color="auto"/>
            </w:tcBorders>
            <w:vAlign w:val="center"/>
          </w:tcPr>
          <w:p w14:paraId="6B6362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5EB943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1000</w:t>
            </w:r>
          </w:p>
        </w:tc>
        <w:tc>
          <w:tcPr>
            <w:tcW w:w="614" w:type="pct"/>
            <w:tcBorders>
              <w:top w:val="nil"/>
              <w:left w:val="nil"/>
              <w:bottom w:val="single" w:sz="4" w:space="0" w:color="auto"/>
              <w:right w:val="single" w:sz="4" w:space="0" w:color="auto"/>
            </w:tcBorders>
            <w:vAlign w:val="center"/>
          </w:tcPr>
          <w:p w14:paraId="046C68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57" w:type="pct"/>
            <w:tcBorders>
              <w:top w:val="nil"/>
              <w:left w:val="nil"/>
              <w:bottom w:val="single" w:sz="4" w:space="0" w:color="auto"/>
              <w:right w:val="single" w:sz="4" w:space="0" w:color="auto"/>
            </w:tcBorders>
            <w:vAlign w:val="center"/>
          </w:tcPr>
          <w:p w14:paraId="4DF75E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2200</w:t>
            </w:r>
          </w:p>
        </w:tc>
        <w:tc>
          <w:tcPr>
            <w:tcW w:w="657" w:type="pct"/>
            <w:tcBorders>
              <w:top w:val="nil"/>
              <w:left w:val="nil"/>
              <w:bottom w:val="single" w:sz="4" w:space="0" w:color="auto"/>
              <w:right w:val="single" w:sz="4" w:space="0" w:color="auto"/>
            </w:tcBorders>
            <w:vAlign w:val="center"/>
          </w:tcPr>
          <w:p w14:paraId="25E1F5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2800</w:t>
            </w:r>
          </w:p>
        </w:tc>
        <w:tc>
          <w:tcPr>
            <w:tcW w:w="893" w:type="pct"/>
            <w:tcBorders>
              <w:top w:val="nil"/>
              <w:left w:val="nil"/>
              <w:bottom w:val="single" w:sz="4" w:space="0" w:color="auto"/>
              <w:right w:val="single" w:sz="4" w:space="0" w:color="auto"/>
            </w:tcBorders>
            <w:vAlign w:val="center"/>
          </w:tcPr>
          <w:p w14:paraId="688D17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2800</w:t>
            </w:r>
          </w:p>
        </w:tc>
      </w:tr>
      <w:tr w:rsidR="00A01668" w:rsidRPr="00247777" w14:paraId="42CA4BCC"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37ADC96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2114E74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39F8C39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17735D6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14" w:type="pct"/>
            <w:tcBorders>
              <w:top w:val="nil"/>
              <w:left w:val="nil"/>
              <w:bottom w:val="single" w:sz="4" w:space="0" w:color="auto"/>
              <w:right w:val="single" w:sz="4" w:space="0" w:color="auto"/>
            </w:tcBorders>
            <w:vAlign w:val="center"/>
          </w:tcPr>
          <w:p w14:paraId="3FD410F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57" w:type="pct"/>
            <w:tcBorders>
              <w:top w:val="nil"/>
              <w:left w:val="nil"/>
              <w:bottom w:val="single" w:sz="4" w:space="0" w:color="auto"/>
              <w:right w:val="single" w:sz="4" w:space="0" w:color="auto"/>
            </w:tcBorders>
            <w:vAlign w:val="center"/>
          </w:tcPr>
          <w:p w14:paraId="459AA8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592E8F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893" w:type="pct"/>
            <w:tcBorders>
              <w:top w:val="nil"/>
              <w:left w:val="nil"/>
              <w:bottom w:val="single" w:sz="4" w:space="0" w:color="auto"/>
              <w:right w:val="single" w:sz="4" w:space="0" w:color="auto"/>
            </w:tcBorders>
            <w:vAlign w:val="center"/>
          </w:tcPr>
          <w:p w14:paraId="6A3308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r>
      <w:tr w:rsidR="00A01668" w:rsidRPr="00247777" w14:paraId="7084D4EF"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65CAAB1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2B12BD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距中学距离(米)</w:t>
            </w:r>
          </w:p>
        </w:tc>
        <w:tc>
          <w:tcPr>
            <w:tcW w:w="614" w:type="pct"/>
            <w:tcBorders>
              <w:top w:val="nil"/>
              <w:left w:val="nil"/>
              <w:bottom w:val="single" w:sz="4" w:space="0" w:color="auto"/>
              <w:right w:val="single" w:sz="4" w:space="0" w:color="auto"/>
            </w:tcBorders>
            <w:vAlign w:val="center"/>
          </w:tcPr>
          <w:p w14:paraId="090400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79920A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1000</w:t>
            </w:r>
          </w:p>
        </w:tc>
        <w:tc>
          <w:tcPr>
            <w:tcW w:w="614" w:type="pct"/>
            <w:tcBorders>
              <w:top w:val="nil"/>
              <w:left w:val="nil"/>
              <w:bottom w:val="single" w:sz="4" w:space="0" w:color="auto"/>
              <w:right w:val="single" w:sz="4" w:space="0" w:color="auto"/>
            </w:tcBorders>
            <w:vAlign w:val="center"/>
          </w:tcPr>
          <w:p w14:paraId="72B352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57" w:type="pct"/>
            <w:tcBorders>
              <w:top w:val="nil"/>
              <w:left w:val="nil"/>
              <w:bottom w:val="single" w:sz="4" w:space="0" w:color="auto"/>
              <w:right w:val="single" w:sz="4" w:space="0" w:color="auto"/>
            </w:tcBorders>
            <w:vAlign w:val="center"/>
          </w:tcPr>
          <w:p w14:paraId="647D31D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2200</w:t>
            </w:r>
          </w:p>
        </w:tc>
        <w:tc>
          <w:tcPr>
            <w:tcW w:w="657" w:type="pct"/>
            <w:tcBorders>
              <w:top w:val="nil"/>
              <w:left w:val="nil"/>
              <w:bottom w:val="single" w:sz="4" w:space="0" w:color="auto"/>
              <w:right w:val="single" w:sz="4" w:space="0" w:color="auto"/>
            </w:tcBorders>
            <w:vAlign w:val="center"/>
          </w:tcPr>
          <w:p w14:paraId="31EE8A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2800</w:t>
            </w:r>
          </w:p>
        </w:tc>
        <w:tc>
          <w:tcPr>
            <w:tcW w:w="893" w:type="pct"/>
            <w:tcBorders>
              <w:top w:val="nil"/>
              <w:left w:val="nil"/>
              <w:bottom w:val="single" w:sz="4" w:space="0" w:color="auto"/>
              <w:right w:val="single" w:sz="4" w:space="0" w:color="auto"/>
            </w:tcBorders>
            <w:vAlign w:val="center"/>
          </w:tcPr>
          <w:p w14:paraId="2739D3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2800</w:t>
            </w:r>
          </w:p>
        </w:tc>
      </w:tr>
      <w:tr w:rsidR="00A01668" w:rsidRPr="00247777" w14:paraId="49699F31"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32E9D5D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4FBDDDF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41F846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6CC522B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14" w:type="pct"/>
            <w:tcBorders>
              <w:top w:val="nil"/>
              <w:left w:val="nil"/>
              <w:bottom w:val="single" w:sz="4" w:space="0" w:color="auto"/>
              <w:right w:val="single" w:sz="4" w:space="0" w:color="auto"/>
            </w:tcBorders>
            <w:vAlign w:val="center"/>
          </w:tcPr>
          <w:p w14:paraId="61D2EB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57" w:type="pct"/>
            <w:tcBorders>
              <w:top w:val="nil"/>
              <w:left w:val="nil"/>
              <w:bottom w:val="single" w:sz="4" w:space="0" w:color="auto"/>
              <w:right w:val="single" w:sz="4" w:space="0" w:color="auto"/>
            </w:tcBorders>
            <w:vAlign w:val="center"/>
          </w:tcPr>
          <w:p w14:paraId="73AFDF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3D124D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893" w:type="pct"/>
            <w:tcBorders>
              <w:top w:val="nil"/>
              <w:left w:val="nil"/>
              <w:bottom w:val="single" w:sz="4" w:space="0" w:color="auto"/>
              <w:right w:val="single" w:sz="4" w:space="0" w:color="auto"/>
            </w:tcBorders>
            <w:vAlign w:val="center"/>
          </w:tcPr>
          <w:p w14:paraId="0231BE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5B8510C7" w14:textId="77777777" w:rsidTr="00B565B2">
        <w:trPr>
          <w:cantSplit/>
          <w:trHeight w:val="288"/>
          <w:jc w:val="center"/>
        </w:trPr>
        <w:tc>
          <w:tcPr>
            <w:tcW w:w="335" w:type="pct"/>
            <w:vMerge/>
            <w:tcBorders>
              <w:top w:val="nil"/>
              <w:left w:val="single" w:sz="4" w:space="0" w:color="auto"/>
              <w:bottom w:val="single" w:sz="4" w:space="0" w:color="auto"/>
              <w:right w:val="single" w:sz="4" w:space="0" w:color="auto"/>
            </w:tcBorders>
            <w:vAlign w:val="center"/>
          </w:tcPr>
          <w:p w14:paraId="740CE9B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2E6E73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距小学距离(米)</w:t>
            </w:r>
          </w:p>
        </w:tc>
        <w:tc>
          <w:tcPr>
            <w:tcW w:w="614" w:type="pct"/>
            <w:tcBorders>
              <w:top w:val="nil"/>
              <w:left w:val="nil"/>
              <w:bottom w:val="single" w:sz="4" w:space="0" w:color="auto"/>
              <w:right w:val="single" w:sz="4" w:space="0" w:color="auto"/>
            </w:tcBorders>
            <w:vAlign w:val="center"/>
          </w:tcPr>
          <w:p w14:paraId="5E43C9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69A841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700</w:t>
            </w:r>
          </w:p>
        </w:tc>
        <w:tc>
          <w:tcPr>
            <w:tcW w:w="614" w:type="pct"/>
            <w:tcBorders>
              <w:top w:val="nil"/>
              <w:left w:val="nil"/>
              <w:bottom w:val="single" w:sz="4" w:space="0" w:color="auto"/>
              <w:right w:val="single" w:sz="4" w:space="0" w:color="auto"/>
            </w:tcBorders>
            <w:vAlign w:val="center"/>
          </w:tcPr>
          <w:p w14:paraId="76E5C8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57" w:type="pct"/>
            <w:tcBorders>
              <w:top w:val="nil"/>
              <w:left w:val="nil"/>
              <w:bottom w:val="single" w:sz="4" w:space="0" w:color="auto"/>
              <w:right w:val="single" w:sz="4" w:space="0" w:color="auto"/>
            </w:tcBorders>
            <w:vAlign w:val="center"/>
          </w:tcPr>
          <w:p w14:paraId="68574EF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1700</w:t>
            </w:r>
          </w:p>
        </w:tc>
        <w:tc>
          <w:tcPr>
            <w:tcW w:w="657" w:type="pct"/>
            <w:tcBorders>
              <w:top w:val="nil"/>
              <w:left w:val="nil"/>
              <w:bottom w:val="single" w:sz="4" w:space="0" w:color="auto"/>
              <w:right w:val="single" w:sz="4" w:space="0" w:color="auto"/>
            </w:tcBorders>
            <w:vAlign w:val="center"/>
          </w:tcPr>
          <w:p w14:paraId="787DA9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2200</w:t>
            </w:r>
          </w:p>
        </w:tc>
        <w:tc>
          <w:tcPr>
            <w:tcW w:w="893" w:type="pct"/>
            <w:tcBorders>
              <w:top w:val="nil"/>
              <w:left w:val="nil"/>
              <w:bottom w:val="single" w:sz="4" w:space="0" w:color="auto"/>
              <w:right w:val="single" w:sz="4" w:space="0" w:color="auto"/>
            </w:tcBorders>
            <w:vAlign w:val="center"/>
          </w:tcPr>
          <w:p w14:paraId="07D6EE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2200</w:t>
            </w:r>
          </w:p>
        </w:tc>
      </w:tr>
      <w:tr w:rsidR="00A01668" w:rsidRPr="00247777" w14:paraId="70F9ED25"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1AE18BF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59C27AB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14EB648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257B53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14" w:type="pct"/>
            <w:tcBorders>
              <w:top w:val="nil"/>
              <w:left w:val="nil"/>
              <w:bottom w:val="single" w:sz="4" w:space="0" w:color="auto"/>
              <w:right w:val="single" w:sz="4" w:space="0" w:color="auto"/>
            </w:tcBorders>
            <w:vAlign w:val="center"/>
          </w:tcPr>
          <w:p w14:paraId="072DD7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57" w:type="pct"/>
            <w:tcBorders>
              <w:top w:val="nil"/>
              <w:left w:val="nil"/>
              <w:bottom w:val="single" w:sz="4" w:space="0" w:color="auto"/>
              <w:right w:val="single" w:sz="4" w:space="0" w:color="auto"/>
            </w:tcBorders>
            <w:vAlign w:val="center"/>
          </w:tcPr>
          <w:p w14:paraId="04A9FDB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087828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893" w:type="pct"/>
            <w:tcBorders>
              <w:top w:val="nil"/>
              <w:left w:val="nil"/>
              <w:bottom w:val="single" w:sz="4" w:space="0" w:color="auto"/>
              <w:right w:val="single" w:sz="4" w:space="0" w:color="auto"/>
            </w:tcBorders>
            <w:vAlign w:val="center"/>
          </w:tcPr>
          <w:p w14:paraId="04A960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39494B25"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3F0BA99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3D75D7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距幼儿园距离(米)</w:t>
            </w:r>
          </w:p>
        </w:tc>
        <w:tc>
          <w:tcPr>
            <w:tcW w:w="614" w:type="pct"/>
            <w:tcBorders>
              <w:top w:val="nil"/>
              <w:left w:val="nil"/>
              <w:bottom w:val="single" w:sz="4" w:space="0" w:color="auto"/>
              <w:right w:val="single" w:sz="4" w:space="0" w:color="auto"/>
            </w:tcBorders>
            <w:vAlign w:val="center"/>
          </w:tcPr>
          <w:p w14:paraId="6CCBD0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61FA721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400</w:t>
            </w:r>
          </w:p>
        </w:tc>
        <w:tc>
          <w:tcPr>
            <w:tcW w:w="614" w:type="pct"/>
            <w:tcBorders>
              <w:top w:val="nil"/>
              <w:left w:val="nil"/>
              <w:bottom w:val="single" w:sz="4" w:space="0" w:color="auto"/>
              <w:right w:val="single" w:sz="4" w:space="0" w:color="auto"/>
            </w:tcBorders>
            <w:vAlign w:val="center"/>
          </w:tcPr>
          <w:p w14:paraId="5FF7F3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700</w:t>
            </w:r>
          </w:p>
        </w:tc>
        <w:tc>
          <w:tcPr>
            <w:tcW w:w="657" w:type="pct"/>
            <w:tcBorders>
              <w:top w:val="nil"/>
              <w:left w:val="nil"/>
              <w:bottom w:val="single" w:sz="4" w:space="0" w:color="auto"/>
              <w:right w:val="single" w:sz="4" w:space="0" w:color="auto"/>
            </w:tcBorders>
            <w:vAlign w:val="center"/>
          </w:tcPr>
          <w:p w14:paraId="463384D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w:t>
            </w:r>
          </w:p>
        </w:tc>
        <w:tc>
          <w:tcPr>
            <w:tcW w:w="657" w:type="pct"/>
            <w:tcBorders>
              <w:top w:val="nil"/>
              <w:left w:val="nil"/>
              <w:bottom w:val="single" w:sz="4" w:space="0" w:color="auto"/>
              <w:right w:val="single" w:sz="4" w:space="0" w:color="auto"/>
            </w:tcBorders>
            <w:vAlign w:val="center"/>
          </w:tcPr>
          <w:p w14:paraId="417B63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1300</w:t>
            </w:r>
          </w:p>
        </w:tc>
        <w:tc>
          <w:tcPr>
            <w:tcW w:w="893" w:type="pct"/>
            <w:tcBorders>
              <w:top w:val="nil"/>
              <w:left w:val="nil"/>
              <w:bottom w:val="single" w:sz="4" w:space="0" w:color="auto"/>
              <w:right w:val="single" w:sz="4" w:space="0" w:color="auto"/>
            </w:tcBorders>
            <w:vAlign w:val="center"/>
          </w:tcPr>
          <w:p w14:paraId="359F3F3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1300</w:t>
            </w:r>
          </w:p>
        </w:tc>
      </w:tr>
      <w:tr w:rsidR="00A01668" w:rsidRPr="00247777" w14:paraId="3F7AC54D"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4BD4915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34D7F08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5B340B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76996D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14" w:type="pct"/>
            <w:tcBorders>
              <w:top w:val="nil"/>
              <w:left w:val="nil"/>
              <w:bottom w:val="single" w:sz="4" w:space="0" w:color="auto"/>
              <w:right w:val="single" w:sz="4" w:space="0" w:color="auto"/>
            </w:tcBorders>
            <w:vAlign w:val="center"/>
          </w:tcPr>
          <w:p w14:paraId="77128D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57" w:type="pct"/>
            <w:tcBorders>
              <w:top w:val="nil"/>
              <w:left w:val="nil"/>
              <w:bottom w:val="single" w:sz="4" w:space="0" w:color="auto"/>
              <w:right w:val="single" w:sz="4" w:space="0" w:color="auto"/>
            </w:tcBorders>
            <w:vAlign w:val="center"/>
          </w:tcPr>
          <w:p w14:paraId="1DBCCC7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6EFD6C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893" w:type="pct"/>
            <w:tcBorders>
              <w:top w:val="nil"/>
              <w:left w:val="nil"/>
              <w:bottom w:val="single" w:sz="4" w:space="0" w:color="auto"/>
              <w:right w:val="single" w:sz="4" w:space="0" w:color="auto"/>
            </w:tcBorders>
            <w:vAlign w:val="center"/>
          </w:tcPr>
          <w:p w14:paraId="0B25AD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59B84978" w14:textId="77777777" w:rsidTr="00B565B2">
        <w:trPr>
          <w:cantSplit/>
          <w:trHeight w:val="648"/>
          <w:jc w:val="center"/>
        </w:trPr>
        <w:tc>
          <w:tcPr>
            <w:tcW w:w="335" w:type="pct"/>
            <w:vMerge w:val="restart"/>
            <w:tcBorders>
              <w:top w:val="nil"/>
              <w:left w:val="single" w:sz="4" w:space="0" w:color="auto"/>
              <w:bottom w:val="single" w:sz="4" w:space="0" w:color="auto"/>
              <w:right w:val="single" w:sz="4" w:space="0" w:color="auto"/>
            </w:tcBorders>
            <w:vAlign w:val="center"/>
          </w:tcPr>
          <w:p w14:paraId="63EFF6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614" w:type="pct"/>
            <w:vMerge w:val="restart"/>
            <w:tcBorders>
              <w:top w:val="nil"/>
              <w:left w:val="single" w:sz="4" w:space="0" w:color="auto"/>
              <w:bottom w:val="single" w:sz="4" w:space="0" w:color="auto"/>
              <w:right w:val="single" w:sz="4" w:space="0" w:color="auto"/>
            </w:tcBorders>
            <w:vAlign w:val="center"/>
          </w:tcPr>
          <w:p w14:paraId="07C63E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614" w:type="pct"/>
            <w:tcBorders>
              <w:top w:val="nil"/>
              <w:left w:val="nil"/>
              <w:bottom w:val="single" w:sz="4" w:space="0" w:color="auto"/>
              <w:right w:val="single" w:sz="4" w:space="0" w:color="auto"/>
            </w:tcBorders>
            <w:vAlign w:val="center"/>
          </w:tcPr>
          <w:p w14:paraId="5B6330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073977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614" w:type="pct"/>
            <w:tcBorders>
              <w:top w:val="nil"/>
              <w:left w:val="nil"/>
              <w:bottom w:val="single" w:sz="4" w:space="0" w:color="auto"/>
              <w:right w:val="single" w:sz="4" w:space="0" w:color="auto"/>
            </w:tcBorders>
            <w:vAlign w:val="center"/>
          </w:tcPr>
          <w:p w14:paraId="42AAD8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657" w:type="pct"/>
            <w:tcBorders>
              <w:top w:val="nil"/>
              <w:left w:val="nil"/>
              <w:bottom w:val="single" w:sz="4" w:space="0" w:color="auto"/>
              <w:right w:val="single" w:sz="4" w:space="0" w:color="auto"/>
            </w:tcBorders>
            <w:vAlign w:val="center"/>
          </w:tcPr>
          <w:p w14:paraId="2F4150C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657" w:type="pct"/>
            <w:tcBorders>
              <w:top w:val="nil"/>
              <w:left w:val="nil"/>
              <w:bottom w:val="single" w:sz="4" w:space="0" w:color="auto"/>
              <w:right w:val="single" w:sz="4" w:space="0" w:color="auto"/>
            </w:tcBorders>
            <w:vAlign w:val="center"/>
          </w:tcPr>
          <w:p w14:paraId="77C533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893" w:type="pct"/>
            <w:tcBorders>
              <w:top w:val="nil"/>
              <w:left w:val="nil"/>
              <w:bottom w:val="single" w:sz="4" w:space="0" w:color="auto"/>
              <w:right w:val="single" w:sz="4" w:space="0" w:color="auto"/>
            </w:tcBorders>
            <w:vAlign w:val="center"/>
          </w:tcPr>
          <w:p w14:paraId="635548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718A0FA1"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0DE76B2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0206292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4165BE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774F94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14" w:type="pct"/>
            <w:tcBorders>
              <w:top w:val="nil"/>
              <w:left w:val="nil"/>
              <w:bottom w:val="single" w:sz="4" w:space="0" w:color="auto"/>
              <w:right w:val="single" w:sz="4" w:space="0" w:color="auto"/>
            </w:tcBorders>
            <w:vAlign w:val="center"/>
          </w:tcPr>
          <w:p w14:paraId="43137E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57" w:type="pct"/>
            <w:tcBorders>
              <w:top w:val="nil"/>
              <w:left w:val="nil"/>
              <w:bottom w:val="single" w:sz="4" w:space="0" w:color="auto"/>
              <w:right w:val="single" w:sz="4" w:space="0" w:color="auto"/>
            </w:tcBorders>
            <w:vAlign w:val="center"/>
          </w:tcPr>
          <w:p w14:paraId="5DECF2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66174B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893" w:type="pct"/>
            <w:tcBorders>
              <w:top w:val="nil"/>
              <w:left w:val="nil"/>
              <w:bottom w:val="single" w:sz="4" w:space="0" w:color="auto"/>
              <w:right w:val="single" w:sz="4" w:space="0" w:color="auto"/>
            </w:tcBorders>
            <w:vAlign w:val="center"/>
          </w:tcPr>
          <w:p w14:paraId="26C5138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r>
      <w:tr w:rsidR="00A01668" w:rsidRPr="00247777" w14:paraId="45F431DF" w14:textId="77777777" w:rsidTr="00B565B2">
        <w:trPr>
          <w:cantSplit/>
          <w:trHeight w:val="864"/>
          <w:jc w:val="center"/>
        </w:trPr>
        <w:tc>
          <w:tcPr>
            <w:tcW w:w="335" w:type="pct"/>
            <w:vMerge/>
            <w:tcBorders>
              <w:top w:val="nil"/>
              <w:left w:val="single" w:sz="4" w:space="0" w:color="auto"/>
              <w:bottom w:val="single" w:sz="4" w:space="0" w:color="auto"/>
              <w:right w:val="single" w:sz="4" w:space="0" w:color="auto"/>
            </w:tcBorders>
            <w:vAlign w:val="center"/>
          </w:tcPr>
          <w:p w14:paraId="5886968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3E49FA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614" w:type="pct"/>
            <w:tcBorders>
              <w:top w:val="nil"/>
              <w:left w:val="nil"/>
              <w:bottom w:val="single" w:sz="4" w:space="0" w:color="auto"/>
              <w:right w:val="single" w:sz="4" w:space="0" w:color="auto"/>
            </w:tcBorders>
            <w:vAlign w:val="center"/>
          </w:tcPr>
          <w:p w14:paraId="370DC7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26ADB7A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614" w:type="pct"/>
            <w:tcBorders>
              <w:top w:val="nil"/>
              <w:left w:val="nil"/>
              <w:bottom w:val="single" w:sz="4" w:space="0" w:color="auto"/>
              <w:right w:val="single" w:sz="4" w:space="0" w:color="auto"/>
            </w:tcBorders>
            <w:vAlign w:val="center"/>
          </w:tcPr>
          <w:p w14:paraId="716B61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657" w:type="pct"/>
            <w:tcBorders>
              <w:top w:val="nil"/>
              <w:left w:val="nil"/>
              <w:bottom w:val="single" w:sz="4" w:space="0" w:color="auto"/>
              <w:right w:val="single" w:sz="4" w:space="0" w:color="auto"/>
            </w:tcBorders>
            <w:vAlign w:val="center"/>
          </w:tcPr>
          <w:p w14:paraId="3F8571A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657" w:type="pct"/>
            <w:tcBorders>
              <w:top w:val="nil"/>
              <w:left w:val="nil"/>
              <w:bottom w:val="single" w:sz="4" w:space="0" w:color="auto"/>
              <w:right w:val="single" w:sz="4" w:space="0" w:color="auto"/>
            </w:tcBorders>
            <w:vAlign w:val="center"/>
          </w:tcPr>
          <w:p w14:paraId="7D670D6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893" w:type="pct"/>
            <w:tcBorders>
              <w:top w:val="nil"/>
              <w:left w:val="nil"/>
              <w:bottom w:val="single" w:sz="4" w:space="0" w:color="auto"/>
              <w:right w:val="single" w:sz="4" w:space="0" w:color="auto"/>
            </w:tcBorders>
            <w:vAlign w:val="center"/>
          </w:tcPr>
          <w:p w14:paraId="757935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0EFE77E3"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442A1A3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1E3D9B6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3C7ED6C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6902FB9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14" w:type="pct"/>
            <w:tcBorders>
              <w:top w:val="nil"/>
              <w:left w:val="nil"/>
              <w:bottom w:val="single" w:sz="4" w:space="0" w:color="auto"/>
              <w:right w:val="single" w:sz="4" w:space="0" w:color="auto"/>
            </w:tcBorders>
            <w:vAlign w:val="center"/>
          </w:tcPr>
          <w:p w14:paraId="3279D1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57" w:type="pct"/>
            <w:tcBorders>
              <w:top w:val="nil"/>
              <w:left w:val="nil"/>
              <w:bottom w:val="single" w:sz="4" w:space="0" w:color="auto"/>
              <w:right w:val="single" w:sz="4" w:space="0" w:color="auto"/>
            </w:tcBorders>
            <w:vAlign w:val="center"/>
          </w:tcPr>
          <w:p w14:paraId="0653D9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59C5F7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893" w:type="pct"/>
            <w:tcBorders>
              <w:top w:val="nil"/>
              <w:left w:val="nil"/>
              <w:bottom w:val="single" w:sz="4" w:space="0" w:color="auto"/>
              <w:right w:val="single" w:sz="4" w:space="0" w:color="auto"/>
            </w:tcBorders>
            <w:vAlign w:val="center"/>
          </w:tcPr>
          <w:p w14:paraId="1AC191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r>
      <w:tr w:rsidR="00A01668" w:rsidRPr="00247777" w14:paraId="604AACA4" w14:textId="77777777" w:rsidTr="00B565B2">
        <w:trPr>
          <w:cantSplit/>
          <w:trHeight w:val="648"/>
          <w:jc w:val="center"/>
        </w:trPr>
        <w:tc>
          <w:tcPr>
            <w:tcW w:w="335" w:type="pct"/>
            <w:vMerge/>
            <w:tcBorders>
              <w:top w:val="nil"/>
              <w:left w:val="single" w:sz="4" w:space="0" w:color="auto"/>
              <w:bottom w:val="single" w:sz="4" w:space="0" w:color="auto"/>
              <w:right w:val="single" w:sz="4" w:space="0" w:color="auto"/>
            </w:tcBorders>
            <w:vAlign w:val="center"/>
          </w:tcPr>
          <w:p w14:paraId="5349F15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56BD7BF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614" w:type="pct"/>
            <w:tcBorders>
              <w:top w:val="nil"/>
              <w:left w:val="nil"/>
              <w:bottom w:val="single" w:sz="4" w:space="0" w:color="auto"/>
              <w:right w:val="single" w:sz="4" w:space="0" w:color="auto"/>
            </w:tcBorders>
            <w:vAlign w:val="center"/>
          </w:tcPr>
          <w:p w14:paraId="3E48896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7FCBAE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614" w:type="pct"/>
            <w:tcBorders>
              <w:top w:val="nil"/>
              <w:left w:val="nil"/>
              <w:bottom w:val="single" w:sz="4" w:space="0" w:color="auto"/>
              <w:right w:val="single" w:sz="4" w:space="0" w:color="auto"/>
            </w:tcBorders>
            <w:vAlign w:val="center"/>
          </w:tcPr>
          <w:p w14:paraId="43E0F1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657" w:type="pct"/>
            <w:tcBorders>
              <w:top w:val="nil"/>
              <w:left w:val="nil"/>
              <w:bottom w:val="single" w:sz="4" w:space="0" w:color="auto"/>
              <w:right w:val="single" w:sz="4" w:space="0" w:color="auto"/>
            </w:tcBorders>
            <w:vAlign w:val="center"/>
          </w:tcPr>
          <w:p w14:paraId="27A55D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657" w:type="pct"/>
            <w:tcBorders>
              <w:top w:val="nil"/>
              <w:left w:val="nil"/>
              <w:bottom w:val="single" w:sz="4" w:space="0" w:color="auto"/>
              <w:right w:val="single" w:sz="4" w:space="0" w:color="auto"/>
            </w:tcBorders>
            <w:vAlign w:val="center"/>
          </w:tcPr>
          <w:p w14:paraId="0DF68E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893" w:type="pct"/>
            <w:tcBorders>
              <w:top w:val="nil"/>
              <w:left w:val="nil"/>
              <w:bottom w:val="single" w:sz="4" w:space="0" w:color="auto"/>
              <w:right w:val="single" w:sz="4" w:space="0" w:color="auto"/>
            </w:tcBorders>
            <w:vAlign w:val="center"/>
          </w:tcPr>
          <w:p w14:paraId="46BD1E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2E983162"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2BCDF51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1740EB5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309257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794042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14" w:type="pct"/>
            <w:tcBorders>
              <w:top w:val="nil"/>
              <w:left w:val="nil"/>
              <w:bottom w:val="single" w:sz="4" w:space="0" w:color="auto"/>
              <w:right w:val="single" w:sz="4" w:space="0" w:color="auto"/>
            </w:tcBorders>
            <w:vAlign w:val="center"/>
          </w:tcPr>
          <w:p w14:paraId="313D299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57" w:type="pct"/>
            <w:tcBorders>
              <w:top w:val="nil"/>
              <w:left w:val="nil"/>
              <w:bottom w:val="single" w:sz="4" w:space="0" w:color="auto"/>
              <w:right w:val="single" w:sz="4" w:space="0" w:color="auto"/>
            </w:tcBorders>
            <w:vAlign w:val="center"/>
          </w:tcPr>
          <w:p w14:paraId="127266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49D4BB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893" w:type="pct"/>
            <w:tcBorders>
              <w:top w:val="nil"/>
              <w:left w:val="nil"/>
              <w:bottom w:val="single" w:sz="4" w:space="0" w:color="auto"/>
              <w:right w:val="single" w:sz="4" w:space="0" w:color="auto"/>
            </w:tcBorders>
            <w:vAlign w:val="center"/>
          </w:tcPr>
          <w:p w14:paraId="013022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r>
      <w:tr w:rsidR="00A01668" w:rsidRPr="00247777" w14:paraId="5C06B603" w14:textId="77777777" w:rsidTr="00B565B2">
        <w:trPr>
          <w:cantSplit/>
          <w:trHeight w:val="216"/>
          <w:jc w:val="center"/>
        </w:trPr>
        <w:tc>
          <w:tcPr>
            <w:tcW w:w="335" w:type="pct"/>
            <w:vMerge w:val="restart"/>
            <w:tcBorders>
              <w:top w:val="nil"/>
              <w:left w:val="single" w:sz="4" w:space="0" w:color="auto"/>
              <w:bottom w:val="single" w:sz="4" w:space="0" w:color="auto"/>
              <w:right w:val="single" w:sz="4" w:space="0" w:color="auto"/>
            </w:tcBorders>
            <w:vAlign w:val="center"/>
          </w:tcPr>
          <w:p w14:paraId="1FAB47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景观条件优劣度</w:t>
            </w:r>
          </w:p>
        </w:tc>
        <w:tc>
          <w:tcPr>
            <w:tcW w:w="614" w:type="pct"/>
            <w:vMerge w:val="restart"/>
            <w:tcBorders>
              <w:top w:val="nil"/>
              <w:left w:val="single" w:sz="4" w:space="0" w:color="auto"/>
              <w:bottom w:val="single" w:sz="4" w:space="0" w:color="auto"/>
              <w:right w:val="single" w:sz="4" w:space="0" w:color="auto"/>
            </w:tcBorders>
            <w:vAlign w:val="center"/>
          </w:tcPr>
          <w:p w14:paraId="08E1241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自然景观资源</w:t>
            </w:r>
          </w:p>
        </w:tc>
        <w:tc>
          <w:tcPr>
            <w:tcW w:w="614" w:type="pct"/>
            <w:tcBorders>
              <w:top w:val="nil"/>
              <w:left w:val="nil"/>
              <w:bottom w:val="single" w:sz="4" w:space="0" w:color="auto"/>
              <w:right w:val="single" w:sz="4" w:space="0" w:color="auto"/>
            </w:tcBorders>
            <w:vAlign w:val="center"/>
          </w:tcPr>
          <w:p w14:paraId="40325A9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66CB09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景观很好</w:t>
            </w:r>
          </w:p>
        </w:tc>
        <w:tc>
          <w:tcPr>
            <w:tcW w:w="614" w:type="pct"/>
            <w:tcBorders>
              <w:top w:val="nil"/>
              <w:left w:val="nil"/>
              <w:bottom w:val="single" w:sz="4" w:space="0" w:color="auto"/>
              <w:right w:val="single" w:sz="4" w:space="0" w:color="auto"/>
            </w:tcBorders>
            <w:vAlign w:val="center"/>
          </w:tcPr>
          <w:p w14:paraId="16372D3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景观较好</w:t>
            </w:r>
          </w:p>
        </w:tc>
        <w:tc>
          <w:tcPr>
            <w:tcW w:w="657" w:type="pct"/>
            <w:tcBorders>
              <w:top w:val="nil"/>
              <w:left w:val="nil"/>
              <w:bottom w:val="single" w:sz="4" w:space="0" w:color="auto"/>
              <w:right w:val="single" w:sz="4" w:space="0" w:color="auto"/>
            </w:tcBorders>
            <w:vAlign w:val="center"/>
          </w:tcPr>
          <w:p w14:paraId="5DCF65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景观一般</w:t>
            </w:r>
          </w:p>
        </w:tc>
        <w:tc>
          <w:tcPr>
            <w:tcW w:w="657" w:type="pct"/>
            <w:tcBorders>
              <w:top w:val="nil"/>
              <w:left w:val="nil"/>
              <w:bottom w:val="single" w:sz="4" w:space="0" w:color="auto"/>
              <w:right w:val="single" w:sz="4" w:space="0" w:color="auto"/>
            </w:tcBorders>
            <w:vAlign w:val="center"/>
          </w:tcPr>
          <w:p w14:paraId="787713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景观较差</w:t>
            </w:r>
          </w:p>
        </w:tc>
        <w:tc>
          <w:tcPr>
            <w:tcW w:w="893" w:type="pct"/>
            <w:tcBorders>
              <w:top w:val="nil"/>
              <w:left w:val="nil"/>
              <w:bottom w:val="single" w:sz="4" w:space="0" w:color="auto"/>
              <w:right w:val="single" w:sz="4" w:space="0" w:color="auto"/>
            </w:tcBorders>
            <w:vAlign w:val="center"/>
          </w:tcPr>
          <w:p w14:paraId="0B371A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景观很差</w:t>
            </w:r>
          </w:p>
        </w:tc>
      </w:tr>
      <w:tr w:rsidR="00A01668" w:rsidRPr="00247777" w14:paraId="481525E7"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08816B2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67F89DB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47C875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704D32D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0216</w:t>
            </w:r>
          </w:p>
        </w:tc>
        <w:tc>
          <w:tcPr>
            <w:tcW w:w="614" w:type="pct"/>
            <w:tcBorders>
              <w:top w:val="nil"/>
              <w:left w:val="nil"/>
              <w:bottom w:val="single" w:sz="4" w:space="0" w:color="auto"/>
              <w:right w:val="single" w:sz="4" w:space="0" w:color="auto"/>
            </w:tcBorders>
            <w:vAlign w:val="center"/>
          </w:tcPr>
          <w:p w14:paraId="5CA4E3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0108</w:t>
            </w:r>
          </w:p>
        </w:tc>
        <w:tc>
          <w:tcPr>
            <w:tcW w:w="657" w:type="pct"/>
            <w:tcBorders>
              <w:top w:val="nil"/>
              <w:left w:val="nil"/>
              <w:bottom w:val="single" w:sz="4" w:space="0" w:color="auto"/>
              <w:right w:val="single" w:sz="4" w:space="0" w:color="auto"/>
            </w:tcBorders>
            <w:vAlign w:val="center"/>
          </w:tcPr>
          <w:p w14:paraId="3CA984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4E41D9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893" w:type="pct"/>
            <w:tcBorders>
              <w:top w:val="nil"/>
              <w:left w:val="nil"/>
              <w:bottom w:val="single" w:sz="4" w:space="0" w:color="auto"/>
              <w:right w:val="single" w:sz="4" w:space="0" w:color="auto"/>
            </w:tcBorders>
            <w:vAlign w:val="center"/>
          </w:tcPr>
          <w:p w14:paraId="4F493F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r>
      <w:tr w:rsidR="00A01668" w:rsidRPr="00247777" w14:paraId="4D946C7F" w14:textId="77777777" w:rsidTr="00B565B2">
        <w:trPr>
          <w:cantSplit/>
          <w:trHeight w:val="648"/>
          <w:jc w:val="center"/>
        </w:trPr>
        <w:tc>
          <w:tcPr>
            <w:tcW w:w="335" w:type="pct"/>
            <w:vMerge w:val="restart"/>
            <w:tcBorders>
              <w:top w:val="nil"/>
              <w:left w:val="single" w:sz="4" w:space="0" w:color="auto"/>
              <w:bottom w:val="single" w:sz="4" w:space="0" w:color="auto"/>
              <w:right w:val="single" w:sz="4" w:space="0" w:color="auto"/>
            </w:tcBorders>
            <w:vAlign w:val="center"/>
          </w:tcPr>
          <w:p w14:paraId="6E5BEF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环境质量优劣度</w:t>
            </w:r>
          </w:p>
        </w:tc>
        <w:tc>
          <w:tcPr>
            <w:tcW w:w="614" w:type="pct"/>
            <w:vMerge w:val="restart"/>
            <w:tcBorders>
              <w:top w:val="nil"/>
              <w:left w:val="single" w:sz="4" w:space="0" w:color="auto"/>
              <w:bottom w:val="single" w:sz="4" w:space="0" w:color="auto"/>
              <w:right w:val="single" w:sz="4" w:space="0" w:color="auto"/>
            </w:tcBorders>
            <w:vAlign w:val="center"/>
          </w:tcPr>
          <w:p w14:paraId="57EEA1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w:t>
            </w:r>
          </w:p>
        </w:tc>
        <w:tc>
          <w:tcPr>
            <w:tcW w:w="614" w:type="pct"/>
            <w:tcBorders>
              <w:top w:val="nil"/>
              <w:left w:val="nil"/>
              <w:bottom w:val="single" w:sz="4" w:space="0" w:color="auto"/>
              <w:right w:val="single" w:sz="4" w:space="0" w:color="auto"/>
            </w:tcBorders>
            <w:vAlign w:val="center"/>
          </w:tcPr>
          <w:p w14:paraId="78AE462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50C668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安静，无噪声污染</w:t>
            </w:r>
          </w:p>
        </w:tc>
        <w:tc>
          <w:tcPr>
            <w:tcW w:w="614" w:type="pct"/>
            <w:tcBorders>
              <w:top w:val="nil"/>
              <w:left w:val="nil"/>
              <w:bottom w:val="single" w:sz="4" w:space="0" w:color="auto"/>
              <w:right w:val="single" w:sz="4" w:space="0" w:color="auto"/>
            </w:tcBorders>
            <w:vAlign w:val="center"/>
          </w:tcPr>
          <w:p w14:paraId="6696E2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较安静，基本无噪声污染</w:t>
            </w:r>
          </w:p>
        </w:tc>
        <w:tc>
          <w:tcPr>
            <w:tcW w:w="657" w:type="pct"/>
            <w:tcBorders>
              <w:top w:val="nil"/>
              <w:left w:val="nil"/>
              <w:bottom w:val="single" w:sz="4" w:space="0" w:color="auto"/>
              <w:right w:val="single" w:sz="4" w:space="0" w:color="auto"/>
            </w:tcBorders>
            <w:vAlign w:val="center"/>
          </w:tcPr>
          <w:p w14:paraId="45693CE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有噪声污染，但不影响睡眠</w:t>
            </w:r>
          </w:p>
        </w:tc>
        <w:tc>
          <w:tcPr>
            <w:tcW w:w="657" w:type="pct"/>
            <w:tcBorders>
              <w:top w:val="nil"/>
              <w:left w:val="nil"/>
              <w:bottom w:val="single" w:sz="4" w:space="0" w:color="auto"/>
              <w:right w:val="single" w:sz="4" w:space="0" w:color="auto"/>
            </w:tcBorders>
            <w:vAlign w:val="center"/>
          </w:tcPr>
          <w:p w14:paraId="7151F2A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噪声污染较大，对睡眠有影响</w:t>
            </w:r>
          </w:p>
        </w:tc>
        <w:tc>
          <w:tcPr>
            <w:tcW w:w="893" w:type="pct"/>
            <w:tcBorders>
              <w:top w:val="nil"/>
              <w:left w:val="nil"/>
              <w:bottom w:val="single" w:sz="4" w:space="0" w:color="auto"/>
              <w:right w:val="single" w:sz="4" w:space="0" w:color="auto"/>
            </w:tcBorders>
            <w:vAlign w:val="center"/>
          </w:tcPr>
          <w:p w14:paraId="6FD807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噪声污染严重，严重影响睡眠</w:t>
            </w:r>
          </w:p>
        </w:tc>
      </w:tr>
      <w:tr w:rsidR="00A01668" w:rsidRPr="00247777" w14:paraId="57F578C6"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5213231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433548B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6E32C8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2D4B6F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c>
          <w:tcPr>
            <w:tcW w:w="614" w:type="pct"/>
            <w:tcBorders>
              <w:top w:val="nil"/>
              <w:left w:val="nil"/>
              <w:bottom w:val="single" w:sz="4" w:space="0" w:color="auto"/>
              <w:right w:val="single" w:sz="4" w:space="0" w:color="auto"/>
            </w:tcBorders>
            <w:vAlign w:val="center"/>
          </w:tcPr>
          <w:p w14:paraId="41F892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57" w:type="pct"/>
            <w:tcBorders>
              <w:top w:val="nil"/>
              <w:left w:val="nil"/>
              <w:bottom w:val="single" w:sz="4" w:space="0" w:color="auto"/>
              <w:right w:val="single" w:sz="4" w:space="0" w:color="auto"/>
            </w:tcBorders>
            <w:vAlign w:val="center"/>
          </w:tcPr>
          <w:p w14:paraId="782813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347120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893" w:type="pct"/>
            <w:tcBorders>
              <w:top w:val="nil"/>
              <w:left w:val="nil"/>
              <w:bottom w:val="single" w:sz="4" w:space="0" w:color="auto"/>
              <w:right w:val="single" w:sz="4" w:space="0" w:color="auto"/>
            </w:tcBorders>
            <w:vAlign w:val="center"/>
          </w:tcPr>
          <w:p w14:paraId="72EBB7C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65BE5A2D" w14:textId="77777777" w:rsidTr="00B565B2">
        <w:trPr>
          <w:cantSplit/>
          <w:trHeight w:val="648"/>
          <w:jc w:val="center"/>
        </w:trPr>
        <w:tc>
          <w:tcPr>
            <w:tcW w:w="335" w:type="pct"/>
            <w:vMerge w:val="restart"/>
            <w:tcBorders>
              <w:top w:val="nil"/>
              <w:left w:val="single" w:sz="4" w:space="0" w:color="auto"/>
              <w:bottom w:val="single" w:sz="4" w:space="0" w:color="auto"/>
              <w:right w:val="single" w:sz="4" w:space="0" w:color="auto"/>
            </w:tcBorders>
            <w:vAlign w:val="center"/>
          </w:tcPr>
          <w:p w14:paraId="7F2721F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lastRenderedPageBreak/>
              <w:t>规划条件</w:t>
            </w:r>
          </w:p>
        </w:tc>
        <w:tc>
          <w:tcPr>
            <w:tcW w:w="614" w:type="pct"/>
            <w:vMerge w:val="restart"/>
            <w:tcBorders>
              <w:top w:val="nil"/>
              <w:left w:val="single" w:sz="4" w:space="0" w:color="auto"/>
              <w:bottom w:val="single" w:sz="4" w:space="0" w:color="auto"/>
              <w:right w:val="single" w:sz="4" w:space="0" w:color="auto"/>
            </w:tcBorders>
            <w:vAlign w:val="center"/>
          </w:tcPr>
          <w:p w14:paraId="1B4ED9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614" w:type="pct"/>
            <w:tcBorders>
              <w:top w:val="nil"/>
              <w:left w:val="nil"/>
              <w:bottom w:val="single" w:sz="4" w:space="0" w:color="auto"/>
              <w:right w:val="single" w:sz="4" w:space="0" w:color="auto"/>
            </w:tcBorders>
            <w:vAlign w:val="center"/>
          </w:tcPr>
          <w:p w14:paraId="3AE787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5F49038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614" w:type="pct"/>
            <w:tcBorders>
              <w:top w:val="nil"/>
              <w:left w:val="nil"/>
              <w:bottom w:val="single" w:sz="4" w:space="0" w:color="auto"/>
              <w:right w:val="single" w:sz="4" w:space="0" w:color="auto"/>
            </w:tcBorders>
            <w:vAlign w:val="center"/>
          </w:tcPr>
          <w:p w14:paraId="0F19CFF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657" w:type="pct"/>
            <w:tcBorders>
              <w:top w:val="nil"/>
              <w:left w:val="nil"/>
              <w:bottom w:val="single" w:sz="4" w:space="0" w:color="auto"/>
              <w:right w:val="single" w:sz="4" w:space="0" w:color="auto"/>
            </w:tcBorders>
            <w:vAlign w:val="center"/>
          </w:tcPr>
          <w:p w14:paraId="6C4C73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657" w:type="pct"/>
            <w:tcBorders>
              <w:top w:val="nil"/>
              <w:left w:val="nil"/>
              <w:bottom w:val="single" w:sz="4" w:space="0" w:color="auto"/>
              <w:right w:val="single" w:sz="4" w:space="0" w:color="auto"/>
            </w:tcBorders>
            <w:vAlign w:val="center"/>
          </w:tcPr>
          <w:p w14:paraId="4BF9B7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893" w:type="pct"/>
            <w:tcBorders>
              <w:top w:val="nil"/>
              <w:left w:val="nil"/>
              <w:bottom w:val="single" w:sz="4" w:space="0" w:color="auto"/>
              <w:right w:val="single" w:sz="4" w:space="0" w:color="auto"/>
            </w:tcBorders>
            <w:vAlign w:val="center"/>
          </w:tcPr>
          <w:p w14:paraId="460FC3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577718D5"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5296543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6C2A13C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2545A9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7C9429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14" w:type="pct"/>
            <w:tcBorders>
              <w:top w:val="nil"/>
              <w:left w:val="nil"/>
              <w:bottom w:val="single" w:sz="4" w:space="0" w:color="auto"/>
              <w:right w:val="single" w:sz="4" w:space="0" w:color="auto"/>
            </w:tcBorders>
            <w:vAlign w:val="center"/>
          </w:tcPr>
          <w:p w14:paraId="5B13CB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57" w:type="pct"/>
            <w:tcBorders>
              <w:top w:val="nil"/>
              <w:left w:val="nil"/>
              <w:bottom w:val="single" w:sz="4" w:space="0" w:color="auto"/>
              <w:right w:val="single" w:sz="4" w:space="0" w:color="auto"/>
            </w:tcBorders>
            <w:vAlign w:val="center"/>
          </w:tcPr>
          <w:p w14:paraId="216752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13E5EB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893" w:type="pct"/>
            <w:tcBorders>
              <w:top w:val="nil"/>
              <w:left w:val="nil"/>
              <w:bottom w:val="single" w:sz="4" w:space="0" w:color="auto"/>
              <w:right w:val="single" w:sz="4" w:space="0" w:color="auto"/>
            </w:tcBorders>
            <w:vAlign w:val="center"/>
          </w:tcPr>
          <w:p w14:paraId="768B423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1BC2886E" w14:textId="77777777" w:rsidTr="00B565B2">
        <w:trPr>
          <w:cantSplit/>
          <w:trHeight w:val="648"/>
          <w:jc w:val="center"/>
        </w:trPr>
        <w:tc>
          <w:tcPr>
            <w:tcW w:w="335" w:type="pct"/>
            <w:vMerge/>
            <w:tcBorders>
              <w:top w:val="nil"/>
              <w:left w:val="single" w:sz="4" w:space="0" w:color="auto"/>
              <w:bottom w:val="single" w:sz="4" w:space="0" w:color="auto"/>
              <w:right w:val="single" w:sz="4" w:space="0" w:color="auto"/>
            </w:tcBorders>
            <w:vAlign w:val="center"/>
          </w:tcPr>
          <w:p w14:paraId="0F0084B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21F012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614" w:type="pct"/>
            <w:tcBorders>
              <w:top w:val="nil"/>
              <w:left w:val="nil"/>
              <w:bottom w:val="single" w:sz="4" w:space="0" w:color="auto"/>
              <w:right w:val="single" w:sz="4" w:space="0" w:color="auto"/>
            </w:tcBorders>
            <w:vAlign w:val="center"/>
          </w:tcPr>
          <w:p w14:paraId="11F292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vAlign w:val="center"/>
          </w:tcPr>
          <w:p w14:paraId="21FAC1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614" w:type="pct"/>
            <w:tcBorders>
              <w:top w:val="nil"/>
              <w:left w:val="nil"/>
              <w:bottom w:val="single" w:sz="4" w:space="0" w:color="auto"/>
              <w:right w:val="single" w:sz="4" w:space="0" w:color="auto"/>
            </w:tcBorders>
            <w:vAlign w:val="center"/>
          </w:tcPr>
          <w:p w14:paraId="2BF032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657" w:type="pct"/>
            <w:tcBorders>
              <w:top w:val="nil"/>
              <w:left w:val="nil"/>
              <w:bottom w:val="single" w:sz="4" w:space="0" w:color="auto"/>
              <w:right w:val="single" w:sz="4" w:space="0" w:color="auto"/>
            </w:tcBorders>
            <w:vAlign w:val="center"/>
          </w:tcPr>
          <w:p w14:paraId="38C724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657" w:type="pct"/>
            <w:tcBorders>
              <w:top w:val="nil"/>
              <w:left w:val="nil"/>
              <w:bottom w:val="single" w:sz="4" w:space="0" w:color="auto"/>
              <w:right w:val="single" w:sz="4" w:space="0" w:color="auto"/>
            </w:tcBorders>
            <w:vAlign w:val="center"/>
          </w:tcPr>
          <w:p w14:paraId="4ACFD2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893" w:type="pct"/>
            <w:tcBorders>
              <w:top w:val="nil"/>
              <w:left w:val="nil"/>
              <w:bottom w:val="single" w:sz="4" w:space="0" w:color="auto"/>
              <w:right w:val="single" w:sz="4" w:space="0" w:color="auto"/>
            </w:tcBorders>
            <w:vAlign w:val="center"/>
          </w:tcPr>
          <w:p w14:paraId="21BE475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7D89F8E7"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10F8989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2C01936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538158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242063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14" w:type="pct"/>
            <w:tcBorders>
              <w:top w:val="nil"/>
              <w:left w:val="nil"/>
              <w:bottom w:val="single" w:sz="4" w:space="0" w:color="auto"/>
              <w:right w:val="single" w:sz="4" w:space="0" w:color="auto"/>
            </w:tcBorders>
            <w:vAlign w:val="center"/>
          </w:tcPr>
          <w:p w14:paraId="09A29F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57" w:type="pct"/>
            <w:tcBorders>
              <w:top w:val="nil"/>
              <w:left w:val="nil"/>
              <w:bottom w:val="single" w:sz="4" w:space="0" w:color="auto"/>
              <w:right w:val="single" w:sz="4" w:space="0" w:color="auto"/>
            </w:tcBorders>
            <w:vAlign w:val="center"/>
          </w:tcPr>
          <w:p w14:paraId="3ED4534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728C147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893" w:type="pct"/>
            <w:tcBorders>
              <w:top w:val="nil"/>
              <w:left w:val="nil"/>
              <w:bottom w:val="single" w:sz="4" w:space="0" w:color="auto"/>
              <w:right w:val="single" w:sz="4" w:space="0" w:color="auto"/>
            </w:tcBorders>
            <w:vAlign w:val="center"/>
          </w:tcPr>
          <w:p w14:paraId="02FB4B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46BC7CA5"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311EA15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val="restart"/>
            <w:tcBorders>
              <w:top w:val="nil"/>
              <w:left w:val="single" w:sz="4" w:space="0" w:color="auto"/>
              <w:bottom w:val="single" w:sz="4" w:space="0" w:color="auto"/>
              <w:right w:val="single" w:sz="4" w:space="0" w:color="auto"/>
            </w:tcBorders>
            <w:vAlign w:val="center"/>
          </w:tcPr>
          <w:p w14:paraId="7F216F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距重要规划设施（高铁站场）</w:t>
            </w:r>
          </w:p>
        </w:tc>
        <w:tc>
          <w:tcPr>
            <w:tcW w:w="614" w:type="pct"/>
            <w:tcBorders>
              <w:top w:val="nil"/>
              <w:left w:val="nil"/>
              <w:bottom w:val="single" w:sz="4" w:space="0" w:color="auto"/>
              <w:right w:val="single" w:sz="4" w:space="0" w:color="auto"/>
            </w:tcBorders>
            <w:vAlign w:val="center"/>
          </w:tcPr>
          <w:p w14:paraId="40CC32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14" w:type="pct"/>
            <w:tcBorders>
              <w:top w:val="nil"/>
              <w:left w:val="nil"/>
              <w:bottom w:val="single" w:sz="4" w:space="0" w:color="auto"/>
              <w:right w:val="single" w:sz="4" w:space="0" w:color="auto"/>
            </w:tcBorders>
            <w:noWrap/>
            <w:vAlign w:val="center"/>
          </w:tcPr>
          <w:p w14:paraId="74C0A05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3600</w:t>
            </w:r>
          </w:p>
        </w:tc>
        <w:tc>
          <w:tcPr>
            <w:tcW w:w="614" w:type="pct"/>
            <w:tcBorders>
              <w:top w:val="nil"/>
              <w:left w:val="nil"/>
              <w:bottom w:val="single" w:sz="4" w:space="0" w:color="auto"/>
              <w:right w:val="single" w:sz="4" w:space="0" w:color="auto"/>
            </w:tcBorders>
            <w:noWrap/>
            <w:vAlign w:val="center"/>
          </w:tcPr>
          <w:p w14:paraId="1CD4EC4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4400</w:t>
            </w:r>
          </w:p>
        </w:tc>
        <w:tc>
          <w:tcPr>
            <w:tcW w:w="657" w:type="pct"/>
            <w:tcBorders>
              <w:top w:val="nil"/>
              <w:left w:val="nil"/>
              <w:bottom w:val="single" w:sz="4" w:space="0" w:color="auto"/>
              <w:right w:val="single" w:sz="4" w:space="0" w:color="auto"/>
            </w:tcBorders>
            <w:noWrap/>
            <w:vAlign w:val="center"/>
          </w:tcPr>
          <w:p w14:paraId="2F780C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5200</w:t>
            </w:r>
          </w:p>
        </w:tc>
        <w:tc>
          <w:tcPr>
            <w:tcW w:w="657" w:type="pct"/>
            <w:tcBorders>
              <w:top w:val="nil"/>
              <w:left w:val="nil"/>
              <w:bottom w:val="single" w:sz="4" w:space="0" w:color="auto"/>
              <w:right w:val="single" w:sz="4" w:space="0" w:color="auto"/>
            </w:tcBorders>
            <w:noWrap/>
            <w:vAlign w:val="center"/>
          </w:tcPr>
          <w:p w14:paraId="2B8155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6000</w:t>
            </w:r>
          </w:p>
        </w:tc>
        <w:tc>
          <w:tcPr>
            <w:tcW w:w="893" w:type="pct"/>
            <w:tcBorders>
              <w:top w:val="nil"/>
              <w:left w:val="nil"/>
              <w:bottom w:val="single" w:sz="4" w:space="0" w:color="auto"/>
              <w:right w:val="single" w:sz="4" w:space="0" w:color="auto"/>
            </w:tcBorders>
            <w:noWrap/>
            <w:vAlign w:val="center"/>
          </w:tcPr>
          <w:p w14:paraId="1BB696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6000</w:t>
            </w:r>
          </w:p>
        </w:tc>
      </w:tr>
      <w:tr w:rsidR="00A01668" w:rsidRPr="00247777" w14:paraId="55B004C9" w14:textId="77777777" w:rsidTr="00B565B2">
        <w:trPr>
          <w:cantSplit/>
          <w:trHeight w:val="240"/>
          <w:jc w:val="center"/>
        </w:trPr>
        <w:tc>
          <w:tcPr>
            <w:tcW w:w="335" w:type="pct"/>
            <w:vMerge/>
            <w:tcBorders>
              <w:top w:val="nil"/>
              <w:left w:val="single" w:sz="4" w:space="0" w:color="auto"/>
              <w:bottom w:val="single" w:sz="4" w:space="0" w:color="auto"/>
              <w:right w:val="single" w:sz="4" w:space="0" w:color="auto"/>
            </w:tcBorders>
            <w:vAlign w:val="center"/>
          </w:tcPr>
          <w:p w14:paraId="4806929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vMerge/>
            <w:tcBorders>
              <w:top w:val="nil"/>
              <w:left w:val="single" w:sz="4" w:space="0" w:color="auto"/>
              <w:bottom w:val="single" w:sz="4" w:space="0" w:color="auto"/>
              <w:right w:val="single" w:sz="4" w:space="0" w:color="auto"/>
            </w:tcBorders>
            <w:vAlign w:val="center"/>
          </w:tcPr>
          <w:p w14:paraId="3F32A41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14" w:type="pct"/>
            <w:tcBorders>
              <w:top w:val="nil"/>
              <w:left w:val="nil"/>
              <w:bottom w:val="single" w:sz="4" w:space="0" w:color="auto"/>
              <w:right w:val="single" w:sz="4" w:space="0" w:color="auto"/>
            </w:tcBorders>
            <w:vAlign w:val="center"/>
          </w:tcPr>
          <w:p w14:paraId="14CDDC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14" w:type="pct"/>
            <w:tcBorders>
              <w:top w:val="nil"/>
              <w:left w:val="nil"/>
              <w:bottom w:val="single" w:sz="4" w:space="0" w:color="auto"/>
              <w:right w:val="single" w:sz="4" w:space="0" w:color="auto"/>
            </w:tcBorders>
            <w:vAlign w:val="center"/>
          </w:tcPr>
          <w:p w14:paraId="388376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14" w:type="pct"/>
            <w:tcBorders>
              <w:top w:val="nil"/>
              <w:left w:val="nil"/>
              <w:bottom w:val="single" w:sz="4" w:space="0" w:color="auto"/>
              <w:right w:val="single" w:sz="4" w:space="0" w:color="auto"/>
            </w:tcBorders>
            <w:vAlign w:val="center"/>
          </w:tcPr>
          <w:p w14:paraId="2672280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0024</w:t>
            </w:r>
          </w:p>
        </w:tc>
        <w:tc>
          <w:tcPr>
            <w:tcW w:w="657" w:type="pct"/>
            <w:tcBorders>
              <w:top w:val="nil"/>
              <w:left w:val="nil"/>
              <w:bottom w:val="single" w:sz="4" w:space="0" w:color="auto"/>
              <w:right w:val="single" w:sz="4" w:space="0" w:color="auto"/>
            </w:tcBorders>
            <w:vAlign w:val="center"/>
          </w:tcPr>
          <w:p w14:paraId="0476C1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7" w:type="pct"/>
            <w:tcBorders>
              <w:top w:val="nil"/>
              <w:left w:val="nil"/>
              <w:bottom w:val="single" w:sz="4" w:space="0" w:color="auto"/>
              <w:right w:val="single" w:sz="4" w:space="0" w:color="auto"/>
            </w:tcBorders>
            <w:vAlign w:val="center"/>
          </w:tcPr>
          <w:p w14:paraId="5AEF079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0023</w:t>
            </w:r>
          </w:p>
        </w:tc>
        <w:tc>
          <w:tcPr>
            <w:tcW w:w="893" w:type="pct"/>
            <w:tcBorders>
              <w:top w:val="nil"/>
              <w:left w:val="nil"/>
              <w:bottom w:val="single" w:sz="4" w:space="0" w:color="auto"/>
              <w:right w:val="single" w:sz="4" w:space="0" w:color="auto"/>
            </w:tcBorders>
            <w:vAlign w:val="center"/>
          </w:tcPr>
          <w:p w14:paraId="1F031E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r>
    </w:tbl>
    <w:p w14:paraId="5CB485A9" w14:textId="77777777" w:rsidR="00A01668" w:rsidRPr="00247777" w:rsidRDefault="00A01668" w:rsidP="00A01668">
      <w:pPr>
        <w:rPr>
          <w:rFonts w:ascii="宋体" w:eastAsia="宋体" w:hAnsi="宋体" w:hint="eastAsia"/>
          <w:szCs w:val="21"/>
        </w:rPr>
      </w:pPr>
    </w:p>
    <w:p w14:paraId="14787ACA" w14:textId="76E93370"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13</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榕城区和曲溪街道Ⅳ级住宅用地宗地地价区域因素修正系数</w:t>
      </w:r>
    </w:p>
    <w:tbl>
      <w:tblPr>
        <w:tblW w:w="5000" w:type="pct"/>
        <w:jc w:val="center"/>
        <w:tblLook w:val="04A0" w:firstRow="1" w:lastRow="0" w:firstColumn="1" w:lastColumn="0" w:noHBand="0" w:noVBand="1"/>
      </w:tblPr>
      <w:tblGrid>
        <w:gridCol w:w="1128"/>
        <w:gridCol w:w="1814"/>
        <w:gridCol w:w="1588"/>
        <w:gridCol w:w="1884"/>
        <w:gridCol w:w="1884"/>
        <w:gridCol w:w="1884"/>
        <w:gridCol w:w="1883"/>
        <w:gridCol w:w="1883"/>
      </w:tblGrid>
      <w:tr w:rsidR="00A01668" w:rsidRPr="00247777" w14:paraId="37119A69" w14:textId="77777777" w:rsidTr="00B565B2">
        <w:trPr>
          <w:cantSplit/>
          <w:trHeight w:val="240"/>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B5B6A"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65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7BEEF03"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56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2E42986" w14:textId="77777777" w:rsidR="00A01668" w:rsidRPr="00247777" w:rsidRDefault="00A01668" w:rsidP="003941C4">
            <w:pPr>
              <w:widowControl/>
              <w:jc w:val="left"/>
              <w:rPr>
                <w:rFonts w:ascii="宋体" w:eastAsia="宋体" w:hAnsi="宋体" w:cs="Times New Roman" w:hint="eastAsia"/>
                <w:b/>
                <w:color w:val="000000"/>
                <w:kern w:val="0"/>
                <w:szCs w:val="21"/>
              </w:rPr>
            </w:pPr>
          </w:p>
        </w:tc>
        <w:tc>
          <w:tcPr>
            <w:tcW w:w="6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619AE95"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6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24B46BF"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6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CE5E534"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6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A96D13B"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6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6E5C05E"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278B599C" w14:textId="77777777" w:rsidTr="00B565B2">
        <w:trPr>
          <w:cantSplit/>
          <w:trHeight w:val="288"/>
          <w:jc w:val="center"/>
        </w:trPr>
        <w:tc>
          <w:tcPr>
            <w:tcW w:w="404" w:type="pct"/>
            <w:vMerge w:val="restart"/>
            <w:tcBorders>
              <w:top w:val="nil"/>
              <w:left w:val="single" w:sz="4" w:space="0" w:color="auto"/>
              <w:bottom w:val="single" w:sz="4" w:space="0" w:color="auto"/>
              <w:right w:val="single" w:sz="4" w:space="0" w:color="auto"/>
            </w:tcBorders>
            <w:vAlign w:val="center"/>
          </w:tcPr>
          <w:p w14:paraId="395D73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商服繁华影响度</w:t>
            </w:r>
          </w:p>
        </w:tc>
        <w:tc>
          <w:tcPr>
            <w:tcW w:w="650" w:type="pct"/>
            <w:vMerge w:val="restart"/>
            <w:tcBorders>
              <w:top w:val="nil"/>
              <w:left w:val="single" w:sz="4" w:space="0" w:color="auto"/>
              <w:bottom w:val="single" w:sz="4" w:space="0" w:color="auto"/>
              <w:right w:val="single" w:sz="4" w:space="0" w:color="auto"/>
            </w:tcBorders>
            <w:vAlign w:val="center"/>
          </w:tcPr>
          <w:p w14:paraId="513163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距商服中心距离(米)</w:t>
            </w:r>
          </w:p>
        </w:tc>
        <w:tc>
          <w:tcPr>
            <w:tcW w:w="569" w:type="pct"/>
            <w:tcBorders>
              <w:top w:val="nil"/>
              <w:left w:val="nil"/>
              <w:bottom w:val="single" w:sz="4" w:space="0" w:color="auto"/>
              <w:right w:val="single" w:sz="4" w:space="0" w:color="auto"/>
            </w:tcBorders>
            <w:vAlign w:val="center"/>
          </w:tcPr>
          <w:p w14:paraId="6EB019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74C17CF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w:t>
            </w:r>
          </w:p>
        </w:tc>
        <w:tc>
          <w:tcPr>
            <w:tcW w:w="675" w:type="pct"/>
            <w:tcBorders>
              <w:top w:val="nil"/>
              <w:left w:val="nil"/>
              <w:bottom w:val="single" w:sz="4" w:space="0" w:color="auto"/>
              <w:right w:val="single" w:sz="4" w:space="0" w:color="auto"/>
            </w:tcBorders>
            <w:vAlign w:val="center"/>
          </w:tcPr>
          <w:p w14:paraId="3DE469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75" w:type="pct"/>
            <w:tcBorders>
              <w:top w:val="nil"/>
              <w:left w:val="nil"/>
              <w:bottom w:val="single" w:sz="4" w:space="0" w:color="auto"/>
              <w:right w:val="single" w:sz="4" w:space="0" w:color="auto"/>
            </w:tcBorders>
            <w:vAlign w:val="center"/>
          </w:tcPr>
          <w:p w14:paraId="7EA67B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675" w:type="pct"/>
            <w:tcBorders>
              <w:top w:val="nil"/>
              <w:left w:val="nil"/>
              <w:bottom w:val="single" w:sz="4" w:space="0" w:color="auto"/>
              <w:right w:val="single" w:sz="4" w:space="0" w:color="auto"/>
            </w:tcBorders>
            <w:vAlign w:val="center"/>
          </w:tcPr>
          <w:p w14:paraId="53D970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3200</w:t>
            </w:r>
          </w:p>
        </w:tc>
        <w:tc>
          <w:tcPr>
            <w:tcW w:w="675" w:type="pct"/>
            <w:tcBorders>
              <w:top w:val="nil"/>
              <w:left w:val="nil"/>
              <w:bottom w:val="single" w:sz="4" w:space="0" w:color="auto"/>
              <w:right w:val="single" w:sz="4" w:space="0" w:color="auto"/>
            </w:tcBorders>
            <w:vAlign w:val="center"/>
          </w:tcPr>
          <w:p w14:paraId="57AD1F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3200</w:t>
            </w:r>
          </w:p>
        </w:tc>
      </w:tr>
      <w:tr w:rsidR="00A01668" w:rsidRPr="00247777" w14:paraId="6CF8D736"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27F96CE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26D3620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1663D8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0F6BA37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c>
          <w:tcPr>
            <w:tcW w:w="675" w:type="pct"/>
            <w:tcBorders>
              <w:top w:val="nil"/>
              <w:left w:val="nil"/>
              <w:bottom w:val="single" w:sz="4" w:space="0" w:color="auto"/>
              <w:right w:val="single" w:sz="4" w:space="0" w:color="auto"/>
            </w:tcBorders>
            <w:vAlign w:val="center"/>
          </w:tcPr>
          <w:p w14:paraId="2F6B81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75" w:type="pct"/>
            <w:tcBorders>
              <w:top w:val="nil"/>
              <w:left w:val="nil"/>
              <w:bottom w:val="single" w:sz="4" w:space="0" w:color="auto"/>
              <w:right w:val="single" w:sz="4" w:space="0" w:color="auto"/>
            </w:tcBorders>
            <w:vAlign w:val="center"/>
          </w:tcPr>
          <w:p w14:paraId="4A47468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2B68B4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75" w:type="pct"/>
            <w:tcBorders>
              <w:top w:val="nil"/>
              <w:left w:val="nil"/>
              <w:bottom w:val="single" w:sz="4" w:space="0" w:color="auto"/>
              <w:right w:val="single" w:sz="4" w:space="0" w:color="auto"/>
            </w:tcBorders>
            <w:vAlign w:val="center"/>
          </w:tcPr>
          <w:p w14:paraId="6AE84D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r>
      <w:tr w:rsidR="00A01668" w:rsidRPr="00247777" w14:paraId="24F9CD9D"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21652C1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4158BF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距集贸市场距离(米)</w:t>
            </w:r>
          </w:p>
        </w:tc>
        <w:tc>
          <w:tcPr>
            <w:tcW w:w="569" w:type="pct"/>
            <w:tcBorders>
              <w:top w:val="nil"/>
              <w:left w:val="nil"/>
              <w:bottom w:val="single" w:sz="4" w:space="0" w:color="auto"/>
              <w:right w:val="single" w:sz="4" w:space="0" w:color="auto"/>
            </w:tcBorders>
            <w:vAlign w:val="center"/>
          </w:tcPr>
          <w:p w14:paraId="04BE23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0D6381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500</w:t>
            </w:r>
          </w:p>
        </w:tc>
        <w:tc>
          <w:tcPr>
            <w:tcW w:w="675" w:type="pct"/>
            <w:tcBorders>
              <w:top w:val="nil"/>
              <w:left w:val="nil"/>
              <w:bottom w:val="single" w:sz="4" w:space="0" w:color="auto"/>
              <w:right w:val="single" w:sz="4" w:space="0" w:color="auto"/>
            </w:tcBorders>
            <w:vAlign w:val="center"/>
          </w:tcPr>
          <w:p w14:paraId="3D65E3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w:t>
            </w:r>
          </w:p>
        </w:tc>
        <w:tc>
          <w:tcPr>
            <w:tcW w:w="675" w:type="pct"/>
            <w:tcBorders>
              <w:top w:val="nil"/>
              <w:left w:val="nil"/>
              <w:bottom w:val="single" w:sz="4" w:space="0" w:color="auto"/>
              <w:right w:val="single" w:sz="4" w:space="0" w:color="auto"/>
            </w:tcBorders>
            <w:vAlign w:val="center"/>
          </w:tcPr>
          <w:p w14:paraId="08C78B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1500</w:t>
            </w:r>
          </w:p>
        </w:tc>
        <w:tc>
          <w:tcPr>
            <w:tcW w:w="675" w:type="pct"/>
            <w:tcBorders>
              <w:top w:val="nil"/>
              <w:left w:val="nil"/>
              <w:bottom w:val="single" w:sz="4" w:space="0" w:color="auto"/>
              <w:right w:val="single" w:sz="4" w:space="0" w:color="auto"/>
            </w:tcBorders>
            <w:vAlign w:val="center"/>
          </w:tcPr>
          <w:p w14:paraId="6A3453C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75" w:type="pct"/>
            <w:tcBorders>
              <w:top w:val="nil"/>
              <w:left w:val="nil"/>
              <w:bottom w:val="single" w:sz="4" w:space="0" w:color="auto"/>
              <w:right w:val="single" w:sz="4" w:space="0" w:color="auto"/>
            </w:tcBorders>
            <w:vAlign w:val="center"/>
          </w:tcPr>
          <w:p w14:paraId="747E1B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2000</w:t>
            </w:r>
          </w:p>
        </w:tc>
      </w:tr>
      <w:tr w:rsidR="00A01668" w:rsidRPr="00247777" w14:paraId="6384AA1F"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1E51D86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44E6BAA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6292B7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31A738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75" w:type="pct"/>
            <w:tcBorders>
              <w:top w:val="nil"/>
              <w:left w:val="nil"/>
              <w:bottom w:val="single" w:sz="4" w:space="0" w:color="auto"/>
              <w:right w:val="single" w:sz="4" w:space="0" w:color="auto"/>
            </w:tcBorders>
            <w:vAlign w:val="center"/>
          </w:tcPr>
          <w:p w14:paraId="773F7B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75" w:type="pct"/>
            <w:tcBorders>
              <w:top w:val="nil"/>
              <w:left w:val="nil"/>
              <w:bottom w:val="single" w:sz="4" w:space="0" w:color="auto"/>
              <w:right w:val="single" w:sz="4" w:space="0" w:color="auto"/>
            </w:tcBorders>
            <w:vAlign w:val="center"/>
          </w:tcPr>
          <w:p w14:paraId="5965EF4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36984C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75" w:type="pct"/>
            <w:tcBorders>
              <w:top w:val="nil"/>
              <w:left w:val="nil"/>
              <w:bottom w:val="single" w:sz="4" w:space="0" w:color="auto"/>
              <w:right w:val="single" w:sz="4" w:space="0" w:color="auto"/>
            </w:tcBorders>
            <w:vAlign w:val="center"/>
          </w:tcPr>
          <w:p w14:paraId="0BAF6A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r>
      <w:tr w:rsidR="00A01668" w:rsidRPr="00247777" w14:paraId="1F3B4101" w14:textId="77777777" w:rsidTr="00B565B2">
        <w:trPr>
          <w:cantSplit/>
          <w:trHeight w:val="648"/>
          <w:jc w:val="center"/>
        </w:trPr>
        <w:tc>
          <w:tcPr>
            <w:tcW w:w="404" w:type="pct"/>
            <w:vMerge w:val="restart"/>
            <w:tcBorders>
              <w:top w:val="nil"/>
              <w:left w:val="single" w:sz="4" w:space="0" w:color="auto"/>
              <w:bottom w:val="single" w:sz="4" w:space="0" w:color="000000"/>
              <w:right w:val="single" w:sz="4" w:space="0" w:color="auto"/>
            </w:tcBorders>
            <w:vAlign w:val="center"/>
          </w:tcPr>
          <w:p w14:paraId="737F5DF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650" w:type="pct"/>
            <w:vMerge w:val="restart"/>
            <w:tcBorders>
              <w:top w:val="nil"/>
              <w:left w:val="single" w:sz="4" w:space="0" w:color="auto"/>
              <w:bottom w:val="single" w:sz="4" w:space="0" w:color="auto"/>
              <w:right w:val="single" w:sz="4" w:space="0" w:color="auto"/>
            </w:tcBorders>
            <w:vAlign w:val="center"/>
          </w:tcPr>
          <w:p w14:paraId="7844025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569" w:type="pct"/>
            <w:tcBorders>
              <w:top w:val="nil"/>
              <w:left w:val="nil"/>
              <w:bottom w:val="single" w:sz="4" w:space="0" w:color="auto"/>
              <w:right w:val="single" w:sz="4" w:space="0" w:color="auto"/>
            </w:tcBorders>
            <w:vAlign w:val="center"/>
          </w:tcPr>
          <w:p w14:paraId="641A1C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58BB4F1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675" w:type="pct"/>
            <w:tcBorders>
              <w:top w:val="nil"/>
              <w:left w:val="nil"/>
              <w:bottom w:val="single" w:sz="4" w:space="0" w:color="auto"/>
              <w:right w:val="single" w:sz="4" w:space="0" w:color="auto"/>
            </w:tcBorders>
            <w:vAlign w:val="center"/>
          </w:tcPr>
          <w:p w14:paraId="24D719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675" w:type="pct"/>
            <w:tcBorders>
              <w:top w:val="nil"/>
              <w:left w:val="nil"/>
              <w:bottom w:val="single" w:sz="4" w:space="0" w:color="auto"/>
              <w:right w:val="single" w:sz="4" w:space="0" w:color="auto"/>
            </w:tcBorders>
            <w:vAlign w:val="center"/>
          </w:tcPr>
          <w:p w14:paraId="6B03AB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675" w:type="pct"/>
            <w:tcBorders>
              <w:top w:val="nil"/>
              <w:left w:val="nil"/>
              <w:bottom w:val="single" w:sz="4" w:space="0" w:color="auto"/>
              <w:right w:val="single" w:sz="4" w:space="0" w:color="auto"/>
            </w:tcBorders>
            <w:vAlign w:val="center"/>
          </w:tcPr>
          <w:p w14:paraId="06C9A6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675" w:type="pct"/>
            <w:tcBorders>
              <w:top w:val="nil"/>
              <w:left w:val="nil"/>
              <w:bottom w:val="single" w:sz="4" w:space="0" w:color="auto"/>
              <w:right w:val="single" w:sz="4" w:space="0" w:color="auto"/>
            </w:tcBorders>
            <w:vAlign w:val="center"/>
          </w:tcPr>
          <w:p w14:paraId="0111B4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2ED8B287" w14:textId="77777777" w:rsidTr="00B565B2">
        <w:trPr>
          <w:cantSplit/>
          <w:trHeight w:val="288"/>
          <w:jc w:val="center"/>
        </w:trPr>
        <w:tc>
          <w:tcPr>
            <w:tcW w:w="404" w:type="pct"/>
            <w:vMerge/>
            <w:tcBorders>
              <w:top w:val="nil"/>
              <w:left w:val="single" w:sz="4" w:space="0" w:color="auto"/>
              <w:bottom w:val="single" w:sz="4" w:space="0" w:color="000000"/>
              <w:right w:val="single" w:sz="4" w:space="0" w:color="auto"/>
            </w:tcBorders>
            <w:vAlign w:val="center"/>
          </w:tcPr>
          <w:p w14:paraId="3F397E7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1BB6261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35E003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6DF888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c>
          <w:tcPr>
            <w:tcW w:w="675" w:type="pct"/>
            <w:tcBorders>
              <w:top w:val="nil"/>
              <w:left w:val="nil"/>
              <w:bottom w:val="single" w:sz="4" w:space="0" w:color="auto"/>
              <w:right w:val="single" w:sz="4" w:space="0" w:color="auto"/>
            </w:tcBorders>
            <w:vAlign w:val="center"/>
          </w:tcPr>
          <w:p w14:paraId="72A3870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75" w:type="pct"/>
            <w:tcBorders>
              <w:top w:val="nil"/>
              <w:left w:val="nil"/>
              <w:bottom w:val="single" w:sz="4" w:space="0" w:color="auto"/>
              <w:right w:val="single" w:sz="4" w:space="0" w:color="auto"/>
            </w:tcBorders>
            <w:vAlign w:val="center"/>
          </w:tcPr>
          <w:p w14:paraId="068081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0AF695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75" w:type="pct"/>
            <w:tcBorders>
              <w:top w:val="nil"/>
              <w:left w:val="nil"/>
              <w:bottom w:val="single" w:sz="4" w:space="0" w:color="auto"/>
              <w:right w:val="single" w:sz="4" w:space="0" w:color="auto"/>
            </w:tcBorders>
            <w:vAlign w:val="center"/>
          </w:tcPr>
          <w:p w14:paraId="30D3225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r>
      <w:tr w:rsidR="00A01668" w:rsidRPr="00247777" w14:paraId="050CBD3F" w14:textId="77777777" w:rsidTr="00B565B2">
        <w:trPr>
          <w:cantSplit/>
          <w:trHeight w:val="288"/>
          <w:jc w:val="center"/>
        </w:trPr>
        <w:tc>
          <w:tcPr>
            <w:tcW w:w="404" w:type="pct"/>
            <w:vMerge/>
            <w:tcBorders>
              <w:top w:val="nil"/>
              <w:left w:val="single" w:sz="4" w:space="0" w:color="auto"/>
              <w:bottom w:val="single" w:sz="4" w:space="0" w:color="000000"/>
              <w:right w:val="single" w:sz="4" w:space="0" w:color="auto"/>
            </w:tcBorders>
            <w:vAlign w:val="center"/>
          </w:tcPr>
          <w:p w14:paraId="4A45BFD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70DE14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距公交站距离(米)</w:t>
            </w:r>
          </w:p>
        </w:tc>
        <w:tc>
          <w:tcPr>
            <w:tcW w:w="569" w:type="pct"/>
            <w:tcBorders>
              <w:top w:val="nil"/>
              <w:left w:val="nil"/>
              <w:bottom w:val="single" w:sz="4" w:space="0" w:color="auto"/>
              <w:right w:val="single" w:sz="4" w:space="0" w:color="auto"/>
            </w:tcBorders>
            <w:vAlign w:val="center"/>
          </w:tcPr>
          <w:p w14:paraId="12B5A6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5DD098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350</w:t>
            </w:r>
          </w:p>
        </w:tc>
        <w:tc>
          <w:tcPr>
            <w:tcW w:w="675" w:type="pct"/>
            <w:tcBorders>
              <w:top w:val="nil"/>
              <w:left w:val="nil"/>
              <w:bottom w:val="single" w:sz="4" w:space="0" w:color="auto"/>
              <w:right w:val="single" w:sz="4" w:space="0" w:color="auto"/>
            </w:tcBorders>
            <w:vAlign w:val="center"/>
          </w:tcPr>
          <w:p w14:paraId="2682C2B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700</w:t>
            </w:r>
          </w:p>
        </w:tc>
        <w:tc>
          <w:tcPr>
            <w:tcW w:w="675" w:type="pct"/>
            <w:tcBorders>
              <w:top w:val="nil"/>
              <w:left w:val="nil"/>
              <w:bottom w:val="single" w:sz="4" w:space="0" w:color="auto"/>
              <w:right w:val="single" w:sz="4" w:space="0" w:color="auto"/>
            </w:tcBorders>
            <w:vAlign w:val="center"/>
          </w:tcPr>
          <w:p w14:paraId="0175DD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1050</w:t>
            </w:r>
          </w:p>
        </w:tc>
        <w:tc>
          <w:tcPr>
            <w:tcW w:w="675" w:type="pct"/>
            <w:tcBorders>
              <w:top w:val="nil"/>
              <w:left w:val="nil"/>
              <w:bottom w:val="single" w:sz="4" w:space="0" w:color="auto"/>
              <w:right w:val="single" w:sz="4" w:space="0" w:color="auto"/>
            </w:tcBorders>
            <w:vAlign w:val="center"/>
          </w:tcPr>
          <w:p w14:paraId="21CAAE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75" w:type="pct"/>
            <w:tcBorders>
              <w:top w:val="nil"/>
              <w:left w:val="nil"/>
              <w:bottom w:val="single" w:sz="4" w:space="0" w:color="auto"/>
              <w:right w:val="single" w:sz="4" w:space="0" w:color="auto"/>
            </w:tcBorders>
            <w:vAlign w:val="center"/>
          </w:tcPr>
          <w:p w14:paraId="779E0A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1400</w:t>
            </w:r>
          </w:p>
        </w:tc>
      </w:tr>
      <w:tr w:rsidR="00A01668" w:rsidRPr="00247777" w14:paraId="157F4404" w14:textId="77777777" w:rsidTr="00B565B2">
        <w:trPr>
          <w:cantSplit/>
          <w:trHeight w:val="288"/>
          <w:jc w:val="center"/>
        </w:trPr>
        <w:tc>
          <w:tcPr>
            <w:tcW w:w="404" w:type="pct"/>
            <w:vMerge/>
            <w:tcBorders>
              <w:top w:val="nil"/>
              <w:left w:val="single" w:sz="4" w:space="0" w:color="auto"/>
              <w:bottom w:val="single" w:sz="4" w:space="0" w:color="000000"/>
              <w:right w:val="single" w:sz="4" w:space="0" w:color="auto"/>
            </w:tcBorders>
            <w:vAlign w:val="center"/>
          </w:tcPr>
          <w:p w14:paraId="54C4D7B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1E93E89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2B4F88C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254022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0168</w:t>
            </w:r>
          </w:p>
        </w:tc>
        <w:tc>
          <w:tcPr>
            <w:tcW w:w="675" w:type="pct"/>
            <w:tcBorders>
              <w:top w:val="nil"/>
              <w:left w:val="nil"/>
              <w:bottom w:val="single" w:sz="4" w:space="0" w:color="auto"/>
              <w:right w:val="single" w:sz="4" w:space="0" w:color="auto"/>
            </w:tcBorders>
            <w:vAlign w:val="center"/>
          </w:tcPr>
          <w:p w14:paraId="28747B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0084</w:t>
            </w:r>
          </w:p>
        </w:tc>
        <w:tc>
          <w:tcPr>
            <w:tcW w:w="675" w:type="pct"/>
            <w:tcBorders>
              <w:top w:val="nil"/>
              <w:left w:val="nil"/>
              <w:bottom w:val="single" w:sz="4" w:space="0" w:color="auto"/>
              <w:right w:val="single" w:sz="4" w:space="0" w:color="auto"/>
            </w:tcBorders>
            <w:vAlign w:val="center"/>
          </w:tcPr>
          <w:p w14:paraId="17B4713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00673B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0084</w:t>
            </w:r>
          </w:p>
        </w:tc>
        <w:tc>
          <w:tcPr>
            <w:tcW w:w="675" w:type="pct"/>
            <w:tcBorders>
              <w:top w:val="nil"/>
              <w:left w:val="nil"/>
              <w:bottom w:val="single" w:sz="4" w:space="0" w:color="auto"/>
              <w:right w:val="single" w:sz="4" w:space="0" w:color="auto"/>
            </w:tcBorders>
            <w:vAlign w:val="center"/>
          </w:tcPr>
          <w:p w14:paraId="1367F06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0168</w:t>
            </w:r>
          </w:p>
        </w:tc>
      </w:tr>
      <w:tr w:rsidR="00A01668" w:rsidRPr="00247777" w14:paraId="3AC5726F" w14:textId="77777777" w:rsidTr="00B565B2">
        <w:trPr>
          <w:cantSplit/>
          <w:trHeight w:val="288"/>
          <w:jc w:val="center"/>
        </w:trPr>
        <w:tc>
          <w:tcPr>
            <w:tcW w:w="404" w:type="pct"/>
            <w:vMerge/>
            <w:tcBorders>
              <w:top w:val="nil"/>
              <w:left w:val="single" w:sz="4" w:space="0" w:color="auto"/>
              <w:bottom w:val="single" w:sz="4" w:space="0" w:color="000000"/>
              <w:right w:val="single" w:sz="4" w:space="0" w:color="auto"/>
            </w:tcBorders>
            <w:vAlign w:val="center"/>
          </w:tcPr>
          <w:p w14:paraId="4E611B0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7E57F7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569" w:type="pct"/>
            <w:tcBorders>
              <w:top w:val="nil"/>
              <w:left w:val="nil"/>
              <w:bottom w:val="single" w:sz="4" w:space="0" w:color="auto"/>
              <w:right w:val="single" w:sz="4" w:space="0" w:color="auto"/>
            </w:tcBorders>
            <w:vAlign w:val="center"/>
          </w:tcPr>
          <w:p w14:paraId="0FACBF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712D2A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10000</w:t>
            </w:r>
          </w:p>
        </w:tc>
        <w:tc>
          <w:tcPr>
            <w:tcW w:w="675" w:type="pct"/>
            <w:tcBorders>
              <w:top w:val="nil"/>
              <w:left w:val="nil"/>
              <w:bottom w:val="single" w:sz="4" w:space="0" w:color="auto"/>
              <w:right w:val="single" w:sz="4" w:space="0" w:color="auto"/>
            </w:tcBorders>
            <w:vAlign w:val="center"/>
          </w:tcPr>
          <w:p w14:paraId="6CD4D3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12500</w:t>
            </w:r>
          </w:p>
        </w:tc>
        <w:tc>
          <w:tcPr>
            <w:tcW w:w="675" w:type="pct"/>
            <w:tcBorders>
              <w:top w:val="nil"/>
              <w:left w:val="nil"/>
              <w:bottom w:val="single" w:sz="4" w:space="0" w:color="auto"/>
              <w:right w:val="single" w:sz="4" w:space="0" w:color="auto"/>
            </w:tcBorders>
            <w:vAlign w:val="center"/>
          </w:tcPr>
          <w:p w14:paraId="3BBF53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15000</w:t>
            </w:r>
          </w:p>
        </w:tc>
        <w:tc>
          <w:tcPr>
            <w:tcW w:w="675" w:type="pct"/>
            <w:tcBorders>
              <w:top w:val="nil"/>
              <w:left w:val="nil"/>
              <w:bottom w:val="single" w:sz="4" w:space="0" w:color="auto"/>
              <w:right w:val="single" w:sz="4" w:space="0" w:color="auto"/>
            </w:tcBorders>
            <w:vAlign w:val="center"/>
          </w:tcPr>
          <w:p w14:paraId="35E63B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15000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17500</w:t>
            </w:r>
          </w:p>
        </w:tc>
        <w:tc>
          <w:tcPr>
            <w:tcW w:w="675" w:type="pct"/>
            <w:tcBorders>
              <w:top w:val="nil"/>
              <w:left w:val="nil"/>
              <w:bottom w:val="single" w:sz="4" w:space="0" w:color="auto"/>
              <w:right w:val="single" w:sz="4" w:space="0" w:color="auto"/>
            </w:tcBorders>
            <w:vAlign w:val="center"/>
          </w:tcPr>
          <w:p w14:paraId="5C72CA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17500</w:t>
            </w:r>
          </w:p>
        </w:tc>
      </w:tr>
      <w:tr w:rsidR="00A01668" w:rsidRPr="00247777" w14:paraId="2D5868DE" w14:textId="77777777" w:rsidTr="00B565B2">
        <w:trPr>
          <w:cantSplit/>
          <w:trHeight w:val="288"/>
          <w:jc w:val="center"/>
        </w:trPr>
        <w:tc>
          <w:tcPr>
            <w:tcW w:w="404" w:type="pct"/>
            <w:vMerge/>
            <w:tcBorders>
              <w:top w:val="nil"/>
              <w:left w:val="single" w:sz="4" w:space="0" w:color="auto"/>
              <w:bottom w:val="single" w:sz="4" w:space="0" w:color="000000"/>
              <w:right w:val="single" w:sz="4" w:space="0" w:color="auto"/>
            </w:tcBorders>
            <w:vAlign w:val="center"/>
          </w:tcPr>
          <w:p w14:paraId="43C3D1D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4A56ADF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7A5D2D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63A6A3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0024</w:t>
            </w:r>
          </w:p>
        </w:tc>
        <w:tc>
          <w:tcPr>
            <w:tcW w:w="675" w:type="pct"/>
            <w:tcBorders>
              <w:top w:val="nil"/>
              <w:left w:val="nil"/>
              <w:bottom w:val="single" w:sz="4" w:space="0" w:color="auto"/>
              <w:right w:val="single" w:sz="4" w:space="0" w:color="auto"/>
            </w:tcBorders>
            <w:vAlign w:val="center"/>
          </w:tcPr>
          <w:p w14:paraId="0ADA20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0012</w:t>
            </w:r>
          </w:p>
        </w:tc>
        <w:tc>
          <w:tcPr>
            <w:tcW w:w="675" w:type="pct"/>
            <w:tcBorders>
              <w:top w:val="nil"/>
              <w:left w:val="nil"/>
              <w:bottom w:val="single" w:sz="4" w:space="0" w:color="auto"/>
              <w:right w:val="single" w:sz="4" w:space="0" w:color="auto"/>
            </w:tcBorders>
            <w:vAlign w:val="center"/>
          </w:tcPr>
          <w:p w14:paraId="6D0CEE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2417A2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0012</w:t>
            </w:r>
          </w:p>
        </w:tc>
        <w:tc>
          <w:tcPr>
            <w:tcW w:w="675" w:type="pct"/>
            <w:tcBorders>
              <w:top w:val="nil"/>
              <w:left w:val="nil"/>
              <w:bottom w:val="single" w:sz="4" w:space="0" w:color="auto"/>
              <w:right w:val="single" w:sz="4" w:space="0" w:color="auto"/>
            </w:tcBorders>
            <w:vAlign w:val="center"/>
          </w:tcPr>
          <w:p w14:paraId="39BD46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0024</w:t>
            </w:r>
          </w:p>
        </w:tc>
      </w:tr>
      <w:tr w:rsidR="00A01668" w:rsidRPr="00247777" w14:paraId="729818B8" w14:textId="77777777" w:rsidTr="00B565B2">
        <w:trPr>
          <w:cantSplit/>
          <w:trHeight w:val="288"/>
          <w:jc w:val="center"/>
        </w:trPr>
        <w:tc>
          <w:tcPr>
            <w:tcW w:w="404" w:type="pct"/>
            <w:vMerge/>
            <w:tcBorders>
              <w:top w:val="nil"/>
              <w:left w:val="single" w:sz="4" w:space="0" w:color="auto"/>
              <w:bottom w:val="single" w:sz="4" w:space="0" w:color="000000"/>
              <w:right w:val="single" w:sz="4" w:space="0" w:color="auto"/>
            </w:tcBorders>
            <w:vAlign w:val="center"/>
          </w:tcPr>
          <w:p w14:paraId="33BBDF2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496C67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距高铁站距离(米)</w:t>
            </w:r>
          </w:p>
        </w:tc>
        <w:tc>
          <w:tcPr>
            <w:tcW w:w="569" w:type="pct"/>
            <w:tcBorders>
              <w:top w:val="nil"/>
              <w:left w:val="nil"/>
              <w:bottom w:val="single" w:sz="4" w:space="0" w:color="auto"/>
              <w:right w:val="single" w:sz="4" w:space="0" w:color="auto"/>
            </w:tcBorders>
            <w:vAlign w:val="center"/>
          </w:tcPr>
          <w:p w14:paraId="5ED544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noWrap/>
            <w:vAlign w:val="center"/>
          </w:tcPr>
          <w:p w14:paraId="36BAB0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3800</w:t>
            </w:r>
          </w:p>
        </w:tc>
        <w:tc>
          <w:tcPr>
            <w:tcW w:w="675" w:type="pct"/>
            <w:tcBorders>
              <w:top w:val="nil"/>
              <w:left w:val="nil"/>
              <w:bottom w:val="single" w:sz="4" w:space="0" w:color="auto"/>
              <w:right w:val="single" w:sz="4" w:space="0" w:color="auto"/>
            </w:tcBorders>
            <w:noWrap/>
            <w:vAlign w:val="center"/>
          </w:tcPr>
          <w:p w14:paraId="3305539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4800</w:t>
            </w:r>
          </w:p>
        </w:tc>
        <w:tc>
          <w:tcPr>
            <w:tcW w:w="675" w:type="pct"/>
            <w:tcBorders>
              <w:top w:val="nil"/>
              <w:left w:val="nil"/>
              <w:bottom w:val="single" w:sz="4" w:space="0" w:color="auto"/>
              <w:right w:val="single" w:sz="4" w:space="0" w:color="auto"/>
            </w:tcBorders>
            <w:noWrap/>
            <w:vAlign w:val="center"/>
          </w:tcPr>
          <w:p w14:paraId="6E6485E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5800</w:t>
            </w:r>
          </w:p>
        </w:tc>
        <w:tc>
          <w:tcPr>
            <w:tcW w:w="675" w:type="pct"/>
            <w:tcBorders>
              <w:top w:val="nil"/>
              <w:left w:val="nil"/>
              <w:bottom w:val="single" w:sz="4" w:space="0" w:color="auto"/>
              <w:right w:val="single" w:sz="4" w:space="0" w:color="auto"/>
            </w:tcBorders>
            <w:noWrap/>
            <w:vAlign w:val="center"/>
          </w:tcPr>
          <w:p w14:paraId="21718B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6800</w:t>
            </w:r>
          </w:p>
        </w:tc>
        <w:tc>
          <w:tcPr>
            <w:tcW w:w="675" w:type="pct"/>
            <w:tcBorders>
              <w:top w:val="nil"/>
              <w:left w:val="nil"/>
              <w:bottom w:val="single" w:sz="4" w:space="0" w:color="auto"/>
              <w:right w:val="single" w:sz="4" w:space="0" w:color="auto"/>
            </w:tcBorders>
            <w:noWrap/>
            <w:vAlign w:val="center"/>
          </w:tcPr>
          <w:p w14:paraId="1BFA76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6800</w:t>
            </w:r>
          </w:p>
        </w:tc>
      </w:tr>
      <w:tr w:rsidR="00A01668" w:rsidRPr="00247777" w14:paraId="09B8AB3D" w14:textId="77777777" w:rsidTr="00B565B2">
        <w:trPr>
          <w:cantSplit/>
          <w:trHeight w:val="288"/>
          <w:jc w:val="center"/>
        </w:trPr>
        <w:tc>
          <w:tcPr>
            <w:tcW w:w="404" w:type="pct"/>
            <w:vMerge/>
            <w:tcBorders>
              <w:top w:val="nil"/>
              <w:left w:val="single" w:sz="4" w:space="0" w:color="auto"/>
              <w:bottom w:val="single" w:sz="4" w:space="0" w:color="000000"/>
              <w:right w:val="single" w:sz="4" w:space="0" w:color="auto"/>
            </w:tcBorders>
            <w:vAlign w:val="center"/>
          </w:tcPr>
          <w:p w14:paraId="4FF93B0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2759B8C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3812B09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400C715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75" w:type="pct"/>
            <w:tcBorders>
              <w:top w:val="nil"/>
              <w:left w:val="nil"/>
              <w:bottom w:val="single" w:sz="4" w:space="0" w:color="auto"/>
              <w:right w:val="single" w:sz="4" w:space="0" w:color="auto"/>
            </w:tcBorders>
            <w:vAlign w:val="center"/>
          </w:tcPr>
          <w:p w14:paraId="3864AE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0024</w:t>
            </w:r>
          </w:p>
        </w:tc>
        <w:tc>
          <w:tcPr>
            <w:tcW w:w="675" w:type="pct"/>
            <w:tcBorders>
              <w:top w:val="nil"/>
              <w:left w:val="nil"/>
              <w:bottom w:val="single" w:sz="4" w:space="0" w:color="auto"/>
              <w:right w:val="single" w:sz="4" w:space="0" w:color="auto"/>
            </w:tcBorders>
            <w:vAlign w:val="center"/>
          </w:tcPr>
          <w:p w14:paraId="0990288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7A6EBE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0024</w:t>
            </w:r>
          </w:p>
        </w:tc>
        <w:tc>
          <w:tcPr>
            <w:tcW w:w="675" w:type="pct"/>
            <w:tcBorders>
              <w:top w:val="nil"/>
              <w:left w:val="nil"/>
              <w:bottom w:val="single" w:sz="4" w:space="0" w:color="auto"/>
              <w:right w:val="single" w:sz="4" w:space="0" w:color="auto"/>
            </w:tcBorders>
            <w:vAlign w:val="center"/>
          </w:tcPr>
          <w:p w14:paraId="05863C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r>
      <w:tr w:rsidR="00A01668" w:rsidRPr="00247777" w14:paraId="0CAE5042" w14:textId="77777777" w:rsidTr="00B565B2">
        <w:trPr>
          <w:cantSplit/>
          <w:trHeight w:val="288"/>
          <w:jc w:val="center"/>
        </w:trPr>
        <w:tc>
          <w:tcPr>
            <w:tcW w:w="404" w:type="pct"/>
            <w:vMerge w:val="restart"/>
            <w:tcBorders>
              <w:top w:val="nil"/>
              <w:left w:val="single" w:sz="4" w:space="0" w:color="auto"/>
              <w:bottom w:val="single" w:sz="4" w:space="0" w:color="auto"/>
              <w:right w:val="single" w:sz="4" w:space="0" w:color="auto"/>
            </w:tcBorders>
            <w:vAlign w:val="center"/>
          </w:tcPr>
          <w:p w14:paraId="0C8DF1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公用设施完备度</w:t>
            </w:r>
          </w:p>
        </w:tc>
        <w:tc>
          <w:tcPr>
            <w:tcW w:w="650" w:type="pct"/>
            <w:vMerge w:val="restart"/>
            <w:tcBorders>
              <w:top w:val="nil"/>
              <w:left w:val="single" w:sz="4" w:space="0" w:color="auto"/>
              <w:bottom w:val="single" w:sz="4" w:space="0" w:color="auto"/>
              <w:right w:val="single" w:sz="4" w:space="0" w:color="auto"/>
            </w:tcBorders>
            <w:vAlign w:val="center"/>
          </w:tcPr>
          <w:p w14:paraId="3C7545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距体育场馆、广场距离（米）</w:t>
            </w:r>
          </w:p>
        </w:tc>
        <w:tc>
          <w:tcPr>
            <w:tcW w:w="569" w:type="pct"/>
            <w:tcBorders>
              <w:top w:val="nil"/>
              <w:left w:val="nil"/>
              <w:bottom w:val="single" w:sz="4" w:space="0" w:color="auto"/>
              <w:right w:val="single" w:sz="4" w:space="0" w:color="auto"/>
            </w:tcBorders>
            <w:vAlign w:val="center"/>
          </w:tcPr>
          <w:p w14:paraId="7A03FF6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0669C6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1100</w:t>
            </w:r>
          </w:p>
        </w:tc>
        <w:tc>
          <w:tcPr>
            <w:tcW w:w="675" w:type="pct"/>
            <w:tcBorders>
              <w:top w:val="nil"/>
              <w:left w:val="nil"/>
              <w:bottom w:val="single" w:sz="4" w:space="0" w:color="auto"/>
              <w:right w:val="single" w:sz="4" w:space="0" w:color="auto"/>
            </w:tcBorders>
            <w:vAlign w:val="center"/>
          </w:tcPr>
          <w:p w14:paraId="22FC326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1100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75" w:type="pct"/>
            <w:tcBorders>
              <w:top w:val="nil"/>
              <w:left w:val="nil"/>
              <w:bottom w:val="single" w:sz="4" w:space="0" w:color="auto"/>
              <w:right w:val="single" w:sz="4" w:space="0" w:color="auto"/>
            </w:tcBorders>
            <w:vAlign w:val="center"/>
          </w:tcPr>
          <w:p w14:paraId="4025D5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2500</w:t>
            </w:r>
          </w:p>
        </w:tc>
        <w:tc>
          <w:tcPr>
            <w:tcW w:w="675" w:type="pct"/>
            <w:tcBorders>
              <w:top w:val="nil"/>
              <w:left w:val="nil"/>
              <w:bottom w:val="single" w:sz="4" w:space="0" w:color="auto"/>
              <w:right w:val="single" w:sz="4" w:space="0" w:color="auto"/>
            </w:tcBorders>
            <w:vAlign w:val="center"/>
          </w:tcPr>
          <w:p w14:paraId="06722D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3200</w:t>
            </w:r>
          </w:p>
        </w:tc>
        <w:tc>
          <w:tcPr>
            <w:tcW w:w="675" w:type="pct"/>
            <w:tcBorders>
              <w:top w:val="nil"/>
              <w:left w:val="nil"/>
              <w:bottom w:val="single" w:sz="4" w:space="0" w:color="auto"/>
              <w:right w:val="single" w:sz="4" w:space="0" w:color="auto"/>
            </w:tcBorders>
            <w:vAlign w:val="center"/>
          </w:tcPr>
          <w:p w14:paraId="65446A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3200</w:t>
            </w:r>
          </w:p>
        </w:tc>
      </w:tr>
      <w:tr w:rsidR="00A01668" w:rsidRPr="00247777" w14:paraId="2E29DD53"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1649B05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23FFEF6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2C90E3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4D8568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75" w:type="pct"/>
            <w:tcBorders>
              <w:top w:val="nil"/>
              <w:left w:val="nil"/>
              <w:bottom w:val="single" w:sz="4" w:space="0" w:color="auto"/>
              <w:right w:val="single" w:sz="4" w:space="0" w:color="auto"/>
            </w:tcBorders>
            <w:vAlign w:val="center"/>
          </w:tcPr>
          <w:p w14:paraId="1219CD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75" w:type="pct"/>
            <w:tcBorders>
              <w:top w:val="nil"/>
              <w:left w:val="nil"/>
              <w:bottom w:val="single" w:sz="4" w:space="0" w:color="auto"/>
              <w:right w:val="single" w:sz="4" w:space="0" w:color="auto"/>
            </w:tcBorders>
            <w:vAlign w:val="center"/>
          </w:tcPr>
          <w:p w14:paraId="02E645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56FBF4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75" w:type="pct"/>
            <w:tcBorders>
              <w:top w:val="nil"/>
              <w:left w:val="nil"/>
              <w:bottom w:val="single" w:sz="4" w:space="0" w:color="auto"/>
              <w:right w:val="single" w:sz="4" w:space="0" w:color="auto"/>
            </w:tcBorders>
            <w:vAlign w:val="center"/>
          </w:tcPr>
          <w:p w14:paraId="1AF117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r>
      <w:tr w:rsidR="00A01668" w:rsidRPr="00247777" w14:paraId="3DBE4F00"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171C7D3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3AFB71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距公园距离（米）</w:t>
            </w:r>
          </w:p>
        </w:tc>
        <w:tc>
          <w:tcPr>
            <w:tcW w:w="569" w:type="pct"/>
            <w:tcBorders>
              <w:top w:val="nil"/>
              <w:left w:val="nil"/>
              <w:bottom w:val="single" w:sz="4" w:space="0" w:color="auto"/>
              <w:right w:val="single" w:sz="4" w:space="0" w:color="auto"/>
            </w:tcBorders>
            <w:vAlign w:val="center"/>
          </w:tcPr>
          <w:p w14:paraId="5B411E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6C2D5F8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1100</w:t>
            </w:r>
          </w:p>
        </w:tc>
        <w:tc>
          <w:tcPr>
            <w:tcW w:w="675" w:type="pct"/>
            <w:tcBorders>
              <w:top w:val="nil"/>
              <w:left w:val="nil"/>
              <w:bottom w:val="single" w:sz="4" w:space="0" w:color="auto"/>
              <w:right w:val="single" w:sz="4" w:space="0" w:color="auto"/>
            </w:tcBorders>
            <w:vAlign w:val="center"/>
          </w:tcPr>
          <w:p w14:paraId="23B7B1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1100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75" w:type="pct"/>
            <w:tcBorders>
              <w:top w:val="nil"/>
              <w:left w:val="nil"/>
              <w:bottom w:val="single" w:sz="4" w:space="0" w:color="auto"/>
              <w:right w:val="single" w:sz="4" w:space="0" w:color="auto"/>
            </w:tcBorders>
            <w:vAlign w:val="center"/>
          </w:tcPr>
          <w:p w14:paraId="5928846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2500</w:t>
            </w:r>
          </w:p>
        </w:tc>
        <w:tc>
          <w:tcPr>
            <w:tcW w:w="675" w:type="pct"/>
            <w:tcBorders>
              <w:top w:val="nil"/>
              <w:left w:val="nil"/>
              <w:bottom w:val="single" w:sz="4" w:space="0" w:color="auto"/>
              <w:right w:val="single" w:sz="4" w:space="0" w:color="auto"/>
            </w:tcBorders>
            <w:vAlign w:val="center"/>
          </w:tcPr>
          <w:p w14:paraId="026B56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3200</w:t>
            </w:r>
          </w:p>
        </w:tc>
        <w:tc>
          <w:tcPr>
            <w:tcW w:w="675" w:type="pct"/>
            <w:tcBorders>
              <w:top w:val="nil"/>
              <w:left w:val="nil"/>
              <w:bottom w:val="single" w:sz="4" w:space="0" w:color="auto"/>
              <w:right w:val="single" w:sz="4" w:space="0" w:color="auto"/>
            </w:tcBorders>
            <w:vAlign w:val="center"/>
          </w:tcPr>
          <w:p w14:paraId="6AD30D9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3200</w:t>
            </w:r>
          </w:p>
        </w:tc>
      </w:tr>
      <w:tr w:rsidR="00A01668" w:rsidRPr="00247777" w14:paraId="376FBDD9"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48E9936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43C9DA6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31CC43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043585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75" w:type="pct"/>
            <w:tcBorders>
              <w:top w:val="nil"/>
              <w:left w:val="nil"/>
              <w:bottom w:val="single" w:sz="4" w:space="0" w:color="auto"/>
              <w:right w:val="single" w:sz="4" w:space="0" w:color="auto"/>
            </w:tcBorders>
            <w:vAlign w:val="center"/>
          </w:tcPr>
          <w:p w14:paraId="1454D3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75" w:type="pct"/>
            <w:tcBorders>
              <w:top w:val="nil"/>
              <w:left w:val="nil"/>
              <w:bottom w:val="single" w:sz="4" w:space="0" w:color="auto"/>
              <w:right w:val="single" w:sz="4" w:space="0" w:color="auto"/>
            </w:tcBorders>
            <w:vAlign w:val="center"/>
          </w:tcPr>
          <w:p w14:paraId="154A3B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5BE586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75" w:type="pct"/>
            <w:tcBorders>
              <w:top w:val="nil"/>
              <w:left w:val="nil"/>
              <w:bottom w:val="single" w:sz="4" w:space="0" w:color="auto"/>
              <w:right w:val="single" w:sz="4" w:space="0" w:color="auto"/>
            </w:tcBorders>
            <w:vAlign w:val="center"/>
          </w:tcPr>
          <w:p w14:paraId="0F7285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r>
      <w:tr w:rsidR="00A01668" w:rsidRPr="00247777" w14:paraId="2E897F5D"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54D30B7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3F6CBC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距医院门诊距离(米)</w:t>
            </w:r>
          </w:p>
        </w:tc>
        <w:tc>
          <w:tcPr>
            <w:tcW w:w="569" w:type="pct"/>
            <w:tcBorders>
              <w:top w:val="nil"/>
              <w:left w:val="nil"/>
              <w:bottom w:val="single" w:sz="4" w:space="0" w:color="auto"/>
              <w:right w:val="single" w:sz="4" w:space="0" w:color="auto"/>
            </w:tcBorders>
            <w:vAlign w:val="center"/>
          </w:tcPr>
          <w:p w14:paraId="498AA7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6742BC4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1100</w:t>
            </w:r>
          </w:p>
        </w:tc>
        <w:tc>
          <w:tcPr>
            <w:tcW w:w="675" w:type="pct"/>
            <w:tcBorders>
              <w:top w:val="nil"/>
              <w:left w:val="nil"/>
              <w:bottom w:val="single" w:sz="4" w:space="0" w:color="auto"/>
              <w:right w:val="single" w:sz="4" w:space="0" w:color="auto"/>
            </w:tcBorders>
            <w:vAlign w:val="center"/>
          </w:tcPr>
          <w:p w14:paraId="063EAD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1100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75" w:type="pct"/>
            <w:tcBorders>
              <w:top w:val="nil"/>
              <w:left w:val="nil"/>
              <w:bottom w:val="single" w:sz="4" w:space="0" w:color="auto"/>
              <w:right w:val="single" w:sz="4" w:space="0" w:color="auto"/>
            </w:tcBorders>
            <w:vAlign w:val="center"/>
          </w:tcPr>
          <w:p w14:paraId="2DA3B3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2500</w:t>
            </w:r>
          </w:p>
        </w:tc>
        <w:tc>
          <w:tcPr>
            <w:tcW w:w="675" w:type="pct"/>
            <w:tcBorders>
              <w:top w:val="nil"/>
              <w:left w:val="nil"/>
              <w:bottom w:val="single" w:sz="4" w:space="0" w:color="auto"/>
              <w:right w:val="single" w:sz="4" w:space="0" w:color="auto"/>
            </w:tcBorders>
            <w:vAlign w:val="center"/>
          </w:tcPr>
          <w:p w14:paraId="7C28CFE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3200</w:t>
            </w:r>
          </w:p>
        </w:tc>
        <w:tc>
          <w:tcPr>
            <w:tcW w:w="675" w:type="pct"/>
            <w:tcBorders>
              <w:top w:val="nil"/>
              <w:left w:val="nil"/>
              <w:bottom w:val="single" w:sz="4" w:space="0" w:color="auto"/>
              <w:right w:val="single" w:sz="4" w:space="0" w:color="auto"/>
            </w:tcBorders>
            <w:vAlign w:val="center"/>
          </w:tcPr>
          <w:p w14:paraId="44BD559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3200</w:t>
            </w:r>
          </w:p>
        </w:tc>
      </w:tr>
      <w:tr w:rsidR="00A01668" w:rsidRPr="00247777" w14:paraId="758CBD0A"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6BE7CFC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371AD99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1C1A36A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34B01C8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75" w:type="pct"/>
            <w:tcBorders>
              <w:top w:val="nil"/>
              <w:left w:val="nil"/>
              <w:bottom w:val="single" w:sz="4" w:space="0" w:color="auto"/>
              <w:right w:val="single" w:sz="4" w:space="0" w:color="auto"/>
            </w:tcBorders>
            <w:vAlign w:val="center"/>
          </w:tcPr>
          <w:p w14:paraId="634362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75" w:type="pct"/>
            <w:tcBorders>
              <w:top w:val="nil"/>
              <w:left w:val="nil"/>
              <w:bottom w:val="single" w:sz="4" w:space="0" w:color="auto"/>
              <w:right w:val="single" w:sz="4" w:space="0" w:color="auto"/>
            </w:tcBorders>
            <w:vAlign w:val="center"/>
          </w:tcPr>
          <w:p w14:paraId="2B1936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0146FF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75" w:type="pct"/>
            <w:tcBorders>
              <w:top w:val="nil"/>
              <w:left w:val="nil"/>
              <w:bottom w:val="single" w:sz="4" w:space="0" w:color="auto"/>
              <w:right w:val="single" w:sz="4" w:space="0" w:color="auto"/>
            </w:tcBorders>
            <w:vAlign w:val="center"/>
          </w:tcPr>
          <w:p w14:paraId="1BCF2A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r>
      <w:tr w:rsidR="00A01668" w:rsidRPr="00247777" w14:paraId="0BEA8C2C"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333D143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493C7F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距中学距离(米)</w:t>
            </w:r>
          </w:p>
        </w:tc>
        <w:tc>
          <w:tcPr>
            <w:tcW w:w="569" w:type="pct"/>
            <w:tcBorders>
              <w:top w:val="nil"/>
              <w:left w:val="nil"/>
              <w:bottom w:val="single" w:sz="4" w:space="0" w:color="auto"/>
              <w:right w:val="single" w:sz="4" w:space="0" w:color="auto"/>
            </w:tcBorders>
            <w:vAlign w:val="center"/>
          </w:tcPr>
          <w:p w14:paraId="30E415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392B1C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1100</w:t>
            </w:r>
          </w:p>
        </w:tc>
        <w:tc>
          <w:tcPr>
            <w:tcW w:w="675" w:type="pct"/>
            <w:tcBorders>
              <w:top w:val="nil"/>
              <w:left w:val="nil"/>
              <w:bottom w:val="single" w:sz="4" w:space="0" w:color="auto"/>
              <w:right w:val="single" w:sz="4" w:space="0" w:color="auto"/>
            </w:tcBorders>
            <w:vAlign w:val="center"/>
          </w:tcPr>
          <w:p w14:paraId="45FF21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1100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75" w:type="pct"/>
            <w:tcBorders>
              <w:top w:val="nil"/>
              <w:left w:val="nil"/>
              <w:bottom w:val="single" w:sz="4" w:space="0" w:color="auto"/>
              <w:right w:val="single" w:sz="4" w:space="0" w:color="auto"/>
            </w:tcBorders>
            <w:vAlign w:val="center"/>
          </w:tcPr>
          <w:p w14:paraId="67AF56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2500</w:t>
            </w:r>
          </w:p>
        </w:tc>
        <w:tc>
          <w:tcPr>
            <w:tcW w:w="675" w:type="pct"/>
            <w:tcBorders>
              <w:top w:val="nil"/>
              <w:left w:val="nil"/>
              <w:bottom w:val="single" w:sz="4" w:space="0" w:color="auto"/>
              <w:right w:val="single" w:sz="4" w:space="0" w:color="auto"/>
            </w:tcBorders>
            <w:vAlign w:val="center"/>
          </w:tcPr>
          <w:p w14:paraId="4C863C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3200</w:t>
            </w:r>
          </w:p>
        </w:tc>
        <w:tc>
          <w:tcPr>
            <w:tcW w:w="675" w:type="pct"/>
            <w:tcBorders>
              <w:top w:val="nil"/>
              <w:left w:val="nil"/>
              <w:bottom w:val="single" w:sz="4" w:space="0" w:color="auto"/>
              <w:right w:val="single" w:sz="4" w:space="0" w:color="auto"/>
            </w:tcBorders>
            <w:vAlign w:val="center"/>
          </w:tcPr>
          <w:p w14:paraId="54BA58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3200</w:t>
            </w:r>
          </w:p>
        </w:tc>
      </w:tr>
      <w:tr w:rsidR="00A01668" w:rsidRPr="00247777" w14:paraId="4A9854AB"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40103B1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49B7C9A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2AC005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23AE46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75" w:type="pct"/>
            <w:tcBorders>
              <w:top w:val="nil"/>
              <w:left w:val="nil"/>
              <w:bottom w:val="single" w:sz="4" w:space="0" w:color="auto"/>
              <w:right w:val="single" w:sz="4" w:space="0" w:color="auto"/>
            </w:tcBorders>
            <w:vAlign w:val="center"/>
          </w:tcPr>
          <w:p w14:paraId="6FC16A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75" w:type="pct"/>
            <w:tcBorders>
              <w:top w:val="nil"/>
              <w:left w:val="nil"/>
              <w:bottom w:val="single" w:sz="4" w:space="0" w:color="auto"/>
              <w:right w:val="single" w:sz="4" w:space="0" w:color="auto"/>
            </w:tcBorders>
            <w:vAlign w:val="center"/>
          </w:tcPr>
          <w:p w14:paraId="6A279E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0D016B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75" w:type="pct"/>
            <w:tcBorders>
              <w:top w:val="nil"/>
              <w:left w:val="nil"/>
              <w:bottom w:val="single" w:sz="4" w:space="0" w:color="auto"/>
              <w:right w:val="single" w:sz="4" w:space="0" w:color="auto"/>
            </w:tcBorders>
            <w:vAlign w:val="center"/>
          </w:tcPr>
          <w:p w14:paraId="0A7BCD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r>
      <w:tr w:rsidR="00A01668" w:rsidRPr="00247777" w14:paraId="36FA2616"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50F4EDD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5F5593D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距小学距离(米)</w:t>
            </w:r>
          </w:p>
        </w:tc>
        <w:tc>
          <w:tcPr>
            <w:tcW w:w="569" w:type="pct"/>
            <w:tcBorders>
              <w:top w:val="nil"/>
              <w:left w:val="nil"/>
              <w:bottom w:val="single" w:sz="4" w:space="0" w:color="auto"/>
              <w:right w:val="single" w:sz="4" w:space="0" w:color="auto"/>
            </w:tcBorders>
            <w:vAlign w:val="center"/>
          </w:tcPr>
          <w:p w14:paraId="7115A2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660905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w:t>
            </w:r>
          </w:p>
        </w:tc>
        <w:tc>
          <w:tcPr>
            <w:tcW w:w="675" w:type="pct"/>
            <w:tcBorders>
              <w:top w:val="nil"/>
              <w:left w:val="nil"/>
              <w:bottom w:val="single" w:sz="4" w:space="0" w:color="auto"/>
              <w:right w:val="single" w:sz="4" w:space="0" w:color="auto"/>
            </w:tcBorders>
            <w:vAlign w:val="center"/>
          </w:tcPr>
          <w:p w14:paraId="0330BE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75" w:type="pct"/>
            <w:tcBorders>
              <w:top w:val="nil"/>
              <w:left w:val="nil"/>
              <w:bottom w:val="single" w:sz="4" w:space="0" w:color="auto"/>
              <w:right w:val="single" w:sz="4" w:space="0" w:color="auto"/>
            </w:tcBorders>
            <w:vAlign w:val="center"/>
          </w:tcPr>
          <w:p w14:paraId="000068B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75" w:type="pct"/>
            <w:tcBorders>
              <w:top w:val="nil"/>
              <w:left w:val="nil"/>
              <w:bottom w:val="single" w:sz="4" w:space="0" w:color="auto"/>
              <w:right w:val="single" w:sz="4" w:space="0" w:color="auto"/>
            </w:tcBorders>
            <w:vAlign w:val="center"/>
          </w:tcPr>
          <w:p w14:paraId="2ABEBD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2600</w:t>
            </w:r>
          </w:p>
        </w:tc>
        <w:tc>
          <w:tcPr>
            <w:tcW w:w="675" w:type="pct"/>
            <w:tcBorders>
              <w:top w:val="nil"/>
              <w:left w:val="nil"/>
              <w:bottom w:val="single" w:sz="4" w:space="0" w:color="auto"/>
              <w:right w:val="single" w:sz="4" w:space="0" w:color="auto"/>
            </w:tcBorders>
            <w:vAlign w:val="center"/>
          </w:tcPr>
          <w:p w14:paraId="728A19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2600</w:t>
            </w:r>
          </w:p>
        </w:tc>
      </w:tr>
      <w:tr w:rsidR="00A01668" w:rsidRPr="00247777" w14:paraId="79C4D685"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3593DA3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0426F04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64DCC98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052B416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75" w:type="pct"/>
            <w:tcBorders>
              <w:top w:val="nil"/>
              <w:left w:val="nil"/>
              <w:bottom w:val="single" w:sz="4" w:space="0" w:color="auto"/>
              <w:right w:val="single" w:sz="4" w:space="0" w:color="auto"/>
            </w:tcBorders>
            <w:vAlign w:val="center"/>
          </w:tcPr>
          <w:p w14:paraId="67795A6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75" w:type="pct"/>
            <w:tcBorders>
              <w:top w:val="nil"/>
              <w:left w:val="nil"/>
              <w:bottom w:val="single" w:sz="4" w:space="0" w:color="auto"/>
              <w:right w:val="single" w:sz="4" w:space="0" w:color="auto"/>
            </w:tcBorders>
            <w:vAlign w:val="center"/>
          </w:tcPr>
          <w:p w14:paraId="358DBB3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1953333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75" w:type="pct"/>
            <w:tcBorders>
              <w:top w:val="nil"/>
              <w:left w:val="nil"/>
              <w:bottom w:val="single" w:sz="4" w:space="0" w:color="auto"/>
              <w:right w:val="single" w:sz="4" w:space="0" w:color="auto"/>
            </w:tcBorders>
            <w:vAlign w:val="center"/>
          </w:tcPr>
          <w:p w14:paraId="27E0E5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r>
      <w:tr w:rsidR="00A01668" w:rsidRPr="00247777" w14:paraId="3359C38D"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0F66B11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71A4941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距幼儿园距离(米)</w:t>
            </w:r>
          </w:p>
        </w:tc>
        <w:tc>
          <w:tcPr>
            <w:tcW w:w="569" w:type="pct"/>
            <w:tcBorders>
              <w:top w:val="nil"/>
              <w:left w:val="nil"/>
              <w:bottom w:val="single" w:sz="4" w:space="0" w:color="auto"/>
              <w:right w:val="single" w:sz="4" w:space="0" w:color="auto"/>
            </w:tcBorders>
            <w:vAlign w:val="center"/>
          </w:tcPr>
          <w:p w14:paraId="51D26D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10C49E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450</w:t>
            </w:r>
          </w:p>
        </w:tc>
        <w:tc>
          <w:tcPr>
            <w:tcW w:w="675" w:type="pct"/>
            <w:tcBorders>
              <w:top w:val="nil"/>
              <w:left w:val="nil"/>
              <w:bottom w:val="single" w:sz="4" w:space="0" w:color="auto"/>
              <w:right w:val="single" w:sz="4" w:space="0" w:color="auto"/>
            </w:tcBorders>
            <w:vAlign w:val="center"/>
          </w:tcPr>
          <w:p w14:paraId="6209BB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800</w:t>
            </w:r>
          </w:p>
        </w:tc>
        <w:tc>
          <w:tcPr>
            <w:tcW w:w="675" w:type="pct"/>
            <w:tcBorders>
              <w:top w:val="nil"/>
              <w:left w:val="nil"/>
              <w:bottom w:val="single" w:sz="4" w:space="0" w:color="auto"/>
              <w:right w:val="single" w:sz="4" w:space="0" w:color="auto"/>
            </w:tcBorders>
            <w:vAlign w:val="center"/>
          </w:tcPr>
          <w:p w14:paraId="2A6C1D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1150</w:t>
            </w:r>
          </w:p>
        </w:tc>
        <w:tc>
          <w:tcPr>
            <w:tcW w:w="675" w:type="pct"/>
            <w:tcBorders>
              <w:top w:val="nil"/>
              <w:left w:val="nil"/>
              <w:bottom w:val="single" w:sz="4" w:space="0" w:color="auto"/>
              <w:right w:val="single" w:sz="4" w:space="0" w:color="auto"/>
            </w:tcBorders>
            <w:vAlign w:val="center"/>
          </w:tcPr>
          <w:p w14:paraId="10A95B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1150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1500</w:t>
            </w:r>
          </w:p>
        </w:tc>
        <w:tc>
          <w:tcPr>
            <w:tcW w:w="675" w:type="pct"/>
            <w:tcBorders>
              <w:top w:val="nil"/>
              <w:left w:val="nil"/>
              <w:bottom w:val="single" w:sz="4" w:space="0" w:color="auto"/>
              <w:right w:val="single" w:sz="4" w:space="0" w:color="auto"/>
            </w:tcBorders>
            <w:vAlign w:val="center"/>
          </w:tcPr>
          <w:p w14:paraId="4C17425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1500</w:t>
            </w:r>
          </w:p>
        </w:tc>
      </w:tr>
      <w:tr w:rsidR="00A01668" w:rsidRPr="00247777" w14:paraId="291E0D54"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15AFC2E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12D5DB9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3156BD8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67B18C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75" w:type="pct"/>
            <w:tcBorders>
              <w:top w:val="nil"/>
              <w:left w:val="nil"/>
              <w:bottom w:val="single" w:sz="4" w:space="0" w:color="auto"/>
              <w:right w:val="single" w:sz="4" w:space="0" w:color="auto"/>
            </w:tcBorders>
            <w:vAlign w:val="center"/>
          </w:tcPr>
          <w:p w14:paraId="21794D3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75" w:type="pct"/>
            <w:tcBorders>
              <w:top w:val="nil"/>
              <w:left w:val="nil"/>
              <w:bottom w:val="single" w:sz="4" w:space="0" w:color="auto"/>
              <w:right w:val="single" w:sz="4" w:space="0" w:color="auto"/>
            </w:tcBorders>
            <w:vAlign w:val="center"/>
          </w:tcPr>
          <w:p w14:paraId="459462B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689BEC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75" w:type="pct"/>
            <w:tcBorders>
              <w:top w:val="nil"/>
              <w:left w:val="nil"/>
              <w:bottom w:val="single" w:sz="4" w:space="0" w:color="auto"/>
              <w:right w:val="single" w:sz="4" w:space="0" w:color="auto"/>
            </w:tcBorders>
            <w:vAlign w:val="center"/>
          </w:tcPr>
          <w:p w14:paraId="40D0E64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r>
      <w:tr w:rsidR="00A01668" w:rsidRPr="00247777" w14:paraId="59B649EB" w14:textId="77777777" w:rsidTr="00B565B2">
        <w:trPr>
          <w:cantSplit/>
          <w:trHeight w:val="648"/>
          <w:jc w:val="center"/>
        </w:trPr>
        <w:tc>
          <w:tcPr>
            <w:tcW w:w="404" w:type="pct"/>
            <w:vMerge w:val="restart"/>
            <w:tcBorders>
              <w:top w:val="nil"/>
              <w:left w:val="single" w:sz="4" w:space="0" w:color="auto"/>
              <w:bottom w:val="single" w:sz="4" w:space="0" w:color="auto"/>
              <w:right w:val="single" w:sz="4" w:space="0" w:color="auto"/>
            </w:tcBorders>
            <w:vAlign w:val="center"/>
          </w:tcPr>
          <w:p w14:paraId="00F20E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650" w:type="pct"/>
            <w:vMerge w:val="restart"/>
            <w:tcBorders>
              <w:top w:val="nil"/>
              <w:left w:val="single" w:sz="4" w:space="0" w:color="auto"/>
              <w:bottom w:val="single" w:sz="4" w:space="0" w:color="auto"/>
              <w:right w:val="single" w:sz="4" w:space="0" w:color="auto"/>
            </w:tcBorders>
            <w:vAlign w:val="center"/>
          </w:tcPr>
          <w:p w14:paraId="6121682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569" w:type="pct"/>
            <w:tcBorders>
              <w:top w:val="nil"/>
              <w:left w:val="nil"/>
              <w:bottom w:val="single" w:sz="4" w:space="0" w:color="auto"/>
              <w:right w:val="single" w:sz="4" w:space="0" w:color="auto"/>
            </w:tcBorders>
            <w:vAlign w:val="center"/>
          </w:tcPr>
          <w:p w14:paraId="59A5B5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4533B5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675" w:type="pct"/>
            <w:tcBorders>
              <w:top w:val="nil"/>
              <w:left w:val="nil"/>
              <w:bottom w:val="single" w:sz="4" w:space="0" w:color="auto"/>
              <w:right w:val="single" w:sz="4" w:space="0" w:color="auto"/>
            </w:tcBorders>
            <w:vAlign w:val="center"/>
          </w:tcPr>
          <w:p w14:paraId="6BB575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675" w:type="pct"/>
            <w:tcBorders>
              <w:top w:val="nil"/>
              <w:left w:val="nil"/>
              <w:bottom w:val="single" w:sz="4" w:space="0" w:color="auto"/>
              <w:right w:val="single" w:sz="4" w:space="0" w:color="auto"/>
            </w:tcBorders>
            <w:vAlign w:val="center"/>
          </w:tcPr>
          <w:p w14:paraId="2B7288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675" w:type="pct"/>
            <w:tcBorders>
              <w:top w:val="nil"/>
              <w:left w:val="nil"/>
              <w:bottom w:val="single" w:sz="4" w:space="0" w:color="auto"/>
              <w:right w:val="single" w:sz="4" w:space="0" w:color="auto"/>
            </w:tcBorders>
            <w:vAlign w:val="center"/>
          </w:tcPr>
          <w:p w14:paraId="63DC79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675" w:type="pct"/>
            <w:tcBorders>
              <w:top w:val="nil"/>
              <w:left w:val="nil"/>
              <w:bottom w:val="single" w:sz="4" w:space="0" w:color="auto"/>
              <w:right w:val="single" w:sz="4" w:space="0" w:color="auto"/>
            </w:tcBorders>
            <w:vAlign w:val="center"/>
          </w:tcPr>
          <w:p w14:paraId="1C35DE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7190C4E5"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413EA71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1B9C2A3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510B6CA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3E54D8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75" w:type="pct"/>
            <w:tcBorders>
              <w:top w:val="nil"/>
              <w:left w:val="nil"/>
              <w:bottom w:val="single" w:sz="4" w:space="0" w:color="auto"/>
              <w:right w:val="single" w:sz="4" w:space="0" w:color="auto"/>
            </w:tcBorders>
            <w:vAlign w:val="center"/>
          </w:tcPr>
          <w:p w14:paraId="57F9F4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75" w:type="pct"/>
            <w:tcBorders>
              <w:top w:val="nil"/>
              <w:left w:val="nil"/>
              <w:bottom w:val="single" w:sz="4" w:space="0" w:color="auto"/>
              <w:right w:val="single" w:sz="4" w:space="0" w:color="auto"/>
            </w:tcBorders>
            <w:vAlign w:val="center"/>
          </w:tcPr>
          <w:p w14:paraId="2B317A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244676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75" w:type="pct"/>
            <w:tcBorders>
              <w:top w:val="nil"/>
              <w:left w:val="nil"/>
              <w:bottom w:val="single" w:sz="4" w:space="0" w:color="auto"/>
              <w:right w:val="single" w:sz="4" w:space="0" w:color="auto"/>
            </w:tcBorders>
            <w:vAlign w:val="center"/>
          </w:tcPr>
          <w:p w14:paraId="3E3425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r>
      <w:tr w:rsidR="00A01668" w:rsidRPr="00247777" w14:paraId="05864CC6" w14:textId="77777777" w:rsidTr="00B565B2">
        <w:trPr>
          <w:cantSplit/>
          <w:trHeight w:val="864"/>
          <w:jc w:val="center"/>
        </w:trPr>
        <w:tc>
          <w:tcPr>
            <w:tcW w:w="404" w:type="pct"/>
            <w:vMerge/>
            <w:tcBorders>
              <w:top w:val="nil"/>
              <w:left w:val="single" w:sz="4" w:space="0" w:color="auto"/>
              <w:bottom w:val="single" w:sz="4" w:space="0" w:color="auto"/>
              <w:right w:val="single" w:sz="4" w:space="0" w:color="auto"/>
            </w:tcBorders>
            <w:vAlign w:val="center"/>
          </w:tcPr>
          <w:p w14:paraId="59DE740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461563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569" w:type="pct"/>
            <w:tcBorders>
              <w:top w:val="nil"/>
              <w:left w:val="nil"/>
              <w:bottom w:val="single" w:sz="4" w:space="0" w:color="auto"/>
              <w:right w:val="single" w:sz="4" w:space="0" w:color="auto"/>
            </w:tcBorders>
            <w:vAlign w:val="center"/>
          </w:tcPr>
          <w:p w14:paraId="3D94C3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0F19796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675" w:type="pct"/>
            <w:tcBorders>
              <w:top w:val="nil"/>
              <w:left w:val="nil"/>
              <w:bottom w:val="single" w:sz="4" w:space="0" w:color="auto"/>
              <w:right w:val="single" w:sz="4" w:space="0" w:color="auto"/>
            </w:tcBorders>
            <w:vAlign w:val="center"/>
          </w:tcPr>
          <w:p w14:paraId="5F53FB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675" w:type="pct"/>
            <w:tcBorders>
              <w:top w:val="nil"/>
              <w:left w:val="nil"/>
              <w:bottom w:val="single" w:sz="4" w:space="0" w:color="auto"/>
              <w:right w:val="single" w:sz="4" w:space="0" w:color="auto"/>
            </w:tcBorders>
            <w:vAlign w:val="center"/>
          </w:tcPr>
          <w:p w14:paraId="33EDD4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675" w:type="pct"/>
            <w:tcBorders>
              <w:top w:val="nil"/>
              <w:left w:val="nil"/>
              <w:bottom w:val="single" w:sz="4" w:space="0" w:color="auto"/>
              <w:right w:val="single" w:sz="4" w:space="0" w:color="auto"/>
            </w:tcBorders>
            <w:vAlign w:val="center"/>
          </w:tcPr>
          <w:p w14:paraId="46013E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675" w:type="pct"/>
            <w:tcBorders>
              <w:top w:val="nil"/>
              <w:left w:val="nil"/>
              <w:bottom w:val="single" w:sz="4" w:space="0" w:color="auto"/>
              <w:right w:val="single" w:sz="4" w:space="0" w:color="auto"/>
            </w:tcBorders>
            <w:vAlign w:val="center"/>
          </w:tcPr>
          <w:p w14:paraId="38BB53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076D27B6"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0C3C068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75D2034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14D5F1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6E98C2B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75" w:type="pct"/>
            <w:tcBorders>
              <w:top w:val="nil"/>
              <w:left w:val="nil"/>
              <w:bottom w:val="single" w:sz="4" w:space="0" w:color="auto"/>
              <w:right w:val="single" w:sz="4" w:space="0" w:color="auto"/>
            </w:tcBorders>
            <w:vAlign w:val="center"/>
          </w:tcPr>
          <w:p w14:paraId="7572C9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75" w:type="pct"/>
            <w:tcBorders>
              <w:top w:val="nil"/>
              <w:left w:val="nil"/>
              <w:bottom w:val="single" w:sz="4" w:space="0" w:color="auto"/>
              <w:right w:val="single" w:sz="4" w:space="0" w:color="auto"/>
            </w:tcBorders>
            <w:vAlign w:val="center"/>
          </w:tcPr>
          <w:p w14:paraId="4F992C5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42467C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75" w:type="pct"/>
            <w:tcBorders>
              <w:top w:val="nil"/>
              <w:left w:val="nil"/>
              <w:bottom w:val="single" w:sz="4" w:space="0" w:color="auto"/>
              <w:right w:val="single" w:sz="4" w:space="0" w:color="auto"/>
            </w:tcBorders>
            <w:vAlign w:val="center"/>
          </w:tcPr>
          <w:p w14:paraId="252494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r>
      <w:tr w:rsidR="00A01668" w:rsidRPr="00247777" w14:paraId="204426B8" w14:textId="77777777" w:rsidTr="00B565B2">
        <w:trPr>
          <w:cantSplit/>
          <w:trHeight w:val="648"/>
          <w:jc w:val="center"/>
        </w:trPr>
        <w:tc>
          <w:tcPr>
            <w:tcW w:w="404" w:type="pct"/>
            <w:vMerge/>
            <w:tcBorders>
              <w:top w:val="nil"/>
              <w:left w:val="single" w:sz="4" w:space="0" w:color="auto"/>
              <w:bottom w:val="single" w:sz="4" w:space="0" w:color="auto"/>
              <w:right w:val="single" w:sz="4" w:space="0" w:color="auto"/>
            </w:tcBorders>
            <w:vAlign w:val="center"/>
          </w:tcPr>
          <w:p w14:paraId="01991D2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6A0119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569" w:type="pct"/>
            <w:tcBorders>
              <w:top w:val="nil"/>
              <w:left w:val="nil"/>
              <w:bottom w:val="single" w:sz="4" w:space="0" w:color="auto"/>
              <w:right w:val="single" w:sz="4" w:space="0" w:color="auto"/>
            </w:tcBorders>
            <w:vAlign w:val="center"/>
          </w:tcPr>
          <w:p w14:paraId="47438D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0586B9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675" w:type="pct"/>
            <w:tcBorders>
              <w:top w:val="nil"/>
              <w:left w:val="nil"/>
              <w:bottom w:val="single" w:sz="4" w:space="0" w:color="auto"/>
              <w:right w:val="single" w:sz="4" w:space="0" w:color="auto"/>
            </w:tcBorders>
            <w:vAlign w:val="center"/>
          </w:tcPr>
          <w:p w14:paraId="1C98D9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675" w:type="pct"/>
            <w:tcBorders>
              <w:top w:val="nil"/>
              <w:left w:val="nil"/>
              <w:bottom w:val="single" w:sz="4" w:space="0" w:color="auto"/>
              <w:right w:val="single" w:sz="4" w:space="0" w:color="auto"/>
            </w:tcBorders>
            <w:vAlign w:val="center"/>
          </w:tcPr>
          <w:p w14:paraId="2EDBDF4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675" w:type="pct"/>
            <w:tcBorders>
              <w:top w:val="nil"/>
              <w:left w:val="nil"/>
              <w:bottom w:val="single" w:sz="4" w:space="0" w:color="auto"/>
              <w:right w:val="single" w:sz="4" w:space="0" w:color="auto"/>
            </w:tcBorders>
            <w:vAlign w:val="center"/>
          </w:tcPr>
          <w:p w14:paraId="4410BA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675" w:type="pct"/>
            <w:tcBorders>
              <w:top w:val="nil"/>
              <w:left w:val="nil"/>
              <w:bottom w:val="single" w:sz="4" w:space="0" w:color="auto"/>
              <w:right w:val="single" w:sz="4" w:space="0" w:color="auto"/>
            </w:tcBorders>
            <w:vAlign w:val="center"/>
          </w:tcPr>
          <w:p w14:paraId="50DBED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0BFF2822"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718E377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77F282C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2D910A0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303B80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75" w:type="pct"/>
            <w:tcBorders>
              <w:top w:val="nil"/>
              <w:left w:val="nil"/>
              <w:bottom w:val="single" w:sz="4" w:space="0" w:color="auto"/>
              <w:right w:val="single" w:sz="4" w:space="0" w:color="auto"/>
            </w:tcBorders>
            <w:vAlign w:val="center"/>
          </w:tcPr>
          <w:p w14:paraId="75B3BD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75" w:type="pct"/>
            <w:tcBorders>
              <w:top w:val="nil"/>
              <w:left w:val="nil"/>
              <w:bottom w:val="single" w:sz="4" w:space="0" w:color="auto"/>
              <w:right w:val="single" w:sz="4" w:space="0" w:color="auto"/>
            </w:tcBorders>
            <w:vAlign w:val="center"/>
          </w:tcPr>
          <w:p w14:paraId="0B784A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20C0D4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75" w:type="pct"/>
            <w:tcBorders>
              <w:top w:val="nil"/>
              <w:left w:val="nil"/>
              <w:bottom w:val="single" w:sz="4" w:space="0" w:color="auto"/>
              <w:right w:val="single" w:sz="4" w:space="0" w:color="auto"/>
            </w:tcBorders>
            <w:vAlign w:val="center"/>
          </w:tcPr>
          <w:p w14:paraId="209EED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r>
      <w:tr w:rsidR="00A01668" w:rsidRPr="00247777" w14:paraId="47A33411" w14:textId="77777777" w:rsidTr="00B565B2">
        <w:trPr>
          <w:cantSplit/>
          <w:trHeight w:val="216"/>
          <w:jc w:val="center"/>
        </w:trPr>
        <w:tc>
          <w:tcPr>
            <w:tcW w:w="404" w:type="pct"/>
            <w:vMerge w:val="restart"/>
            <w:tcBorders>
              <w:top w:val="nil"/>
              <w:left w:val="single" w:sz="4" w:space="0" w:color="auto"/>
              <w:bottom w:val="single" w:sz="4" w:space="0" w:color="auto"/>
              <w:right w:val="single" w:sz="4" w:space="0" w:color="auto"/>
            </w:tcBorders>
            <w:vAlign w:val="center"/>
          </w:tcPr>
          <w:p w14:paraId="56B348F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景观条件优劣度</w:t>
            </w:r>
          </w:p>
        </w:tc>
        <w:tc>
          <w:tcPr>
            <w:tcW w:w="650" w:type="pct"/>
            <w:vMerge w:val="restart"/>
            <w:tcBorders>
              <w:top w:val="nil"/>
              <w:left w:val="single" w:sz="4" w:space="0" w:color="auto"/>
              <w:bottom w:val="single" w:sz="4" w:space="0" w:color="auto"/>
              <w:right w:val="single" w:sz="4" w:space="0" w:color="auto"/>
            </w:tcBorders>
            <w:vAlign w:val="center"/>
          </w:tcPr>
          <w:p w14:paraId="3702F0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自然景观资源</w:t>
            </w:r>
          </w:p>
        </w:tc>
        <w:tc>
          <w:tcPr>
            <w:tcW w:w="569" w:type="pct"/>
            <w:tcBorders>
              <w:top w:val="nil"/>
              <w:left w:val="nil"/>
              <w:bottom w:val="single" w:sz="4" w:space="0" w:color="auto"/>
              <w:right w:val="single" w:sz="4" w:space="0" w:color="auto"/>
            </w:tcBorders>
            <w:vAlign w:val="center"/>
          </w:tcPr>
          <w:p w14:paraId="06CEE8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4AAE115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景观很好</w:t>
            </w:r>
          </w:p>
        </w:tc>
        <w:tc>
          <w:tcPr>
            <w:tcW w:w="675" w:type="pct"/>
            <w:tcBorders>
              <w:top w:val="nil"/>
              <w:left w:val="nil"/>
              <w:bottom w:val="single" w:sz="4" w:space="0" w:color="auto"/>
              <w:right w:val="single" w:sz="4" w:space="0" w:color="auto"/>
            </w:tcBorders>
            <w:vAlign w:val="center"/>
          </w:tcPr>
          <w:p w14:paraId="12DC0E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景观较好</w:t>
            </w:r>
          </w:p>
        </w:tc>
        <w:tc>
          <w:tcPr>
            <w:tcW w:w="675" w:type="pct"/>
            <w:tcBorders>
              <w:top w:val="nil"/>
              <w:left w:val="nil"/>
              <w:bottom w:val="single" w:sz="4" w:space="0" w:color="auto"/>
              <w:right w:val="single" w:sz="4" w:space="0" w:color="auto"/>
            </w:tcBorders>
            <w:vAlign w:val="center"/>
          </w:tcPr>
          <w:p w14:paraId="1F1C5A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景观一般</w:t>
            </w:r>
          </w:p>
        </w:tc>
        <w:tc>
          <w:tcPr>
            <w:tcW w:w="675" w:type="pct"/>
            <w:tcBorders>
              <w:top w:val="nil"/>
              <w:left w:val="nil"/>
              <w:bottom w:val="single" w:sz="4" w:space="0" w:color="auto"/>
              <w:right w:val="single" w:sz="4" w:space="0" w:color="auto"/>
            </w:tcBorders>
            <w:vAlign w:val="center"/>
          </w:tcPr>
          <w:p w14:paraId="1DD5A18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景观较差</w:t>
            </w:r>
          </w:p>
        </w:tc>
        <w:tc>
          <w:tcPr>
            <w:tcW w:w="675" w:type="pct"/>
            <w:tcBorders>
              <w:top w:val="nil"/>
              <w:left w:val="nil"/>
              <w:bottom w:val="single" w:sz="4" w:space="0" w:color="auto"/>
              <w:right w:val="single" w:sz="4" w:space="0" w:color="auto"/>
            </w:tcBorders>
            <w:vAlign w:val="center"/>
          </w:tcPr>
          <w:p w14:paraId="27A387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景观很差</w:t>
            </w:r>
          </w:p>
        </w:tc>
      </w:tr>
      <w:tr w:rsidR="00A01668" w:rsidRPr="00247777" w14:paraId="79AC6EB3"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5B11524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428D7EE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494A1D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3B6D43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0216</w:t>
            </w:r>
          </w:p>
        </w:tc>
        <w:tc>
          <w:tcPr>
            <w:tcW w:w="675" w:type="pct"/>
            <w:tcBorders>
              <w:top w:val="nil"/>
              <w:left w:val="nil"/>
              <w:bottom w:val="single" w:sz="4" w:space="0" w:color="auto"/>
              <w:right w:val="single" w:sz="4" w:space="0" w:color="auto"/>
            </w:tcBorders>
            <w:vAlign w:val="center"/>
          </w:tcPr>
          <w:p w14:paraId="69D5E2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0108</w:t>
            </w:r>
          </w:p>
        </w:tc>
        <w:tc>
          <w:tcPr>
            <w:tcW w:w="675" w:type="pct"/>
            <w:tcBorders>
              <w:top w:val="nil"/>
              <w:left w:val="nil"/>
              <w:bottom w:val="single" w:sz="4" w:space="0" w:color="auto"/>
              <w:right w:val="single" w:sz="4" w:space="0" w:color="auto"/>
            </w:tcBorders>
            <w:vAlign w:val="center"/>
          </w:tcPr>
          <w:p w14:paraId="4D612A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23A513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0108</w:t>
            </w:r>
          </w:p>
        </w:tc>
        <w:tc>
          <w:tcPr>
            <w:tcW w:w="675" w:type="pct"/>
            <w:tcBorders>
              <w:top w:val="nil"/>
              <w:left w:val="nil"/>
              <w:bottom w:val="single" w:sz="4" w:space="0" w:color="auto"/>
              <w:right w:val="single" w:sz="4" w:space="0" w:color="auto"/>
            </w:tcBorders>
            <w:vAlign w:val="center"/>
          </w:tcPr>
          <w:p w14:paraId="0EEEC9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0216</w:t>
            </w:r>
          </w:p>
        </w:tc>
      </w:tr>
      <w:tr w:rsidR="00A01668" w:rsidRPr="00247777" w14:paraId="6AFDD751" w14:textId="77777777" w:rsidTr="00B565B2">
        <w:trPr>
          <w:cantSplit/>
          <w:trHeight w:val="648"/>
          <w:jc w:val="center"/>
        </w:trPr>
        <w:tc>
          <w:tcPr>
            <w:tcW w:w="404" w:type="pct"/>
            <w:vMerge w:val="restart"/>
            <w:tcBorders>
              <w:top w:val="nil"/>
              <w:left w:val="single" w:sz="4" w:space="0" w:color="auto"/>
              <w:bottom w:val="single" w:sz="4" w:space="0" w:color="auto"/>
              <w:right w:val="single" w:sz="4" w:space="0" w:color="auto"/>
            </w:tcBorders>
            <w:vAlign w:val="center"/>
          </w:tcPr>
          <w:p w14:paraId="671FB4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环境质量优劣度</w:t>
            </w:r>
          </w:p>
        </w:tc>
        <w:tc>
          <w:tcPr>
            <w:tcW w:w="650" w:type="pct"/>
            <w:vMerge w:val="restart"/>
            <w:tcBorders>
              <w:top w:val="nil"/>
              <w:left w:val="single" w:sz="4" w:space="0" w:color="auto"/>
              <w:bottom w:val="single" w:sz="4" w:space="0" w:color="auto"/>
              <w:right w:val="single" w:sz="4" w:space="0" w:color="auto"/>
            </w:tcBorders>
            <w:vAlign w:val="center"/>
          </w:tcPr>
          <w:p w14:paraId="466CB1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w:t>
            </w:r>
          </w:p>
        </w:tc>
        <w:tc>
          <w:tcPr>
            <w:tcW w:w="569" w:type="pct"/>
            <w:tcBorders>
              <w:top w:val="nil"/>
              <w:left w:val="nil"/>
              <w:bottom w:val="single" w:sz="4" w:space="0" w:color="auto"/>
              <w:right w:val="single" w:sz="4" w:space="0" w:color="auto"/>
            </w:tcBorders>
            <w:vAlign w:val="center"/>
          </w:tcPr>
          <w:p w14:paraId="52D502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50DA5A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安静，无噪声污染</w:t>
            </w:r>
          </w:p>
        </w:tc>
        <w:tc>
          <w:tcPr>
            <w:tcW w:w="675" w:type="pct"/>
            <w:tcBorders>
              <w:top w:val="nil"/>
              <w:left w:val="nil"/>
              <w:bottom w:val="single" w:sz="4" w:space="0" w:color="auto"/>
              <w:right w:val="single" w:sz="4" w:space="0" w:color="auto"/>
            </w:tcBorders>
            <w:vAlign w:val="center"/>
          </w:tcPr>
          <w:p w14:paraId="63DA57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较安静，基本无噪声污染</w:t>
            </w:r>
          </w:p>
        </w:tc>
        <w:tc>
          <w:tcPr>
            <w:tcW w:w="675" w:type="pct"/>
            <w:tcBorders>
              <w:top w:val="nil"/>
              <w:left w:val="nil"/>
              <w:bottom w:val="single" w:sz="4" w:space="0" w:color="auto"/>
              <w:right w:val="single" w:sz="4" w:space="0" w:color="auto"/>
            </w:tcBorders>
            <w:vAlign w:val="center"/>
          </w:tcPr>
          <w:p w14:paraId="4A69C0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有噪声污染，但不影响睡眠</w:t>
            </w:r>
          </w:p>
        </w:tc>
        <w:tc>
          <w:tcPr>
            <w:tcW w:w="675" w:type="pct"/>
            <w:tcBorders>
              <w:top w:val="nil"/>
              <w:left w:val="nil"/>
              <w:bottom w:val="single" w:sz="4" w:space="0" w:color="auto"/>
              <w:right w:val="single" w:sz="4" w:space="0" w:color="auto"/>
            </w:tcBorders>
            <w:vAlign w:val="center"/>
          </w:tcPr>
          <w:p w14:paraId="561D35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噪声污染较大，对睡眠有影响</w:t>
            </w:r>
          </w:p>
        </w:tc>
        <w:tc>
          <w:tcPr>
            <w:tcW w:w="675" w:type="pct"/>
            <w:tcBorders>
              <w:top w:val="nil"/>
              <w:left w:val="nil"/>
              <w:bottom w:val="single" w:sz="4" w:space="0" w:color="auto"/>
              <w:right w:val="single" w:sz="4" w:space="0" w:color="auto"/>
            </w:tcBorders>
            <w:vAlign w:val="center"/>
          </w:tcPr>
          <w:p w14:paraId="398CD6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噪声污染严重，严重影响睡眠</w:t>
            </w:r>
          </w:p>
        </w:tc>
      </w:tr>
      <w:tr w:rsidR="00A01668" w:rsidRPr="00247777" w14:paraId="39BDDB06"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273A29A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7D5C9C7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64EAA4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18BFEE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c>
          <w:tcPr>
            <w:tcW w:w="675" w:type="pct"/>
            <w:tcBorders>
              <w:top w:val="nil"/>
              <w:left w:val="nil"/>
              <w:bottom w:val="single" w:sz="4" w:space="0" w:color="auto"/>
              <w:right w:val="single" w:sz="4" w:space="0" w:color="auto"/>
            </w:tcBorders>
            <w:vAlign w:val="center"/>
          </w:tcPr>
          <w:p w14:paraId="161AB7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75" w:type="pct"/>
            <w:tcBorders>
              <w:top w:val="nil"/>
              <w:left w:val="nil"/>
              <w:bottom w:val="single" w:sz="4" w:space="0" w:color="auto"/>
              <w:right w:val="single" w:sz="4" w:space="0" w:color="auto"/>
            </w:tcBorders>
            <w:vAlign w:val="center"/>
          </w:tcPr>
          <w:p w14:paraId="1A08A96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5957AE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75" w:type="pct"/>
            <w:tcBorders>
              <w:top w:val="nil"/>
              <w:left w:val="nil"/>
              <w:bottom w:val="single" w:sz="4" w:space="0" w:color="auto"/>
              <w:right w:val="single" w:sz="4" w:space="0" w:color="auto"/>
            </w:tcBorders>
            <w:vAlign w:val="center"/>
          </w:tcPr>
          <w:p w14:paraId="13BC4C0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r>
      <w:tr w:rsidR="00A01668" w:rsidRPr="00247777" w14:paraId="4F7D14F0" w14:textId="77777777" w:rsidTr="00B565B2">
        <w:trPr>
          <w:cantSplit/>
          <w:trHeight w:val="648"/>
          <w:jc w:val="center"/>
        </w:trPr>
        <w:tc>
          <w:tcPr>
            <w:tcW w:w="404" w:type="pct"/>
            <w:vMerge w:val="restart"/>
            <w:tcBorders>
              <w:top w:val="nil"/>
              <w:left w:val="single" w:sz="4" w:space="0" w:color="auto"/>
              <w:bottom w:val="single" w:sz="4" w:space="0" w:color="auto"/>
              <w:right w:val="single" w:sz="4" w:space="0" w:color="auto"/>
            </w:tcBorders>
            <w:vAlign w:val="center"/>
          </w:tcPr>
          <w:p w14:paraId="438842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650" w:type="pct"/>
            <w:vMerge w:val="restart"/>
            <w:tcBorders>
              <w:top w:val="nil"/>
              <w:left w:val="single" w:sz="4" w:space="0" w:color="auto"/>
              <w:bottom w:val="single" w:sz="4" w:space="0" w:color="auto"/>
              <w:right w:val="single" w:sz="4" w:space="0" w:color="auto"/>
            </w:tcBorders>
            <w:vAlign w:val="center"/>
          </w:tcPr>
          <w:p w14:paraId="5D639A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569" w:type="pct"/>
            <w:tcBorders>
              <w:top w:val="nil"/>
              <w:left w:val="nil"/>
              <w:bottom w:val="single" w:sz="4" w:space="0" w:color="auto"/>
              <w:right w:val="single" w:sz="4" w:space="0" w:color="auto"/>
            </w:tcBorders>
            <w:vAlign w:val="center"/>
          </w:tcPr>
          <w:p w14:paraId="5129F76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52046C3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675" w:type="pct"/>
            <w:tcBorders>
              <w:top w:val="nil"/>
              <w:left w:val="nil"/>
              <w:bottom w:val="single" w:sz="4" w:space="0" w:color="auto"/>
              <w:right w:val="single" w:sz="4" w:space="0" w:color="auto"/>
            </w:tcBorders>
            <w:vAlign w:val="center"/>
          </w:tcPr>
          <w:p w14:paraId="0EB8D00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675" w:type="pct"/>
            <w:tcBorders>
              <w:top w:val="nil"/>
              <w:left w:val="nil"/>
              <w:bottom w:val="single" w:sz="4" w:space="0" w:color="auto"/>
              <w:right w:val="single" w:sz="4" w:space="0" w:color="auto"/>
            </w:tcBorders>
            <w:vAlign w:val="center"/>
          </w:tcPr>
          <w:p w14:paraId="63125A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675" w:type="pct"/>
            <w:tcBorders>
              <w:top w:val="nil"/>
              <w:left w:val="nil"/>
              <w:bottom w:val="single" w:sz="4" w:space="0" w:color="auto"/>
              <w:right w:val="single" w:sz="4" w:space="0" w:color="auto"/>
            </w:tcBorders>
            <w:vAlign w:val="center"/>
          </w:tcPr>
          <w:p w14:paraId="522835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675" w:type="pct"/>
            <w:tcBorders>
              <w:top w:val="nil"/>
              <w:left w:val="nil"/>
              <w:bottom w:val="single" w:sz="4" w:space="0" w:color="auto"/>
              <w:right w:val="single" w:sz="4" w:space="0" w:color="auto"/>
            </w:tcBorders>
            <w:vAlign w:val="center"/>
          </w:tcPr>
          <w:p w14:paraId="6B985E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318CD5F9"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0C99196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686F37B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0DB938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15A748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75" w:type="pct"/>
            <w:tcBorders>
              <w:top w:val="nil"/>
              <w:left w:val="nil"/>
              <w:bottom w:val="single" w:sz="4" w:space="0" w:color="auto"/>
              <w:right w:val="single" w:sz="4" w:space="0" w:color="auto"/>
            </w:tcBorders>
            <w:vAlign w:val="center"/>
          </w:tcPr>
          <w:p w14:paraId="4D9515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75" w:type="pct"/>
            <w:tcBorders>
              <w:top w:val="nil"/>
              <w:left w:val="nil"/>
              <w:bottom w:val="single" w:sz="4" w:space="0" w:color="auto"/>
              <w:right w:val="single" w:sz="4" w:space="0" w:color="auto"/>
            </w:tcBorders>
            <w:vAlign w:val="center"/>
          </w:tcPr>
          <w:p w14:paraId="6B72B90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2B324E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75" w:type="pct"/>
            <w:tcBorders>
              <w:top w:val="nil"/>
              <w:left w:val="nil"/>
              <w:bottom w:val="single" w:sz="4" w:space="0" w:color="auto"/>
              <w:right w:val="single" w:sz="4" w:space="0" w:color="auto"/>
            </w:tcBorders>
            <w:vAlign w:val="center"/>
          </w:tcPr>
          <w:p w14:paraId="44093D9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r>
      <w:tr w:rsidR="00A01668" w:rsidRPr="00247777" w14:paraId="20E121DF" w14:textId="77777777" w:rsidTr="00B565B2">
        <w:trPr>
          <w:cantSplit/>
          <w:trHeight w:val="648"/>
          <w:jc w:val="center"/>
        </w:trPr>
        <w:tc>
          <w:tcPr>
            <w:tcW w:w="404" w:type="pct"/>
            <w:vMerge/>
            <w:tcBorders>
              <w:top w:val="nil"/>
              <w:left w:val="single" w:sz="4" w:space="0" w:color="auto"/>
              <w:bottom w:val="single" w:sz="4" w:space="0" w:color="auto"/>
              <w:right w:val="single" w:sz="4" w:space="0" w:color="auto"/>
            </w:tcBorders>
            <w:vAlign w:val="center"/>
          </w:tcPr>
          <w:p w14:paraId="02F97E9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38790A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569" w:type="pct"/>
            <w:tcBorders>
              <w:top w:val="nil"/>
              <w:left w:val="nil"/>
              <w:bottom w:val="single" w:sz="4" w:space="0" w:color="auto"/>
              <w:right w:val="single" w:sz="4" w:space="0" w:color="auto"/>
            </w:tcBorders>
            <w:vAlign w:val="center"/>
          </w:tcPr>
          <w:p w14:paraId="168BB6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08D728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675" w:type="pct"/>
            <w:tcBorders>
              <w:top w:val="nil"/>
              <w:left w:val="nil"/>
              <w:bottom w:val="single" w:sz="4" w:space="0" w:color="auto"/>
              <w:right w:val="single" w:sz="4" w:space="0" w:color="auto"/>
            </w:tcBorders>
            <w:vAlign w:val="center"/>
          </w:tcPr>
          <w:p w14:paraId="413E0F5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675" w:type="pct"/>
            <w:tcBorders>
              <w:top w:val="nil"/>
              <w:left w:val="nil"/>
              <w:bottom w:val="single" w:sz="4" w:space="0" w:color="auto"/>
              <w:right w:val="single" w:sz="4" w:space="0" w:color="auto"/>
            </w:tcBorders>
            <w:vAlign w:val="center"/>
          </w:tcPr>
          <w:p w14:paraId="04DE48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675" w:type="pct"/>
            <w:tcBorders>
              <w:top w:val="nil"/>
              <w:left w:val="nil"/>
              <w:bottom w:val="single" w:sz="4" w:space="0" w:color="auto"/>
              <w:right w:val="single" w:sz="4" w:space="0" w:color="auto"/>
            </w:tcBorders>
            <w:vAlign w:val="center"/>
          </w:tcPr>
          <w:p w14:paraId="5E97F6A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675" w:type="pct"/>
            <w:tcBorders>
              <w:top w:val="nil"/>
              <w:left w:val="nil"/>
              <w:bottom w:val="single" w:sz="4" w:space="0" w:color="auto"/>
              <w:right w:val="single" w:sz="4" w:space="0" w:color="auto"/>
            </w:tcBorders>
            <w:vAlign w:val="center"/>
          </w:tcPr>
          <w:p w14:paraId="06DE80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422DF6D1"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77DD1F6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7909D55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094AED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1A8577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75" w:type="pct"/>
            <w:tcBorders>
              <w:top w:val="nil"/>
              <w:left w:val="nil"/>
              <w:bottom w:val="single" w:sz="4" w:space="0" w:color="auto"/>
              <w:right w:val="single" w:sz="4" w:space="0" w:color="auto"/>
            </w:tcBorders>
            <w:vAlign w:val="center"/>
          </w:tcPr>
          <w:p w14:paraId="0D427D9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75" w:type="pct"/>
            <w:tcBorders>
              <w:top w:val="nil"/>
              <w:left w:val="nil"/>
              <w:bottom w:val="single" w:sz="4" w:space="0" w:color="auto"/>
              <w:right w:val="single" w:sz="4" w:space="0" w:color="auto"/>
            </w:tcBorders>
            <w:vAlign w:val="center"/>
          </w:tcPr>
          <w:p w14:paraId="4AD8D52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7B764E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75" w:type="pct"/>
            <w:tcBorders>
              <w:top w:val="nil"/>
              <w:left w:val="nil"/>
              <w:bottom w:val="single" w:sz="4" w:space="0" w:color="auto"/>
              <w:right w:val="single" w:sz="4" w:space="0" w:color="auto"/>
            </w:tcBorders>
            <w:vAlign w:val="center"/>
          </w:tcPr>
          <w:p w14:paraId="04AB7E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r>
      <w:tr w:rsidR="00A01668" w:rsidRPr="00247777" w14:paraId="3D1FD69B"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78627B4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75212E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距重要规划设施（高铁站场）</w:t>
            </w:r>
          </w:p>
        </w:tc>
        <w:tc>
          <w:tcPr>
            <w:tcW w:w="569" w:type="pct"/>
            <w:tcBorders>
              <w:top w:val="nil"/>
              <w:left w:val="nil"/>
              <w:bottom w:val="single" w:sz="4" w:space="0" w:color="auto"/>
              <w:right w:val="single" w:sz="4" w:space="0" w:color="auto"/>
            </w:tcBorders>
            <w:vAlign w:val="center"/>
          </w:tcPr>
          <w:p w14:paraId="150E96F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noWrap/>
            <w:vAlign w:val="center"/>
          </w:tcPr>
          <w:p w14:paraId="6BC175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3800</w:t>
            </w:r>
          </w:p>
        </w:tc>
        <w:tc>
          <w:tcPr>
            <w:tcW w:w="675" w:type="pct"/>
            <w:tcBorders>
              <w:top w:val="nil"/>
              <w:left w:val="nil"/>
              <w:bottom w:val="single" w:sz="4" w:space="0" w:color="auto"/>
              <w:right w:val="single" w:sz="4" w:space="0" w:color="auto"/>
            </w:tcBorders>
            <w:noWrap/>
            <w:vAlign w:val="center"/>
          </w:tcPr>
          <w:p w14:paraId="77BB8F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4800</w:t>
            </w:r>
          </w:p>
        </w:tc>
        <w:tc>
          <w:tcPr>
            <w:tcW w:w="675" w:type="pct"/>
            <w:tcBorders>
              <w:top w:val="nil"/>
              <w:left w:val="nil"/>
              <w:bottom w:val="single" w:sz="4" w:space="0" w:color="auto"/>
              <w:right w:val="single" w:sz="4" w:space="0" w:color="auto"/>
            </w:tcBorders>
            <w:noWrap/>
            <w:vAlign w:val="center"/>
          </w:tcPr>
          <w:p w14:paraId="7173B8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5800</w:t>
            </w:r>
          </w:p>
        </w:tc>
        <w:tc>
          <w:tcPr>
            <w:tcW w:w="675" w:type="pct"/>
            <w:tcBorders>
              <w:top w:val="nil"/>
              <w:left w:val="nil"/>
              <w:bottom w:val="single" w:sz="4" w:space="0" w:color="auto"/>
              <w:right w:val="single" w:sz="4" w:space="0" w:color="auto"/>
            </w:tcBorders>
            <w:noWrap/>
            <w:vAlign w:val="center"/>
          </w:tcPr>
          <w:p w14:paraId="7F7E06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6800</w:t>
            </w:r>
          </w:p>
        </w:tc>
        <w:tc>
          <w:tcPr>
            <w:tcW w:w="675" w:type="pct"/>
            <w:tcBorders>
              <w:top w:val="nil"/>
              <w:left w:val="nil"/>
              <w:bottom w:val="single" w:sz="4" w:space="0" w:color="auto"/>
              <w:right w:val="single" w:sz="4" w:space="0" w:color="auto"/>
            </w:tcBorders>
            <w:noWrap/>
            <w:vAlign w:val="center"/>
          </w:tcPr>
          <w:p w14:paraId="20C192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6800</w:t>
            </w:r>
          </w:p>
        </w:tc>
      </w:tr>
      <w:tr w:rsidR="00A01668" w:rsidRPr="00247777" w14:paraId="4BC2CE0C"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0978D8A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7C1CE23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7B1F973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05F847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75" w:type="pct"/>
            <w:tcBorders>
              <w:top w:val="nil"/>
              <w:left w:val="nil"/>
              <w:bottom w:val="single" w:sz="4" w:space="0" w:color="auto"/>
              <w:right w:val="single" w:sz="4" w:space="0" w:color="auto"/>
            </w:tcBorders>
            <w:vAlign w:val="center"/>
          </w:tcPr>
          <w:p w14:paraId="20EE5A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0024</w:t>
            </w:r>
          </w:p>
        </w:tc>
        <w:tc>
          <w:tcPr>
            <w:tcW w:w="675" w:type="pct"/>
            <w:tcBorders>
              <w:top w:val="nil"/>
              <w:left w:val="nil"/>
              <w:bottom w:val="single" w:sz="4" w:space="0" w:color="auto"/>
              <w:right w:val="single" w:sz="4" w:space="0" w:color="auto"/>
            </w:tcBorders>
            <w:vAlign w:val="center"/>
          </w:tcPr>
          <w:p w14:paraId="732206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7B7025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0024</w:t>
            </w:r>
          </w:p>
        </w:tc>
        <w:tc>
          <w:tcPr>
            <w:tcW w:w="675" w:type="pct"/>
            <w:tcBorders>
              <w:top w:val="nil"/>
              <w:left w:val="nil"/>
              <w:bottom w:val="single" w:sz="4" w:space="0" w:color="auto"/>
              <w:right w:val="single" w:sz="4" w:space="0" w:color="auto"/>
            </w:tcBorders>
            <w:vAlign w:val="center"/>
          </w:tcPr>
          <w:p w14:paraId="185339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r>
    </w:tbl>
    <w:p w14:paraId="0B678B43" w14:textId="77777777" w:rsidR="00A01668" w:rsidRPr="00247777" w:rsidRDefault="00A01668" w:rsidP="00A01668">
      <w:pPr>
        <w:rPr>
          <w:rFonts w:ascii="宋体" w:eastAsia="宋体" w:hAnsi="宋体" w:hint="eastAsia"/>
        </w:rPr>
      </w:pPr>
    </w:p>
    <w:p w14:paraId="1E564835" w14:textId="28C205E3"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14</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榕城区和曲溪街道Ⅴ级住宅用地宗地地价区域因素修正系数</w:t>
      </w:r>
    </w:p>
    <w:tbl>
      <w:tblPr>
        <w:tblW w:w="5000" w:type="pct"/>
        <w:jc w:val="center"/>
        <w:tblLook w:val="04A0" w:firstRow="1" w:lastRow="0" w:firstColumn="1" w:lastColumn="0" w:noHBand="0" w:noVBand="1"/>
      </w:tblPr>
      <w:tblGrid>
        <w:gridCol w:w="1128"/>
        <w:gridCol w:w="1814"/>
        <w:gridCol w:w="1588"/>
        <w:gridCol w:w="1884"/>
        <w:gridCol w:w="1884"/>
        <w:gridCol w:w="1884"/>
        <w:gridCol w:w="1883"/>
        <w:gridCol w:w="1883"/>
      </w:tblGrid>
      <w:tr w:rsidR="00A01668" w:rsidRPr="00247777" w14:paraId="3AAA2717" w14:textId="77777777" w:rsidTr="00B565B2">
        <w:trPr>
          <w:cantSplit/>
          <w:trHeight w:val="240"/>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CDBF0"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65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12E795A"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56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EF25294" w14:textId="77777777" w:rsidR="00A01668" w:rsidRPr="00247777" w:rsidRDefault="00A01668" w:rsidP="003941C4">
            <w:pPr>
              <w:widowControl/>
              <w:jc w:val="left"/>
              <w:rPr>
                <w:rFonts w:ascii="宋体" w:eastAsia="宋体" w:hAnsi="宋体" w:cs="Times New Roman" w:hint="eastAsia"/>
                <w:b/>
                <w:color w:val="000000"/>
                <w:kern w:val="0"/>
                <w:szCs w:val="21"/>
              </w:rPr>
            </w:pPr>
          </w:p>
        </w:tc>
        <w:tc>
          <w:tcPr>
            <w:tcW w:w="6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156CC49"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6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9E7E22A"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6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FDC3055"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6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D372D3B"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6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8CF101D"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7BFEDB62" w14:textId="77777777" w:rsidTr="00B565B2">
        <w:trPr>
          <w:cantSplit/>
          <w:trHeight w:val="288"/>
          <w:jc w:val="center"/>
        </w:trPr>
        <w:tc>
          <w:tcPr>
            <w:tcW w:w="404" w:type="pct"/>
            <w:vMerge w:val="restart"/>
            <w:tcBorders>
              <w:top w:val="nil"/>
              <w:left w:val="single" w:sz="4" w:space="0" w:color="auto"/>
              <w:bottom w:val="single" w:sz="4" w:space="0" w:color="auto"/>
              <w:right w:val="single" w:sz="4" w:space="0" w:color="auto"/>
            </w:tcBorders>
            <w:vAlign w:val="center"/>
          </w:tcPr>
          <w:p w14:paraId="2CAA6F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商服繁华影响度</w:t>
            </w:r>
          </w:p>
        </w:tc>
        <w:tc>
          <w:tcPr>
            <w:tcW w:w="650" w:type="pct"/>
            <w:vMerge w:val="restart"/>
            <w:tcBorders>
              <w:top w:val="nil"/>
              <w:left w:val="single" w:sz="4" w:space="0" w:color="auto"/>
              <w:bottom w:val="single" w:sz="4" w:space="0" w:color="auto"/>
              <w:right w:val="single" w:sz="4" w:space="0" w:color="auto"/>
            </w:tcBorders>
            <w:vAlign w:val="center"/>
          </w:tcPr>
          <w:p w14:paraId="217AD8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距商服中心距离(米)</w:t>
            </w:r>
          </w:p>
        </w:tc>
        <w:tc>
          <w:tcPr>
            <w:tcW w:w="569" w:type="pct"/>
            <w:tcBorders>
              <w:top w:val="nil"/>
              <w:left w:val="nil"/>
              <w:bottom w:val="single" w:sz="4" w:space="0" w:color="auto"/>
              <w:right w:val="single" w:sz="4" w:space="0" w:color="auto"/>
            </w:tcBorders>
            <w:vAlign w:val="center"/>
          </w:tcPr>
          <w:p w14:paraId="00D234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1B3D6A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900</w:t>
            </w:r>
          </w:p>
        </w:tc>
        <w:tc>
          <w:tcPr>
            <w:tcW w:w="675" w:type="pct"/>
            <w:tcBorders>
              <w:top w:val="nil"/>
              <w:left w:val="nil"/>
              <w:bottom w:val="single" w:sz="4" w:space="0" w:color="auto"/>
              <w:right w:val="single" w:sz="4" w:space="0" w:color="auto"/>
            </w:tcBorders>
            <w:vAlign w:val="center"/>
          </w:tcPr>
          <w:p w14:paraId="1E1B8F6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75" w:type="pct"/>
            <w:tcBorders>
              <w:top w:val="nil"/>
              <w:left w:val="nil"/>
              <w:bottom w:val="single" w:sz="4" w:space="0" w:color="auto"/>
              <w:right w:val="single" w:sz="4" w:space="0" w:color="auto"/>
            </w:tcBorders>
            <w:vAlign w:val="center"/>
          </w:tcPr>
          <w:p w14:paraId="22595DB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2700</w:t>
            </w:r>
          </w:p>
        </w:tc>
        <w:tc>
          <w:tcPr>
            <w:tcW w:w="675" w:type="pct"/>
            <w:tcBorders>
              <w:top w:val="nil"/>
              <w:left w:val="nil"/>
              <w:bottom w:val="single" w:sz="4" w:space="0" w:color="auto"/>
              <w:right w:val="single" w:sz="4" w:space="0" w:color="auto"/>
            </w:tcBorders>
            <w:vAlign w:val="center"/>
          </w:tcPr>
          <w:p w14:paraId="596CF7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3600</w:t>
            </w:r>
          </w:p>
        </w:tc>
        <w:tc>
          <w:tcPr>
            <w:tcW w:w="675" w:type="pct"/>
            <w:tcBorders>
              <w:top w:val="nil"/>
              <w:left w:val="nil"/>
              <w:bottom w:val="single" w:sz="4" w:space="0" w:color="auto"/>
              <w:right w:val="single" w:sz="4" w:space="0" w:color="auto"/>
            </w:tcBorders>
            <w:vAlign w:val="center"/>
          </w:tcPr>
          <w:p w14:paraId="446F46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3600</w:t>
            </w:r>
          </w:p>
        </w:tc>
      </w:tr>
      <w:tr w:rsidR="00A01668" w:rsidRPr="00247777" w14:paraId="2D334673"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7B3340E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784DB2F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57D767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7DAA75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025</w:t>
            </w:r>
          </w:p>
        </w:tc>
        <w:tc>
          <w:tcPr>
            <w:tcW w:w="675" w:type="pct"/>
            <w:tcBorders>
              <w:top w:val="nil"/>
              <w:left w:val="nil"/>
              <w:bottom w:val="single" w:sz="4" w:space="0" w:color="auto"/>
              <w:right w:val="single" w:sz="4" w:space="0" w:color="auto"/>
            </w:tcBorders>
            <w:vAlign w:val="center"/>
          </w:tcPr>
          <w:p w14:paraId="0F5C9F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0125</w:t>
            </w:r>
          </w:p>
        </w:tc>
        <w:tc>
          <w:tcPr>
            <w:tcW w:w="675" w:type="pct"/>
            <w:tcBorders>
              <w:top w:val="nil"/>
              <w:left w:val="nil"/>
              <w:bottom w:val="single" w:sz="4" w:space="0" w:color="auto"/>
              <w:right w:val="single" w:sz="4" w:space="0" w:color="auto"/>
            </w:tcBorders>
            <w:vAlign w:val="center"/>
          </w:tcPr>
          <w:p w14:paraId="6F5344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687FB8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75" w:type="pct"/>
            <w:tcBorders>
              <w:top w:val="nil"/>
              <w:left w:val="nil"/>
              <w:bottom w:val="single" w:sz="4" w:space="0" w:color="auto"/>
              <w:right w:val="single" w:sz="4" w:space="0" w:color="auto"/>
            </w:tcBorders>
            <w:vAlign w:val="center"/>
          </w:tcPr>
          <w:p w14:paraId="06E57E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r>
      <w:tr w:rsidR="00A01668" w:rsidRPr="00247777" w14:paraId="3A255E25"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232281F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7DE0D8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距集贸市场距离(米)</w:t>
            </w:r>
          </w:p>
        </w:tc>
        <w:tc>
          <w:tcPr>
            <w:tcW w:w="569" w:type="pct"/>
            <w:tcBorders>
              <w:top w:val="nil"/>
              <w:left w:val="nil"/>
              <w:bottom w:val="single" w:sz="4" w:space="0" w:color="auto"/>
              <w:right w:val="single" w:sz="4" w:space="0" w:color="auto"/>
            </w:tcBorders>
            <w:vAlign w:val="center"/>
          </w:tcPr>
          <w:p w14:paraId="35EE705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175859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550</w:t>
            </w:r>
          </w:p>
        </w:tc>
        <w:tc>
          <w:tcPr>
            <w:tcW w:w="675" w:type="pct"/>
            <w:tcBorders>
              <w:top w:val="nil"/>
              <w:left w:val="nil"/>
              <w:bottom w:val="single" w:sz="4" w:space="0" w:color="auto"/>
              <w:right w:val="single" w:sz="4" w:space="0" w:color="auto"/>
            </w:tcBorders>
            <w:vAlign w:val="center"/>
          </w:tcPr>
          <w:p w14:paraId="3366B2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1100</w:t>
            </w:r>
          </w:p>
        </w:tc>
        <w:tc>
          <w:tcPr>
            <w:tcW w:w="675" w:type="pct"/>
            <w:tcBorders>
              <w:top w:val="nil"/>
              <w:left w:val="nil"/>
              <w:bottom w:val="single" w:sz="4" w:space="0" w:color="auto"/>
              <w:right w:val="single" w:sz="4" w:space="0" w:color="auto"/>
            </w:tcBorders>
            <w:vAlign w:val="center"/>
          </w:tcPr>
          <w:p w14:paraId="05D880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1100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1650</w:t>
            </w:r>
          </w:p>
        </w:tc>
        <w:tc>
          <w:tcPr>
            <w:tcW w:w="675" w:type="pct"/>
            <w:tcBorders>
              <w:top w:val="nil"/>
              <w:left w:val="nil"/>
              <w:bottom w:val="single" w:sz="4" w:space="0" w:color="auto"/>
              <w:right w:val="single" w:sz="4" w:space="0" w:color="auto"/>
            </w:tcBorders>
            <w:vAlign w:val="center"/>
          </w:tcPr>
          <w:p w14:paraId="5DBC0F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2200</w:t>
            </w:r>
          </w:p>
        </w:tc>
        <w:tc>
          <w:tcPr>
            <w:tcW w:w="675" w:type="pct"/>
            <w:tcBorders>
              <w:top w:val="nil"/>
              <w:left w:val="nil"/>
              <w:bottom w:val="single" w:sz="4" w:space="0" w:color="auto"/>
              <w:right w:val="single" w:sz="4" w:space="0" w:color="auto"/>
            </w:tcBorders>
            <w:vAlign w:val="center"/>
          </w:tcPr>
          <w:p w14:paraId="12AAB66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2200</w:t>
            </w:r>
          </w:p>
        </w:tc>
      </w:tr>
      <w:tr w:rsidR="00A01668" w:rsidRPr="00247777" w14:paraId="4C96C261"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4699968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0D30476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10311C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470C32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w:t>
            </w:r>
          </w:p>
        </w:tc>
        <w:tc>
          <w:tcPr>
            <w:tcW w:w="675" w:type="pct"/>
            <w:tcBorders>
              <w:top w:val="nil"/>
              <w:left w:val="nil"/>
              <w:bottom w:val="single" w:sz="4" w:space="0" w:color="auto"/>
              <w:right w:val="single" w:sz="4" w:space="0" w:color="auto"/>
            </w:tcBorders>
            <w:vAlign w:val="center"/>
          </w:tcPr>
          <w:p w14:paraId="39F72D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0075</w:t>
            </w:r>
          </w:p>
        </w:tc>
        <w:tc>
          <w:tcPr>
            <w:tcW w:w="675" w:type="pct"/>
            <w:tcBorders>
              <w:top w:val="nil"/>
              <w:left w:val="nil"/>
              <w:bottom w:val="single" w:sz="4" w:space="0" w:color="auto"/>
              <w:right w:val="single" w:sz="4" w:space="0" w:color="auto"/>
            </w:tcBorders>
            <w:vAlign w:val="center"/>
          </w:tcPr>
          <w:p w14:paraId="5AA5FA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2C8CB9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75" w:type="pct"/>
            <w:tcBorders>
              <w:top w:val="nil"/>
              <w:left w:val="nil"/>
              <w:bottom w:val="single" w:sz="4" w:space="0" w:color="auto"/>
              <w:right w:val="single" w:sz="4" w:space="0" w:color="auto"/>
            </w:tcBorders>
            <w:vAlign w:val="center"/>
          </w:tcPr>
          <w:p w14:paraId="2DB324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r>
      <w:tr w:rsidR="00A01668" w:rsidRPr="00247777" w14:paraId="3D2A02C8" w14:textId="77777777" w:rsidTr="00B565B2">
        <w:trPr>
          <w:cantSplit/>
          <w:trHeight w:val="648"/>
          <w:jc w:val="center"/>
        </w:trPr>
        <w:tc>
          <w:tcPr>
            <w:tcW w:w="404" w:type="pct"/>
            <w:vMerge w:val="restart"/>
            <w:tcBorders>
              <w:top w:val="nil"/>
              <w:left w:val="single" w:sz="4" w:space="0" w:color="auto"/>
              <w:bottom w:val="single" w:sz="4" w:space="0" w:color="000000"/>
              <w:right w:val="single" w:sz="4" w:space="0" w:color="auto"/>
            </w:tcBorders>
            <w:vAlign w:val="center"/>
          </w:tcPr>
          <w:p w14:paraId="4EABE6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650" w:type="pct"/>
            <w:vMerge w:val="restart"/>
            <w:tcBorders>
              <w:top w:val="nil"/>
              <w:left w:val="single" w:sz="4" w:space="0" w:color="auto"/>
              <w:bottom w:val="single" w:sz="4" w:space="0" w:color="auto"/>
              <w:right w:val="single" w:sz="4" w:space="0" w:color="auto"/>
            </w:tcBorders>
            <w:vAlign w:val="center"/>
          </w:tcPr>
          <w:p w14:paraId="33A8EA4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569" w:type="pct"/>
            <w:tcBorders>
              <w:top w:val="nil"/>
              <w:left w:val="nil"/>
              <w:bottom w:val="single" w:sz="4" w:space="0" w:color="auto"/>
              <w:right w:val="single" w:sz="4" w:space="0" w:color="auto"/>
            </w:tcBorders>
            <w:vAlign w:val="center"/>
          </w:tcPr>
          <w:p w14:paraId="7230F2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5ACE158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675" w:type="pct"/>
            <w:tcBorders>
              <w:top w:val="nil"/>
              <w:left w:val="nil"/>
              <w:bottom w:val="single" w:sz="4" w:space="0" w:color="auto"/>
              <w:right w:val="single" w:sz="4" w:space="0" w:color="auto"/>
            </w:tcBorders>
            <w:vAlign w:val="center"/>
          </w:tcPr>
          <w:p w14:paraId="2F1CA3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675" w:type="pct"/>
            <w:tcBorders>
              <w:top w:val="nil"/>
              <w:left w:val="nil"/>
              <w:bottom w:val="single" w:sz="4" w:space="0" w:color="auto"/>
              <w:right w:val="single" w:sz="4" w:space="0" w:color="auto"/>
            </w:tcBorders>
            <w:vAlign w:val="center"/>
          </w:tcPr>
          <w:p w14:paraId="78C2D0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675" w:type="pct"/>
            <w:tcBorders>
              <w:top w:val="nil"/>
              <w:left w:val="nil"/>
              <w:bottom w:val="single" w:sz="4" w:space="0" w:color="auto"/>
              <w:right w:val="single" w:sz="4" w:space="0" w:color="auto"/>
            </w:tcBorders>
            <w:vAlign w:val="center"/>
          </w:tcPr>
          <w:p w14:paraId="64B51B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675" w:type="pct"/>
            <w:tcBorders>
              <w:top w:val="nil"/>
              <w:left w:val="nil"/>
              <w:bottom w:val="single" w:sz="4" w:space="0" w:color="auto"/>
              <w:right w:val="single" w:sz="4" w:space="0" w:color="auto"/>
            </w:tcBorders>
            <w:vAlign w:val="center"/>
          </w:tcPr>
          <w:p w14:paraId="12F7880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4EB5DEFD" w14:textId="77777777" w:rsidTr="00B565B2">
        <w:trPr>
          <w:cantSplit/>
          <w:trHeight w:val="288"/>
          <w:jc w:val="center"/>
        </w:trPr>
        <w:tc>
          <w:tcPr>
            <w:tcW w:w="404" w:type="pct"/>
            <w:vMerge/>
            <w:tcBorders>
              <w:top w:val="nil"/>
              <w:left w:val="single" w:sz="4" w:space="0" w:color="auto"/>
              <w:bottom w:val="single" w:sz="4" w:space="0" w:color="000000"/>
              <w:right w:val="single" w:sz="4" w:space="0" w:color="auto"/>
            </w:tcBorders>
            <w:vAlign w:val="center"/>
          </w:tcPr>
          <w:p w14:paraId="0FB979C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5981162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483B36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22B6DF6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w:t>
            </w:r>
          </w:p>
        </w:tc>
        <w:tc>
          <w:tcPr>
            <w:tcW w:w="675" w:type="pct"/>
            <w:tcBorders>
              <w:top w:val="nil"/>
              <w:left w:val="nil"/>
              <w:bottom w:val="single" w:sz="4" w:space="0" w:color="auto"/>
              <w:right w:val="single" w:sz="4" w:space="0" w:color="auto"/>
            </w:tcBorders>
            <w:vAlign w:val="center"/>
          </w:tcPr>
          <w:p w14:paraId="5CA4C9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w:t>
            </w:r>
          </w:p>
        </w:tc>
        <w:tc>
          <w:tcPr>
            <w:tcW w:w="675" w:type="pct"/>
            <w:tcBorders>
              <w:top w:val="nil"/>
              <w:left w:val="nil"/>
              <w:bottom w:val="single" w:sz="4" w:space="0" w:color="auto"/>
              <w:right w:val="single" w:sz="4" w:space="0" w:color="auto"/>
            </w:tcBorders>
            <w:vAlign w:val="center"/>
          </w:tcPr>
          <w:p w14:paraId="38C4F3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76D04A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75" w:type="pct"/>
            <w:tcBorders>
              <w:top w:val="nil"/>
              <w:left w:val="nil"/>
              <w:bottom w:val="single" w:sz="4" w:space="0" w:color="auto"/>
              <w:right w:val="single" w:sz="4" w:space="0" w:color="auto"/>
            </w:tcBorders>
            <w:vAlign w:val="center"/>
          </w:tcPr>
          <w:p w14:paraId="2FB506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r>
      <w:tr w:rsidR="00A01668" w:rsidRPr="00247777" w14:paraId="5DF93E09" w14:textId="77777777" w:rsidTr="00B565B2">
        <w:trPr>
          <w:cantSplit/>
          <w:trHeight w:val="288"/>
          <w:jc w:val="center"/>
        </w:trPr>
        <w:tc>
          <w:tcPr>
            <w:tcW w:w="404" w:type="pct"/>
            <w:vMerge/>
            <w:tcBorders>
              <w:top w:val="nil"/>
              <w:left w:val="single" w:sz="4" w:space="0" w:color="auto"/>
              <w:bottom w:val="single" w:sz="4" w:space="0" w:color="000000"/>
              <w:right w:val="single" w:sz="4" w:space="0" w:color="auto"/>
            </w:tcBorders>
            <w:vAlign w:val="center"/>
          </w:tcPr>
          <w:p w14:paraId="3238679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38EA60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距公交站距离(米)</w:t>
            </w:r>
          </w:p>
        </w:tc>
        <w:tc>
          <w:tcPr>
            <w:tcW w:w="569" w:type="pct"/>
            <w:tcBorders>
              <w:top w:val="nil"/>
              <w:left w:val="nil"/>
              <w:bottom w:val="single" w:sz="4" w:space="0" w:color="auto"/>
              <w:right w:val="single" w:sz="4" w:space="0" w:color="auto"/>
            </w:tcBorders>
            <w:vAlign w:val="center"/>
          </w:tcPr>
          <w:p w14:paraId="127855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2D8036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400</w:t>
            </w:r>
          </w:p>
        </w:tc>
        <w:tc>
          <w:tcPr>
            <w:tcW w:w="675" w:type="pct"/>
            <w:tcBorders>
              <w:top w:val="nil"/>
              <w:left w:val="nil"/>
              <w:bottom w:val="single" w:sz="4" w:space="0" w:color="auto"/>
              <w:right w:val="single" w:sz="4" w:space="0" w:color="auto"/>
            </w:tcBorders>
            <w:vAlign w:val="center"/>
          </w:tcPr>
          <w:p w14:paraId="2AB67E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800</w:t>
            </w:r>
          </w:p>
        </w:tc>
        <w:tc>
          <w:tcPr>
            <w:tcW w:w="675" w:type="pct"/>
            <w:tcBorders>
              <w:top w:val="nil"/>
              <w:left w:val="nil"/>
              <w:bottom w:val="single" w:sz="4" w:space="0" w:color="auto"/>
              <w:right w:val="single" w:sz="4" w:space="0" w:color="auto"/>
            </w:tcBorders>
            <w:vAlign w:val="center"/>
          </w:tcPr>
          <w:p w14:paraId="362947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75" w:type="pct"/>
            <w:tcBorders>
              <w:top w:val="nil"/>
              <w:left w:val="nil"/>
              <w:bottom w:val="single" w:sz="4" w:space="0" w:color="auto"/>
              <w:right w:val="single" w:sz="4" w:space="0" w:color="auto"/>
            </w:tcBorders>
            <w:vAlign w:val="center"/>
          </w:tcPr>
          <w:p w14:paraId="68A797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75" w:type="pct"/>
            <w:tcBorders>
              <w:top w:val="nil"/>
              <w:left w:val="nil"/>
              <w:bottom w:val="single" w:sz="4" w:space="0" w:color="auto"/>
              <w:right w:val="single" w:sz="4" w:space="0" w:color="auto"/>
            </w:tcBorders>
            <w:vAlign w:val="center"/>
          </w:tcPr>
          <w:p w14:paraId="006C836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1600</w:t>
            </w:r>
          </w:p>
        </w:tc>
      </w:tr>
      <w:tr w:rsidR="00A01668" w:rsidRPr="00247777" w14:paraId="15C4F43F" w14:textId="77777777" w:rsidTr="00B565B2">
        <w:trPr>
          <w:cantSplit/>
          <w:trHeight w:val="288"/>
          <w:jc w:val="center"/>
        </w:trPr>
        <w:tc>
          <w:tcPr>
            <w:tcW w:w="404" w:type="pct"/>
            <w:vMerge/>
            <w:tcBorders>
              <w:top w:val="nil"/>
              <w:left w:val="single" w:sz="4" w:space="0" w:color="auto"/>
              <w:bottom w:val="single" w:sz="4" w:space="0" w:color="000000"/>
              <w:right w:val="single" w:sz="4" w:space="0" w:color="auto"/>
            </w:tcBorders>
            <w:vAlign w:val="center"/>
          </w:tcPr>
          <w:p w14:paraId="3DCDCDA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1B56E0E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6EFDB2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15A6D9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0175</w:t>
            </w:r>
          </w:p>
        </w:tc>
        <w:tc>
          <w:tcPr>
            <w:tcW w:w="675" w:type="pct"/>
            <w:tcBorders>
              <w:top w:val="nil"/>
              <w:left w:val="nil"/>
              <w:bottom w:val="single" w:sz="4" w:space="0" w:color="auto"/>
              <w:right w:val="single" w:sz="4" w:space="0" w:color="auto"/>
            </w:tcBorders>
            <w:vAlign w:val="center"/>
          </w:tcPr>
          <w:p w14:paraId="3D0524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c>
          <w:tcPr>
            <w:tcW w:w="675" w:type="pct"/>
            <w:tcBorders>
              <w:top w:val="nil"/>
              <w:left w:val="nil"/>
              <w:bottom w:val="single" w:sz="4" w:space="0" w:color="auto"/>
              <w:right w:val="single" w:sz="4" w:space="0" w:color="auto"/>
            </w:tcBorders>
            <w:vAlign w:val="center"/>
          </w:tcPr>
          <w:p w14:paraId="096017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4676EC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0084</w:t>
            </w:r>
          </w:p>
        </w:tc>
        <w:tc>
          <w:tcPr>
            <w:tcW w:w="675" w:type="pct"/>
            <w:tcBorders>
              <w:top w:val="nil"/>
              <w:left w:val="nil"/>
              <w:bottom w:val="single" w:sz="4" w:space="0" w:color="auto"/>
              <w:right w:val="single" w:sz="4" w:space="0" w:color="auto"/>
            </w:tcBorders>
            <w:vAlign w:val="center"/>
          </w:tcPr>
          <w:p w14:paraId="5B6A3D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0168</w:t>
            </w:r>
          </w:p>
        </w:tc>
      </w:tr>
      <w:tr w:rsidR="00A01668" w:rsidRPr="00247777" w14:paraId="32A0D838" w14:textId="77777777" w:rsidTr="00B565B2">
        <w:trPr>
          <w:cantSplit/>
          <w:trHeight w:val="288"/>
          <w:jc w:val="center"/>
        </w:trPr>
        <w:tc>
          <w:tcPr>
            <w:tcW w:w="404" w:type="pct"/>
            <w:vMerge/>
            <w:tcBorders>
              <w:top w:val="nil"/>
              <w:left w:val="single" w:sz="4" w:space="0" w:color="auto"/>
              <w:bottom w:val="single" w:sz="4" w:space="0" w:color="000000"/>
              <w:right w:val="single" w:sz="4" w:space="0" w:color="auto"/>
            </w:tcBorders>
            <w:vAlign w:val="center"/>
          </w:tcPr>
          <w:p w14:paraId="3FDACB9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47C103E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569" w:type="pct"/>
            <w:tcBorders>
              <w:top w:val="nil"/>
              <w:left w:val="nil"/>
              <w:bottom w:val="single" w:sz="4" w:space="0" w:color="auto"/>
              <w:right w:val="single" w:sz="4" w:space="0" w:color="auto"/>
            </w:tcBorders>
            <w:vAlign w:val="center"/>
          </w:tcPr>
          <w:p w14:paraId="52BF50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107446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10500</w:t>
            </w:r>
          </w:p>
        </w:tc>
        <w:tc>
          <w:tcPr>
            <w:tcW w:w="675" w:type="pct"/>
            <w:tcBorders>
              <w:top w:val="nil"/>
              <w:left w:val="nil"/>
              <w:bottom w:val="single" w:sz="4" w:space="0" w:color="auto"/>
              <w:right w:val="single" w:sz="4" w:space="0" w:color="auto"/>
            </w:tcBorders>
            <w:vAlign w:val="center"/>
          </w:tcPr>
          <w:p w14:paraId="57B37A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13500</w:t>
            </w:r>
          </w:p>
        </w:tc>
        <w:tc>
          <w:tcPr>
            <w:tcW w:w="675" w:type="pct"/>
            <w:tcBorders>
              <w:top w:val="nil"/>
              <w:left w:val="nil"/>
              <w:bottom w:val="single" w:sz="4" w:space="0" w:color="auto"/>
              <w:right w:val="single" w:sz="4" w:space="0" w:color="auto"/>
            </w:tcBorders>
            <w:vAlign w:val="center"/>
          </w:tcPr>
          <w:p w14:paraId="1B6EFC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13500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16500</w:t>
            </w:r>
          </w:p>
        </w:tc>
        <w:tc>
          <w:tcPr>
            <w:tcW w:w="675" w:type="pct"/>
            <w:tcBorders>
              <w:top w:val="nil"/>
              <w:left w:val="nil"/>
              <w:bottom w:val="single" w:sz="4" w:space="0" w:color="auto"/>
              <w:right w:val="single" w:sz="4" w:space="0" w:color="auto"/>
            </w:tcBorders>
            <w:vAlign w:val="center"/>
          </w:tcPr>
          <w:p w14:paraId="0BC96F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19500</w:t>
            </w:r>
          </w:p>
        </w:tc>
        <w:tc>
          <w:tcPr>
            <w:tcW w:w="675" w:type="pct"/>
            <w:tcBorders>
              <w:top w:val="nil"/>
              <w:left w:val="nil"/>
              <w:bottom w:val="single" w:sz="4" w:space="0" w:color="auto"/>
              <w:right w:val="single" w:sz="4" w:space="0" w:color="auto"/>
            </w:tcBorders>
            <w:vAlign w:val="center"/>
          </w:tcPr>
          <w:p w14:paraId="49D95B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19500</w:t>
            </w:r>
          </w:p>
        </w:tc>
      </w:tr>
      <w:tr w:rsidR="00A01668" w:rsidRPr="00247777" w14:paraId="380DF021" w14:textId="77777777" w:rsidTr="00B565B2">
        <w:trPr>
          <w:cantSplit/>
          <w:trHeight w:val="288"/>
          <w:jc w:val="center"/>
        </w:trPr>
        <w:tc>
          <w:tcPr>
            <w:tcW w:w="404" w:type="pct"/>
            <w:vMerge/>
            <w:tcBorders>
              <w:top w:val="nil"/>
              <w:left w:val="single" w:sz="4" w:space="0" w:color="auto"/>
              <w:bottom w:val="single" w:sz="4" w:space="0" w:color="000000"/>
              <w:right w:val="single" w:sz="4" w:space="0" w:color="auto"/>
            </w:tcBorders>
            <w:vAlign w:val="center"/>
          </w:tcPr>
          <w:p w14:paraId="5F93BA8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4167B33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4254486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366BAE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0025</w:t>
            </w:r>
          </w:p>
        </w:tc>
        <w:tc>
          <w:tcPr>
            <w:tcW w:w="675" w:type="pct"/>
            <w:tcBorders>
              <w:top w:val="nil"/>
              <w:left w:val="nil"/>
              <w:bottom w:val="single" w:sz="4" w:space="0" w:color="auto"/>
              <w:right w:val="single" w:sz="4" w:space="0" w:color="auto"/>
            </w:tcBorders>
            <w:vAlign w:val="center"/>
          </w:tcPr>
          <w:p w14:paraId="5C09BF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0013</w:t>
            </w:r>
          </w:p>
        </w:tc>
        <w:tc>
          <w:tcPr>
            <w:tcW w:w="675" w:type="pct"/>
            <w:tcBorders>
              <w:top w:val="nil"/>
              <w:left w:val="nil"/>
              <w:bottom w:val="single" w:sz="4" w:space="0" w:color="auto"/>
              <w:right w:val="single" w:sz="4" w:space="0" w:color="auto"/>
            </w:tcBorders>
            <w:vAlign w:val="center"/>
          </w:tcPr>
          <w:p w14:paraId="7D034B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02648B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0012</w:t>
            </w:r>
          </w:p>
        </w:tc>
        <w:tc>
          <w:tcPr>
            <w:tcW w:w="675" w:type="pct"/>
            <w:tcBorders>
              <w:top w:val="nil"/>
              <w:left w:val="nil"/>
              <w:bottom w:val="single" w:sz="4" w:space="0" w:color="auto"/>
              <w:right w:val="single" w:sz="4" w:space="0" w:color="auto"/>
            </w:tcBorders>
            <w:vAlign w:val="center"/>
          </w:tcPr>
          <w:p w14:paraId="6653CD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0024</w:t>
            </w:r>
          </w:p>
        </w:tc>
      </w:tr>
      <w:tr w:rsidR="00A01668" w:rsidRPr="00247777" w14:paraId="7F05CEA0" w14:textId="77777777" w:rsidTr="00B565B2">
        <w:trPr>
          <w:cantSplit/>
          <w:trHeight w:val="288"/>
          <w:jc w:val="center"/>
        </w:trPr>
        <w:tc>
          <w:tcPr>
            <w:tcW w:w="404" w:type="pct"/>
            <w:vMerge/>
            <w:tcBorders>
              <w:top w:val="nil"/>
              <w:left w:val="single" w:sz="4" w:space="0" w:color="auto"/>
              <w:bottom w:val="single" w:sz="4" w:space="0" w:color="000000"/>
              <w:right w:val="single" w:sz="4" w:space="0" w:color="auto"/>
            </w:tcBorders>
            <w:vAlign w:val="center"/>
          </w:tcPr>
          <w:p w14:paraId="09C2061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737093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距高铁站距离(米)</w:t>
            </w:r>
          </w:p>
        </w:tc>
        <w:tc>
          <w:tcPr>
            <w:tcW w:w="569" w:type="pct"/>
            <w:tcBorders>
              <w:top w:val="nil"/>
              <w:left w:val="nil"/>
              <w:bottom w:val="single" w:sz="4" w:space="0" w:color="auto"/>
              <w:right w:val="single" w:sz="4" w:space="0" w:color="auto"/>
            </w:tcBorders>
            <w:vAlign w:val="center"/>
          </w:tcPr>
          <w:p w14:paraId="40E975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noWrap/>
            <w:vAlign w:val="center"/>
          </w:tcPr>
          <w:p w14:paraId="5747B2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4000</w:t>
            </w:r>
          </w:p>
        </w:tc>
        <w:tc>
          <w:tcPr>
            <w:tcW w:w="675" w:type="pct"/>
            <w:tcBorders>
              <w:top w:val="nil"/>
              <w:left w:val="nil"/>
              <w:bottom w:val="single" w:sz="4" w:space="0" w:color="auto"/>
              <w:right w:val="single" w:sz="4" w:space="0" w:color="auto"/>
            </w:tcBorders>
            <w:noWrap/>
            <w:vAlign w:val="center"/>
          </w:tcPr>
          <w:p w14:paraId="749E34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5200</w:t>
            </w:r>
          </w:p>
        </w:tc>
        <w:tc>
          <w:tcPr>
            <w:tcW w:w="675" w:type="pct"/>
            <w:tcBorders>
              <w:top w:val="nil"/>
              <w:left w:val="nil"/>
              <w:bottom w:val="single" w:sz="4" w:space="0" w:color="auto"/>
              <w:right w:val="single" w:sz="4" w:space="0" w:color="auto"/>
            </w:tcBorders>
            <w:noWrap/>
            <w:vAlign w:val="center"/>
          </w:tcPr>
          <w:p w14:paraId="74406A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6400</w:t>
            </w:r>
          </w:p>
        </w:tc>
        <w:tc>
          <w:tcPr>
            <w:tcW w:w="675" w:type="pct"/>
            <w:tcBorders>
              <w:top w:val="nil"/>
              <w:left w:val="nil"/>
              <w:bottom w:val="single" w:sz="4" w:space="0" w:color="auto"/>
              <w:right w:val="single" w:sz="4" w:space="0" w:color="auto"/>
            </w:tcBorders>
            <w:noWrap/>
            <w:vAlign w:val="center"/>
          </w:tcPr>
          <w:p w14:paraId="663855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7600</w:t>
            </w:r>
          </w:p>
        </w:tc>
        <w:tc>
          <w:tcPr>
            <w:tcW w:w="675" w:type="pct"/>
            <w:tcBorders>
              <w:top w:val="nil"/>
              <w:left w:val="nil"/>
              <w:bottom w:val="single" w:sz="4" w:space="0" w:color="auto"/>
              <w:right w:val="single" w:sz="4" w:space="0" w:color="auto"/>
            </w:tcBorders>
            <w:noWrap/>
            <w:vAlign w:val="center"/>
          </w:tcPr>
          <w:p w14:paraId="1A385A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7600</w:t>
            </w:r>
          </w:p>
        </w:tc>
      </w:tr>
      <w:tr w:rsidR="00A01668" w:rsidRPr="00247777" w14:paraId="1629E714" w14:textId="77777777" w:rsidTr="00B565B2">
        <w:trPr>
          <w:cantSplit/>
          <w:trHeight w:val="288"/>
          <w:jc w:val="center"/>
        </w:trPr>
        <w:tc>
          <w:tcPr>
            <w:tcW w:w="404" w:type="pct"/>
            <w:vMerge/>
            <w:tcBorders>
              <w:top w:val="nil"/>
              <w:left w:val="single" w:sz="4" w:space="0" w:color="auto"/>
              <w:bottom w:val="single" w:sz="4" w:space="0" w:color="000000"/>
              <w:right w:val="single" w:sz="4" w:space="0" w:color="auto"/>
            </w:tcBorders>
            <w:vAlign w:val="center"/>
          </w:tcPr>
          <w:p w14:paraId="1CD4D2B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2BA4F42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72363F3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26235D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w:t>
            </w:r>
          </w:p>
        </w:tc>
        <w:tc>
          <w:tcPr>
            <w:tcW w:w="675" w:type="pct"/>
            <w:tcBorders>
              <w:top w:val="nil"/>
              <w:left w:val="nil"/>
              <w:bottom w:val="single" w:sz="4" w:space="0" w:color="auto"/>
              <w:right w:val="single" w:sz="4" w:space="0" w:color="auto"/>
            </w:tcBorders>
            <w:vAlign w:val="center"/>
          </w:tcPr>
          <w:p w14:paraId="35CB6B5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0025</w:t>
            </w:r>
          </w:p>
        </w:tc>
        <w:tc>
          <w:tcPr>
            <w:tcW w:w="675" w:type="pct"/>
            <w:tcBorders>
              <w:top w:val="nil"/>
              <w:left w:val="nil"/>
              <w:bottom w:val="single" w:sz="4" w:space="0" w:color="auto"/>
              <w:right w:val="single" w:sz="4" w:space="0" w:color="auto"/>
            </w:tcBorders>
            <w:vAlign w:val="center"/>
          </w:tcPr>
          <w:p w14:paraId="57E297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2AC852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0024</w:t>
            </w:r>
          </w:p>
        </w:tc>
        <w:tc>
          <w:tcPr>
            <w:tcW w:w="675" w:type="pct"/>
            <w:tcBorders>
              <w:top w:val="nil"/>
              <w:left w:val="nil"/>
              <w:bottom w:val="single" w:sz="4" w:space="0" w:color="auto"/>
              <w:right w:val="single" w:sz="4" w:space="0" w:color="auto"/>
            </w:tcBorders>
            <w:vAlign w:val="center"/>
          </w:tcPr>
          <w:p w14:paraId="6205DE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r>
      <w:tr w:rsidR="00A01668" w:rsidRPr="00247777" w14:paraId="474D0F80" w14:textId="77777777" w:rsidTr="00B565B2">
        <w:trPr>
          <w:cantSplit/>
          <w:trHeight w:val="288"/>
          <w:jc w:val="center"/>
        </w:trPr>
        <w:tc>
          <w:tcPr>
            <w:tcW w:w="404" w:type="pct"/>
            <w:vMerge w:val="restart"/>
            <w:tcBorders>
              <w:top w:val="nil"/>
              <w:left w:val="single" w:sz="4" w:space="0" w:color="auto"/>
              <w:bottom w:val="single" w:sz="4" w:space="0" w:color="auto"/>
              <w:right w:val="single" w:sz="4" w:space="0" w:color="auto"/>
            </w:tcBorders>
            <w:vAlign w:val="center"/>
          </w:tcPr>
          <w:p w14:paraId="6092A5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公用设施完备度</w:t>
            </w:r>
          </w:p>
        </w:tc>
        <w:tc>
          <w:tcPr>
            <w:tcW w:w="650" w:type="pct"/>
            <w:vMerge w:val="restart"/>
            <w:tcBorders>
              <w:top w:val="nil"/>
              <w:left w:val="single" w:sz="4" w:space="0" w:color="auto"/>
              <w:bottom w:val="single" w:sz="4" w:space="0" w:color="auto"/>
              <w:right w:val="single" w:sz="4" w:space="0" w:color="auto"/>
            </w:tcBorders>
            <w:vAlign w:val="center"/>
          </w:tcPr>
          <w:p w14:paraId="74E826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距体育场馆、广场距离（米）</w:t>
            </w:r>
          </w:p>
        </w:tc>
        <w:tc>
          <w:tcPr>
            <w:tcW w:w="569" w:type="pct"/>
            <w:tcBorders>
              <w:top w:val="nil"/>
              <w:left w:val="nil"/>
              <w:bottom w:val="single" w:sz="4" w:space="0" w:color="auto"/>
              <w:right w:val="single" w:sz="4" w:space="0" w:color="auto"/>
            </w:tcBorders>
            <w:vAlign w:val="center"/>
          </w:tcPr>
          <w:p w14:paraId="090B1B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0A2DA5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1200</w:t>
            </w:r>
          </w:p>
        </w:tc>
        <w:tc>
          <w:tcPr>
            <w:tcW w:w="675" w:type="pct"/>
            <w:tcBorders>
              <w:top w:val="nil"/>
              <w:left w:val="nil"/>
              <w:bottom w:val="single" w:sz="4" w:space="0" w:color="auto"/>
              <w:right w:val="single" w:sz="4" w:space="0" w:color="auto"/>
            </w:tcBorders>
            <w:vAlign w:val="center"/>
          </w:tcPr>
          <w:p w14:paraId="143C9E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75" w:type="pct"/>
            <w:tcBorders>
              <w:top w:val="nil"/>
              <w:left w:val="nil"/>
              <w:bottom w:val="single" w:sz="4" w:space="0" w:color="auto"/>
              <w:right w:val="single" w:sz="4" w:space="0" w:color="auto"/>
            </w:tcBorders>
            <w:vAlign w:val="center"/>
          </w:tcPr>
          <w:p w14:paraId="7491CAD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2800</w:t>
            </w:r>
          </w:p>
        </w:tc>
        <w:tc>
          <w:tcPr>
            <w:tcW w:w="675" w:type="pct"/>
            <w:tcBorders>
              <w:top w:val="nil"/>
              <w:left w:val="nil"/>
              <w:bottom w:val="single" w:sz="4" w:space="0" w:color="auto"/>
              <w:right w:val="single" w:sz="4" w:space="0" w:color="auto"/>
            </w:tcBorders>
            <w:vAlign w:val="center"/>
          </w:tcPr>
          <w:p w14:paraId="1820406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3600</w:t>
            </w:r>
          </w:p>
        </w:tc>
        <w:tc>
          <w:tcPr>
            <w:tcW w:w="675" w:type="pct"/>
            <w:tcBorders>
              <w:top w:val="nil"/>
              <w:left w:val="nil"/>
              <w:bottom w:val="single" w:sz="4" w:space="0" w:color="auto"/>
              <w:right w:val="single" w:sz="4" w:space="0" w:color="auto"/>
            </w:tcBorders>
            <w:vAlign w:val="center"/>
          </w:tcPr>
          <w:p w14:paraId="28545BA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3600</w:t>
            </w:r>
          </w:p>
        </w:tc>
      </w:tr>
      <w:tr w:rsidR="00A01668" w:rsidRPr="00247777" w14:paraId="5A9B6606"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725888A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4980334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563B3F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3A08606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0075</w:t>
            </w:r>
          </w:p>
        </w:tc>
        <w:tc>
          <w:tcPr>
            <w:tcW w:w="675" w:type="pct"/>
            <w:tcBorders>
              <w:top w:val="nil"/>
              <w:left w:val="nil"/>
              <w:bottom w:val="single" w:sz="4" w:space="0" w:color="auto"/>
              <w:right w:val="single" w:sz="4" w:space="0" w:color="auto"/>
            </w:tcBorders>
            <w:vAlign w:val="center"/>
          </w:tcPr>
          <w:p w14:paraId="6E66C1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0038</w:t>
            </w:r>
          </w:p>
        </w:tc>
        <w:tc>
          <w:tcPr>
            <w:tcW w:w="675" w:type="pct"/>
            <w:tcBorders>
              <w:top w:val="nil"/>
              <w:left w:val="nil"/>
              <w:bottom w:val="single" w:sz="4" w:space="0" w:color="auto"/>
              <w:right w:val="single" w:sz="4" w:space="0" w:color="auto"/>
            </w:tcBorders>
            <w:vAlign w:val="center"/>
          </w:tcPr>
          <w:p w14:paraId="77168D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374E5F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75" w:type="pct"/>
            <w:tcBorders>
              <w:top w:val="nil"/>
              <w:left w:val="nil"/>
              <w:bottom w:val="single" w:sz="4" w:space="0" w:color="auto"/>
              <w:right w:val="single" w:sz="4" w:space="0" w:color="auto"/>
            </w:tcBorders>
            <w:vAlign w:val="center"/>
          </w:tcPr>
          <w:p w14:paraId="54A860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r>
      <w:tr w:rsidR="00A01668" w:rsidRPr="00247777" w14:paraId="5EC0A830"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16A5CCA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71A9A9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距公园距离（米）</w:t>
            </w:r>
          </w:p>
        </w:tc>
        <w:tc>
          <w:tcPr>
            <w:tcW w:w="569" w:type="pct"/>
            <w:tcBorders>
              <w:top w:val="nil"/>
              <w:left w:val="nil"/>
              <w:bottom w:val="single" w:sz="4" w:space="0" w:color="auto"/>
              <w:right w:val="single" w:sz="4" w:space="0" w:color="auto"/>
            </w:tcBorders>
            <w:vAlign w:val="center"/>
          </w:tcPr>
          <w:p w14:paraId="14E48D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1F1F86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1200</w:t>
            </w:r>
          </w:p>
        </w:tc>
        <w:tc>
          <w:tcPr>
            <w:tcW w:w="675" w:type="pct"/>
            <w:tcBorders>
              <w:top w:val="nil"/>
              <w:left w:val="nil"/>
              <w:bottom w:val="single" w:sz="4" w:space="0" w:color="auto"/>
              <w:right w:val="single" w:sz="4" w:space="0" w:color="auto"/>
            </w:tcBorders>
            <w:vAlign w:val="center"/>
          </w:tcPr>
          <w:p w14:paraId="17693F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75" w:type="pct"/>
            <w:tcBorders>
              <w:top w:val="nil"/>
              <w:left w:val="nil"/>
              <w:bottom w:val="single" w:sz="4" w:space="0" w:color="auto"/>
              <w:right w:val="single" w:sz="4" w:space="0" w:color="auto"/>
            </w:tcBorders>
            <w:vAlign w:val="center"/>
          </w:tcPr>
          <w:p w14:paraId="3BA311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2800</w:t>
            </w:r>
          </w:p>
        </w:tc>
        <w:tc>
          <w:tcPr>
            <w:tcW w:w="675" w:type="pct"/>
            <w:tcBorders>
              <w:top w:val="nil"/>
              <w:left w:val="nil"/>
              <w:bottom w:val="single" w:sz="4" w:space="0" w:color="auto"/>
              <w:right w:val="single" w:sz="4" w:space="0" w:color="auto"/>
            </w:tcBorders>
            <w:vAlign w:val="center"/>
          </w:tcPr>
          <w:p w14:paraId="79D804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3600</w:t>
            </w:r>
          </w:p>
        </w:tc>
        <w:tc>
          <w:tcPr>
            <w:tcW w:w="675" w:type="pct"/>
            <w:tcBorders>
              <w:top w:val="nil"/>
              <w:left w:val="nil"/>
              <w:bottom w:val="single" w:sz="4" w:space="0" w:color="auto"/>
              <w:right w:val="single" w:sz="4" w:space="0" w:color="auto"/>
            </w:tcBorders>
            <w:vAlign w:val="center"/>
          </w:tcPr>
          <w:p w14:paraId="6F244D9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3600</w:t>
            </w:r>
          </w:p>
        </w:tc>
      </w:tr>
      <w:tr w:rsidR="00A01668" w:rsidRPr="00247777" w14:paraId="164C099C"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200124A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66E83E7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76B1114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01EFC3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0075</w:t>
            </w:r>
          </w:p>
        </w:tc>
        <w:tc>
          <w:tcPr>
            <w:tcW w:w="675" w:type="pct"/>
            <w:tcBorders>
              <w:top w:val="nil"/>
              <w:left w:val="nil"/>
              <w:bottom w:val="single" w:sz="4" w:space="0" w:color="auto"/>
              <w:right w:val="single" w:sz="4" w:space="0" w:color="auto"/>
            </w:tcBorders>
            <w:vAlign w:val="center"/>
          </w:tcPr>
          <w:p w14:paraId="6619CA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0038</w:t>
            </w:r>
          </w:p>
        </w:tc>
        <w:tc>
          <w:tcPr>
            <w:tcW w:w="675" w:type="pct"/>
            <w:tcBorders>
              <w:top w:val="nil"/>
              <w:left w:val="nil"/>
              <w:bottom w:val="single" w:sz="4" w:space="0" w:color="auto"/>
              <w:right w:val="single" w:sz="4" w:space="0" w:color="auto"/>
            </w:tcBorders>
            <w:vAlign w:val="center"/>
          </w:tcPr>
          <w:p w14:paraId="067194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4E48D5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75" w:type="pct"/>
            <w:tcBorders>
              <w:top w:val="nil"/>
              <w:left w:val="nil"/>
              <w:bottom w:val="single" w:sz="4" w:space="0" w:color="auto"/>
              <w:right w:val="single" w:sz="4" w:space="0" w:color="auto"/>
            </w:tcBorders>
            <w:vAlign w:val="center"/>
          </w:tcPr>
          <w:p w14:paraId="5B20D9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r>
      <w:tr w:rsidR="00A01668" w:rsidRPr="00247777" w14:paraId="1696970B"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7E1962E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2EF387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距医院门诊距离(米)</w:t>
            </w:r>
          </w:p>
        </w:tc>
        <w:tc>
          <w:tcPr>
            <w:tcW w:w="569" w:type="pct"/>
            <w:tcBorders>
              <w:top w:val="nil"/>
              <w:left w:val="nil"/>
              <w:bottom w:val="single" w:sz="4" w:space="0" w:color="auto"/>
              <w:right w:val="single" w:sz="4" w:space="0" w:color="auto"/>
            </w:tcBorders>
            <w:vAlign w:val="center"/>
          </w:tcPr>
          <w:p w14:paraId="4FA85F7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096463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1200</w:t>
            </w:r>
          </w:p>
        </w:tc>
        <w:tc>
          <w:tcPr>
            <w:tcW w:w="675" w:type="pct"/>
            <w:tcBorders>
              <w:top w:val="nil"/>
              <w:left w:val="nil"/>
              <w:bottom w:val="single" w:sz="4" w:space="0" w:color="auto"/>
              <w:right w:val="single" w:sz="4" w:space="0" w:color="auto"/>
            </w:tcBorders>
            <w:vAlign w:val="center"/>
          </w:tcPr>
          <w:p w14:paraId="6B51BE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75" w:type="pct"/>
            <w:tcBorders>
              <w:top w:val="nil"/>
              <w:left w:val="nil"/>
              <w:bottom w:val="single" w:sz="4" w:space="0" w:color="auto"/>
              <w:right w:val="single" w:sz="4" w:space="0" w:color="auto"/>
            </w:tcBorders>
            <w:vAlign w:val="center"/>
          </w:tcPr>
          <w:p w14:paraId="3A0D5F0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2800</w:t>
            </w:r>
          </w:p>
        </w:tc>
        <w:tc>
          <w:tcPr>
            <w:tcW w:w="675" w:type="pct"/>
            <w:tcBorders>
              <w:top w:val="nil"/>
              <w:left w:val="nil"/>
              <w:bottom w:val="single" w:sz="4" w:space="0" w:color="auto"/>
              <w:right w:val="single" w:sz="4" w:space="0" w:color="auto"/>
            </w:tcBorders>
            <w:vAlign w:val="center"/>
          </w:tcPr>
          <w:p w14:paraId="2E03310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3600</w:t>
            </w:r>
          </w:p>
        </w:tc>
        <w:tc>
          <w:tcPr>
            <w:tcW w:w="675" w:type="pct"/>
            <w:tcBorders>
              <w:top w:val="nil"/>
              <w:left w:val="nil"/>
              <w:bottom w:val="single" w:sz="4" w:space="0" w:color="auto"/>
              <w:right w:val="single" w:sz="4" w:space="0" w:color="auto"/>
            </w:tcBorders>
            <w:vAlign w:val="center"/>
          </w:tcPr>
          <w:p w14:paraId="4B7D07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3600</w:t>
            </w:r>
          </w:p>
        </w:tc>
      </w:tr>
      <w:tr w:rsidR="00A01668" w:rsidRPr="00247777" w14:paraId="377E55EE"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2A2D420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254B203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4E1FF3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3ABD7E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w:t>
            </w:r>
          </w:p>
        </w:tc>
        <w:tc>
          <w:tcPr>
            <w:tcW w:w="675" w:type="pct"/>
            <w:tcBorders>
              <w:top w:val="nil"/>
              <w:left w:val="nil"/>
              <w:bottom w:val="single" w:sz="4" w:space="0" w:color="auto"/>
              <w:right w:val="single" w:sz="4" w:space="0" w:color="auto"/>
            </w:tcBorders>
            <w:vAlign w:val="center"/>
          </w:tcPr>
          <w:p w14:paraId="12B11A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w:t>
            </w:r>
          </w:p>
        </w:tc>
        <w:tc>
          <w:tcPr>
            <w:tcW w:w="675" w:type="pct"/>
            <w:tcBorders>
              <w:top w:val="nil"/>
              <w:left w:val="nil"/>
              <w:bottom w:val="single" w:sz="4" w:space="0" w:color="auto"/>
              <w:right w:val="single" w:sz="4" w:space="0" w:color="auto"/>
            </w:tcBorders>
            <w:vAlign w:val="center"/>
          </w:tcPr>
          <w:p w14:paraId="2F49B3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3968540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75" w:type="pct"/>
            <w:tcBorders>
              <w:top w:val="nil"/>
              <w:left w:val="nil"/>
              <w:bottom w:val="single" w:sz="4" w:space="0" w:color="auto"/>
              <w:right w:val="single" w:sz="4" w:space="0" w:color="auto"/>
            </w:tcBorders>
            <w:vAlign w:val="center"/>
          </w:tcPr>
          <w:p w14:paraId="726C15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r>
      <w:tr w:rsidR="00A01668" w:rsidRPr="00247777" w14:paraId="15D8C858"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04B35DD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702299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距中学距离(米)</w:t>
            </w:r>
          </w:p>
        </w:tc>
        <w:tc>
          <w:tcPr>
            <w:tcW w:w="569" w:type="pct"/>
            <w:tcBorders>
              <w:top w:val="nil"/>
              <w:left w:val="nil"/>
              <w:bottom w:val="single" w:sz="4" w:space="0" w:color="auto"/>
              <w:right w:val="single" w:sz="4" w:space="0" w:color="auto"/>
            </w:tcBorders>
            <w:vAlign w:val="center"/>
          </w:tcPr>
          <w:p w14:paraId="7A6A92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657A09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1200</w:t>
            </w:r>
          </w:p>
        </w:tc>
        <w:tc>
          <w:tcPr>
            <w:tcW w:w="675" w:type="pct"/>
            <w:tcBorders>
              <w:top w:val="nil"/>
              <w:left w:val="nil"/>
              <w:bottom w:val="single" w:sz="4" w:space="0" w:color="auto"/>
              <w:right w:val="single" w:sz="4" w:space="0" w:color="auto"/>
            </w:tcBorders>
            <w:vAlign w:val="center"/>
          </w:tcPr>
          <w:p w14:paraId="15DABC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75" w:type="pct"/>
            <w:tcBorders>
              <w:top w:val="nil"/>
              <w:left w:val="nil"/>
              <w:bottom w:val="single" w:sz="4" w:space="0" w:color="auto"/>
              <w:right w:val="single" w:sz="4" w:space="0" w:color="auto"/>
            </w:tcBorders>
            <w:vAlign w:val="center"/>
          </w:tcPr>
          <w:p w14:paraId="038270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2800</w:t>
            </w:r>
          </w:p>
        </w:tc>
        <w:tc>
          <w:tcPr>
            <w:tcW w:w="675" w:type="pct"/>
            <w:tcBorders>
              <w:top w:val="nil"/>
              <w:left w:val="nil"/>
              <w:bottom w:val="single" w:sz="4" w:space="0" w:color="auto"/>
              <w:right w:val="single" w:sz="4" w:space="0" w:color="auto"/>
            </w:tcBorders>
            <w:vAlign w:val="center"/>
          </w:tcPr>
          <w:p w14:paraId="3E1F27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3600</w:t>
            </w:r>
          </w:p>
        </w:tc>
        <w:tc>
          <w:tcPr>
            <w:tcW w:w="675" w:type="pct"/>
            <w:tcBorders>
              <w:top w:val="nil"/>
              <w:left w:val="nil"/>
              <w:bottom w:val="single" w:sz="4" w:space="0" w:color="auto"/>
              <w:right w:val="single" w:sz="4" w:space="0" w:color="auto"/>
            </w:tcBorders>
            <w:vAlign w:val="center"/>
          </w:tcPr>
          <w:p w14:paraId="4C37DA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3600</w:t>
            </w:r>
          </w:p>
        </w:tc>
      </w:tr>
      <w:tr w:rsidR="00A01668" w:rsidRPr="00247777" w14:paraId="5C6E7993"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388AA6C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3A2D96E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02022D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28975E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0125</w:t>
            </w:r>
          </w:p>
        </w:tc>
        <w:tc>
          <w:tcPr>
            <w:tcW w:w="675" w:type="pct"/>
            <w:tcBorders>
              <w:top w:val="nil"/>
              <w:left w:val="nil"/>
              <w:bottom w:val="single" w:sz="4" w:space="0" w:color="auto"/>
              <w:right w:val="single" w:sz="4" w:space="0" w:color="auto"/>
            </w:tcBorders>
            <w:vAlign w:val="center"/>
          </w:tcPr>
          <w:p w14:paraId="521E16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0063</w:t>
            </w:r>
          </w:p>
        </w:tc>
        <w:tc>
          <w:tcPr>
            <w:tcW w:w="675" w:type="pct"/>
            <w:tcBorders>
              <w:top w:val="nil"/>
              <w:left w:val="nil"/>
              <w:bottom w:val="single" w:sz="4" w:space="0" w:color="auto"/>
              <w:right w:val="single" w:sz="4" w:space="0" w:color="auto"/>
            </w:tcBorders>
            <w:vAlign w:val="center"/>
          </w:tcPr>
          <w:p w14:paraId="6750416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0CE9B70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75" w:type="pct"/>
            <w:tcBorders>
              <w:top w:val="nil"/>
              <w:left w:val="nil"/>
              <w:bottom w:val="single" w:sz="4" w:space="0" w:color="auto"/>
              <w:right w:val="single" w:sz="4" w:space="0" w:color="auto"/>
            </w:tcBorders>
            <w:vAlign w:val="center"/>
          </w:tcPr>
          <w:p w14:paraId="7D2055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r>
      <w:tr w:rsidR="00A01668" w:rsidRPr="00247777" w14:paraId="0FF928D0" w14:textId="77777777" w:rsidTr="00B565B2">
        <w:trPr>
          <w:cantSplit/>
          <w:trHeight w:val="288"/>
          <w:jc w:val="center"/>
        </w:trPr>
        <w:tc>
          <w:tcPr>
            <w:tcW w:w="404" w:type="pct"/>
            <w:vMerge/>
            <w:tcBorders>
              <w:top w:val="nil"/>
              <w:left w:val="single" w:sz="4" w:space="0" w:color="auto"/>
              <w:bottom w:val="single" w:sz="4" w:space="0" w:color="auto"/>
              <w:right w:val="single" w:sz="4" w:space="0" w:color="auto"/>
            </w:tcBorders>
            <w:vAlign w:val="center"/>
          </w:tcPr>
          <w:p w14:paraId="153AEB3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105EB5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距小学距离(米)</w:t>
            </w:r>
          </w:p>
        </w:tc>
        <w:tc>
          <w:tcPr>
            <w:tcW w:w="569" w:type="pct"/>
            <w:tcBorders>
              <w:top w:val="nil"/>
              <w:left w:val="nil"/>
              <w:bottom w:val="single" w:sz="4" w:space="0" w:color="auto"/>
              <w:right w:val="single" w:sz="4" w:space="0" w:color="auto"/>
            </w:tcBorders>
            <w:vAlign w:val="center"/>
          </w:tcPr>
          <w:p w14:paraId="1C785A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504593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900</w:t>
            </w:r>
          </w:p>
        </w:tc>
        <w:tc>
          <w:tcPr>
            <w:tcW w:w="675" w:type="pct"/>
            <w:tcBorders>
              <w:top w:val="nil"/>
              <w:left w:val="nil"/>
              <w:bottom w:val="single" w:sz="4" w:space="0" w:color="auto"/>
              <w:right w:val="single" w:sz="4" w:space="0" w:color="auto"/>
            </w:tcBorders>
            <w:vAlign w:val="center"/>
          </w:tcPr>
          <w:p w14:paraId="183BB8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75" w:type="pct"/>
            <w:tcBorders>
              <w:top w:val="nil"/>
              <w:left w:val="nil"/>
              <w:bottom w:val="single" w:sz="4" w:space="0" w:color="auto"/>
              <w:right w:val="single" w:sz="4" w:space="0" w:color="auto"/>
            </w:tcBorders>
            <w:vAlign w:val="center"/>
          </w:tcPr>
          <w:p w14:paraId="462702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2300</w:t>
            </w:r>
          </w:p>
        </w:tc>
        <w:tc>
          <w:tcPr>
            <w:tcW w:w="675" w:type="pct"/>
            <w:tcBorders>
              <w:top w:val="nil"/>
              <w:left w:val="nil"/>
              <w:bottom w:val="single" w:sz="4" w:space="0" w:color="auto"/>
              <w:right w:val="single" w:sz="4" w:space="0" w:color="auto"/>
            </w:tcBorders>
            <w:vAlign w:val="center"/>
          </w:tcPr>
          <w:p w14:paraId="618C7F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2300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3000</w:t>
            </w:r>
          </w:p>
        </w:tc>
        <w:tc>
          <w:tcPr>
            <w:tcW w:w="675" w:type="pct"/>
            <w:tcBorders>
              <w:top w:val="nil"/>
              <w:left w:val="nil"/>
              <w:bottom w:val="single" w:sz="4" w:space="0" w:color="auto"/>
              <w:right w:val="single" w:sz="4" w:space="0" w:color="auto"/>
            </w:tcBorders>
            <w:vAlign w:val="center"/>
          </w:tcPr>
          <w:p w14:paraId="660604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3000</w:t>
            </w:r>
          </w:p>
        </w:tc>
      </w:tr>
      <w:tr w:rsidR="00A01668" w:rsidRPr="00247777" w14:paraId="07A10D96"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649F661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521B5DF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7EF175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1027FC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0125</w:t>
            </w:r>
          </w:p>
        </w:tc>
        <w:tc>
          <w:tcPr>
            <w:tcW w:w="675" w:type="pct"/>
            <w:tcBorders>
              <w:top w:val="nil"/>
              <w:left w:val="nil"/>
              <w:bottom w:val="single" w:sz="4" w:space="0" w:color="auto"/>
              <w:right w:val="single" w:sz="4" w:space="0" w:color="auto"/>
            </w:tcBorders>
            <w:vAlign w:val="center"/>
          </w:tcPr>
          <w:p w14:paraId="690184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0063</w:t>
            </w:r>
          </w:p>
        </w:tc>
        <w:tc>
          <w:tcPr>
            <w:tcW w:w="675" w:type="pct"/>
            <w:tcBorders>
              <w:top w:val="nil"/>
              <w:left w:val="nil"/>
              <w:bottom w:val="single" w:sz="4" w:space="0" w:color="auto"/>
              <w:right w:val="single" w:sz="4" w:space="0" w:color="auto"/>
            </w:tcBorders>
            <w:vAlign w:val="center"/>
          </w:tcPr>
          <w:p w14:paraId="7A372B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3186E0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75" w:type="pct"/>
            <w:tcBorders>
              <w:top w:val="nil"/>
              <w:left w:val="nil"/>
              <w:bottom w:val="single" w:sz="4" w:space="0" w:color="auto"/>
              <w:right w:val="single" w:sz="4" w:space="0" w:color="auto"/>
            </w:tcBorders>
            <w:vAlign w:val="center"/>
          </w:tcPr>
          <w:p w14:paraId="1E503F8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r>
      <w:tr w:rsidR="00A01668" w:rsidRPr="00247777" w14:paraId="73CCCB49"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4892DF2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458897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距幼儿园距离(米)</w:t>
            </w:r>
          </w:p>
        </w:tc>
        <w:tc>
          <w:tcPr>
            <w:tcW w:w="569" w:type="pct"/>
            <w:tcBorders>
              <w:top w:val="nil"/>
              <w:left w:val="nil"/>
              <w:bottom w:val="single" w:sz="4" w:space="0" w:color="auto"/>
              <w:right w:val="single" w:sz="4" w:space="0" w:color="auto"/>
            </w:tcBorders>
            <w:vAlign w:val="center"/>
          </w:tcPr>
          <w:p w14:paraId="241DF8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2CE4E95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500</w:t>
            </w:r>
          </w:p>
        </w:tc>
        <w:tc>
          <w:tcPr>
            <w:tcW w:w="675" w:type="pct"/>
            <w:tcBorders>
              <w:top w:val="nil"/>
              <w:left w:val="nil"/>
              <w:bottom w:val="single" w:sz="4" w:space="0" w:color="auto"/>
              <w:right w:val="single" w:sz="4" w:space="0" w:color="auto"/>
            </w:tcBorders>
            <w:vAlign w:val="center"/>
          </w:tcPr>
          <w:p w14:paraId="64D928C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900</w:t>
            </w:r>
          </w:p>
        </w:tc>
        <w:tc>
          <w:tcPr>
            <w:tcW w:w="675" w:type="pct"/>
            <w:tcBorders>
              <w:top w:val="nil"/>
              <w:left w:val="nil"/>
              <w:bottom w:val="single" w:sz="4" w:space="0" w:color="auto"/>
              <w:right w:val="single" w:sz="4" w:space="0" w:color="auto"/>
            </w:tcBorders>
            <w:vAlign w:val="center"/>
          </w:tcPr>
          <w:p w14:paraId="79FEBA5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1300</w:t>
            </w:r>
          </w:p>
        </w:tc>
        <w:tc>
          <w:tcPr>
            <w:tcW w:w="675" w:type="pct"/>
            <w:tcBorders>
              <w:top w:val="nil"/>
              <w:left w:val="nil"/>
              <w:bottom w:val="single" w:sz="4" w:space="0" w:color="auto"/>
              <w:right w:val="single" w:sz="4" w:space="0" w:color="auto"/>
            </w:tcBorders>
            <w:vAlign w:val="center"/>
          </w:tcPr>
          <w:p w14:paraId="3C3F06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1300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1700</w:t>
            </w:r>
          </w:p>
        </w:tc>
        <w:tc>
          <w:tcPr>
            <w:tcW w:w="675" w:type="pct"/>
            <w:tcBorders>
              <w:top w:val="nil"/>
              <w:left w:val="nil"/>
              <w:bottom w:val="single" w:sz="4" w:space="0" w:color="auto"/>
              <w:right w:val="single" w:sz="4" w:space="0" w:color="auto"/>
            </w:tcBorders>
            <w:vAlign w:val="center"/>
          </w:tcPr>
          <w:p w14:paraId="58E567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1700</w:t>
            </w:r>
          </w:p>
        </w:tc>
      </w:tr>
      <w:tr w:rsidR="00A01668" w:rsidRPr="00247777" w14:paraId="5FE2E890"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129FB43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13D1963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6A7BCB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2A3868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0125</w:t>
            </w:r>
          </w:p>
        </w:tc>
        <w:tc>
          <w:tcPr>
            <w:tcW w:w="675" w:type="pct"/>
            <w:tcBorders>
              <w:top w:val="nil"/>
              <w:left w:val="nil"/>
              <w:bottom w:val="single" w:sz="4" w:space="0" w:color="auto"/>
              <w:right w:val="single" w:sz="4" w:space="0" w:color="auto"/>
            </w:tcBorders>
            <w:vAlign w:val="center"/>
          </w:tcPr>
          <w:p w14:paraId="5104FE1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0063</w:t>
            </w:r>
          </w:p>
        </w:tc>
        <w:tc>
          <w:tcPr>
            <w:tcW w:w="675" w:type="pct"/>
            <w:tcBorders>
              <w:top w:val="nil"/>
              <w:left w:val="nil"/>
              <w:bottom w:val="single" w:sz="4" w:space="0" w:color="auto"/>
              <w:right w:val="single" w:sz="4" w:space="0" w:color="auto"/>
            </w:tcBorders>
            <w:vAlign w:val="center"/>
          </w:tcPr>
          <w:p w14:paraId="479405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1491CD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75" w:type="pct"/>
            <w:tcBorders>
              <w:top w:val="nil"/>
              <w:left w:val="nil"/>
              <w:bottom w:val="single" w:sz="4" w:space="0" w:color="auto"/>
              <w:right w:val="single" w:sz="4" w:space="0" w:color="auto"/>
            </w:tcBorders>
            <w:vAlign w:val="center"/>
          </w:tcPr>
          <w:p w14:paraId="3884F6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r>
      <w:tr w:rsidR="00A01668" w:rsidRPr="00247777" w14:paraId="0792F1C3" w14:textId="77777777" w:rsidTr="00B565B2">
        <w:trPr>
          <w:cantSplit/>
          <w:trHeight w:val="648"/>
          <w:jc w:val="center"/>
        </w:trPr>
        <w:tc>
          <w:tcPr>
            <w:tcW w:w="404" w:type="pct"/>
            <w:vMerge w:val="restart"/>
            <w:tcBorders>
              <w:top w:val="nil"/>
              <w:left w:val="single" w:sz="4" w:space="0" w:color="auto"/>
              <w:bottom w:val="single" w:sz="4" w:space="0" w:color="auto"/>
              <w:right w:val="single" w:sz="4" w:space="0" w:color="auto"/>
            </w:tcBorders>
            <w:vAlign w:val="center"/>
          </w:tcPr>
          <w:p w14:paraId="1F00CC5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lastRenderedPageBreak/>
              <w:t>基础设施完善度</w:t>
            </w:r>
          </w:p>
        </w:tc>
        <w:tc>
          <w:tcPr>
            <w:tcW w:w="650" w:type="pct"/>
            <w:vMerge w:val="restart"/>
            <w:tcBorders>
              <w:top w:val="nil"/>
              <w:left w:val="single" w:sz="4" w:space="0" w:color="auto"/>
              <w:bottom w:val="single" w:sz="4" w:space="0" w:color="auto"/>
              <w:right w:val="single" w:sz="4" w:space="0" w:color="auto"/>
            </w:tcBorders>
            <w:vAlign w:val="center"/>
          </w:tcPr>
          <w:p w14:paraId="7CABA18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569" w:type="pct"/>
            <w:tcBorders>
              <w:top w:val="nil"/>
              <w:left w:val="nil"/>
              <w:bottom w:val="single" w:sz="4" w:space="0" w:color="auto"/>
              <w:right w:val="single" w:sz="4" w:space="0" w:color="auto"/>
            </w:tcBorders>
            <w:vAlign w:val="center"/>
          </w:tcPr>
          <w:p w14:paraId="5F61CC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45E0FE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675" w:type="pct"/>
            <w:tcBorders>
              <w:top w:val="nil"/>
              <w:left w:val="nil"/>
              <w:bottom w:val="single" w:sz="4" w:space="0" w:color="auto"/>
              <w:right w:val="single" w:sz="4" w:space="0" w:color="auto"/>
            </w:tcBorders>
            <w:vAlign w:val="center"/>
          </w:tcPr>
          <w:p w14:paraId="638E9A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675" w:type="pct"/>
            <w:tcBorders>
              <w:top w:val="nil"/>
              <w:left w:val="nil"/>
              <w:bottom w:val="single" w:sz="4" w:space="0" w:color="auto"/>
              <w:right w:val="single" w:sz="4" w:space="0" w:color="auto"/>
            </w:tcBorders>
            <w:vAlign w:val="center"/>
          </w:tcPr>
          <w:p w14:paraId="70CF01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675" w:type="pct"/>
            <w:tcBorders>
              <w:top w:val="nil"/>
              <w:left w:val="nil"/>
              <w:bottom w:val="single" w:sz="4" w:space="0" w:color="auto"/>
              <w:right w:val="single" w:sz="4" w:space="0" w:color="auto"/>
            </w:tcBorders>
            <w:vAlign w:val="center"/>
          </w:tcPr>
          <w:p w14:paraId="5071FFF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675" w:type="pct"/>
            <w:tcBorders>
              <w:top w:val="nil"/>
              <w:left w:val="nil"/>
              <w:bottom w:val="single" w:sz="4" w:space="0" w:color="auto"/>
              <w:right w:val="single" w:sz="4" w:space="0" w:color="auto"/>
            </w:tcBorders>
            <w:vAlign w:val="center"/>
          </w:tcPr>
          <w:p w14:paraId="4075F05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4A389CDD"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2B516E6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6E043CF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33A436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3DC924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0075</w:t>
            </w:r>
          </w:p>
        </w:tc>
        <w:tc>
          <w:tcPr>
            <w:tcW w:w="675" w:type="pct"/>
            <w:tcBorders>
              <w:top w:val="nil"/>
              <w:left w:val="nil"/>
              <w:bottom w:val="single" w:sz="4" w:space="0" w:color="auto"/>
              <w:right w:val="single" w:sz="4" w:space="0" w:color="auto"/>
            </w:tcBorders>
            <w:vAlign w:val="center"/>
          </w:tcPr>
          <w:p w14:paraId="688FFC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0038</w:t>
            </w:r>
          </w:p>
        </w:tc>
        <w:tc>
          <w:tcPr>
            <w:tcW w:w="675" w:type="pct"/>
            <w:tcBorders>
              <w:top w:val="nil"/>
              <w:left w:val="nil"/>
              <w:bottom w:val="single" w:sz="4" w:space="0" w:color="auto"/>
              <w:right w:val="single" w:sz="4" w:space="0" w:color="auto"/>
            </w:tcBorders>
            <w:vAlign w:val="center"/>
          </w:tcPr>
          <w:p w14:paraId="76E302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7DE56AC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75" w:type="pct"/>
            <w:tcBorders>
              <w:top w:val="nil"/>
              <w:left w:val="nil"/>
              <w:bottom w:val="single" w:sz="4" w:space="0" w:color="auto"/>
              <w:right w:val="single" w:sz="4" w:space="0" w:color="auto"/>
            </w:tcBorders>
            <w:vAlign w:val="center"/>
          </w:tcPr>
          <w:p w14:paraId="653F58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r>
      <w:tr w:rsidR="00A01668" w:rsidRPr="00247777" w14:paraId="4C7A41D3" w14:textId="77777777" w:rsidTr="00B565B2">
        <w:trPr>
          <w:cantSplit/>
          <w:trHeight w:val="864"/>
          <w:jc w:val="center"/>
        </w:trPr>
        <w:tc>
          <w:tcPr>
            <w:tcW w:w="404" w:type="pct"/>
            <w:vMerge/>
            <w:tcBorders>
              <w:top w:val="nil"/>
              <w:left w:val="single" w:sz="4" w:space="0" w:color="auto"/>
              <w:bottom w:val="single" w:sz="4" w:space="0" w:color="auto"/>
              <w:right w:val="single" w:sz="4" w:space="0" w:color="auto"/>
            </w:tcBorders>
            <w:vAlign w:val="center"/>
          </w:tcPr>
          <w:p w14:paraId="78E6ABD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445B43F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569" w:type="pct"/>
            <w:tcBorders>
              <w:top w:val="nil"/>
              <w:left w:val="nil"/>
              <w:bottom w:val="single" w:sz="4" w:space="0" w:color="auto"/>
              <w:right w:val="single" w:sz="4" w:space="0" w:color="auto"/>
            </w:tcBorders>
            <w:vAlign w:val="center"/>
          </w:tcPr>
          <w:p w14:paraId="7C4BA4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7CFE94F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675" w:type="pct"/>
            <w:tcBorders>
              <w:top w:val="nil"/>
              <w:left w:val="nil"/>
              <w:bottom w:val="single" w:sz="4" w:space="0" w:color="auto"/>
              <w:right w:val="single" w:sz="4" w:space="0" w:color="auto"/>
            </w:tcBorders>
            <w:vAlign w:val="center"/>
          </w:tcPr>
          <w:p w14:paraId="4DA63D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675" w:type="pct"/>
            <w:tcBorders>
              <w:top w:val="nil"/>
              <w:left w:val="nil"/>
              <w:bottom w:val="single" w:sz="4" w:space="0" w:color="auto"/>
              <w:right w:val="single" w:sz="4" w:space="0" w:color="auto"/>
            </w:tcBorders>
            <w:vAlign w:val="center"/>
          </w:tcPr>
          <w:p w14:paraId="7D9AA2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675" w:type="pct"/>
            <w:tcBorders>
              <w:top w:val="nil"/>
              <w:left w:val="nil"/>
              <w:bottom w:val="single" w:sz="4" w:space="0" w:color="auto"/>
              <w:right w:val="single" w:sz="4" w:space="0" w:color="auto"/>
            </w:tcBorders>
            <w:vAlign w:val="center"/>
          </w:tcPr>
          <w:p w14:paraId="305016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675" w:type="pct"/>
            <w:tcBorders>
              <w:top w:val="nil"/>
              <w:left w:val="nil"/>
              <w:bottom w:val="single" w:sz="4" w:space="0" w:color="auto"/>
              <w:right w:val="single" w:sz="4" w:space="0" w:color="auto"/>
            </w:tcBorders>
            <w:vAlign w:val="center"/>
          </w:tcPr>
          <w:p w14:paraId="0B7CC4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790ACD12"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093C155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610B94B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14549F0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0D6576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0075</w:t>
            </w:r>
          </w:p>
        </w:tc>
        <w:tc>
          <w:tcPr>
            <w:tcW w:w="675" w:type="pct"/>
            <w:tcBorders>
              <w:top w:val="nil"/>
              <w:left w:val="nil"/>
              <w:bottom w:val="single" w:sz="4" w:space="0" w:color="auto"/>
              <w:right w:val="single" w:sz="4" w:space="0" w:color="auto"/>
            </w:tcBorders>
            <w:vAlign w:val="center"/>
          </w:tcPr>
          <w:p w14:paraId="0885DD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0038</w:t>
            </w:r>
          </w:p>
        </w:tc>
        <w:tc>
          <w:tcPr>
            <w:tcW w:w="675" w:type="pct"/>
            <w:tcBorders>
              <w:top w:val="nil"/>
              <w:left w:val="nil"/>
              <w:bottom w:val="single" w:sz="4" w:space="0" w:color="auto"/>
              <w:right w:val="single" w:sz="4" w:space="0" w:color="auto"/>
            </w:tcBorders>
            <w:vAlign w:val="center"/>
          </w:tcPr>
          <w:p w14:paraId="129BDCD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007401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75" w:type="pct"/>
            <w:tcBorders>
              <w:top w:val="nil"/>
              <w:left w:val="nil"/>
              <w:bottom w:val="single" w:sz="4" w:space="0" w:color="auto"/>
              <w:right w:val="single" w:sz="4" w:space="0" w:color="auto"/>
            </w:tcBorders>
            <w:vAlign w:val="center"/>
          </w:tcPr>
          <w:p w14:paraId="7D6078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r>
      <w:tr w:rsidR="00A01668" w:rsidRPr="00247777" w14:paraId="6BE026F2" w14:textId="77777777" w:rsidTr="00B565B2">
        <w:trPr>
          <w:cantSplit/>
          <w:trHeight w:val="648"/>
          <w:jc w:val="center"/>
        </w:trPr>
        <w:tc>
          <w:tcPr>
            <w:tcW w:w="404" w:type="pct"/>
            <w:vMerge/>
            <w:tcBorders>
              <w:top w:val="nil"/>
              <w:left w:val="single" w:sz="4" w:space="0" w:color="auto"/>
              <w:bottom w:val="single" w:sz="4" w:space="0" w:color="auto"/>
              <w:right w:val="single" w:sz="4" w:space="0" w:color="auto"/>
            </w:tcBorders>
            <w:vAlign w:val="center"/>
          </w:tcPr>
          <w:p w14:paraId="2E6A15D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36D58F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569" w:type="pct"/>
            <w:tcBorders>
              <w:top w:val="nil"/>
              <w:left w:val="nil"/>
              <w:bottom w:val="single" w:sz="4" w:space="0" w:color="auto"/>
              <w:right w:val="single" w:sz="4" w:space="0" w:color="auto"/>
            </w:tcBorders>
            <w:vAlign w:val="center"/>
          </w:tcPr>
          <w:p w14:paraId="39F042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514174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675" w:type="pct"/>
            <w:tcBorders>
              <w:top w:val="nil"/>
              <w:left w:val="nil"/>
              <w:bottom w:val="single" w:sz="4" w:space="0" w:color="auto"/>
              <w:right w:val="single" w:sz="4" w:space="0" w:color="auto"/>
            </w:tcBorders>
            <w:vAlign w:val="center"/>
          </w:tcPr>
          <w:p w14:paraId="57321F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675" w:type="pct"/>
            <w:tcBorders>
              <w:top w:val="nil"/>
              <w:left w:val="nil"/>
              <w:bottom w:val="single" w:sz="4" w:space="0" w:color="auto"/>
              <w:right w:val="single" w:sz="4" w:space="0" w:color="auto"/>
            </w:tcBorders>
            <w:vAlign w:val="center"/>
          </w:tcPr>
          <w:p w14:paraId="38E6829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675" w:type="pct"/>
            <w:tcBorders>
              <w:top w:val="nil"/>
              <w:left w:val="nil"/>
              <w:bottom w:val="single" w:sz="4" w:space="0" w:color="auto"/>
              <w:right w:val="single" w:sz="4" w:space="0" w:color="auto"/>
            </w:tcBorders>
            <w:vAlign w:val="center"/>
          </w:tcPr>
          <w:p w14:paraId="7E2CC3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675" w:type="pct"/>
            <w:tcBorders>
              <w:top w:val="nil"/>
              <w:left w:val="nil"/>
              <w:bottom w:val="single" w:sz="4" w:space="0" w:color="auto"/>
              <w:right w:val="single" w:sz="4" w:space="0" w:color="auto"/>
            </w:tcBorders>
            <w:vAlign w:val="center"/>
          </w:tcPr>
          <w:p w14:paraId="1658E8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143133BC"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11430B4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5415465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4F38486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3D3D83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w:t>
            </w:r>
          </w:p>
        </w:tc>
        <w:tc>
          <w:tcPr>
            <w:tcW w:w="675" w:type="pct"/>
            <w:tcBorders>
              <w:top w:val="nil"/>
              <w:left w:val="nil"/>
              <w:bottom w:val="single" w:sz="4" w:space="0" w:color="auto"/>
              <w:right w:val="single" w:sz="4" w:space="0" w:color="auto"/>
            </w:tcBorders>
            <w:vAlign w:val="center"/>
          </w:tcPr>
          <w:p w14:paraId="7BF39C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w:t>
            </w:r>
          </w:p>
        </w:tc>
        <w:tc>
          <w:tcPr>
            <w:tcW w:w="675" w:type="pct"/>
            <w:tcBorders>
              <w:top w:val="nil"/>
              <w:left w:val="nil"/>
              <w:bottom w:val="single" w:sz="4" w:space="0" w:color="auto"/>
              <w:right w:val="single" w:sz="4" w:space="0" w:color="auto"/>
            </w:tcBorders>
            <w:vAlign w:val="center"/>
          </w:tcPr>
          <w:p w14:paraId="4BCBFA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6B4DDF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75" w:type="pct"/>
            <w:tcBorders>
              <w:top w:val="nil"/>
              <w:left w:val="nil"/>
              <w:bottom w:val="single" w:sz="4" w:space="0" w:color="auto"/>
              <w:right w:val="single" w:sz="4" w:space="0" w:color="auto"/>
            </w:tcBorders>
            <w:vAlign w:val="center"/>
          </w:tcPr>
          <w:p w14:paraId="257853B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r>
      <w:tr w:rsidR="00A01668" w:rsidRPr="00247777" w14:paraId="263D709B" w14:textId="77777777" w:rsidTr="00B565B2">
        <w:trPr>
          <w:cantSplit/>
          <w:trHeight w:val="216"/>
          <w:jc w:val="center"/>
        </w:trPr>
        <w:tc>
          <w:tcPr>
            <w:tcW w:w="404" w:type="pct"/>
            <w:vMerge w:val="restart"/>
            <w:tcBorders>
              <w:top w:val="nil"/>
              <w:left w:val="single" w:sz="4" w:space="0" w:color="auto"/>
              <w:bottom w:val="single" w:sz="4" w:space="0" w:color="auto"/>
              <w:right w:val="single" w:sz="4" w:space="0" w:color="auto"/>
            </w:tcBorders>
            <w:vAlign w:val="center"/>
          </w:tcPr>
          <w:p w14:paraId="3E9A5E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景观条件优劣度</w:t>
            </w:r>
          </w:p>
        </w:tc>
        <w:tc>
          <w:tcPr>
            <w:tcW w:w="650" w:type="pct"/>
            <w:vMerge w:val="restart"/>
            <w:tcBorders>
              <w:top w:val="nil"/>
              <w:left w:val="single" w:sz="4" w:space="0" w:color="auto"/>
              <w:bottom w:val="single" w:sz="4" w:space="0" w:color="auto"/>
              <w:right w:val="single" w:sz="4" w:space="0" w:color="auto"/>
            </w:tcBorders>
            <w:vAlign w:val="center"/>
          </w:tcPr>
          <w:p w14:paraId="43153A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自然景观资源</w:t>
            </w:r>
          </w:p>
        </w:tc>
        <w:tc>
          <w:tcPr>
            <w:tcW w:w="569" w:type="pct"/>
            <w:tcBorders>
              <w:top w:val="nil"/>
              <w:left w:val="nil"/>
              <w:bottom w:val="single" w:sz="4" w:space="0" w:color="auto"/>
              <w:right w:val="single" w:sz="4" w:space="0" w:color="auto"/>
            </w:tcBorders>
            <w:vAlign w:val="center"/>
          </w:tcPr>
          <w:p w14:paraId="207B07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2ACD45B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景观很好</w:t>
            </w:r>
          </w:p>
        </w:tc>
        <w:tc>
          <w:tcPr>
            <w:tcW w:w="675" w:type="pct"/>
            <w:tcBorders>
              <w:top w:val="nil"/>
              <w:left w:val="nil"/>
              <w:bottom w:val="single" w:sz="4" w:space="0" w:color="auto"/>
              <w:right w:val="single" w:sz="4" w:space="0" w:color="auto"/>
            </w:tcBorders>
            <w:vAlign w:val="center"/>
          </w:tcPr>
          <w:p w14:paraId="1FF972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景观较好</w:t>
            </w:r>
          </w:p>
        </w:tc>
        <w:tc>
          <w:tcPr>
            <w:tcW w:w="675" w:type="pct"/>
            <w:tcBorders>
              <w:top w:val="nil"/>
              <w:left w:val="nil"/>
              <w:bottom w:val="single" w:sz="4" w:space="0" w:color="auto"/>
              <w:right w:val="single" w:sz="4" w:space="0" w:color="auto"/>
            </w:tcBorders>
            <w:vAlign w:val="center"/>
          </w:tcPr>
          <w:p w14:paraId="3F9DEE4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景观一般</w:t>
            </w:r>
          </w:p>
        </w:tc>
        <w:tc>
          <w:tcPr>
            <w:tcW w:w="675" w:type="pct"/>
            <w:tcBorders>
              <w:top w:val="nil"/>
              <w:left w:val="nil"/>
              <w:bottom w:val="single" w:sz="4" w:space="0" w:color="auto"/>
              <w:right w:val="single" w:sz="4" w:space="0" w:color="auto"/>
            </w:tcBorders>
            <w:vAlign w:val="center"/>
          </w:tcPr>
          <w:p w14:paraId="28CA1F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景观较差</w:t>
            </w:r>
          </w:p>
        </w:tc>
        <w:tc>
          <w:tcPr>
            <w:tcW w:w="675" w:type="pct"/>
            <w:tcBorders>
              <w:top w:val="nil"/>
              <w:left w:val="nil"/>
              <w:bottom w:val="single" w:sz="4" w:space="0" w:color="auto"/>
              <w:right w:val="single" w:sz="4" w:space="0" w:color="auto"/>
            </w:tcBorders>
            <w:vAlign w:val="center"/>
          </w:tcPr>
          <w:p w14:paraId="6D27AD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景观很差</w:t>
            </w:r>
          </w:p>
        </w:tc>
      </w:tr>
      <w:tr w:rsidR="00A01668" w:rsidRPr="00247777" w14:paraId="72CEBA2C"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1E159FE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3EA3761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1FF569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24E21E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0225</w:t>
            </w:r>
          </w:p>
        </w:tc>
        <w:tc>
          <w:tcPr>
            <w:tcW w:w="675" w:type="pct"/>
            <w:tcBorders>
              <w:top w:val="nil"/>
              <w:left w:val="nil"/>
              <w:bottom w:val="single" w:sz="4" w:space="0" w:color="auto"/>
              <w:right w:val="single" w:sz="4" w:space="0" w:color="auto"/>
            </w:tcBorders>
            <w:vAlign w:val="center"/>
          </w:tcPr>
          <w:p w14:paraId="11AD8D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0113</w:t>
            </w:r>
          </w:p>
        </w:tc>
        <w:tc>
          <w:tcPr>
            <w:tcW w:w="675" w:type="pct"/>
            <w:tcBorders>
              <w:top w:val="nil"/>
              <w:left w:val="nil"/>
              <w:bottom w:val="single" w:sz="4" w:space="0" w:color="auto"/>
              <w:right w:val="single" w:sz="4" w:space="0" w:color="auto"/>
            </w:tcBorders>
            <w:vAlign w:val="center"/>
          </w:tcPr>
          <w:p w14:paraId="4A0BF5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47D4C5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0108</w:t>
            </w:r>
          </w:p>
        </w:tc>
        <w:tc>
          <w:tcPr>
            <w:tcW w:w="675" w:type="pct"/>
            <w:tcBorders>
              <w:top w:val="nil"/>
              <w:left w:val="nil"/>
              <w:bottom w:val="single" w:sz="4" w:space="0" w:color="auto"/>
              <w:right w:val="single" w:sz="4" w:space="0" w:color="auto"/>
            </w:tcBorders>
            <w:vAlign w:val="center"/>
          </w:tcPr>
          <w:p w14:paraId="489E0FB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0216</w:t>
            </w:r>
          </w:p>
        </w:tc>
      </w:tr>
      <w:tr w:rsidR="00A01668" w:rsidRPr="00247777" w14:paraId="5512A96C" w14:textId="77777777" w:rsidTr="00B565B2">
        <w:trPr>
          <w:cantSplit/>
          <w:trHeight w:val="648"/>
          <w:jc w:val="center"/>
        </w:trPr>
        <w:tc>
          <w:tcPr>
            <w:tcW w:w="404" w:type="pct"/>
            <w:vMerge w:val="restart"/>
            <w:tcBorders>
              <w:top w:val="nil"/>
              <w:left w:val="single" w:sz="4" w:space="0" w:color="auto"/>
              <w:bottom w:val="single" w:sz="4" w:space="0" w:color="auto"/>
              <w:right w:val="single" w:sz="4" w:space="0" w:color="auto"/>
            </w:tcBorders>
            <w:vAlign w:val="center"/>
          </w:tcPr>
          <w:p w14:paraId="7FC915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环境质量优劣度</w:t>
            </w:r>
          </w:p>
        </w:tc>
        <w:tc>
          <w:tcPr>
            <w:tcW w:w="650" w:type="pct"/>
            <w:vMerge w:val="restart"/>
            <w:tcBorders>
              <w:top w:val="nil"/>
              <w:left w:val="single" w:sz="4" w:space="0" w:color="auto"/>
              <w:bottom w:val="single" w:sz="4" w:space="0" w:color="auto"/>
              <w:right w:val="single" w:sz="4" w:space="0" w:color="auto"/>
            </w:tcBorders>
            <w:vAlign w:val="center"/>
          </w:tcPr>
          <w:p w14:paraId="603C89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w:t>
            </w:r>
          </w:p>
        </w:tc>
        <w:tc>
          <w:tcPr>
            <w:tcW w:w="569" w:type="pct"/>
            <w:tcBorders>
              <w:top w:val="nil"/>
              <w:left w:val="nil"/>
              <w:bottom w:val="single" w:sz="4" w:space="0" w:color="auto"/>
              <w:right w:val="single" w:sz="4" w:space="0" w:color="auto"/>
            </w:tcBorders>
            <w:vAlign w:val="center"/>
          </w:tcPr>
          <w:p w14:paraId="0D77A1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416C39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安静，无噪声污染</w:t>
            </w:r>
          </w:p>
        </w:tc>
        <w:tc>
          <w:tcPr>
            <w:tcW w:w="675" w:type="pct"/>
            <w:tcBorders>
              <w:top w:val="nil"/>
              <w:left w:val="nil"/>
              <w:bottom w:val="single" w:sz="4" w:space="0" w:color="auto"/>
              <w:right w:val="single" w:sz="4" w:space="0" w:color="auto"/>
            </w:tcBorders>
            <w:vAlign w:val="center"/>
          </w:tcPr>
          <w:p w14:paraId="6FDBB3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较安静，基本无噪声污染</w:t>
            </w:r>
          </w:p>
        </w:tc>
        <w:tc>
          <w:tcPr>
            <w:tcW w:w="675" w:type="pct"/>
            <w:tcBorders>
              <w:top w:val="nil"/>
              <w:left w:val="nil"/>
              <w:bottom w:val="single" w:sz="4" w:space="0" w:color="auto"/>
              <w:right w:val="single" w:sz="4" w:space="0" w:color="auto"/>
            </w:tcBorders>
            <w:vAlign w:val="center"/>
          </w:tcPr>
          <w:p w14:paraId="5A81D1A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有噪声污染，但不影响睡眠</w:t>
            </w:r>
          </w:p>
        </w:tc>
        <w:tc>
          <w:tcPr>
            <w:tcW w:w="675" w:type="pct"/>
            <w:tcBorders>
              <w:top w:val="nil"/>
              <w:left w:val="nil"/>
              <w:bottom w:val="single" w:sz="4" w:space="0" w:color="auto"/>
              <w:right w:val="single" w:sz="4" w:space="0" w:color="auto"/>
            </w:tcBorders>
            <w:vAlign w:val="center"/>
          </w:tcPr>
          <w:p w14:paraId="415598B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噪声污染较大，对睡眠有影响</w:t>
            </w:r>
          </w:p>
        </w:tc>
        <w:tc>
          <w:tcPr>
            <w:tcW w:w="675" w:type="pct"/>
            <w:tcBorders>
              <w:top w:val="nil"/>
              <w:left w:val="nil"/>
              <w:bottom w:val="single" w:sz="4" w:space="0" w:color="auto"/>
              <w:right w:val="single" w:sz="4" w:space="0" w:color="auto"/>
            </w:tcBorders>
            <w:vAlign w:val="center"/>
          </w:tcPr>
          <w:p w14:paraId="0BD067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噪声污染严重，严重影响睡眠</w:t>
            </w:r>
          </w:p>
        </w:tc>
      </w:tr>
      <w:tr w:rsidR="00A01668" w:rsidRPr="00247777" w14:paraId="7B910762" w14:textId="77777777" w:rsidTr="00B565B2">
        <w:trPr>
          <w:cantSplit/>
          <w:trHeight w:val="240"/>
          <w:jc w:val="center"/>
        </w:trPr>
        <w:tc>
          <w:tcPr>
            <w:tcW w:w="404" w:type="pct"/>
            <w:vMerge/>
            <w:tcBorders>
              <w:top w:val="nil"/>
              <w:left w:val="single" w:sz="4" w:space="0" w:color="auto"/>
              <w:bottom w:val="single" w:sz="4" w:space="0" w:color="auto"/>
              <w:right w:val="single" w:sz="4" w:space="0" w:color="auto"/>
            </w:tcBorders>
            <w:vAlign w:val="center"/>
          </w:tcPr>
          <w:p w14:paraId="47FA750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6E68F48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4B7A78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34725C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w:t>
            </w:r>
          </w:p>
        </w:tc>
        <w:tc>
          <w:tcPr>
            <w:tcW w:w="675" w:type="pct"/>
            <w:tcBorders>
              <w:top w:val="nil"/>
              <w:left w:val="nil"/>
              <w:bottom w:val="single" w:sz="4" w:space="0" w:color="auto"/>
              <w:right w:val="single" w:sz="4" w:space="0" w:color="auto"/>
            </w:tcBorders>
            <w:vAlign w:val="center"/>
          </w:tcPr>
          <w:p w14:paraId="2265CE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w:t>
            </w:r>
          </w:p>
        </w:tc>
        <w:tc>
          <w:tcPr>
            <w:tcW w:w="675" w:type="pct"/>
            <w:tcBorders>
              <w:top w:val="nil"/>
              <w:left w:val="nil"/>
              <w:bottom w:val="single" w:sz="4" w:space="0" w:color="auto"/>
              <w:right w:val="single" w:sz="4" w:space="0" w:color="auto"/>
            </w:tcBorders>
            <w:vAlign w:val="center"/>
          </w:tcPr>
          <w:p w14:paraId="36A6F2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3DB8A6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75" w:type="pct"/>
            <w:tcBorders>
              <w:top w:val="nil"/>
              <w:left w:val="nil"/>
              <w:bottom w:val="single" w:sz="4" w:space="0" w:color="auto"/>
              <w:right w:val="single" w:sz="4" w:space="0" w:color="auto"/>
            </w:tcBorders>
            <w:vAlign w:val="center"/>
          </w:tcPr>
          <w:p w14:paraId="6FE692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r>
      <w:tr w:rsidR="00A01668" w:rsidRPr="00247777" w14:paraId="060C487D" w14:textId="77777777" w:rsidTr="00B565B2">
        <w:trPr>
          <w:cantSplit/>
          <w:trHeight w:val="648"/>
          <w:jc w:val="center"/>
        </w:trPr>
        <w:tc>
          <w:tcPr>
            <w:tcW w:w="404" w:type="pct"/>
            <w:vMerge w:val="restart"/>
            <w:tcBorders>
              <w:top w:val="nil"/>
              <w:left w:val="single" w:sz="4" w:space="0" w:color="auto"/>
              <w:bottom w:val="single" w:sz="4" w:space="0" w:color="000000"/>
              <w:right w:val="single" w:sz="4" w:space="0" w:color="auto"/>
            </w:tcBorders>
            <w:vAlign w:val="center"/>
          </w:tcPr>
          <w:p w14:paraId="05D524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650" w:type="pct"/>
            <w:vMerge w:val="restart"/>
            <w:tcBorders>
              <w:top w:val="nil"/>
              <w:left w:val="single" w:sz="4" w:space="0" w:color="auto"/>
              <w:bottom w:val="single" w:sz="4" w:space="0" w:color="auto"/>
              <w:right w:val="single" w:sz="4" w:space="0" w:color="auto"/>
            </w:tcBorders>
            <w:vAlign w:val="center"/>
          </w:tcPr>
          <w:p w14:paraId="5CEAE8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569" w:type="pct"/>
            <w:tcBorders>
              <w:top w:val="nil"/>
              <w:left w:val="nil"/>
              <w:bottom w:val="single" w:sz="4" w:space="0" w:color="auto"/>
              <w:right w:val="single" w:sz="4" w:space="0" w:color="auto"/>
            </w:tcBorders>
            <w:vAlign w:val="center"/>
          </w:tcPr>
          <w:p w14:paraId="3AF43E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471BFF7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675" w:type="pct"/>
            <w:tcBorders>
              <w:top w:val="nil"/>
              <w:left w:val="nil"/>
              <w:bottom w:val="single" w:sz="4" w:space="0" w:color="auto"/>
              <w:right w:val="single" w:sz="4" w:space="0" w:color="auto"/>
            </w:tcBorders>
            <w:vAlign w:val="center"/>
          </w:tcPr>
          <w:p w14:paraId="18257DD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675" w:type="pct"/>
            <w:tcBorders>
              <w:top w:val="nil"/>
              <w:left w:val="nil"/>
              <w:bottom w:val="single" w:sz="4" w:space="0" w:color="auto"/>
              <w:right w:val="single" w:sz="4" w:space="0" w:color="auto"/>
            </w:tcBorders>
            <w:vAlign w:val="center"/>
          </w:tcPr>
          <w:p w14:paraId="715A28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675" w:type="pct"/>
            <w:tcBorders>
              <w:top w:val="nil"/>
              <w:left w:val="nil"/>
              <w:bottom w:val="single" w:sz="4" w:space="0" w:color="auto"/>
              <w:right w:val="single" w:sz="4" w:space="0" w:color="auto"/>
            </w:tcBorders>
            <w:vAlign w:val="center"/>
          </w:tcPr>
          <w:p w14:paraId="2ADB3B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675" w:type="pct"/>
            <w:tcBorders>
              <w:top w:val="nil"/>
              <w:left w:val="nil"/>
              <w:bottom w:val="single" w:sz="4" w:space="0" w:color="auto"/>
              <w:right w:val="single" w:sz="4" w:space="0" w:color="auto"/>
            </w:tcBorders>
            <w:vAlign w:val="center"/>
          </w:tcPr>
          <w:p w14:paraId="378861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49F21EFC" w14:textId="77777777" w:rsidTr="00B565B2">
        <w:trPr>
          <w:cantSplit/>
          <w:trHeight w:val="240"/>
          <w:jc w:val="center"/>
        </w:trPr>
        <w:tc>
          <w:tcPr>
            <w:tcW w:w="404" w:type="pct"/>
            <w:vMerge/>
            <w:tcBorders>
              <w:top w:val="nil"/>
              <w:left w:val="single" w:sz="4" w:space="0" w:color="auto"/>
              <w:bottom w:val="single" w:sz="4" w:space="0" w:color="000000"/>
              <w:right w:val="single" w:sz="4" w:space="0" w:color="auto"/>
            </w:tcBorders>
            <w:vAlign w:val="center"/>
          </w:tcPr>
          <w:p w14:paraId="2045A81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2B4F766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227DBE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4D1394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0125</w:t>
            </w:r>
          </w:p>
        </w:tc>
        <w:tc>
          <w:tcPr>
            <w:tcW w:w="675" w:type="pct"/>
            <w:tcBorders>
              <w:top w:val="nil"/>
              <w:left w:val="nil"/>
              <w:bottom w:val="single" w:sz="4" w:space="0" w:color="auto"/>
              <w:right w:val="single" w:sz="4" w:space="0" w:color="auto"/>
            </w:tcBorders>
            <w:vAlign w:val="center"/>
          </w:tcPr>
          <w:p w14:paraId="033B51E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0063</w:t>
            </w:r>
          </w:p>
        </w:tc>
        <w:tc>
          <w:tcPr>
            <w:tcW w:w="675" w:type="pct"/>
            <w:tcBorders>
              <w:top w:val="nil"/>
              <w:left w:val="nil"/>
              <w:bottom w:val="single" w:sz="4" w:space="0" w:color="auto"/>
              <w:right w:val="single" w:sz="4" w:space="0" w:color="auto"/>
            </w:tcBorders>
            <w:vAlign w:val="center"/>
          </w:tcPr>
          <w:p w14:paraId="15C175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39CAD7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75" w:type="pct"/>
            <w:tcBorders>
              <w:top w:val="nil"/>
              <w:left w:val="nil"/>
              <w:bottom w:val="single" w:sz="4" w:space="0" w:color="auto"/>
              <w:right w:val="single" w:sz="4" w:space="0" w:color="auto"/>
            </w:tcBorders>
            <w:vAlign w:val="center"/>
          </w:tcPr>
          <w:p w14:paraId="35CB0E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r>
      <w:tr w:rsidR="00A01668" w:rsidRPr="00247777" w14:paraId="51EDFB85" w14:textId="77777777" w:rsidTr="00B565B2">
        <w:trPr>
          <w:cantSplit/>
          <w:trHeight w:val="648"/>
          <w:jc w:val="center"/>
        </w:trPr>
        <w:tc>
          <w:tcPr>
            <w:tcW w:w="404" w:type="pct"/>
            <w:vMerge/>
            <w:tcBorders>
              <w:top w:val="nil"/>
              <w:left w:val="single" w:sz="4" w:space="0" w:color="auto"/>
              <w:bottom w:val="single" w:sz="4" w:space="0" w:color="000000"/>
              <w:right w:val="single" w:sz="4" w:space="0" w:color="auto"/>
            </w:tcBorders>
            <w:vAlign w:val="center"/>
          </w:tcPr>
          <w:p w14:paraId="689B7B4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val="restart"/>
            <w:tcBorders>
              <w:top w:val="nil"/>
              <w:left w:val="single" w:sz="4" w:space="0" w:color="auto"/>
              <w:bottom w:val="single" w:sz="4" w:space="0" w:color="auto"/>
              <w:right w:val="single" w:sz="4" w:space="0" w:color="auto"/>
            </w:tcBorders>
            <w:vAlign w:val="center"/>
          </w:tcPr>
          <w:p w14:paraId="2FD5CC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569" w:type="pct"/>
            <w:tcBorders>
              <w:top w:val="nil"/>
              <w:left w:val="nil"/>
              <w:bottom w:val="single" w:sz="4" w:space="0" w:color="auto"/>
              <w:right w:val="single" w:sz="4" w:space="0" w:color="auto"/>
            </w:tcBorders>
            <w:vAlign w:val="center"/>
          </w:tcPr>
          <w:p w14:paraId="381720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75" w:type="pct"/>
            <w:tcBorders>
              <w:top w:val="nil"/>
              <w:left w:val="nil"/>
              <w:bottom w:val="single" w:sz="4" w:space="0" w:color="auto"/>
              <w:right w:val="single" w:sz="4" w:space="0" w:color="auto"/>
            </w:tcBorders>
            <w:vAlign w:val="center"/>
          </w:tcPr>
          <w:p w14:paraId="6A434E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675" w:type="pct"/>
            <w:tcBorders>
              <w:top w:val="nil"/>
              <w:left w:val="nil"/>
              <w:bottom w:val="single" w:sz="4" w:space="0" w:color="auto"/>
              <w:right w:val="single" w:sz="4" w:space="0" w:color="auto"/>
            </w:tcBorders>
            <w:vAlign w:val="center"/>
          </w:tcPr>
          <w:p w14:paraId="332C8BA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675" w:type="pct"/>
            <w:tcBorders>
              <w:top w:val="nil"/>
              <w:left w:val="nil"/>
              <w:bottom w:val="single" w:sz="4" w:space="0" w:color="auto"/>
              <w:right w:val="single" w:sz="4" w:space="0" w:color="auto"/>
            </w:tcBorders>
            <w:vAlign w:val="center"/>
          </w:tcPr>
          <w:p w14:paraId="4EF711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675" w:type="pct"/>
            <w:tcBorders>
              <w:top w:val="nil"/>
              <w:left w:val="nil"/>
              <w:bottom w:val="single" w:sz="4" w:space="0" w:color="auto"/>
              <w:right w:val="single" w:sz="4" w:space="0" w:color="auto"/>
            </w:tcBorders>
            <w:vAlign w:val="center"/>
          </w:tcPr>
          <w:p w14:paraId="77713C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675" w:type="pct"/>
            <w:tcBorders>
              <w:top w:val="nil"/>
              <w:left w:val="nil"/>
              <w:bottom w:val="single" w:sz="4" w:space="0" w:color="auto"/>
              <w:right w:val="single" w:sz="4" w:space="0" w:color="auto"/>
            </w:tcBorders>
            <w:vAlign w:val="center"/>
          </w:tcPr>
          <w:p w14:paraId="4E208D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0862550E" w14:textId="77777777" w:rsidTr="00B565B2">
        <w:trPr>
          <w:cantSplit/>
          <w:trHeight w:val="240"/>
          <w:jc w:val="center"/>
        </w:trPr>
        <w:tc>
          <w:tcPr>
            <w:tcW w:w="404" w:type="pct"/>
            <w:vMerge/>
            <w:tcBorders>
              <w:top w:val="nil"/>
              <w:left w:val="single" w:sz="4" w:space="0" w:color="auto"/>
              <w:bottom w:val="single" w:sz="4" w:space="0" w:color="000000"/>
              <w:right w:val="single" w:sz="4" w:space="0" w:color="auto"/>
            </w:tcBorders>
            <w:vAlign w:val="center"/>
          </w:tcPr>
          <w:p w14:paraId="31D700A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50" w:type="pct"/>
            <w:vMerge/>
            <w:tcBorders>
              <w:top w:val="nil"/>
              <w:left w:val="single" w:sz="4" w:space="0" w:color="auto"/>
              <w:bottom w:val="single" w:sz="4" w:space="0" w:color="auto"/>
              <w:right w:val="single" w:sz="4" w:space="0" w:color="auto"/>
            </w:tcBorders>
            <w:vAlign w:val="center"/>
          </w:tcPr>
          <w:p w14:paraId="20419AC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69" w:type="pct"/>
            <w:tcBorders>
              <w:top w:val="nil"/>
              <w:left w:val="nil"/>
              <w:bottom w:val="single" w:sz="4" w:space="0" w:color="auto"/>
              <w:right w:val="single" w:sz="4" w:space="0" w:color="auto"/>
            </w:tcBorders>
            <w:vAlign w:val="center"/>
          </w:tcPr>
          <w:p w14:paraId="0FDBAB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75" w:type="pct"/>
            <w:tcBorders>
              <w:top w:val="nil"/>
              <w:left w:val="nil"/>
              <w:bottom w:val="single" w:sz="4" w:space="0" w:color="auto"/>
              <w:right w:val="single" w:sz="4" w:space="0" w:color="auto"/>
            </w:tcBorders>
            <w:vAlign w:val="center"/>
          </w:tcPr>
          <w:p w14:paraId="794B19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0125</w:t>
            </w:r>
          </w:p>
        </w:tc>
        <w:tc>
          <w:tcPr>
            <w:tcW w:w="675" w:type="pct"/>
            <w:tcBorders>
              <w:top w:val="nil"/>
              <w:left w:val="nil"/>
              <w:bottom w:val="single" w:sz="4" w:space="0" w:color="auto"/>
              <w:right w:val="single" w:sz="4" w:space="0" w:color="auto"/>
            </w:tcBorders>
            <w:vAlign w:val="center"/>
          </w:tcPr>
          <w:p w14:paraId="511006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0063</w:t>
            </w:r>
          </w:p>
        </w:tc>
        <w:tc>
          <w:tcPr>
            <w:tcW w:w="675" w:type="pct"/>
            <w:tcBorders>
              <w:top w:val="nil"/>
              <w:left w:val="nil"/>
              <w:bottom w:val="single" w:sz="4" w:space="0" w:color="auto"/>
              <w:right w:val="single" w:sz="4" w:space="0" w:color="auto"/>
            </w:tcBorders>
            <w:vAlign w:val="center"/>
          </w:tcPr>
          <w:p w14:paraId="6ECB56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75" w:type="pct"/>
            <w:tcBorders>
              <w:top w:val="nil"/>
              <w:left w:val="nil"/>
              <w:bottom w:val="single" w:sz="4" w:space="0" w:color="auto"/>
              <w:right w:val="single" w:sz="4" w:space="0" w:color="auto"/>
            </w:tcBorders>
            <w:vAlign w:val="center"/>
          </w:tcPr>
          <w:p w14:paraId="09BABE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75" w:type="pct"/>
            <w:tcBorders>
              <w:top w:val="nil"/>
              <w:left w:val="nil"/>
              <w:bottom w:val="single" w:sz="4" w:space="0" w:color="auto"/>
              <w:right w:val="single" w:sz="4" w:space="0" w:color="auto"/>
            </w:tcBorders>
            <w:vAlign w:val="center"/>
          </w:tcPr>
          <w:p w14:paraId="5C2B68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r>
    </w:tbl>
    <w:p w14:paraId="3F65B61B" w14:textId="77777777" w:rsidR="00A01668" w:rsidRPr="00247777" w:rsidRDefault="00A01668" w:rsidP="00A01668">
      <w:pPr>
        <w:rPr>
          <w:rFonts w:ascii="宋体" w:eastAsia="宋体" w:hAnsi="宋体" w:hint="eastAsia"/>
        </w:rPr>
      </w:pPr>
    </w:p>
    <w:p w14:paraId="3C07F03E" w14:textId="77777777" w:rsidR="00A01668" w:rsidRPr="00247777" w:rsidRDefault="00A01668" w:rsidP="00A01668">
      <w:pPr>
        <w:spacing w:line="360" w:lineRule="auto"/>
        <w:outlineLvl w:val="3"/>
        <w:rPr>
          <w:rFonts w:ascii="宋体" w:eastAsia="宋体" w:hAnsi="宋体" w:hint="eastAsia"/>
          <w:b/>
          <w:sz w:val="28"/>
          <w:szCs w:val="28"/>
        </w:rPr>
      </w:pPr>
      <w:r w:rsidRPr="00247777">
        <w:rPr>
          <w:rFonts w:ascii="Times New Roman" w:eastAsia="宋体" w:hAnsi="Times New Roman" w:hint="eastAsia"/>
          <w:b/>
          <w:sz w:val="28"/>
          <w:szCs w:val="28"/>
        </w:rPr>
        <w:t>3</w:t>
      </w:r>
      <w:r w:rsidRPr="00247777">
        <w:rPr>
          <w:rFonts w:ascii="宋体" w:eastAsia="宋体" w:hAnsi="宋体" w:hint="eastAsia"/>
          <w:b/>
          <w:sz w:val="28"/>
          <w:szCs w:val="28"/>
        </w:rPr>
        <w:t>、工业用地</w:t>
      </w:r>
    </w:p>
    <w:p w14:paraId="17984A7A" w14:textId="18A4F53B"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15</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榕城区和曲溪街道Ⅰ级工业用地宗地地价区域因素修正系数</w:t>
      </w:r>
    </w:p>
    <w:tbl>
      <w:tblPr>
        <w:tblW w:w="5000" w:type="pct"/>
        <w:jc w:val="center"/>
        <w:tblLook w:val="04A0" w:firstRow="1" w:lastRow="0" w:firstColumn="1" w:lastColumn="0" w:noHBand="0" w:noVBand="1"/>
      </w:tblPr>
      <w:tblGrid>
        <w:gridCol w:w="1168"/>
        <w:gridCol w:w="2404"/>
        <w:gridCol w:w="1596"/>
        <w:gridCol w:w="1596"/>
        <w:gridCol w:w="1596"/>
        <w:gridCol w:w="1596"/>
        <w:gridCol w:w="1596"/>
        <w:gridCol w:w="2396"/>
      </w:tblGrid>
      <w:tr w:rsidR="00A01668" w:rsidRPr="00247777" w14:paraId="49A126B3" w14:textId="77777777" w:rsidTr="00B565B2">
        <w:trPr>
          <w:cantSplit/>
          <w:trHeight w:val="240"/>
          <w:tblHeader/>
          <w:jc w:val="center"/>
        </w:trPr>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6DD687"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86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8CBD954"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F5D2EA6" w14:textId="77777777" w:rsidR="00A01668" w:rsidRPr="00247777" w:rsidRDefault="00A01668" w:rsidP="003941C4">
            <w:pPr>
              <w:widowControl/>
              <w:jc w:val="left"/>
              <w:rPr>
                <w:rFonts w:ascii="宋体" w:eastAsia="宋体" w:hAnsi="宋体" w:cs="Times New Roman" w:hint="eastAsia"/>
                <w:b/>
                <w:color w:val="000000"/>
                <w:kern w:val="0"/>
                <w:szCs w:val="21"/>
              </w:rPr>
            </w:pP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4D38CEB"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2D1DB87"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7DFA0D0"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9290C14"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86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6C11DCD"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03124A76" w14:textId="77777777" w:rsidTr="00B565B2">
        <w:trPr>
          <w:cantSplit/>
          <w:trHeight w:val="648"/>
          <w:jc w:val="center"/>
        </w:trPr>
        <w:tc>
          <w:tcPr>
            <w:tcW w:w="419" w:type="pct"/>
            <w:vMerge w:val="restart"/>
            <w:tcBorders>
              <w:top w:val="nil"/>
              <w:left w:val="single" w:sz="4" w:space="0" w:color="auto"/>
              <w:bottom w:val="single" w:sz="4" w:space="0" w:color="000000"/>
              <w:right w:val="single" w:sz="4" w:space="0" w:color="auto"/>
            </w:tcBorders>
            <w:vAlign w:val="center"/>
          </w:tcPr>
          <w:p w14:paraId="46568A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862" w:type="pct"/>
            <w:vMerge w:val="restart"/>
            <w:tcBorders>
              <w:top w:val="nil"/>
              <w:left w:val="single" w:sz="4" w:space="0" w:color="auto"/>
              <w:bottom w:val="single" w:sz="4" w:space="0" w:color="auto"/>
              <w:right w:val="single" w:sz="4" w:space="0" w:color="auto"/>
            </w:tcBorders>
            <w:vAlign w:val="center"/>
          </w:tcPr>
          <w:p w14:paraId="00FBEE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572" w:type="pct"/>
            <w:tcBorders>
              <w:top w:val="nil"/>
              <w:left w:val="nil"/>
              <w:bottom w:val="single" w:sz="4" w:space="0" w:color="auto"/>
              <w:right w:val="single" w:sz="4" w:space="0" w:color="auto"/>
            </w:tcBorders>
            <w:vAlign w:val="center"/>
          </w:tcPr>
          <w:p w14:paraId="5BE8E2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1058AB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572" w:type="pct"/>
            <w:tcBorders>
              <w:top w:val="nil"/>
              <w:left w:val="nil"/>
              <w:bottom w:val="single" w:sz="4" w:space="0" w:color="auto"/>
              <w:right w:val="single" w:sz="4" w:space="0" w:color="auto"/>
            </w:tcBorders>
            <w:vAlign w:val="center"/>
          </w:tcPr>
          <w:p w14:paraId="34A8C35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572" w:type="pct"/>
            <w:tcBorders>
              <w:top w:val="nil"/>
              <w:left w:val="nil"/>
              <w:bottom w:val="single" w:sz="4" w:space="0" w:color="auto"/>
              <w:right w:val="single" w:sz="4" w:space="0" w:color="auto"/>
            </w:tcBorders>
            <w:vAlign w:val="center"/>
          </w:tcPr>
          <w:p w14:paraId="495996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572" w:type="pct"/>
            <w:tcBorders>
              <w:top w:val="nil"/>
              <w:left w:val="nil"/>
              <w:bottom w:val="single" w:sz="4" w:space="0" w:color="auto"/>
              <w:right w:val="single" w:sz="4" w:space="0" w:color="auto"/>
            </w:tcBorders>
            <w:vAlign w:val="center"/>
          </w:tcPr>
          <w:p w14:paraId="0CF9108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860" w:type="pct"/>
            <w:tcBorders>
              <w:top w:val="nil"/>
              <w:left w:val="nil"/>
              <w:bottom w:val="single" w:sz="4" w:space="0" w:color="auto"/>
              <w:right w:val="single" w:sz="4" w:space="0" w:color="auto"/>
            </w:tcBorders>
            <w:vAlign w:val="center"/>
          </w:tcPr>
          <w:p w14:paraId="49FCD2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031C8965"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6FBF444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17AAD5C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0FD7DB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66FC79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c>
          <w:tcPr>
            <w:tcW w:w="572" w:type="pct"/>
            <w:tcBorders>
              <w:top w:val="nil"/>
              <w:left w:val="nil"/>
              <w:bottom w:val="single" w:sz="4" w:space="0" w:color="auto"/>
              <w:right w:val="single" w:sz="4" w:space="0" w:color="auto"/>
            </w:tcBorders>
            <w:vAlign w:val="center"/>
          </w:tcPr>
          <w:p w14:paraId="7ECAA7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0173</w:t>
            </w:r>
          </w:p>
        </w:tc>
        <w:tc>
          <w:tcPr>
            <w:tcW w:w="572" w:type="pct"/>
            <w:tcBorders>
              <w:top w:val="nil"/>
              <w:left w:val="nil"/>
              <w:bottom w:val="single" w:sz="4" w:space="0" w:color="auto"/>
              <w:right w:val="single" w:sz="4" w:space="0" w:color="auto"/>
            </w:tcBorders>
            <w:vAlign w:val="center"/>
          </w:tcPr>
          <w:p w14:paraId="3F8CC5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168DBA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0165</w:t>
            </w:r>
          </w:p>
        </w:tc>
        <w:tc>
          <w:tcPr>
            <w:tcW w:w="860" w:type="pct"/>
            <w:tcBorders>
              <w:top w:val="nil"/>
              <w:left w:val="nil"/>
              <w:bottom w:val="single" w:sz="4" w:space="0" w:color="auto"/>
              <w:right w:val="single" w:sz="4" w:space="0" w:color="auto"/>
            </w:tcBorders>
            <w:vAlign w:val="center"/>
          </w:tcPr>
          <w:p w14:paraId="564A7FF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033</w:t>
            </w:r>
          </w:p>
        </w:tc>
      </w:tr>
      <w:tr w:rsidR="00A01668" w:rsidRPr="00247777" w14:paraId="051F0B45"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78CF868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4C6A15D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距火车站（货运）距离(米)</w:t>
            </w:r>
          </w:p>
        </w:tc>
        <w:tc>
          <w:tcPr>
            <w:tcW w:w="572" w:type="pct"/>
            <w:tcBorders>
              <w:top w:val="nil"/>
              <w:left w:val="nil"/>
              <w:bottom w:val="single" w:sz="4" w:space="0" w:color="auto"/>
              <w:right w:val="single" w:sz="4" w:space="0" w:color="auto"/>
            </w:tcBorders>
            <w:vAlign w:val="center"/>
          </w:tcPr>
          <w:p w14:paraId="1CD577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445E2BF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1000</w:t>
            </w:r>
          </w:p>
        </w:tc>
        <w:tc>
          <w:tcPr>
            <w:tcW w:w="572" w:type="pct"/>
            <w:tcBorders>
              <w:top w:val="nil"/>
              <w:left w:val="nil"/>
              <w:bottom w:val="single" w:sz="4" w:space="0" w:color="auto"/>
              <w:right w:val="single" w:sz="4" w:space="0" w:color="auto"/>
            </w:tcBorders>
            <w:vAlign w:val="center"/>
          </w:tcPr>
          <w:p w14:paraId="6BC9EB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572" w:type="pct"/>
            <w:tcBorders>
              <w:top w:val="nil"/>
              <w:left w:val="nil"/>
              <w:bottom w:val="single" w:sz="4" w:space="0" w:color="auto"/>
              <w:right w:val="single" w:sz="4" w:space="0" w:color="auto"/>
            </w:tcBorders>
            <w:vAlign w:val="center"/>
          </w:tcPr>
          <w:p w14:paraId="3C667EC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3000</w:t>
            </w:r>
          </w:p>
        </w:tc>
        <w:tc>
          <w:tcPr>
            <w:tcW w:w="572" w:type="pct"/>
            <w:tcBorders>
              <w:top w:val="nil"/>
              <w:left w:val="nil"/>
              <w:bottom w:val="single" w:sz="4" w:space="0" w:color="auto"/>
              <w:right w:val="single" w:sz="4" w:space="0" w:color="auto"/>
            </w:tcBorders>
            <w:vAlign w:val="center"/>
          </w:tcPr>
          <w:p w14:paraId="431AFB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4000</w:t>
            </w:r>
          </w:p>
        </w:tc>
        <w:tc>
          <w:tcPr>
            <w:tcW w:w="860" w:type="pct"/>
            <w:tcBorders>
              <w:top w:val="nil"/>
              <w:left w:val="nil"/>
              <w:bottom w:val="single" w:sz="4" w:space="0" w:color="auto"/>
              <w:right w:val="single" w:sz="4" w:space="0" w:color="auto"/>
            </w:tcBorders>
            <w:vAlign w:val="center"/>
          </w:tcPr>
          <w:p w14:paraId="7D2B671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4000</w:t>
            </w:r>
          </w:p>
        </w:tc>
      </w:tr>
      <w:tr w:rsidR="00A01668" w:rsidRPr="00247777" w14:paraId="4E53D6B1"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12FFF9C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011F465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27D9CC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699938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572" w:type="pct"/>
            <w:tcBorders>
              <w:top w:val="nil"/>
              <w:left w:val="nil"/>
              <w:bottom w:val="single" w:sz="4" w:space="0" w:color="auto"/>
              <w:right w:val="single" w:sz="4" w:space="0" w:color="auto"/>
            </w:tcBorders>
            <w:vAlign w:val="center"/>
          </w:tcPr>
          <w:p w14:paraId="362266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572" w:type="pct"/>
            <w:tcBorders>
              <w:top w:val="nil"/>
              <w:left w:val="nil"/>
              <w:bottom w:val="single" w:sz="4" w:space="0" w:color="auto"/>
              <w:right w:val="single" w:sz="4" w:space="0" w:color="auto"/>
            </w:tcBorders>
            <w:vAlign w:val="center"/>
          </w:tcPr>
          <w:p w14:paraId="60B738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700034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c>
          <w:tcPr>
            <w:tcW w:w="860" w:type="pct"/>
            <w:tcBorders>
              <w:top w:val="nil"/>
              <w:left w:val="nil"/>
              <w:bottom w:val="single" w:sz="4" w:space="0" w:color="auto"/>
              <w:right w:val="single" w:sz="4" w:space="0" w:color="auto"/>
            </w:tcBorders>
            <w:vAlign w:val="center"/>
          </w:tcPr>
          <w:p w14:paraId="52EC4D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0176</w:t>
            </w:r>
          </w:p>
        </w:tc>
      </w:tr>
      <w:tr w:rsidR="00A01668" w:rsidRPr="00247777" w14:paraId="33EFED11"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0160134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5DD04F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距高速路口距离(米)</w:t>
            </w:r>
          </w:p>
        </w:tc>
        <w:tc>
          <w:tcPr>
            <w:tcW w:w="572" w:type="pct"/>
            <w:tcBorders>
              <w:top w:val="nil"/>
              <w:left w:val="nil"/>
              <w:bottom w:val="single" w:sz="4" w:space="0" w:color="auto"/>
              <w:right w:val="single" w:sz="4" w:space="0" w:color="auto"/>
            </w:tcBorders>
            <w:vAlign w:val="center"/>
          </w:tcPr>
          <w:p w14:paraId="1B86D0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1E0C90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1000</w:t>
            </w:r>
          </w:p>
        </w:tc>
        <w:tc>
          <w:tcPr>
            <w:tcW w:w="572" w:type="pct"/>
            <w:tcBorders>
              <w:top w:val="nil"/>
              <w:left w:val="nil"/>
              <w:bottom w:val="single" w:sz="4" w:space="0" w:color="auto"/>
              <w:right w:val="single" w:sz="4" w:space="0" w:color="auto"/>
            </w:tcBorders>
            <w:vAlign w:val="center"/>
          </w:tcPr>
          <w:p w14:paraId="630B35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572" w:type="pct"/>
            <w:tcBorders>
              <w:top w:val="nil"/>
              <w:left w:val="nil"/>
              <w:bottom w:val="single" w:sz="4" w:space="0" w:color="auto"/>
              <w:right w:val="single" w:sz="4" w:space="0" w:color="auto"/>
            </w:tcBorders>
            <w:vAlign w:val="center"/>
          </w:tcPr>
          <w:p w14:paraId="401BB0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3000</w:t>
            </w:r>
          </w:p>
        </w:tc>
        <w:tc>
          <w:tcPr>
            <w:tcW w:w="572" w:type="pct"/>
            <w:tcBorders>
              <w:top w:val="nil"/>
              <w:left w:val="nil"/>
              <w:bottom w:val="single" w:sz="4" w:space="0" w:color="auto"/>
              <w:right w:val="single" w:sz="4" w:space="0" w:color="auto"/>
            </w:tcBorders>
            <w:vAlign w:val="center"/>
          </w:tcPr>
          <w:p w14:paraId="0142526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4000</w:t>
            </w:r>
          </w:p>
        </w:tc>
        <w:tc>
          <w:tcPr>
            <w:tcW w:w="860" w:type="pct"/>
            <w:tcBorders>
              <w:top w:val="nil"/>
              <w:left w:val="nil"/>
              <w:bottom w:val="single" w:sz="4" w:space="0" w:color="auto"/>
              <w:right w:val="single" w:sz="4" w:space="0" w:color="auto"/>
            </w:tcBorders>
            <w:vAlign w:val="center"/>
          </w:tcPr>
          <w:p w14:paraId="685F87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4000</w:t>
            </w:r>
          </w:p>
        </w:tc>
      </w:tr>
      <w:tr w:rsidR="00A01668" w:rsidRPr="00247777" w14:paraId="302FF1D6"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16667E6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750C8F2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7DDCEB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1F5255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0161</w:t>
            </w:r>
          </w:p>
        </w:tc>
        <w:tc>
          <w:tcPr>
            <w:tcW w:w="572" w:type="pct"/>
            <w:tcBorders>
              <w:top w:val="nil"/>
              <w:left w:val="nil"/>
              <w:bottom w:val="single" w:sz="4" w:space="0" w:color="auto"/>
              <w:right w:val="single" w:sz="4" w:space="0" w:color="auto"/>
            </w:tcBorders>
            <w:vAlign w:val="center"/>
          </w:tcPr>
          <w:p w14:paraId="3498C1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0081</w:t>
            </w:r>
          </w:p>
        </w:tc>
        <w:tc>
          <w:tcPr>
            <w:tcW w:w="572" w:type="pct"/>
            <w:tcBorders>
              <w:top w:val="nil"/>
              <w:left w:val="nil"/>
              <w:bottom w:val="single" w:sz="4" w:space="0" w:color="auto"/>
              <w:right w:val="single" w:sz="4" w:space="0" w:color="auto"/>
            </w:tcBorders>
            <w:vAlign w:val="center"/>
          </w:tcPr>
          <w:p w14:paraId="6355AE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690968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0077</w:t>
            </w:r>
          </w:p>
        </w:tc>
        <w:tc>
          <w:tcPr>
            <w:tcW w:w="860" w:type="pct"/>
            <w:tcBorders>
              <w:top w:val="nil"/>
              <w:left w:val="nil"/>
              <w:bottom w:val="single" w:sz="4" w:space="0" w:color="auto"/>
              <w:right w:val="single" w:sz="4" w:space="0" w:color="auto"/>
            </w:tcBorders>
            <w:vAlign w:val="center"/>
          </w:tcPr>
          <w:p w14:paraId="28FA94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0154</w:t>
            </w:r>
          </w:p>
        </w:tc>
      </w:tr>
      <w:tr w:rsidR="00A01668" w:rsidRPr="00247777" w14:paraId="35DE9DA7"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3A5D58E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2A27D48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距港口码头（货运）距离(米)</w:t>
            </w:r>
          </w:p>
        </w:tc>
        <w:tc>
          <w:tcPr>
            <w:tcW w:w="572" w:type="pct"/>
            <w:tcBorders>
              <w:top w:val="nil"/>
              <w:left w:val="nil"/>
              <w:bottom w:val="single" w:sz="4" w:space="0" w:color="auto"/>
              <w:right w:val="single" w:sz="4" w:space="0" w:color="auto"/>
            </w:tcBorders>
            <w:vAlign w:val="center"/>
          </w:tcPr>
          <w:p w14:paraId="551043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6BEB78B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600</w:t>
            </w:r>
          </w:p>
        </w:tc>
        <w:tc>
          <w:tcPr>
            <w:tcW w:w="572" w:type="pct"/>
            <w:tcBorders>
              <w:top w:val="nil"/>
              <w:left w:val="nil"/>
              <w:bottom w:val="single" w:sz="4" w:space="0" w:color="auto"/>
              <w:right w:val="single" w:sz="4" w:space="0" w:color="auto"/>
            </w:tcBorders>
            <w:vAlign w:val="center"/>
          </w:tcPr>
          <w:p w14:paraId="4383D64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572" w:type="pct"/>
            <w:tcBorders>
              <w:top w:val="nil"/>
              <w:left w:val="nil"/>
              <w:bottom w:val="single" w:sz="4" w:space="0" w:color="auto"/>
              <w:right w:val="single" w:sz="4" w:space="0" w:color="auto"/>
            </w:tcBorders>
            <w:vAlign w:val="center"/>
          </w:tcPr>
          <w:p w14:paraId="33BF758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572" w:type="pct"/>
            <w:tcBorders>
              <w:top w:val="nil"/>
              <w:left w:val="nil"/>
              <w:bottom w:val="single" w:sz="4" w:space="0" w:color="auto"/>
              <w:right w:val="single" w:sz="4" w:space="0" w:color="auto"/>
            </w:tcBorders>
            <w:vAlign w:val="center"/>
          </w:tcPr>
          <w:p w14:paraId="530C5D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860" w:type="pct"/>
            <w:tcBorders>
              <w:top w:val="nil"/>
              <w:left w:val="nil"/>
              <w:bottom w:val="single" w:sz="4" w:space="0" w:color="auto"/>
              <w:right w:val="single" w:sz="4" w:space="0" w:color="auto"/>
            </w:tcBorders>
            <w:vAlign w:val="center"/>
          </w:tcPr>
          <w:p w14:paraId="1C6A52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2400</w:t>
            </w:r>
          </w:p>
        </w:tc>
      </w:tr>
      <w:tr w:rsidR="00A01668" w:rsidRPr="00247777" w14:paraId="44C60351"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3852D05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5C0F1D5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4AE5E2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703617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572" w:type="pct"/>
            <w:tcBorders>
              <w:top w:val="nil"/>
              <w:left w:val="nil"/>
              <w:bottom w:val="single" w:sz="4" w:space="0" w:color="auto"/>
              <w:right w:val="single" w:sz="4" w:space="0" w:color="auto"/>
            </w:tcBorders>
            <w:vAlign w:val="center"/>
          </w:tcPr>
          <w:p w14:paraId="661D93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572" w:type="pct"/>
            <w:tcBorders>
              <w:top w:val="nil"/>
              <w:left w:val="nil"/>
              <w:bottom w:val="single" w:sz="4" w:space="0" w:color="auto"/>
              <w:right w:val="single" w:sz="4" w:space="0" w:color="auto"/>
            </w:tcBorders>
            <w:vAlign w:val="center"/>
          </w:tcPr>
          <w:p w14:paraId="17BDC9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66F621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c>
          <w:tcPr>
            <w:tcW w:w="860" w:type="pct"/>
            <w:tcBorders>
              <w:top w:val="nil"/>
              <w:left w:val="nil"/>
              <w:bottom w:val="single" w:sz="4" w:space="0" w:color="auto"/>
              <w:right w:val="single" w:sz="4" w:space="0" w:color="auto"/>
            </w:tcBorders>
            <w:vAlign w:val="center"/>
          </w:tcPr>
          <w:p w14:paraId="0B7FE6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0176</w:t>
            </w:r>
          </w:p>
        </w:tc>
      </w:tr>
      <w:tr w:rsidR="00A01668" w:rsidRPr="00247777" w14:paraId="165F0011" w14:textId="77777777" w:rsidTr="00B565B2">
        <w:trPr>
          <w:cantSplit/>
          <w:trHeight w:val="648"/>
          <w:jc w:val="center"/>
        </w:trPr>
        <w:tc>
          <w:tcPr>
            <w:tcW w:w="419" w:type="pct"/>
            <w:vMerge w:val="restart"/>
            <w:tcBorders>
              <w:top w:val="nil"/>
              <w:left w:val="single" w:sz="4" w:space="0" w:color="auto"/>
              <w:bottom w:val="single" w:sz="4" w:space="0" w:color="000000"/>
              <w:right w:val="single" w:sz="4" w:space="0" w:color="auto"/>
            </w:tcBorders>
            <w:vAlign w:val="center"/>
          </w:tcPr>
          <w:p w14:paraId="7B7A00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862" w:type="pct"/>
            <w:vMerge w:val="restart"/>
            <w:tcBorders>
              <w:top w:val="nil"/>
              <w:left w:val="single" w:sz="4" w:space="0" w:color="auto"/>
              <w:bottom w:val="single" w:sz="4" w:space="0" w:color="auto"/>
              <w:right w:val="single" w:sz="4" w:space="0" w:color="auto"/>
            </w:tcBorders>
            <w:vAlign w:val="center"/>
          </w:tcPr>
          <w:p w14:paraId="127CE8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572" w:type="pct"/>
            <w:tcBorders>
              <w:top w:val="nil"/>
              <w:left w:val="nil"/>
              <w:bottom w:val="single" w:sz="4" w:space="0" w:color="auto"/>
              <w:right w:val="single" w:sz="4" w:space="0" w:color="auto"/>
            </w:tcBorders>
            <w:vAlign w:val="center"/>
          </w:tcPr>
          <w:p w14:paraId="5CDD1E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29F50B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572" w:type="pct"/>
            <w:tcBorders>
              <w:top w:val="nil"/>
              <w:left w:val="nil"/>
              <w:bottom w:val="single" w:sz="4" w:space="0" w:color="auto"/>
              <w:right w:val="single" w:sz="4" w:space="0" w:color="auto"/>
            </w:tcBorders>
            <w:vAlign w:val="center"/>
          </w:tcPr>
          <w:p w14:paraId="38D84E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572" w:type="pct"/>
            <w:tcBorders>
              <w:top w:val="nil"/>
              <w:left w:val="nil"/>
              <w:bottom w:val="single" w:sz="4" w:space="0" w:color="auto"/>
              <w:right w:val="single" w:sz="4" w:space="0" w:color="auto"/>
            </w:tcBorders>
            <w:vAlign w:val="center"/>
          </w:tcPr>
          <w:p w14:paraId="5D3754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572" w:type="pct"/>
            <w:tcBorders>
              <w:top w:val="nil"/>
              <w:left w:val="nil"/>
              <w:bottom w:val="single" w:sz="4" w:space="0" w:color="auto"/>
              <w:right w:val="single" w:sz="4" w:space="0" w:color="auto"/>
            </w:tcBorders>
            <w:vAlign w:val="center"/>
          </w:tcPr>
          <w:p w14:paraId="2EB8C9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860" w:type="pct"/>
            <w:tcBorders>
              <w:top w:val="nil"/>
              <w:left w:val="nil"/>
              <w:bottom w:val="single" w:sz="4" w:space="0" w:color="auto"/>
              <w:right w:val="single" w:sz="4" w:space="0" w:color="auto"/>
            </w:tcBorders>
            <w:vAlign w:val="center"/>
          </w:tcPr>
          <w:p w14:paraId="0215B8C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43968300"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5592481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67E5A3B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6FC707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418855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c>
          <w:tcPr>
            <w:tcW w:w="572" w:type="pct"/>
            <w:tcBorders>
              <w:top w:val="nil"/>
              <w:left w:val="nil"/>
              <w:bottom w:val="single" w:sz="4" w:space="0" w:color="auto"/>
              <w:right w:val="single" w:sz="4" w:space="0" w:color="auto"/>
            </w:tcBorders>
            <w:vAlign w:val="center"/>
          </w:tcPr>
          <w:p w14:paraId="2639B5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572" w:type="pct"/>
            <w:tcBorders>
              <w:top w:val="nil"/>
              <w:left w:val="nil"/>
              <w:bottom w:val="single" w:sz="4" w:space="0" w:color="auto"/>
              <w:right w:val="single" w:sz="4" w:space="0" w:color="auto"/>
            </w:tcBorders>
            <w:vAlign w:val="center"/>
          </w:tcPr>
          <w:p w14:paraId="0F07555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2760FD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0099</w:t>
            </w:r>
          </w:p>
        </w:tc>
        <w:tc>
          <w:tcPr>
            <w:tcW w:w="860" w:type="pct"/>
            <w:tcBorders>
              <w:top w:val="nil"/>
              <w:left w:val="nil"/>
              <w:bottom w:val="single" w:sz="4" w:space="0" w:color="auto"/>
              <w:right w:val="single" w:sz="4" w:space="0" w:color="auto"/>
            </w:tcBorders>
            <w:vAlign w:val="center"/>
          </w:tcPr>
          <w:p w14:paraId="4EE1B2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0198</w:t>
            </w:r>
          </w:p>
        </w:tc>
      </w:tr>
      <w:tr w:rsidR="00A01668" w:rsidRPr="00247777" w14:paraId="77F98EF8" w14:textId="77777777" w:rsidTr="00B565B2">
        <w:trPr>
          <w:cantSplit/>
          <w:trHeight w:val="864"/>
          <w:jc w:val="center"/>
        </w:trPr>
        <w:tc>
          <w:tcPr>
            <w:tcW w:w="419" w:type="pct"/>
            <w:vMerge/>
            <w:tcBorders>
              <w:top w:val="nil"/>
              <w:left w:val="single" w:sz="4" w:space="0" w:color="auto"/>
              <w:bottom w:val="single" w:sz="4" w:space="0" w:color="000000"/>
              <w:right w:val="single" w:sz="4" w:space="0" w:color="auto"/>
            </w:tcBorders>
            <w:vAlign w:val="center"/>
          </w:tcPr>
          <w:p w14:paraId="002C66E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42736AF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572" w:type="pct"/>
            <w:tcBorders>
              <w:top w:val="nil"/>
              <w:left w:val="nil"/>
              <w:bottom w:val="single" w:sz="4" w:space="0" w:color="auto"/>
              <w:right w:val="single" w:sz="4" w:space="0" w:color="auto"/>
            </w:tcBorders>
            <w:vAlign w:val="center"/>
          </w:tcPr>
          <w:p w14:paraId="60DBDD3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6DC2CB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572" w:type="pct"/>
            <w:tcBorders>
              <w:top w:val="nil"/>
              <w:left w:val="nil"/>
              <w:bottom w:val="single" w:sz="4" w:space="0" w:color="auto"/>
              <w:right w:val="single" w:sz="4" w:space="0" w:color="auto"/>
            </w:tcBorders>
            <w:vAlign w:val="center"/>
          </w:tcPr>
          <w:p w14:paraId="64FAF2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572" w:type="pct"/>
            <w:tcBorders>
              <w:top w:val="nil"/>
              <w:left w:val="nil"/>
              <w:bottom w:val="single" w:sz="4" w:space="0" w:color="auto"/>
              <w:right w:val="single" w:sz="4" w:space="0" w:color="auto"/>
            </w:tcBorders>
            <w:vAlign w:val="center"/>
          </w:tcPr>
          <w:p w14:paraId="0A2EF8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572" w:type="pct"/>
            <w:tcBorders>
              <w:top w:val="nil"/>
              <w:left w:val="nil"/>
              <w:bottom w:val="single" w:sz="4" w:space="0" w:color="auto"/>
              <w:right w:val="single" w:sz="4" w:space="0" w:color="auto"/>
            </w:tcBorders>
            <w:vAlign w:val="center"/>
          </w:tcPr>
          <w:p w14:paraId="4705CF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860" w:type="pct"/>
            <w:tcBorders>
              <w:top w:val="nil"/>
              <w:left w:val="nil"/>
              <w:bottom w:val="single" w:sz="4" w:space="0" w:color="auto"/>
              <w:right w:val="single" w:sz="4" w:space="0" w:color="auto"/>
            </w:tcBorders>
            <w:vAlign w:val="center"/>
          </w:tcPr>
          <w:p w14:paraId="44F14B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0F8C4DE3"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3BEEA6D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4D82A15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2773E19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23A242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572" w:type="pct"/>
            <w:tcBorders>
              <w:top w:val="nil"/>
              <w:left w:val="nil"/>
              <w:bottom w:val="single" w:sz="4" w:space="0" w:color="auto"/>
              <w:right w:val="single" w:sz="4" w:space="0" w:color="auto"/>
            </w:tcBorders>
            <w:vAlign w:val="center"/>
          </w:tcPr>
          <w:p w14:paraId="22CC27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572" w:type="pct"/>
            <w:tcBorders>
              <w:top w:val="nil"/>
              <w:left w:val="nil"/>
              <w:bottom w:val="single" w:sz="4" w:space="0" w:color="auto"/>
              <w:right w:val="single" w:sz="4" w:space="0" w:color="auto"/>
            </w:tcBorders>
            <w:vAlign w:val="center"/>
          </w:tcPr>
          <w:p w14:paraId="0D13C6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4AB49E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c>
          <w:tcPr>
            <w:tcW w:w="860" w:type="pct"/>
            <w:tcBorders>
              <w:top w:val="nil"/>
              <w:left w:val="nil"/>
              <w:bottom w:val="single" w:sz="4" w:space="0" w:color="auto"/>
              <w:right w:val="single" w:sz="4" w:space="0" w:color="auto"/>
            </w:tcBorders>
            <w:vAlign w:val="center"/>
          </w:tcPr>
          <w:p w14:paraId="0E207D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0176</w:t>
            </w:r>
          </w:p>
        </w:tc>
      </w:tr>
      <w:tr w:rsidR="00A01668" w:rsidRPr="00247777" w14:paraId="391E7C14" w14:textId="77777777" w:rsidTr="00B565B2">
        <w:trPr>
          <w:cantSplit/>
          <w:trHeight w:val="648"/>
          <w:jc w:val="center"/>
        </w:trPr>
        <w:tc>
          <w:tcPr>
            <w:tcW w:w="419" w:type="pct"/>
            <w:vMerge/>
            <w:tcBorders>
              <w:top w:val="nil"/>
              <w:left w:val="single" w:sz="4" w:space="0" w:color="auto"/>
              <w:bottom w:val="single" w:sz="4" w:space="0" w:color="000000"/>
              <w:right w:val="single" w:sz="4" w:space="0" w:color="auto"/>
            </w:tcBorders>
            <w:vAlign w:val="center"/>
          </w:tcPr>
          <w:p w14:paraId="1494ADF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26E1E4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572" w:type="pct"/>
            <w:tcBorders>
              <w:top w:val="nil"/>
              <w:left w:val="nil"/>
              <w:bottom w:val="single" w:sz="4" w:space="0" w:color="auto"/>
              <w:right w:val="single" w:sz="4" w:space="0" w:color="auto"/>
            </w:tcBorders>
            <w:vAlign w:val="center"/>
          </w:tcPr>
          <w:p w14:paraId="4303DB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060770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572" w:type="pct"/>
            <w:tcBorders>
              <w:top w:val="nil"/>
              <w:left w:val="nil"/>
              <w:bottom w:val="single" w:sz="4" w:space="0" w:color="auto"/>
              <w:right w:val="single" w:sz="4" w:space="0" w:color="auto"/>
            </w:tcBorders>
            <w:vAlign w:val="center"/>
          </w:tcPr>
          <w:p w14:paraId="666813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572" w:type="pct"/>
            <w:tcBorders>
              <w:top w:val="nil"/>
              <w:left w:val="nil"/>
              <w:bottom w:val="single" w:sz="4" w:space="0" w:color="auto"/>
              <w:right w:val="single" w:sz="4" w:space="0" w:color="auto"/>
            </w:tcBorders>
            <w:vAlign w:val="center"/>
          </w:tcPr>
          <w:p w14:paraId="41C84BD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572" w:type="pct"/>
            <w:tcBorders>
              <w:top w:val="nil"/>
              <w:left w:val="nil"/>
              <w:bottom w:val="single" w:sz="4" w:space="0" w:color="auto"/>
              <w:right w:val="single" w:sz="4" w:space="0" w:color="auto"/>
            </w:tcBorders>
            <w:vAlign w:val="center"/>
          </w:tcPr>
          <w:p w14:paraId="3C1319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860" w:type="pct"/>
            <w:tcBorders>
              <w:top w:val="nil"/>
              <w:left w:val="nil"/>
              <w:bottom w:val="single" w:sz="4" w:space="0" w:color="auto"/>
              <w:right w:val="single" w:sz="4" w:space="0" w:color="auto"/>
            </w:tcBorders>
            <w:vAlign w:val="center"/>
          </w:tcPr>
          <w:p w14:paraId="43CA0B4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0F2583FA"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618ADF5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27A6B87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41FE84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5C2DAD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572" w:type="pct"/>
            <w:tcBorders>
              <w:top w:val="nil"/>
              <w:left w:val="nil"/>
              <w:bottom w:val="single" w:sz="4" w:space="0" w:color="auto"/>
              <w:right w:val="single" w:sz="4" w:space="0" w:color="auto"/>
            </w:tcBorders>
            <w:vAlign w:val="center"/>
          </w:tcPr>
          <w:p w14:paraId="5F666F5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572" w:type="pct"/>
            <w:tcBorders>
              <w:top w:val="nil"/>
              <w:left w:val="nil"/>
              <w:bottom w:val="single" w:sz="4" w:space="0" w:color="auto"/>
              <w:right w:val="single" w:sz="4" w:space="0" w:color="auto"/>
            </w:tcBorders>
            <w:vAlign w:val="center"/>
          </w:tcPr>
          <w:p w14:paraId="77C9C3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12528B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c>
          <w:tcPr>
            <w:tcW w:w="860" w:type="pct"/>
            <w:tcBorders>
              <w:top w:val="nil"/>
              <w:left w:val="nil"/>
              <w:bottom w:val="single" w:sz="4" w:space="0" w:color="auto"/>
              <w:right w:val="single" w:sz="4" w:space="0" w:color="auto"/>
            </w:tcBorders>
            <w:vAlign w:val="center"/>
          </w:tcPr>
          <w:p w14:paraId="03D14A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w:t>
            </w:r>
          </w:p>
        </w:tc>
      </w:tr>
      <w:tr w:rsidR="00A01668" w:rsidRPr="00247777" w14:paraId="5EB01439" w14:textId="77777777" w:rsidTr="00B565B2">
        <w:trPr>
          <w:cantSplit/>
          <w:trHeight w:val="648"/>
          <w:jc w:val="center"/>
        </w:trPr>
        <w:tc>
          <w:tcPr>
            <w:tcW w:w="419" w:type="pct"/>
            <w:vMerge w:val="restart"/>
            <w:tcBorders>
              <w:top w:val="nil"/>
              <w:left w:val="single" w:sz="4" w:space="0" w:color="auto"/>
              <w:bottom w:val="single" w:sz="4" w:space="0" w:color="auto"/>
              <w:right w:val="single" w:sz="4" w:space="0" w:color="auto"/>
            </w:tcBorders>
            <w:vAlign w:val="center"/>
          </w:tcPr>
          <w:p w14:paraId="2D44BA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产业集聚效益</w:t>
            </w:r>
          </w:p>
        </w:tc>
        <w:tc>
          <w:tcPr>
            <w:tcW w:w="862" w:type="pct"/>
            <w:vMerge w:val="restart"/>
            <w:tcBorders>
              <w:top w:val="nil"/>
              <w:left w:val="single" w:sz="4" w:space="0" w:color="auto"/>
              <w:bottom w:val="single" w:sz="4" w:space="0" w:color="auto"/>
              <w:right w:val="single" w:sz="4" w:space="0" w:color="auto"/>
            </w:tcBorders>
            <w:vAlign w:val="center"/>
          </w:tcPr>
          <w:p w14:paraId="40AA1E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产业集聚影响度</w:t>
            </w:r>
          </w:p>
        </w:tc>
        <w:tc>
          <w:tcPr>
            <w:tcW w:w="572" w:type="pct"/>
            <w:tcBorders>
              <w:top w:val="nil"/>
              <w:left w:val="nil"/>
              <w:bottom w:val="single" w:sz="4" w:space="0" w:color="auto"/>
              <w:right w:val="single" w:sz="4" w:space="0" w:color="auto"/>
            </w:tcBorders>
            <w:vAlign w:val="center"/>
          </w:tcPr>
          <w:p w14:paraId="595E8B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1B26EF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工业园区，且规模较大</w:t>
            </w:r>
          </w:p>
        </w:tc>
        <w:tc>
          <w:tcPr>
            <w:tcW w:w="572" w:type="pct"/>
            <w:tcBorders>
              <w:top w:val="nil"/>
              <w:left w:val="nil"/>
              <w:bottom w:val="single" w:sz="4" w:space="0" w:color="auto"/>
              <w:right w:val="single" w:sz="4" w:space="0" w:color="auto"/>
            </w:tcBorders>
            <w:vAlign w:val="center"/>
          </w:tcPr>
          <w:p w14:paraId="3FAC9D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工业园区，但规模较小</w:t>
            </w:r>
          </w:p>
        </w:tc>
        <w:tc>
          <w:tcPr>
            <w:tcW w:w="572" w:type="pct"/>
            <w:tcBorders>
              <w:top w:val="nil"/>
              <w:left w:val="nil"/>
              <w:bottom w:val="single" w:sz="4" w:space="0" w:color="auto"/>
              <w:right w:val="single" w:sz="4" w:space="0" w:color="auto"/>
            </w:tcBorders>
            <w:vAlign w:val="center"/>
          </w:tcPr>
          <w:p w14:paraId="5C12272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有小规模工业企业分布，集聚度一般</w:t>
            </w:r>
          </w:p>
        </w:tc>
        <w:tc>
          <w:tcPr>
            <w:tcW w:w="572" w:type="pct"/>
            <w:tcBorders>
              <w:top w:val="nil"/>
              <w:left w:val="nil"/>
              <w:bottom w:val="single" w:sz="4" w:space="0" w:color="auto"/>
              <w:right w:val="single" w:sz="4" w:space="0" w:color="auto"/>
            </w:tcBorders>
            <w:vAlign w:val="center"/>
          </w:tcPr>
          <w:p w14:paraId="3F751A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有零星工业企业分布，集聚度较差，</w:t>
            </w:r>
          </w:p>
        </w:tc>
        <w:tc>
          <w:tcPr>
            <w:tcW w:w="860" w:type="pct"/>
            <w:tcBorders>
              <w:top w:val="nil"/>
              <w:left w:val="nil"/>
              <w:bottom w:val="single" w:sz="4" w:space="0" w:color="auto"/>
              <w:right w:val="single" w:sz="4" w:space="0" w:color="auto"/>
            </w:tcBorders>
            <w:vAlign w:val="center"/>
          </w:tcPr>
          <w:p w14:paraId="0A78FD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基本无工业企业分布，集聚度差</w:t>
            </w:r>
          </w:p>
        </w:tc>
      </w:tr>
      <w:tr w:rsidR="00A01668" w:rsidRPr="00247777" w14:paraId="0A39D50E" w14:textId="77777777" w:rsidTr="00B565B2">
        <w:trPr>
          <w:cantSplit/>
          <w:trHeight w:val="240"/>
          <w:jc w:val="center"/>
        </w:trPr>
        <w:tc>
          <w:tcPr>
            <w:tcW w:w="419" w:type="pct"/>
            <w:vMerge/>
            <w:tcBorders>
              <w:top w:val="nil"/>
              <w:left w:val="single" w:sz="4" w:space="0" w:color="auto"/>
              <w:bottom w:val="single" w:sz="4" w:space="0" w:color="auto"/>
              <w:right w:val="single" w:sz="4" w:space="0" w:color="auto"/>
            </w:tcBorders>
            <w:vAlign w:val="center"/>
          </w:tcPr>
          <w:p w14:paraId="2404C21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6597086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6E2B4B8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0DFCBB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c>
          <w:tcPr>
            <w:tcW w:w="572" w:type="pct"/>
            <w:tcBorders>
              <w:top w:val="nil"/>
              <w:left w:val="nil"/>
              <w:bottom w:val="single" w:sz="4" w:space="0" w:color="auto"/>
              <w:right w:val="single" w:sz="4" w:space="0" w:color="auto"/>
            </w:tcBorders>
            <w:vAlign w:val="center"/>
          </w:tcPr>
          <w:p w14:paraId="33B11D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0173</w:t>
            </w:r>
          </w:p>
        </w:tc>
        <w:tc>
          <w:tcPr>
            <w:tcW w:w="572" w:type="pct"/>
            <w:tcBorders>
              <w:top w:val="nil"/>
              <w:left w:val="nil"/>
              <w:bottom w:val="single" w:sz="4" w:space="0" w:color="auto"/>
              <w:right w:val="single" w:sz="4" w:space="0" w:color="auto"/>
            </w:tcBorders>
            <w:vAlign w:val="center"/>
          </w:tcPr>
          <w:p w14:paraId="2CD4CD9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7ADF9C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0165</w:t>
            </w:r>
          </w:p>
        </w:tc>
        <w:tc>
          <w:tcPr>
            <w:tcW w:w="860" w:type="pct"/>
            <w:tcBorders>
              <w:top w:val="nil"/>
              <w:left w:val="nil"/>
              <w:bottom w:val="single" w:sz="4" w:space="0" w:color="auto"/>
              <w:right w:val="single" w:sz="4" w:space="0" w:color="auto"/>
            </w:tcBorders>
            <w:vAlign w:val="center"/>
          </w:tcPr>
          <w:p w14:paraId="6F82DB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033</w:t>
            </w:r>
          </w:p>
        </w:tc>
      </w:tr>
      <w:tr w:rsidR="00A01668" w:rsidRPr="00247777" w14:paraId="601BE386" w14:textId="77777777" w:rsidTr="00B565B2">
        <w:trPr>
          <w:cantSplit/>
          <w:trHeight w:val="456"/>
          <w:jc w:val="center"/>
        </w:trPr>
        <w:tc>
          <w:tcPr>
            <w:tcW w:w="419" w:type="pct"/>
            <w:vMerge w:val="restart"/>
            <w:tcBorders>
              <w:top w:val="nil"/>
              <w:left w:val="single" w:sz="4" w:space="0" w:color="auto"/>
              <w:bottom w:val="single" w:sz="4" w:space="0" w:color="auto"/>
              <w:right w:val="single" w:sz="4" w:space="0" w:color="auto"/>
            </w:tcBorders>
            <w:vAlign w:val="center"/>
          </w:tcPr>
          <w:p w14:paraId="67AF21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862" w:type="pct"/>
            <w:vMerge w:val="restart"/>
            <w:tcBorders>
              <w:top w:val="nil"/>
              <w:left w:val="single" w:sz="4" w:space="0" w:color="auto"/>
              <w:bottom w:val="single" w:sz="4" w:space="0" w:color="auto"/>
              <w:right w:val="single" w:sz="4" w:space="0" w:color="auto"/>
            </w:tcBorders>
            <w:vAlign w:val="center"/>
          </w:tcPr>
          <w:p w14:paraId="44B353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572" w:type="pct"/>
            <w:tcBorders>
              <w:top w:val="nil"/>
              <w:left w:val="nil"/>
              <w:bottom w:val="single" w:sz="4" w:space="0" w:color="auto"/>
              <w:right w:val="single" w:sz="4" w:space="0" w:color="auto"/>
            </w:tcBorders>
            <w:vAlign w:val="center"/>
          </w:tcPr>
          <w:p w14:paraId="2E8A1B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0360BF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572" w:type="pct"/>
            <w:tcBorders>
              <w:top w:val="nil"/>
              <w:left w:val="nil"/>
              <w:bottom w:val="single" w:sz="4" w:space="0" w:color="auto"/>
              <w:right w:val="single" w:sz="4" w:space="0" w:color="auto"/>
            </w:tcBorders>
            <w:vAlign w:val="center"/>
          </w:tcPr>
          <w:p w14:paraId="31AA33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572" w:type="pct"/>
            <w:tcBorders>
              <w:top w:val="nil"/>
              <w:left w:val="nil"/>
              <w:bottom w:val="single" w:sz="4" w:space="0" w:color="auto"/>
              <w:right w:val="single" w:sz="4" w:space="0" w:color="auto"/>
            </w:tcBorders>
            <w:vAlign w:val="center"/>
          </w:tcPr>
          <w:p w14:paraId="698E1D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572" w:type="pct"/>
            <w:tcBorders>
              <w:top w:val="nil"/>
              <w:left w:val="nil"/>
              <w:bottom w:val="single" w:sz="4" w:space="0" w:color="auto"/>
              <w:right w:val="single" w:sz="4" w:space="0" w:color="auto"/>
            </w:tcBorders>
            <w:vAlign w:val="center"/>
          </w:tcPr>
          <w:p w14:paraId="0C1E63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860" w:type="pct"/>
            <w:tcBorders>
              <w:top w:val="nil"/>
              <w:left w:val="nil"/>
              <w:bottom w:val="single" w:sz="4" w:space="0" w:color="auto"/>
              <w:right w:val="single" w:sz="4" w:space="0" w:color="auto"/>
            </w:tcBorders>
            <w:vAlign w:val="center"/>
          </w:tcPr>
          <w:p w14:paraId="04D0FA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11E35782" w14:textId="77777777" w:rsidTr="00B565B2">
        <w:trPr>
          <w:cantSplit/>
          <w:trHeight w:val="240"/>
          <w:jc w:val="center"/>
        </w:trPr>
        <w:tc>
          <w:tcPr>
            <w:tcW w:w="419" w:type="pct"/>
            <w:vMerge/>
            <w:tcBorders>
              <w:top w:val="nil"/>
              <w:left w:val="single" w:sz="4" w:space="0" w:color="auto"/>
              <w:bottom w:val="single" w:sz="4" w:space="0" w:color="auto"/>
              <w:right w:val="single" w:sz="4" w:space="0" w:color="auto"/>
            </w:tcBorders>
            <w:vAlign w:val="center"/>
          </w:tcPr>
          <w:p w14:paraId="28F479D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45F26DF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00708BA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78AB06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572" w:type="pct"/>
            <w:tcBorders>
              <w:top w:val="nil"/>
              <w:left w:val="nil"/>
              <w:bottom w:val="single" w:sz="4" w:space="0" w:color="auto"/>
              <w:right w:val="single" w:sz="4" w:space="0" w:color="auto"/>
            </w:tcBorders>
            <w:vAlign w:val="center"/>
          </w:tcPr>
          <w:p w14:paraId="5417B0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572" w:type="pct"/>
            <w:tcBorders>
              <w:top w:val="nil"/>
              <w:left w:val="nil"/>
              <w:bottom w:val="single" w:sz="4" w:space="0" w:color="auto"/>
              <w:right w:val="single" w:sz="4" w:space="0" w:color="auto"/>
            </w:tcBorders>
            <w:vAlign w:val="center"/>
          </w:tcPr>
          <w:p w14:paraId="2BD27C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44F818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c>
          <w:tcPr>
            <w:tcW w:w="860" w:type="pct"/>
            <w:tcBorders>
              <w:top w:val="nil"/>
              <w:left w:val="nil"/>
              <w:bottom w:val="single" w:sz="4" w:space="0" w:color="auto"/>
              <w:right w:val="single" w:sz="4" w:space="0" w:color="auto"/>
            </w:tcBorders>
            <w:vAlign w:val="center"/>
          </w:tcPr>
          <w:p w14:paraId="7CC44D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w:t>
            </w:r>
          </w:p>
        </w:tc>
      </w:tr>
      <w:tr w:rsidR="00A01668" w:rsidRPr="00247777" w14:paraId="7583A00A" w14:textId="77777777" w:rsidTr="00B565B2">
        <w:trPr>
          <w:cantSplit/>
          <w:trHeight w:val="648"/>
          <w:jc w:val="center"/>
        </w:trPr>
        <w:tc>
          <w:tcPr>
            <w:tcW w:w="419" w:type="pct"/>
            <w:vMerge/>
            <w:tcBorders>
              <w:top w:val="nil"/>
              <w:left w:val="single" w:sz="4" w:space="0" w:color="auto"/>
              <w:bottom w:val="single" w:sz="4" w:space="0" w:color="auto"/>
              <w:right w:val="single" w:sz="4" w:space="0" w:color="auto"/>
            </w:tcBorders>
            <w:vAlign w:val="center"/>
          </w:tcPr>
          <w:p w14:paraId="59A0E24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0C15A5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572" w:type="pct"/>
            <w:tcBorders>
              <w:top w:val="nil"/>
              <w:left w:val="nil"/>
              <w:bottom w:val="single" w:sz="4" w:space="0" w:color="auto"/>
              <w:right w:val="single" w:sz="4" w:space="0" w:color="auto"/>
            </w:tcBorders>
            <w:vAlign w:val="center"/>
          </w:tcPr>
          <w:p w14:paraId="35807B5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1D088E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572" w:type="pct"/>
            <w:tcBorders>
              <w:top w:val="nil"/>
              <w:left w:val="nil"/>
              <w:bottom w:val="single" w:sz="4" w:space="0" w:color="auto"/>
              <w:right w:val="single" w:sz="4" w:space="0" w:color="auto"/>
            </w:tcBorders>
            <w:vAlign w:val="center"/>
          </w:tcPr>
          <w:p w14:paraId="6C5457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572" w:type="pct"/>
            <w:tcBorders>
              <w:top w:val="nil"/>
              <w:left w:val="nil"/>
              <w:bottom w:val="single" w:sz="4" w:space="0" w:color="auto"/>
              <w:right w:val="single" w:sz="4" w:space="0" w:color="auto"/>
            </w:tcBorders>
            <w:vAlign w:val="center"/>
          </w:tcPr>
          <w:p w14:paraId="7AB499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572" w:type="pct"/>
            <w:tcBorders>
              <w:top w:val="nil"/>
              <w:left w:val="nil"/>
              <w:bottom w:val="single" w:sz="4" w:space="0" w:color="auto"/>
              <w:right w:val="single" w:sz="4" w:space="0" w:color="auto"/>
            </w:tcBorders>
            <w:vAlign w:val="center"/>
          </w:tcPr>
          <w:p w14:paraId="7D832D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860" w:type="pct"/>
            <w:tcBorders>
              <w:top w:val="nil"/>
              <w:left w:val="nil"/>
              <w:bottom w:val="single" w:sz="4" w:space="0" w:color="auto"/>
              <w:right w:val="single" w:sz="4" w:space="0" w:color="auto"/>
            </w:tcBorders>
            <w:vAlign w:val="center"/>
          </w:tcPr>
          <w:p w14:paraId="2C7A93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1688C5F0" w14:textId="77777777" w:rsidTr="00B565B2">
        <w:trPr>
          <w:cantSplit/>
          <w:trHeight w:val="240"/>
          <w:jc w:val="center"/>
        </w:trPr>
        <w:tc>
          <w:tcPr>
            <w:tcW w:w="419" w:type="pct"/>
            <w:vMerge/>
            <w:tcBorders>
              <w:top w:val="nil"/>
              <w:left w:val="single" w:sz="4" w:space="0" w:color="auto"/>
              <w:bottom w:val="single" w:sz="4" w:space="0" w:color="auto"/>
              <w:right w:val="single" w:sz="4" w:space="0" w:color="auto"/>
            </w:tcBorders>
            <w:vAlign w:val="center"/>
          </w:tcPr>
          <w:p w14:paraId="559F97A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668A54A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63DEB38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719B38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572" w:type="pct"/>
            <w:tcBorders>
              <w:top w:val="nil"/>
              <w:left w:val="nil"/>
              <w:bottom w:val="single" w:sz="4" w:space="0" w:color="auto"/>
              <w:right w:val="single" w:sz="4" w:space="0" w:color="auto"/>
            </w:tcBorders>
            <w:vAlign w:val="center"/>
          </w:tcPr>
          <w:p w14:paraId="6AD1D39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572" w:type="pct"/>
            <w:tcBorders>
              <w:top w:val="nil"/>
              <w:left w:val="nil"/>
              <w:bottom w:val="single" w:sz="4" w:space="0" w:color="auto"/>
              <w:right w:val="single" w:sz="4" w:space="0" w:color="auto"/>
            </w:tcBorders>
            <w:vAlign w:val="center"/>
          </w:tcPr>
          <w:p w14:paraId="0EAF48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756C39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c>
          <w:tcPr>
            <w:tcW w:w="860" w:type="pct"/>
            <w:tcBorders>
              <w:top w:val="nil"/>
              <w:left w:val="nil"/>
              <w:bottom w:val="single" w:sz="4" w:space="0" w:color="auto"/>
              <w:right w:val="single" w:sz="4" w:space="0" w:color="auto"/>
            </w:tcBorders>
            <w:vAlign w:val="center"/>
          </w:tcPr>
          <w:p w14:paraId="53DB13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w:t>
            </w:r>
          </w:p>
        </w:tc>
      </w:tr>
    </w:tbl>
    <w:p w14:paraId="181E3BE4" w14:textId="77777777" w:rsidR="00A01668" w:rsidRPr="00247777" w:rsidRDefault="00A01668" w:rsidP="00A01668">
      <w:pPr>
        <w:rPr>
          <w:rFonts w:ascii="宋体" w:eastAsia="宋体" w:hAnsi="宋体" w:hint="eastAsia"/>
        </w:rPr>
      </w:pPr>
    </w:p>
    <w:p w14:paraId="5AEC5A0A" w14:textId="2B41151B"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lastRenderedPageBreak/>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16</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榕城区和曲溪街道Ⅱ级工业用地宗地地价区域因素修正系数</w:t>
      </w:r>
    </w:p>
    <w:tbl>
      <w:tblPr>
        <w:tblW w:w="5000" w:type="pct"/>
        <w:jc w:val="center"/>
        <w:tblLook w:val="04A0" w:firstRow="1" w:lastRow="0" w:firstColumn="1" w:lastColumn="0" w:noHBand="0" w:noVBand="1"/>
      </w:tblPr>
      <w:tblGrid>
        <w:gridCol w:w="1168"/>
        <w:gridCol w:w="2404"/>
        <w:gridCol w:w="1596"/>
        <w:gridCol w:w="1596"/>
        <w:gridCol w:w="1596"/>
        <w:gridCol w:w="1596"/>
        <w:gridCol w:w="1596"/>
        <w:gridCol w:w="2396"/>
      </w:tblGrid>
      <w:tr w:rsidR="00A01668" w:rsidRPr="00247777" w14:paraId="4A7C9679" w14:textId="77777777" w:rsidTr="00B565B2">
        <w:trPr>
          <w:cantSplit/>
          <w:trHeight w:val="240"/>
          <w:tblHeader/>
          <w:jc w:val="center"/>
        </w:trPr>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472506"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86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C642688"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926F098" w14:textId="77777777" w:rsidR="00A01668" w:rsidRPr="00247777" w:rsidRDefault="00A01668" w:rsidP="003941C4">
            <w:pPr>
              <w:widowControl/>
              <w:jc w:val="left"/>
              <w:rPr>
                <w:rFonts w:ascii="宋体" w:eastAsia="宋体" w:hAnsi="宋体" w:cs="Times New Roman" w:hint="eastAsia"/>
                <w:b/>
                <w:color w:val="000000"/>
                <w:kern w:val="0"/>
                <w:szCs w:val="21"/>
              </w:rPr>
            </w:pP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5E8D21B"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FD13C4F"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9038F20"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8966BCF"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86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DB2ABFA"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0AB3192A" w14:textId="77777777" w:rsidTr="00B565B2">
        <w:trPr>
          <w:cantSplit/>
          <w:trHeight w:val="648"/>
          <w:jc w:val="center"/>
        </w:trPr>
        <w:tc>
          <w:tcPr>
            <w:tcW w:w="419" w:type="pct"/>
            <w:vMerge w:val="restart"/>
            <w:tcBorders>
              <w:top w:val="nil"/>
              <w:left w:val="single" w:sz="4" w:space="0" w:color="auto"/>
              <w:bottom w:val="single" w:sz="4" w:space="0" w:color="000000"/>
              <w:right w:val="single" w:sz="4" w:space="0" w:color="auto"/>
            </w:tcBorders>
            <w:vAlign w:val="center"/>
          </w:tcPr>
          <w:p w14:paraId="28A575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862" w:type="pct"/>
            <w:vMerge w:val="restart"/>
            <w:tcBorders>
              <w:top w:val="nil"/>
              <w:left w:val="single" w:sz="4" w:space="0" w:color="auto"/>
              <w:bottom w:val="single" w:sz="4" w:space="0" w:color="auto"/>
              <w:right w:val="single" w:sz="4" w:space="0" w:color="auto"/>
            </w:tcBorders>
            <w:vAlign w:val="center"/>
          </w:tcPr>
          <w:p w14:paraId="6E8C20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572" w:type="pct"/>
            <w:tcBorders>
              <w:top w:val="nil"/>
              <w:left w:val="nil"/>
              <w:bottom w:val="single" w:sz="4" w:space="0" w:color="auto"/>
              <w:right w:val="single" w:sz="4" w:space="0" w:color="auto"/>
            </w:tcBorders>
            <w:vAlign w:val="center"/>
          </w:tcPr>
          <w:p w14:paraId="10D324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0F3890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572" w:type="pct"/>
            <w:tcBorders>
              <w:top w:val="nil"/>
              <w:left w:val="nil"/>
              <w:bottom w:val="single" w:sz="4" w:space="0" w:color="auto"/>
              <w:right w:val="single" w:sz="4" w:space="0" w:color="auto"/>
            </w:tcBorders>
            <w:vAlign w:val="center"/>
          </w:tcPr>
          <w:p w14:paraId="07FC893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572" w:type="pct"/>
            <w:tcBorders>
              <w:top w:val="nil"/>
              <w:left w:val="nil"/>
              <w:bottom w:val="single" w:sz="4" w:space="0" w:color="auto"/>
              <w:right w:val="single" w:sz="4" w:space="0" w:color="auto"/>
            </w:tcBorders>
            <w:vAlign w:val="center"/>
          </w:tcPr>
          <w:p w14:paraId="7E29BC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572" w:type="pct"/>
            <w:tcBorders>
              <w:top w:val="nil"/>
              <w:left w:val="nil"/>
              <w:bottom w:val="single" w:sz="4" w:space="0" w:color="auto"/>
              <w:right w:val="single" w:sz="4" w:space="0" w:color="auto"/>
            </w:tcBorders>
            <w:vAlign w:val="center"/>
          </w:tcPr>
          <w:p w14:paraId="223373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860" w:type="pct"/>
            <w:tcBorders>
              <w:top w:val="nil"/>
              <w:left w:val="nil"/>
              <w:bottom w:val="single" w:sz="4" w:space="0" w:color="auto"/>
              <w:right w:val="single" w:sz="4" w:space="0" w:color="auto"/>
            </w:tcBorders>
            <w:vAlign w:val="center"/>
          </w:tcPr>
          <w:p w14:paraId="2AEE15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648D2B12"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13D927F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0CDF020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625E85F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5F4615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c>
          <w:tcPr>
            <w:tcW w:w="572" w:type="pct"/>
            <w:tcBorders>
              <w:top w:val="nil"/>
              <w:left w:val="nil"/>
              <w:bottom w:val="single" w:sz="4" w:space="0" w:color="auto"/>
              <w:right w:val="single" w:sz="4" w:space="0" w:color="auto"/>
            </w:tcBorders>
            <w:vAlign w:val="center"/>
          </w:tcPr>
          <w:p w14:paraId="1EA134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0173</w:t>
            </w:r>
          </w:p>
        </w:tc>
        <w:tc>
          <w:tcPr>
            <w:tcW w:w="572" w:type="pct"/>
            <w:tcBorders>
              <w:top w:val="nil"/>
              <w:left w:val="nil"/>
              <w:bottom w:val="single" w:sz="4" w:space="0" w:color="auto"/>
              <w:right w:val="single" w:sz="4" w:space="0" w:color="auto"/>
            </w:tcBorders>
            <w:vAlign w:val="center"/>
          </w:tcPr>
          <w:p w14:paraId="2973DAC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5C9D5F4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0173</w:t>
            </w:r>
          </w:p>
        </w:tc>
        <w:tc>
          <w:tcPr>
            <w:tcW w:w="860" w:type="pct"/>
            <w:tcBorders>
              <w:top w:val="nil"/>
              <w:left w:val="nil"/>
              <w:bottom w:val="single" w:sz="4" w:space="0" w:color="auto"/>
              <w:right w:val="single" w:sz="4" w:space="0" w:color="auto"/>
            </w:tcBorders>
            <w:vAlign w:val="center"/>
          </w:tcPr>
          <w:p w14:paraId="1C5E31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r>
      <w:tr w:rsidR="00A01668" w:rsidRPr="00247777" w14:paraId="0F691977"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16BA3FD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022FB6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距火车站（货运）距离(米)</w:t>
            </w:r>
          </w:p>
        </w:tc>
        <w:tc>
          <w:tcPr>
            <w:tcW w:w="572" w:type="pct"/>
            <w:tcBorders>
              <w:top w:val="nil"/>
              <w:left w:val="nil"/>
              <w:bottom w:val="single" w:sz="4" w:space="0" w:color="auto"/>
              <w:right w:val="single" w:sz="4" w:space="0" w:color="auto"/>
            </w:tcBorders>
            <w:vAlign w:val="center"/>
          </w:tcPr>
          <w:p w14:paraId="7B7D25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0B0863D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1200</w:t>
            </w:r>
          </w:p>
        </w:tc>
        <w:tc>
          <w:tcPr>
            <w:tcW w:w="572" w:type="pct"/>
            <w:tcBorders>
              <w:top w:val="nil"/>
              <w:left w:val="nil"/>
              <w:bottom w:val="single" w:sz="4" w:space="0" w:color="auto"/>
              <w:right w:val="single" w:sz="4" w:space="0" w:color="auto"/>
            </w:tcBorders>
            <w:vAlign w:val="center"/>
          </w:tcPr>
          <w:p w14:paraId="5BEB82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572" w:type="pct"/>
            <w:tcBorders>
              <w:top w:val="nil"/>
              <w:left w:val="nil"/>
              <w:bottom w:val="single" w:sz="4" w:space="0" w:color="auto"/>
              <w:right w:val="single" w:sz="4" w:space="0" w:color="auto"/>
            </w:tcBorders>
            <w:vAlign w:val="center"/>
          </w:tcPr>
          <w:p w14:paraId="74FF2B8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3600</w:t>
            </w:r>
          </w:p>
        </w:tc>
        <w:tc>
          <w:tcPr>
            <w:tcW w:w="572" w:type="pct"/>
            <w:tcBorders>
              <w:top w:val="nil"/>
              <w:left w:val="nil"/>
              <w:bottom w:val="single" w:sz="4" w:space="0" w:color="auto"/>
              <w:right w:val="single" w:sz="4" w:space="0" w:color="auto"/>
            </w:tcBorders>
            <w:vAlign w:val="center"/>
          </w:tcPr>
          <w:p w14:paraId="7C36FB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4800</w:t>
            </w:r>
          </w:p>
        </w:tc>
        <w:tc>
          <w:tcPr>
            <w:tcW w:w="860" w:type="pct"/>
            <w:tcBorders>
              <w:top w:val="nil"/>
              <w:left w:val="nil"/>
              <w:bottom w:val="single" w:sz="4" w:space="0" w:color="auto"/>
              <w:right w:val="single" w:sz="4" w:space="0" w:color="auto"/>
            </w:tcBorders>
            <w:vAlign w:val="center"/>
          </w:tcPr>
          <w:p w14:paraId="645441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4800</w:t>
            </w:r>
          </w:p>
        </w:tc>
      </w:tr>
      <w:tr w:rsidR="00A01668" w:rsidRPr="00247777" w14:paraId="3CCCFAB3"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4E02AED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57FB3CC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5C58B9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52E2769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572" w:type="pct"/>
            <w:tcBorders>
              <w:top w:val="nil"/>
              <w:left w:val="nil"/>
              <w:bottom w:val="single" w:sz="4" w:space="0" w:color="auto"/>
              <w:right w:val="single" w:sz="4" w:space="0" w:color="auto"/>
            </w:tcBorders>
            <w:vAlign w:val="center"/>
          </w:tcPr>
          <w:p w14:paraId="54EB89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572" w:type="pct"/>
            <w:tcBorders>
              <w:top w:val="nil"/>
              <w:left w:val="nil"/>
              <w:bottom w:val="single" w:sz="4" w:space="0" w:color="auto"/>
              <w:right w:val="single" w:sz="4" w:space="0" w:color="auto"/>
            </w:tcBorders>
            <w:vAlign w:val="center"/>
          </w:tcPr>
          <w:p w14:paraId="6B18BB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2ED062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860" w:type="pct"/>
            <w:tcBorders>
              <w:top w:val="nil"/>
              <w:left w:val="nil"/>
              <w:bottom w:val="single" w:sz="4" w:space="0" w:color="auto"/>
              <w:right w:val="single" w:sz="4" w:space="0" w:color="auto"/>
            </w:tcBorders>
            <w:vAlign w:val="center"/>
          </w:tcPr>
          <w:p w14:paraId="0B57A7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59933ED7"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1EBA8AB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756807E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距高速路口距离(米)</w:t>
            </w:r>
          </w:p>
        </w:tc>
        <w:tc>
          <w:tcPr>
            <w:tcW w:w="572" w:type="pct"/>
            <w:tcBorders>
              <w:top w:val="nil"/>
              <w:left w:val="nil"/>
              <w:bottom w:val="single" w:sz="4" w:space="0" w:color="auto"/>
              <w:right w:val="single" w:sz="4" w:space="0" w:color="auto"/>
            </w:tcBorders>
            <w:vAlign w:val="center"/>
          </w:tcPr>
          <w:p w14:paraId="330369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2502A6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1200</w:t>
            </w:r>
          </w:p>
        </w:tc>
        <w:tc>
          <w:tcPr>
            <w:tcW w:w="572" w:type="pct"/>
            <w:tcBorders>
              <w:top w:val="nil"/>
              <w:left w:val="nil"/>
              <w:bottom w:val="single" w:sz="4" w:space="0" w:color="auto"/>
              <w:right w:val="single" w:sz="4" w:space="0" w:color="auto"/>
            </w:tcBorders>
            <w:vAlign w:val="center"/>
          </w:tcPr>
          <w:p w14:paraId="71A900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572" w:type="pct"/>
            <w:tcBorders>
              <w:top w:val="nil"/>
              <w:left w:val="nil"/>
              <w:bottom w:val="single" w:sz="4" w:space="0" w:color="auto"/>
              <w:right w:val="single" w:sz="4" w:space="0" w:color="auto"/>
            </w:tcBorders>
            <w:vAlign w:val="center"/>
          </w:tcPr>
          <w:p w14:paraId="7B7625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3600</w:t>
            </w:r>
          </w:p>
        </w:tc>
        <w:tc>
          <w:tcPr>
            <w:tcW w:w="572" w:type="pct"/>
            <w:tcBorders>
              <w:top w:val="nil"/>
              <w:left w:val="nil"/>
              <w:bottom w:val="single" w:sz="4" w:space="0" w:color="auto"/>
              <w:right w:val="single" w:sz="4" w:space="0" w:color="auto"/>
            </w:tcBorders>
            <w:vAlign w:val="center"/>
          </w:tcPr>
          <w:p w14:paraId="7E8EB4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4800</w:t>
            </w:r>
          </w:p>
        </w:tc>
        <w:tc>
          <w:tcPr>
            <w:tcW w:w="860" w:type="pct"/>
            <w:tcBorders>
              <w:top w:val="nil"/>
              <w:left w:val="nil"/>
              <w:bottom w:val="single" w:sz="4" w:space="0" w:color="auto"/>
              <w:right w:val="single" w:sz="4" w:space="0" w:color="auto"/>
            </w:tcBorders>
            <w:vAlign w:val="center"/>
          </w:tcPr>
          <w:p w14:paraId="43B388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4800</w:t>
            </w:r>
          </w:p>
        </w:tc>
      </w:tr>
      <w:tr w:rsidR="00A01668" w:rsidRPr="00247777" w14:paraId="335B8043"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00DEA45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78523B3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05B7C3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75E100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0161</w:t>
            </w:r>
          </w:p>
        </w:tc>
        <w:tc>
          <w:tcPr>
            <w:tcW w:w="572" w:type="pct"/>
            <w:tcBorders>
              <w:top w:val="nil"/>
              <w:left w:val="nil"/>
              <w:bottom w:val="single" w:sz="4" w:space="0" w:color="auto"/>
              <w:right w:val="single" w:sz="4" w:space="0" w:color="auto"/>
            </w:tcBorders>
            <w:vAlign w:val="center"/>
          </w:tcPr>
          <w:p w14:paraId="53D635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0081</w:t>
            </w:r>
          </w:p>
        </w:tc>
        <w:tc>
          <w:tcPr>
            <w:tcW w:w="572" w:type="pct"/>
            <w:tcBorders>
              <w:top w:val="nil"/>
              <w:left w:val="nil"/>
              <w:bottom w:val="single" w:sz="4" w:space="0" w:color="auto"/>
              <w:right w:val="single" w:sz="4" w:space="0" w:color="auto"/>
            </w:tcBorders>
            <w:vAlign w:val="center"/>
          </w:tcPr>
          <w:p w14:paraId="5BC52AE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360C575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0081</w:t>
            </w:r>
          </w:p>
        </w:tc>
        <w:tc>
          <w:tcPr>
            <w:tcW w:w="860" w:type="pct"/>
            <w:tcBorders>
              <w:top w:val="nil"/>
              <w:left w:val="nil"/>
              <w:bottom w:val="single" w:sz="4" w:space="0" w:color="auto"/>
              <w:right w:val="single" w:sz="4" w:space="0" w:color="auto"/>
            </w:tcBorders>
            <w:vAlign w:val="center"/>
          </w:tcPr>
          <w:p w14:paraId="127F29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0161</w:t>
            </w:r>
          </w:p>
        </w:tc>
      </w:tr>
      <w:tr w:rsidR="00A01668" w:rsidRPr="00247777" w14:paraId="23EF8863"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585446C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342D3D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距港口码头（货运）距离(米)</w:t>
            </w:r>
          </w:p>
        </w:tc>
        <w:tc>
          <w:tcPr>
            <w:tcW w:w="572" w:type="pct"/>
            <w:tcBorders>
              <w:top w:val="nil"/>
              <w:left w:val="nil"/>
              <w:bottom w:val="single" w:sz="4" w:space="0" w:color="auto"/>
              <w:right w:val="single" w:sz="4" w:space="0" w:color="auto"/>
            </w:tcBorders>
            <w:vAlign w:val="center"/>
          </w:tcPr>
          <w:p w14:paraId="468D05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2B2651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w:t>
            </w:r>
          </w:p>
        </w:tc>
        <w:tc>
          <w:tcPr>
            <w:tcW w:w="572" w:type="pct"/>
            <w:tcBorders>
              <w:top w:val="nil"/>
              <w:left w:val="nil"/>
              <w:bottom w:val="single" w:sz="4" w:space="0" w:color="auto"/>
              <w:right w:val="single" w:sz="4" w:space="0" w:color="auto"/>
            </w:tcBorders>
            <w:vAlign w:val="center"/>
          </w:tcPr>
          <w:p w14:paraId="77FED1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572" w:type="pct"/>
            <w:tcBorders>
              <w:top w:val="nil"/>
              <w:left w:val="nil"/>
              <w:bottom w:val="single" w:sz="4" w:space="0" w:color="auto"/>
              <w:right w:val="single" w:sz="4" w:space="0" w:color="auto"/>
            </w:tcBorders>
            <w:vAlign w:val="center"/>
          </w:tcPr>
          <w:p w14:paraId="05BC08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572" w:type="pct"/>
            <w:tcBorders>
              <w:top w:val="nil"/>
              <w:left w:val="nil"/>
              <w:bottom w:val="single" w:sz="4" w:space="0" w:color="auto"/>
              <w:right w:val="single" w:sz="4" w:space="0" w:color="auto"/>
            </w:tcBorders>
            <w:vAlign w:val="center"/>
          </w:tcPr>
          <w:p w14:paraId="1995F4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3200</w:t>
            </w:r>
          </w:p>
        </w:tc>
        <w:tc>
          <w:tcPr>
            <w:tcW w:w="860" w:type="pct"/>
            <w:tcBorders>
              <w:top w:val="nil"/>
              <w:left w:val="nil"/>
              <w:bottom w:val="single" w:sz="4" w:space="0" w:color="auto"/>
              <w:right w:val="single" w:sz="4" w:space="0" w:color="auto"/>
            </w:tcBorders>
            <w:vAlign w:val="center"/>
          </w:tcPr>
          <w:p w14:paraId="28CB8D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3200</w:t>
            </w:r>
          </w:p>
        </w:tc>
      </w:tr>
      <w:tr w:rsidR="00A01668" w:rsidRPr="00247777" w14:paraId="2F6FE1CC"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3750152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1649700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1A5BD9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50B1AB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572" w:type="pct"/>
            <w:tcBorders>
              <w:top w:val="nil"/>
              <w:left w:val="nil"/>
              <w:bottom w:val="single" w:sz="4" w:space="0" w:color="auto"/>
              <w:right w:val="single" w:sz="4" w:space="0" w:color="auto"/>
            </w:tcBorders>
            <w:vAlign w:val="center"/>
          </w:tcPr>
          <w:p w14:paraId="4B0E2DF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572" w:type="pct"/>
            <w:tcBorders>
              <w:top w:val="nil"/>
              <w:left w:val="nil"/>
              <w:bottom w:val="single" w:sz="4" w:space="0" w:color="auto"/>
              <w:right w:val="single" w:sz="4" w:space="0" w:color="auto"/>
            </w:tcBorders>
            <w:vAlign w:val="center"/>
          </w:tcPr>
          <w:p w14:paraId="7A0620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582C75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860" w:type="pct"/>
            <w:tcBorders>
              <w:top w:val="nil"/>
              <w:left w:val="nil"/>
              <w:bottom w:val="single" w:sz="4" w:space="0" w:color="auto"/>
              <w:right w:val="single" w:sz="4" w:space="0" w:color="auto"/>
            </w:tcBorders>
            <w:vAlign w:val="center"/>
          </w:tcPr>
          <w:p w14:paraId="3CB60F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134B0015" w14:textId="77777777" w:rsidTr="00B565B2">
        <w:trPr>
          <w:cantSplit/>
          <w:trHeight w:val="648"/>
          <w:jc w:val="center"/>
        </w:trPr>
        <w:tc>
          <w:tcPr>
            <w:tcW w:w="419" w:type="pct"/>
            <w:vMerge w:val="restart"/>
            <w:tcBorders>
              <w:top w:val="nil"/>
              <w:left w:val="single" w:sz="4" w:space="0" w:color="auto"/>
              <w:bottom w:val="single" w:sz="4" w:space="0" w:color="000000"/>
              <w:right w:val="single" w:sz="4" w:space="0" w:color="auto"/>
            </w:tcBorders>
            <w:vAlign w:val="center"/>
          </w:tcPr>
          <w:p w14:paraId="723623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862" w:type="pct"/>
            <w:vMerge w:val="restart"/>
            <w:tcBorders>
              <w:top w:val="nil"/>
              <w:left w:val="single" w:sz="4" w:space="0" w:color="auto"/>
              <w:bottom w:val="single" w:sz="4" w:space="0" w:color="auto"/>
              <w:right w:val="single" w:sz="4" w:space="0" w:color="auto"/>
            </w:tcBorders>
            <w:vAlign w:val="center"/>
          </w:tcPr>
          <w:p w14:paraId="21F90D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572" w:type="pct"/>
            <w:tcBorders>
              <w:top w:val="nil"/>
              <w:left w:val="nil"/>
              <w:bottom w:val="single" w:sz="4" w:space="0" w:color="auto"/>
              <w:right w:val="single" w:sz="4" w:space="0" w:color="auto"/>
            </w:tcBorders>
            <w:vAlign w:val="center"/>
          </w:tcPr>
          <w:p w14:paraId="6A887E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1173B1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572" w:type="pct"/>
            <w:tcBorders>
              <w:top w:val="nil"/>
              <w:left w:val="nil"/>
              <w:bottom w:val="single" w:sz="4" w:space="0" w:color="auto"/>
              <w:right w:val="single" w:sz="4" w:space="0" w:color="auto"/>
            </w:tcBorders>
            <w:vAlign w:val="center"/>
          </w:tcPr>
          <w:p w14:paraId="1E6740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572" w:type="pct"/>
            <w:tcBorders>
              <w:top w:val="nil"/>
              <w:left w:val="nil"/>
              <w:bottom w:val="single" w:sz="4" w:space="0" w:color="auto"/>
              <w:right w:val="single" w:sz="4" w:space="0" w:color="auto"/>
            </w:tcBorders>
            <w:vAlign w:val="center"/>
          </w:tcPr>
          <w:p w14:paraId="7A2CFA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572" w:type="pct"/>
            <w:tcBorders>
              <w:top w:val="nil"/>
              <w:left w:val="nil"/>
              <w:bottom w:val="single" w:sz="4" w:space="0" w:color="auto"/>
              <w:right w:val="single" w:sz="4" w:space="0" w:color="auto"/>
            </w:tcBorders>
            <w:vAlign w:val="center"/>
          </w:tcPr>
          <w:p w14:paraId="2AA1EC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860" w:type="pct"/>
            <w:tcBorders>
              <w:top w:val="nil"/>
              <w:left w:val="nil"/>
              <w:bottom w:val="single" w:sz="4" w:space="0" w:color="auto"/>
              <w:right w:val="single" w:sz="4" w:space="0" w:color="auto"/>
            </w:tcBorders>
            <w:vAlign w:val="center"/>
          </w:tcPr>
          <w:p w14:paraId="20FC8A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0735F4B8"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3F4EEA0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5175554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1D546D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4AF45E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c>
          <w:tcPr>
            <w:tcW w:w="572" w:type="pct"/>
            <w:tcBorders>
              <w:top w:val="nil"/>
              <w:left w:val="nil"/>
              <w:bottom w:val="single" w:sz="4" w:space="0" w:color="auto"/>
              <w:right w:val="single" w:sz="4" w:space="0" w:color="auto"/>
            </w:tcBorders>
            <w:vAlign w:val="center"/>
          </w:tcPr>
          <w:p w14:paraId="1BEB8C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572" w:type="pct"/>
            <w:tcBorders>
              <w:top w:val="nil"/>
              <w:left w:val="nil"/>
              <w:bottom w:val="single" w:sz="4" w:space="0" w:color="auto"/>
              <w:right w:val="single" w:sz="4" w:space="0" w:color="auto"/>
            </w:tcBorders>
            <w:vAlign w:val="center"/>
          </w:tcPr>
          <w:p w14:paraId="366BD7D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6244CEC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860" w:type="pct"/>
            <w:tcBorders>
              <w:top w:val="nil"/>
              <w:left w:val="nil"/>
              <w:bottom w:val="single" w:sz="4" w:space="0" w:color="auto"/>
              <w:right w:val="single" w:sz="4" w:space="0" w:color="auto"/>
            </w:tcBorders>
            <w:vAlign w:val="center"/>
          </w:tcPr>
          <w:p w14:paraId="04BDFA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r>
      <w:tr w:rsidR="00A01668" w:rsidRPr="00247777" w14:paraId="4DD943BC" w14:textId="77777777" w:rsidTr="00B565B2">
        <w:trPr>
          <w:cantSplit/>
          <w:trHeight w:val="864"/>
          <w:jc w:val="center"/>
        </w:trPr>
        <w:tc>
          <w:tcPr>
            <w:tcW w:w="419" w:type="pct"/>
            <w:vMerge/>
            <w:tcBorders>
              <w:top w:val="nil"/>
              <w:left w:val="single" w:sz="4" w:space="0" w:color="auto"/>
              <w:bottom w:val="single" w:sz="4" w:space="0" w:color="000000"/>
              <w:right w:val="single" w:sz="4" w:space="0" w:color="auto"/>
            </w:tcBorders>
            <w:vAlign w:val="center"/>
          </w:tcPr>
          <w:p w14:paraId="3BF9E24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7C6B8B4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572" w:type="pct"/>
            <w:tcBorders>
              <w:top w:val="nil"/>
              <w:left w:val="nil"/>
              <w:bottom w:val="single" w:sz="4" w:space="0" w:color="auto"/>
              <w:right w:val="single" w:sz="4" w:space="0" w:color="auto"/>
            </w:tcBorders>
            <w:vAlign w:val="center"/>
          </w:tcPr>
          <w:p w14:paraId="44CBCE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59CF59A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572" w:type="pct"/>
            <w:tcBorders>
              <w:top w:val="nil"/>
              <w:left w:val="nil"/>
              <w:bottom w:val="single" w:sz="4" w:space="0" w:color="auto"/>
              <w:right w:val="single" w:sz="4" w:space="0" w:color="auto"/>
            </w:tcBorders>
            <w:vAlign w:val="center"/>
          </w:tcPr>
          <w:p w14:paraId="02AF54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572" w:type="pct"/>
            <w:tcBorders>
              <w:top w:val="nil"/>
              <w:left w:val="nil"/>
              <w:bottom w:val="single" w:sz="4" w:space="0" w:color="auto"/>
              <w:right w:val="single" w:sz="4" w:space="0" w:color="auto"/>
            </w:tcBorders>
            <w:vAlign w:val="center"/>
          </w:tcPr>
          <w:p w14:paraId="1B58F7B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572" w:type="pct"/>
            <w:tcBorders>
              <w:top w:val="nil"/>
              <w:left w:val="nil"/>
              <w:bottom w:val="single" w:sz="4" w:space="0" w:color="auto"/>
              <w:right w:val="single" w:sz="4" w:space="0" w:color="auto"/>
            </w:tcBorders>
            <w:vAlign w:val="center"/>
          </w:tcPr>
          <w:p w14:paraId="3F23DA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860" w:type="pct"/>
            <w:tcBorders>
              <w:top w:val="nil"/>
              <w:left w:val="nil"/>
              <w:bottom w:val="single" w:sz="4" w:space="0" w:color="auto"/>
              <w:right w:val="single" w:sz="4" w:space="0" w:color="auto"/>
            </w:tcBorders>
            <w:vAlign w:val="center"/>
          </w:tcPr>
          <w:p w14:paraId="5D7433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6CA2D627"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2308749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166D90E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045CFC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7E4174B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572" w:type="pct"/>
            <w:tcBorders>
              <w:top w:val="nil"/>
              <w:left w:val="nil"/>
              <w:bottom w:val="single" w:sz="4" w:space="0" w:color="auto"/>
              <w:right w:val="single" w:sz="4" w:space="0" w:color="auto"/>
            </w:tcBorders>
            <w:vAlign w:val="center"/>
          </w:tcPr>
          <w:p w14:paraId="3028BF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572" w:type="pct"/>
            <w:tcBorders>
              <w:top w:val="nil"/>
              <w:left w:val="nil"/>
              <w:bottom w:val="single" w:sz="4" w:space="0" w:color="auto"/>
              <w:right w:val="single" w:sz="4" w:space="0" w:color="auto"/>
            </w:tcBorders>
            <w:vAlign w:val="center"/>
          </w:tcPr>
          <w:p w14:paraId="2651B0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26DE81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860" w:type="pct"/>
            <w:tcBorders>
              <w:top w:val="nil"/>
              <w:left w:val="nil"/>
              <w:bottom w:val="single" w:sz="4" w:space="0" w:color="auto"/>
              <w:right w:val="single" w:sz="4" w:space="0" w:color="auto"/>
            </w:tcBorders>
            <w:vAlign w:val="center"/>
          </w:tcPr>
          <w:p w14:paraId="41080B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589AF7D6" w14:textId="77777777" w:rsidTr="00B565B2">
        <w:trPr>
          <w:cantSplit/>
          <w:trHeight w:val="648"/>
          <w:jc w:val="center"/>
        </w:trPr>
        <w:tc>
          <w:tcPr>
            <w:tcW w:w="419" w:type="pct"/>
            <w:vMerge/>
            <w:tcBorders>
              <w:top w:val="nil"/>
              <w:left w:val="single" w:sz="4" w:space="0" w:color="auto"/>
              <w:bottom w:val="single" w:sz="4" w:space="0" w:color="000000"/>
              <w:right w:val="single" w:sz="4" w:space="0" w:color="auto"/>
            </w:tcBorders>
            <w:vAlign w:val="center"/>
          </w:tcPr>
          <w:p w14:paraId="3DFE979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6B098A3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572" w:type="pct"/>
            <w:tcBorders>
              <w:top w:val="nil"/>
              <w:left w:val="nil"/>
              <w:bottom w:val="single" w:sz="4" w:space="0" w:color="auto"/>
              <w:right w:val="single" w:sz="4" w:space="0" w:color="auto"/>
            </w:tcBorders>
            <w:vAlign w:val="center"/>
          </w:tcPr>
          <w:p w14:paraId="68073E9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78F8D0B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572" w:type="pct"/>
            <w:tcBorders>
              <w:top w:val="nil"/>
              <w:left w:val="nil"/>
              <w:bottom w:val="single" w:sz="4" w:space="0" w:color="auto"/>
              <w:right w:val="single" w:sz="4" w:space="0" w:color="auto"/>
            </w:tcBorders>
            <w:vAlign w:val="center"/>
          </w:tcPr>
          <w:p w14:paraId="7C6CD1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572" w:type="pct"/>
            <w:tcBorders>
              <w:top w:val="nil"/>
              <w:left w:val="nil"/>
              <w:bottom w:val="single" w:sz="4" w:space="0" w:color="auto"/>
              <w:right w:val="single" w:sz="4" w:space="0" w:color="auto"/>
            </w:tcBorders>
            <w:vAlign w:val="center"/>
          </w:tcPr>
          <w:p w14:paraId="759EC8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572" w:type="pct"/>
            <w:tcBorders>
              <w:top w:val="nil"/>
              <w:left w:val="nil"/>
              <w:bottom w:val="single" w:sz="4" w:space="0" w:color="auto"/>
              <w:right w:val="single" w:sz="4" w:space="0" w:color="auto"/>
            </w:tcBorders>
            <w:vAlign w:val="center"/>
          </w:tcPr>
          <w:p w14:paraId="67888D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860" w:type="pct"/>
            <w:tcBorders>
              <w:top w:val="nil"/>
              <w:left w:val="nil"/>
              <w:bottom w:val="single" w:sz="4" w:space="0" w:color="auto"/>
              <w:right w:val="single" w:sz="4" w:space="0" w:color="auto"/>
            </w:tcBorders>
            <w:vAlign w:val="center"/>
          </w:tcPr>
          <w:p w14:paraId="7C9AC5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7B102AF2"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4C22BFC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6C23485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209B54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01F728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572" w:type="pct"/>
            <w:tcBorders>
              <w:top w:val="nil"/>
              <w:left w:val="nil"/>
              <w:bottom w:val="single" w:sz="4" w:space="0" w:color="auto"/>
              <w:right w:val="single" w:sz="4" w:space="0" w:color="auto"/>
            </w:tcBorders>
            <w:vAlign w:val="center"/>
          </w:tcPr>
          <w:p w14:paraId="01E1CD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572" w:type="pct"/>
            <w:tcBorders>
              <w:top w:val="nil"/>
              <w:left w:val="nil"/>
              <w:bottom w:val="single" w:sz="4" w:space="0" w:color="auto"/>
              <w:right w:val="single" w:sz="4" w:space="0" w:color="auto"/>
            </w:tcBorders>
            <w:vAlign w:val="center"/>
          </w:tcPr>
          <w:p w14:paraId="4E89D3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187FF7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860" w:type="pct"/>
            <w:tcBorders>
              <w:top w:val="nil"/>
              <w:left w:val="nil"/>
              <w:bottom w:val="single" w:sz="4" w:space="0" w:color="auto"/>
              <w:right w:val="single" w:sz="4" w:space="0" w:color="auto"/>
            </w:tcBorders>
            <w:vAlign w:val="center"/>
          </w:tcPr>
          <w:p w14:paraId="0055EA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2A953089" w14:textId="77777777" w:rsidTr="00B565B2">
        <w:trPr>
          <w:cantSplit/>
          <w:trHeight w:val="648"/>
          <w:jc w:val="center"/>
        </w:trPr>
        <w:tc>
          <w:tcPr>
            <w:tcW w:w="419" w:type="pct"/>
            <w:vMerge w:val="restart"/>
            <w:tcBorders>
              <w:top w:val="nil"/>
              <w:left w:val="single" w:sz="4" w:space="0" w:color="auto"/>
              <w:bottom w:val="single" w:sz="4" w:space="0" w:color="auto"/>
              <w:right w:val="single" w:sz="4" w:space="0" w:color="auto"/>
            </w:tcBorders>
            <w:vAlign w:val="center"/>
          </w:tcPr>
          <w:p w14:paraId="364C78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lastRenderedPageBreak/>
              <w:t>产业集聚效益</w:t>
            </w:r>
          </w:p>
        </w:tc>
        <w:tc>
          <w:tcPr>
            <w:tcW w:w="862" w:type="pct"/>
            <w:vMerge w:val="restart"/>
            <w:tcBorders>
              <w:top w:val="nil"/>
              <w:left w:val="single" w:sz="4" w:space="0" w:color="auto"/>
              <w:bottom w:val="single" w:sz="4" w:space="0" w:color="auto"/>
              <w:right w:val="single" w:sz="4" w:space="0" w:color="auto"/>
            </w:tcBorders>
            <w:vAlign w:val="center"/>
          </w:tcPr>
          <w:p w14:paraId="2EBF84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产业集聚影响度</w:t>
            </w:r>
          </w:p>
        </w:tc>
        <w:tc>
          <w:tcPr>
            <w:tcW w:w="572" w:type="pct"/>
            <w:tcBorders>
              <w:top w:val="nil"/>
              <w:left w:val="nil"/>
              <w:bottom w:val="single" w:sz="4" w:space="0" w:color="auto"/>
              <w:right w:val="single" w:sz="4" w:space="0" w:color="auto"/>
            </w:tcBorders>
            <w:vAlign w:val="center"/>
          </w:tcPr>
          <w:p w14:paraId="043BDD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07A0A0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工业园区，且规模较大</w:t>
            </w:r>
          </w:p>
        </w:tc>
        <w:tc>
          <w:tcPr>
            <w:tcW w:w="572" w:type="pct"/>
            <w:tcBorders>
              <w:top w:val="nil"/>
              <w:left w:val="nil"/>
              <w:bottom w:val="single" w:sz="4" w:space="0" w:color="auto"/>
              <w:right w:val="single" w:sz="4" w:space="0" w:color="auto"/>
            </w:tcBorders>
            <w:vAlign w:val="center"/>
          </w:tcPr>
          <w:p w14:paraId="38496F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工业园区，但规模较小</w:t>
            </w:r>
          </w:p>
        </w:tc>
        <w:tc>
          <w:tcPr>
            <w:tcW w:w="572" w:type="pct"/>
            <w:tcBorders>
              <w:top w:val="nil"/>
              <w:left w:val="nil"/>
              <w:bottom w:val="single" w:sz="4" w:space="0" w:color="auto"/>
              <w:right w:val="single" w:sz="4" w:space="0" w:color="auto"/>
            </w:tcBorders>
            <w:vAlign w:val="center"/>
          </w:tcPr>
          <w:p w14:paraId="7436E5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有小规模工业企业分布，集聚度一般</w:t>
            </w:r>
          </w:p>
        </w:tc>
        <w:tc>
          <w:tcPr>
            <w:tcW w:w="572" w:type="pct"/>
            <w:tcBorders>
              <w:top w:val="nil"/>
              <w:left w:val="nil"/>
              <w:bottom w:val="single" w:sz="4" w:space="0" w:color="auto"/>
              <w:right w:val="single" w:sz="4" w:space="0" w:color="auto"/>
            </w:tcBorders>
            <w:vAlign w:val="center"/>
          </w:tcPr>
          <w:p w14:paraId="790A53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有零星工业企业分布，集聚度较差，</w:t>
            </w:r>
          </w:p>
        </w:tc>
        <w:tc>
          <w:tcPr>
            <w:tcW w:w="860" w:type="pct"/>
            <w:tcBorders>
              <w:top w:val="nil"/>
              <w:left w:val="nil"/>
              <w:bottom w:val="single" w:sz="4" w:space="0" w:color="auto"/>
              <w:right w:val="single" w:sz="4" w:space="0" w:color="auto"/>
            </w:tcBorders>
            <w:vAlign w:val="center"/>
          </w:tcPr>
          <w:p w14:paraId="1C34A4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基本无工业企业分布，集聚度差</w:t>
            </w:r>
          </w:p>
        </w:tc>
      </w:tr>
      <w:tr w:rsidR="00A01668" w:rsidRPr="00247777" w14:paraId="2F5824EF" w14:textId="77777777" w:rsidTr="00B565B2">
        <w:trPr>
          <w:cantSplit/>
          <w:trHeight w:val="240"/>
          <w:jc w:val="center"/>
        </w:trPr>
        <w:tc>
          <w:tcPr>
            <w:tcW w:w="419" w:type="pct"/>
            <w:vMerge/>
            <w:tcBorders>
              <w:top w:val="nil"/>
              <w:left w:val="single" w:sz="4" w:space="0" w:color="auto"/>
              <w:bottom w:val="single" w:sz="4" w:space="0" w:color="auto"/>
              <w:right w:val="single" w:sz="4" w:space="0" w:color="auto"/>
            </w:tcBorders>
            <w:vAlign w:val="center"/>
          </w:tcPr>
          <w:p w14:paraId="3873B51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49F5F09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7B1CB4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1732D66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c>
          <w:tcPr>
            <w:tcW w:w="572" w:type="pct"/>
            <w:tcBorders>
              <w:top w:val="nil"/>
              <w:left w:val="nil"/>
              <w:bottom w:val="single" w:sz="4" w:space="0" w:color="auto"/>
              <w:right w:val="single" w:sz="4" w:space="0" w:color="auto"/>
            </w:tcBorders>
            <w:vAlign w:val="center"/>
          </w:tcPr>
          <w:p w14:paraId="1457AB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0173</w:t>
            </w:r>
          </w:p>
        </w:tc>
        <w:tc>
          <w:tcPr>
            <w:tcW w:w="572" w:type="pct"/>
            <w:tcBorders>
              <w:top w:val="nil"/>
              <w:left w:val="nil"/>
              <w:bottom w:val="single" w:sz="4" w:space="0" w:color="auto"/>
              <w:right w:val="single" w:sz="4" w:space="0" w:color="auto"/>
            </w:tcBorders>
            <w:vAlign w:val="center"/>
          </w:tcPr>
          <w:p w14:paraId="025CDE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3FE1AF8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0173</w:t>
            </w:r>
          </w:p>
        </w:tc>
        <w:tc>
          <w:tcPr>
            <w:tcW w:w="860" w:type="pct"/>
            <w:tcBorders>
              <w:top w:val="nil"/>
              <w:left w:val="nil"/>
              <w:bottom w:val="single" w:sz="4" w:space="0" w:color="auto"/>
              <w:right w:val="single" w:sz="4" w:space="0" w:color="auto"/>
            </w:tcBorders>
            <w:vAlign w:val="center"/>
          </w:tcPr>
          <w:p w14:paraId="501777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r>
      <w:tr w:rsidR="00A01668" w:rsidRPr="00247777" w14:paraId="02141238" w14:textId="77777777" w:rsidTr="00B565B2">
        <w:trPr>
          <w:cantSplit/>
          <w:trHeight w:val="456"/>
          <w:jc w:val="center"/>
        </w:trPr>
        <w:tc>
          <w:tcPr>
            <w:tcW w:w="419" w:type="pct"/>
            <w:vMerge w:val="restart"/>
            <w:tcBorders>
              <w:top w:val="nil"/>
              <w:left w:val="single" w:sz="4" w:space="0" w:color="auto"/>
              <w:bottom w:val="single" w:sz="4" w:space="0" w:color="auto"/>
              <w:right w:val="single" w:sz="4" w:space="0" w:color="auto"/>
            </w:tcBorders>
            <w:vAlign w:val="center"/>
          </w:tcPr>
          <w:p w14:paraId="638DB7E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862" w:type="pct"/>
            <w:vMerge w:val="restart"/>
            <w:tcBorders>
              <w:top w:val="nil"/>
              <w:left w:val="single" w:sz="4" w:space="0" w:color="auto"/>
              <w:bottom w:val="single" w:sz="4" w:space="0" w:color="auto"/>
              <w:right w:val="single" w:sz="4" w:space="0" w:color="auto"/>
            </w:tcBorders>
            <w:vAlign w:val="center"/>
          </w:tcPr>
          <w:p w14:paraId="4ED59D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572" w:type="pct"/>
            <w:tcBorders>
              <w:top w:val="nil"/>
              <w:left w:val="nil"/>
              <w:bottom w:val="single" w:sz="4" w:space="0" w:color="auto"/>
              <w:right w:val="single" w:sz="4" w:space="0" w:color="auto"/>
            </w:tcBorders>
            <w:vAlign w:val="center"/>
          </w:tcPr>
          <w:p w14:paraId="73F7883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7A3092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572" w:type="pct"/>
            <w:tcBorders>
              <w:top w:val="nil"/>
              <w:left w:val="nil"/>
              <w:bottom w:val="single" w:sz="4" w:space="0" w:color="auto"/>
              <w:right w:val="single" w:sz="4" w:space="0" w:color="auto"/>
            </w:tcBorders>
            <w:vAlign w:val="center"/>
          </w:tcPr>
          <w:p w14:paraId="3477A66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572" w:type="pct"/>
            <w:tcBorders>
              <w:top w:val="nil"/>
              <w:left w:val="nil"/>
              <w:bottom w:val="single" w:sz="4" w:space="0" w:color="auto"/>
              <w:right w:val="single" w:sz="4" w:space="0" w:color="auto"/>
            </w:tcBorders>
            <w:vAlign w:val="center"/>
          </w:tcPr>
          <w:p w14:paraId="6D388A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572" w:type="pct"/>
            <w:tcBorders>
              <w:top w:val="nil"/>
              <w:left w:val="nil"/>
              <w:bottom w:val="single" w:sz="4" w:space="0" w:color="auto"/>
              <w:right w:val="single" w:sz="4" w:space="0" w:color="auto"/>
            </w:tcBorders>
            <w:vAlign w:val="center"/>
          </w:tcPr>
          <w:p w14:paraId="2D2AEC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860" w:type="pct"/>
            <w:tcBorders>
              <w:top w:val="nil"/>
              <w:left w:val="nil"/>
              <w:bottom w:val="single" w:sz="4" w:space="0" w:color="auto"/>
              <w:right w:val="single" w:sz="4" w:space="0" w:color="auto"/>
            </w:tcBorders>
            <w:vAlign w:val="center"/>
          </w:tcPr>
          <w:p w14:paraId="62C386B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18360EA4" w14:textId="77777777" w:rsidTr="00B565B2">
        <w:trPr>
          <w:cantSplit/>
          <w:trHeight w:val="240"/>
          <w:jc w:val="center"/>
        </w:trPr>
        <w:tc>
          <w:tcPr>
            <w:tcW w:w="419" w:type="pct"/>
            <w:vMerge/>
            <w:tcBorders>
              <w:top w:val="nil"/>
              <w:left w:val="single" w:sz="4" w:space="0" w:color="auto"/>
              <w:bottom w:val="single" w:sz="4" w:space="0" w:color="auto"/>
              <w:right w:val="single" w:sz="4" w:space="0" w:color="auto"/>
            </w:tcBorders>
            <w:vAlign w:val="center"/>
          </w:tcPr>
          <w:p w14:paraId="570BABD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75CCF5A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52F829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154DE8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572" w:type="pct"/>
            <w:tcBorders>
              <w:top w:val="nil"/>
              <w:left w:val="nil"/>
              <w:bottom w:val="single" w:sz="4" w:space="0" w:color="auto"/>
              <w:right w:val="single" w:sz="4" w:space="0" w:color="auto"/>
            </w:tcBorders>
            <w:vAlign w:val="center"/>
          </w:tcPr>
          <w:p w14:paraId="68D660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572" w:type="pct"/>
            <w:tcBorders>
              <w:top w:val="nil"/>
              <w:left w:val="nil"/>
              <w:bottom w:val="single" w:sz="4" w:space="0" w:color="auto"/>
              <w:right w:val="single" w:sz="4" w:space="0" w:color="auto"/>
            </w:tcBorders>
            <w:vAlign w:val="center"/>
          </w:tcPr>
          <w:p w14:paraId="034B03E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6FE1F1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860" w:type="pct"/>
            <w:tcBorders>
              <w:top w:val="nil"/>
              <w:left w:val="nil"/>
              <w:bottom w:val="single" w:sz="4" w:space="0" w:color="auto"/>
              <w:right w:val="single" w:sz="4" w:space="0" w:color="auto"/>
            </w:tcBorders>
            <w:vAlign w:val="center"/>
          </w:tcPr>
          <w:p w14:paraId="49ECB0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26B60312" w14:textId="77777777" w:rsidTr="00B565B2">
        <w:trPr>
          <w:cantSplit/>
          <w:trHeight w:val="648"/>
          <w:jc w:val="center"/>
        </w:trPr>
        <w:tc>
          <w:tcPr>
            <w:tcW w:w="419" w:type="pct"/>
            <w:vMerge/>
            <w:tcBorders>
              <w:top w:val="nil"/>
              <w:left w:val="single" w:sz="4" w:space="0" w:color="auto"/>
              <w:bottom w:val="single" w:sz="4" w:space="0" w:color="auto"/>
              <w:right w:val="single" w:sz="4" w:space="0" w:color="auto"/>
            </w:tcBorders>
            <w:vAlign w:val="center"/>
          </w:tcPr>
          <w:p w14:paraId="6CDC67E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5E8B81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572" w:type="pct"/>
            <w:tcBorders>
              <w:top w:val="nil"/>
              <w:left w:val="nil"/>
              <w:bottom w:val="single" w:sz="4" w:space="0" w:color="auto"/>
              <w:right w:val="single" w:sz="4" w:space="0" w:color="auto"/>
            </w:tcBorders>
            <w:vAlign w:val="center"/>
          </w:tcPr>
          <w:p w14:paraId="28E0ED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57F44A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572" w:type="pct"/>
            <w:tcBorders>
              <w:top w:val="nil"/>
              <w:left w:val="nil"/>
              <w:bottom w:val="single" w:sz="4" w:space="0" w:color="auto"/>
              <w:right w:val="single" w:sz="4" w:space="0" w:color="auto"/>
            </w:tcBorders>
            <w:vAlign w:val="center"/>
          </w:tcPr>
          <w:p w14:paraId="51CD4F8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572" w:type="pct"/>
            <w:tcBorders>
              <w:top w:val="nil"/>
              <w:left w:val="nil"/>
              <w:bottom w:val="single" w:sz="4" w:space="0" w:color="auto"/>
              <w:right w:val="single" w:sz="4" w:space="0" w:color="auto"/>
            </w:tcBorders>
            <w:vAlign w:val="center"/>
          </w:tcPr>
          <w:p w14:paraId="4C7098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572" w:type="pct"/>
            <w:tcBorders>
              <w:top w:val="nil"/>
              <w:left w:val="nil"/>
              <w:bottom w:val="single" w:sz="4" w:space="0" w:color="auto"/>
              <w:right w:val="single" w:sz="4" w:space="0" w:color="auto"/>
            </w:tcBorders>
            <w:vAlign w:val="center"/>
          </w:tcPr>
          <w:p w14:paraId="169B2C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860" w:type="pct"/>
            <w:tcBorders>
              <w:top w:val="nil"/>
              <w:left w:val="nil"/>
              <w:bottom w:val="single" w:sz="4" w:space="0" w:color="auto"/>
              <w:right w:val="single" w:sz="4" w:space="0" w:color="auto"/>
            </w:tcBorders>
            <w:vAlign w:val="center"/>
          </w:tcPr>
          <w:p w14:paraId="5A02564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4B8B0236" w14:textId="77777777" w:rsidTr="00B565B2">
        <w:trPr>
          <w:cantSplit/>
          <w:trHeight w:val="240"/>
          <w:jc w:val="center"/>
        </w:trPr>
        <w:tc>
          <w:tcPr>
            <w:tcW w:w="419" w:type="pct"/>
            <w:vMerge/>
            <w:tcBorders>
              <w:top w:val="nil"/>
              <w:left w:val="single" w:sz="4" w:space="0" w:color="auto"/>
              <w:bottom w:val="single" w:sz="4" w:space="0" w:color="auto"/>
              <w:right w:val="single" w:sz="4" w:space="0" w:color="auto"/>
            </w:tcBorders>
            <w:vAlign w:val="center"/>
          </w:tcPr>
          <w:p w14:paraId="2FA0925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3E1C0F4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55828B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0C3C16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572" w:type="pct"/>
            <w:tcBorders>
              <w:top w:val="nil"/>
              <w:left w:val="nil"/>
              <w:bottom w:val="single" w:sz="4" w:space="0" w:color="auto"/>
              <w:right w:val="single" w:sz="4" w:space="0" w:color="auto"/>
            </w:tcBorders>
            <w:vAlign w:val="center"/>
          </w:tcPr>
          <w:p w14:paraId="7836BF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572" w:type="pct"/>
            <w:tcBorders>
              <w:top w:val="nil"/>
              <w:left w:val="nil"/>
              <w:bottom w:val="single" w:sz="4" w:space="0" w:color="auto"/>
              <w:right w:val="single" w:sz="4" w:space="0" w:color="auto"/>
            </w:tcBorders>
            <w:vAlign w:val="center"/>
          </w:tcPr>
          <w:p w14:paraId="674F1E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614069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860" w:type="pct"/>
            <w:tcBorders>
              <w:top w:val="nil"/>
              <w:left w:val="nil"/>
              <w:bottom w:val="single" w:sz="4" w:space="0" w:color="auto"/>
              <w:right w:val="single" w:sz="4" w:space="0" w:color="auto"/>
            </w:tcBorders>
            <w:vAlign w:val="center"/>
          </w:tcPr>
          <w:p w14:paraId="7F250D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bl>
    <w:p w14:paraId="2EE0B366" w14:textId="77777777" w:rsidR="00A01668" w:rsidRPr="00247777" w:rsidRDefault="00A01668" w:rsidP="00A01668">
      <w:pPr>
        <w:rPr>
          <w:rFonts w:ascii="宋体" w:eastAsia="宋体" w:hAnsi="宋体" w:hint="eastAsia"/>
        </w:rPr>
      </w:pPr>
    </w:p>
    <w:p w14:paraId="7D4F2B77" w14:textId="01AB78DD"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SEQ </w:instrText>
      </w:r>
      <w:r w:rsidRPr="00247777">
        <w:rPr>
          <w:rFonts w:ascii="宋体" w:eastAsia="宋体" w:hAnsi="宋体" w:cs="Times New Roman" w:hint="eastAsia"/>
          <w:szCs w:val="21"/>
        </w:rPr>
        <w:instrText>表</w:instrText>
      </w:r>
      <w:r w:rsidRPr="00247777">
        <w:rPr>
          <w:rFonts w:ascii="宋体" w:eastAsia="宋体" w:hAnsi="宋体" w:cs="Times New Roman"/>
          <w:szCs w:val="21"/>
        </w:rPr>
        <w:instrText xml:space="preserve"> \* ARABIC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17</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榕城区和曲溪街道Ⅲ级工业用地宗地地价区域因素修正系数</w:t>
      </w:r>
    </w:p>
    <w:tbl>
      <w:tblPr>
        <w:tblW w:w="5000" w:type="pct"/>
        <w:jc w:val="center"/>
        <w:tblLook w:val="04A0" w:firstRow="1" w:lastRow="0" w:firstColumn="1" w:lastColumn="0" w:noHBand="0" w:noVBand="1"/>
      </w:tblPr>
      <w:tblGrid>
        <w:gridCol w:w="1168"/>
        <w:gridCol w:w="2404"/>
        <w:gridCol w:w="1596"/>
        <w:gridCol w:w="1596"/>
        <w:gridCol w:w="1596"/>
        <w:gridCol w:w="1596"/>
        <w:gridCol w:w="1596"/>
        <w:gridCol w:w="2396"/>
      </w:tblGrid>
      <w:tr w:rsidR="00A01668" w:rsidRPr="00247777" w14:paraId="6120BA36" w14:textId="77777777" w:rsidTr="00B565B2">
        <w:trPr>
          <w:cantSplit/>
          <w:trHeight w:val="240"/>
          <w:tblHeader/>
          <w:jc w:val="center"/>
        </w:trPr>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436525"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86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18C3273"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A786934" w14:textId="77777777" w:rsidR="00A01668" w:rsidRPr="00247777" w:rsidRDefault="00A01668" w:rsidP="003941C4">
            <w:pPr>
              <w:widowControl/>
              <w:jc w:val="left"/>
              <w:rPr>
                <w:rFonts w:ascii="宋体" w:eastAsia="宋体" w:hAnsi="宋体" w:cs="Times New Roman" w:hint="eastAsia"/>
                <w:b/>
                <w:color w:val="000000"/>
                <w:kern w:val="0"/>
                <w:szCs w:val="21"/>
              </w:rPr>
            </w:pP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868BA71"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4C576FE"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6729E00"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6245AE4"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86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BBF9E17"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71677DF5" w14:textId="77777777" w:rsidTr="00B565B2">
        <w:trPr>
          <w:cantSplit/>
          <w:trHeight w:val="648"/>
          <w:jc w:val="center"/>
        </w:trPr>
        <w:tc>
          <w:tcPr>
            <w:tcW w:w="419" w:type="pct"/>
            <w:vMerge w:val="restart"/>
            <w:tcBorders>
              <w:top w:val="nil"/>
              <w:left w:val="single" w:sz="4" w:space="0" w:color="auto"/>
              <w:bottom w:val="single" w:sz="4" w:space="0" w:color="000000"/>
              <w:right w:val="single" w:sz="4" w:space="0" w:color="auto"/>
            </w:tcBorders>
            <w:vAlign w:val="center"/>
          </w:tcPr>
          <w:p w14:paraId="3F948C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862" w:type="pct"/>
            <w:vMerge w:val="restart"/>
            <w:tcBorders>
              <w:top w:val="nil"/>
              <w:left w:val="single" w:sz="4" w:space="0" w:color="auto"/>
              <w:bottom w:val="single" w:sz="4" w:space="0" w:color="auto"/>
              <w:right w:val="single" w:sz="4" w:space="0" w:color="auto"/>
            </w:tcBorders>
            <w:vAlign w:val="center"/>
          </w:tcPr>
          <w:p w14:paraId="40CBA26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572" w:type="pct"/>
            <w:tcBorders>
              <w:top w:val="nil"/>
              <w:left w:val="nil"/>
              <w:bottom w:val="single" w:sz="4" w:space="0" w:color="auto"/>
              <w:right w:val="single" w:sz="4" w:space="0" w:color="auto"/>
            </w:tcBorders>
            <w:vAlign w:val="center"/>
          </w:tcPr>
          <w:p w14:paraId="5F234C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6831EC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572" w:type="pct"/>
            <w:tcBorders>
              <w:top w:val="nil"/>
              <w:left w:val="nil"/>
              <w:bottom w:val="single" w:sz="4" w:space="0" w:color="auto"/>
              <w:right w:val="single" w:sz="4" w:space="0" w:color="auto"/>
            </w:tcBorders>
            <w:vAlign w:val="center"/>
          </w:tcPr>
          <w:p w14:paraId="5E379C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572" w:type="pct"/>
            <w:tcBorders>
              <w:top w:val="nil"/>
              <w:left w:val="nil"/>
              <w:bottom w:val="single" w:sz="4" w:space="0" w:color="auto"/>
              <w:right w:val="single" w:sz="4" w:space="0" w:color="auto"/>
            </w:tcBorders>
            <w:vAlign w:val="center"/>
          </w:tcPr>
          <w:p w14:paraId="16735FA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572" w:type="pct"/>
            <w:tcBorders>
              <w:top w:val="nil"/>
              <w:left w:val="nil"/>
              <w:bottom w:val="single" w:sz="4" w:space="0" w:color="auto"/>
              <w:right w:val="single" w:sz="4" w:space="0" w:color="auto"/>
            </w:tcBorders>
            <w:vAlign w:val="center"/>
          </w:tcPr>
          <w:p w14:paraId="632980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860" w:type="pct"/>
            <w:tcBorders>
              <w:top w:val="nil"/>
              <w:left w:val="nil"/>
              <w:bottom w:val="single" w:sz="4" w:space="0" w:color="auto"/>
              <w:right w:val="single" w:sz="4" w:space="0" w:color="auto"/>
            </w:tcBorders>
            <w:vAlign w:val="center"/>
          </w:tcPr>
          <w:p w14:paraId="4A2B12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07A51EDD"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2A580B0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0EAAE78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4D80E86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65619B4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036</w:t>
            </w:r>
          </w:p>
        </w:tc>
        <w:tc>
          <w:tcPr>
            <w:tcW w:w="572" w:type="pct"/>
            <w:tcBorders>
              <w:top w:val="nil"/>
              <w:left w:val="nil"/>
              <w:bottom w:val="single" w:sz="4" w:space="0" w:color="auto"/>
              <w:right w:val="single" w:sz="4" w:space="0" w:color="auto"/>
            </w:tcBorders>
            <w:vAlign w:val="center"/>
          </w:tcPr>
          <w:p w14:paraId="6C8DD7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w:t>
            </w:r>
          </w:p>
        </w:tc>
        <w:tc>
          <w:tcPr>
            <w:tcW w:w="572" w:type="pct"/>
            <w:tcBorders>
              <w:top w:val="nil"/>
              <w:left w:val="nil"/>
              <w:bottom w:val="single" w:sz="4" w:space="0" w:color="auto"/>
              <w:right w:val="single" w:sz="4" w:space="0" w:color="auto"/>
            </w:tcBorders>
            <w:vAlign w:val="center"/>
          </w:tcPr>
          <w:p w14:paraId="1892BB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5031D1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0173</w:t>
            </w:r>
          </w:p>
        </w:tc>
        <w:tc>
          <w:tcPr>
            <w:tcW w:w="860" w:type="pct"/>
            <w:tcBorders>
              <w:top w:val="nil"/>
              <w:left w:val="nil"/>
              <w:bottom w:val="single" w:sz="4" w:space="0" w:color="auto"/>
              <w:right w:val="single" w:sz="4" w:space="0" w:color="auto"/>
            </w:tcBorders>
            <w:vAlign w:val="center"/>
          </w:tcPr>
          <w:p w14:paraId="2249E36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r>
      <w:tr w:rsidR="00A01668" w:rsidRPr="00247777" w14:paraId="316D36A1"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649DCC3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14B042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距火车站（货运）距离(米)</w:t>
            </w:r>
          </w:p>
        </w:tc>
        <w:tc>
          <w:tcPr>
            <w:tcW w:w="572" w:type="pct"/>
            <w:tcBorders>
              <w:top w:val="nil"/>
              <w:left w:val="nil"/>
              <w:bottom w:val="single" w:sz="4" w:space="0" w:color="auto"/>
              <w:right w:val="single" w:sz="4" w:space="0" w:color="auto"/>
            </w:tcBorders>
            <w:vAlign w:val="center"/>
          </w:tcPr>
          <w:p w14:paraId="48E8B8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22ECB1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1400</w:t>
            </w:r>
          </w:p>
        </w:tc>
        <w:tc>
          <w:tcPr>
            <w:tcW w:w="572" w:type="pct"/>
            <w:tcBorders>
              <w:top w:val="nil"/>
              <w:left w:val="nil"/>
              <w:bottom w:val="single" w:sz="4" w:space="0" w:color="auto"/>
              <w:right w:val="single" w:sz="4" w:space="0" w:color="auto"/>
            </w:tcBorders>
            <w:vAlign w:val="center"/>
          </w:tcPr>
          <w:p w14:paraId="6D6C75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2800</w:t>
            </w:r>
          </w:p>
        </w:tc>
        <w:tc>
          <w:tcPr>
            <w:tcW w:w="572" w:type="pct"/>
            <w:tcBorders>
              <w:top w:val="nil"/>
              <w:left w:val="nil"/>
              <w:bottom w:val="single" w:sz="4" w:space="0" w:color="auto"/>
              <w:right w:val="single" w:sz="4" w:space="0" w:color="auto"/>
            </w:tcBorders>
            <w:vAlign w:val="center"/>
          </w:tcPr>
          <w:p w14:paraId="74E9A1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4200</w:t>
            </w:r>
          </w:p>
        </w:tc>
        <w:tc>
          <w:tcPr>
            <w:tcW w:w="572" w:type="pct"/>
            <w:tcBorders>
              <w:top w:val="nil"/>
              <w:left w:val="nil"/>
              <w:bottom w:val="single" w:sz="4" w:space="0" w:color="auto"/>
              <w:right w:val="single" w:sz="4" w:space="0" w:color="auto"/>
            </w:tcBorders>
            <w:vAlign w:val="center"/>
          </w:tcPr>
          <w:p w14:paraId="41F8548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5600</w:t>
            </w:r>
          </w:p>
        </w:tc>
        <w:tc>
          <w:tcPr>
            <w:tcW w:w="860" w:type="pct"/>
            <w:tcBorders>
              <w:top w:val="nil"/>
              <w:left w:val="nil"/>
              <w:bottom w:val="single" w:sz="4" w:space="0" w:color="auto"/>
              <w:right w:val="single" w:sz="4" w:space="0" w:color="auto"/>
            </w:tcBorders>
            <w:vAlign w:val="center"/>
          </w:tcPr>
          <w:p w14:paraId="6ECFB5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5600</w:t>
            </w:r>
          </w:p>
        </w:tc>
      </w:tr>
      <w:tr w:rsidR="00A01668" w:rsidRPr="00247777" w14:paraId="6F964364"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45D59EE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2F3E94C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0EDF91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31D267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c>
          <w:tcPr>
            <w:tcW w:w="572" w:type="pct"/>
            <w:tcBorders>
              <w:top w:val="nil"/>
              <w:left w:val="nil"/>
              <w:bottom w:val="single" w:sz="4" w:space="0" w:color="auto"/>
              <w:right w:val="single" w:sz="4" w:space="0" w:color="auto"/>
            </w:tcBorders>
            <w:vAlign w:val="center"/>
          </w:tcPr>
          <w:p w14:paraId="6FC97FB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572" w:type="pct"/>
            <w:tcBorders>
              <w:top w:val="nil"/>
              <w:left w:val="nil"/>
              <w:bottom w:val="single" w:sz="4" w:space="0" w:color="auto"/>
              <w:right w:val="single" w:sz="4" w:space="0" w:color="auto"/>
            </w:tcBorders>
            <w:vAlign w:val="center"/>
          </w:tcPr>
          <w:p w14:paraId="2036AA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6C39363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860" w:type="pct"/>
            <w:tcBorders>
              <w:top w:val="nil"/>
              <w:left w:val="nil"/>
              <w:bottom w:val="single" w:sz="4" w:space="0" w:color="auto"/>
              <w:right w:val="single" w:sz="4" w:space="0" w:color="auto"/>
            </w:tcBorders>
            <w:vAlign w:val="center"/>
          </w:tcPr>
          <w:p w14:paraId="69E0C9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1671F546"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72A43FA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222B9C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距高速路口距离(米)</w:t>
            </w:r>
          </w:p>
        </w:tc>
        <w:tc>
          <w:tcPr>
            <w:tcW w:w="572" w:type="pct"/>
            <w:tcBorders>
              <w:top w:val="nil"/>
              <w:left w:val="nil"/>
              <w:bottom w:val="single" w:sz="4" w:space="0" w:color="auto"/>
              <w:right w:val="single" w:sz="4" w:space="0" w:color="auto"/>
            </w:tcBorders>
            <w:vAlign w:val="center"/>
          </w:tcPr>
          <w:p w14:paraId="7E1FAD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204DCB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1400</w:t>
            </w:r>
          </w:p>
        </w:tc>
        <w:tc>
          <w:tcPr>
            <w:tcW w:w="572" w:type="pct"/>
            <w:tcBorders>
              <w:top w:val="nil"/>
              <w:left w:val="nil"/>
              <w:bottom w:val="single" w:sz="4" w:space="0" w:color="auto"/>
              <w:right w:val="single" w:sz="4" w:space="0" w:color="auto"/>
            </w:tcBorders>
            <w:vAlign w:val="center"/>
          </w:tcPr>
          <w:p w14:paraId="6378526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2800</w:t>
            </w:r>
          </w:p>
        </w:tc>
        <w:tc>
          <w:tcPr>
            <w:tcW w:w="572" w:type="pct"/>
            <w:tcBorders>
              <w:top w:val="nil"/>
              <w:left w:val="nil"/>
              <w:bottom w:val="single" w:sz="4" w:space="0" w:color="auto"/>
              <w:right w:val="single" w:sz="4" w:space="0" w:color="auto"/>
            </w:tcBorders>
            <w:vAlign w:val="center"/>
          </w:tcPr>
          <w:p w14:paraId="19FDA66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4200</w:t>
            </w:r>
          </w:p>
        </w:tc>
        <w:tc>
          <w:tcPr>
            <w:tcW w:w="572" w:type="pct"/>
            <w:tcBorders>
              <w:top w:val="nil"/>
              <w:left w:val="nil"/>
              <w:bottom w:val="single" w:sz="4" w:space="0" w:color="auto"/>
              <w:right w:val="single" w:sz="4" w:space="0" w:color="auto"/>
            </w:tcBorders>
            <w:vAlign w:val="center"/>
          </w:tcPr>
          <w:p w14:paraId="32E4F88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5600</w:t>
            </w:r>
          </w:p>
        </w:tc>
        <w:tc>
          <w:tcPr>
            <w:tcW w:w="860" w:type="pct"/>
            <w:tcBorders>
              <w:top w:val="nil"/>
              <w:left w:val="nil"/>
              <w:bottom w:val="single" w:sz="4" w:space="0" w:color="auto"/>
              <w:right w:val="single" w:sz="4" w:space="0" w:color="auto"/>
            </w:tcBorders>
            <w:vAlign w:val="center"/>
          </w:tcPr>
          <w:p w14:paraId="152062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5600</w:t>
            </w:r>
          </w:p>
        </w:tc>
      </w:tr>
      <w:tr w:rsidR="00A01668" w:rsidRPr="00247777" w14:paraId="32332FEB"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2CDB326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702A820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29CBE9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0EC0A68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0168</w:t>
            </w:r>
          </w:p>
        </w:tc>
        <w:tc>
          <w:tcPr>
            <w:tcW w:w="572" w:type="pct"/>
            <w:tcBorders>
              <w:top w:val="nil"/>
              <w:left w:val="nil"/>
              <w:bottom w:val="single" w:sz="4" w:space="0" w:color="auto"/>
              <w:right w:val="single" w:sz="4" w:space="0" w:color="auto"/>
            </w:tcBorders>
            <w:vAlign w:val="center"/>
          </w:tcPr>
          <w:p w14:paraId="0FC248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0084</w:t>
            </w:r>
          </w:p>
        </w:tc>
        <w:tc>
          <w:tcPr>
            <w:tcW w:w="572" w:type="pct"/>
            <w:tcBorders>
              <w:top w:val="nil"/>
              <w:left w:val="nil"/>
              <w:bottom w:val="single" w:sz="4" w:space="0" w:color="auto"/>
              <w:right w:val="single" w:sz="4" w:space="0" w:color="auto"/>
            </w:tcBorders>
            <w:vAlign w:val="center"/>
          </w:tcPr>
          <w:p w14:paraId="2B6B5D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50E0A8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0081</w:t>
            </w:r>
          </w:p>
        </w:tc>
        <w:tc>
          <w:tcPr>
            <w:tcW w:w="860" w:type="pct"/>
            <w:tcBorders>
              <w:top w:val="nil"/>
              <w:left w:val="nil"/>
              <w:bottom w:val="single" w:sz="4" w:space="0" w:color="auto"/>
              <w:right w:val="single" w:sz="4" w:space="0" w:color="auto"/>
            </w:tcBorders>
            <w:vAlign w:val="center"/>
          </w:tcPr>
          <w:p w14:paraId="55BF97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0161</w:t>
            </w:r>
          </w:p>
        </w:tc>
      </w:tr>
      <w:tr w:rsidR="00A01668" w:rsidRPr="00247777" w14:paraId="59E88456"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70C20A4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5F116A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距港口码头（货运）距离(米)</w:t>
            </w:r>
          </w:p>
        </w:tc>
        <w:tc>
          <w:tcPr>
            <w:tcW w:w="572" w:type="pct"/>
            <w:tcBorders>
              <w:top w:val="nil"/>
              <w:left w:val="nil"/>
              <w:bottom w:val="single" w:sz="4" w:space="0" w:color="auto"/>
              <w:right w:val="single" w:sz="4" w:space="0" w:color="auto"/>
            </w:tcBorders>
            <w:vAlign w:val="center"/>
          </w:tcPr>
          <w:p w14:paraId="3A1DBB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219FBA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1000</w:t>
            </w:r>
          </w:p>
        </w:tc>
        <w:tc>
          <w:tcPr>
            <w:tcW w:w="572" w:type="pct"/>
            <w:tcBorders>
              <w:top w:val="nil"/>
              <w:left w:val="nil"/>
              <w:bottom w:val="single" w:sz="4" w:space="0" w:color="auto"/>
              <w:right w:val="single" w:sz="4" w:space="0" w:color="auto"/>
            </w:tcBorders>
            <w:vAlign w:val="center"/>
          </w:tcPr>
          <w:p w14:paraId="07C283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572" w:type="pct"/>
            <w:tcBorders>
              <w:top w:val="nil"/>
              <w:left w:val="nil"/>
              <w:bottom w:val="single" w:sz="4" w:space="0" w:color="auto"/>
              <w:right w:val="single" w:sz="4" w:space="0" w:color="auto"/>
            </w:tcBorders>
            <w:vAlign w:val="center"/>
          </w:tcPr>
          <w:p w14:paraId="4C2CB5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3000</w:t>
            </w:r>
          </w:p>
        </w:tc>
        <w:tc>
          <w:tcPr>
            <w:tcW w:w="572" w:type="pct"/>
            <w:tcBorders>
              <w:top w:val="nil"/>
              <w:left w:val="nil"/>
              <w:bottom w:val="single" w:sz="4" w:space="0" w:color="auto"/>
              <w:right w:val="single" w:sz="4" w:space="0" w:color="auto"/>
            </w:tcBorders>
            <w:vAlign w:val="center"/>
          </w:tcPr>
          <w:p w14:paraId="6A36BC1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4000</w:t>
            </w:r>
          </w:p>
        </w:tc>
        <w:tc>
          <w:tcPr>
            <w:tcW w:w="860" w:type="pct"/>
            <w:tcBorders>
              <w:top w:val="nil"/>
              <w:left w:val="nil"/>
              <w:bottom w:val="single" w:sz="4" w:space="0" w:color="auto"/>
              <w:right w:val="single" w:sz="4" w:space="0" w:color="auto"/>
            </w:tcBorders>
            <w:vAlign w:val="center"/>
          </w:tcPr>
          <w:p w14:paraId="50DA18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4000</w:t>
            </w:r>
          </w:p>
        </w:tc>
      </w:tr>
      <w:tr w:rsidR="00A01668" w:rsidRPr="00247777" w14:paraId="7E59A827"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4829B68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034D1AD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400C496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3267F7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c>
          <w:tcPr>
            <w:tcW w:w="572" w:type="pct"/>
            <w:tcBorders>
              <w:top w:val="nil"/>
              <w:left w:val="nil"/>
              <w:bottom w:val="single" w:sz="4" w:space="0" w:color="auto"/>
              <w:right w:val="single" w:sz="4" w:space="0" w:color="auto"/>
            </w:tcBorders>
            <w:vAlign w:val="center"/>
          </w:tcPr>
          <w:p w14:paraId="599AD4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572" w:type="pct"/>
            <w:tcBorders>
              <w:top w:val="nil"/>
              <w:left w:val="nil"/>
              <w:bottom w:val="single" w:sz="4" w:space="0" w:color="auto"/>
              <w:right w:val="single" w:sz="4" w:space="0" w:color="auto"/>
            </w:tcBorders>
            <w:vAlign w:val="center"/>
          </w:tcPr>
          <w:p w14:paraId="23E1DD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2B0B2B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860" w:type="pct"/>
            <w:tcBorders>
              <w:top w:val="nil"/>
              <w:left w:val="nil"/>
              <w:bottom w:val="single" w:sz="4" w:space="0" w:color="auto"/>
              <w:right w:val="single" w:sz="4" w:space="0" w:color="auto"/>
            </w:tcBorders>
            <w:vAlign w:val="center"/>
          </w:tcPr>
          <w:p w14:paraId="667DAC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2A43AB1B" w14:textId="77777777" w:rsidTr="00B565B2">
        <w:trPr>
          <w:cantSplit/>
          <w:trHeight w:val="648"/>
          <w:jc w:val="center"/>
        </w:trPr>
        <w:tc>
          <w:tcPr>
            <w:tcW w:w="419" w:type="pct"/>
            <w:vMerge w:val="restart"/>
            <w:tcBorders>
              <w:top w:val="nil"/>
              <w:left w:val="single" w:sz="4" w:space="0" w:color="auto"/>
              <w:bottom w:val="single" w:sz="4" w:space="0" w:color="000000"/>
              <w:right w:val="single" w:sz="4" w:space="0" w:color="auto"/>
            </w:tcBorders>
            <w:vAlign w:val="center"/>
          </w:tcPr>
          <w:p w14:paraId="5094CE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lastRenderedPageBreak/>
              <w:t>基础设施完善度</w:t>
            </w:r>
          </w:p>
        </w:tc>
        <w:tc>
          <w:tcPr>
            <w:tcW w:w="862" w:type="pct"/>
            <w:vMerge w:val="restart"/>
            <w:tcBorders>
              <w:top w:val="nil"/>
              <w:left w:val="single" w:sz="4" w:space="0" w:color="auto"/>
              <w:bottom w:val="single" w:sz="4" w:space="0" w:color="auto"/>
              <w:right w:val="single" w:sz="4" w:space="0" w:color="auto"/>
            </w:tcBorders>
            <w:vAlign w:val="center"/>
          </w:tcPr>
          <w:p w14:paraId="77D2AC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572" w:type="pct"/>
            <w:tcBorders>
              <w:top w:val="nil"/>
              <w:left w:val="nil"/>
              <w:bottom w:val="single" w:sz="4" w:space="0" w:color="auto"/>
              <w:right w:val="single" w:sz="4" w:space="0" w:color="auto"/>
            </w:tcBorders>
            <w:vAlign w:val="center"/>
          </w:tcPr>
          <w:p w14:paraId="682F39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76C4AA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572" w:type="pct"/>
            <w:tcBorders>
              <w:top w:val="nil"/>
              <w:left w:val="nil"/>
              <w:bottom w:val="single" w:sz="4" w:space="0" w:color="auto"/>
              <w:right w:val="single" w:sz="4" w:space="0" w:color="auto"/>
            </w:tcBorders>
            <w:vAlign w:val="center"/>
          </w:tcPr>
          <w:p w14:paraId="71C0106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572" w:type="pct"/>
            <w:tcBorders>
              <w:top w:val="nil"/>
              <w:left w:val="nil"/>
              <w:bottom w:val="single" w:sz="4" w:space="0" w:color="auto"/>
              <w:right w:val="single" w:sz="4" w:space="0" w:color="auto"/>
            </w:tcBorders>
            <w:vAlign w:val="center"/>
          </w:tcPr>
          <w:p w14:paraId="70430E6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572" w:type="pct"/>
            <w:tcBorders>
              <w:top w:val="nil"/>
              <w:left w:val="nil"/>
              <w:bottom w:val="single" w:sz="4" w:space="0" w:color="auto"/>
              <w:right w:val="single" w:sz="4" w:space="0" w:color="auto"/>
            </w:tcBorders>
            <w:vAlign w:val="center"/>
          </w:tcPr>
          <w:p w14:paraId="578D239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860" w:type="pct"/>
            <w:tcBorders>
              <w:top w:val="nil"/>
              <w:left w:val="nil"/>
              <w:bottom w:val="single" w:sz="4" w:space="0" w:color="auto"/>
              <w:right w:val="single" w:sz="4" w:space="0" w:color="auto"/>
            </w:tcBorders>
            <w:vAlign w:val="center"/>
          </w:tcPr>
          <w:p w14:paraId="5C9A65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53367BF6"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0107E50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26EA1C8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7E5633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4BFCD8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0216</w:t>
            </w:r>
          </w:p>
        </w:tc>
        <w:tc>
          <w:tcPr>
            <w:tcW w:w="572" w:type="pct"/>
            <w:tcBorders>
              <w:top w:val="nil"/>
              <w:left w:val="nil"/>
              <w:bottom w:val="single" w:sz="4" w:space="0" w:color="auto"/>
              <w:right w:val="single" w:sz="4" w:space="0" w:color="auto"/>
            </w:tcBorders>
            <w:vAlign w:val="center"/>
          </w:tcPr>
          <w:p w14:paraId="3E151A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0108</w:t>
            </w:r>
          </w:p>
        </w:tc>
        <w:tc>
          <w:tcPr>
            <w:tcW w:w="572" w:type="pct"/>
            <w:tcBorders>
              <w:top w:val="nil"/>
              <w:left w:val="nil"/>
              <w:bottom w:val="single" w:sz="4" w:space="0" w:color="auto"/>
              <w:right w:val="single" w:sz="4" w:space="0" w:color="auto"/>
            </w:tcBorders>
            <w:vAlign w:val="center"/>
          </w:tcPr>
          <w:p w14:paraId="4AADCE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08D0E7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860" w:type="pct"/>
            <w:tcBorders>
              <w:top w:val="nil"/>
              <w:left w:val="nil"/>
              <w:bottom w:val="single" w:sz="4" w:space="0" w:color="auto"/>
              <w:right w:val="single" w:sz="4" w:space="0" w:color="auto"/>
            </w:tcBorders>
            <w:vAlign w:val="center"/>
          </w:tcPr>
          <w:p w14:paraId="514806B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r>
      <w:tr w:rsidR="00A01668" w:rsidRPr="00247777" w14:paraId="6BC05990" w14:textId="77777777" w:rsidTr="00B565B2">
        <w:trPr>
          <w:cantSplit/>
          <w:trHeight w:val="864"/>
          <w:jc w:val="center"/>
        </w:trPr>
        <w:tc>
          <w:tcPr>
            <w:tcW w:w="419" w:type="pct"/>
            <w:vMerge/>
            <w:tcBorders>
              <w:top w:val="nil"/>
              <w:left w:val="single" w:sz="4" w:space="0" w:color="auto"/>
              <w:bottom w:val="single" w:sz="4" w:space="0" w:color="000000"/>
              <w:right w:val="single" w:sz="4" w:space="0" w:color="auto"/>
            </w:tcBorders>
            <w:vAlign w:val="center"/>
          </w:tcPr>
          <w:p w14:paraId="6C3E724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32B29C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572" w:type="pct"/>
            <w:tcBorders>
              <w:top w:val="nil"/>
              <w:left w:val="nil"/>
              <w:bottom w:val="single" w:sz="4" w:space="0" w:color="auto"/>
              <w:right w:val="single" w:sz="4" w:space="0" w:color="auto"/>
            </w:tcBorders>
            <w:vAlign w:val="center"/>
          </w:tcPr>
          <w:p w14:paraId="091B85F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7FEEF3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572" w:type="pct"/>
            <w:tcBorders>
              <w:top w:val="nil"/>
              <w:left w:val="nil"/>
              <w:bottom w:val="single" w:sz="4" w:space="0" w:color="auto"/>
              <w:right w:val="single" w:sz="4" w:space="0" w:color="auto"/>
            </w:tcBorders>
            <w:vAlign w:val="center"/>
          </w:tcPr>
          <w:p w14:paraId="0CF2EF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572" w:type="pct"/>
            <w:tcBorders>
              <w:top w:val="nil"/>
              <w:left w:val="nil"/>
              <w:bottom w:val="single" w:sz="4" w:space="0" w:color="auto"/>
              <w:right w:val="single" w:sz="4" w:space="0" w:color="auto"/>
            </w:tcBorders>
            <w:vAlign w:val="center"/>
          </w:tcPr>
          <w:p w14:paraId="5ED1E4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572" w:type="pct"/>
            <w:tcBorders>
              <w:top w:val="nil"/>
              <w:left w:val="nil"/>
              <w:bottom w:val="single" w:sz="4" w:space="0" w:color="auto"/>
              <w:right w:val="single" w:sz="4" w:space="0" w:color="auto"/>
            </w:tcBorders>
            <w:vAlign w:val="center"/>
          </w:tcPr>
          <w:p w14:paraId="352FA38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860" w:type="pct"/>
            <w:tcBorders>
              <w:top w:val="nil"/>
              <w:left w:val="nil"/>
              <w:bottom w:val="single" w:sz="4" w:space="0" w:color="auto"/>
              <w:right w:val="single" w:sz="4" w:space="0" w:color="auto"/>
            </w:tcBorders>
            <w:vAlign w:val="center"/>
          </w:tcPr>
          <w:p w14:paraId="7FA158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0C52456E"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4D38D18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17CB681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7164DC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456714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c>
          <w:tcPr>
            <w:tcW w:w="572" w:type="pct"/>
            <w:tcBorders>
              <w:top w:val="nil"/>
              <w:left w:val="nil"/>
              <w:bottom w:val="single" w:sz="4" w:space="0" w:color="auto"/>
              <w:right w:val="single" w:sz="4" w:space="0" w:color="auto"/>
            </w:tcBorders>
            <w:vAlign w:val="center"/>
          </w:tcPr>
          <w:p w14:paraId="1E7E29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572" w:type="pct"/>
            <w:tcBorders>
              <w:top w:val="nil"/>
              <w:left w:val="nil"/>
              <w:bottom w:val="single" w:sz="4" w:space="0" w:color="auto"/>
              <w:right w:val="single" w:sz="4" w:space="0" w:color="auto"/>
            </w:tcBorders>
            <w:vAlign w:val="center"/>
          </w:tcPr>
          <w:p w14:paraId="691129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526D918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860" w:type="pct"/>
            <w:tcBorders>
              <w:top w:val="nil"/>
              <w:left w:val="nil"/>
              <w:bottom w:val="single" w:sz="4" w:space="0" w:color="auto"/>
              <w:right w:val="single" w:sz="4" w:space="0" w:color="auto"/>
            </w:tcBorders>
            <w:vAlign w:val="center"/>
          </w:tcPr>
          <w:p w14:paraId="5073FA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357D2F0E" w14:textId="77777777" w:rsidTr="00B565B2">
        <w:trPr>
          <w:cantSplit/>
          <w:trHeight w:val="648"/>
          <w:jc w:val="center"/>
        </w:trPr>
        <w:tc>
          <w:tcPr>
            <w:tcW w:w="419" w:type="pct"/>
            <w:vMerge/>
            <w:tcBorders>
              <w:top w:val="nil"/>
              <w:left w:val="single" w:sz="4" w:space="0" w:color="auto"/>
              <w:bottom w:val="single" w:sz="4" w:space="0" w:color="000000"/>
              <w:right w:val="single" w:sz="4" w:space="0" w:color="auto"/>
            </w:tcBorders>
            <w:vAlign w:val="center"/>
          </w:tcPr>
          <w:p w14:paraId="4B3E4AB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2FC4A8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572" w:type="pct"/>
            <w:tcBorders>
              <w:top w:val="nil"/>
              <w:left w:val="nil"/>
              <w:bottom w:val="single" w:sz="4" w:space="0" w:color="auto"/>
              <w:right w:val="single" w:sz="4" w:space="0" w:color="auto"/>
            </w:tcBorders>
            <w:vAlign w:val="center"/>
          </w:tcPr>
          <w:p w14:paraId="26867FD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10E2E9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572" w:type="pct"/>
            <w:tcBorders>
              <w:top w:val="nil"/>
              <w:left w:val="nil"/>
              <w:bottom w:val="single" w:sz="4" w:space="0" w:color="auto"/>
              <w:right w:val="single" w:sz="4" w:space="0" w:color="auto"/>
            </w:tcBorders>
            <w:vAlign w:val="center"/>
          </w:tcPr>
          <w:p w14:paraId="6C273BA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572" w:type="pct"/>
            <w:tcBorders>
              <w:top w:val="nil"/>
              <w:left w:val="nil"/>
              <w:bottom w:val="single" w:sz="4" w:space="0" w:color="auto"/>
              <w:right w:val="single" w:sz="4" w:space="0" w:color="auto"/>
            </w:tcBorders>
            <w:vAlign w:val="center"/>
          </w:tcPr>
          <w:p w14:paraId="3829AA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572" w:type="pct"/>
            <w:tcBorders>
              <w:top w:val="nil"/>
              <w:left w:val="nil"/>
              <w:bottom w:val="single" w:sz="4" w:space="0" w:color="auto"/>
              <w:right w:val="single" w:sz="4" w:space="0" w:color="auto"/>
            </w:tcBorders>
            <w:vAlign w:val="center"/>
          </w:tcPr>
          <w:p w14:paraId="318D286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860" w:type="pct"/>
            <w:tcBorders>
              <w:top w:val="nil"/>
              <w:left w:val="nil"/>
              <w:bottom w:val="single" w:sz="4" w:space="0" w:color="auto"/>
              <w:right w:val="single" w:sz="4" w:space="0" w:color="auto"/>
            </w:tcBorders>
            <w:vAlign w:val="center"/>
          </w:tcPr>
          <w:p w14:paraId="0F5470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67CABB1D"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1E8308B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23F181F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03147A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43BC18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c>
          <w:tcPr>
            <w:tcW w:w="572" w:type="pct"/>
            <w:tcBorders>
              <w:top w:val="nil"/>
              <w:left w:val="nil"/>
              <w:bottom w:val="single" w:sz="4" w:space="0" w:color="auto"/>
              <w:right w:val="single" w:sz="4" w:space="0" w:color="auto"/>
            </w:tcBorders>
            <w:vAlign w:val="center"/>
          </w:tcPr>
          <w:p w14:paraId="220DA0D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572" w:type="pct"/>
            <w:tcBorders>
              <w:top w:val="nil"/>
              <w:left w:val="nil"/>
              <w:bottom w:val="single" w:sz="4" w:space="0" w:color="auto"/>
              <w:right w:val="single" w:sz="4" w:space="0" w:color="auto"/>
            </w:tcBorders>
            <w:vAlign w:val="center"/>
          </w:tcPr>
          <w:p w14:paraId="7FE03F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59026A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860" w:type="pct"/>
            <w:tcBorders>
              <w:top w:val="nil"/>
              <w:left w:val="nil"/>
              <w:bottom w:val="single" w:sz="4" w:space="0" w:color="auto"/>
              <w:right w:val="single" w:sz="4" w:space="0" w:color="auto"/>
            </w:tcBorders>
            <w:vAlign w:val="center"/>
          </w:tcPr>
          <w:p w14:paraId="4CB8C7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4F13C088" w14:textId="77777777" w:rsidTr="00B565B2">
        <w:trPr>
          <w:cantSplit/>
          <w:trHeight w:val="648"/>
          <w:jc w:val="center"/>
        </w:trPr>
        <w:tc>
          <w:tcPr>
            <w:tcW w:w="419" w:type="pct"/>
            <w:vMerge w:val="restart"/>
            <w:tcBorders>
              <w:top w:val="nil"/>
              <w:left w:val="single" w:sz="4" w:space="0" w:color="auto"/>
              <w:bottom w:val="single" w:sz="4" w:space="0" w:color="auto"/>
              <w:right w:val="single" w:sz="4" w:space="0" w:color="auto"/>
            </w:tcBorders>
            <w:vAlign w:val="center"/>
          </w:tcPr>
          <w:p w14:paraId="67792F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产业集聚效益</w:t>
            </w:r>
          </w:p>
        </w:tc>
        <w:tc>
          <w:tcPr>
            <w:tcW w:w="862" w:type="pct"/>
            <w:vMerge w:val="restart"/>
            <w:tcBorders>
              <w:top w:val="nil"/>
              <w:left w:val="single" w:sz="4" w:space="0" w:color="auto"/>
              <w:bottom w:val="single" w:sz="4" w:space="0" w:color="auto"/>
              <w:right w:val="single" w:sz="4" w:space="0" w:color="auto"/>
            </w:tcBorders>
            <w:vAlign w:val="center"/>
          </w:tcPr>
          <w:p w14:paraId="2F1319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产业集聚影响度</w:t>
            </w:r>
          </w:p>
        </w:tc>
        <w:tc>
          <w:tcPr>
            <w:tcW w:w="572" w:type="pct"/>
            <w:tcBorders>
              <w:top w:val="nil"/>
              <w:left w:val="nil"/>
              <w:bottom w:val="single" w:sz="4" w:space="0" w:color="auto"/>
              <w:right w:val="single" w:sz="4" w:space="0" w:color="auto"/>
            </w:tcBorders>
            <w:vAlign w:val="center"/>
          </w:tcPr>
          <w:p w14:paraId="0ACFBD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5E9787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工业园区，且规模较大</w:t>
            </w:r>
          </w:p>
        </w:tc>
        <w:tc>
          <w:tcPr>
            <w:tcW w:w="572" w:type="pct"/>
            <w:tcBorders>
              <w:top w:val="nil"/>
              <w:left w:val="nil"/>
              <w:bottom w:val="single" w:sz="4" w:space="0" w:color="auto"/>
              <w:right w:val="single" w:sz="4" w:space="0" w:color="auto"/>
            </w:tcBorders>
            <w:vAlign w:val="center"/>
          </w:tcPr>
          <w:p w14:paraId="7640F9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工业园区，但规模较小</w:t>
            </w:r>
          </w:p>
        </w:tc>
        <w:tc>
          <w:tcPr>
            <w:tcW w:w="572" w:type="pct"/>
            <w:tcBorders>
              <w:top w:val="nil"/>
              <w:left w:val="nil"/>
              <w:bottom w:val="single" w:sz="4" w:space="0" w:color="auto"/>
              <w:right w:val="single" w:sz="4" w:space="0" w:color="auto"/>
            </w:tcBorders>
            <w:vAlign w:val="center"/>
          </w:tcPr>
          <w:p w14:paraId="35C271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有小规模工业企业分布，集聚度一般</w:t>
            </w:r>
          </w:p>
        </w:tc>
        <w:tc>
          <w:tcPr>
            <w:tcW w:w="572" w:type="pct"/>
            <w:tcBorders>
              <w:top w:val="nil"/>
              <w:left w:val="nil"/>
              <w:bottom w:val="single" w:sz="4" w:space="0" w:color="auto"/>
              <w:right w:val="single" w:sz="4" w:space="0" w:color="auto"/>
            </w:tcBorders>
            <w:vAlign w:val="center"/>
          </w:tcPr>
          <w:p w14:paraId="7F8F673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有零星工业企业分布，集聚度较差，</w:t>
            </w:r>
          </w:p>
        </w:tc>
        <w:tc>
          <w:tcPr>
            <w:tcW w:w="860" w:type="pct"/>
            <w:tcBorders>
              <w:top w:val="nil"/>
              <w:left w:val="nil"/>
              <w:bottom w:val="single" w:sz="4" w:space="0" w:color="auto"/>
              <w:right w:val="single" w:sz="4" w:space="0" w:color="auto"/>
            </w:tcBorders>
            <w:vAlign w:val="center"/>
          </w:tcPr>
          <w:p w14:paraId="3B7693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基本无工业企业分布，集聚度差</w:t>
            </w:r>
          </w:p>
        </w:tc>
      </w:tr>
      <w:tr w:rsidR="00A01668" w:rsidRPr="00247777" w14:paraId="71992155" w14:textId="77777777" w:rsidTr="00B565B2">
        <w:trPr>
          <w:cantSplit/>
          <w:trHeight w:val="240"/>
          <w:jc w:val="center"/>
        </w:trPr>
        <w:tc>
          <w:tcPr>
            <w:tcW w:w="419" w:type="pct"/>
            <w:vMerge/>
            <w:tcBorders>
              <w:top w:val="nil"/>
              <w:left w:val="single" w:sz="4" w:space="0" w:color="auto"/>
              <w:bottom w:val="single" w:sz="4" w:space="0" w:color="auto"/>
              <w:right w:val="single" w:sz="4" w:space="0" w:color="auto"/>
            </w:tcBorders>
            <w:vAlign w:val="center"/>
          </w:tcPr>
          <w:p w14:paraId="43CDF82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4FB696D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2AC65ED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173083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036</w:t>
            </w:r>
          </w:p>
        </w:tc>
        <w:tc>
          <w:tcPr>
            <w:tcW w:w="572" w:type="pct"/>
            <w:tcBorders>
              <w:top w:val="nil"/>
              <w:left w:val="nil"/>
              <w:bottom w:val="single" w:sz="4" w:space="0" w:color="auto"/>
              <w:right w:val="single" w:sz="4" w:space="0" w:color="auto"/>
            </w:tcBorders>
            <w:vAlign w:val="center"/>
          </w:tcPr>
          <w:p w14:paraId="3B3248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w:t>
            </w:r>
          </w:p>
        </w:tc>
        <w:tc>
          <w:tcPr>
            <w:tcW w:w="572" w:type="pct"/>
            <w:tcBorders>
              <w:top w:val="nil"/>
              <w:left w:val="nil"/>
              <w:bottom w:val="single" w:sz="4" w:space="0" w:color="auto"/>
              <w:right w:val="single" w:sz="4" w:space="0" w:color="auto"/>
            </w:tcBorders>
            <w:vAlign w:val="center"/>
          </w:tcPr>
          <w:p w14:paraId="13011B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2C7BFB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0173</w:t>
            </w:r>
          </w:p>
        </w:tc>
        <w:tc>
          <w:tcPr>
            <w:tcW w:w="860" w:type="pct"/>
            <w:tcBorders>
              <w:top w:val="nil"/>
              <w:left w:val="nil"/>
              <w:bottom w:val="single" w:sz="4" w:space="0" w:color="auto"/>
              <w:right w:val="single" w:sz="4" w:space="0" w:color="auto"/>
            </w:tcBorders>
            <w:vAlign w:val="center"/>
          </w:tcPr>
          <w:p w14:paraId="2B5B88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r>
      <w:tr w:rsidR="00A01668" w:rsidRPr="00247777" w14:paraId="1830DD79" w14:textId="77777777" w:rsidTr="00B565B2">
        <w:trPr>
          <w:cantSplit/>
          <w:trHeight w:val="456"/>
          <w:jc w:val="center"/>
        </w:trPr>
        <w:tc>
          <w:tcPr>
            <w:tcW w:w="419" w:type="pct"/>
            <w:vMerge w:val="restart"/>
            <w:tcBorders>
              <w:top w:val="nil"/>
              <w:left w:val="single" w:sz="4" w:space="0" w:color="auto"/>
              <w:bottom w:val="single" w:sz="4" w:space="0" w:color="auto"/>
              <w:right w:val="single" w:sz="4" w:space="0" w:color="auto"/>
            </w:tcBorders>
            <w:vAlign w:val="center"/>
          </w:tcPr>
          <w:p w14:paraId="1AA0AA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862" w:type="pct"/>
            <w:vMerge w:val="restart"/>
            <w:tcBorders>
              <w:top w:val="nil"/>
              <w:left w:val="single" w:sz="4" w:space="0" w:color="auto"/>
              <w:bottom w:val="single" w:sz="4" w:space="0" w:color="auto"/>
              <w:right w:val="single" w:sz="4" w:space="0" w:color="auto"/>
            </w:tcBorders>
            <w:vAlign w:val="center"/>
          </w:tcPr>
          <w:p w14:paraId="20CAE3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572" w:type="pct"/>
            <w:tcBorders>
              <w:top w:val="nil"/>
              <w:left w:val="nil"/>
              <w:bottom w:val="single" w:sz="4" w:space="0" w:color="auto"/>
              <w:right w:val="single" w:sz="4" w:space="0" w:color="auto"/>
            </w:tcBorders>
            <w:vAlign w:val="center"/>
          </w:tcPr>
          <w:p w14:paraId="22867A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1C0F66F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572" w:type="pct"/>
            <w:tcBorders>
              <w:top w:val="nil"/>
              <w:left w:val="nil"/>
              <w:bottom w:val="single" w:sz="4" w:space="0" w:color="auto"/>
              <w:right w:val="single" w:sz="4" w:space="0" w:color="auto"/>
            </w:tcBorders>
            <w:vAlign w:val="center"/>
          </w:tcPr>
          <w:p w14:paraId="15ED0C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572" w:type="pct"/>
            <w:tcBorders>
              <w:top w:val="nil"/>
              <w:left w:val="nil"/>
              <w:bottom w:val="single" w:sz="4" w:space="0" w:color="auto"/>
              <w:right w:val="single" w:sz="4" w:space="0" w:color="auto"/>
            </w:tcBorders>
            <w:vAlign w:val="center"/>
          </w:tcPr>
          <w:p w14:paraId="4205B2B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572" w:type="pct"/>
            <w:tcBorders>
              <w:top w:val="nil"/>
              <w:left w:val="nil"/>
              <w:bottom w:val="single" w:sz="4" w:space="0" w:color="auto"/>
              <w:right w:val="single" w:sz="4" w:space="0" w:color="auto"/>
            </w:tcBorders>
            <w:vAlign w:val="center"/>
          </w:tcPr>
          <w:p w14:paraId="6FA5E8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860" w:type="pct"/>
            <w:tcBorders>
              <w:top w:val="nil"/>
              <w:left w:val="nil"/>
              <w:bottom w:val="single" w:sz="4" w:space="0" w:color="auto"/>
              <w:right w:val="single" w:sz="4" w:space="0" w:color="auto"/>
            </w:tcBorders>
            <w:vAlign w:val="center"/>
          </w:tcPr>
          <w:p w14:paraId="4AC239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39154F76" w14:textId="77777777" w:rsidTr="00B565B2">
        <w:trPr>
          <w:cantSplit/>
          <w:trHeight w:val="240"/>
          <w:jc w:val="center"/>
        </w:trPr>
        <w:tc>
          <w:tcPr>
            <w:tcW w:w="419" w:type="pct"/>
            <w:vMerge/>
            <w:tcBorders>
              <w:top w:val="nil"/>
              <w:left w:val="single" w:sz="4" w:space="0" w:color="auto"/>
              <w:bottom w:val="single" w:sz="4" w:space="0" w:color="auto"/>
              <w:right w:val="single" w:sz="4" w:space="0" w:color="auto"/>
            </w:tcBorders>
            <w:vAlign w:val="center"/>
          </w:tcPr>
          <w:p w14:paraId="25AD169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7C47879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5F28F68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4185A6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c>
          <w:tcPr>
            <w:tcW w:w="572" w:type="pct"/>
            <w:tcBorders>
              <w:top w:val="nil"/>
              <w:left w:val="nil"/>
              <w:bottom w:val="single" w:sz="4" w:space="0" w:color="auto"/>
              <w:right w:val="single" w:sz="4" w:space="0" w:color="auto"/>
            </w:tcBorders>
            <w:vAlign w:val="center"/>
          </w:tcPr>
          <w:p w14:paraId="3F507A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572" w:type="pct"/>
            <w:tcBorders>
              <w:top w:val="nil"/>
              <w:left w:val="nil"/>
              <w:bottom w:val="single" w:sz="4" w:space="0" w:color="auto"/>
              <w:right w:val="single" w:sz="4" w:space="0" w:color="auto"/>
            </w:tcBorders>
            <w:vAlign w:val="center"/>
          </w:tcPr>
          <w:p w14:paraId="0D7B349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4A9D60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860" w:type="pct"/>
            <w:tcBorders>
              <w:top w:val="nil"/>
              <w:left w:val="nil"/>
              <w:bottom w:val="single" w:sz="4" w:space="0" w:color="auto"/>
              <w:right w:val="single" w:sz="4" w:space="0" w:color="auto"/>
            </w:tcBorders>
            <w:vAlign w:val="center"/>
          </w:tcPr>
          <w:p w14:paraId="129A009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3F1D91C7" w14:textId="77777777" w:rsidTr="00B565B2">
        <w:trPr>
          <w:cantSplit/>
          <w:trHeight w:val="648"/>
          <w:jc w:val="center"/>
        </w:trPr>
        <w:tc>
          <w:tcPr>
            <w:tcW w:w="419" w:type="pct"/>
            <w:vMerge/>
            <w:tcBorders>
              <w:top w:val="nil"/>
              <w:left w:val="single" w:sz="4" w:space="0" w:color="auto"/>
              <w:bottom w:val="single" w:sz="4" w:space="0" w:color="auto"/>
              <w:right w:val="single" w:sz="4" w:space="0" w:color="auto"/>
            </w:tcBorders>
            <w:vAlign w:val="center"/>
          </w:tcPr>
          <w:p w14:paraId="01963AF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7B60A1B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572" w:type="pct"/>
            <w:tcBorders>
              <w:top w:val="nil"/>
              <w:left w:val="nil"/>
              <w:bottom w:val="single" w:sz="4" w:space="0" w:color="auto"/>
              <w:right w:val="single" w:sz="4" w:space="0" w:color="auto"/>
            </w:tcBorders>
            <w:vAlign w:val="center"/>
          </w:tcPr>
          <w:p w14:paraId="4528EC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4DF5B7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572" w:type="pct"/>
            <w:tcBorders>
              <w:top w:val="nil"/>
              <w:left w:val="nil"/>
              <w:bottom w:val="single" w:sz="4" w:space="0" w:color="auto"/>
              <w:right w:val="single" w:sz="4" w:space="0" w:color="auto"/>
            </w:tcBorders>
            <w:vAlign w:val="center"/>
          </w:tcPr>
          <w:p w14:paraId="669602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572" w:type="pct"/>
            <w:tcBorders>
              <w:top w:val="nil"/>
              <w:left w:val="nil"/>
              <w:bottom w:val="single" w:sz="4" w:space="0" w:color="auto"/>
              <w:right w:val="single" w:sz="4" w:space="0" w:color="auto"/>
            </w:tcBorders>
            <w:vAlign w:val="center"/>
          </w:tcPr>
          <w:p w14:paraId="23F3A7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572" w:type="pct"/>
            <w:tcBorders>
              <w:top w:val="nil"/>
              <w:left w:val="nil"/>
              <w:bottom w:val="single" w:sz="4" w:space="0" w:color="auto"/>
              <w:right w:val="single" w:sz="4" w:space="0" w:color="auto"/>
            </w:tcBorders>
            <w:vAlign w:val="center"/>
          </w:tcPr>
          <w:p w14:paraId="556FFAC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860" w:type="pct"/>
            <w:tcBorders>
              <w:top w:val="nil"/>
              <w:left w:val="nil"/>
              <w:bottom w:val="single" w:sz="4" w:space="0" w:color="auto"/>
              <w:right w:val="single" w:sz="4" w:space="0" w:color="auto"/>
            </w:tcBorders>
            <w:vAlign w:val="center"/>
          </w:tcPr>
          <w:p w14:paraId="43F593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3BBA85CE" w14:textId="77777777" w:rsidTr="00B565B2">
        <w:trPr>
          <w:cantSplit/>
          <w:trHeight w:val="240"/>
          <w:jc w:val="center"/>
        </w:trPr>
        <w:tc>
          <w:tcPr>
            <w:tcW w:w="419" w:type="pct"/>
            <w:vMerge/>
            <w:tcBorders>
              <w:top w:val="nil"/>
              <w:left w:val="single" w:sz="4" w:space="0" w:color="auto"/>
              <w:bottom w:val="single" w:sz="4" w:space="0" w:color="auto"/>
              <w:right w:val="single" w:sz="4" w:space="0" w:color="auto"/>
            </w:tcBorders>
            <w:vAlign w:val="center"/>
          </w:tcPr>
          <w:p w14:paraId="6C6E4F3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5EE2D01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3E5609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05A9EE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c>
          <w:tcPr>
            <w:tcW w:w="572" w:type="pct"/>
            <w:tcBorders>
              <w:top w:val="nil"/>
              <w:left w:val="nil"/>
              <w:bottom w:val="single" w:sz="4" w:space="0" w:color="auto"/>
              <w:right w:val="single" w:sz="4" w:space="0" w:color="auto"/>
            </w:tcBorders>
            <w:vAlign w:val="center"/>
          </w:tcPr>
          <w:p w14:paraId="632588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572" w:type="pct"/>
            <w:tcBorders>
              <w:top w:val="nil"/>
              <w:left w:val="nil"/>
              <w:bottom w:val="single" w:sz="4" w:space="0" w:color="auto"/>
              <w:right w:val="single" w:sz="4" w:space="0" w:color="auto"/>
            </w:tcBorders>
            <w:vAlign w:val="center"/>
          </w:tcPr>
          <w:p w14:paraId="31F392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683DF6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860" w:type="pct"/>
            <w:tcBorders>
              <w:top w:val="nil"/>
              <w:left w:val="nil"/>
              <w:bottom w:val="single" w:sz="4" w:space="0" w:color="auto"/>
              <w:right w:val="single" w:sz="4" w:space="0" w:color="auto"/>
            </w:tcBorders>
            <w:vAlign w:val="center"/>
          </w:tcPr>
          <w:p w14:paraId="2C3657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bl>
    <w:p w14:paraId="7DABF55E" w14:textId="77777777" w:rsidR="00A01668" w:rsidRPr="00247777" w:rsidRDefault="00A01668" w:rsidP="00A01668">
      <w:pPr>
        <w:spacing w:line="360" w:lineRule="auto"/>
        <w:outlineLvl w:val="3"/>
        <w:rPr>
          <w:rFonts w:ascii="宋体" w:eastAsia="宋体" w:hAnsi="宋体" w:hint="eastAsia"/>
          <w:b/>
          <w:sz w:val="28"/>
          <w:szCs w:val="28"/>
        </w:rPr>
      </w:pPr>
      <w:r w:rsidRPr="00247777">
        <w:rPr>
          <w:rFonts w:ascii="Times New Roman" w:eastAsia="宋体" w:hAnsi="Times New Roman"/>
          <w:b/>
          <w:sz w:val="28"/>
          <w:szCs w:val="28"/>
        </w:rPr>
        <w:lastRenderedPageBreak/>
        <w:t>4</w:t>
      </w:r>
      <w:r w:rsidRPr="00247777">
        <w:rPr>
          <w:rFonts w:ascii="宋体" w:eastAsia="宋体" w:hAnsi="宋体" w:hint="eastAsia"/>
          <w:b/>
          <w:sz w:val="28"/>
          <w:szCs w:val="28"/>
        </w:rPr>
        <w:t>、公共服务项目用地</w:t>
      </w:r>
    </w:p>
    <w:p w14:paraId="48F10691" w14:textId="5D1EF917"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18</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榕城区和曲溪街道Ⅰ级公共服务项目用地宗地地价区域因素修正系数</w:t>
      </w:r>
    </w:p>
    <w:tbl>
      <w:tblPr>
        <w:tblW w:w="5000" w:type="pct"/>
        <w:jc w:val="center"/>
        <w:tblLook w:val="04A0" w:firstRow="1" w:lastRow="0" w:firstColumn="1" w:lastColumn="0" w:noHBand="0" w:noVBand="1"/>
      </w:tblPr>
      <w:tblGrid>
        <w:gridCol w:w="1459"/>
        <w:gridCol w:w="1094"/>
        <w:gridCol w:w="1459"/>
        <w:gridCol w:w="1986"/>
        <w:gridCol w:w="1986"/>
        <w:gridCol w:w="1989"/>
        <w:gridCol w:w="1989"/>
        <w:gridCol w:w="1986"/>
      </w:tblGrid>
      <w:tr w:rsidR="00A01668" w:rsidRPr="00247777" w14:paraId="3B687721" w14:textId="77777777" w:rsidTr="00B565B2">
        <w:trPr>
          <w:cantSplit/>
          <w:trHeight w:val="240"/>
          <w:tblHeader/>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95C669"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392"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9E98CE6"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523"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FCF3CD5" w14:textId="77777777" w:rsidR="00A01668" w:rsidRPr="00247777" w:rsidRDefault="00A01668" w:rsidP="003941C4">
            <w:pPr>
              <w:widowControl/>
              <w:jc w:val="left"/>
              <w:rPr>
                <w:rFonts w:ascii="宋体" w:eastAsia="宋体" w:hAnsi="宋体" w:cs="Times New Roman" w:hint="eastAsia"/>
                <w:b/>
                <w:color w:val="000000"/>
                <w:kern w:val="0"/>
                <w:szCs w:val="21"/>
              </w:rPr>
            </w:pPr>
          </w:p>
        </w:tc>
        <w:tc>
          <w:tcPr>
            <w:tcW w:w="71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C5D72B8"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71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806F7A6"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7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E57906C"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7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04C2F0A"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7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5B56821"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0F39791D" w14:textId="77777777" w:rsidTr="00B565B2">
        <w:trPr>
          <w:cantSplit/>
          <w:trHeight w:val="432"/>
          <w:jc w:val="center"/>
        </w:trPr>
        <w:tc>
          <w:tcPr>
            <w:tcW w:w="523" w:type="pct"/>
            <w:vMerge w:val="restart"/>
            <w:tcBorders>
              <w:top w:val="nil"/>
              <w:left w:val="single" w:sz="4" w:space="0" w:color="auto"/>
              <w:bottom w:val="single" w:sz="4" w:space="0" w:color="auto"/>
              <w:right w:val="single" w:sz="4" w:space="0" w:color="auto"/>
            </w:tcBorders>
            <w:noWrap/>
            <w:vAlign w:val="center"/>
          </w:tcPr>
          <w:p w14:paraId="31AF0F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392" w:type="pct"/>
            <w:vMerge w:val="restart"/>
            <w:tcBorders>
              <w:top w:val="nil"/>
              <w:left w:val="single" w:sz="4" w:space="0" w:color="auto"/>
              <w:bottom w:val="single" w:sz="4" w:space="0" w:color="auto"/>
              <w:right w:val="single" w:sz="4" w:space="0" w:color="auto"/>
            </w:tcBorders>
            <w:vAlign w:val="center"/>
          </w:tcPr>
          <w:p w14:paraId="23E7B6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523" w:type="pct"/>
            <w:tcBorders>
              <w:top w:val="nil"/>
              <w:left w:val="nil"/>
              <w:bottom w:val="single" w:sz="4" w:space="0" w:color="auto"/>
              <w:right w:val="single" w:sz="4" w:space="0" w:color="auto"/>
            </w:tcBorders>
            <w:noWrap/>
            <w:vAlign w:val="center"/>
          </w:tcPr>
          <w:p w14:paraId="0B45C1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0E0D14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712" w:type="pct"/>
            <w:tcBorders>
              <w:top w:val="nil"/>
              <w:left w:val="nil"/>
              <w:bottom w:val="single" w:sz="4" w:space="0" w:color="auto"/>
              <w:right w:val="single" w:sz="4" w:space="0" w:color="auto"/>
            </w:tcBorders>
            <w:vAlign w:val="center"/>
          </w:tcPr>
          <w:p w14:paraId="26D667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713" w:type="pct"/>
            <w:tcBorders>
              <w:top w:val="nil"/>
              <w:left w:val="nil"/>
              <w:bottom w:val="single" w:sz="4" w:space="0" w:color="auto"/>
              <w:right w:val="single" w:sz="4" w:space="0" w:color="auto"/>
            </w:tcBorders>
            <w:vAlign w:val="center"/>
          </w:tcPr>
          <w:p w14:paraId="0A3E3C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713" w:type="pct"/>
            <w:tcBorders>
              <w:top w:val="nil"/>
              <w:left w:val="nil"/>
              <w:bottom w:val="single" w:sz="4" w:space="0" w:color="auto"/>
              <w:right w:val="single" w:sz="4" w:space="0" w:color="auto"/>
            </w:tcBorders>
            <w:vAlign w:val="center"/>
          </w:tcPr>
          <w:p w14:paraId="10AF044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713" w:type="pct"/>
            <w:tcBorders>
              <w:top w:val="nil"/>
              <w:left w:val="nil"/>
              <w:bottom w:val="single" w:sz="4" w:space="0" w:color="auto"/>
              <w:right w:val="single" w:sz="4" w:space="0" w:color="auto"/>
            </w:tcBorders>
            <w:vAlign w:val="center"/>
          </w:tcPr>
          <w:p w14:paraId="2542D03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623A158E" w14:textId="77777777" w:rsidTr="00B565B2">
        <w:trPr>
          <w:cantSplit/>
          <w:trHeight w:val="240"/>
          <w:jc w:val="center"/>
        </w:trPr>
        <w:tc>
          <w:tcPr>
            <w:tcW w:w="523" w:type="pct"/>
            <w:vMerge/>
            <w:tcBorders>
              <w:top w:val="nil"/>
              <w:left w:val="single" w:sz="4" w:space="0" w:color="auto"/>
              <w:bottom w:val="single" w:sz="4" w:space="0" w:color="auto"/>
              <w:right w:val="single" w:sz="4" w:space="0" w:color="auto"/>
            </w:tcBorders>
            <w:vAlign w:val="center"/>
          </w:tcPr>
          <w:p w14:paraId="2AE7FF7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213F447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noWrap/>
            <w:vAlign w:val="center"/>
          </w:tcPr>
          <w:p w14:paraId="1332DF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21B604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0638</w:t>
            </w:r>
          </w:p>
        </w:tc>
        <w:tc>
          <w:tcPr>
            <w:tcW w:w="712" w:type="pct"/>
            <w:tcBorders>
              <w:top w:val="nil"/>
              <w:left w:val="nil"/>
              <w:bottom w:val="single" w:sz="4" w:space="0" w:color="auto"/>
              <w:right w:val="single" w:sz="4" w:space="0" w:color="auto"/>
            </w:tcBorders>
            <w:noWrap/>
            <w:vAlign w:val="center"/>
          </w:tcPr>
          <w:p w14:paraId="5ED3AC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0319</w:t>
            </w:r>
          </w:p>
        </w:tc>
        <w:tc>
          <w:tcPr>
            <w:tcW w:w="713" w:type="pct"/>
            <w:tcBorders>
              <w:top w:val="nil"/>
              <w:left w:val="nil"/>
              <w:bottom w:val="single" w:sz="4" w:space="0" w:color="auto"/>
              <w:right w:val="single" w:sz="4" w:space="0" w:color="auto"/>
            </w:tcBorders>
            <w:noWrap/>
            <w:vAlign w:val="center"/>
          </w:tcPr>
          <w:p w14:paraId="79899BB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2F28CE4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0319</w:t>
            </w:r>
          </w:p>
        </w:tc>
        <w:tc>
          <w:tcPr>
            <w:tcW w:w="713" w:type="pct"/>
            <w:tcBorders>
              <w:top w:val="nil"/>
              <w:left w:val="nil"/>
              <w:bottom w:val="single" w:sz="4" w:space="0" w:color="auto"/>
              <w:right w:val="single" w:sz="4" w:space="0" w:color="auto"/>
            </w:tcBorders>
            <w:noWrap/>
            <w:vAlign w:val="center"/>
          </w:tcPr>
          <w:p w14:paraId="4B7F00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0638</w:t>
            </w:r>
          </w:p>
        </w:tc>
      </w:tr>
      <w:tr w:rsidR="00A01668" w:rsidRPr="00247777" w14:paraId="01276C96" w14:textId="77777777" w:rsidTr="00B565B2">
        <w:trPr>
          <w:cantSplit/>
          <w:trHeight w:val="648"/>
          <w:jc w:val="center"/>
        </w:trPr>
        <w:tc>
          <w:tcPr>
            <w:tcW w:w="523" w:type="pct"/>
            <w:vMerge w:val="restart"/>
            <w:tcBorders>
              <w:top w:val="nil"/>
              <w:left w:val="single" w:sz="4" w:space="0" w:color="auto"/>
              <w:bottom w:val="single" w:sz="4" w:space="0" w:color="000000"/>
              <w:right w:val="single" w:sz="4" w:space="0" w:color="auto"/>
            </w:tcBorders>
            <w:vAlign w:val="center"/>
          </w:tcPr>
          <w:p w14:paraId="6959D52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392" w:type="pct"/>
            <w:vMerge w:val="restart"/>
            <w:tcBorders>
              <w:top w:val="nil"/>
              <w:left w:val="single" w:sz="4" w:space="0" w:color="auto"/>
              <w:bottom w:val="single" w:sz="4" w:space="0" w:color="auto"/>
              <w:right w:val="single" w:sz="4" w:space="0" w:color="auto"/>
            </w:tcBorders>
            <w:vAlign w:val="center"/>
          </w:tcPr>
          <w:p w14:paraId="365340F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523" w:type="pct"/>
            <w:tcBorders>
              <w:top w:val="nil"/>
              <w:left w:val="nil"/>
              <w:bottom w:val="single" w:sz="4" w:space="0" w:color="auto"/>
              <w:right w:val="single" w:sz="4" w:space="0" w:color="auto"/>
            </w:tcBorders>
            <w:vAlign w:val="center"/>
          </w:tcPr>
          <w:p w14:paraId="32EF16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193082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712" w:type="pct"/>
            <w:tcBorders>
              <w:top w:val="nil"/>
              <w:left w:val="nil"/>
              <w:bottom w:val="single" w:sz="4" w:space="0" w:color="auto"/>
              <w:right w:val="single" w:sz="4" w:space="0" w:color="auto"/>
            </w:tcBorders>
            <w:vAlign w:val="center"/>
          </w:tcPr>
          <w:p w14:paraId="750836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713" w:type="pct"/>
            <w:tcBorders>
              <w:top w:val="nil"/>
              <w:left w:val="nil"/>
              <w:bottom w:val="single" w:sz="4" w:space="0" w:color="auto"/>
              <w:right w:val="single" w:sz="4" w:space="0" w:color="auto"/>
            </w:tcBorders>
            <w:vAlign w:val="center"/>
          </w:tcPr>
          <w:p w14:paraId="5730568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713" w:type="pct"/>
            <w:tcBorders>
              <w:top w:val="nil"/>
              <w:left w:val="nil"/>
              <w:bottom w:val="single" w:sz="4" w:space="0" w:color="auto"/>
              <w:right w:val="single" w:sz="4" w:space="0" w:color="auto"/>
            </w:tcBorders>
            <w:vAlign w:val="center"/>
          </w:tcPr>
          <w:p w14:paraId="74743B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713" w:type="pct"/>
            <w:tcBorders>
              <w:top w:val="nil"/>
              <w:left w:val="nil"/>
              <w:bottom w:val="single" w:sz="4" w:space="0" w:color="auto"/>
              <w:right w:val="single" w:sz="4" w:space="0" w:color="auto"/>
            </w:tcBorders>
            <w:vAlign w:val="center"/>
          </w:tcPr>
          <w:p w14:paraId="2A1BA2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64099D8A" w14:textId="77777777" w:rsidTr="00B565B2">
        <w:trPr>
          <w:cantSplit/>
          <w:trHeight w:val="240"/>
          <w:jc w:val="center"/>
        </w:trPr>
        <w:tc>
          <w:tcPr>
            <w:tcW w:w="523" w:type="pct"/>
            <w:vMerge/>
            <w:tcBorders>
              <w:top w:val="nil"/>
              <w:left w:val="single" w:sz="4" w:space="0" w:color="auto"/>
              <w:bottom w:val="single" w:sz="4" w:space="0" w:color="000000"/>
              <w:right w:val="single" w:sz="4" w:space="0" w:color="auto"/>
            </w:tcBorders>
            <w:vAlign w:val="center"/>
          </w:tcPr>
          <w:p w14:paraId="607D6A7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466B3FD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1B7DC9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43A00B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0198</w:t>
            </w:r>
          </w:p>
        </w:tc>
        <w:tc>
          <w:tcPr>
            <w:tcW w:w="712" w:type="pct"/>
            <w:tcBorders>
              <w:top w:val="nil"/>
              <w:left w:val="nil"/>
              <w:bottom w:val="single" w:sz="4" w:space="0" w:color="auto"/>
              <w:right w:val="single" w:sz="4" w:space="0" w:color="auto"/>
            </w:tcBorders>
            <w:noWrap/>
            <w:vAlign w:val="center"/>
          </w:tcPr>
          <w:p w14:paraId="6DD5C70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0099</w:t>
            </w:r>
          </w:p>
        </w:tc>
        <w:tc>
          <w:tcPr>
            <w:tcW w:w="713" w:type="pct"/>
            <w:tcBorders>
              <w:top w:val="nil"/>
              <w:left w:val="nil"/>
              <w:bottom w:val="single" w:sz="4" w:space="0" w:color="auto"/>
              <w:right w:val="single" w:sz="4" w:space="0" w:color="auto"/>
            </w:tcBorders>
            <w:noWrap/>
            <w:vAlign w:val="center"/>
          </w:tcPr>
          <w:p w14:paraId="3D40F2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7FB5DA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0099</w:t>
            </w:r>
          </w:p>
        </w:tc>
        <w:tc>
          <w:tcPr>
            <w:tcW w:w="713" w:type="pct"/>
            <w:tcBorders>
              <w:top w:val="nil"/>
              <w:left w:val="nil"/>
              <w:bottom w:val="single" w:sz="4" w:space="0" w:color="auto"/>
              <w:right w:val="single" w:sz="4" w:space="0" w:color="auto"/>
            </w:tcBorders>
            <w:noWrap/>
            <w:vAlign w:val="center"/>
          </w:tcPr>
          <w:p w14:paraId="7E7EDD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0198</w:t>
            </w:r>
          </w:p>
        </w:tc>
      </w:tr>
      <w:tr w:rsidR="00A01668" w:rsidRPr="00247777" w14:paraId="5C54A6E2" w14:textId="77777777" w:rsidTr="00B565B2">
        <w:trPr>
          <w:cantSplit/>
          <w:trHeight w:val="648"/>
          <w:jc w:val="center"/>
        </w:trPr>
        <w:tc>
          <w:tcPr>
            <w:tcW w:w="523" w:type="pct"/>
            <w:vMerge/>
            <w:tcBorders>
              <w:top w:val="nil"/>
              <w:left w:val="single" w:sz="4" w:space="0" w:color="auto"/>
              <w:bottom w:val="single" w:sz="4" w:space="0" w:color="000000"/>
              <w:right w:val="single" w:sz="4" w:space="0" w:color="auto"/>
            </w:tcBorders>
            <w:vAlign w:val="center"/>
          </w:tcPr>
          <w:p w14:paraId="5FEDA38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val="restart"/>
            <w:tcBorders>
              <w:top w:val="nil"/>
              <w:left w:val="single" w:sz="4" w:space="0" w:color="auto"/>
              <w:bottom w:val="single" w:sz="4" w:space="0" w:color="auto"/>
              <w:right w:val="single" w:sz="4" w:space="0" w:color="auto"/>
            </w:tcBorders>
            <w:vAlign w:val="center"/>
          </w:tcPr>
          <w:p w14:paraId="3AA852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523" w:type="pct"/>
            <w:tcBorders>
              <w:top w:val="nil"/>
              <w:left w:val="nil"/>
              <w:bottom w:val="single" w:sz="4" w:space="0" w:color="auto"/>
              <w:right w:val="single" w:sz="4" w:space="0" w:color="auto"/>
            </w:tcBorders>
            <w:vAlign w:val="center"/>
          </w:tcPr>
          <w:p w14:paraId="6660CA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2A3C4A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712" w:type="pct"/>
            <w:tcBorders>
              <w:top w:val="nil"/>
              <w:left w:val="nil"/>
              <w:bottom w:val="single" w:sz="4" w:space="0" w:color="auto"/>
              <w:right w:val="single" w:sz="4" w:space="0" w:color="auto"/>
            </w:tcBorders>
            <w:vAlign w:val="center"/>
          </w:tcPr>
          <w:p w14:paraId="660C7C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713" w:type="pct"/>
            <w:tcBorders>
              <w:top w:val="nil"/>
              <w:left w:val="nil"/>
              <w:bottom w:val="single" w:sz="4" w:space="0" w:color="auto"/>
              <w:right w:val="single" w:sz="4" w:space="0" w:color="auto"/>
            </w:tcBorders>
            <w:vAlign w:val="center"/>
          </w:tcPr>
          <w:p w14:paraId="0810D85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713" w:type="pct"/>
            <w:tcBorders>
              <w:top w:val="nil"/>
              <w:left w:val="nil"/>
              <w:bottom w:val="single" w:sz="4" w:space="0" w:color="auto"/>
              <w:right w:val="single" w:sz="4" w:space="0" w:color="auto"/>
            </w:tcBorders>
            <w:vAlign w:val="center"/>
          </w:tcPr>
          <w:p w14:paraId="0947A6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713" w:type="pct"/>
            <w:tcBorders>
              <w:top w:val="nil"/>
              <w:left w:val="nil"/>
              <w:bottom w:val="single" w:sz="4" w:space="0" w:color="auto"/>
              <w:right w:val="single" w:sz="4" w:space="0" w:color="auto"/>
            </w:tcBorders>
            <w:vAlign w:val="center"/>
          </w:tcPr>
          <w:p w14:paraId="1CD96D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736C5A48" w14:textId="77777777" w:rsidTr="00B565B2">
        <w:trPr>
          <w:cantSplit/>
          <w:trHeight w:val="240"/>
          <w:jc w:val="center"/>
        </w:trPr>
        <w:tc>
          <w:tcPr>
            <w:tcW w:w="523" w:type="pct"/>
            <w:vMerge/>
            <w:tcBorders>
              <w:top w:val="nil"/>
              <w:left w:val="single" w:sz="4" w:space="0" w:color="auto"/>
              <w:bottom w:val="single" w:sz="4" w:space="0" w:color="000000"/>
              <w:right w:val="single" w:sz="4" w:space="0" w:color="auto"/>
            </w:tcBorders>
            <w:vAlign w:val="center"/>
          </w:tcPr>
          <w:p w14:paraId="36930C2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4246557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1F4A790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0711A2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0176</w:t>
            </w:r>
          </w:p>
        </w:tc>
        <w:tc>
          <w:tcPr>
            <w:tcW w:w="712" w:type="pct"/>
            <w:tcBorders>
              <w:top w:val="nil"/>
              <w:left w:val="nil"/>
              <w:bottom w:val="single" w:sz="4" w:space="0" w:color="auto"/>
              <w:right w:val="single" w:sz="4" w:space="0" w:color="auto"/>
            </w:tcBorders>
            <w:noWrap/>
            <w:vAlign w:val="center"/>
          </w:tcPr>
          <w:p w14:paraId="4A85F3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c>
          <w:tcPr>
            <w:tcW w:w="713" w:type="pct"/>
            <w:tcBorders>
              <w:top w:val="nil"/>
              <w:left w:val="nil"/>
              <w:bottom w:val="single" w:sz="4" w:space="0" w:color="auto"/>
              <w:right w:val="single" w:sz="4" w:space="0" w:color="auto"/>
            </w:tcBorders>
            <w:noWrap/>
            <w:vAlign w:val="center"/>
          </w:tcPr>
          <w:p w14:paraId="0FCB22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7EF1B9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c>
          <w:tcPr>
            <w:tcW w:w="713" w:type="pct"/>
            <w:tcBorders>
              <w:top w:val="nil"/>
              <w:left w:val="nil"/>
              <w:bottom w:val="single" w:sz="4" w:space="0" w:color="auto"/>
              <w:right w:val="single" w:sz="4" w:space="0" w:color="auto"/>
            </w:tcBorders>
            <w:noWrap/>
            <w:vAlign w:val="center"/>
          </w:tcPr>
          <w:p w14:paraId="1A6A19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0176</w:t>
            </w:r>
          </w:p>
        </w:tc>
      </w:tr>
      <w:tr w:rsidR="00A01668" w:rsidRPr="00247777" w14:paraId="2171C7F1" w14:textId="77777777" w:rsidTr="00B565B2">
        <w:trPr>
          <w:cantSplit/>
          <w:trHeight w:val="648"/>
          <w:jc w:val="center"/>
        </w:trPr>
        <w:tc>
          <w:tcPr>
            <w:tcW w:w="523" w:type="pct"/>
            <w:vMerge/>
            <w:tcBorders>
              <w:top w:val="nil"/>
              <w:left w:val="single" w:sz="4" w:space="0" w:color="auto"/>
              <w:bottom w:val="single" w:sz="4" w:space="0" w:color="000000"/>
              <w:right w:val="single" w:sz="4" w:space="0" w:color="auto"/>
            </w:tcBorders>
            <w:vAlign w:val="center"/>
          </w:tcPr>
          <w:p w14:paraId="1ED07EA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val="restart"/>
            <w:tcBorders>
              <w:top w:val="nil"/>
              <w:left w:val="single" w:sz="4" w:space="0" w:color="auto"/>
              <w:bottom w:val="single" w:sz="4" w:space="0" w:color="auto"/>
              <w:right w:val="single" w:sz="4" w:space="0" w:color="auto"/>
            </w:tcBorders>
            <w:vAlign w:val="center"/>
          </w:tcPr>
          <w:p w14:paraId="3F98C3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523" w:type="pct"/>
            <w:tcBorders>
              <w:top w:val="nil"/>
              <w:left w:val="nil"/>
              <w:bottom w:val="single" w:sz="4" w:space="0" w:color="auto"/>
              <w:right w:val="single" w:sz="4" w:space="0" w:color="auto"/>
            </w:tcBorders>
            <w:vAlign w:val="center"/>
          </w:tcPr>
          <w:p w14:paraId="6286AF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640613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712" w:type="pct"/>
            <w:tcBorders>
              <w:top w:val="nil"/>
              <w:left w:val="nil"/>
              <w:bottom w:val="single" w:sz="4" w:space="0" w:color="auto"/>
              <w:right w:val="single" w:sz="4" w:space="0" w:color="auto"/>
            </w:tcBorders>
            <w:vAlign w:val="center"/>
          </w:tcPr>
          <w:p w14:paraId="58258E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713" w:type="pct"/>
            <w:tcBorders>
              <w:top w:val="nil"/>
              <w:left w:val="nil"/>
              <w:bottom w:val="single" w:sz="4" w:space="0" w:color="auto"/>
              <w:right w:val="single" w:sz="4" w:space="0" w:color="auto"/>
            </w:tcBorders>
            <w:vAlign w:val="center"/>
          </w:tcPr>
          <w:p w14:paraId="33DE6F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713" w:type="pct"/>
            <w:tcBorders>
              <w:top w:val="nil"/>
              <w:left w:val="nil"/>
              <w:bottom w:val="single" w:sz="4" w:space="0" w:color="auto"/>
              <w:right w:val="single" w:sz="4" w:space="0" w:color="auto"/>
            </w:tcBorders>
            <w:vAlign w:val="center"/>
          </w:tcPr>
          <w:p w14:paraId="7755B7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713" w:type="pct"/>
            <w:tcBorders>
              <w:top w:val="nil"/>
              <w:left w:val="nil"/>
              <w:bottom w:val="single" w:sz="4" w:space="0" w:color="auto"/>
              <w:right w:val="single" w:sz="4" w:space="0" w:color="auto"/>
            </w:tcBorders>
            <w:vAlign w:val="center"/>
          </w:tcPr>
          <w:p w14:paraId="2E7A35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223D8B24" w14:textId="77777777" w:rsidTr="00B565B2">
        <w:trPr>
          <w:cantSplit/>
          <w:trHeight w:val="240"/>
          <w:jc w:val="center"/>
        </w:trPr>
        <w:tc>
          <w:tcPr>
            <w:tcW w:w="523" w:type="pct"/>
            <w:vMerge/>
            <w:tcBorders>
              <w:top w:val="nil"/>
              <w:left w:val="single" w:sz="4" w:space="0" w:color="auto"/>
              <w:bottom w:val="single" w:sz="4" w:space="0" w:color="000000"/>
              <w:right w:val="single" w:sz="4" w:space="0" w:color="auto"/>
            </w:tcBorders>
            <w:vAlign w:val="center"/>
          </w:tcPr>
          <w:p w14:paraId="25101BC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76076A9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15917B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09434F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w:t>
            </w:r>
          </w:p>
        </w:tc>
        <w:tc>
          <w:tcPr>
            <w:tcW w:w="712" w:type="pct"/>
            <w:tcBorders>
              <w:top w:val="nil"/>
              <w:left w:val="nil"/>
              <w:bottom w:val="single" w:sz="4" w:space="0" w:color="auto"/>
              <w:right w:val="single" w:sz="4" w:space="0" w:color="auto"/>
            </w:tcBorders>
            <w:noWrap/>
            <w:vAlign w:val="center"/>
          </w:tcPr>
          <w:p w14:paraId="76453B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c>
          <w:tcPr>
            <w:tcW w:w="713" w:type="pct"/>
            <w:tcBorders>
              <w:top w:val="nil"/>
              <w:left w:val="nil"/>
              <w:bottom w:val="single" w:sz="4" w:space="0" w:color="auto"/>
              <w:right w:val="single" w:sz="4" w:space="0" w:color="auto"/>
            </w:tcBorders>
            <w:noWrap/>
            <w:vAlign w:val="center"/>
          </w:tcPr>
          <w:p w14:paraId="58F716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1A28D4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c>
          <w:tcPr>
            <w:tcW w:w="713" w:type="pct"/>
            <w:tcBorders>
              <w:top w:val="nil"/>
              <w:left w:val="nil"/>
              <w:bottom w:val="single" w:sz="4" w:space="0" w:color="auto"/>
              <w:right w:val="single" w:sz="4" w:space="0" w:color="auto"/>
            </w:tcBorders>
            <w:noWrap/>
            <w:vAlign w:val="center"/>
          </w:tcPr>
          <w:p w14:paraId="2B7E2A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w:t>
            </w:r>
          </w:p>
        </w:tc>
      </w:tr>
      <w:tr w:rsidR="00A01668" w:rsidRPr="00247777" w14:paraId="7CDF0824" w14:textId="77777777" w:rsidTr="00B565B2">
        <w:trPr>
          <w:cantSplit/>
          <w:trHeight w:val="216"/>
          <w:jc w:val="center"/>
        </w:trPr>
        <w:tc>
          <w:tcPr>
            <w:tcW w:w="523" w:type="pct"/>
            <w:vMerge w:val="restart"/>
            <w:tcBorders>
              <w:top w:val="nil"/>
              <w:left w:val="single" w:sz="4" w:space="0" w:color="auto"/>
              <w:bottom w:val="single" w:sz="4" w:space="0" w:color="auto"/>
              <w:right w:val="single" w:sz="4" w:space="0" w:color="auto"/>
            </w:tcBorders>
            <w:vAlign w:val="center"/>
          </w:tcPr>
          <w:p w14:paraId="2E0F97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人口状况</w:t>
            </w:r>
          </w:p>
        </w:tc>
        <w:tc>
          <w:tcPr>
            <w:tcW w:w="392" w:type="pct"/>
            <w:vMerge w:val="restart"/>
            <w:tcBorders>
              <w:top w:val="nil"/>
              <w:left w:val="single" w:sz="4" w:space="0" w:color="auto"/>
              <w:bottom w:val="single" w:sz="4" w:space="0" w:color="auto"/>
              <w:right w:val="single" w:sz="4" w:space="0" w:color="auto"/>
            </w:tcBorders>
            <w:vAlign w:val="center"/>
          </w:tcPr>
          <w:p w14:paraId="272794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人口密度（常住人口）</w:t>
            </w:r>
          </w:p>
        </w:tc>
        <w:tc>
          <w:tcPr>
            <w:tcW w:w="523" w:type="pct"/>
            <w:tcBorders>
              <w:top w:val="nil"/>
              <w:left w:val="nil"/>
              <w:bottom w:val="single" w:sz="4" w:space="0" w:color="auto"/>
              <w:right w:val="single" w:sz="4" w:space="0" w:color="auto"/>
            </w:tcBorders>
            <w:vAlign w:val="center"/>
          </w:tcPr>
          <w:p w14:paraId="34884F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6C6E90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常住人口密度大</w:t>
            </w:r>
          </w:p>
        </w:tc>
        <w:tc>
          <w:tcPr>
            <w:tcW w:w="712" w:type="pct"/>
            <w:tcBorders>
              <w:top w:val="nil"/>
              <w:left w:val="nil"/>
              <w:bottom w:val="single" w:sz="4" w:space="0" w:color="auto"/>
              <w:right w:val="single" w:sz="4" w:space="0" w:color="auto"/>
            </w:tcBorders>
            <w:vAlign w:val="center"/>
          </w:tcPr>
          <w:p w14:paraId="68A4F6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常住人口密度较大</w:t>
            </w:r>
          </w:p>
        </w:tc>
        <w:tc>
          <w:tcPr>
            <w:tcW w:w="713" w:type="pct"/>
            <w:tcBorders>
              <w:top w:val="nil"/>
              <w:left w:val="nil"/>
              <w:bottom w:val="single" w:sz="4" w:space="0" w:color="auto"/>
              <w:right w:val="single" w:sz="4" w:space="0" w:color="auto"/>
            </w:tcBorders>
            <w:vAlign w:val="center"/>
          </w:tcPr>
          <w:p w14:paraId="1B9C3D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常住人口密度一般</w:t>
            </w:r>
          </w:p>
        </w:tc>
        <w:tc>
          <w:tcPr>
            <w:tcW w:w="713" w:type="pct"/>
            <w:tcBorders>
              <w:top w:val="nil"/>
              <w:left w:val="nil"/>
              <w:bottom w:val="single" w:sz="4" w:space="0" w:color="auto"/>
              <w:right w:val="single" w:sz="4" w:space="0" w:color="auto"/>
            </w:tcBorders>
            <w:vAlign w:val="center"/>
          </w:tcPr>
          <w:p w14:paraId="53E034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常住人口密度较小</w:t>
            </w:r>
          </w:p>
        </w:tc>
        <w:tc>
          <w:tcPr>
            <w:tcW w:w="713" w:type="pct"/>
            <w:tcBorders>
              <w:top w:val="nil"/>
              <w:left w:val="nil"/>
              <w:bottom w:val="single" w:sz="4" w:space="0" w:color="auto"/>
              <w:right w:val="single" w:sz="4" w:space="0" w:color="auto"/>
            </w:tcBorders>
            <w:vAlign w:val="center"/>
          </w:tcPr>
          <w:p w14:paraId="5B3AE1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常住人口密度小</w:t>
            </w:r>
          </w:p>
        </w:tc>
      </w:tr>
      <w:tr w:rsidR="00A01668" w:rsidRPr="00247777" w14:paraId="3EA19550" w14:textId="77777777" w:rsidTr="00B565B2">
        <w:trPr>
          <w:cantSplit/>
          <w:trHeight w:val="240"/>
          <w:jc w:val="center"/>
        </w:trPr>
        <w:tc>
          <w:tcPr>
            <w:tcW w:w="523" w:type="pct"/>
            <w:vMerge/>
            <w:tcBorders>
              <w:top w:val="nil"/>
              <w:left w:val="single" w:sz="4" w:space="0" w:color="auto"/>
              <w:bottom w:val="single" w:sz="4" w:space="0" w:color="auto"/>
              <w:right w:val="single" w:sz="4" w:space="0" w:color="auto"/>
            </w:tcBorders>
            <w:vAlign w:val="center"/>
          </w:tcPr>
          <w:p w14:paraId="1348556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590006E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7116EE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17C73D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044</w:t>
            </w:r>
          </w:p>
        </w:tc>
        <w:tc>
          <w:tcPr>
            <w:tcW w:w="712" w:type="pct"/>
            <w:tcBorders>
              <w:top w:val="nil"/>
              <w:left w:val="nil"/>
              <w:bottom w:val="single" w:sz="4" w:space="0" w:color="auto"/>
              <w:right w:val="single" w:sz="4" w:space="0" w:color="auto"/>
            </w:tcBorders>
            <w:noWrap/>
            <w:vAlign w:val="center"/>
          </w:tcPr>
          <w:p w14:paraId="519A8A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w:t>
            </w:r>
          </w:p>
        </w:tc>
        <w:tc>
          <w:tcPr>
            <w:tcW w:w="713" w:type="pct"/>
            <w:tcBorders>
              <w:top w:val="nil"/>
              <w:left w:val="nil"/>
              <w:bottom w:val="single" w:sz="4" w:space="0" w:color="auto"/>
              <w:right w:val="single" w:sz="4" w:space="0" w:color="auto"/>
            </w:tcBorders>
            <w:noWrap/>
            <w:vAlign w:val="center"/>
          </w:tcPr>
          <w:p w14:paraId="30C451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7682D1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w:t>
            </w:r>
          </w:p>
        </w:tc>
        <w:tc>
          <w:tcPr>
            <w:tcW w:w="713" w:type="pct"/>
            <w:tcBorders>
              <w:top w:val="nil"/>
              <w:left w:val="nil"/>
              <w:bottom w:val="single" w:sz="4" w:space="0" w:color="auto"/>
              <w:right w:val="single" w:sz="4" w:space="0" w:color="auto"/>
            </w:tcBorders>
            <w:noWrap/>
            <w:vAlign w:val="center"/>
          </w:tcPr>
          <w:p w14:paraId="13B5C0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044</w:t>
            </w:r>
          </w:p>
        </w:tc>
      </w:tr>
      <w:tr w:rsidR="00A01668" w:rsidRPr="00247777" w14:paraId="488621F7" w14:textId="77777777" w:rsidTr="00B565B2">
        <w:trPr>
          <w:cantSplit/>
          <w:trHeight w:val="432"/>
          <w:jc w:val="center"/>
        </w:trPr>
        <w:tc>
          <w:tcPr>
            <w:tcW w:w="523" w:type="pct"/>
            <w:vMerge w:val="restart"/>
            <w:tcBorders>
              <w:top w:val="nil"/>
              <w:left w:val="single" w:sz="4" w:space="0" w:color="auto"/>
              <w:bottom w:val="single" w:sz="4" w:space="0" w:color="auto"/>
              <w:right w:val="single" w:sz="4" w:space="0" w:color="auto"/>
            </w:tcBorders>
            <w:noWrap/>
            <w:vAlign w:val="center"/>
          </w:tcPr>
          <w:p w14:paraId="57E9FC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392" w:type="pct"/>
            <w:vMerge w:val="restart"/>
            <w:tcBorders>
              <w:top w:val="nil"/>
              <w:left w:val="single" w:sz="4" w:space="0" w:color="auto"/>
              <w:bottom w:val="single" w:sz="4" w:space="0" w:color="auto"/>
              <w:right w:val="single" w:sz="4" w:space="0" w:color="auto"/>
            </w:tcBorders>
            <w:vAlign w:val="center"/>
          </w:tcPr>
          <w:p w14:paraId="468D42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523" w:type="pct"/>
            <w:tcBorders>
              <w:top w:val="nil"/>
              <w:left w:val="nil"/>
              <w:bottom w:val="single" w:sz="4" w:space="0" w:color="auto"/>
              <w:right w:val="single" w:sz="4" w:space="0" w:color="auto"/>
            </w:tcBorders>
            <w:vAlign w:val="center"/>
          </w:tcPr>
          <w:p w14:paraId="343ACB5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4E9847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712" w:type="pct"/>
            <w:tcBorders>
              <w:top w:val="nil"/>
              <w:left w:val="nil"/>
              <w:bottom w:val="single" w:sz="4" w:space="0" w:color="auto"/>
              <w:right w:val="single" w:sz="4" w:space="0" w:color="auto"/>
            </w:tcBorders>
            <w:vAlign w:val="center"/>
          </w:tcPr>
          <w:p w14:paraId="430AA3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713" w:type="pct"/>
            <w:tcBorders>
              <w:top w:val="nil"/>
              <w:left w:val="nil"/>
              <w:bottom w:val="single" w:sz="4" w:space="0" w:color="auto"/>
              <w:right w:val="single" w:sz="4" w:space="0" w:color="auto"/>
            </w:tcBorders>
            <w:vAlign w:val="center"/>
          </w:tcPr>
          <w:p w14:paraId="0A3090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713" w:type="pct"/>
            <w:tcBorders>
              <w:top w:val="nil"/>
              <w:left w:val="nil"/>
              <w:bottom w:val="single" w:sz="4" w:space="0" w:color="auto"/>
              <w:right w:val="single" w:sz="4" w:space="0" w:color="auto"/>
            </w:tcBorders>
            <w:vAlign w:val="center"/>
          </w:tcPr>
          <w:p w14:paraId="043637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713" w:type="pct"/>
            <w:tcBorders>
              <w:top w:val="nil"/>
              <w:left w:val="nil"/>
              <w:bottom w:val="single" w:sz="4" w:space="0" w:color="auto"/>
              <w:right w:val="single" w:sz="4" w:space="0" w:color="auto"/>
            </w:tcBorders>
            <w:vAlign w:val="center"/>
          </w:tcPr>
          <w:p w14:paraId="2EFD5A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20DEE18F" w14:textId="77777777" w:rsidTr="00B565B2">
        <w:trPr>
          <w:cantSplit/>
          <w:trHeight w:val="240"/>
          <w:jc w:val="center"/>
        </w:trPr>
        <w:tc>
          <w:tcPr>
            <w:tcW w:w="523" w:type="pct"/>
            <w:vMerge/>
            <w:tcBorders>
              <w:top w:val="nil"/>
              <w:left w:val="single" w:sz="4" w:space="0" w:color="auto"/>
              <w:bottom w:val="single" w:sz="4" w:space="0" w:color="auto"/>
              <w:right w:val="single" w:sz="4" w:space="0" w:color="auto"/>
            </w:tcBorders>
            <w:vAlign w:val="center"/>
          </w:tcPr>
          <w:p w14:paraId="5CD1DA6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79B524F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35581F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10C5F0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0264</w:t>
            </w:r>
          </w:p>
        </w:tc>
        <w:tc>
          <w:tcPr>
            <w:tcW w:w="712" w:type="pct"/>
            <w:tcBorders>
              <w:top w:val="nil"/>
              <w:left w:val="nil"/>
              <w:bottom w:val="single" w:sz="4" w:space="0" w:color="auto"/>
              <w:right w:val="single" w:sz="4" w:space="0" w:color="auto"/>
            </w:tcBorders>
            <w:noWrap/>
            <w:vAlign w:val="center"/>
          </w:tcPr>
          <w:p w14:paraId="1499AF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0132</w:t>
            </w:r>
          </w:p>
        </w:tc>
        <w:tc>
          <w:tcPr>
            <w:tcW w:w="713" w:type="pct"/>
            <w:tcBorders>
              <w:top w:val="nil"/>
              <w:left w:val="nil"/>
              <w:bottom w:val="single" w:sz="4" w:space="0" w:color="auto"/>
              <w:right w:val="single" w:sz="4" w:space="0" w:color="auto"/>
            </w:tcBorders>
            <w:noWrap/>
            <w:vAlign w:val="center"/>
          </w:tcPr>
          <w:p w14:paraId="66DC6A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30E4D0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0132</w:t>
            </w:r>
          </w:p>
        </w:tc>
        <w:tc>
          <w:tcPr>
            <w:tcW w:w="713" w:type="pct"/>
            <w:tcBorders>
              <w:top w:val="nil"/>
              <w:left w:val="nil"/>
              <w:bottom w:val="single" w:sz="4" w:space="0" w:color="auto"/>
              <w:right w:val="single" w:sz="4" w:space="0" w:color="auto"/>
            </w:tcBorders>
            <w:noWrap/>
            <w:vAlign w:val="center"/>
          </w:tcPr>
          <w:p w14:paraId="551BA6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0264</w:t>
            </w:r>
          </w:p>
        </w:tc>
      </w:tr>
      <w:tr w:rsidR="00A01668" w:rsidRPr="00247777" w14:paraId="6C4222DF" w14:textId="77777777" w:rsidTr="00B565B2">
        <w:trPr>
          <w:cantSplit/>
          <w:trHeight w:val="432"/>
          <w:jc w:val="center"/>
        </w:trPr>
        <w:tc>
          <w:tcPr>
            <w:tcW w:w="523" w:type="pct"/>
            <w:vMerge/>
            <w:tcBorders>
              <w:top w:val="nil"/>
              <w:left w:val="single" w:sz="4" w:space="0" w:color="auto"/>
              <w:bottom w:val="single" w:sz="4" w:space="0" w:color="auto"/>
              <w:right w:val="single" w:sz="4" w:space="0" w:color="auto"/>
            </w:tcBorders>
            <w:vAlign w:val="center"/>
          </w:tcPr>
          <w:p w14:paraId="217FE52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val="restart"/>
            <w:tcBorders>
              <w:top w:val="nil"/>
              <w:left w:val="single" w:sz="4" w:space="0" w:color="auto"/>
              <w:bottom w:val="single" w:sz="4" w:space="0" w:color="auto"/>
              <w:right w:val="single" w:sz="4" w:space="0" w:color="auto"/>
            </w:tcBorders>
            <w:vAlign w:val="center"/>
          </w:tcPr>
          <w:p w14:paraId="428781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523" w:type="pct"/>
            <w:tcBorders>
              <w:top w:val="nil"/>
              <w:left w:val="nil"/>
              <w:bottom w:val="single" w:sz="4" w:space="0" w:color="auto"/>
              <w:right w:val="single" w:sz="4" w:space="0" w:color="auto"/>
            </w:tcBorders>
            <w:vAlign w:val="center"/>
          </w:tcPr>
          <w:p w14:paraId="6384E39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7C1CEDF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712" w:type="pct"/>
            <w:tcBorders>
              <w:top w:val="nil"/>
              <w:left w:val="nil"/>
              <w:bottom w:val="single" w:sz="4" w:space="0" w:color="auto"/>
              <w:right w:val="single" w:sz="4" w:space="0" w:color="auto"/>
            </w:tcBorders>
            <w:vAlign w:val="center"/>
          </w:tcPr>
          <w:p w14:paraId="7CE277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713" w:type="pct"/>
            <w:tcBorders>
              <w:top w:val="nil"/>
              <w:left w:val="nil"/>
              <w:bottom w:val="single" w:sz="4" w:space="0" w:color="auto"/>
              <w:right w:val="single" w:sz="4" w:space="0" w:color="auto"/>
            </w:tcBorders>
            <w:vAlign w:val="center"/>
          </w:tcPr>
          <w:p w14:paraId="171E71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713" w:type="pct"/>
            <w:tcBorders>
              <w:top w:val="nil"/>
              <w:left w:val="nil"/>
              <w:bottom w:val="single" w:sz="4" w:space="0" w:color="auto"/>
              <w:right w:val="single" w:sz="4" w:space="0" w:color="auto"/>
            </w:tcBorders>
            <w:vAlign w:val="center"/>
          </w:tcPr>
          <w:p w14:paraId="05F7BEB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713" w:type="pct"/>
            <w:tcBorders>
              <w:top w:val="nil"/>
              <w:left w:val="nil"/>
              <w:bottom w:val="single" w:sz="4" w:space="0" w:color="auto"/>
              <w:right w:val="single" w:sz="4" w:space="0" w:color="auto"/>
            </w:tcBorders>
            <w:vAlign w:val="center"/>
          </w:tcPr>
          <w:p w14:paraId="0C5D24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38A232C0" w14:textId="77777777" w:rsidTr="00B565B2">
        <w:trPr>
          <w:cantSplit/>
          <w:trHeight w:val="240"/>
          <w:jc w:val="center"/>
        </w:trPr>
        <w:tc>
          <w:tcPr>
            <w:tcW w:w="523" w:type="pct"/>
            <w:vMerge/>
            <w:tcBorders>
              <w:top w:val="nil"/>
              <w:left w:val="single" w:sz="4" w:space="0" w:color="auto"/>
              <w:bottom w:val="single" w:sz="4" w:space="0" w:color="auto"/>
              <w:right w:val="single" w:sz="4" w:space="0" w:color="auto"/>
            </w:tcBorders>
            <w:vAlign w:val="center"/>
          </w:tcPr>
          <w:p w14:paraId="4040B24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0D03618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55C119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6BFA9E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0264</w:t>
            </w:r>
          </w:p>
        </w:tc>
        <w:tc>
          <w:tcPr>
            <w:tcW w:w="712" w:type="pct"/>
            <w:tcBorders>
              <w:top w:val="nil"/>
              <w:left w:val="nil"/>
              <w:bottom w:val="single" w:sz="4" w:space="0" w:color="auto"/>
              <w:right w:val="single" w:sz="4" w:space="0" w:color="auto"/>
            </w:tcBorders>
            <w:noWrap/>
            <w:vAlign w:val="center"/>
          </w:tcPr>
          <w:p w14:paraId="089239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0132</w:t>
            </w:r>
          </w:p>
        </w:tc>
        <w:tc>
          <w:tcPr>
            <w:tcW w:w="713" w:type="pct"/>
            <w:tcBorders>
              <w:top w:val="nil"/>
              <w:left w:val="nil"/>
              <w:bottom w:val="single" w:sz="4" w:space="0" w:color="auto"/>
              <w:right w:val="single" w:sz="4" w:space="0" w:color="auto"/>
            </w:tcBorders>
            <w:noWrap/>
            <w:vAlign w:val="center"/>
          </w:tcPr>
          <w:p w14:paraId="6CBA7C5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494099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0132</w:t>
            </w:r>
          </w:p>
        </w:tc>
        <w:tc>
          <w:tcPr>
            <w:tcW w:w="713" w:type="pct"/>
            <w:tcBorders>
              <w:top w:val="nil"/>
              <w:left w:val="nil"/>
              <w:bottom w:val="single" w:sz="4" w:space="0" w:color="auto"/>
              <w:right w:val="single" w:sz="4" w:space="0" w:color="auto"/>
            </w:tcBorders>
            <w:noWrap/>
            <w:vAlign w:val="center"/>
          </w:tcPr>
          <w:p w14:paraId="4E47EE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0264</w:t>
            </w:r>
          </w:p>
        </w:tc>
      </w:tr>
    </w:tbl>
    <w:p w14:paraId="4181D3A1" w14:textId="77777777" w:rsidR="00A01668" w:rsidRPr="00247777" w:rsidRDefault="00A01668" w:rsidP="00A01668">
      <w:pPr>
        <w:rPr>
          <w:rFonts w:ascii="宋体" w:eastAsia="宋体" w:hAnsi="宋体" w:hint="eastAsia"/>
        </w:rPr>
      </w:pPr>
    </w:p>
    <w:p w14:paraId="2CA0A633" w14:textId="2638D4EA"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19</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榕城区和曲溪街道Ⅱ级公共服务项目用地宗地地价区域因素修正系数</w:t>
      </w:r>
    </w:p>
    <w:tbl>
      <w:tblPr>
        <w:tblW w:w="5000" w:type="pct"/>
        <w:jc w:val="center"/>
        <w:tblLook w:val="04A0" w:firstRow="1" w:lastRow="0" w:firstColumn="1" w:lastColumn="0" w:noHBand="0" w:noVBand="1"/>
      </w:tblPr>
      <w:tblGrid>
        <w:gridCol w:w="1459"/>
        <w:gridCol w:w="1094"/>
        <w:gridCol w:w="1459"/>
        <w:gridCol w:w="1986"/>
        <w:gridCol w:w="1986"/>
        <w:gridCol w:w="1989"/>
        <w:gridCol w:w="1989"/>
        <w:gridCol w:w="1986"/>
      </w:tblGrid>
      <w:tr w:rsidR="00A01668" w:rsidRPr="00247777" w14:paraId="65868BD2" w14:textId="77777777" w:rsidTr="00B565B2">
        <w:trPr>
          <w:cantSplit/>
          <w:trHeight w:val="240"/>
          <w:tblHeader/>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14BCC8"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392"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89B1EB8"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523"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1F65F6B" w14:textId="77777777" w:rsidR="00A01668" w:rsidRPr="00247777" w:rsidRDefault="00A01668" w:rsidP="003941C4">
            <w:pPr>
              <w:widowControl/>
              <w:jc w:val="left"/>
              <w:rPr>
                <w:rFonts w:ascii="宋体" w:eastAsia="宋体" w:hAnsi="宋体" w:cs="Times New Roman" w:hint="eastAsia"/>
                <w:b/>
                <w:color w:val="000000"/>
                <w:kern w:val="0"/>
                <w:szCs w:val="21"/>
              </w:rPr>
            </w:pPr>
          </w:p>
        </w:tc>
        <w:tc>
          <w:tcPr>
            <w:tcW w:w="71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3B77F57"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71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19CDCA3"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7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9C91D3F"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7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373F765"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7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2E6A64D"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768C8BD8" w14:textId="77777777" w:rsidTr="00B565B2">
        <w:trPr>
          <w:cantSplit/>
          <w:trHeight w:val="432"/>
          <w:jc w:val="center"/>
        </w:trPr>
        <w:tc>
          <w:tcPr>
            <w:tcW w:w="523" w:type="pct"/>
            <w:vMerge w:val="restart"/>
            <w:tcBorders>
              <w:top w:val="nil"/>
              <w:left w:val="single" w:sz="4" w:space="0" w:color="auto"/>
              <w:bottom w:val="single" w:sz="4" w:space="0" w:color="auto"/>
              <w:right w:val="single" w:sz="4" w:space="0" w:color="auto"/>
            </w:tcBorders>
            <w:noWrap/>
            <w:vAlign w:val="center"/>
          </w:tcPr>
          <w:p w14:paraId="75AEEB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392" w:type="pct"/>
            <w:vMerge w:val="restart"/>
            <w:tcBorders>
              <w:top w:val="nil"/>
              <w:left w:val="single" w:sz="4" w:space="0" w:color="auto"/>
              <w:bottom w:val="single" w:sz="4" w:space="0" w:color="auto"/>
              <w:right w:val="single" w:sz="4" w:space="0" w:color="auto"/>
            </w:tcBorders>
            <w:vAlign w:val="center"/>
          </w:tcPr>
          <w:p w14:paraId="529919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523" w:type="pct"/>
            <w:tcBorders>
              <w:top w:val="nil"/>
              <w:left w:val="nil"/>
              <w:bottom w:val="single" w:sz="4" w:space="0" w:color="auto"/>
              <w:right w:val="single" w:sz="4" w:space="0" w:color="auto"/>
            </w:tcBorders>
            <w:noWrap/>
            <w:vAlign w:val="center"/>
          </w:tcPr>
          <w:p w14:paraId="5678D6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74BF7D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712" w:type="pct"/>
            <w:tcBorders>
              <w:top w:val="nil"/>
              <w:left w:val="nil"/>
              <w:bottom w:val="single" w:sz="4" w:space="0" w:color="auto"/>
              <w:right w:val="single" w:sz="4" w:space="0" w:color="auto"/>
            </w:tcBorders>
            <w:vAlign w:val="center"/>
          </w:tcPr>
          <w:p w14:paraId="714769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713" w:type="pct"/>
            <w:tcBorders>
              <w:top w:val="nil"/>
              <w:left w:val="nil"/>
              <w:bottom w:val="single" w:sz="4" w:space="0" w:color="auto"/>
              <w:right w:val="single" w:sz="4" w:space="0" w:color="auto"/>
            </w:tcBorders>
            <w:vAlign w:val="center"/>
          </w:tcPr>
          <w:p w14:paraId="5B996DC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713" w:type="pct"/>
            <w:tcBorders>
              <w:top w:val="nil"/>
              <w:left w:val="nil"/>
              <w:bottom w:val="single" w:sz="4" w:space="0" w:color="auto"/>
              <w:right w:val="single" w:sz="4" w:space="0" w:color="auto"/>
            </w:tcBorders>
            <w:vAlign w:val="center"/>
          </w:tcPr>
          <w:p w14:paraId="28166F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713" w:type="pct"/>
            <w:tcBorders>
              <w:top w:val="nil"/>
              <w:left w:val="nil"/>
              <w:bottom w:val="single" w:sz="4" w:space="0" w:color="auto"/>
              <w:right w:val="single" w:sz="4" w:space="0" w:color="auto"/>
            </w:tcBorders>
            <w:vAlign w:val="center"/>
          </w:tcPr>
          <w:p w14:paraId="7FAEF8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63451FAA" w14:textId="77777777" w:rsidTr="00B565B2">
        <w:trPr>
          <w:cantSplit/>
          <w:trHeight w:val="240"/>
          <w:jc w:val="center"/>
        </w:trPr>
        <w:tc>
          <w:tcPr>
            <w:tcW w:w="523" w:type="pct"/>
            <w:vMerge/>
            <w:tcBorders>
              <w:top w:val="nil"/>
              <w:left w:val="single" w:sz="4" w:space="0" w:color="auto"/>
              <w:bottom w:val="single" w:sz="4" w:space="0" w:color="auto"/>
              <w:right w:val="single" w:sz="4" w:space="0" w:color="auto"/>
            </w:tcBorders>
            <w:vAlign w:val="center"/>
          </w:tcPr>
          <w:p w14:paraId="08DDCB8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3FD6408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noWrap/>
            <w:vAlign w:val="center"/>
          </w:tcPr>
          <w:p w14:paraId="19765B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6C9788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0667</w:t>
            </w:r>
          </w:p>
        </w:tc>
        <w:tc>
          <w:tcPr>
            <w:tcW w:w="712" w:type="pct"/>
            <w:tcBorders>
              <w:top w:val="nil"/>
              <w:left w:val="nil"/>
              <w:bottom w:val="single" w:sz="4" w:space="0" w:color="auto"/>
              <w:right w:val="single" w:sz="4" w:space="0" w:color="auto"/>
            </w:tcBorders>
            <w:noWrap/>
            <w:vAlign w:val="center"/>
          </w:tcPr>
          <w:p w14:paraId="0C6735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0334</w:t>
            </w:r>
          </w:p>
        </w:tc>
        <w:tc>
          <w:tcPr>
            <w:tcW w:w="713" w:type="pct"/>
            <w:tcBorders>
              <w:top w:val="nil"/>
              <w:left w:val="nil"/>
              <w:bottom w:val="single" w:sz="4" w:space="0" w:color="auto"/>
              <w:right w:val="single" w:sz="4" w:space="0" w:color="auto"/>
            </w:tcBorders>
            <w:noWrap/>
            <w:vAlign w:val="center"/>
          </w:tcPr>
          <w:p w14:paraId="6E6A15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76C3CB4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0334</w:t>
            </w:r>
          </w:p>
        </w:tc>
        <w:tc>
          <w:tcPr>
            <w:tcW w:w="713" w:type="pct"/>
            <w:tcBorders>
              <w:top w:val="nil"/>
              <w:left w:val="nil"/>
              <w:bottom w:val="single" w:sz="4" w:space="0" w:color="auto"/>
              <w:right w:val="single" w:sz="4" w:space="0" w:color="auto"/>
            </w:tcBorders>
            <w:noWrap/>
            <w:vAlign w:val="center"/>
          </w:tcPr>
          <w:p w14:paraId="505B8D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0667</w:t>
            </w:r>
          </w:p>
        </w:tc>
      </w:tr>
      <w:tr w:rsidR="00A01668" w:rsidRPr="00247777" w14:paraId="3F524380" w14:textId="77777777" w:rsidTr="00B565B2">
        <w:trPr>
          <w:cantSplit/>
          <w:trHeight w:val="648"/>
          <w:jc w:val="center"/>
        </w:trPr>
        <w:tc>
          <w:tcPr>
            <w:tcW w:w="523" w:type="pct"/>
            <w:vMerge w:val="restart"/>
            <w:tcBorders>
              <w:top w:val="nil"/>
              <w:left w:val="single" w:sz="4" w:space="0" w:color="auto"/>
              <w:bottom w:val="single" w:sz="4" w:space="0" w:color="000000"/>
              <w:right w:val="single" w:sz="4" w:space="0" w:color="auto"/>
            </w:tcBorders>
            <w:vAlign w:val="center"/>
          </w:tcPr>
          <w:p w14:paraId="6DDCAE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392" w:type="pct"/>
            <w:vMerge w:val="restart"/>
            <w:tcBorders>
              <w:top w:val="nil"/>
              <w:left w:val="single" w:sz="4" w:space="0" w:color="auto"/>
              <w:bottom w:val="single" w:sz="4" w:space="0" w:color="auto"/>
              <w:right w:val="single" w:sz="4" w:space="0" w:color="auto"/>
            </w:tcBorders>
            <w:vAlign w:val="center"/>
          </w:tcPr>
          <w:p w14:paraId="462AB3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523" w:type="pct"/>
            <w:tcBorders>
              <w:top w:val="nil"/>
              <w:left w:val="nil"/>
              <w:bottom w:val="single" w:sz="4" w:space="0" w:color="auto"/>
              <w:right w:val="single" w:sz="4" w:space="0" w:color="auto"/>
            </w:tcBorders>
            <w:vAlign w:val="center"/>
          </w:tcPr>
          <w:p w14:paraId="6F345AC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468AC5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712" w:type="pct"/>
            <w:tcBorders>
              <w:top w:val="nil"/>
              <w:left w:val="nil"/>
              <w:bottom w:val="single" w:sz="4" w:space="0" w:color="auto"/>
              <w:right w:val="single" w:sz="4" w:space="0" w:color="auto"/>
            </w:tcBorders>
            <w:vAlign w:val="center"/>
          </w:tcPr>
          <w:p w14:paraId="54D8F6A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713" w:type="pct"/>
            <w:tcBorders>
              <w:top w:val="nil"/>
              <w:left w:val="nil"/>
              <w:bottom w:val="single" w:sz="4" w:space="0" w:color="auto"/>
              <w:right w:val="single" w:sz="4" w:space="0" w:color="auto"/>
            </w:tcBorders>
            <w:vAlign w:val="center"/>
          </w:tcPr>
          <w:p w14:paraId="227C77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713" w:type="pct"/>
            <w:tcBorders>
              <w:top w:val="nil"/>
              <w:left w:val="nil"/>
              <w:bottom w:val="single" w:sz="4" w:space="0" w:color="auto"/>
              <w:right w:val="single" w:sz="4" w:space="0" w:color="auto"/>
            </w:tcBorders>
            <w:vAlign w:val="center"/>
          </w:tcPr>
          <w:p w14:paraId="1C06567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713" w:type="pct"/>
            <w:tcBorders>
              <w:top w:val="nil"/>
              <w:left w:val="nil"/>
              <w:bottom w:val="single" w:sz="4" w:space="0" w:color="auto"/>
              <w:right w:val="single" w:sz="4" w:space="0" w:color="auto"/>
            </w:tcBorders>
            <w:vAlign w:val="center"/>
          </w:tcPr>
          <w:p w14:paraId="3A2F30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08964219" w14:textId="77777777" w:rsidTr="00B565B2">
        <w:trPr>
          <w:cantSplit/>
          <w:trHeight w:val="240"/>
          <w:jc w:val="center"/>
        </w:trPr>
        <w:tc>
          <w:tcPr>
            <w:tcW w:w="523" w:type="pct"/>
            <w:vMerge/>
            <w:tcBorders>
              <w:top w:val="nil"/>
              <w:left w:val="single" w:sz="4" w:space="0" w:color="auto"/>
              <w:bottom w:val="single" w:sz="4" w:space="0" w:color="000000"/>
              <w:right w:val="single" w:sz="4" w:space="0" w:color="auto"/>
            </w:tcBorders>
            <w:vAlign w:val="center"/>
          </w:tcPr>
          <w:p w14:paraId="51F45FD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270E7D6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71EC88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1A3A41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c>
          <w:tcPr>
            <w:tcW w:w="712" w:type="pct"/>
            <w:tcBorders>
              <w:top w:val="nil"/>
              <w:left w:val="nil"/>
              <w:bottom w:val="single" w:sz="4" w:space="0" w:color="auto"/>
              <w:right w:val="single" w:sz="4" w:space="0" w:color="auto"/>
            </w:tcBorders>
            <w:noWrap/>
            <w:vAlign w:val="center"/>
          </w:tcPr>
          <w:p w14:paraId="47F809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713" w:type="pct"/>
            <w:tcBorders>
              <w:top w:val="nil"/>
              <w:left w:val="nil"/>
              <w:bottom w:val="single" w:sz="4" w:space="0" w:color="auto"/>
              <w:right w:val="single" w:sz="4" w:space="0" w:color="auto"/>
            </w:tcBorders>
            <w:noWrap/>
            <w:vAlign w:val="center"/>
          </w:tcPr>
          <w:p w14:paraId="118CD0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6231B2B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713" w:type="pct"/>
            <w:tcBorders>
              <w:top w:val="nil"/>
              <w:left w:val="nil"/>
              <w:bottom w:val="single" w:sz="4" w:space="0" w:color="auto"/>
              <w:right w:val="single" w:sz="4" w:space="0" w:color="auto"/>
            </w:tcBorders>
            <w:noWrap/>
            <w:vAlign w:val="center"/>
          </w:tcPr>
          <w:p w14:paraId="27A1E3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r>
      <w:tr w:rsidR="00A01668" w:rsidRPr="00247777" w14:paraId="5E63B1C3" w14:textId="77777777" w:rsidTr="00B565B2">
        <w:trPr>
          <w:cantSplit/>
          <w:trHeight w:val="648"/>
          <w:jc w:val="center"/>
        </w:trPr>
        <w:tc>
          <w:tcPr>
            <w:tcW w:w="523" w:type="pct"/>
            <w:vMerge/>
            <w:tcBorders>
              <w:top w:val="nil"/>
              <w:left w:val="single" w:sz="4" w:space="0" w:color="auto"/>
              <w:bottom w:val="single" w:sz="4" w:space="0" w:color="000000"/>
              <w:right w:val="single" w:sz="4" w:space="0" w:color="auto"/>
            </w:tcBorders>
            <w:vAlign w:val="center"/>
          </w:tcPr>
          <w:p w14:paraId="0772646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val="restart"/>
            <w:tcBorders>
              <w:top w:val="nil"/>
              <w:left w:val="single" w:sz="4" w:space="0" w:color="auto"/>
              <w:bottom w:val="single" w:sz="4" w:space="0" w:color="auto"/>
              <w:right w:val="single" w:sz="4" w:space="0" w:color="auto"/>
            </w:tcBorders>
            <w:vAlign w:val="center"/>
          </w:tcPr>
          <w:p w14:paraId="4A8229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523" w:type="pct"/>
            <w:tcBorders>
              <w:top w:val="nil"/>
              <w:left w:val="nil"/>
              <w:bottom w:val="single" w:sz="4" w:space="0" w:color="auto"/>
              <w:right w:val="single" w:sz="4" w:space="0" w:color="auto"/>
            </w:tcBorders>
            <w:vAlign w:val="center"/>
          </w:tcPr>
          <w:p w14:paraId="7E8746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2697EC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712" w:type="pct"/>
            <w:tcBorders>
              <w:top w:val="nil"/>
              <w:left w:val="nil"/>
              <w:bottom w:val="single" w:sz="4" w:space="0" w:color="auto"/>
              <w:right w:val="single" w:sz="4" w:space="0" w:color="auto"/>
            </w:tcBorders>
            <w:vAlign w:val="center"/>
          </w:tcPr>
          <w:p w14:paraId="2D50C5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713" w:type="pct"/>
            <w:tcBorders>
              <w:top w:val="nil"/>
              <w:left w:val="nil"/>
              <w:bottom w:val="single" w:sz="4" w:space="0" w:color="auto"/>
              <w:right w:val="single" w:sz="4" w:space="0" w:color="auto"/>
            </w:tcBorders>
            <w:vAlign w:val="center"/>
          </w:tcPr>
          <w:p w14:paraId="0EADDC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713" w:type="pct"/>
            <w:tcBorders>
              <w:top w:val="nil"/>
              <w:left w:val="nil"/>
              <w:bottom w:val="single" w:sz="4" w:space="0" w:color="auto"/>
              <w:right w:val="single" w:sz="4" w:space="0" w:color="auto"/>
            </w:tcBorders>
            <w:vAlign w:val="center"/>
          </w:tcPr>
          <w:p w14:paraId="3EEF6B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713" w:type="pct"/>
            <w:tcBorders>
              <w:top w:val="nil"/>
              <w:left w:val="nil"/>
              <w:bottom w:val="single" w:sz="4" w:space="0" w:color="auto"/>
              <w:right w:val="single" w:sz="4" w:space="0" w:color="auto"/>
            </w:tcBorders>
            <w:vAlign w:val="center"/>
          </w:tcPr>
          <w:p w14:paraId="01F2E5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4173ECD6" w14:textId="77777777" w:rsidTr="00B565B2">
        <w:trPr>
          <w:cantSplit/>
          <w:trHeight w:val="240"/>
          <w:jc w:val="center"/>
        </w:trPr>
        <w:tc>
          <w:tcPr>
            <w:tcW w:w="523" w:type="pct"/>
            <w:vMerge/>
            <w:tcBorders>
              <w:top w:val="nil"/>
              <w:left w:val="single" w:sz="4" w:space="0" w:color="auto"/>
              <w:bottom w:val="single" w:sz="4" w:space="0" w:color="000000"/>
              <w:right w:val="single" w:sz="4" w:space="0" w:color="auto"/>
            </w:tcBorders>
            <w:vAlign w:val="center"/>
          </w:tcPr>
          <w:p w14:paraId="31A7719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7FBD7FF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23E376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684BE6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712" w:type="pct"/>
            <w:tcBorders>
              <w:top w:val="nil"/>
              <w:left w:val="nil"/>
              <w:bottom w:val="single" w:sz="4" w:space="0" w:color="auto"/>
              <w:right w:val="single" w:sz="4" w:space="0" w:color="auto"/>
            </w:tcBorders>
            <w:noWrap/>
            <w:vAlign w:val="center"/>
          </w:tcPr>
          <w:p w14:paraId="42E88D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713" w:type="pct"/>
            <w:tcBorders>
              <w:top w:val="nil"/>
              <w:left w:val="nil"/>
              <w:bottom w:val="single" w:sz="4" w:space="0" w:color="auto"/>
              <w:right w:val="single" w:sz="4" w:space="0" w:color="auto"/>
            </w:tcBorders>
            <w:noWrap/>
            <w:vAlign w:val="center"/>
          </w:tcPr>
          <w:p w14:paraId="6E7877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1E9CB1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713" w:type="pct"/>
            <w:tcBorders>
              <w:top w:val="nil"/>
              <w:left w:val="nil"/>
              <w:bottom w:val="single" w:sz="4" w:space="0" w:color="auto"/>
              <w:right w:val="single" w:sz="4" w:space="0" w:color="auto"/>
            </w:tcBorders>
            <w:noWrap/>
            <w:vAlign w:val="center"/>
          </w:tcPr>
          <w:p w14:paraId="7C5770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18DB373B" w14:textId="77777777" w:rsidTr="00B565B2">
        <w:trPr>
          <w:cantSplit/>
          <w:trHeight w:val="648"/>
          <w:jc w:val="center"/>
        </w:trPr>
        <w:tc>
          <w:tcPr>
            <w:tcW w:w="523" w:type="pct"/>
            <w:vMerge/>
            <w:tcBorders>
              <w:top w:val="nil"/>
              <w:left w:val="single" w:sz="4" w:space="0" w:color="auto"/>
              <w:bottom w:val="single" w:sz="4" w:space="0" w:color="000000"/>
              <w:right w:val="single" w:sz="4" w:space="0" w:color="auto"/>
            </w:tcBorders>
            <w:vAlign w:val="center"/>
          </w:tcPr>
          <w:p w14:paraId="1751968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val="restart"/>
            <w:tcBorders>
              <w:top w:val="nil"/>
              <w:left w:val="single" w:sz="4" w:space="0" w:color="auto"/>
              <w:bottom w:val="single" w:sz="4" w:space="0" w:color="auto"/>
              <w:right w:val="single" w:sz="4" w:space="0" w:color="auto"/>
            </w:tcBorders>
            <w:vAlign w:val="center"/>
          </w:tcPr>
          <w:p w14:paraId="30076E4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523" w:type="pct"/>
            <w:tcBorders>
              <w:top w:val="nil"/>
              <w:left w:val="nil"/>
              <w:bottom w:val="single" w:sz="4" w:space="0" w:color="auto"/>
              <w:right w:val="single" w:sz="4" w:space="0" w:color="auto"/>
            </w:tcBorders>
            <w:vAlign w:val="center"/>
          </w:tcPr>
          <w:p w14:paraId="281ED2C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41897B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712" w:type="pct"/>
            <w:tcBorders>
              <w:top w:val="nil"/>
              <w:left w:val="nil"/>
              <w:bottom w:val="single" w:sz="4" w:space="0" w:color="auto"/>
              <w:right w:val="single" w:sz="4" w:space="0" w:color="auto"/>
            </w:tcBorders>
            <w:vAlign w:val="center"/>
          </w:tcPr>
          <w:p w14:paraId="524B42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713" w:type="pct"/>
            <w:tcBorders>
              <w:top w:val="nil"/>
              <w:left w:val="nil"/>
              <w:bottom w:val="single" w:sz="4" w:space="0" w:color="auto"/>
              <w:right w:val="single" w:sz="4" w:space="0" w:color="auto"/>
            </w:tcBorders>
            <w:vAlign w:val="center"/>
          </w:tcPr>
          <w:p w14:paraId="2C37EF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713" w:type="pct"/>
            <w:tcBorders>
              <w:top w:val="nil"/>
              <w:left w:val="nil"/>
              <w:bottom w:val="single" w:sz="4" w:space="0" w:color="auto"/>
              <w:right w:val="single" w:sz="4" w:space="0" w:color="auto"/>
            </w:tcBorders>
            <w:vAlign w:val="center"/>
          </w:tcPr>
          <w:p w14:paraId="78E352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713" w:type="pct"/>
            <w:tcBorders>
              <w:top w:val="nil"/>
              <w:left w:val="nil"/>
              <w:bottom w:val="single" w:sz="4" w:space="0" w:color="auto"/>
              <w:right w:val="single" w:sz="4" w:space="0" w:color="auto"/>
            </w:tcBorders>
            <w:vAlign w:val="center"/>
          </w:tcPr>
          <w:p w14:paraId="43E3E5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1ED16F16" w14:textId="77777777" w:rsidTr="00B565B2">
        <w:trPr>
          <w:cantSplit/>
          <w:trHeight w:val="270"/>
          <w:jc w:val="center"/>
        </w:trPr>
        <w:tc>
          <w:tcPr>
            <w:tcW w:w="523" w:type="pct"/>
            <w:vMerge/>
            <w:tcBorders>
              <w:top w:val="nil"/>
              <w:left w:val="single" w:sz="4" w:space="0" w:color="auto"/>
              <w:bottom w:val="single" w:sz="4" w:space="0" w:color="000000"/>
              <w:right w:val="single" w:sz="4" w:space="0" w:color="auto"/>
            </w:tcBorders>
            <w:vAlign w:val="center"/>
          </w:tcPr>
          <w:p w14:paraId="2CE2840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08F0308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01835E8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27CF0C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712" w:type="pct"/>
            <w:tcBorders>
              <w:top w:val="nil"/>
              <w:left w:val="nil"/>
              <w:bottom w:val="single" w:sz="4" w:space="0" w:color="auto"/>
              <w:right w:val="single" w:sz="4" w:space="0" w:color="auto"/>
            </w:tcBorders>
            <w:noWrap/>
            <w:vAlign w:val="center"/>
          </w:tcPr>
          <w:p w14:paraId="4D0F58B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713" w:type="pct"/>
            <w:tcBorders>
              <w:top w:val="nil"/>
              <w:left w:val="nil"/>
              <w:bottom w:val="single" w:sz="4" w:space="0" w:color="auto"/>
              <w:right w:val="single" w:sz="4" w:space="0" w:color="auto"/>
            </w:tcBorders>
            <w:noWrap/>
            <w:vAlign w:val="center"/>
          </w:tcPr>
          <w:p w14:paraId="60CA8C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557EE45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713" w:type="pct"/>
            <w:tcBorders>
              <w:top w:val="nil"/>
              <w:left w:val="nil"/>
              <w:bottom w:val="single" w:sz="4" w:space="0" w:color="auto"/>
              <w:right w:val="single" w:sz="4" w:space="0" w:color="auto"/>
            </w:tcBorders>
            <w:noWrap/>
            <w:vAlign w:val="center"/>
          </w:tcPr>
          <w:p w14:paraId="000A1B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21D29C1A" w14:textId="77777777" w:rsidTr="00B565B2">
        <w:trPr>
          <w:cantSplit/>
          <w:trHeight w:val="216"/>
          <w:jc w:val="center"/>
        </w:trPr>
        <w:tc>
          <w:tcPr>
            <w:tcW w:w="523" w:type="pct"/>
            <w:vMerge w:val="restart"/>
            <w:tcBorders>
              <w:top w:val="nil"/>
              <w:left w:val="single" w:sz="4" w:space="0" w:color="auto"/>
              <w:bottom w:val="single" w:sz="4" w:space="0" w:color="auto"/>
              <w:right w:val="single" w:sz="4" w:space="0" w:color="auto"/>
            </w:tcBorders>
            <w:vAlign w:val="center"/>
          </w:tcPr>
          <w:p w14:paraId="639F62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人口状况</w:t>
            </w:r>
          </w:p>
        </w:tc>
        <w:tc>
          <w:tcPr>
            <w:tcW w:w="392" w:type="pct"/>
            <w:vMerge w:val="restart"/>
            <w:tcBorders>
              <w:top w:val="nil"/>
              <w:left w:val="single" w:sz="4" w:space="0" w:color="auto"/>
              <w:bottom w:val="single" w:sz="4" w:space="0" w:color="auto"/>
              <w:right w:val="single" w:sz="4" w:space="0" w:color="auto"/>
            </w:tcBorders>
            <w:vAlign w:val="center"/>
          </w:tcPr>
          <w:p w14:paraId="749E48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人口密度（常住人口）</w:t>
            </w:r>
          </w:p>
        </w:tc>
        <w:tc>
          <w:tcPr>
            <w:tcW w:w="523" w:type="pct"/>
            <w:tcBorders>
              <w:top w:val="nil"/>
              <w:left w:val="nil"/>
              <w:bottom w:val="single" w:sz="4" w:space="0" w:color="auto"/>
              <w:right w:val="single" w:sz="4" w:space="0" w:color="auto"/>
            </w:tcBorders>
            <w:vAlign w:val="center"/>
          </w:tcPr>
          <w:p w14:paraId="775839B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0EAB2C5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常住人口密度大</w:t>
            </w:r>
          </w:p>
        </w:tc>
        <w:tc>
          <w:tcPr>
            <w:tcW w:w="712" w:type="pct"/>
            <w:tcBorders>
              <w:top w:val="nil"/>
              <w:left w:val="nil"/>
              <w:bottom w:val="single" w:sz="4" w:space="0" w:color="auto"/>
              <w:right w:val="single" w:sz="4" w:space="0" w:color="auto"/>
            </w:tcBorders>
            <w:vAlign w:val="center"/>
          </w:tcPr>
          <w:p w14:paraId="57D035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常住人口密度较大</w:t>
            </w:r>
          </w:p>
        </w:tc>
        <w:tc>
          <w:tcPr>
            <w:tcW w:w="713" w:type="pct"/>
            <w:tcBorders>
              <w:top w:val="nil"/>
              <w:left w:val="nil"/>
              <w:bottom w:val="single" w:sz="4" w:space="0" w:color="auto"/>
              <w:right w:val="single" w:sz="4" w:space="0" w:color="auto"/>
            </w:tcBorders>
            <w:vAlign w:val="center"/>
          </w:tcPr>
          <w:p w14:paraId="69B2CE9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常住人口密度一般</w:t>
            </w:r>
          </w:p>
        </w:tc>
        <w:tc>
          <w:tcPr>
            <w:tcW w:w="713" w:type="pct"/>
            <w:tcBorders>
              <w:top w:val="nil"/>
              <w:left w:val="nil"/>
              <w:bottom w:val="single" w:sz="4" w:space="0" w:color="auto"/>
              <w:right w:val="single" w:sz="4" w:space="0" w:color="auto"/>
            </w:tcBorders>
            <w:vAlign w:val="center"/>
          </w:tcPr>
          <w:p w14:paraId="0BAD82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常住人口密度较小</w:t>
            </w:r>
          </w:p>
        </w:tc>
        <w:tc>
          <w:tcPr>
            <w:tcW w:w="713" w:type="pct"/>
            <w:tcBorders>
              <w:top w:val="nil"/>
              <w:left w:val="nil"/>
              <w:bottom w:val="single" w:sz="4" w:space="0" w:color="auto"/>
              <w:right w:val="single" w:sz="4" w:space="0" w:color="auto"/>
            </w:tcBorders>
            <w:vAlign w:val="center"/>
          </w:tcPr>
          <w:p w14:paraId="1A7BFE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常住人口密度小</w:t>
            </w:r>
          </w:p>
        </w:tc>
      </w:tr>
      <w:tr w:rsidR="00A01668" w:rsidRPr="00247777" w14:paraId="3AD0968B" w14:textId="77777777" w:rsidTr="00B565B2">
        <w:trPr>
          <w:cantSplit/>
          <w:trHeight w:val="240"/>
          <w:jc w:val="center"/>
        </w:trPr>
        <w:tc>
          <w:tcPr>
            <w:tcW w:w="523" w:type="pct"/>
            <w:vMerge/>
            <w:tcBorders>
              <w:top w:val="nil"/>
              <w:left w:val="single" w:sz="4" w:space="0" w:color="auto"/>
              <w:bottom w:val="single" w:sz="4" w:space="0" w:color="auto"/>
              <w:right w:val="single" w:sz="4" w:space="0" w:color="auto"/>
            </w:tcBorders>
            <w:vAlign w:val="center"/>
          </w:tcPr>
          <w:p w14:paraId="27BB5B2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59A59CF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4184BF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1CBB006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046</w:t>
            </w:r>
          </w:p>
        </w:tc>
        <w:tc>
          <w:tcPr>
            <w:tcW w:w="712" w:type="pct"/>
            <w:tcBorders>
              <w:top w:val="nil"/>
              <w:left w:val="nil"/>
              <w:bottom w:val="single" w:sz="4" w:space="0" w:color="auto"/>
              <w:right w:val="single" w:sz="4" w:space="0" w:color="auto"/>
            </w:tcBorders>
            <w:noWrap/>
            <w:vAlign w:val="center"/>
          </w:tcPr>
          <w:p w14:paraId="4D0C63F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713" w:type="pct"/>
            <w:tcBorders>
              <w:top w:val="nil"/>
              <w:left w:val="nil"/>
              <w:bottom w:val="single" w:sz="4" w:space="0" w:color="auto"/>
              <w:right w:val="single" w:sz="4" w:space="0" w:color="auto"/>
            </w:tcBorders>
            <w:noWrap/>
            <w:vAlign w:val="center"/>
          </w:tcPr>
          <w:p w14:paraId="6F63B2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5ECB71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713" w:type="pct"/>
            <w:tcBorders>
              <w:top w:val="nil"/>
              <w:left w:val="nil"/>
              <w:bottom w:val="single" w:sz="4" w:space="0" w:color="auto"/>
              <w:right w:val="single" w:sz="4" w:space="0" w:color="auto"/>
            </w:tcBorders>
            <w:noWrap/>
            <w:vAlign w:val="center"/>
          </w:tcPr>
          <w:p w14:paraId="3DC147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046</w:t>
            </w:r>
          </w:p>
        </w:tc>
      </w:tr>
      <w:tr w:rsidR="00A01668" w:rsidRPr="00247777" w14:paraId="14BC3C04" w14:textId="77777777" w:rsidTr="00B565B2">
        <w:trPr>
          <w:cantSplit/>
          <w:trHeight w:val="432"/>
          <w:jc w:val="center"/>
        </w:trPr>
        <w:tc>
          <w:tcPr>
            <w:tcW w:w="523" w:type="pct"/>
            <w:vMerge w:val="restart"/>
            <w:tcBorders>
              <w:top w:val="nil"/>
              <w:left w:val="single" w:sz="4" w:space="0" w:color="auto"/>
              <w:bottom w:val="single" w:sz="4" w:space="0" w:color="auto"/>
              <w:right w:val="single" w:sz="4" w:space="0" w:color="auto"/>
            </w:tcBorders>
            <w:noWrap/>
            <w:vAlign w:val="center"/>
          </w:tcPr>
          <w:p w14:paraId="6F2C28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392" w:type="pct"/>
            <w:vMerge w:val="restart"/>
            <w:tcBorders>
              <w:top w:val="nil"/>
              <w:left w:val="single" w:sz="4" w:space="0" w:color="auto"/>
              <w:bottom w:val="single" w:sz="4" w:space="0" w:color="auto"/>
              <w:right w:val="single" w:sz="4" w:space="0" w:color="auto"/>
            </w:tcBorders>
            <w:vAlign w:val="center"/>
          </w:tcPr>
          <w:p w14:paraId="0C2976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523" w:type="pct"/>
            <w:tcBorders>
              <w:top w:val="nil"/>
              <w:left w:val="nil"/>
              <w:bottom w:val="single" w:sz="4" w:space="0" w:color="auto"/>
              <w:right w:val="single" w:sz="4" w:space="0" w:color="auto"/>
            </w:tcBorders>
            <w:vAlign w:val="center"/>
          </w:tcPr>
          <w:p w14:paraId="2DC1D36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7FD8DF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712" w:type="pct"/>
            <w:tcBorders>
              <w:top w:val="nil"/>
              <w:left w:val="nil"/>
              <w:bottom w:val="single" w:sz="4" w:space="0" w:color="auto"/>
              <w:right w:val="single" w:sz="4" w:space="0" w:color="auto"/>
            </w:tcBorders>
            <w:vAlign w:val="center"/>
          </w:tcPr>
          <w:p w14:paraId="3E1467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713" w:type="pct"/>
            <w:tcBorders>
              <w:top w:val="nil"/>
              <w:left w:val="nil"/>
              <w:bottom w:val="single" w:sz="4" w:space="0" w:color="auto"/>
              <w:right w:val="single" w:sz="4" w:space="0" w:color="auto"/>
            </w:tcBorders>
            <w:vAlign w:val="center"/>
          </w:tcPr>
          <w:p w14:paraId="2FE423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713" w:type="pct"/>
            <w:tcBorders>
              <w:top w:val="nil"/>
              <w:left w:val="nil"/>
              <w:bottom w:val="single" w:sz="4" w:space="0" w:color="auto"/>
              <w:right w:val="single" w:sz="4" w:space="0" w:color="auto"/>
            </w:tcBorders>
            <w:vAlign w:val="center"/>
          </w:tcPr>
          <w:p w14:paraId="5E1F956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713" w:type="pct"/>
            <w:tcBorders>
              <w:top w:val="nil"/>
              <w:left w:val="nil"/>
              <w:bottom w:val="single" w:sz="4" w:space="0" w:color="auto"/>
              <w:right w:val="single" w:sz="4" w:space="0" w:color="auto"/>
            </w:tcBorders>
            <w:vAlign w:val="center"/>
          </w:tcPr>
          <w:p w14:paraId="7CB3B1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722CB605" w14:textId="77777777" w:rsidTr="00B565B2">
        <w:trPr>
          <w:cantSplit/>
          <w:trHeight w:val="240"/>
          <w:jc w:val="center"/>
        </w:trPr>
        <w:tc>
          <w:tcPr>
            <w:tcW w:w="523" w:type="pct"/>
            <w:vMerge/>
            <w:tcBorders>
              <w:top w:val="nil"/>
              <w:left w:val="single" w:sz="4" w:space="0" w:color="auto"/>
              <w:bottom w:val="single" w:sz="4" w:space="0" w:color="auto"/>
              <w:right w:val="single" w:sz="4" w:space="0" w:color="auto"/>
            </w:tcBorders>
            <w:vAlign w:val="center"/>
          </w:tcPr>
          <w:p w14:paraId="1457245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6E19207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54FFB5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70D447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c>
          <w:tcPr>
            <w:tcW w:w="712" w:type="pct"/>
            <w:tcBorders>
              <w:top w:val="nil"/>
              <w:left w:val="nil"/>
              <w:bottom w:val="single" w:sz="4" w:space="0" w:color="auto"/>
              <w:right w:val="single" w:sz="4" w:space="0" w:color="auto"/>
            </w:tcBorders>
            <w:noWrap/>
            <w:vAlign w:val="center"/>
          </w:tcPr>
          <w:p w14:paraId="1ABA2A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713" w:type="pct"/>
            <w:tcBorders>
              <w:top w:val="nil"/>
              <w:left w:val="nil"/>
              <w:bottom w:val="single" w:sz="4" w:space="0" w:color="auto"/>
              <w:right w:val="single" w:sz="4" w:space="0" w:color="auto"/>
            </w:tcBorders>
            <w:noWrap/>
            <w:vAlign w:val="center"/>
          </w:tcPr>
          <w:p w14:paraId="730EF5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1FDA3F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713" w:type="pct"/>
            <w:tcBorders>
              <w:top w:val="nil"/>
              <w:left w:val="nil"/>
              <w:bottom w:val="single" w:sz="4" w:space="0" w:color="auto"/>
              <w:right w:val="single" w:sz="4" w:space="0" w:color="auto"/>
            </w:tcBorders>
            <w:noWrap/>
            <w:vAlign w:val="center"/>
          </w:tcPr>
          <w:p w14:paraId="12B62E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r>
      <w:tr w:rsidR="00A01668" w:rsidRPr="00247777" w14:paraId="4F636C2F" w14:textId="77777777" w:rsidTr="00B565B2">
        <w:trPr>
          <w:cantSplit/>
          <w:trHeight w:val="432"/>
          <w:jc w:val="center"/>
        </w:trPr>
        <w:tc>
          <w:tcPr>
            <w:tcW w:w="523" w:type="pct"/>
            <w:vMerge/>
            <w:tcBorders>
              <w:top w:val="nil"/>
              <w:left w:val="single" w:sz="4" w:space="0" w:color="auto"/>
              <w:bottom w:val="single" w:sz="4" w:space="0" w:color="auto"/>
              <w:right w:val="single" w:sz="4" w:space="0" w:color="auto"/>
            </w:tcBorders>
            <w:vAlign w:val="center"/>
          </w:tcPr>
          <w:p w14:paraId="384FCD1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val="restart"/>
            <w:tcBorders>
              <w:top w:val="nil"/>
              <w:left w:val="single" w:sz="4" w:space="0" w:color="auto"/>
              <w:bottom w:val="single" w:sz="4" w:space="0" w:color="auto"/>
              <w:right w:val="single" w:sz="4" w:space="0" w:color="auto"/>
            </w:tcBorders>
            <w:vAlign w:val="center"/>
          </w:tcPr>
          <w:p w14:paraId="687B94C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523" w:type="pct"/>
            <w:tcBorders>
              <w:top w:val="nil"/>
              <w:left w:val="nil"/>
              <w:bottom w:val="single" w:sz="4" w:space="0" w:color="auto"/>
              <w:right w:val="single" w:sz="4" w:space="0" w:color="auto"/>
            </w:tcBorders>
            <w:vAlign w:val="center"/>
          </w:tcPr>
          <w:p w14:paraId="6807F46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143715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712" w:type="pct"/>
            <w:tcBorders>
              <w:top w:val="nil"/>
              <w:left w:val="nil"/>
              <w:bottom w:val="single" w:sz="4" w:space="0" w:color="auto"/>
              <w:right w:val="single" w:sz="4" w:space="0" w:color="auto"/>
            </w:tcBorders>
            <w:vAlign w:val="center"/>
          </w:tcPr>
          <w:p w14:paraId="204AC29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713" w:type="pct"/>
            <w:tcBorders>
              <w:top w:val="nil"/>
              <w:left w:val="nil"/>
              <w:bottom w:val="single" w:sz="4" w:space="0" w:color="auto"/>
              <w:right w:val="single" w:sz="4" w:space="0" w:color="auto"/>
            </w:tcBorders>
            <w:vAlign w:val="center"/>
          </w:tcPr>
          <w:p w14:paraId="6F17F2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713" w:type="pct"/>
            <w:tcBorders>
              <w:top w:val="nil"/>
              <w:left w:val="nil"/>
              <w:bottom w:val="single" w:sz="4" w:space="0" w:color="auto"/>
              <w:right w:val="single" w:sz="4" w:space="0" w:color="auto"/>
            </w:tcBorders>
            <w:vAlign w:val="center"/>
          </w:tcPr>
          <w:p w14:paraId="04B166B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713" w:type="pct"/>
            <w:tcBorders>
              <w:top w:val="nil"/>
              <w:left w:val="nil"/>
              <w:bottom w:val="single" w:sz="4" w:space="0" w:color="auto"/>
              <w:right w:val="single" w:sz="4" w:space="0" w:color="auto"/>
            </w:tcBorders>
            <w:vAlign w:val="center"/>
          </w:tcPr>
          <w:p w14:paraId="24BF06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1BFFCD37" w14:textId="77777777" w:rsidTr="00B565B2">
        <w:trPr>
          <w:cantSplit/>
          <w:trHeight w:val="240"/>
          <w:jc w:val="center"/>
        </w:trPr>
        <w:tc>
          <w:tcPr>
            <w:tcW w:w="523" w:type="pct"/>
            <w:vMerge/>
            <w:tcBorders>
              <w:top w:val="nil"/>
              <w:left w:val="single" w:sz="4" w:space="0" w:color="auto"/>
              <w:bottom w:val="single" w:sz="4" w:space="0" w:color="auto"/>
              <w:right w:val="single" w:sz="4" w:space="0" w:color="auto"/>
            </w:tcBorders>
            <w:vAlign w:val="center"/>
          </w:tcPr>
          <w:p w14:paraId="343A177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33A352F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1BB3086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3E5536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c>
          <w:tcPr>
            <w:tcW w:w="712" w:type="pct"/>
            <w:tcBorders>
              <w:top w:val="nil"/>
              <w:left w:val="nil"/>
              <w:bottom w:val="single" w:sz="4" w:space="0" w:color="auto"/>
              <w:right w:val="single" w:sz="4" w:space="0" w:color="auto"/>
            </w:tcBorders>
            <w:noWrap/>
            <w:vAlign w:val="center"/>
          </w:tcPr>
          <w:p w14:paraId="661D533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713" w:type="pct"/>
            <w:tcBorders>
              <w:top w:val="nil"/>
              <w:left w:val="nil"/>
              <w:bottom w:val="single" w:sz="4" w:space="0" w:color="auto"/>
              <w:right w:val="single" w:sz="4" w:space="0" w:color="auto"/>
            </w:tcBorders>
            <w:noWrap/>
            <w:vAlign w:val="center"/>
          </w:tcPr>
          <w:p w14:paraId="0E0F576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7D99CB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713" w:type="pct"/>
            <w:tcBorders>
              <w:top w:val="nil"/>
              <w:left w:val="nil"/>
              <w:bottom w:val="single" w:sz="4" w:space="0" w:color="auto"/>
              <w:right w:val="single" w:sz="4" w:space="0" w:color="auto"/>
            </w:tcBorders>
            <w:noWrap/>
            <w:vAlign w:val="center"/>
          </w:tcPr>
          <w:p w14:paraId="1025FA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r>
    </w:tbl>
    <w:p w14:paraId="3F7072C6" w14:textId="77777777" w:rsidR="00A01668" w:rsidRPr="00247777" w:rsidRDefault="00A01668" w:rsidP="00A01668">
      <w:pPr>
        <w:rPr>
          <w:rFonts w:ascii="宋体" w:eastAsia="宋体" w:hAnsi="宋体" w:hint="eastAsia"/>
        </w:rPr>
      </w:pPr>
    </w:p>
    <w:p w14:paraId="57EFEDD2" w14:textId="7A89F3C5"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20</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榕城区和曲溪街道Ⅲ级公共服务项目用地宗地地价区域因素修正系数</w:t>
      </w:r>
    </w:p>
    <w:tbl>
      <w:tblPr>
        <w:tblW w:w="5000" w:type="pct"/>
        <w:jc w:val="center"/>
        <w:tblLook w:val="04A0" w:firstRow="1" w:lastRow="0" w:firstColumn="1" w:lastColumn="0" w:noHBand="0" w:noVBand="1"/>
      </w:tblPr>
      <w:tblGrid>
        <w:gridCol w:w="1459"/>
        <w:gridCol w:w="1094"/>
        <w:gridCol w:w="1459"/>
        <w:gridCol w:w="1986"/>
        <w:gridCol w:w="1986"/>
        <w:gridCol w:w="1989"/>
        <w:gridCol w:w="1989"/>
        <w:gridCol w:w="1986"/>
      </w:tblGrid>
      <w:tr w:rsidR="00A01668" w:rsidRPr="00247777" w14:paraId="6E879B94" w14:textId="77777777" w:rsidTr="00B565B2">
        <w:trPr>
          <w:cantSplit/>
          <w:trHeight w:val="240"/>
          <w:tblHeader/>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836D9A"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392"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F107E65"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523"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6CDAD2E" w14:textId="77777777" w:rsidR="00A01668" w:rsidRPr="00247777" w:rsidRDefault="00A01668" w:rsidP="003941C4">
            <w:pPr>
              <w:widowControl/>
              <w:jc w:val="left"/>
              <w:rPr>
                <w:rFonts w:ascii="宋体" w:eastAsia="宋体" w:hAnsi="宋体" w:cs="Times New Roman" w:hint="eastAsia"/>
                <w:b/>
                <w:color w:val="000000"/>
                <w:kern w:val="0"/>
                <w:szCs w:val="21"/>
              </w:rPr>
            </w:pPr>
          </w:p>
        </w:tc>
        <w:tc>
          <w:tcPr>
            <w:tcW w:w="71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B7971F0"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71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D14CED2"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7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24EFE78"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7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B851390"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7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B4C7093"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569FDC47" w14:textId="77777777" w:rsidTr="00B565B2">
        <w:trPr>
          <w:cantSplit/>
          <w:trHeight w:val="432"/>
          <w:jc w:val="center"/>
        </w:trPr>
        <w:tc>
          <w:tcPr>
            <w:tcW w:w="523" w:type="pct"/>
            <w:vMerge w:val="restart"/>
            <w:tcBorders>
              <w:top w:val="nil"/>
              <w:left w:val="single" w:sz="4" w:space="0" w:color="auto"/>
              <w:bottom w:val="single" w:sz="4" w:space="0" w:color="auto"/>
              <w:right w:val="single" w:sz="4" w:space="0" w:color="auto"/>
            </w:tcBorders>
            <w:noWrap/>
            <w:vAlign w:val="center"/>
          </w:tcPr>
          <w:p w14:paraId="636877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392" w:type="pct"/>
            <w:vMerge w:val="restart"/>
            <w:tcBorders>
              <w:top w:val="nil"/>
              <w:left w:val="single" w:sz="4" w:space="0" w:color="auto"/>
              <w:bottom w:val="single" w:sz="4" w:space="0" w:color="auto"/>
              <w:right w:val="single" w:sz="4" w:space="0" w:color="auto"/>
            </w:tcBorders>
            <w:vAlign w:val="center"/>
          </w:tcPr>
          <w:p w14:paraId="39BA51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523" w:type="pct"/>
            <w:tcBorders>
              <w:top w:val="nil"/>
              <w:left w:val="nil"/>
              <w:bottom w:val="single" w:sz="4" w:space="0" w:color="auto"/>
              <w:right w:val="single" w:sz="4" w:space="0" w:color="auto"/>
            </w:tcBorders>
            <w:noWrap/>
            <w:vAlign w:val="center"/>
          </w:tcPr>
          <w:p w14:paraId="3BD2078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0378A75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712" w:type="pct"/>
            <w:tcBorders>
              <w:top w:val="nil"/>
              <w:left w:val="nil"/>
              <w:bottom w:val="single" w:sz="4" w:space="0" w:color="auto"/>
              <w:right w:val="single" w:sz="4" w:space="0" w:color="auto"/>
            </w:tcBorders>
            <w:vAlign w:val="center"/>
          </w:tcPr>
          <w:p w14:paraId="46B82C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713" w:type="pct"/>
            <w:tcBorders>
              <w:top w:val="nil"/>
              <w:left w:val="nil"/>
              <w:bottom w:val="single" w:sz="4" w:space="0" w:color="auto"/>
              <w:right w:val="single" w:sz="4" w:space="0" w:color="auto"/>
            </w:tcBorders>
            <w:vAlign w:val="center"/>
          </w:tcPr>
          <w:p w14:paraId="227F46E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713" w:type="pct"/>
            <w:tcBorders>
              <w:top w:val="nil"/>
              <w:left w:val="nil"/>
              <w:bottom w:val="single" w:sz="4" w:space="0" w:color="auto"/>
              <w:right w:val="single" w:sz="4" w:space="0" w:color="auto"/>
            </w:tcBorders>
            <w:vAlign w:val="center"/>
          </w:tcPr>
          <w:p w14:paraId="07CF73F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713" w:type="pct"/>
            <w:tcBorders>
              <w:top w:val="nil"/>
              <w:left w:val="nil"/>
              <w:bottom w:val="single" w:sz="4" w:space="0" w:color="auto"/>
              <w:right w:val="single" w:sz="4" w:space="0" w:color="auto"/>
            </w:tcBorders>
            <w:vAlign w:val="center"/>
          </w:tcPr>
          <w:p w14:paraId="3C9FB99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19B75DAA" w14:textId="77777777" w:rsidTr="00B565B2">
        <w:trPr>
          <w:cantSplit/>
          <w:trHeight w:val="240"/>
          <w:jc w:val="center"/>
        </w:trPr>
        <w:tc>
          <w:tcPr>
            <w:tcW w:w="523" w:type="pct"/>
            <w:vMerge/>
            <w:tcBorders>
              <w:top w:val="nil"/>
              <w:left w:val="single" w:sz="4" w:space="0" w:color="auto"/>
              <w:bottom w:val="single" w:sz="4" w:space="0" w:color="auto"/>
              <w:right w:val="single" w:sz="4" w:space="0" w:color="auto"/>
            </w:tcBorders>
            <w:vAlign w:val="center"/>
          </w:tcPr>
          <w:p w14:paraId="4DD2646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1B62069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noWrap/>
            <w:vAlign w:val="center"/>
          </w:tcPr>
          <w:p w14:paraId="1AA322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7F77ED9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0696</w:t>
            </w:r>
          </w:p>
        </w:tc>
        <w:tc>
          <w:tcPr>
            <w:tcW w:w="712" w:type="pct"/>
            <w:tcBorders>
              <w:top w:val="nil"/>
              <w:left w:val="nil"/>
              <w:bottom w:val="single" w:sz="4" w:space="0" w:color="auto"/>
              <w:right w:val="single" w:sz="4" w:space="0" w:color="auto"/>
            </w:tcBorders>
            <w:noWrap/>
            <w:vAlign w:val="center"/>
          </w:tcPr>
          <w:p w14:paraId="36E1D6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0348</w:t>
            </w:r>
          </w:p>
        </w:tc>
        <w:tc>
          <w:tcPr>
            <w:tcW w:w="713" w:type="pct"/>
            <w:tcBorders>
              <w:top w:val="nil"/>
              <w:left w:val="nil"/>
              <w:bottom w:val="single" w:sz="4" w:space="0" w:color="auto"/>
              <w:right w:val="single" w:sz="4" w:space="0" w:color="auto"/>
            </w:tcBorders>
            <w:noWrap/>
            <w:vAlign w:val="center"/>
          </w:tcPr>
          <w:p w14:paraId="10E06C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0CB34E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0334</w:t>
            </w:r>
          </w:p>
        </w:tc>
        <w:tc>
          <w:tcPr>
            <w:tcW w:w="713" w:type="pct"/>
            <w:tcBorders>
              <w:top w:val="nil"/>
              <w:left w:val="nil"/>
              <w:bottom w:val="single" w:sz="4" w:space="0" w:color="auto"/>
              <w:right w:val="single" w:sz="4" w:space="0" w:color="auto"/>
            </w:tcBorders>
            <w:noWrap/>
            <w:vAlign w:val="center"/>
          </w:tcPr>
          <w:p w14:paraId="55C8F6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0667</w:t>
            </w:r>
          </w:p>
        </w:tc>
      </w:tr>
      <w:tr w:rsidR="00A01668" w:rsidRPr="00247777" w14:paraId="02638748" w14:textId="77777777" w:rsidTr="00B565B2">
        <w:trPr>
          <w:cantSplit/>
          <w:trHeight w:val="648"/>
          <w:jc w:val="center"/>
        </w:trPr>
        <w:tc>
          <w:tcPr>
            <w:tcW w:w="523" w:type="pct"/>
            <w:vMerge w:val="restart"/>
            <w:tcBorders>
              <w:top w:val="nil"/>
              <w:left w:val="single" w:sz="4" w:space="0" w:color="auto"/>
              <w:bottom w:val="single" w:sz="4" w:space="0" w:color="000000"/>
              <w:right w:val="single" w:sz="4" w:space="0" w:color="auto"/>
            </w:tcBorders>
            <w:vAlign w:val="center"/>
          </w:tcPr>
          <w:p w14:paraId="2A9106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392" w:type="pct"/>
            <w:vMerge w:val="restart"/>
            <w:tcBorders>
              <w:top w:val="nil"/>
              <w:left w:val="single" w:sz="4" w:space="0" w:color="auto"/>
              <w:bottom w:val="single" w:sz="4" w:space="0" w:color="auto"/>
              <w:right w:val="single" w:sz="4" w:space="0" w:color="auto"/>
            </w:tcBorders>
            <w:vAlign w:val="center"/>
          </w:tcPr>
          <w:p w14:paraId="18C150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523" w:type="pct"/>
            <w:tcBorders>
              <w:top w:val="nil"/>
              <w:left w:val="nil"/>
              <w:bottom w:val="single" w:sz="4" w:space="0" w:color="auto"/>
              <w:right w:val="single" w:sz="4" w:space="0" w:color="auto"/>
            </w:tcBorders>
            <w:vAlign w:val="center"/>
          </w:tcPr>
          <w:p w14:paraId="4B4401B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0B0277C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712" w:type="pct"/>
            <w:tcBorders>
              <w:top w:val="nil"/>
              <w:left w:val="nil"/>
              <w:bottom w:val="single" w:sz="4" w:space="0" w:color="auto"/>
              <w:right w:val="single" w:sz="4" w:space="0" w:color="auto"/>
            </w:tcBorders>
            <w:vAlign w:val="center"/>
          </w:tcPr>
          <w:p w14:paraId="78BA3D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713" w:type="pct"/>
            <w:tcBorders>
              <w:top w:val="nil"/>
              <w:left w:val="nil"/>
              <w:bottom w:val="single" w:sz="4" w:space="0" w:color="auto"/>
              <w:right w:val="single" w:sz="4" w:space="0" w:color="auto"/>
            </w:tcBorders>
            <w:vAlign w:val="center"/>
          </w:tcPr>
          <w:p w14:paraId="1BD9FF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713" w:type="pct"/>
            <w:tcBorders>
              <w:top w:val="nil"/>
              <w:left w:val="nil"/>
              <w:bottom w:val="single" w:sz="4" w:space="0" w:color="auto"/>
              <w:right w:val="single" w:sz="4" w:space="0" w:color="auto"/>
            </w:tcBorders>
            <w:vAlign w:val="center"/>
          </w:tcPr>
          <w:p w14:paraId="153676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713" w:type="pct"/>
            <w:tcBorders>
              <w:top w:val="nil"/>
              <w:left w:val="nil"/>
              <w:bottom w:val="single" w:sz="4" w:space="0" w:color="auto"/>
              <w:right w:val="single" w:sz="4" w:space="0" w:color="auto"/>
            </w:tcBorders>
            <w:vAlign w:val="center"/>
          </w:tcPr>
          <w:p w14:paraId="6568D9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6DD0A894" w14:textId="77777777" w:rsidTr="00B565B2">
        <w:trPr>
          <w:cantSplit/>
          <w:trHeight w:val="240"/>
          <w:jc w:val="center"/>
        </w:trPr>
        <w:tc>
          <w:tcPr>
            <w:tcW w:w="523" w:type="pct"/>
            <w:vMerge/>
            <w:tcBorders>
              <w:top w:val="nil"/>
              <w:left w:val="single" w:sz="4" w:space="0" w:color="auto"/>
              <w:bottom w:val="single" w:sz="4" w:space="0" w:color="000000"/>
              <w:right w:val="single" w:sz="4" w:space="0" w:color="auto"/>
            </w:tcBorders>
            <w:vAlign w:val="center"/>
          </w:tcPr>
          <w:p w14:paraId="3F49818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01FA6CD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7F2D39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05022BC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0216</w:t>
            </w:r>
          </w:p>
        </w:tc>
        <w:tc>
          <w:tcPr>
            <w:tcW w:w="712" w:type="pct"/>
            <w:tcBorders>
              <w:top w:val="nil"/>
              <w:left w:val="nil"/>
              <w:bottom w:val="single" w:sz="4" w:space="0" w:color="auto"/>
              <w:right w:val="single" w:sz="4" w:space="0" w:color="auto"/>
            </w:tcBorders>
            <w:noWrap/>
            <w:vAlign w:val="center"/>
          </w:tcPr>
          <w:p w14:paraId="3F5730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0108</w:t>
            </w:r>
          </w:p>
        </w:tc>
        <w:tc>
          <w:tcPr>
            <w:tcW w:w="713" w:type="pct"/>
            <w:tcBorders>
              <w:top w:val="nil"/>
              <w:left w:val="nil"/>
              <w:bottom w:val="single" w:sz="4" w:space="0" w:color="auto"/>
              <w:right w:val="single" w:sz="4" w:space="0" w:color="auto"/>
            </w:tcBorders>
            <w:noWrap/>
            <w:vAlign w:val="center"/>
          </w:tcPr>
          <w:p w14:paraId="0EE91D4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20155E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713" w:type="pct"/>
            <w:tcBorders>
              <w:top w:val="nil"/>
              <w:left w:val="nil"/>
              <w:bottom w:val="single" w:sz="4" w:space="0" w:color="auto"/>
              <w:right w:val="single" w:sz="4" w:space="0" w:color="auto"/>
            </w:tcBorders>
            <w:noWrap/>
            <w:vAlign w:val="center"/>
          </w:tcPr>
          <w:p w14:paraId="6EC3EF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r>
      <w:tr w:rsidR="00A01668" w:rsidRPr="00247777" w14:paraId="653631C7" w14:textId="77777777" w:rsidTr="00B565B2">
        <w:trPr>
          <w:cantSplit/>
          <w:trHeight w:val="648"/>
          <w:jc w:val="center"/>
        </w:trPr>
        <w:tc>
          <w:tcPr>
            <w:tcW w:w="523" w:type="pct"/>
            <w:vMerge/>
            <w:tcBorders>
              <w:top w:val="nil"/>
              <w:left w:val="single" w:sz="4" w:space="0" w:color="auto"/>
              <w:bottom w:val="single" w:sz="4" w:space="0" w:color="000000"/>
              <w:right w:val="single" w:sz="4" w:space="0" w:color="auto"/>
            </w:tcBorders>
            <w:vAlign w:val="center"/>
          </w:tcPr>
          <w:p w14:paraId="78E0394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val="restart"/>
            <w:tcBorders>
              <w:top w:val="nil"/>
              <w:left w:val="single" w:sz="4" w:space="0" w:color="auto"/>
              <w:bottom w:val="single" w:sz="4" w:space="0" w:color="auto"/>
              <w:right w:val="single" w:sz="4" w:space="0" w:color="auto"/>
            </w:tcBorders>
            <w:vAlign w:val="center"/>
          </w:tcPr>
          <w:p w14:paraId="4D01B7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523" w:type="pct"/>
            <w:tcBorders>
              <w:top w:val="nil"/>
              <w:left w:val="nil"/>
              <w:bottom w:val="single" w:sz="4" w:space="0" w:color="auto"/>
              <w:right w:val="single" w:sz="4" w:space="0" w:color="auto"/>
            </w:tcBorders>
            <w:vAlign w:val="center"/>
          </w:tcPr>
          <w:p w14:paraId="55DC17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77871C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712" w:type="pct"/>
            <w:tcBorders>
              <w:top w:val="nil"/>
              <w:left w:val="nil"/>
              <w:bottom w:val="single" w:sz="4" w:space="0" w:color="auto"/>
              <w:right w:val="single" w:sz="4" w:space="0" w:color="auto"/>
            </w:tcBorders>
            <w:vAlign w:val="center"/>
          </w:tcPr>
          <w:p w14:paraId="154EE4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713" w:type="pct"/>
            <w:tcBorders>
              <w:top w:val="nil"/>
              <w:left w:val="nil"/>
              <w:bottom w:val="single" w:sz="4" w:space="0" w:color="auto"/>
              <w:right w:val="single" w:sz="4" w:space="0" w:color="auto"/>
            </w:tcBorders>
            <w:vAlign w:val="center"/>
          </w:tcPr>
          <w:p w14:paraId="0EA0B3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713" w:type="pct"/>
            <w:tcBorders>
              <w:top w:val="nil"/>
              <w:left w:val="nil"/>
              <w:bottom w:val="single" w:sz="4" w:space="0" w:color="auto"/>
              <w:right w:val="single" w:sz="4" w:space="0" w:color="auto"/>
            </w:tcBorders>
            <w:vAlign w:val="center"/>
          </w:tcPr>
          <w:p w14:paraId="4604CE6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713" w:type="pct"/>
            <w:tcBorders>
              <w:top w:val="nil"/>
              <w:left w:val="nil"/>
              <w:bottom w:val="single" w:sz="4" w:space="0" w:color="auto"/>
              <w:right w:val="single" w:sz="4" w:space="0" w:color="auto"/>
            </w:tcBorders>
            <w:vAlign w:val="center"/>
          </w:tcPr>
          <w:p w14:paraId="416F48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54FD4A46" w14:textId="77777777" w:rsidTr="00B565B2">
        <w:trPr>
          <w:cantSplit/>
          <w:trHeight w:val="240"/>
          <w:jc w:val="center"/>
        </w:trPr>
        <w:tc>
          <w:tcPr>
            <w:tcW w:w="523" w:type="pct"/>
            <w:vMerge/>
            <w:tcBorders>
              <w:top w:val="nil"/>
              <w:left w:val="single" w:sz="4" w:space="0" w:color="auto"/>
              <w:bottom w:val="single" w:sz="4" w:space="0" w:color="000000"/>
              <w:right w:val="single" w:sz="4" w:space="0" w:color="auto"/>
            </w:tcBorders>
            <w:vAlign w:val="center"/>
          </w:tcPr>
          <w:p w14:paraId="6B207DC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5886170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2B2D67C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07F395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c>
          <w:tcPr>
            <w:tcW w:w="712" w:type="pct"/>
            <w:tcBorders>
              <w:top w:val="nil"/>
              <w:left w:val="nil"/>
              <w:bottom w:val="single" w:sz="4" w:space="0" w:color="auto"/>
              <w:right w:val="single" w:sz="4" w:space="0" w:color="auto"/>
            </w:tcBorders>
            <w:noWrap/>
            <w:vAlign w:val="center"/>
          </w:tcPr>
          <w:p w14:paraId="26C80A5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713" w:type="pct"/>
            <w:tcBorders>
              <w:top w:val="nil"/>
              <w:left w:val="nil"/>
              <w:bottom w:val="single" w:sz="4" w:space="0" w:color="auto"/>
              <w:right w:val="single" w:sz="4" w:space="0" w:color="auto"/>
            </w:tcBorders>
            <w:noWrap/>
            <w:vAlign w:val="center"/>
          </w:tcPr>
          <w:p w14:paraId="634145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5A1B06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713" w:type="pct"/>
            <w:tcBorders>
              <w:top w:val="nil"/>
              <w:left w:val="nil"/>
              <w:bottom w:val="single" w:sz="4" w:space="0" w:color="auto"/>
              <w:right w:val="single" w:sz="4" w:space="0" w:color="auto"/>
            </w:tcBorders>
            <w:noWrap/>
            <w:vAlign w:val="center"/>
          </w:tcPr>
          <w:p w14:paraId="59C77C6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56DF007E" w14:textId="77777777" w:rsidTr="00B565B2">
        <w:trPr>
          <w:cantSplit/>
          <w:trHeight w:val="648"/>
          <w:jc w:val="center"/>
        </w:trPr>
        <w:tc>
          <w:tcPr>
            <w:tcW w:w="523" w:type="pct"/>
            <w:vMerge/>
            <w:tcBorders>
              <w:top w:val="nil"/>
              <w:left w:val="single" w:sz="4" w:space="0" w:color="auto"/>
              <w:bottom w:val="single" w:sz="4" w:space="0" w:color="000000"/>
              <w:right w:val="single" w:sz="4" w:space="0" w:color="auto"/>
            </w:tcBorders>
            <w:vAlign w:val="center"/>
          </w:tcPr>
          <w:p w14:paraId="14172FC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val="restart"/>
            <w:tcBorders>
              <w:top w:val="nil"/>
              <w:left w:val="single" w:sz="4" w:space="0" w:color="auto"/>
              <w:bottom w:val="single" w:sz="4" w:space="0" w:color="auto"/>
              <w:right w:val="single" w:sz="4" w:space="0" w:color="auto"/>
            </w:tcBorders>
            <w:vAlign w:val="center"/>
          </w:tcPr>
          <w:p w14:paraId="588FCE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523" w:type="pct"/>
            <w:tcBorders>
              <w:top w:val="nil"/>
              <w:left w:val="nil"/>
              <w:bottom w:val="single" w:sz="4" w:space="0" w:color="auto"/>
              <w:right w:val="single" w:sz="4" w:space="0" w:color="auto"/>
            </w:tcBorders>
            <w:vAlign w:val="center"/>
          </w:tcPr>
          <w:p w14:paraId="1FE4ECF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2C6278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712" w:type="pct"/>
            <w:tcBorders>
              <w:top w:val="nil"/>
              <w:left w:val="nil"/>
              <w:bottom w:val="single" w:sz="4" w:space="0" w:color="auto"/>
              <w:right w:val="single" w:sz="4" w:space="0" w:color="auto"/>
            </w:tcBorders>
            <w:vAlign w:val="center"/>
          </w:tcPr>
          <w:p w14:paraId="58A9FB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713" w:type="pct"/>
            <w:tcBorders>
              <w:top w:val="nil"/>
              <w:left w:val="nil"/>
              <w:bottom w:val="single" w:sz="4" w:space="0" w:color="auto"/>
              <w:right w:val="single" w:sz="4" w:space="0" w:color="auto"/>
            </w:tcBorders>
            <w:vAlign w:val="center"/>
          </w:tcPr>
          <w:p w14:paraId="0C1574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713" w:type="pct"/>
            <w:tcBorders>
              <w:top w:val="nil"/>
              <w:left w:val="nil"/>
              <w:bottom w:val="single" w:sz="4" w:space="0" w:color="auto"/>
              <w:right w:val="single" w:sz="4" w:space="0" w:color="auto"/>
            </w:tcBorders>
            <w:vAlign w:val="center"/>
          </w:tcPr>
          <w:p w14:paraId="2E2D5C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713" w:type="pct"/>
            <w:tcBorders>
              <w:top w:val="nil"/>
              <w:left w:val="nil"/>
              <w:bottom w:val="single" w:sz="4" w:space="0" w:color="auto"/>
              <w:right w:val="single" w:sz="4" w:space="0" w:color="auto"/>
            </w:tcBorders>
            <w:vAlign w:val="center"/>
          </w:tcPr>
          <w:p w14:paraId="1D3D61D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03FC4B17" w14:textId="77777777" w:rsidTr="00B565B2">
        <w:trPr>
          <w:cantSplit/>
          <w:trHeight w:val="240"/>
          <w:jc w:val="center"/>
        </w:trPr>
        <w:tc>
          <w:tcPr>
            <w:tcW w:w="523" w:type="pct"/>
            <w:vMerge/>
            <w:tcBorders>
              <w:top w:val="nil"/>
              <w:left w:val="single" w:sz="4" w:space="0" w:color="auto"/>
              <w:bottom w:val="single" w:sz="4" w:space="0" w:color="000000"/>
              <w:right w:val="single" w:sz="4" w:space="0" w:color="auto"/>
            </w:tcBorders>
            <w:vAlign w:val="center"/>
          </w:tcPr>
          <w:p w14:paraId="4422D2F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07051F5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6A90D2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50D64C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c>
          <w:tcPr>
            <w:tcW w:w="712" w:type="pct"/>
            <w:tcBorders>
              <w:top w:val="nil"/>
              <w:left w:val="nil"/>
              <w:bottom w:val="single" w:sz="4" w:space="0" w:color="auto"/>
              <w:right w:val="single" w:sz="4" w:space="0" w:color="auto"/>
            </w:tcBorders>
            <w:noWrap/>
            <w:vAlign w:val="center"/>
          </w:tcPr>
          <w:p w14:paraId="485220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713" w:type="pct"/>
            <w:tcBorders>
              <w:top w:val="nil"/>
              <w:left w:val="nil"/>
              <w:bottom w:val="single" w:sz="4" w:space="0" w:color="auto"/>
              <w:right w:val="single" w:sz="4" w:space="0" w:color="auto"/>
            </w:tcBorders>
            <w:noWrap/>
            <w:vAlign w:val="center"/>
          </w:tcPr>
          <w:p w14:paraId="11A27C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21821A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713" w:type="pct"/>
            <w:tcBorders>
              <w:top w:val="nil"/>
              <w:left w:val="nil"/>
              <w:bottom w:val="single" w:sz="4" w:space="0" w:color="auto"/>
              <w:right w:val="single" w:sz="4" w:space="0" w:color="auto"/>
            </w:tcBorders>
            <w:noWrap/>
            <w:vAlign w:val="center"/>
          </w:tcPr>
          <w:p w14:paraId="1749C44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2D25438B" w14:textId="77777777" w:rsidTr="00B565B2">
        <w:trPr>
          <w:cantSplit/>
          <w:trHeight w:val="216"/>
          <w:jc w:val="center"/>
        </w:trPr>
        <w:tc>
          <w:tcPr>
            <w:tcW w:w="523" w:type="pct"/>
            <w:vMerge w:val="restart"/>
            <w:tcBorders>
              <w:top w:val="nil"/>
              <w:left w:val="single" w:sz="4" w:space="0" w:color="auto"/>
              <w:bottom w:val="single" w:sz="4" w:space="0" w:color="auto"/>
              <w:right w:val="single" w:sz="4" w:space="0" w:color="auto"/>
            </w:tcBorders>
            <w:vAlign w:val="center"/>
          </w:tcPr>
          <w:p w14:paraId="00D95C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人口状况</w:t>
            </w:r>
          </w:p>
        </w:tc>
        <w:tc>
          <w:tcPr>
            <w:tcW w:w="392" w:type="pct"/>
            <w:vMerge w:val="restart"/>
            <w:tcBorders>
              <w:top w:val="nil"/>
              <w:left w:val="single" w:sz="4" w:space="0" w:color="auto"/>
              <w:bottom w:val="single" w:sz="4" w:space="0" w:color="auto"/>
              <w:right w:val="single" w:sz="4" w:space="0" w:color="auto"/>
            </w:tcBorders>
            <w:vAlign w:val="center"/>
          </w:tcPr>
          <w:p w14:paraId="2DC4BF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人口密度（常住人口）</w:t>
            </w:r>
          </w:p>
        </w:tc>
        <w:tc>
          <w:tcPr>
            <w:tcW w:w="523" w:type="pct"/>
            <w:tcBorders>
              <w:top w:val="nil"/>
              <w:left w:val="nil"/>
              <w:bottom w:val="single" w:sz="4" w:space="0" w:color="auto"/>
              <w:right w:val="single" w:sz="4" w:space="0" w:color="auto"/>
            </w:tcBorders>
            <w:vAlign w:val="center"/>
          </w:tcPr>
          <w:p w14:paraId="6FE5E3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614381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常住人口密度大</w:t>
            </w:r>
          </w:p>
        </w:tc>
        <w:tc>
          <w:tcPr>
            <w:tcW w:w="712" w:type="pct"/>
            <w:tcBorders>
              <w:top w:val="nil"/>
              <w:left w:val="nil"/>
              <w:bottom w:val="single" w:sz="4" w:space="0" w:color="auto"/>
              <w:right w:val="single" w:sz="4" w:space="0" w:color="auto"/>
            </w:tcBorders>
            <w:vAlign w:val="center"/>
          </w:tcPr>
          <w:p w14:paraId="75BEDC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常住人口密度较大</w:t>
            </w:r>
          </w:p>
        </w:tc>
        <w:tc>
          <w:tcPr>
            <w:tcW w:w="713" w:type="pct"/>
            <w:tcBorders>
              <w:top w:val="nil"/>
              <w:left w:val="nil"/>
              <w:bottom w:val="single" w:sz="4" w:space="0" w:color="auto"/>
              <w:right w:val="single" w:sz="4" w:space="0" w:color="auto"/>
            </w:tcBorders>
            <w:vAlign w:val="center"/>
          </w:tcPr>
          <w:p w14:paraId="36230B6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常住人口密度一般</w:t>
            </w:r>
          </w:p>
        </w:tc>
        <w:tc>
          <w:tcPr>
            <w:tcW w:w="713" w:type="pct"/>
            <w:tcBorders>
              <w:top w:val="nil"/>
              <w:left w:val="nil"/>
              <w:bottom w:val="single" w:sz="4" w:space="0" w:color="auto"/>
              <w:right w:val="single" w:sz="4" w:space="0" w:color="auto"/>
            </w:tcBorders>
            <w:vAlign w:val="center"/>
          </w:tcPr>
          <w:p w14:paraId="7979D6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常住人口密度较小</w:t>
            </w:r>
          </w:p>
        </w:tc>
        <w:tc>
          <w:tcPr>
            <w:tcW w:w="713" w:type="pct"/>
            <w:tcBorders>
              <w:top w:val="nil"/>
              <w:left w:val="nil"/>
              <w:bottom w:val="single" w:sz="4" w:space="0" w:color="auto"/>
              <w:right w:val="single" w:sz="4" w:space="0" w:color="auto"/>
            </w:tcBorders>
            <w:vAlign w:val="center"/>
          </w:tcPr>
          <w:p w14:paraId="521FE8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常住人口密度小</w:t>
            </w:r>
          </w:p>
        </w:tc>
      </w:tr>
      <w:tr w:rsidR="00A01668" w:rsidRPr="00247777" w14:paraId="77A09087" w14:textId="77777777" w:rsidTr="00B565B2">
        <w:trPr>
          <w:cantSplit/>
          <w:trHeight w:val="240"/>
          <w:jc w:val="center"/>
        </w:trPr>
        <w:tc>
          <w:tcPr>
            <w:tcW w:w="523" w:type="pct"/>
            <w:vMerge/>
            <w:tcBorders>
              <w:top w:val="nil"/>
              <w:left w:val="single" w:sz="4" w:space="0" w:color="auto"/>
              <w:bottom w:val="single" w:sz="4" w:space="0" w:color="auto"/>
              <w:right w:val="single" w:sz="4" w:space="0" w:color="auto"/>
            </w:tcBorders>
            <w:vAlign w:val="center"/>
          </w:tcPr>
          <w:p w14:paraId="099CF51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6572C1F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7E8879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549B8A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048</w:t>
            </w:r>
          </w:p>
        </w:tc>
        <w:tc>
          <w:tcPr>
            <w:tcW w:w="712" w:type="pct"/>
            <w:tcBorders>
              <w:top w:val="nil"/>
              <w:left w:val="nil"/>
              <w:bottom w:val="single" w:sz="4" w:space="0" w:color="auto"/>
              <w:right w:val="single" w:sz="4" w:space="0" w:color="auto"/>
            </w:tcBorders>
            <w:noWrap/>
            <w:vAlign w:val="center"/>
          </w:tcPr>
          <w:p w14:paraId="6E14B4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c>
          <w:tcPr>
            <w:tcW w:w="713" w:type="pct"/>
            <w:tcBorders>
              <w:top w:val="nil"/>
              <w:left w:val="nil"/>
              <w:bottom w:val="single" w:sz="4" w:space="0" w:color="auto"/>
              <w:right w:val="single" w:sz="4" w:space="0" w:color="auto"/>
            </w:tcBorders>
            <w:noWrap/>
            <w:vAlign w:val="center"/>
          </w:tcPr>
          <w:p w14:paraId="2B6D36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17DBF6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713" w:type="pct"/>
            <w:tcBorders>
              <w:top w:val="nil"/>
              <w:left w:val="nil"/>
              <w:bottom w:val="single" w:sz="4" w:space="0" w:color="auto"/>
              <w:right w:val="single" w:sz="4" w:space="0" w:color="auto"/>
            </w:tcBorders>
            <w:noWrap/>
            <w:vAlign w:val="center"/>
          </w:tcPr>
          <w:p w14:paraId="6C7FA3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046</w:t>
            </w:r>
          </w:p>
        </w:tc>
      </w:tr>
      <w:tr w:rsidR="00A01668" w:rsidRPr="00247777" w14:paraId="624AD36F" w14:textId="77777777" w:rsidTr="00B565B2">
        <w:trPr>
          <w:cantSplit/>
          <w:trHeight w:val="432"/>
          <w:jc w:val="center"/>
        </w:trPr>
        <w:tc>
          <w:tcPr>
            <w:tcW w:w="523" w:type="pct"/>
            <w:vMerge w:val="restart"/>
            <w:tcBorders>
              <w:top w:val="nil"/>
              <w:left w:val="single" w:sz="4" w:space="0" w:color="auto"/>
              <w:bottom w:val="single" w:sz="4" w:space="0" w:color="auto"/>
              <w:right w:val="single" w:sz="4" w:space="0" w:color="auto"/>
            </w:tcBorders>
            <w:noWrap/>
            <w:vAlign w:val="center"/>
          </w:tcPr>
          <w:p w14:paraId="65D58F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392" w:type="pct"/>
            <w:vMerge w:val="restart"/>
            <w:tcBorders>
              <w:top w:val="nil"/>
              <w:left w:val="single" w:sz="4" w:space="0" w:color="auto"/>
              <w:bottom w:val="single" w:sz="4" w:space="0" w:color="auto"/>
              <w:right w:val="single" w:sz="4" w:space="0" w:color="auto"/>
            </w:tcBorders>
            <w:vAlign w:val="center"/>
          </w:tcPr>
          <w:p w14:paraId="4CFDF99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523" w:type="pct"/>
            <w:tcBorders>
              <w:top w:val="nil"/>
              <w:left w:val="nil"/>
              <w:bottom w:val="single" w:sz="4" w:space="0" w:color="auto"/>
              <w:right w:val="single" w:sz="4" w:space="0" w:color="auto"/>
            </w:tcBorders>
            <w:vAlign w:val="center"/>
          </w:tcPr>
          <w:p w14:paraId="465DE96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1BD1024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712" w:type="pct"/>
            <w:tcBorders>
              <w:top w:val="nil"/>
              <w:left w:val="nil"/>
              <w:bottom w:val="single" w:sz="4" w:space="0" w:color="auto"/>
              <w:right w:val="single" w:sz="4" w:space="0" w:color="auto"/>
            </w:tcBorders>
            <w:vAlign w:val="center"/>
          </w:tcPr>
          <w:p w14:paraId="3C51CF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713" w:type="pct"/>
            <w:tcBorders>
              <w:top w:val="nil"/>
              <w:left w:val="nil"/>
              <w:bottom w:val="single" w:sz="4" w:space="0" w:color="auto"/>
              <w:right w:val="single" w:sz="4" w:space="0" w:color="auto"/>
            </w:tcBorders>
            <w:vAlign w:val="center"/>
          </w:tcPr>
          <w:p w14:paraId="29872D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713" w:type="pct"/>
            <w:tcBorders>
              <w:top w:val="nil"/>
              <w:left w:val="nil"/>
              <w:bottom w:val="single" w:sz="4" w:space="0" w:color="auto"/>
              <w:right w:val="single" w:sz="4" w:space="0" w:color="auto"/>
            </w:tcBorders>
            <w:vAlign w:val="center"/>
          </w:tcPr>
          <w:p w14:paraId="41F89DE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713" w:type="pct"/>
            <w:tcBorders>
              <w:top w:val="nil"/>
              <w:left w:val="nil"/>
              <w:bottom w:val="single" w:sz="4" w:space="0" w:color="auto"/>
              <w:right w:val="single" w:sz="4" w:space="0" w:color="auto"/>
            </w:tcBorders>
            <w:vAlign w:val="center"/>
          </w:tcPr>
          <w:p w14:paraId="79CDAB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3CFE22DF" w14:textId="77777777" w:rsidTr="00B565B2">
        <w:trPr>
          <w:cantSplit/>
          <w:trHeight w:val="240"/>
          <w:jc w:val="center"/>
        </w:trPr>
        <w:tc>
          <w:tcPr>
            <w:tcW w:w="523" w:type="pct"/>
            <w:vMerge/>
            <w:tcBorders>
              <w:top w:val="nil"/>
              <w:left w:val="single" w:sz="4" w:space="0" w:color="auto"/>
              <w:bottom w:val="single" w:sz="4" w:space="0" w:color="auto"/>
              <w:right w:val="single" w:sz="4" w:space="0" w:color="auto"/>
            </w:tcBorders>
            <w:vAlign w:val="center"/>
          </w:tcPr>
          <w:p w14:paraId="6B9E25D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2D1F4F4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25310F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661BC2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c>
          <w:tcPr>
            <w:tcW w:w="712" w:type="pct"/>
            <w:tcBorders>
              <w:top w:val="nil"/>
              <w:left w:val="nil"/>
              <w:bottom w:val="single" w:sz="4" w:space="0" w:color="auto"/>
              <w:right w:val="single" w:sz="4" w:space="0" w:color="auto"/>
            </w:tcBorders>
            <w:noWrap/>
            <w:vAlign w:val="center"/>
          </w:tcPr>
          <w:p w14:paraId="520007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713" w:type="pct"/>
            <w:tcBorders>
              <w:top w:val="nil"/>
              <w:left w:val="nil"/>
              <w:bottom w:val="single" w:sz="4" w:space="0" w:color="auto"/>
              <w:right w:val="single" w:sz="4" w:space="0" w:color="auto"/>
            </w:tcBorders>
            <w:noWrap/>
            <w:vAlign w:val="center"/>
          </w:tcPr>
          <w:p w14:paraId="661B63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43D54B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713" w:type="pct"/>
            <w:tcBorders>
              <w:top w:val="nil"/>
              <w:left w:val="nil"/>
              <w:bottom w:val="single" w:sz="4" w:space="0" w:color="auto"/>
              <w:right w:val="single" w:sz="4" w:space="0" w:color="auto"/>
            </w:tcBorders>
            <w:noWrap/>
            <w:vAlign w:val="center"/>
          </w:tcPr>
          <w:p w14:paraId="68C3DCE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r>
      <w:tr w:rsidR="00A01668" w:rsidRPr="00247777" w14:paraId="0932F598" w14:textId="77777777" w:rsidTr="00B565B2">
        <w:trPr>
          <w:cantSplit/>
          <w:trHeight w:val="432"/>
          <w:jc w:val="center"/>
        </w:trPr>
        <w:tc>
          <w:tcPr>
            <w:tcW w:w="523" w:type="pct"/>
            <w:vMerge/>
            <w:tcBorders>
              <w:top w:val="nil"/>
              <w:left w:val="single" w:sz="4" w:space="0" w:color="auto"/>
              <w:bottom w:val="single" w:sz="4" w:space="0" w:color="auto"/>
              <w:right w:val="single" w:sz="4" w:space="0" w:color="auto"/>
            </w:tcBorders>
            <w:vAlign w:val="center"/>
          </w:tcPr>
          <w:p w14:paraId="7C8C8B2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val="restart"/>
            <w:tcBorders>
              <w:top w:val="nil"/>
              <w:left w:val="single" w:sz="4" w:space="0" w:color="auto"/>
              <w:bottom w:val="single" w:sz="4" w:space="0" w:color="auto"/>
              <w:right w:val="single" w:sz="4" w:space="0" w:color="auto"/>
            </w:tcBorders>
            <w:vAlign w:val="center"/>
          </w:tcPr>
          <w:p w14:paraId="36C2E4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523" w:type="pct"/>
            <w:tcBorders>
              <w:top w:val="nil"/>
              <w:left w:val="nil"/>
              <w:bottom w:val="single" w:sz="4" w:space="0" w:color="auto"/>
              <w:right w:val="single" w:sz="4" w:space="0" w:color="auto"/>
            </w:tcBorders>
            <w:vAlign w:val="center"/>
          </w:tcPr>
          <w:p w14:paraId="6DD36E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635120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712" w:type="pct"/>
            <w:tcBorders>
              <w:top w:val="nil"/>
              <w:left w:val="nil"/>
              <w:bottom w:val="single" w:sz="4" w:space="0" w:color="auto"/>
              <w:right w:val="single" w:sz="4" w:space="0" w:color="auto"/>
            </w:tcBorders>
            <w:vAlign w:val="center"/>
          </w:tcPr>
          <w:p w14:paraId="3A54DC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713" w:type="pct"/>
            <w:tcBorders>
              <w:top w:val="nil"/>
              <w:left w:val="nil"/>
              <w:bottom w:val="single" w:sz="4" w:space="0" w:color="auto"/>
              <w:right w:val="single" w:sz="4" w:space="0" w:color="auto"/>
            </w:tcBorders>
            <w:vAlign w:val="center"/>
          </w:tcPr>
          <w:p w14:paraId="64A270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713" w:type="pct"/>
            <w:tcBorders>
              <w:top w:val="nil"/>
              <w:left w:val="nil"/>
              <w:bottom w:val="single" w:sz="4" w:space="0" w:color="auto"/>
              <w:right w:val="single" w:sz="4" w:space="0" w:color="auto"/>
            </w:tcBorders>
            <w:vAlign w:val="center"/>
          </w:tcPr>
          <w:p w14:paraId="46BDEE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713" w:type="pct"/>
            <w:tcBorders>
              <w:top w:val="nil"/>
              <w:left w:val="nil"/>
              <w:bottom w:val="single" w:sz="4" w:space="0" w:color="auto"/>
              <w:right w:val="single" w:sz="4" w:space="0" w:color="auto"/>
            </w:tcBorders>
            <w:vAlign w:val="center"/>
          </w:tcPr>
          <w:p w14:paraId="7F62B7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66858895" w14:textId="77777777" w:rsidTr="00B565B2">
        <w:trPr>
          <w:cantSplit/>
          <w:trHeight w:val="240"/>
          <w:jc w:val="center"/>
        </w:trPr>
        <w:tc>
          <w:tcPr>
            <w:tcW w:w="523" w:type="pct"/>
            <w:vMerge/>
            <w:tcBorders>
              <w:top w:val="nil"/>
              <w:left w:val="single" w:sz="4" w:space="0" w:color="auto"/>
              <w:bottom w:val="single" w:sz="4" w:space="0" w:color="auto"/>
              <w:right w:val="single" w:sz="4" w:space="0" w:color="auto"/>
            </w:tcBorders>
            <w:vAlign w:val="center"/>
          </w:tcPr>
          <w:p w14:paraId="030476E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5D52359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35DF9C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5E88C0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c>
          <w:tcPr>
            <w:tcW w:w="712" w:type="pct"/>
            <w:tcBorders>
              <w:top w:val="nil"/>
              <w:left w:val="nil"/>
              <w:bottom w:val="single" w:sz="4" w:space="0" w:color="auto"/>
              <w:right w:val="single" w:sz="4" w:space="0" w:color="auto"/>
            </w:tcBorders>
            <w:noWrap/>
            <w:vAlign w:val="center"/>
          </w:tcPr>
          <w:p w14:paraId="3F3E89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713" w:type="pct"/>
            <w:tcBorders>
              <w:top w:val="nil"/>
              <w:left w:val="nil"/>
              <w:bottom w:val="single" w:sz="4" w:space="0" w:color="auto"/>
              <w:right w:val="single" w:sz="4" w:space="0" w:color="auto"/>
            </w:tcBorders>
            <w:noWrap/>
            <w:vAlign w:val="center"/>
          </w:tcPr>
          <w:p w14:paraId="5D3573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6691E0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713" w:type="pct"/>
            <w:tcBorders>
              <w:top w:val="nil"/>
              <w:left w:val="nil"/>
              <w:bottom w:val="single" w:sz="4" w:space="0" w:color="auto"/>
              <w:right w:val="single" w:sz="4" w:space="0" w:color="auto"/>
            </w:tcBorders>
            <w:noWrap/>
            <w:vAlign w:val="center"/>
          </w:tcPr>
          <w:p w14:paraId="05714C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r>
    </w:tbl>
    <w:p w14:paraId="2BD5BB95" w14:textId="77777777" w:rsidR="00A01668" w:rsidRPr="00247777" w:rsidRDefault="00A01668" w:rsidP="00A01668">
      <w:pPr>
        <w:rPr>
          <w:rFonts w:ascii="宋体" w:eastAsia="宋体" w:hAnsi="宋体" w:hint="eastAsia"/>
        </w:rPr>
      </w:pPr>
    </w:p>
    <w:p w14:paraId="418A1BD8" w14:textId="15214FC6"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21</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榕城区和曲溪街道Ⅳ级公共服务项目用地宗地地价区域因素修正系数</w:t>
      </w:r>
    </w:p>
    <w:tbl>
      <w:tblPr>
        <w:tblW w:w="5000" w:type="pct"/>
        <w:jc w:val="center"/>
        <w:tblLook w:val="04A0" w:firstRow="1" w:lastRow="0" w:firstColumn="1" w:lastColumn="0" w:noHBand="0" w:noVBand="1"/>
      </w:tblPr>
      <w:tblGrid>
        <w:gridCol w:w="1459"/>
        <w:gridCol w:w="1094"/>
        <w:gridCol w:w="1459"/>
        <w:gridCol w:w="1986"/>
        <w:gridCol w:w="1986"/>
        <w:gridCol w:w="1989"/>
        <w:gridCol w:w="1989"/>
        <w:gridCol w:w="1986"/>
      </w:tblGrid>
      <w:tr w:rsidR="00A01668" w:rsidRPr="00247777" w14:paraId="4688BEA3" w14:textId="77777777" w:rsidTr="00B565B2">
        <w:trPr>
          <w:cantSplit/>
          <w:tblHeader/>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A5B09B4"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392"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1902F3C"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523"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370D967" w14:textId="77777777" w:rsidR="00A01668" w:rsidRPr="00247777" w:rsidRDefault="00A01668" w:rsidP="003941C4">
            <w:pPr>
              <w:widowControl/>
              <w:jc w:val="left"/>
              <w:rPr>
                <w:rFonts w:ascii="宋体" w:eastAsia="宋体" w:hAnsi="宋体" w:cs="Times New Roman" w:hint="eastAsia"/>
                <w:b/>
                <w:color w:val="000000"/>
                <w:kern w:val="0"/>
                <w:szCs w:val="21"/>
              </w:rPr>
            </w:pPr>
          </w:p>
        </w:tc>
        <w:tc>
          <w:tcPr>
            <w:tcW w:w="71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B511EA2"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71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210FB00"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7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07A1A26"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7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749F3E8"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7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B1EC56D"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7D5BA006" w14:textId="77777777" w:rsidTr="00B565B2">
        <w:trPr>
          <w:cantSplit/>
          <w:jc w:val="center"/>
        </w:trPr>
        <w:tc>
          <w:tcPr>
            <w:tcW w:w="523" w:type="pct"/>
            <w:vMerge w:val="restart"/>
            <w:tcBorders>
              <w:top w:val="nil"/>
              <w:left w:val="single" w:sz="4" w:space="0" w:color="auto"/>
              <w:bottom w:val="single" w:sz="4" w:space="0" w:color="auto"/>
              <w:right w:val="single" w:sz="4" w:space="0" w:color="auto"/>
            </w:tcBorders>
            <w:noWrap/>
            <w:vAlign w:val="center"/>
          </w:tcPr>
          <w:p w14:paraId="07065D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392" w:type="pct"/>
            <w:vMerge w:val="restart"/>
            <w:tcBorders>
              <w:top w:val="nil"/>
              <w:left w:val="single" w:sz="4" w:space="0" w:color="auto"/>
              <w:bottom w:val="single" w:sz="4" w:space="0" w:color="auto"/>
              <w:right w:val="single" w:sz="4" w:space="0" w:color="auto"/>
            </w:tcBorders>
            <w:vAlign w:val="center"/>
          </w:tcPr>
          <w:p w14:paraId="1A3C67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523" w:type="pct"/>
            <w:tcBorders>
              <w:top w:val="nil"/>
              <w:left w:val="nil"/>
              <w:bottom w:val="single" w:sz="4" w:space="0" w:color="auto"/>
              <w:right w:val="single" w:sz="4" w:space="0" w:color="auto"/>
            </w:tcBorders>
            <w:noWrap/>
            <w:vAlign w:val="center"/>
          </w:tcPr>
          <w:p w14:paraId="1A58F8E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625249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712" w:type="pct"/>
            <w:tcBorders>
              <w:top w:val="nil"/>
              <w:left w:val="nil"/>
              <w:bottom w:val="single" w:sz="4" w:space="0" w:color="auto"/>
              <w:right w:val="single" w:sz="4" w:space="0" w:color="auto"/>
            </w:tcBorders>
            <w:vAlign w:val="center"/>
          </w:tcPr>
          <w:p w14:paraId="09D216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713" w:type="pct"/>
            <w:tcBorders>
              <w:top w:val="nil"/>
              <w:left w:val="nil"/>
              <w:bottom w:val="single" w:sz="4" w:space="0" w:color="auto"/>
              <w:right w:val="single" w:sz="4" w:space="0" w:color="auto"/>
            </w:tcBorders>
            <w:vAlign w:val="center"/>
          </w:tcPr>
          <w:p w14:paraId="5BC6CF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713" w:type="pct"/>
            <w:tcBorders>
              <w:top w:val="nil"/>
              <w:left w:val="nil"/>
              <w:bottom w:val="single" w:sz="4" w:space="0" w:color="auto"/>
              <w:right w:val="single" w:sz="4" w:space="0" w:color="auto"/>
            </w:tcBorders>
            <w:vAlign w:val="center"/>
          </w:tcPr>
          <w:p w14:paraId="751250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713" w:type="pct"/>
            <w:tcBorders>
              <w:top w:val="nil"/>
              <w:left w:val="nil"/>
              <w:bottom w:val="single" w:sz="4" w:space="0" w:color="auto"/>
              <w:right w:val="single" w:sz="4" w:space="0" w:color="auto"/>
            </w:tcBorders>
            <w:vAlign w:val="center"/>
          </w:tcPr>
          <w:p w14:paraId="5AA4BFB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5D5762CD" w14:textId="77777777" w:rsidTr="00B565B2">
        <w:trPr>
          <w:cantSplit/>
          <w:jc w:val="center"/>
        </w:trPr>
        <w:tc>
          <w:tcPr>
            <w:tcW w:w="523" w:type="pct"/>
            <w:vMerge/>
            <w:tcBorders>
              <w:top w:val="nil"/>
              <w:left w:val="single" w:sz="4" w:space="0" w:color="auto"/>
              <w:bottom w:val="single" w:sz="4" w:space="0" w:color="auto"/>
              <w:right w:val="single" w:sz="4" w:space="0" w:color="auto"/>
            </w:tcBorders>
            <w:vAlign w:val="center"/>
          </w:tcPr>
          <w:p w14:paraId="3F17107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72E0BDF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noWrap/>
            <w:vAlign w:val="center"/>
          </w:tcPr>
          <w:p w14:paraId="32E480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032E0AD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0696</w:t>
            </w:r>
          </w:p>
        </w:tc>
        <w:tc>
          <w:tcPr>
            <w:tcW w:w="712" w:type="pct"/>
            <w:tcBorders>
              <w:top w:val="nil"/>
              <w:left w:val="nil"/>
              <w:bottom w:val="single" w:sz="4" w:space="0" w:color="auto"/>
              <w:right w:val="single" w:sz="4" w:space="0" w:color="auto"/>
            </w:tcBorders>
            <w:noWrap/>
            <w:vAlign w:val="center"/>
          </w:tcPr>
          <w:p w14:paraId="1861E5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0348</w:t>
            </w:r>
          </w:p>
        </w:tc>
        <w:tc>
          <w:tcPr>
            <w:tcW w:w="713" w:type="pct"/>
            <w:tcBorders>
              <w:top w:val="nil"/>
              <w:left w:val="nil"/>
              <w:bottom w:val="single" w:sz="4" w:space="0" w:color="auto"/>
              <w:right w:val="single" w:sz="4" w:space="0" w:color="auto"/>
            </w:tcBorders>
            <w:noWrap/>
            <w:vAlign w:val="center"/>
          </w:tcPr>
          <w:p w14:paraId="7EB4A09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7282D9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0348</w:t>
            </w:r>
          </w:p>
        </w:tc>
        <w:tc>
          <w:tcPr>
            <w:tcW w:w="713" w:type="pct"/>
            <w:tcBorders>
              <w:top w:val="nil"/>
              <w:left w:val="nil"/>
              <w:bottom w:val="single" w:sz="4" w:space="0" w:color="auto"/>
              <w:right w:val="single" w:sz="4" w:space="0" w:color="auto"/>
            </w:tcBorders>
            <w:noWrap/>
            <w:vAlign w:val="center"/>
          </w:tcPr>
          <w:p w14:paraId="20EDC97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0696</w:t>
            </w:r>
          </w:p>
        </w:tc>
      </w:tr>
      <w:tr w:rsidR="00A01668" w:rsidRPr="00247777" w14:paraId="29F45647" w14:textId="77777777" w:rsidTr="00B565B2">
        <w:trPr>
          <w:cantSplit/>
          <w:jc w:val="center"/>
        </w:trPr>
        <w:tc>
          <w:tcPr>
            <w:tcW w:w="523" w:type="pct"/>
            <w:vMerge w:val="restart"/>
            <w:tcBorders>
              <w:top w:val="nil"/>
              <w:left w:val="single" w:sz="4" w:space="0" w:color="auto"/>
              <w:bottom w:val="single" w:sz="4" w:space="0" w:color="000000"/>
              <w:right w:val="single" w:sz="4" w:space="0" w:color="auto"/>
            </w:tcBorders>
            <w:vAlign w:val="center"/>
          </w:tcPr>
          <w:p w14:paraId="7C763A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392" w:type="pct"/>
            <w:vMerge w:val="restart"/>
            <w:tcBorders>
              <w:top w:val="nil"/>
              <w:left w:val="single" w:sz="4" w:space="0" w:color="auto"/>
              <w:bottom w:val="single" w:sz="4" w:space="0" w:color="auto"/>
              <w:right w:val="single" w:sz="4" w:space="0" w:color="auto"/>
            </w:tcBorders>
            <w:vAlign w:val="center"/>
          </w:tcPr>
          <w:p w14:paraId="5EB3D2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523" w:type="pct"/>
            <w:tcBorders>
              <w:top w:val="nil"/>
              <w:left w:val="nil"/>
              <w:bottom w:val="single" w:sz="4" w:space="0" w:color="auto"/>
              <w:right w:val="single" w:sz="4" w:space="0" w:color="auto"/>
            </w:tcBorders>
            <w:vAlign w:val="center"/>
          </w:tcPr>
          <w:p w14:paraId="338D68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52FD4F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712" w:type="pct"/>
            <w:tcBorders>
              <w:top w:val="nil"/>
              <w:left w:val="nil"/>
              <w:bottom w:val="single" w:sz="4" w:space="0" w:color="auto"/>
              <w:right w:val="single" w:sz="4" w:space="0" w:color="auto"/>
            </w:tcBorders>
            <w:vAlign w:val="center"/>
          </w:tcPr>
          <w:p w14:paraId="5AE9C56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713" w:type="pct"/>
            <w:tcBorders>
              <w:top w:val="nil"/>
              <w:left w:val="nil"/>
              <w:bottom w:val="single" w:sz="4" w:space="0" w:color="auto"/>
              <w:right w:val="single" w:sz="4" w:space="0" w:color="auto"/>
            </w:tcBorders>
            <w:vAlign w:val="center"/>
          </w:tcPr>
          <w:p w14:paraId="5545F6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713" w:type="pct"/>
            <w:tcBorders>
              <w:top w:val="nil"/>
              <w:left w:val="nil"/>
              <w:bottom w:val="single" w:sz="4" w:space="0" w:color="auto"/>
              <w:right w:val="single" w:sz="4" w:space="0" w:color="auto"/>
            </w:tcBorders>
            <w:vAlign w:val="center"/>
          </w:tcPr>
          <w:p w14:paraId="780A90E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713" w:type="pct"/>
            <w:tcBorders>
              <w:top w:val="nil"/>
              <w:left w:val="nil"/>
              <w:bottom w:val="single" w:sz="4" w:space="0" w:color="auto"/>
              <w:right w:val="single" w:sz="4" w:space="0" w:color="auto"/>
            </w:tcBorders>
            <w:vAlign w:val="center"/>
          </w:tcPr>
          <w:p w14:paraId="4866C73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7D9474B6" w14:textId="77777777" w:rsidTr="00B565B2">
        <w:trPr>
          <w:cantSplit/>
          <w:jc w:val="center"/>
        </w:trPr>
        <w:tc>
          <w:tcPr>
            <w:tcW w:w="523" w:type="pct"/>
            <w:vMerge/>
            <w:tcBorders>
              <w:top w:val="nil"/>
              <w:left w:val="single" w:sz="4" w:space="0" w:color="auto"/>
              <w:bottom w:val="single" w:sz="4" w:space="0" w:color="000000"/>
              <w:right w:val="single" w:sz="4" w:space="0" w:color="auto"/>
            </w:tcBorders>
            <w:vAlign w:val="center"/>
          </w:tcPr>
          <w:p w14:paraId="1D9EB37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6C57B59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7BDF62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43E54F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0216</w:t>
            </w:r>
          </w:p>
        </w:tc>
        <w:tc>
          <w:tcPr>
            <w:tcW w:w="712" w:type="pct"/>
            <w:tcBorders>
              <w:top w:val="nil"/>
              <w:left w:val="nil"/>
              <w:bottom w:val="single" w:sz="4" w:space="0" w:color="auto"/>
              <w:right w:val="single" w:sz="4" w:space="0" w:color="auto"/>
            </w:tcBorders>
            <w:noWrap/>
            <w:vAlign w:val="center"/>
          </w:tcPr>
          <w:p w14:paraId="4F2DF8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0108</w:t>
            </w:r>
          </w:p>
        </w:tc>
        <w:tc>
          <w:tcPr>
            <w:tcW w:w="713" w:type="pct"/>
            <w:tcBorders>
              <w:top w:val="nil"/>
              <w:left w:val="nil"/>
              <w:bottom w:val="single" w:sz="4" w:space="0" w:color="auto"/>
              <w:right w:val="single" w:sz="4" w:space="0" w:color="auto"/>
            </w:tcBorders>
            <w:noWrap/>
            <w:vAlign w:val="center"/>
          </w:tcPr>
          <w:p w14:paraId="31AF05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226194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0108</w:t>
            </w:r>
          </w:p>
        </w:tc>
        <w:tc>
          <w:tcPr>
            <w:tcW w:w="713" w:type="pct"/>
            <w:tcBorders>
              <w:top w:val="nil"/>
              <w:left w:val="nil"/>
              <w:bottom w:val="single" w:sz="4" w:space="0" w:color="auto"/>
              <w:right w:val="single" w:sz="4" w:space="0" w:color="auto"/>
            </w:tcBorders>
            <w:noWrap/>
            <w:vAlign w:val="center"/>
          </w:tcPr>
          <w:p w14:paraId="147C3F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0216</w:t>
            </w:r>
          </w:p>
        </w:tc>
      </w:tr>
      <w:tr w:rsidR="00A01668" w:rsidRPr="00247777" w14:paraId="6BA11D08" w14:textId="77777777" w:rsidTr="00B565B2">
        <w:trPr>
          <w:cantSplit/>
          <w:jc w:val="center"/>
        </w:trPr>
        <w:tc>
          <w:tcPr>
            <w:tcW w:w="523" w:type="pct"/>
            <w:vMerge/>
            <w:tcBorders>
              <w:top w:val="nil"/>
              <w:left w:val="single" w:sz="4" w:space="0" w:color="auto"/>
              <w:bottom w:val="single" w:sz="4" w:space="0" w:color="000000"/>
              <w:right w:val="single" w:sz="4" w:space="0" w:color="auto"/>
            </w:tcBorders>
            <w:vAlign w:val="center"/>
          </w:tcPr>
          <w:p w14:paraId="434E55D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val="restart"/>
            <w:tcBorders>
              <w:top w:val="nil"/>
              <w:left w:val="single" w:sz="4" w:space="0" w:color="auto"/>
              <w:bottom w:val="single" w:sz="4" w:space="0" w:color="auto"/>
              <w:right w:val="single" w:sz="4" w:space="0" w:color="auto"/>
            </w:tcBorders>
            <w:vAlign w:val="center"/>
          </w:tcPr>
          <w:p w14:paraId="2F40E0E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523" w:type="pct"/>
            <w:tcBorders>
              <w:top w:val="nil"/>
              <w:left w:val="nil"/>
              <w:bottom w:val="single" w:sz="4" w:space="0" w:color="auto"/>
              <w:right w:val="single" w:sz="4" w:space="0" w:color="auto"/>
            </w:tcBorders>
            <w:vAlign w:val="center"/>
          </w:tcPr>
          <w:p w14:paraId="670164D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3B86AB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712" w:type="pct"/>
            <w:tcBorders>
              <w:top w:val="nil"/>
              <w:left w:val="nil"/>
              <w:bottom w:val="single" w:sz="4" w:space="0" w:color="auto"/>
              <w:right w:val="single" w:sz="4" w:space="0" w:color="auto"/>
            </w:tcBorders>
            <w:vAlign w:val="center"/>
          </w:tcPr>
          <w:p w14:paraId="38730E5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713" w:type="pct"/>
            <w:tcBorders>
              <w:top w:val="nil"/>
              <w:left w:val="nil"/>
              <w:bottom w:val="single" w:sz="4" w:space="0" w:color="auto"/>
              <w:right w:val="single" w:sz="4" w:space="0" w:color="auto"/>
            </w:tcBorders>
            <w:vAlign w:val="center"/>
          </w:tcPr>
          <w:p w14:paraId="30F8F0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713" w:type="pct"/>
            <w:tcBorders>
              <w:top w:val="nil"/>
              <w:left w:val="nil"/>
              <w:bottom w:val="single" w:sz="4" w:space="0" w:color="auto"/>
              <w:right w:val="single" w:sz="4" w:space="0" w:color="auto"/>
            </w:tcBorders>
            <w:vAlign w:val="center"/>
          </w:tcPr>
          <w:p w14:paraId="5923A5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713" w:type="pct"/>
            <w:tcBorders>
              <w:top w:val="nil"/>
              <w:left w:val="nil"/>
              <w:bottom w:val="single" w:sz="4" w:space="0" w:color="auto"/>
              <w:right w:val="single" w:sz="4" w:space="0" w:color="auto"/>
            </w:tcBorders>
            <w:vAlign w:val="center"/>
          </w:tcPr>
          <w:p w14:paraId="47A04C6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4B4CA902" w14:textId="77777777" w:rsidTr="00B565B2">
        <w:trPr>
          <w:cantSplit/>
          <w:jc w:val="center"/>
        </w:trPr>
        <w:tc>
          <w:tcPr>
            <w:tcW w:w="523" w:type="pct"/>
            <w:vMerge/>
            <w:tcBorders>
              <w:top w:val="nil"/>
              <w:left w:val="single" w:sz="4" w:space="0" w:color="auto"/>
              <w:bottom w:val="single" w:sz="4" w:space="0" w:color="000000"/>
              <w:right w:val="single" w:sz="4" w:space="0" w:color="auto"/>
            </w:tcBorders>
            <w:vAlign w:val="center"/>
          </w:tcPr>
          <w:p w14:paraId="1EE3AC8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1F5E6AD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0434C1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76EF07D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c>
          <w:tcPr>
            <w:tcW w:w="712" w:type="pct"/>
            <w:tcBorders>
              <w:top w:val="nil"/>
              <w:left w:val="nil"/>
              <w:bottom w:val="single" w:sz="4" w:space="0" w:color="auto"/>
              <w:right w:val="single" w:sz="4" w:space="0" w:color="auto"/>
            </w:tcBorders>
            <w:noWrap/>
            <w:vAlign w:val="center"/>
          </w:tcPr>
          <w:p w14:paraId="4B0D79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713" w:type="pct"/>
            <w:tcBorders>
              <w:top w:val="nil"/>
              <w:left w:val="nil"/>
              <w:bottom w:val="single" w:sz="4" w:space="0" w:color="auto"/>
              <w:right w:val="single" w:sz="4" w:space="0" w:color="auto"/>
            </w:tcBorders>
            <w:noWrap/>
            <w:vAlign w:val="center"/>
          </w:tcPr>
          <w:p w14:paraId="5EE825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0AFD49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713" w:type="pct"/>
            <w:tcBorders>
              <w:top w:val="nil"/>
              <w:left w:val="nil"/>
              <w:bottom w:val="single" w:sz="4" w:space="0" w:color="auto"/>
              <w:right w:val="single" w:sz="4" w:space="0" w:color="auto"/>
            </w:tcBorders>
            <w:noWrap/>
            <w:vAlign w:val="center"/>
          </w:tcPr>
          <w:p w14:paraId="32037F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r>
      <w:tr w:rsidR="00A01668" w:rsidRPr="00247777" w14:paraId="089E1B41" w14:textId="77777777" w:rsidTr="00B565B2">
        <w:trPr>
          <w:cantSplit/>
          <w:jc w:val="center"/>
        </w:trPr>
        <w:tc>
          <w:tcPr>
            <w:tcW w:w="523" w:type="pct"/>
            <w:vMerge/>
            <w:tcBorders>
              <w:top w:val="nil"/>
              <w:left w:val="single" w:sz="4" w:space="0" w:color="auto"/>
              <w:bottom w:val="single" w:sz="4" w:space="0" w:color="000000"/>
              <w:right w:val="single" w:sz="4" w:space="0" w:color="auto"/>
            </w:tcBorders>
            <w:vAlign w:val="center"/>
          </w:tcPr>
          <w:p w14:paraId="56FC914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val="restart"/>
            <w:tcBorders>
              <w:top w:val="nil"/>
              <w:left w:val="single" w:sz="4" w:space="0" w:color="auto"/>
              <w:bottom w:val="single" w:sz="4" w:space="0" w:color="auto"/>
              <w:right w:val="single" w:sz="4" w:space="0" w:color="auto"/>
            </w:tcBorders>
            <w:vAlign w:val="center"/>
          </w:tcPr>
          <w:p w14:paraId="325D81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523" w:type="pct"/>
            <w:tcBorders>
              <w:top w:val="nil"/>
              <w:left w:val="nil"/>
              <w:bottom w:val="single" w:sz="4" w:space="0" w:color="auto"/>
              <w:right w:val="single" w:sz="4" w:space="0" w:color="auto"/>
            </w:tcBorders>
            <w:vAlign w:val="center"/>
          </w:tcPr>
          <w:p w14:paraId="483E9E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25500CD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712" w:type="pct"/>
            <w:tcBorders>
              <w:top w:val="nil"/>
              <w:left w:val="nil"/>
              <w:bottom w:val="single" w:sz="4" w:space="0" w:color="auto"/>
              <w:right w:val="single" w:sz="4" w:space="0" w:color="auto"/>
            </w:tcBorders>
            <w:vAlign w:val="center"/>
          </w:tcPr>
          <w:p w14:paraId="0B0987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713" w:type="pct"/>
            <w:tcBorders>
              <w:top w:val="nil"/>
              <w:left w:val="nil"/>
              <w:bottom w:val="single" w:sz="4" w:space="0" w:color="auto"/>
              <w:right w:val="single" w:sz="4" w:space="0" w:color="auto"/>
            </w:tcBorders>
            <w:vAlign w:val="center"/>
          </w:tcPr>
          <w:p w14:paraId="079183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713" w:type="pct"/>
            <w:tcBorders>
              <w:top w:val="nil"/>
              <w:left w:val="nil"/>
              <w:bottom w:val="single" w:sz="4" w:space="0" w:color="auto"/>
              <w:right w:val="single" w:sz="4" w:space="0" w:color="auto"/>
            </w:tcBorders>
            <w:vAlign w:val="center"/>
          </w:tcPr>
          <w:p w14:paraId="746085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713" w:type="pct"/>
            <w:tcBorders>
              <w:top w:val="nil"/>
              <w:left w:val="nil"/>
              <w:bottom w:val="single" w:sz="4" w:space="0" w:color="auto"/>
              <w:right w:val="single" w:sz="4" w:space="0" w:color="auto"/>
            </w:tcBorders>
            <w:vAlign w:val="center"/>
          </w:tcPr>
          <w:p w14:paraId="35E0B5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465F9360" w14:textId="77777777" w:rsidTr="00B565B2">
        <w:trPr>
          <w:cantSplit/>
          <w:jc w:val="center"/>
        </w:trPr>
        <w:tc>
          <w:tcPr>
            <w:tcW w:w="523" w:type="pct"/>
            <w:vMerge/>
            <w:tcBorders>
              <w:top w:val="nil"/>
              <w:left w:val="single" w:sz="4" w:space="0" w:color="auto"/>
              <w:bottom w:val="single" w:sz="4" w:space="0" w:color="000000"/>
              <w:right w:val="single" w:sz="4" w:space="0" w:color="auto"/>
            </w:tcBorders>
            <w:vAlign w:val="center"/>
          </w:tcPr>
          <w:p w14:paraId="3488469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6B0998C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6A36D66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54CCB5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c>
          <w:tcPr>
            <w:tcW w:w="712" w:type="pct"/>
            <w:tcBorders>
              <w:top w:val="nil"/>
              <w:left w:val="nil"/>
              <w:bottom w:val="single" w:sz="4" w:space="0" w:color="auto"/>
              <w:right w:val="single" w:sz="4" w:space="0" w:color="auto"/>
            </w:tcBorders>
            <w:noWrap/>
            <w:vAlign w:val="center"/>
          </w:tcPr>
          <w:p w14:paraId="4C6313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713" w:type="pct"/>
            <w:tcBorders>
              <w:top w:val="nil"/>
              <w:left w:val="nil"/>
              <w:bottom w:val="single" w:sz="4" w:space="0" w:color="auto"/>
              <w:right w:val="single" w:sz="4" w:space="0" w:color="auto"/>
            </w:tcBorders>
            <w:noWrap/>
            <w:vAlign w:val="center"/>
          </w:tcPr>
          <w:p w14:paraId="0FF2EB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753447E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713" w:type="pct"/>
            <w:tcBorders>
              <w:top w:val="nil"/>
              <w:left w:val="nil"/>
              <w:bottom w:val="single" w:sz="4" w:space="0" w:color="auto"/>
              <w:right w:val="single" w:sz="4" w:space="0" w:color="auto"/>
            </w:tcBorders>
            <w:noWrap/>
            <w:vAlign w:val="center"/>
          </w:tcPr>
          <w:p w14:paraId="71B84C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r>
      <w:tr w:rsidR="00A01668" w:rsidRPr="00247777" w14:paraId="1D4130C0" w14:textId="77777777" w:rsidTr="00B565B2">
        <w:trPr>
          <w:cantSplit/>
          <w:jc w:val="center"/>
        </w:trPr>
        <w:tc>
          <w:tcPr>
            <w:tcW w:w="523" w:type="pct"/>
            <w:vMerge w:val="restart"/>
            <w:tcBorders>
              <w:top w:val="nil"/>
              <w:left w:val="single" w:sz="4" w:space="0" w:color="auto"/>
              <w:bottom w:val="single" w:sz="4" w:space="0" w:color="auto"/>
              <w:right w:val="single" w:sz="4" w:space="0" w:color="auto"/>
            </w:tcBorders>
            <w:vAlign w:val="center"/>
          </w:tcPr>
          <w:p w14:paraId="5BA5A5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人口状况</w:t>
            </w:r>
          </w:p>
        </w:tc>
        <w:tc>
          <w:tcPr>
            <w:tcW w:w="392" w:type="pct"/>
            <w:vMerge w:val="restart"/>
            <w:tcBorders>
              <w:top w:val="nil"/>
              <w:left w:val="single" w:sz="4" w:space="0" w:color="auto"/>
              <w:bottom w:val="single" w:sz="4" w:space="0" w:color="auto"/>
              <w:right w:val="single" w:sz="4" w:space="0" w:color="auto"/>
            </w:tcBorders>
            <w:vAlign w:val="center"/>
          </w:tcPr>
          <w:p w14:paraId="7CBFF2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人口密度（常住人口）</w:t>
            </w:r>
          </w:p>
        </w:tc>
        <w:tc>
          <w:tcPr>
            <w:tcW w:w="523" w:type="pct"/>
            <w:tcBorders>
              <w:top w:val="nil"/>
              <w:left w:val="nil"/>
              <w:bottom w:val="single" w:sz="4" w:space="0" w:color="auto"/>
              <w:right w:val="single" w:sz="4" w:space="0" w:color="auto"/>
            </w:tcBorders>
            <w:vAlign w:val="center"/>
          </w:tcPr>
          <w:p w14:paraId="6AC978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4E1BAA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常住人口密度大</w:t>
            </w:r>
          </w:p>
        </w:tc>
        <w:tc>
          <w:tcPr>
            <w:tcW w:w="712" w:type="pct"/>
            <w:tcBorders>
              <w:top w:val="nil"/>
              <w:left w:val="nil"/>
              <w:bottom w:val="single" w:sz="4" w:space="0" w:color="auto"/>
              <w:right w:val="single" w:sz="4" w:space="0" w:color="auto"/>
            </w:tcBorders>
            <w:vAlign w:val="center"/>
          </w:tcPr>
          <w:p w14:paraId="16614B6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常住人口密度较大</w:t>
            </w:r>
          </w:p>
        </w:tc>
        <w:tc>
          <w:tcPr>
            <w:tcW w:w="713" w:type="pct"/>
            <w:tcBorders>
              <w:top w:val="nil"/>
              <w:left w:val="nil"/>
              <w:bottom w:val="single" w:sz="4" w:space="0" w:color="auto"/>
              <w:right w:val="single" w:sz="4" w:space="0" w:color="auto"/>
            </w:tcBorders>
            <w:vAlign w:val="center"/>
          </w:tcPr>
          <w:p w14:paraId="2D976D5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常住人口密度一般</w:t>
            </w:r>
          </w:p>
        </w:tc>
        <w:tc>
          <w:tcPr>
            <w:tcW w:w="713" w:type="pct"/>
            <w:tcBorders>
              <w:top w:val="nil"/>
              <w:left w:val="nil"/>
              <w:bottom w:val="single" w:sz="4" w:space="0" w:color="auto"/>
              <w:right w:val="single" w:sz="4" w:space="0" w:color="auto"/>
            </w:tcBorders>
            <w:vAlign w:val="center"/>
          </w:tcPr>
          <w:p w14:paraId="254972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常住人口密度较小</w:t>
            </w:r>
          </w:p>
        </w:tc>
        <w:tc>
          <w:tcPr>
            <w:tcW w:w="713" w:type="pct"/>
            <w:tcBorders>
              <w:top w:val="nil"/>
              <w:left w:val="nil"/>
              <w:bottom w:val="single" w:sz="4" w:space="0" w:color="auto"/>
              <w:right w:val="single" w:sz="4" w:space="0" w:color="auto"/>
            </w:tcBorders>
            <w:vAlign w:val="center"/>
          </w:tcPr>
          <w:p w14:paraId="0DB2BE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常住人口密度小</w:t>
            </w:r>
          </w:p>
        </w:tc>
      </w:tr>
      <w:tr w:rsidR="00A01668" w:rsidRPr="00247777" w14:paraId="33B7DEE4" w14:textId="77777777" w:rsidTr="00B565B2">
        <w:trPr>
          <w:cantSplit/>
          <w:jc w:val="center"/>
        </w:trPr>
        <w:tc>
          <w:tcPr>
            <w:tcW w:w="523" w:type="pct"/>
            <w:vMerge/>
            <w:tcBorders>
              <w:top w:val="nil"/>
              <w:left w:val="single" w:sz="4" w:space="0" w:color="auto"/>
              <w:bottom w:val="single" w:sz="4" w:space="0" w:color="auto"/>
              <w:right w:val="single" w:sz="4" w:space="0" w:color="auto"/>
            </w:tcBorders>
            <w:vAlign w:val="center"/>
          </w:tcPr>
          <w:p w14:paraId="68F7E99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09C9871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13508E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1485AA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048</w:t>
            </w:r>
          </w:p>
        </w:tc>
        <w:tc>
          <w:tcPr>
            <w:tcW w:w="712" w:type="pct"/>
            <w:tcBorders>
              <w:top w:val="nil"/>
              <w:left w:val="nil"/>
              <w:bottom w:val="single" w:sz="4" w:space="0" w:color="auto"/>
              <w:right w:val="single" w:sz="4" w:space="0" w:color="auto"/>
            </w:tcBorders>
            <w:noWrap/>
            <w:vAlign w:val="center"/>
          </w:tcPr>
          <w:p w14:paraId="66F441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c>
          <w:tcPr>
            <w:tcW w:w="713" w:type="pct"/>
            <w:tcBorders>
              <w:top w:val="nil"/>
              <w:left w:val="nil"/>
              <w:bottom w:val="single" w:sz="4" w:space="0" w:color="auto"/>
              <w:right w:val="single" w:sz="4" w:space="0" w:color="auto"/>
            </w:tcBorders>
            <w:noWrap/>
            <w:vAlign w:val="center"/>
          </w:tcPr>
          <w:p w14:paraId="4390C6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2411AFA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c>
          <w:tcPr>
            <w:tcW w:w="713" w:type="pct"/>
            <w:tcBorders>
              <w:top w:val="nil"/>
              <w:left w:val="nil"/>
              <w:bottom w:val="single" w:sz="4" w:space="0" w:color="auto"/>
              <w:right w:val="single" w:sz="4" w:space="0" w:color="auto"/>
            </w:tcBorders>
            <w:noWrap/>
            <w:vAlign w:val="center"/>
          </w:tcPr>
          <w:p w14:paraId="558D95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048</w:t>
            </w:r>
          </w:p>
        </w:tc>
      </w:tr>
      <w:tr w:rsidR="00A01668" w:rsidRPr="00247777" w14:paraId="47823DDB" w14:textId="77777777" w:rsidTr="00B565B2">
        <w:trPr>
          <w:cantSplit/>
          <w:jc w:val="center"/>
        </w:trPr>
        <w:tc>
          <w:tcPr>
            <w:tcW w:w="523" w:type="pct"/>
            <w:vMerge w:val="restart"/>
            <w:tcBorders>
              <w:top w:val="nil"/>
              <w:left w:val="single" w:sz="4" w:space="0" w:color="auto"/>
              <w:bottom w:val="single" w:sz="4" w:space="0" w:color="auto"/>
              <w:right w:val="single" w:sz="4" w:space="0" w:color="auto"/>
            </w:tcBorders>
            <w:noWrap/>
            <w:vAlign w:val="center"/>
          </w:tcPr>
          <w:p w14:paraId="2FEEA4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392" w:type="pct"/>
            <w:vMerge w:val="restart"/>
            <w:tcBorders>
              <w:top w:val="nil"/>
              <w:left w:val="single" w:sz="4" w:space="0" w:color="auto"/>
              <w:bottom w:val="single" w:sz="4" w:space="0" w:color="auto"/>
              <w:right w:val="single" w:sz="4" w:space="0" w:color="auto"/>
            </w:tcBorders>
            <w:vAlign w:val="center"/>
          </w:tcPr>
          <w:p w14:paraId="7124BE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523" w:type="pct"/>
            <w:tcBorders>
              <w:top w:val="nil"/>
              <w:left w:val="nil"/>
              <w:bottom w:val="single" w:sz="4" w:space="0" w:color="auto"/>
              <w:right w:val="single" w:sz="4" w:space="0" w:color="auto"/>
            </w:tcBorders>
            <w:vAlign w:val="center"/>
          </w:tcPr>
          <w:p w14:paraId="29B30D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5512D7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712" w:type="pct"/>
            <w:tcBorders>
              <w:top w:val="nil"/>
              <w:left w:val="nil"/>
              <w:bottom w:val="single" w:sz="4" w:space="0" w:color="auto"/>
              <w:right w:val="single" w:sz="4" w:space="0" w:color="auto"/>
            </w:tcBorders>
            <w:vAlign w:val="center"/>
          </w:tcPr>
          <w:p w14:paraId="4EF4A6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713" w:type="pct"/>
            <w:tcBorders>
              <w:top w:val="nil"/>
              <w:left w:val="nil"/>
              <w:bottom w:val="single" w:sz="4" w:space="0" w:color="auto"/>
              <w:right w:val="single" w:sz="4" w:space="0" w:color="auto"/>
            </w:tcBorders>
            <w:vAlign w:val="center"/>
          </w:tcPr>
          <w:p w14:paraId="1A97FF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713" w:type="pct"/>
            <w:tcBorders>
              <w:top w:val="nil"/>
              <w:left w:val="nil"/>
              <w:bottom w:val="single" w:sz="4" w:space="0" w:color="auto"/>
              <w:right w:val="single" w:sz="4" w:space="0" w:color="auto"/>
            </w:tcBorders>
            <w:vAlign w:val="center"/>
          </w:tcPr>
          <w:p w14:paraId="5420E6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713" w:type="pct"/>
            <w:tcBorders>
              <w:top w:val="nil"/>
              <w:left w:val="nil"/>
              <w:bottom w:val="single" w:sz="4" w:space="0" w:color="auto"/>
              <w:right w:val="single" w:sz="4" w:space="0" w:color="auto"/>
            </w:tcBorders>
            <w:vAlign w:val="center"/>
          </w:tcPr>
          <w:p w14:paraId="0D2B0C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39AF3866" w14:textId="77777777" w:rsidTr="00B565B2">
        <w:trPr>
          <w:cantSplit/>
          <w:jc w:val="center"/>
        </w:trPr>
        <w:tc>
          <w:tcPr>
            <w:tcW w:w="523" w:type="pct"/>
            <w:vMerge/>
            <w:tcBorders>
              <w:top w:val="nil"/>
              <w:left w:val="single" w:sz="4" w:space="0" w:color="auto"/>
              <w:bottom w:val="single" w:sz="4" w:space="0" w:color="auto"/>
              <w:right w:val="single" w:sz="4" w:space="0" w:color="auto"/>
            </w:tcBorders>
            <w:vAlign w:val="center"/>
          </w:tcPr>
          <w:p w14:paraId="6A8BDA6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1246146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2588B6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08C321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c>
          <w:tcPr>
            <w:tcW w:w="712" w:type="pct"/>
            <w:tcBorders>
              <w:top w:val="nil"/>
              <w:left w:val="nil"/>
              <w:bottom w:val="single" w:sz="4" w:space="0" w:color="auto"/>
              <w:right w:val="single" w:sz="4" w:space="0" w:color="auto"/>
            </w:tcBorders>
            <w:noWrap/>
            <w:vAlign w:val="center"/>
          </w:tcPr>
          <w:p w14:paraId="40F50D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713" w:type="pct"/>
            <w:tcBorders>
              <w:top w:val="nil"/>
              <w:left w:val="nil"/>
              <w:bottom w:val="single" w:sz="4" w:space="0" w:color="auto"/>
              <w:right w:val="single" w:sz="4" w:space="0" w:color="auto"/>
            </w:tcBorders>
            <w:noWrap/>
            <w:vAlign w:val="center"/>
          </w:tcPr>
          <w:p w14:paraId="141367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4787B2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713" w:type="pct"/>
            <w:tcBorders>
              <w:top w:val="nil"/>
              <w:left w:val="nil"/>
              <w:bottom w:val="single" w:sz="4" w:space="0" w:color="auto"/>
              <w:right w:val="single" w:sz="4" w:space="0" w:color="auto"/>
            </w:tcBorders>
            <w:noWrap/>
            <w:vAlign w:val="center"/>
          </w:tcPr>
          <w:p w14:paraId="3BDA1D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r>
      <w:tr w:rsidR="00A01668" w:rsidRPr="00247777" w14:paraId="4217032C" w14:textId="77777777" w:rsidTr="00B565B2">
        <w:trPr>
          <w:cantSplit/>
          <w:jc w:val="center"/>
        </w:trPr>
        <w:tc>
          <w:tcPr>
            <w:tcW w:w="523" w:type="pct"/>
            <w:vMerge/>
            <w:tcBorders>
              <w:top w:val="nil"/>
              <w:left w:val="single" w:sz="4" w:space="0" w:color="auto"/>
              <w:bottom w:val="single" w:sz="4" w:space="0" w:color="auto"/>
              <w:right w:val="single" w:sz="4" w:space="0" w:color="auto"/>
            </w:tcBorders>
            <w:vAlign w:val="center"/>
          </w:tcPr>
          <w:p w14:paraId="1213808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val="restart"/>
            <w:tcBorders>
              <w:top w:val="nil"/>
              <w:left w:val="single" w:sz="4" w:space="0" w:color="auto"/>
              <w:bottom w:val="single" w:sz="4" w:space="0" w:color="auto"/>
              <w:right w:val="single" w:sz="4" w:space="0" w:color="auto"/>
            </w:tcBorders>
            <w:vAlign w:val="center"/>
          </w:tcPr>
          <w:p w14:paraId="11360B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523" w:type="pct"/>
            <w:tcBorders>
              <w:top w:val="nil"/>
              <w:left w:val="nil"/>
              <w:bottom w:val="single" w:sz="4" w:space="0" w:color="auto"/>
              <w:right w:val="single" w:sz="4" w:space="0" w:color="auto"/>
            </w:tcBorders>
            <w:vAlign w:val="center"/>
          </w:tcPr>
          <w:p w14:paraId="615721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12" w:type="pct"/>
            <w:tcBorders>
              <w:top w:val="nil"/>
              <w:left w:val="nil"/>
              <w:bottom w:val="single" w:sz="4" w:space="0" w:color="auto"/>
              <w:right w:val="single" w:sz="4" w:space="0" w:color="auto"/>
            </w:tcBorders>
            <w:vAlign w:val="center"/>
          </w:tcPr>
          <w:p w14:paraId="66AC09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712" w:type="pct"/>
            <w:tcBorders>
              <w:top w:val="nil"/>
              <w:left w:val="nil"/>
              <w:bottom w:val="single" w:sz="4" w:space="0" w:color="auto"/>
              <w:right w:val="single" w:sz="4" w:space="0" w:color="auto"/>
            </w:tcBorders>
            <w:vAlign w:val="center"/>
          </w:tcPr>
          <w:p w14:paraId="70ECDF5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713" w:type="pct"/>
            <w:tcBorders>
              <w:top w:val="nil"/>
              <w:left w:val="nil"/>
              <w:bottom w:val="single" w:sz="4" w:space="0" w:color="auto"/>
              <w:right w:val="single" w:sz="4" w:space="0" w:color="auto"/>
            </w:tcBorders>
            <w:vAlign w:val="center"/>
          </w:tcPr>
          <w:p w14:paraId="4A4080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713" w:type="pct"/>
            <w:tcBorders>
              <w:top w:val="nil"/>
              <w:left w:val="nil"/>
              <w:bottom w:val="single" w:sz="4" w:space="0" w:color="auto"/>
              <w:right w:val="single" w:sz="4" w:space="0" w:color="auto"/>
            </w:tcBorders>
            <w:vAlign w:val="center"/>
          </w:tcPr>
          <w:p w14:paraId="27A164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713" w:type="pct"/>
            <w:tcBorders>
              <w:top w:val="nil"/>
              <w:left w:val="nil"/>
              <w:bottom w:val="single" w:sz="4" w:space="0" w:color="auto"/>
              <w:right w:val="single" w:sz="4" w:space="0" w:color="auto"/>
            </w:tcBorders>
            <w:vAlign w:val="center"/>
          </w:tcPr>
          <w:p w14:paraId="759076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13658A26" w14:textId="77777777" w:rsidTr="00B565B2">
        <w:trPr>
          <w:cantSplit/>
          <w:jc w:val="center"/>
        </w:trPr>
        <w:tc>
          <w:tcPr>
            <w:tcW w:w="523" w:type="pct"/>
            <w:vMerge/>
            <w:tcBorders>
              <w:top w:val="nil"/>
              <w:left w:val="single" w:sz="4" w:space="0" w:color="auto"/>
              <w:bottom w:val="single" w:sz="4" w:space="0" w:color="auto"/>
              <w:right w:val="single" w:sz="4" w:space="0" w:color="auto"/>
            </w:tcBorders>
            <w:vAlign w:val="center"/>
          </w:tcPr>
          <w:p w14:paraId="07E1866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392" w:type="pct"/>
            <w:vMerge/>
            <w:tcBorders>
              <w:top w:val="nil"/>
              <w:left w:val="single" w:sz="4" w:space="0" w:color="auto"/>
              <w:bottom w:val="single" w:sz="4" w:space="0" w:color="auto"/>
              <w:right w:val="single" w:sz="4" w:space="0" w:color="auto"/>
            </w:tcBorders>
            <w:vAlign w:val="center"/>
          </w:tcPr>
          <w:p w14:paraId="71EEDC7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23" w:type="pct"/>
            <w:tcBorders>
              <w:top w:val="nil"/>
              <w:left w:val="nil"/>
              <w:bottom w:val="single" w:sz="4" w:space="0" w:color="auto"/>
              <w:right w:val="single" w:sz="4" w:space="0" w:color="auto"/>
            </w:tcBorders>
            <w:vAlign w:val="center"/>
          </w:tcPr>
          <w:p w14:paraId="738C850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12" w:type="pct"/>
            <w:tcBorders>
              <w:top w:val="nil"/>
              <w:left w:val="nil"/>
              <w:bottom w:val="single" w:sz="4" w:space="0" w:color="auto"/>
              <w:right w:val="single" w:sz="4" w:space="0" w:color="auto"/>
            </w:tcBorders>
            <w:noWrap/>
            <w:vAlign w:val="center"/>
          </w:tcPr>
          <w:p w14:paraId="70D8B9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c>
          <w:tcPr>
            <w:tcW w:w="712" w:type="pct"/>
            <w:tcBorders>
              <w:top w:val="nil"/>
              <w:left w:val="nil"/>
              <w:bottom w:val="single" w:sz="4" w:space="0" w:color="auto"/>
              <w:right w:val="single" w:sz="4" w:space="0" w:color="auto"/>
            </w:tcBorders>
            <w:noWrap/>
            <w:vAlign w:val="center"/>
          </w:tcPr>
          <w:p w14:paraId="4549DC1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713" w:type="pct"/>
            <w:tcBorders>
              <w:top w:val="nil"/>
              <w:left w:val="nil"/>
              <w:bottom w:val="single" w:sz="4" w:space="0" w:color="auto"/>
              <w:right w:val="single" w:sz="4" w:space="0" w:color="auto"/>
            </w:tcBorders>
            <w:noWrap/>
            <w:vAlign w:val="center"/>
          </w:tcPr>
          <w:p w14:paraId="3D8D81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13" w:type="pct"/>
            <w:tcBorders>
              <w:top w:val="nil"/>
              <w:left w:val="nil"/>
              <w:bottom w:val="single" w:sz="4" w:space="0" w:color="auto"/>
              <w:right w:val="single" w:sz="4" w:space="0" w:color="auto"/>
            </w:tcBorders>
            <w:noWrap/>
            <w:vAlign w:val="center"/>
          </w:tcPr>
          <w:p w14:paraId="78A169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713" w:type="pct"/>
            <w:tcBorders>
              <w:top w:val="nil"/>
              <w:left w:val="nil"/>
              <w:bottom w:val="single" w:sz="4" w:space="0" w:color="auto"/>
              <w:right w:val="single" w:sz="4" w:space="0" w:color="auto"/>
            </w:tcBorders>
            <w:noWrap/>
            <w:vAlign w:val="center"/>
          </w:tcPr>
          <w:p w14:paraId="636777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r>
    </w:tbl>
    <w:p w14:paraId="397196CB" w14:textId="77777777" w:rsidR="00A01668" w:rsidRPr="00247777" w:rsidRDefault="00A01668" w:rsidP="00A01668">
      <w:pPr>
        <w:ind w:firstLineChars="200" w:firstLine="480"/>
        <w:rPr>
          <w:rFonts w:ascii="宋体" w:eastAsia="宋体" w:hAnsi="宋体" w:hint="eastAsia"/>
          <w:sz w:val="24"/>
          <w:szCs w:val="24"/>
        </w:rPr>
      </w:pPr>
    </w:p>
    <w:p w14:paraId="1451DAD7" w14:textId="77777777" w:rsidR="007C4593" w:rsidRPr="00247777" w:rsidRDefault="007C4593" w:rsidP="00A01668">
      <w:pPr>
        <w:ind w:firstLineChars="200" w:firstLine="480"/>
        <w:rPr>
          <w:rFonts w:ascii="宋体" w:eastAsia="宋体" w:hAnsi="宋体" w:hint="eastAsia"/>
          <w:sz w:val="24"/>
          <w:szCs w:val="24"/>
        </w:rPr>
      </w:pPr>
    </w:p>
    <w:p w14:paraId="23451D6F" w14:textId="77777777" w:rsidR="007C4593" w:rsidRPr="00247777" w:rsidRDefault="007C4593" w:rsidP="00A01668">
      <w:pPr>
        <w:ind w:firstLineChars="200" w:firstLine="480"/>
        <w:rPr>
          <w:rFonts w:ascii="宋体" w:eastAsia="宋体" w:hAnsi="宋体" w:hint="eastAsia"/>
          <w:sz w:val="24"/>
          <w:szCs w:val="24"/>
        </w:rPr>
      </w:pPr>
    </w:p>
    <w:p w14:paraId="5CD9971A" w14:textId="77777777" w:rsidR="007C4593" w:rsidRPr="00247777" w:rsidRDefault="007C4593" w:rsidP="00A01668">
      <w:pPr>
        <w:ind w:firstLineChars="200" w:firstLine="480"/>
        <w:rPr>
          <w:rFonts w:ascii="宋体" w:eastAsia="宋体" w:hAnsi="宋体" w:hint="eastAsia"/>
          <w:sz w:val="24"/>
          <w:szCs w:val="24"/>
        </w:rPr>
      </w:pPr>
    </w:p>
    <w:p w14:paraId="69DB7B7C" w14:textId="77777777" w:rsidR="007C4593" w:rsidRPr="00247777" w:rsidRDefault="007C4593" w:rsidP="00A01668">
      <w:pPr>
        <w:ind w:firstLineChars="200" w:firstLine="480"/>
        <w:rPr>
          <w:rFonts w:ascii="宋体" w:eastAsia="宋体" w:hAnsi="宋体" w:hint="eastAsia"/>
          <w:sz w:val="24"/>
          <w:szCs w:val="24"/>
        </w:rPr>
      </w:pPr>
    </w:p>
    <w:p w14:paraId="55B2AC0E" w14:textId="77777777" w:rsidR="00A01668" w:rsidRPr="00247777" w:rsidRDefault="00A01668" w:rsidP="00A01668">
      <w:pPr>
        <w:spacing w:beforeLines="50" w:before="156" w:line="360" w:lineRule="auto"/>
        <w:ind w:left="284"/>
        <w:outlineLvl w:val="2"/>
        <w:rPr>
          <w:rFonts w:ascii="宋体" w:eastAsia="宋体" w:hAnsi="宋体" w:hint="eastAsia"/>
          <w:b/>
          <w:sz w:val="28"/>
          <w:szCs w:val="28"/>
        </w:rPr>
      </w:pPr>
      <w:bookmarkStart w:id="91" w:name="_Toc141449875"/>
      <w:r w:rsidRPr="00247777">
        <w:rPr>
          <w:rFonts w:ascii="宋体" w:eastAsia="宋体" w:hAnsi="宋体" w:hint="eastAsia"/>
          <w:b/>
          <w:sz w:val="28"/>
          <w:szCs w:val="28"/>
        </w:rPr>
        <w:lastRenderedPageBreak/>
        <w:t>（三）其他乡镇区域因素修正体系</w:t>
      </w:r>
      <w:bookmarkEnd w:id="91"/>
    </w:p>
    <w:p w14:paraId="427F8BC6" w14:textId="77777777" w:rsidR="00A01668" w:rsidRPr="00247777" w:rsidRDefault="00A01668" w:rsidP="00A01668">
      <w:pPr>
        <w:spacing w:line="360" w:lineRule="auto"/>
        <w:ind w:firstLineChars="200" w:firstLine="562"/>
        <w:outlineLvl w:val="3"/>
        <w:rPr>
          <w:rFonts w:ascii="宋体" w:eastAsia="宋体" w:hAnsi="宋体" w:hint="eastAsia"/>
          <w:b/>
          <w:sz w:val="28"/>
          <w:szCs w:val="28"/>
        </w:rPr>
      </w:pPr>
      <w:r w:rsidRPr="00247777">
        <w:rPr>
          <w:rFonts w:ascii="Times New Roman" w:eastAsia="宋体" w:hAnsi="Times New Roman" w:hint="eastAsia"/>
          <w:b/>
          <w:sz w:val="28"/>
          <w:szCs w:val="28"/>
        </w:rPr>
        <w:t>1</w:t>
      </w:r>
      <w:r w:rsidRPr="00247777">
        <w:rPr>
          <w:rFonts w:ascii="宋体" w:eastAsia="宋体" w:hAnsi="宋体" w:hint="eastAsia"/>
          <w:b/>
          <w:sz w:val="28"/>
          <w:szCs w:val="28"/>
        </w:rPr>
        <w:t>、商服用地</w:t>
      </w:r>
    </w:p>
    <w:p w14:paraId="3221F9FB" w14:textId="13CF9FCD"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22</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揭阳市区其他乡镇Ⅰ级商服用地宗地地价区域因素修正系数</w:t>
      </w:r>
    </w:p>
    <w:tbl>
      <w:tblPr>
        <w:tblW w:w="5000" w:type="pct"/>
        <w:tblLook w:val="04A0" w:firstRow="1" w:lastRow="0" w:firstColumn="1" w:lastColumn="0" w:noHBand="0" w:noVBand="1"/>
      </w:tblPr>
      <w:tblGrid>
        <w:gridCol w:w="1483"/>
        <w:gridCol w:w="2301"/>
        <w:gridCol w:w="1694"/>
        <w:gridCol w:w="1694"/>
        <w:gridCol w:w="1694"/>
        <w:gridCol w:w="1694"/>
        <w:gridCol w:w="1694"/>
        <w:gridCol w:w="1694"/>
      </w:tblGrid>
      <w:tr w:rsidR="00A01668" w:rsidRPr="00247777" w14:paraId="5BC1FC8E" w14:textId="77777777" w:rsidTr="00B565B2">
        <w:trPr>
          <w:cantSplit/>
          <w:trHeight w:val="240"/>
          <w:tblHeader/>
        </w:trPr>
        <w:tc>
          <w:tcPr>
            <w:tcW w:w="5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FDDDC"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82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06F2C4C"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4031E40" w14:textId="77777777" w:rsidR="00A01668" w:rsidRPr="00247777" w:rsidRDefault="00A01668" w:rsidP="003941C4">
            <w:pPr>
              <w:widowControl/>
              <w:jc w:val="left"/>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 xml:space="preserve">　</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6AC5164"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BBB68DB"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FB27964"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CE7D762"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53E8D5D"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09BCEA72" w14:textId="77777777" w:rsidTr="00B565B2">
        <w:trPr>
          <w:cantSplit/>
          <w:trHeight w:val="240"/>
        </w:trPr>
        <w:tc>
          <w:tcPr>
            <w:tcW w:w="531" w:type="pct"/>
            <w:vMerge w:val="restart"/>
            <w:tcBorders>
              <w:top w:val="nil"/>
              <w:left w:val="single" w:sz="4" w:space="0" w:color="auto"/>
              <w:bottom w:val="single" w:sz="4" w:space="0" w:color="auto"/>
              <w:right w:val="single" w:sz="4" w:space="0" w:color="auto"/>
            </w:tcBorders>
            <w:vAlign w:val="center"/>
          </w:tcPr>
          <w:p w14:paraId="3C02B0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商服繁华影响度</w:t>
            </w:r>
          </w:p>
        </w:tc>
        <w:tc>
          <w:tcPr>
            <w:tcW w:w="824" w:type="pct"/>
            <w:vMerge w:val="restart"/>
            <w:tcBorders>
              <w:top w:val="nil"/>
              <w:left w:val="single" w:sz="4" w:space="0" w:color="auto"/>
              <w:bottom w:val="single" w:sz="4" w:space="0" w:color="auto"/>
              <w:right w:val="single" w:sz="4" w:space="0" w:color="auto"/>
            </w:tcBorders>
            <w:vAlign w:val="center"/>
          </w:tcPr>
          <w:p w14:paraId="4E313B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距商服中心距离(米)</w:t>
            </w:r>
          </w:p>
        </w:tc>
        <w:tc>
          <w:tcPr>
            <w:tcW w:w="607" w:type="pct"/>
            <w:tcBorders>
              <w:top w:val="nil"/>
              <w:left w:val="nil"/>
              <w:bottom w:val="single" w:sz="4" w:space="0" w:color="auto"/>
              <w:right w:val="single" w:sz="4" w:space="0" w:color="auto"/>
            </w:tcBorders>
            <w:vAlign w:val="center"/>
          </w:tcPr>
          <w:p w14:paraId="51BEE8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23E2AE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300</w:t>
            </w:r>
          </w:p>
        </w:tc>
        <w:tc>
          <w:tcPr>
            <w:tcW w:w="607" w:type="pct"/>
            <w:tcBorders>
              <w:top w:val="nil"/>
              <w:left w:val="nil"/>
              <w:bottom w:val="single" w:sz="4" w:space="0" w:color="auto"/>
              <w:right w:val="single" w:sz="4" w:space="0" w:color="auto"/>
            </w:tcBorders>
            <w:noWrap/>
            <w:vAlign w:val="center"/>
          </w:tcPr>
          <w:p w14:paraId="4A4AB7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600</w:t>
            </w:r>
          </w:p>
        </w:tc>
        <w:tc>
          <w:tcPr>
            <w:tcW w:w="607" w:type="pct"/>
            <w:tcBorders>
              <w:top w:val="nil"/>
              <w:left w:val="nil"/>
              <w:bottom w:val="single" w:sz="4" w:space="0" w:color="auto"/>
              <w:right w:val="single" w:sz="4" w:space="0" w:color="auto"/>
            </w:tcBorders>
            <w:noWrap/>
            <w:vAlign w:val="center"/>
          </w:tcPr>
          <w:p w14:paraId="2F767D5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900</w:t>
            </w:r>
          </w:p>
        </w:tc>
        <w:tc>
          <w:tcPr>
            <w:tcW w:w="607" w:type="pct"/>
            <w:tcBorders>
              <w:top w:val="nil"/>
              <w:left w:val="nil"/>
              <w:bottom w:val="single" w:sz="4" w:space="0" w:color="auto"/>
              <w:right w:val="single" w:sz="4" w:space="0" w:color="auto"/>
            </w:tcBorders>
            <w:noWrap/>
            <w:vAlign w:val="center"/>
          </w:tcPr>
          <w:p w14:paraId="6FB40DC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07" w:type="pct"/>
            <w:tcBorders>
              <w:top w:val="nil"/>
              <w:left w:val="nil"/>
              <w:bottom w:val="single" w:sz="4" w:space="0" w:color="auto"/>
              <w:right w:val="single" w:sz="4" w:space="0" w:color="auto"/>
            </w:tcBorders>
            <w:noWrap/>
            <w:vAlign w:val="center"/>
          </w:tcPr>
          <w:p w14:paraId="6980B5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1200</w:t>
            </w:r>
          </w:p>
        </w:tc>
      </w:tr>
      <w:tr w:rsidR="00A01668" w:rsidRPr="00247777" w14:paraId="02425556" w14:textId="77777777" w:rsidTr="00B565B2">
        <w:trPr>
          <w:cantSplit/>
          <w:trHeight w:val="240"/>
        </w:trPr>
        <w:tc>
          <w:tcPr>
            <w:tcW w:w="531" w:type="pct"/>
            <w:vMerge/>
            <w:tcBorders>
              <w:top w:val="nil"/>
              <w:left w:val="single" w:sz="4" w:space="0" w:color="auto"/>
              <w:bottom w:val="single" w:sz="4" w:space="0" w:color="auto"/>
              <w:right w:val="single" w:sz="4" w:space="0" w:color="auto"/>
            </w:tcBorders>
            <w:vAlign w:val="center"/>
          </w:tcPr>
          <w:p w14:paraId="2F7AD4B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163EED9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072C5D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4C0E5C9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c>
          <w:tcPr>
            <w:tcW w:w="607" w:type="pct"/>
            <w:tcBorders>
              <w:top w:val="nil"/>
              <w:left w:val="nil"/>
              <w:bottom w:val="single" w:sz="4" w:space="0" w:color="auto"/>
              <w:right w:val="single" w:sz="4" w:space="0" w:color="auto"/>
            </w:tcBorders>
            <w:noWrap/>
            <w:vAlign w:val="center"/>
          </w:tcPr>
          <w:p w14:paraId="5E03E4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0173</w:t>
            </w:r>
          </w:p>
        </w:tc>
        <w:tc>
          <w:tcPr>
            <w:tcW w:w="607" w:type="pct"/>
            <w:tcBorders>
              <w:top w:val="nil"/>
              <w:left w:val="nil"/>
              <w:bottom w:val="single" w:sz="4" w:space="0" w:color="auto"/>
              <w:right w:val="single" w:sz="4" w:space="0" w:color="auto"/>
            </w:tcBorders>
            <w:noWrap/>
            <w:vAlign w:val="center"/>
          </w:tcPr>
          <w:p w14:paraId="565576D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27BC6CB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0165</w:t>
            </w:r>
          </w:p>
        </w:tc>
        <w:tc>
          <w:tcPr>
            <w:tcW w:w="607" w:type="pct"/>
            <w:tcBorders>
              <w:top w:val="nil"/>
              <w:left w:val="nil"/>
              <w:bottom w:val="single" w:sz="4" w:space="0" w:color="auto"/>
              <w:right w:val="single" w:sz="4" w:space="0" w:color="auto"/>
            </w:tcBorders>
            <w:noWrap/>
            <w:vAlign w:val="center"/>
          </w:tcPr>
          <w:p w14:paraId="02A4AB0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033</w:t>
            </w:r>
          </w:p>
        </w:tc>
      </w:tr>
      <w:tr w:rsidR="00A01668" w:rsidRPr="00247777" w14:paraId="5E06457E" w14:textId="77777777" w:rsidTr="00B565B2">
        <w:trPr>
          <w:cantSplit/>
          <w:trHeight w:val="240"/>
        </w:trPr>
        <w:tc>
          <w:tcPr>
            <w:tcW w:w="531" w:type="pct"/>
            <w:vMerge/>
            <w:tcBorders>
              <w:top w:val="nil"/>
              <w:left w:val="single" w:sz="4" w:space="0" w:color="auto"/>
              <w:bottom w:val="single" w:sz="4" w:space="0" w:color="auto"/>
              <w:right w:val="single" w:sz="4" w:space="0" w:color="auto"/>
            </w:tcBorders>
            <w:vAlign w:val="center"/>
          </w:tcPr>
          <w:p w14:paraId="45D0684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673D91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距宾馆酒店距离(米)</w:t>
            </w:r>
          </w:p>
        </w:tc>
        <w:tc>
          <w:tcPr>
            <w:tcW w:w="607" w:type="pct"/>
            <w:tcBorders>
              <w:top w:val="nil"/>
              <w:left w:val="nil"/>
              <w:bottom w:val="single" w:sz="4" w:space="0" w:color="auto"/>
              <w:right w:val="single" w:sz="4" w:space="0" w:color="auto"/>
            </w:tcBorders>
            <w:vAlign w:val="center"/>
          </w:tcPr>
          <w:p w14:paraId="3FF6792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6D92D4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300</w:t>
            </w:r>
          </w:p>
        </w:tc>
        <w:tc>
          <w:tcPr>
            <w:tcW w:w="607" w:type="pct"/>
            <w:tcBorders>
              <w:top w:val="nil"/>
              <w:left w:val="nil"/>
              <w:bottom w:val="single" w:sz="4" w:space="0" w:color="auto"/>
              <w:right w:val="single" w:sz="4" w:space="0" w:color="auto"/>
            </w:tcBorders>
            <w:noWrap/>
            <w:vAlign w:val="center"/>
          </w:tcPr>
          <w:p w14:paraId="34E5FB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600</w:t>
            </w:r>
          </w:p>
        </w:tc>
        <w:tc>
          <w:tcPr>
            <w:tcW w:w="607" w:type="pct"/>
            <w:tcBorders>
              <w:top w:val="nil"/>
              <w:left w:val="nil"/>
              <w:bottom w:val="single" w:sz="4" w:space="0" w:color="auto"/>
              <w:right w:val="single" w:sz="4" w:space="0" w:color="auto"/>
            </w:tcBorders>
            <w:noWrap/>
            <w:vAlign w:val="center"/>
          </w:tcPr>
          <w:p w14:paraId="75E5FD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900</w:t>
            </w:r>
          </w:p>
        </w:tc>
        <w:tc>
          <w:tcPr>
            <w:tcW w:w="607" w:type="pct"/>
            <w:tcBorders>
              <w:top w:val="nil"/>
              <w:left w:val="nil"/>
              <w:bottom w:val="single" w:sz="4" w:space="0" w:color="auto"/>
              <w:right w:val="single" w:sz="4" w:space="0" w:color="auto"/>
            </w:tcBorders>
            <w:noWrap/>
            <w:vAlign w:val="center"/>
          </w:tcPr>
          <w:p w14:paraId="133D08D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07" w:type="pct"/>
            <w:tcBorders>
              <w:top w:val="nil"/>
              <w:left w:val="nil"/>
              <w:bottom w:val="single" w:sz="4" w:space="0" w:color="auto"/>
              <w:right w:val="single" w:sz="4" w:space="0" w:color="auto"/>
            </w:tcBorders>
            <w:noWrap/>
            <w:vAlign w:val="center"/>
          </w:tcPr>
          <w:p w14:paraId="27896C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1200</w:t>
            </w:r>
          </w:p>
        </w:tc>
      </w:tr>
      <w:tr w:rsidR="00A01668" w:rsidRPr="00247777" w14:paraId="5C734253" w14:textId="77777777" w:rsidTr="00B565B2">
        <w:trPr>
          <w:cantSplit/>
          <w:trHeight w:val="240"/>
        </w:trPr>
        <w:tc>
          <w:tcPr>
            <w:tcW w:w="531" w:type="pct"/>
            <w:vMerge/>
            <w:tcBorders>
              <w:top w:val="nil"/>
              <w:left w:val="single" w:sz="4" w:space="0" w:color="auto"/>
              <w:bottom w:val="single" w:sz="4" w:space="0" w:color="auto"/>
              <w:right w:val="single" w:sz="4" w:space="0" w:color="auto"/>
            </w:tcBorders>
            <w:vAlign w:val="center"/>
          </w:tcPr>
          <w:p w14:paraId="31A4D74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1BE2A25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607AD99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63FB5F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607" w:type="pct"/>
            <w:tcBorders>
              <w:top w:val="nil"/>
              <w:left w:val="nil"/>
              <w:bottom w:val="single" w:sz="4" w:space="0" w:color="auto"/>
              <w:right w:val="single" w:sz="4" w:space="0" w:color="auto"/>
            </w:tcBorders>
            <w:noWrap/>
            <w:vAlign w:val="center"/>
          </w:tcPr>
          <w:p w14:paraId="3D89FC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07" w:type="pct"/>
            <w:tcBorders>
              <w:top w:val="nil"/>
              <w:left w:val="nil"/>
              <w:bottom w:val="single" w:sz="4" w:space="0" w:color="auto"/>
              <w:right w:val="single" w:sz="4" w:space="0" w:color="auto"/>
            </w:tcBorders>
            <w:noWrap/>
            <w:vAlign w:val="center"/>
          </w:tcPr>
          <w:p w14:paraId="719FCB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1A3E29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c>
          <w:tcPr>
            <w:tcW w:w="607" w:type="pct"/>
            <w:tcBorders>
              <w:top w:val="nil"/>
              <w:left w:val="nil"/>
              <w:bottom w:val="single" w:sz="4" w:space="0" w:color="auto"/>
              <w:right w:val="single" w:sz="4" w:space="0" w:color="auto"/>
            </w:tcBorders>
            <w:noWrap/>
            <w:vAlign w:val="center"/>
          </w:tcPr>
          <w:p w14:paraId="5DCB54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0176</w:t>
            </w:r>
          </w:p>
        </w:tc>
      </w:tr>
      <w:tr w:rsidR="00A01668" w:rsidRPr="00247777" w14:paraId="52104FB5" w14:textId="77777777" w:rsidTr="00B565B2">
        <w:trPr>
          <w:cantSplit/>
          <w:trHeight w:val="240"/>
        </w:trPr>
        <w:tc>
          <w:tcPr>
            <w:tcW w:w="531" w:type="pct"/>
            <w:vMerge/>
            <w:tcBorders>
              <w:top w:val="nil"/>
              <w:left w:val="single" w:sz="4" w:space="0" w:color="auto"/>
              <w:bottom w:val="single" w:sz="4" w:space="0" w:color="auto"/>
              <w:right w:val="single" w:sz="4" w:space="0" w:color="auto"/>
            </w:tcBorders>
            <w:vAlign w:val="center"/>
          </w:tcPr>
          <w:p w14:paraId="4CC44AB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2173ED4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距集贸市场距离(米)</w:t>
            </w:r>
          </w:p>
        </w:tc>
        <w:tc>
          <w:tcPr>
            <w:tcW w:w="607" w:type="pct"/>
            <w:tcBorders>
              <w:top w:val="nil"/>
              <w:left w:val="nil"/>
              <w:bottom w:val="single" w:sz="4" w:space="0" w:color="auto"/>
              <w:right w:val="single" w:sz="4" w:space="0" w:color="auto"/>
            </w:tcBorders>
            <w:vAlign w:val="center"/>
          </w:tcPr>
          <w:p w14:paraId="7763AF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464F31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200</w:t>
            </w:r>
          </w:p>
        </w:tc>
        <w:tc>
          <w:tcPr>
            <w:tcW w:w="607" w:type="pct"/>
            <w:tcBorders>
              <w:top w:val="nil"/>
              <w:left w:val="nil"/>
              <w:bottom w:val="single" w:sz="4" w:space="0" w:color="auto"/>
              <w:right w:val="single" w:sz="4" w:space="0" w:color="auto"/>
            </w:tcBorders>
            <w:noWrap/>
            <w:vAlign w:val="center"/>
          </w:tcPr>
          <w:p w14:paraId="6736BA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400</w:t>
            </w:r>
          </w:p>
        </w:tc>
        <w:tc>
          <w:tcPr>
            <w:tcW w:w="607" w:type="pct"/>
            <w:tcBorders>
              <w:top w:val="nil"/>
              <w:left w:val="nil"/>
              <w:bottom w:val="single" w:sz="4" w:space="0" w:color="auto"/>
              <w:right w:val="single" w:sz="4" w:space="0" w:color="auto"/>
            </w:tcBorders>
            <w:noWrap/>
            <w:vAlign w:val="center"/>
          </w:tcPr>
          <w:p w14:paraId="399AB4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600</w:t>
            </w:r>
          </w:p>
        </w:tc>
        <w:tc>
          <w:tcPr>
            <w:tcW w:w="607" w:type="pct"/>
            <w:tcBorders>
              <w:top w:val="nil"/>
              <w:left w:val="nil"/>
              <w:bottom w:val="single" w:sz="4" w:space="0" w:color="auto"/>
              <w:right w:val="single" w:sz="4" w:space="0" w:color="auto"/>
            </w:tcBorders>
            <w:noWrap/>
            <w:vAlign w:val="center"/>
          </w:tcPr>
          <w:p w14:paraId="7F0A6D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800</w:t>
            </w:r>
          </w:p>
        </w:tc>
        <w:tc>
          <w:tcPr>
            <w:tcW w:w="607" w:type="pct"/>
            <w:tcBorders>
              <w:top w:val="nil"/>
              <w:left w:val="nil"/>
              <w:bottom w:val="single" w:sz="4" w:space="0" w:color="auto"/>
              <w:right w:val="single" w:sz="4" w:space="0" w:color="auto"/>
            </w:tcBorders>
            <w:noWrap/>
            <w:vAlign w:val="center"/>
          </w:tcPr>
          <w:p w14:paraId="4E208E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800</w:t>
            </w:r>
          </w:p>
        </w:tc>
      </w:tr>
      <w:tr w:rsidR="00A01668" w:rsidRPr="00247777" w14:paraId="57EDA4D9" w14:textId="77777777" w:rsidTr="00B565B2">
        <w:trPr>
          <w:cantSplit/>
          <w:trHeight w:val="240"/>
        </w:trPr>
        <w:tc>
          <w:tcPr>
            <w:tcW w:w="531" w:type="pct"/>
            <w:vMerge/>
            <w:tcBorders>
              <w:top w:val="nil"/>
              <w:left w:val="single" w:sz="4" w:space="0" w:color="auto"/>
              <w:bottom w:val="single" w:sz="4" w:space="0" w:color="auto"/>
              <w:right w:val="single" w:sz="4" w:space="0" w:color="auto"/>
            </w:tcBorders>
            <w:vAlign w:val="center"/>
          </w:tcPr>
          <w:p w14:paraId="56CEC04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54B412E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1B4511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43BBBF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607" w:type="pct"/>
            <w:tcBorders>
              <w:top w:val="nil"/>
              <w:left w:val="nil"/>
              <w:bottom w:val="single" w:sz="4" w:space="0" w:color="auto"/>
              <w:right w:val="single" w:sz="4" w:space="0" w:color="auto"/>
            </w:tcBorders>
            <w:noWrap/>
            <w:vAlign w:val="center"/>
          </w:tcPr>
          <w:p w14:paraId="14BDA0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07" w:type="pct"/>
            <w:tcBorders>
              <w:top w:val="nil"/>
              <w:left w:val="nil"/>
              <w:bottom w:val="single" w:sz="4" w:space="0" w:color="auto"/>
              <w:right w:val="single" w:sz="4" w:space="0" w:color="auto"/>
            </w:tcBorders>
            <w:noWrap/>
            <w:vAlign w:val="center"/>
          </w:tcPr>
          <w:p w14:paraId="49D01A1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4F86CBB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c>
          <w:tcPr>
            <w:tcW w:w="607" w:type="pct"/>
            <w:tcBorders>
              <w:top w:val="nil"/>
              <w:left w:val="nil"/>
              <w:bottom w:val="single" w:sz="4" w:space="0" w:color="auto"/>
              <w:right w:val="single" w:sz="4" w:space="0" w:color="auto"/>
            </w:tcBorders>
            <w:noWrap/>
            <w:vAlign w:val="center"/>
          </w:tcPr>
          <w:p w14:paraId="0141E4A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w:t>
            </w:r>
          </w:p>
        </w:tc>
      </w:tr>
      <w:tr w:rsidR="00A01668" w:rsidRPr="00247777" w14:paraId="71FFE965" w14:textId="77777777" w:rsidTr="00B565B2">
        <w:trPr>
          <w:cantSplit/>
          <w:trHeight w:val="864"/>
        </w:trPr>
        <w:tc>
          <w:tcPr>
            <w:tcW w:w="531" w:type="pct"/>
            <w:vMerge w:val="restart"/>
            <w:tcBorders>
              <w:top w:val="nil"/>
              <w:left w:val="single" w:sz="4" w:space="0" w:color="auto"/>
              <w:bottom w:val="single" w:sz="4" w:space="0" w:color="000000"/>
              <w:right w:val="single" w:sz="4" w:space="0" w:color="auto"/>
            </w:tcBorders>
            <w:vAlign w:val="center"/>
          </w:tcPr>
          <w:p w14:paraId="52D9EB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824" w:type="pct"/>
            <w:vMerge w:val="restart"/>
            <w:tcBorders>
              <w:top w:val="nil"/>
              <w:left w:val="single" w:sz="4" w:space="0" w:color="auto"/>
              <w:bottom w:val="single" w:sz="4" w:space="0" w:color="auto"/>
              <w:right w:val="single" w:sz="4" w:space="0" w:color="auto"/>
            </w:tcBorders>
            <w:vAlign w:val="center"/>
          </w:tcPr>
          <w:p w14:paraId="0D3CD9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607" w:type="pct"/>
            <w:tcBorders>
              <w:top w:val="nil"/>
              <w:left w:val="nil"/>
              <w:bottom w:val="single" w:sz="4" w:space="0" w:color="auto"/>
              <w:right w:val="single" w:sz="4" w:space="0" w:color="auto"/>
            </w:tcBorders>
            <w:vAlign w:val="center"/>
          </w:tcPr>
          <w:p w14:paraId="7267A3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0D0A6F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607" w:type="pct"/>
            <w:tcBorders>
              <w:top w:val="nil"/>
              <w:left w:val="nil"/>
              <w:bottom w:val="single" w:sz="4" w:space="0" w:color="auto"/>
              <w:right w:val="single" w:sz="4" w:space="0" w:color="auto"/>
            </w:tcBorders>
            <w:vAlign w:val="center"/>
          </w:tcPr>
          <w:p w14:paraId="6476D9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607" w:type="pct"/>
            <w:tcBorders>
              <w:top w:val="nil"/>
              <w:left w:val="nil"/>
              <w:bottom w:val="single" w:sz="4" w:space="0" w:color="auto"/>
              <w:right w:val="single" w:sz="4" w:space="0" w:color="auto"/>
            </w:tcBorders>
            <w:vAlign w:val="center"/>
          </w:tcPr>
          <w:p w14:paraId="3E6FFF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607" w:type="pct"/>
            <w:tcBorders>
              <w:top w:val="nil"/>
              <w:left w:val="nil"/>
              <w:bottom w:val="single" w:sz="4" w:space="0" w:color="auto"/>
              <w:right w:val="single" w:sz="4" w:space="0" w:color="auto"/>
            </w:tcBorders>
            <w:vAlign w:val="center"/>
          </w:tcPr>
          <w:p w14:paraId="69BC53B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607" w:type="pct"/>
            <w:tcBorders>
              <w:top w:val="nil"/>
              <w:left w:val="nil"/>
              <w:bottom w:val="single" w:sz="4" w:space="0" w:color="auto"/>
              <w:right w:val="single" w:sz="4" w:space="0" w:color="auto"/>
            </w:tcBorders>
            <w:vAlign w:val="center"/>
          </w:tcPr>
          <w:p w14:paraId="78E486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731E4DEB" w14:textId="77777777" w:rsidTr="00B565B2">
        <w:trPr>
          <w:cantSplit/>
          <w:trHeight w:val="240"/>
        </w:trPr>
        <w:tc>
          <w:tcPr>
            <w:tcW w:w="531" w:type="pct"/>
            <w:vMerge/>
            <w:tcBorders>
              <w:top w:val="nil"/>
              <w:left w:val="single" w:sz="4" w:space="0" w:color="auto"/>
              <w:bottom w:val="single" w:sz="4" w:space="0" w:color="000000"/>
              <w:right w:val="single" w:sz="4" w:space="0" w:color="auto"/>
            </w:tcBorders>
            <w:vAlign w:val="center"/>
          </w:tcPr>
          <w:p w14:paraId="01A9A9E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64E8A1A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4B8EFC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47712F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0253</w:t>
            </w:r>
          </w:p>
        </w:tc>
        <w:tc>
          <w:tcPr>
            <w:tcW w:w="607" w:type="pct"/>
            <w:tcBorders>
              <w:top w:val="nil"/>
              <w:left w:val="nil"/>
              <w:bottom w:val="single" w:sz="4" w:space="0" w:color="auto"/>
              <w:right w:val="single" w:sz="4" w:space="0" w:color="auto"/>
            </w:tcBorders>
            <w:noWrap/>
            <w:vAlign w:val="center"/>
          </w:tcPr>
          <w:p w14:paraId="5C313C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0127</w:t>
            </w:r>
          </w:p>
        </w:tc>
        <w:tc>
          <w:tcPr>
            <w:tcW w:w="607" w:type="pct"/>
            <w:tcBorders>
              <w:top w:val="nil"/>
              <w:left w:val="nil"/>
              <w:bottom w:val="single" w:sz="4" w:space="0" w:color="auto"/>
              <w:right w:val="single" w:sz="4" w:space="0" w:color="auto"/>
            </w:tcBorders>
            <w:noWrap/>
            <w:vAlign w:val="center"/>
          </w:tcPr>
          <w:p w14:paraId="67E9C6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0E6091C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0121</w:t>
            </w:r>
          </w:p>
        </w:tc>
        <w:tc>
          <w:tcPr>
            <w:tcW w:w="607" w:type="pct"/>
            <w:tcBorders>
              <w:top w:val="nil"/>
              <w:left w:val="nil"/>
              <w:bottom w:val="single" w:sz="4" w:space="0" w:color="auto"/>
              <w:right w:val="single" w:sz="4" w:space="0" w:color="auto"/>
            </w:tcBorders>
            <w:noWrap/>
            <w:vAlign w:val="center"/>
          </w:tcPr>
          <w:p w14:paraId="29C484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0242</w:t>
            </w:r>
          </w:p>
        </w:tc>
      </w:tr>
      <w:tr w:rsidR="00A01668" w:rsidRPr="00247777" w14:paraId="1B6B8184" w14:textId="77777777" w:rsidTr="00B565B2">
        <w:trPr>
          <w:cantSplit/>
          <w:trHeight w:val="240"/>
        </w:trPr>
        <w:tc>
          <w:tcPr>
            <w:tcW w:w="531" w:type="pct"/>
            <w:vMerge/>
            <w:tcBorders>
              <w:top w:val="nil"/>
              <w:left w:val="single" w:sz="4" w:space="0" w:color="auto"/>
              <w:bottom w:val="single" w:sz="4" w:space="0" w:color="000000"/>
              <w:right w:val="single" w:sz="4" w:space="0" w:color="auto"/>
            </w:tcBorders>
            <w:vAlign w:val="center"/>
          </w:tcPr>
          <w:p w14:paraId="6CA026C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56FBBA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距汽车站（客运）距离(米)</w:t>
            </w:r>
          </w:p>
        </w:tc>
        <w:tc>
          <w:tcPr>
            <w:tcW w:w="607" w:type="pct"/>
            <w:tcBorders>
              <w:top w:val="nil"/>
              <w:left w:val="nil"/>
              <w:bottom w:val="single" w:sz="4" w:space="0" w:color="auto"/>
              <w:right w:val="single" w:sz="4" w:space="0" w:color="auto"/>
            </w:tcBorders>
            <w:vAlign w:val="center"/>
          </w:tcPr>
          <w:p w14:paraId="121C07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585FDB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300</w:t>
            </w:r>
          </w:p>
        </w:tc>
        <w:tc>
          <w:tcPr>
            <w:tcW w:w="607" w:type="pct"/>
            <w:tcBorders>
              <w:top w:val="nil"/>
              <w:left w:val="nil"/>
              <w:bottom w:val="single" w:sz="4" w:space="0" w:color="auto"/>
              <w:right w:val="single" w:sz="4" w:space="0" w:color="auto"/>
            </w:tcBorders>
            <w:noWrap/>
            <w:vAlign w:val="center"/>
          </w:tcPr>
          <w:p w14:paraId="707F504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600</w:t>
            </w:r>
          </w:p>
        </w:tc>
        <w:tc>
          <w:tcPr>
            <w:tcW w:w="607" w:type="pct"/>
            <w:tcBorders>
              <w:top w:val="nil"/>
              <w:left w:val="nil"/>
              <w:bottom w:val="single" w:sz="4" w:space="0" w:color="auto"/>
              <w:right w:val="single" w:sz="4" w:space="0" w:color="auto"/>
            </w:tcBorders>
            <w:noWrap/>
            <w:vAlign w:val="center"/>
          </w:tcPr>
          <w:p w14:paraId="5F36F4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900</w:t>
            </w:r>
          </w:p>
        </w:tc>
        <w:tc>
          <w:tcPr>
            <w:tcW w:w="607" w:type="pct"/>
            <w:tcBorders>
              <w:top w:val="nil"/>
              <w:left w:val="nil"/>
              <w:bottom w:val="single" w:sz="4" w:space="0" w:color="auto"/>
              <w:right w:val="single" w:sz="4" w:space="0" w:color="auto"/>
            </w:tcBorders>
            <w:noWrap/>
            <w:vAlign w:val="center"/>
          </w:tcPr>
          <w:p w14:paraId="5A50B9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07" w:type="pct"/>
            <w:tcBorders>
              <w:top w:val="nil"/>
              <w:left w:val="nil"/>
              <w:bottom w:val="single" w:sz="4" w:space="0" w:color="auto"/>
              <w:right w:val="single" w:sz="4" w:space="0" w:color="auto"/>
            </w:tcBorders>
            <w:noWrap/>
            <w:vAlign w:val="center"/>
          </w:tcPr>
          <w:p w14:paraId="65F24C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1200</w:t>
            </w:r>
          </w:p>
        </w:tc>
      </w:tr>
      <w:tr w:rsidR="00A01668" w:rsidRPr="00247777" w14:paraId="2D099B6D" w14:textId="77777777" w:rsidTr="00B565B2">
        <w:trPr>
          <w:cantSplit/>
          <w:trHeight w:val="240"/>
        </w:trPr>
        <w:tc>
          <w:tcPr>
            <w:tcW w:w="531" w:type="pct"/>
            <w:vMerge/>
            <w:tcBorders>
              <w:top w:val="nil"/>
              <w:left w:val="single" w:sz="4" w:space="0" w:color="auto"/>
              <w:bottom w:val="single" w:sz="4" w:space="0" w:color="000000"/>
              <w:right w:val="single" w:sz="4" w:space="0" w:color="auto"/>
            </w:tcBorders>
            <w:vAlign w:val="center"/>
          </w:tcPr>
          <w:p w14:paraId="06545F1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6DD11A1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09E401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0B1AC7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607" w:type="pct"/>
            <w:tcBorders>
              <w:top w:val="nil"/>
              <w:left w:val="nil"/>
              <w:bottom w:val="single" w:sz="4" w:space="0" w:color="auto"/>
              <w:right w:val="single" w:sz="4" w:space="0" w:color="auto"/>
            </w:tcBorders>
            <w:noWrap/>
            <w:vAlign w:val="center"/>
          </w:tcPr>
          <w:p w14:paraId="1D7562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07" w:type="pct"/>
            <w:tcBorders>
              <w:top w:val="nil"/>
              <w:left w:val="nil"/>
              <w:bottom w:val="single" w:sz="4" w:space="0" w:color="auto"/>
              <w:right w:val="single" w:sz="4" w:space="0" w:color="auto"/>
            </w:tcBorders>
            <w:noWrap/>
            <w:vAlign w:val="center"/>
          </w:tcPr>
          <w:p w14:paraId="3B40B14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3BDE79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0066</w:t>
            </w:r>
          </w:p>
        </w:tc>
        <w:tc>
          <w:tcPr>
            <w:tcW w:w="607" w:type="pct"/>
            <w:tcBorders>
              <w:top w:val="nil"/>
              <w:left w:val="nil"/>
              <w:bottom w:val="single" w:sz="4" w:space="0" w:color="auto"/>
              <w:right w:val="single" w:sz="4" w:space="0" w:color="auto"/>
            </w:tcBorders>
            <w:noWrap/>
            <w:vAlign w:val="center"/>
          </w:tcPr>
          <w:p w14:paraId="60DA2D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0132</w:t>
            </w:r>
          </w:p>
        </w:tc>
      </w:tr>
      <w:tr w:rsidR="00A01668" w:rsidRPr="00247777" w14:paraId="0C4EEE8F" w14:textId="77777777" w:rsidTr="00B565B2">
        <w:trPr>
          <w:cantSplit/>
          <w:trHeight w:val="270"/>
        </w:trPr>
        <w:tc>
          <w:tcPr>
            <w:tcW w:w="531" w:type="pct"/>
            <w:vMerge/>
            <w:tcBorders>
              <w:top w:val="nil"/>
              <w:left w:val="single" w:sz="4" w:space="0" w:color="auto"/>
              <w:bottom w:val="single" w:sz="4" w:space="0" w:color="000000"/>
              <w:right w:val="single" w:sz="4" w:space="0" w:color="auto"/>
            </w:tcBorders>
            <w:vAlign w:val="center"/>
          </w:tcPr>
          <w:p w14:paraId="649C690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5F7545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607" w:type="pct"/>
            <w:tcBorders>
              <w:top w:val="nil"/>
              <w:left w:val="nil"/>
              <w:bottom w:val="single" w:sz="4" w:space="0" w:color="auto"/>
              <w:right w:val="single" w:sz="4" w:space="0" w:color="auto"/>
            </w:tcBorders>
            <w:vAlign w:val="center"/>
          </w:tcPr>
          <w:p w14:paraId="30F236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571199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w:t>
            </w:r>
          </w:p>
        </w:tc>
        <w:tc>
          <w:tcPr>
            <w:tcW w:w="607" w:type="pct"/>
            <w:tcBorders>
              <w:top w:val="nil"/>
              <w:left w:val="nil"/>
              <w:bottom w:val="single" w:sz="4" w:space="0" w:color="auto"/>
              <w:right w:val="single" w:sz="4" w:space="0" w:color="auto"/>
            </w:tcBorders>
            <w:noWrap/>
            <w:vAlign w:val="center"/>
          </w:tcPr>
          <w:p w14:paraId="5945FC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07" w:type="pct"/>
            <w:tcBorders>
              <w:top w:val="nil"/>
              <w:left w:val="nil"/>
              <w:bottom w:val="single" w:sz="4" w:space="0" w:color="auto"/>
              <w:right w:val="single" w:sz="4" w:space="0" w:color="auto"/>
            </w:tcBorders>
            <w:noWrap/>
            <w:vAlign w:val="center"/>
          </w:tcPr>
          <w:p w14:paraId="6CF8837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07" w:type="pct"/>
            <w:tcBorders>
              <w:top w:val="nil"/>
              <w:left w:val="nil"/>
              <w:bottom w:val="single" w:sz="4" w:space="0" w:color="auto"/>
              <w:right w:val="single" w:sz="4" w:space="0" w:color="auto"/>
            </w:tcBorders>
            <w:noWrap/>
            <w:vAlign w:val="center"/>
          </w:tcPr>
          <w:p w14:paraId="14D7B5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07" w:type="pct"/>
            <w:tcBorders>
              <w:top w:val="nil"/>
              <w:left w:val="nil"/>
              <w:bottom w:val="single" w:sz="4" w:space="0" w:color="auto"/>
              <w:right w:val="single" w:sz="4" w:space="0" w:color="auto"/>
            </w:tcBorders>
            <w:noWrap/>
            <w:vAlign w:val="center"/>
          </w:tcPr>
          <w:p w14:paraId="3247EC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2000</w:t>
            </w:r>
          </w:p>
        </w:tc>
      </w:tr>
      <w:tr w:rsidR="00A01668" w:rsidRPr="00247777" w14:paraId="4BAB8CBA" w14:textId="77777777" w:rsidTr="00B565B2">
        <w:trPr>
          <w:cantSplit/>
          <w:trHeight w:val="228"/>
        </w:trPr>
        <w:tc>
          <w:tcPr>
            <w:tcW w:w="531" w:type="pct"/>
            <w:vMerge/>
            <w:tcBorders>
              <w:top w:val="nil"/>
              <w:left w:val="single" w:sz="4" w:space="0" w:color="auto"/>
              <w:bottom w:val="single" w:sz="4" w:space="0" w:color="000000"/>
              <w:right w:val="single" w:sz="4" w:space="0" w:color="auto"/>
            </w:tcBorders>
            <w:vAlign w:val="center"/>
          </w:tcPr>
          <w:p w14:paraId="4B228B4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0746573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308CE8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28B397E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07" w:type="pct"/>
            <w:tcBorders>
              <w:top w:val="nil"/>
              <w:left w:val="nil"/>
              <w:bottom w:val="single" w:sz="4" w:space="0" w:color="auto"/>
              <w:right w:val="single" w:sz="4" w:space="0" w:color="auto"/>
            </w:tcBorders>
            <w:noWrap/>
            <w:vAlign w:val="center"/>
          </w:tcPr>
          <w:p w14:paraId="0CD67F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1BF5DA1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41BBC8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0055</w:t>
            </w:r>
          </w:p>
        </w:tc>
        <w:tc>
          <w:tcPr>
            <w:tcW w:w="607" w:type="pct"/>
            <w:tcBorders>
              <w:top w:val="nil"/>
              <w:left w:val="nil"/>
              <w:bottom w:val="single" w:sz="4" w:space="0" w:color="auto"/>
              <w:right w:val="single" w:sz="4" w:space="0" w:color="auto"/>
            </w:tcBorders>
            <w:noWrap/>
            <w:vAlign w:val="center"/>
          </w:tcPr>
          <w:p w14:paraId="5C15CEC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r>
      <w:tr w:rsidR="00A01668" w:rsidRPr="00247777" w14:paraId="6FBF3C9F" w14:textId="77777777" w:rsidTr="00B565B2">
        <w:trPr>
          <w:cantSplit/>
          <w:trHeight w:val="228"/>
        </w:trPr>
        <w:tc>
          <w:tcPr>
            <w:tcW w:w="531" w:type="pct"/>
            <w:vMerge/>
            <w:tcBorders>
              <w:top w:val="nil"/>
              <w:left w:val="single" w:sz="4" w:space="0" w:color="auto"/>
              <w:bottom w:val="single" w:sz="4" w:space="0" w:color="000000"/>
              <w:right w:val="single" w:sz="4" w:space="0" w:color="auto"/>
            </w:tcBorders>
            <w:vAlign w:val="center"/>
          </w:tcPr>
          <w:p w14:paraId="0F4297E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000000"/>
              <w:right w:val="single" w:sz="4" w:space="0" w:color="auto"/>
            </w:tcBorders>
            <w:vAlign w:val="center"/>
          </w:tcPr>
          <w:p w14:paraId="08C98A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距高铁站距离(米)</w:t>
            </w:r>
          </w:p>
        </w:tc>
        <w:tc>
          <w:tcPr>
            <w:tcW w:w="607" w:type="pct"/>
            <w:tcBorders>
              <w:top w:val="nil"/>
              <w:left w:val="nil"/>
              <w:bottom w:val="single" w:sz="4" w:space="0" w:color="auto"/>
              <w:right w:val="single" w:sz="4" w:space="0" w:color="auto"/>
            </w:tcBorders>
            <w:vAlign w:val="center"/>
          </w:tcPr>
          <w:p w14:paraId="36D507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259585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600</w:t>
            </w:r>
          </w:p>
        </w:tc>
        <w:tc>
          <w:tcPr>
            <w:tcW w:w="607" w:type="pct"/>
            <w:tcBorders>
              <w:top w:val="nil"/>
              <w:left w:val="nil"/>
              <w:bottom w:val="single" w:sz="4" w:space="0" w:color="auto"/>
              <w:right w:val="single" w:sz="4" w:space="0" w:color="auto"/>
            </w:tcBorders>
            <w:noWrap/>
            <w:vAlign w:val="center"/>
          </w:tcPr>
          <w:p w14:paraId="74294B9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900</w:t>
            </w:r>
          </w:p>
        </w:tc>
        <w:tc>
          <w:tcPr>
            <w:tcW w:w="607" w:type="pct"/>
            <w:tcBorders>
              <w:top w:val="nil"/>
              <w:left w:val="nil"/>
              <w:bottom w:val="single" w:sz="4" w:space="0" w:color="auto"/>
              <w:right w:val="single" w:sz="4" w:space="0" w:color="auto"/>
            </w:tcBorders>
            <w:noWrap/>
            <w:vAlign w:val="center"/>
          </w:tcPr>
          <w:p w14:paraId="6F4603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07" w:type="pct"/>
            <w:tcBorders>
              <w:top w:val="nil"/>
              <w:left w:val="nil"/>
              <w:bottom w:val="single" w:sz="4" w:space="0" w:color="auto"/>
              <w:right w:val="single" w:sz="4" w:space="0" w:color="auto"/>
            </w:tcBorders>
            <w:noWrap/>
            <w:vAlign w:val="center"/>
          </w:tcPr>
          <w:p w14:paraId="6BF2B4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1500</w:t>
            </w:r>
          </w:p>
        </w:tc>
        <w:tc>
          <w:tcPr>
            <w:tcW w:w="607" w:type="pct"/>
            <w:tcBorders>
              <w:top w:val="nil"/>
              <w:left w:val="nil"/>
              <w:bottom w:val="single" w:sz="4" w:space="0" w:color="auto"/>
              <w:right w:val="single" w:sz="4" w:space="0" w:color="auto"/>
            </w:tcBorders>
            <w:noWrap/>
            <w:vAlign w:val="center"/>
          </w:tcPr>
          <w:p w14:paraId="590A006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1500</w:t>
            </w:r>
          </w:p>
        </w:tc>
      </w:tr>
      <w:tr w:rsidR="00A01668" w:rsidRPr="00247777" w14:paraId="1452A320" w14:textId="77777777" w:rsidTr="00B565B2">
        <w:trPr>
          <w:cantSplit/>
          <w:trHeight w:val="228"/>
        </w:trPr>
        <w:tc>
          <w:tcPr>
            <w:tcW w:w="531" w:type="pct"/>
            <w:vMerge/>
            <w:tcBorders>
              <w:top w:val="nil"/>
              <w:left w:val="single" w:sz="4" w:space="0" w:color="auto"/>
              <w:bottom w:val="single" w:sz="4" w:space="0" w:color="000000"/>
              <w:right w:val="single" w:sz="4" w:space="0" w:color="auto"/>
            </w:tcBorders>
            <w:vAlign w:val="center"/>
          </w:tcPr>
          <w:p w14:paraId="1685969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000000"/>
              <w:right w:val="single" w:sz="4" w:space="0" w:color="auto"/>
            </w:tcBorders>
            <w:vAlign w:val="center"/>
          </w:tcPr>
          <w:p w14:paraId="1DEF48B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7FC58C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58A0FDD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07" w:type="pct"/>
            <w:tcBorders>
              <w:top w:val="nil"/>
              <w:left w:val="nil"/>
              <w:bottom w:val="single" w:sz="4" w:space="0" w:color="auto"/>
              <w:right w:val="single" w:sz="4" w:space="0" w:color="auto"/>
            </w:tcBorders>
            <w:noWrap/>
            <w:vAlign w:val="center"/>
          </w:tcPr>
          <w:p w14:paraId="3337BF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7CC253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461C73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0055</w:t>
            </w:r>
          </w:p>
        </w:tc>
        <w:tc>
          <w:tcPr>
            <w:tcW w:w="607" w:type="pct"/>
            <w:tcBorders>
              <w:top w:val="nil"/>
              <w:left w:val="nil"/>
              <w:bottom w:val="single" w:sz="4" w:space="0" w:color="auto"/>
              <w:right w:val="single" w:sz="4" w:space="0" w:color="auto"/>
            </w:tcBorders>
            <w:noWrap/>
            <w:vAlign w:val="center"/>
          </w:tcPr>
          <w:p w14:paraId="4C91E6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r>
      <w:tr w:rsidR="00A01668" w:rsidRPr="00247777" w14:paraId="4AB5CE28" w14:textId="77777777" w:rsidTr="00B565B2">
        <w:trPr>
          <w:cantSplit/>
          <w:trHeight w:val="1080"/>
        </w:trPr>
        <w:tc>
          <w:tcPr>
            <w:tcW w:w="531" w:type="pct"/>
            <w:vMerge w:val="restart"/>
            <w:tcBorders>
              <w:top w:val="nil"/>
              <w:left w:val="single" w:sz="4" w:space="0" w:color="auto"/>
              <w:bottom w:val="single" w:sz="4" w:space="0" w:color="auto"/>
              <w:right w:val="single" w:sz="4" w:space="0" w:color="auto"/>
            </w:tcBorders>
            <w:vAlign w:val="center"/>
          </w:tcPr>
          <w:p w14:paraId="4148B9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824" w:type="pct"/>
            <w:vMerge w:val="restart"/>
            <w:tcBorders>
              <w:top w:val="nil"/>
              <w:left w:val="single" w:sz="4" w:space="0" w:color="auto"/>
              <w:bottom w:val="single" w:sz="4" w:space="0" w:color="auto"/>
              <w:right w:val="single" w:sz="4" w:space="0" w:color="auto"/>
            </w:tcBorders>
            <w:vAlign w:val="center"/>
          </w:tcPr>
          <w:p w14:paraId="1DF78F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607" w:type="pct"/>
            <w:tcBorders>
              <w:top w:val="nil"/>
              <w:left w:val="nil"/>
              <w:bottom w:val="single" w:sz="4" w:space="0" w:color="auto"/>
              <w:right w:val="single" w:sz="4" w:space="0" w:color="auto"/>
            </w:tcBorders>
            <w:vAlign w:val="center"/>
          </w:tcPr>
          <w:p w14:paraId="3D5018B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44D042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607" w:type="pct"/>
            <w:tcBorders>
              <w:top w:val="nil"/>
              <w:left w:val="nil"/>
              <w:bottom w:val="single" w:sz="4" w:space="0" w:color="auto"/>
              <w:right w:val="single" w:sz="4" w:space="0" w:color="auto"/>
            </w:tcBorders>
            <w:vAlign w:val="center"/>
          </w:tcPr>
          <w:p w14:paraId="0498C56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607" w:type="pct"/>
            <w:tcBorders>
              <w:top w:val="nil"/>
              <w:left w:val="nil"/>
              <w:bottom w:val="single" w:sz="4" w:space="0" w:color="auto"/>
              <w:right w:val="single" w:sz="4" w:space="0" w:color="auto"/>
            </w:tcBorders>
            <w:vAlign w:val="center"/>
          </w:tcPr>
          <w:p w14:paraId="73DA9D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607" w:type="pct"/>
            <w:tcBorders>
              <w:top w:val="nil"/>
              <w:left w:val="nil"/>
              <w:bottom w:val="single" w:sz="4" w:space="0" w:color="auto"/>
              <w:right w:val="single" w:sz="4" w:space="0" w:color="auto"/>
            </w:tcBorders>
            <w:vAlign w:val="center"/>
          </w:tcPr>
          <w:p w14:paraId="24CB77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607" w:type="pct"/>
            <w:tcBorders>
              <w:top w:val="nil"/>
              <w:left w:val="nil"/>
              <w:bottom w:val="single" w:sz="4" w:space="0" w:color="auto"/>
              <w:right w:val="single" w:sz="4" w:space="0" w:color="auto"/>
            </w:tcBorders>
            <w:vAlign w:val="center"/>
          </w:tcPr>
          <w:p w14:paraId="2CAB826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404EF2B5" w14:textId="77777777" w:rsidTr="00B565B2">
        <w:trPr>
          <w:cantSplit/>
          <w:trHeight w:val="240"/>
        </w:trPr>
        <w:tc>
          <w:tcPr>
            <w:tcW w:w="531" w:type="pct"/>
            <w:vMerge/>
            <w:tcBorders>
              <w:top w:val="nil"/>
              <w:left w:val="single" w:sz="4" w:space="0" w:color="auto"/>
              <w:bottom w:val="single" w:sz="4" w:space="0" w:color="auto"/>
              <w:right w:val="single" w:sz="4" w:space="0" w:color="auto"/>
            </w:tcBorders>
            <w:vAlign w:val="center"/>
          </w:tcPr>
          <w:p w14:paraId="3BB2A53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4F7993F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062E21C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32D3A2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07" w:type="pct"/>
            <w:tcBorders>
              <w:top w:val="nil"/>
              <w:left w:val="nil"/>
              <w:bottom w:val="single" w:sz="4" w:space="0" w:color="auto"/>
              <w:right w:val="single" w:sz="4" w:space="0" w:color="auto"/>
            </w:tcBorders>
            <w:noWrap/>
            <w:vAlign w:val="center"/>
          </w:tcPr>
          <w:p w14:paraId="7C1640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7CAB445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516AAC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0055</w:t>
            </w:r>
          </w:p>
        </w:tc>
        <w:tc>
          <w:tcPr>
            <w:tcW w:w="607" w:type="pct"/>
            <w:tcBorders>
              <w:top w:val="nil"/>
              <w:left w:val="nil"/>
              <w:bottom w:val="single" w:sz="4" w:space="0" w:color="auto"/>
              <w:right w:val="single" w:sz="4" w:space="0" w:color="auto"/>
            </w:tcBorders>
            <w:noWrap/>
            <w:vAlign w:val="center"/>
          </w:tcPr>
          <w:p w14:paraId="046F63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r>
      <w:tr w:rsidR="00A01668" w:rsidRPr="00247777" w14:paraId="1353AFE1" w14:textId="77777777" w:rsidTr="00B565B2">
        <w:trPr>
          <w:cantSplit/>
          <w:trHeight w:val="1080"/>
        </w:trPr>
        <w:tc>
          <w:tcPr>
            <w:tcW w:w="531" w:type="pct"/>
            <w:vMerge/>
            <w:tcBorders>
              <w:top w:val="nil"/>
              <w:left w:val="single" w:sz="4" w:space="0" w:color="auto"/>
              <w:bottom w:val="single" w:sz="4" w:space="0" w:color="auto"/>
              <w:right w:val="single" w:sz="4" w:space="0" w:color="auto"/>
            </w:tcBorders>
            <w:vAlign w:val="center"/>
          </w:tcPr>
          <w:p w14:paraId="2FC1D8F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3AACE2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607" w:type="pct"/>
            <w:tcBorders>
              <w:top w:val="nil"/>
              <w:left w:val="nil"/>
              <w:bottom w:val="single" w:sz="4" w:space="0" w:color="auto"/>
              <w:right w:val="single" w:sz="4" w:space="0" w:color="auto"/>
            </w:tcBorders>
            <w:vAlign w:val="center"/>
          </w:tcPr>
          <w:p w14:paraId="1570BAB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20B8F0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607" w:type="pct"/>
            <w:tcBorders>
              <w:top w:val="nil"/>
              <w:left w:val="nil"/>
              <w:bottom w:val="single" w:sz="4" w:space="0" w:color="auto"/>
              <w:right w:val="single" w:sz="4" w:space="0" w:color="auto"/>
            </w:tcBorders>
            <w:vAlign w:val="center"/>
          </w:tcPr>
          <w:p w14:paraId="71F9CF6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607" w:type="pct"/>
            <w:tcBorders>
              <w:top w:val="nil"/>
              <w:left w:val="nil"/>
              <w:bottom w:val="single" w:sz="4" w:space="0" w:color="auto"/>
              <w:right w:val="single" w:sz="4" w:space="0" w:color="auto"/>
            </w:tcBorders>
            <w:vAlign w:val="center"/>
          </w:tcPr>
          <w:p w14:paraId="17962C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607" w:type="pct"/>
            <w:tcBorders>
              <w:top w:val="nil"/>
              <w:left w:val="nil"/>
              <w:bottom w:val="single" w:sz="4" w:space="0" w:color="auto"/>
              <w:right w:val="single" w:sz="4" w:space="0" w:color="auto"/>
            </w:tcBorders>
            <w:vAlign w:val="center"/>
          </w:tcPr>
          <w:p w14:paraId="77232C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607" w:type="pct"/>
            <w:tcBorders>
              <w:top w:val="nil"/>
              <w:left w:val="nil"/>
              <w:bottom w:val="single" w:sz="4" w:space="0" w:color="auto"/>
              <w:right w:val="single" w:sz="4" w:space="0" w:color="auto"/>
            </w:tcBorders>
            <w:vAlign w:val="center"/>
          </w:tcPr>
          <w:p w14:paraId="1B61D5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3035EE71" w14:textId="77777777" w:rsidTr="00B565B2">
        <w:trPr>
          <w:cantSplit/>
          <w:trHeight w:val="240"/>
        </w:trPr>
        <w:tc>
          <w:tcPr>
            <w:tcW w:w="531" w:type="pct"/>
            <w:vMerge/>
            <w:tcBorders>
              <w:top w:val="nil"/>
              <w:left w:val="single" w:sz="4" w:space="0" w:color="auto"/>
              <w:bottom w:val="single" w:sz="4" w:space="0" w:color="auto"/>
              <w:right w:val="single" w:sz="4" w:space="0" w:color="auto"/>
            </w:tcBorders>
            <w:vAlign w:val="center"/>
          </w:tcPr>
          <w:p w14:paraId="0C8F0A2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6684611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7F8D85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734DFA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07" w:type="pct"/>
            <w:tcBorders>
              <w:top w:val="nil"/>
              <w:left w:val="nil"/>
              <w:bottom w:val="single" w:sz="4" w:space="0" w:color="auto"/>
              <w:right w:val="single" w:sz="4" w:space="0" w:color="auto"/>
            </w:tcBorders>
            <w:noWrap/>
            <w:vAlign w:val="center"/>
          </w:tcPr>
          <w:p w14:paraId="119FBE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38561F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5B162D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0055</w:t>
            </w:r>
          </w:p>
        </w:tc>
        <w:tc>
          <w:tcPr>
            <w:tcW w:w="607" w:type="pct"/>
            <w:tcBorders>
              <w:top w:val="nil"/>
              <w:left w:val="nil"/>
              <w:bottom w:val="single" w:sz="4" w:space="0" w:color="auto"/>
              <w:right w:val="single" w:sz="4" w:space="0" w:color="auto"/>
            </w:tcBorders>
            <w:noWrap/>
            <w:vAlign w:val="center"/>
          </w:tcPr>
          <w:p w14:paraId="7CED21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r>
      <w:tr w:rsidR="00A01668" w:rsidRPr="00247777" w14:paraId="59323E3C" w14:textId="77777777" w:rsidTr="00B565B2">
        <w:trPr>
          <w:cantSplit/>
          <w:trHeight w:val="1080"/>
        </w:trPr>
        <w:tc>
          <w:tcPr>
            <w:tcW w:w="531" w:type="pct"/>
            <w:vMerge/>
            <w:tcBorders>
              <w:top w:val="nil"/>
              <w:left w:val="single" w:sz="4" w:space="0" w:color="auto"/>
              <w:bottom w:val="single" w:sz="4" w:space="0" w:color="auto"/>
              <w:right w:val="single" w:sz="4" w:space="0" w:color="auto"/>
            </w:tcBorders>
            <w:vAlign w:val="center"/>
          </w:tcPr>
          <w:p w14:paraId="2009376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1C9F0F6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607" w:type="pct"/>
            <w:tcBorders>
              <w:top w:val="nil"/>
              <w:left w:val="nil"/>
              <w:bottom w:val="single" w:sz="4" w:space="0" w:color="auto"/>
              <w:right w:val="single" w:sz="4" w:space="0" w:color="auto"/>
            </w:tcBorders>
            <w:vAlign w:val="center"/>
          </w:tcPr>
          <w:p w14:paraId="1D1FE4D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6B9A41C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607" w:type="pct"/>
            <w:tcBorders>
              <w:top w:val="nil"/>
              <w:left w:val="nil"/>
              <w:bottom w:val="single" w:sz="4" w:space="0" w:color="auto"/>
              <w:right w:val="single" w:sz="4" w:space="0" w:color="auto"/>
            </w:tcBorders>
            <w:vAlign w:val="center"/>
          </w:tcPr>
          <w:p w14:paraId="17DA41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607" w:type="pct"/>
            <w:tcBorders>
              <w:top w:val="nil"/>
              <w:left w:val="nil"/>
              <w:bottom w:val="single" w:sz="4" w:space="0" w:color="auto"/>
              <w:right w:val="single" w:sz="4" w:space="0" w:color="auto"/>
            </w:tcBorders>
            <w:vAlign w:val="center"/>
          </w:tcPr>
          <w:p w14:paraId="2B207B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607" w:type="pct"/>
            <w:tcBorders>
              <w:top w:val="nil"/>
              <w:left w:val="nil"/>
              <w:bottom w:val="single" w:sz="4" w:space="0" w:color="auto"/>
              <w:right w:val="single" w:sz="4" w:space="0" w:color="auto"/>
            </w:tcBorders>
            <w:vAlign w:val="center"/>
          </w:tcPr>
          <w:p w14:paraId="182F3CF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607" w:type="pct"/>
            <w:tcBorders>
              <w:top w:val="nil"/>
              <w:left w:val="nil"/>
              <w:bottom w:val="single" w:sz="4" w:space="0" w:color="auto"/>
              <w:right w:val="single" w:sz="4" w:space="0" w:color="auto"/>
            </w:tcBorders>
            <w:vAlign w:val="center"/>
          </w:tcPr>
          <w:p w14:paraId="67418F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71F13108" w14:textId="77777777" w:rsidTr="00B565B2">
        <w:trPr>
          <w:cantSplit/>
          <w:trHeight w:val="240"/>
        </w:trPr>
        <w:tc>
          <w:tcPr>
            <w:tcW w:w="531" w:type="pct"/>
            <w:vMerge/>
            <w:tcBorders>
              <w:top w:val="nil"/>
              <w:left w:val="single" w:sz="4" w:space="0" w:color="auto"/>
              <w:bottom w:val="single" w:sz="4" w:space="0" w:color="auto"/>
              <w:right w:val="single" w:sz="4" w:space="0" w:color="auto"/>
            </w:tcBorders>
            <w:vAlign w:val="center"/>
          </w:tcPr>
          <w:p w14:paraId="778A61D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12D800A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039D92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4F18B2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07" w:type="pct"/>
            <w:tcBorders>
              <w:top w:val="nil"/>
              <w:left w:val="nil"/>
              <w:bottom w:val="single" w:sz="4" w:space="0" w:color="auto"/>
              <w:right w:val="single" w:sz="4" w:space="0" w:color="auto"/>
            </w:tcBorders>
            <w:noWrap/>
            <w:vAlign w:val="center"/>
          </w:tcPr>
          <w:p w14:paraId="0193463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09F99C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47E554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0055</w:t>
            </w:r>
          </w:p>
        </w:tc>
        <w:tc>
          <w:tcPr>
            <w:tcW w:w="607" w:type="pct"/>
            <w:tcBorders>
              <w:top w:val="nil"/>
              <w:left w:val="nil"/>
              <w:bottom w:val="single" w:sz="4" w:space="0" w:color="auto"/>
              <w:right w:val="single" w:sz="4" w:space="0" w:color="auto"/>
            </w:tcBorders>
            <w:noWrap/>
            <w:vAlign w:val="center"/>
          </w:tcPr>
          <w:p w14:paraId="43E98D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r>
      <w:tr w:rsidR="00A01668" w:rsidRPr="00247777" w14:paraId="4C9030CA" w14:textId="77777777" w:rsidTr="00B565B2">
        <w:trPr>
          <w:cantSplit/>
          <w:trHeight w:val="432"/>
        </w:trPr>
        <w:tc>
          <w:tcPr>
            <w:tcW w:w="531" w:type="pct"/>
            <w:vMerge w:val="restart"/>
            <w:tcBorders>
              <w:top w:val="nil"/>
              <w:left w:val="single" w:sz="4" w:space="0" w:color="auto"/>
              <w:bottom w:val="single" w:sz="4" w:space="0" w:color="auto"/>
              <w:right w:val="single" w:sz="4" w:space="0" w:color="auto"/>
            </w:tcBorders>
            <w:vAlign w:val="center"/>
          </w:tcPr>
          <w:p w14:paraId="4CF2F8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人口状况</w:t>
            </w:r>
          </w:p>
        </w:tc>
        <w:tc>
          <w:tcPr>
            <w:tcW w:w="824" w:type="pct"/>
            <w:vMerge w:val="restart"/>
            <w:tcBorders>
              <w:top w:val="nil"/>
              <w:left w:val="single" w:sz="4" w:space="0" w:color="auto"/>
              <w:bottom w:val="single" w:sz="4" w:space="0" w:color="auto"/>
              <w:right w:val="single" w:sz="4" w:space="0" w:color="auto"/>
            </w:tcBorders>
            <w:vAlign w:val="center"/>
          </w:tcPr>
          <w:p w14:paraId="202191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人口密度（客流人口）</w:t>
            </w:r>
          </w:p>
        </w:tc>
        <w:tc>
          <w:tcPr>
            <w:tcW w:w="607" w:type="pct"/>
            <w:tcBorders>
              <w:top w:val="nil"/>
              <w:left w:val="nil"/>
              <w:bottom w:val="single" w:sz="4" w:space="0" w:color="auto"/>
              <w:right w:val="single" w:sz="4" w:space="0" w:color="auto"/>
            </w:tcBorders>
            <w:vAlign w:val="center"/>
          </w:tcPr>
          <w:p w14:paraId="42E682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202AB0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客流人口密度大</w:t>
            </w:r>
          </w:p>
        </w:tc>
        <w:tc>
          <w:tcPr>
            <w:tcW w:w="607" w:type="pct"/>
            <w:tcBorders>
              <w:top w:val="nil"/>
              <w:left w:val="nil"/>
              <w:bottom w:val="single" w:sz="4" w:space="0" w:color="auto"/>
              <w:right w:val="single" w:sz="4" w:space="0" w:color="auto"/>
            </w:tcBorders>
            <w:vAlign w:val="center"/>
          </w:tcPr>
          <w:p w14:paraId="20B41D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客流人口密度较大</w:t>
            </w:r>
          </w:p>
        </w:tc>
        <w:tc>
          <w:tcPr>
            <w:tcW w:w="607" w:type="pct"/>
            <w:tcBorders>
              <w:top w:val="nil"/>
              <w:left w:val="nil"/>
              <w:bottom w:val="single" w:sz="4" w:space="0" w:color="auto"/>
              <w:right w:val="single" w:sz="4" w:space="0" w:color="auto"/>
            </w:tcBorders>
            <w:vAlign w:val="center"/>
          </w:tcPr>
          <w:p w14:paraId="38EC3C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客流人口密度一般</w:t>
            </w:r>
          </w:p>
        </w:tc>
        <w:tc>
          <w:tcPr>
            <w:tcW w:w="607" w:type="pct"/>
            <w:tcBorders>
              <w:top w:val="nil"/>
              <w:left w:val="nil"/>
              <w:bottom w:val="single" w:sz="4" w:space="0" w:color="auto"/>
              <w:right w:val="single" w:sz="4" w:space="0" w:color="auto"/>
            </w:tcBorders>
            <w:vAlign w:val="center"/>
          </w:tcPr>
          <w:p w14:paraId="59D5FD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客流人口密度较小</w:t>
            </w:r>
          </w:p>
        </w:tc>
        <w:tc>
          <w:tcPr>
            <w:tcW w:w="607" w:type="pct"/>
            <w:tcBorders>
              <w:top w:val="nil"/>
              <w:left w:val="nil"/>
              <w:bottom w:val="single" w:sz="4" w:space="0" w:color="auto"/>
              <w:right w:val="single" w:sz="4" w:space="0" w:color="auto"/>
            </w:tcBorders>
            <w:vAlign w:val="center"/>
          </w:tcPr>
          <w:p w14:paraId="015FA0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客流人口密度小</w:t>
            </w:r>
          </w:p>
        </w:tc>
      </w:tr>
      <w:tr w:rsidR="00A01668" w:rsidRPr="00247777" w14:paraId="7C1ACE47" w14:textId="77777777" w:rsidTr="00B565B2">
        <w:trPr>
          <w:cantSplit/>
          <w:trHeight w:val="240"/>
        </w:trPr>
        <w:tc>
          <w:tcPr>
            <w:tcW w:w="531" w:type="pct"/>
            <w:vMerge/>
            <w:tcBorders>
              <w:top w:val="nil"/>
              <w:left w:val="single" w:sz="4" w:space="0" w:color="auto"/>
              <w:bottom w:val="single" w:sz="4" w:space="0" w:color="auto"/>
              <w:right w:val="single" w:sz="4" w:space="0" w:color="auto"/>
            </w:tcBorders>
            <w:vAlign w:val="center"/>
          </w:tcPr>
          <w:p w14:paraId="52ACA4C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443B359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2E8402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195B13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0299</w:t>
            </w:r>
          </w:p>
        </w:tc>
        <w:tc>
          <w:tcPr>
            <w:tcW w:w="607" w:type="pct"/>
            <w:tcBorders>
              <w:top w:val="nil"/>
              <w:left w:val="nil"/>
              <w:bottom w:val="single" w:sz="4" w:space="0" w:color="auto"/>
              <w:right w:val="single" w:sz="4" w:space="0" w:color="auto"/>
            </w:tcBorders>
            <w:noWrap/>
            <w:vAlign w:val="center"/>
          </w:tcPr>
          <w:p w14:paraId="560364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w:t>
            </w:r>
          </w:p>
        </w:tc>
        <w:tc>
          <w:tcPr>
            <w:tcW w:w="607" w:type="pct"/>
            <w:tcBorders>
              <w:top w:val="nil"/>
              <w:left w:val="nil"/>
              <w:bottom w:val="single" w:sz="4" w:space="0" w:color="auto"/>
              <w:right w:val="single" w:sz="4" w:space="0" w:color="auto"/>
            </w:tcBorders>
            <w:noWrap/>
            <w:vAlign w:val="center"/>
          </w:tcPr>
          <w:p w14:paraId="5B3465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041E7D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0143</w:t>
            </w:r>
          </w:p>
        </w:tc>
        <w:tc>
          <w:tcPr>
            <w:tcW w:w="607" w:type="pct"/>
            <w:tcBorders>
              <w:top w:val="nil"/>
              <w:left w:val="nil"/>
              <w:bottom w:val="single" w:sz="4" w:space="0" w:color="auto"/>
              <w:right w:val="single" w:sz="4" w:space="0" w:color="auto"/>
            </w:tcBorders>
            <w:noWrap/>
            <w:vAlign w:val="center"/>
          </w:tcPr>
          <w:p w14:paraId="20D3E5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0286</w:t>
            </w:r>
          </w:p>
        </w:tc>
      </w:tr>
      <w:tr w:rsidR="00A01668" w:rsidRPr="00247777" w14:paraId="5EA746AC" w14:textId="77777777" w:rsidTr="00B565B2">
        <w:trPr>
          <w:cantSplit/>
          <w:trHeight w:val="648"/>
        </w:trPr>
        <w:tc>
          <w:tcPr>
            <w:tcW w:w="531" w:type="pct"/>
            <w:vMerge w:val="restart"/>
            <w:tcBorders>
              <w:top w:val="nil"/>
              <w:left w:val="single" w:sz="4" w:space="0" w:color="auto"/>
              <w:bottom w:val="single" w:sz="4" w:space="0" w:color="000000"/>
              <w:right w:val="single" w:sz="4" w:space="0" w:color="auto"/>
            </w:tcBorders>
            <w:vAlign w:val="center"/>
          </w:tcPr>
          <w:p w14:paraId="2B687B7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824" w:type="pct"/>
            <w:vMerge w:val="restart"/>
            <w:tcBorders>
              <w:top w:val="nil"/>
              <w:left w:val="single" w:sz="4" w:space="0" w:color="auto"/>
              <w:bottom w:val="single" w:sz="4" w:space="0" w:color="auto"/>
              <w:right w:val="single" w:sz="4" w:space="0" w:color="auto"/>
            </w:tcBorders>
            <w:vAlign w:val="center"/>
          </w:tcPr>
          <w:p w14:paraId="62567A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607" w:type="pct"/>
            <w:tcBorders>
              <w:top w:val="nil"/>
              <w:left w:val="nil"/>
              <w:bottom w:val="single" w:sz="4" w:space="0" w:color="auto"/>
              <w:right w:val="single" w:sz="4" w:space="0" w:color="auto"/>
            </w:tcBorders>
            <w:vAlign w:val="center"/>
          </w:tcPr>
          <w:p w14:paraId="2AB1BEC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7FF0838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607" w:type="pct"/>
            <w:tcBorders>
              <w:top w:val="nil"/>
              <w:left w:val="nil"/>
              <w:bottom w:val="single" w:sz="4" w:space="0" w:color="auto"/>
              <w:right w:val="single" w:sz="4" w:space="0" w:color="auto"/>
            </w:tcBorders>
            <w:vAlign w:val="center"/>
          </w:tcPr>
          <w:p w14:paraId="48F2A4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607" w:type="pct"/>
            <w:tcBorders>
              <w:top w:val="nil"/>
              <w:left w:val="nil"/>
              <w:bottom w:val="single" w:sz="4" w:space="0" w:color="auto"/>
              <w:right w:val="single" w:sz="4" w:space="0" w:color="auto"/>
            </w:tcBorders>
            <w:vAlign w:val="center"/>
          </w:tcPr>
          <w:p w14:paraId="1F9C3B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607" w:type="pct"/>
            <w:tcBorders>
              <w:top w:val="nil"/>
              <w:left w:val="nil"/>
              <w:bottom w:val="single" w:sz="4" w:space="0" w:color="auto"/>
              <w:right w:val="single" w:sz="4" w:space="0" w:color="auto"/>
            </w:tcBorders>
            <w:vAlign w:val="center"/>
          </w:tcPr>
          <w:p w14:paraId="47A668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607" w:type="pct"/>
            <w:tcBorders>
              <w:top w:val="nil"/>
              <w:left w:val="nil"/>
              <w:bottom w:val="single" w:sz="4" w:space="0" w:color="auto"/>
              <w:right w:val="single" w:sz="4" w:space="0" w:color="auto"/>
            </w:tcBorders>
            <w:vAlign w:val="center"/>
          </w:tcPr>
          <w:p w14:paraId="55F622F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04A93A86" w14:textId="77777777" w:rsidTr="00B565B2">
        <w:trPr>
          <w:cantSplit/>
          <w:trHeight w:val="432"/>
        </w:trPr>
        <w:tc>
          <w:tcPr>
            <w:tcW w:w="531" w:type="pct"/>
            <w:vMerge/>
            <w:tcBorders>
              <w:top w:val="nil"/>
              <w:left w:val="single" w:sz="4" w:space="0" w:color="auto"/>
              <w:bottom w:val="single" w:sz="4" w:space="0" w:color="000000"/>
              <w:right w:val="single" w:sz="4" w:space="0" w:color="auto"/>
            </w:tcBorders>
            <w:vAlign w:val="center"/>
          </w:tcPr>
          <w:p w14:paraId="524F2D7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4291220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54D3258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4354AF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0161</w:t>
            </w:r>
          </w:p>
        </w:tc>
        <w:tc>
          <w:tcPr>
            <w:tcW w:w="607" w:type="pct"/>
            <w:tcBorders>
              <w:top w:val="nil"/>
              <w:left w:val="nil"/>
              <w:bottom w:val="single" w:sz="4" w:space="0" w:color="auto"/>
              <w:right w:val="single" w:sz="4" w:space="0" w:color="auto"/>
            </w:tcBorders>
            <w:noWrap/>
            <w:vAlign w:val="center"/>
          </w:tcPr>
          <w:p w14:paraId="22E05E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0081</w:t>
            </w:r>
          </w:p>
        </w:tc>
        <w:tc>
          <w:tcPr>
            <w:tcW w:w="607" w:type="pct"/>
            <w:tcBorders>
              <w:top w:val="nil"/>
              <w:left w:val="nil"/>
              <w:bottom w:val="single" w:sz="4" w:space="0" w:color="auto"/>
              <w:right w:val="single" w:sz="4" w:space="0" w:color="auto"/>
            </w:tcBorders>
            <w:noWrap/>
            <w:vAlign w:val="center"/>
          </w:tcPr>
          <w:p w14:paraId="14A7E4E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08061E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0077</w:t>
            </w:r>
          </w:p>
        </w:tc>
        <w:tc>
          <w:tcPr>
            <w:tcW w:w="607" w:type="pct"/>
            <w:tcBorders>
              <w:top w:val="nil"/>
              <w:left w:val="nil"/>
              <w:bottom w:val="single" w:sz="4" w:space="0" w:color="auto"/>
              <w:right w:val="single" w:sz="4" w:space="0" w:color="auto"/>
            </w:tcBorders>
            <w:noWrap/>
            <w:vAlign w:val="center"/>
          </w:tcPr>
          <w:p w14:paraId="6DD0F73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0154</w:t>
            </w:r>
          </w:p>
        </w:tc>
      </w:tr>
      <w:tr w:rsidR="00A01668" w:rsidRPr="00247777" w14:paraId="0B0FCD4B" w14:textId="77777777" w:rsidTr="00B565B2">
        <w:trPr>
          <w:cantSplit/>
          <w:trHeight w:val="864"/>
        </w:trPr>
        <w:tc>
          <w:tcPr>
            <w:tcW w:w="531" w:type="pct"/>
            <w:vMerge/>
            <w:tcBorders>
              <w:top w:val="nil"/>
              <w:left w:val="single" w:sz="4" w:space="0" w:color="auto"/>
              <w:bottom w:val="single" w:sz="4" w:space="0" w:color="000000"/>
              <w:right w:val="single" w:sz="4" w:space="0" w:color="auto"/>
            </w:tcBorders>
            <w:vAlign w:val="center"/>
          </w:tcPr>
          <w:p w14:paraId="6B36E10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336476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607" w:type="pct"/>
            <w:tcBorders>
              <w:top w:val="nil"/>
              <w:left w:val="nil"/>
              <w:bottom w:val="single" w:sz="4" w:space="0" w:color="auto"/>
              <w:right w:val="single" w:sz="4" w:space="0" w:color="auto"/>
            </w:tcBorders>
            <w:vAlign w:val="center"/>
          </w:tcPr>
          <w:p w14:paraId="301B6C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271950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607" w:type="pct"/>
            <w:tcBorders>
              <w:top w:val="nil"/>
              <w:left w:val="nil"/>
              <w:bottom w:val="single" w:sz="4" w:space="0" w:color="auto"/>
              <w:right w:val="single" w:sz="4" w:space="0" w:color="auto"/>
            </w:tcBorders>
            <w:vAlign w:val="center"/>
          </w:tcPr>
          <w:p w14:paraId="113CBB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607" w:type="pct"/>
            <w:tcBorders>
              <w:top w:val="nil"/>
              <w:left w:val="nil"/>
              <w:bottom w:val="single" w:sz="4" w:space="0" w:color="auto"/>
              <w:right w:val="single" w:sz="4" w:space="0" w:color="auto"/>
            </w:tcBorders>
            <w:vAlign w:val="center"/>
          </w:tcPr>
          <w:p w14:paraId="61E1F7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607" w:type="pct"/>
            <w:tcBorders>
              <w:top w:val="nil"/>
              <w:left w:val="nil"/>
              <w:bottom w:val="single" w:sz="4" w:space="0" w:color="auto"/>
              <w:right w:val="single" w:sz="4" w:space="0" w:color="auto"/>
            </w:tcBorders>
            <w:vAlign w:val="center"/>
          </w:tcPr>
          <w:p w14:paraId="34ED93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607" w:type="pct"/>
            <w:tcBorders>
              <w:top w:val="nil"/>
              <w:left w:val="nil"/>
              <w:bottom w:val="single" w:sz="4" w:space="0" w:color="auto"/>
              <w:right w:val="single" w:sz="4" w:space="0" w:color="auto"/>
            </w:tcBorders>
            <w:vAlign w:val="center"/>
          </w:tcPr>
          <w:p w14:paraId="1931156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4A71AF6C" w14:textId="77777777" w:rsidTr="00B565B2">
        <w:trPr>
          <w:cantSplit/>
          <w:trHeight w:val="240"/>
        </w:trPr>
        <w:tc>
          <w:tcPr>
            <w:tcW w:w="531" w:type="pct"/>
            <w:vMerge/>
            <w:tcBorders>
              <w:top w:val="nil"/>
              <w:left w:val="single" w:sz="4" w:space="0" w:color="auto"/>
              <w:bottom w:val="single" w:sz="4" w:space="0" w:color="000000"/>
              <w:right w:val="single" w:sz="4" w:space="0" w:color="auto"/>
            </w:tcBorders>
            <w:vAlign w:val="center"/>
          </w:tcPr>
          <w:p w14:paraId="78436FC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4E24856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6A1EA5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34BA148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07" w:type="pct"/>
            <w:tcBorders>
              <w:top w:val="nil"/>
              <w:left w:val="nil"/>
              <w:bottom w:val="single" w:sz="4" w:space="0" w:color="auto"/>
              <w:right w:val="single" w:sz="4" w:space="0" w:color="auto"/>
            </w:tcBorders>
            <w:noWrap/>
            <w:vAlign w:val="center"/>
          </w:tcPr>
          <w:p w14:paraId="61B19C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75CE2CE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019D4F3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0055</w:t>
            </w:r>
          </w:p>
        </w:tc>
        <w:tc>
          <w:tcPr>
            <w:tcW w:w="607" w:type="pct"/>
            <w:tcBorders>
              <w:top w:val="nil"/>
              <w:left w:val="nil"/>
              <w:bottom w:val="single" w:sz="4" w:space="0" w:color="auto"/>
              <w:right w:val="single" w:sz="4" w:space="0" w:color="auto"/>
            </w:tcBorders>
            <w:noWrap/>
            <w:vAlign w:val="center"/>
          </w:tcPr>
          <w:p w14:paraId="0AF3EA5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r>
    </w:tbl>
    <w:p w14:paraId="0663A0D6" w14:textId="77777777" w:rsidR="00A01668" w:rsidRPr="00247777" w:rsidRDefault="00A01668" w:rsidP="00A01668">
      <w:pPr>
        <w:rPr>
          <w:rFonts w:ascii="宋体" w:eastAsia="宋体" w:hAnsi="宋体" w:hint="eastAsia"/>
        </w:rPr>
      </w:pPr>
      <w:r w:rsidRPr="00247777">
        <w:rPr>
          <w:rFonts w:ascii="宋体" w:eastAsia="宋体" w:hAnsi="宋体" w:hint="eastAsia"/>
        </w:rPr>
        <w:t>注：范围内不涉及揭阳潮汕机场或高铁站场（规划）因素的乡镇，无需进行该因素修正。</w:t>
      </w:r>
    </w:p>
    <w:p w14:paraId="371DDE66" w14:textId="77777777" w:rsidR="00A01668" w:rsidRPr="00247777" w:rsidRDefault="00A01668" w:rsidP="00A01668">
      <w:pPr>
        <w:rPr>
          <w:rFonts w:ascii="宋体" w:eastAsia="宋体" w:hAnsi="宋体" w:hint="eastAsia"/>
        </w:rPr>
      </w:pPr>
    </w:p>
    <w:p w14:paraId="0FE9D2CA" w14:textId="176BE3A4"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lastRenderedPageBreak/>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23</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揭阳市区其他乡镇Ⅱ级商服用地宗地地价区域因素修正系数</w:t>
      </w:r>
    </w:p>
    <w:tbl>
      <w:tblPr>
        <w:tblW w:w="5000" w:type="pct"/>
        <w:jc w:val="center"/>
        <w:tblLook w:val="04A0" w:firstRow="1" w:lastRow="0" w:firstColumn="1" w:lastColumn="0" w:noHBand="0" w:noVBand="1"/>
      </w:tblPr>
      <w:tblGrid>
        <w:gridCol w:w="1483"/>
        <w:gridCol w:w="2301"/>
        <w:gridCol w:w="1694"/>
        <w:gridCol w:w="1694"/>
        <w:gridCol w:w="1694"/>
        <w:gridCol w:w="1694"/>
        <w:gridCol w:w="1694"/>
        <w:gridCol w:w="1694"/>
      </w:tblGrid>
      <w:tr w:rsidR="00A01668" w:rsidRPr="00247777" w14:paraId="0A79D340" w14:textId="77777777" w:rsidTr="00B565B2">
        <w:trPr>
          <w:cantSplit/>
          <w:trHeight w:val="240"/>
          <w:tblHeader/>
          <w:jc w:val="center"/>
        </w:trPr>
        <w:tc>
          <w:tcPr>
            <w:tcW w:w="5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4839CC"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82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5DDF33E"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EC96AD6" w14:textId="77777777" w:rsidR="00A01668" w:rsidRPr="00247777" w:rsidRDefault="00A01668" w:rsidP="003941C4">
            <w:pPr>
              <w:widowControl/>
              <w:jc w:val="left"/>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 xml:space="preserve">　</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014815D"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DB39CA9"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E8DCAFE"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0B17D0B"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416D1C2"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2854D6B8" w14:textId="77777777" w:rsidTr="00B565B2">
        <w:trPr>
          <w:cantSplit/>
          <w:trHeight w:val="240"/>
          <w:jc w:val="center"/>
        </w:trPr>
        <w:tc>
          <w:tcPr>
            <w:tcW w:w="531" w:type="pct"/>
            <w:vMerge w:val="restart"/>
            <w:tcBorders>
              <w:top w:val="nil"/>
              <w:left w:val="single" w:sz="4" w:space="0" w:color="auto"/>
              <w:bottom w:val="single" w:sz="4" w:space="0" w:color="auto"/>
              <w:right w:val="single" w:sz="4" w:space="0" w:color="auto"/>
            </w:tcBorders>
            <w:vAlign w:val="center"/>
          </w:tcPr>
          <w:p w14:paraId="7EA9F4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商服繁华影响度</w:t>
            </w:r>
          </w:p>
        </w:tc>
        <w:tc>
          <w:tcPr>
            <w:tcW w:w="824" w:type="pct"/>
            <w:vMerge w:val="restart"/>
            <w:tcBorders>
              <w:top w:val="nil"/>
              <w:left w:val="single" w:sz="4" w:space="0" w:color="auto"/>
              <w:bottom w:val="single" w:sz="4" w:space="0" w:color="auto"/>
              <w:right w:val="single" w:sz="4" w:space="0" w:color="auto"/>
            </w:tcBorders>
            <w:vAlign w:val="center"/>
          </w:tcPr>
          <w:p w14:paraId="5918795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距商服中心距离(米)</w:t>
            </w:r>
          </w:p>
        </w:tc>
        <w:tc>
          <w:tcPr>
            <w:tcW w:w="607" w:type="pct"/>
            <w:tcBorders>
              <w:top w:val="nil"/>
              <w:left w:val="nil"/>
              <w:bottom w:val="single" w:sz="4" w:space="0" w:color="auto"/>
              <w:right w:val="single" w:sz="4" w:space="0" w:color="auto"/>
            </w:tcBorders>
            <w:vAlign w:val="center"/>
          </w:tcPr>
          <w:p w14:paraId="1AF361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05FA2B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450</w:t>
            </w:r>
          </w:p>
        </w:tc>
        <w:tc>
          <w:tcPr>
            <w:tcW w:w="607" w:type="pct"/>
            <w:tcBorders>
              <w:top w:val="nil"/>
              <w:left w:val="nil"/>
              <w:bottom w:val="single" w:sz="4" w:space="0" w:color="auto"/>
              <w:right w:val="single" w:sz="4" w:space="0" w:color="auto"/>
            </w:tcBorders>
            <w:noWrap/>
            <w:vAlign w:val="center"/>
          </w:tcPr>
          <w:p w14:paraId="697475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850</w:t>
            </w:r>
          </w:p>
        </w:tc>
        <w:tc>
          <w:tcPr>
            <w:tcW w:w="607" w:type="pct"/>
            <w:tcBorders>
              <w:top w:val="nil"/>
              <w:left w:val="nil"/>
              <w:bottom w:val="single" w:sz="4" w:space="0" w:color="auto"/>
              <w:right w:val="single" w:sz="4" w:space="0" w:color="auto"/>
            </w:tcBorders>
            <w:noWrap/>
            <w:vAlign w:val="center"/>
          </w:tcPr>
          <w:p w14:paraId="33CF44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1250</w:t>
            </w:r>
          </w:p>
        </w:tc>
        <w:tc>
          <w:tcPr>
            <w:tcW w:w="607" w:type="pct"/>
            <w:tcBorders>
              <w:top w:val="nil"/>
              <w:left w:val="nil"/>
              <w:bottom w:val="single" w:sz="4" w:space="0" w:color="auto"/>
              <w:right w:val="single" w:sz="4" w:space="0" w:color="auto"/>
            </w:tcBorders>
            <w:noWrap/>
            <w:vAlign w:val="center"/>
          </w:tcPr>
          <w:p w14:paraId="318949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1650</w:t>
            </w:r>
          </w:p>
        </w:tc>
        <w:tc>
          <w:tcPr>
            <w:tcW w:w="607" w:type="pct"/>
            <w:tcBorders>
              <w:top w:val="nil"/>
              <w:left w:val="nil"/>
              <w:bottom w:val="single" w:sz="4" w:space="0" w:color="auto"/>
              <w:right w:val="single" w:sz="4" w:space="0" w:color="auto"/>
            </w:tcBorders>
            <w:noWrap/>
            <w:vAlign w:val="center"/>
          </w:tcPr>
          <w:p w14:paraId="7ACD12B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1650</w:t>
            </w:r>
          </w:p>
        </w:tc>
      </w:tr>
      <w:tr w:rsidR="00A01668" w:rsidRPr="00247777" w14:paraId="7F4C0E4E" w14:textId="77777777" w:rsidTr="00B565B2">
        <w:trPr>
          <w:cantSplit/>
          <w:trHeight w:val="240"/>
          <w:jc w:val="center"/>
        </w:trPr>
        <w:tc>
          <w:tcPr>
            <w:tcW w:w="531" w:type="pct"/>
            <w:vMerge/>
            <w:tcBorders>
              <w:top w:val="nil"/>
              <w:left w:val="single" w:sz="4" w:space="0" w:color="auto"/>
              <w:bottom w:val="single" w:sz="4" w:space="0" w:color="auto"/>
              <w:right w:val="single" w:sz="4" w:space="0" w:color="auto"/>
            </w:tcBorders>
            <w:vAlign w:val="center"/>
          </w:tcPr>
          <w:p w14:paraId="59BE26A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6EDD143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325DED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5860DE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c>
          <w:tcPr>
            <w:tcW w:w="607" w:type="pct"/>
            <w:tcBorders>
              <w:top w:val="nil"/>
              <w:left w:val="nil"/>
              <w:bottom w:val="single" w:sz="4" w:space="0" w:color="auto"/>
              <w:right w:val="single" w:sz="4" w:space="0" w:color="auto"/>
            </w:tcBorders>
            <w:noWrap/>
            <w:vAlign w:val="center"/>
          </w:tcPr>
          <w:p w14:paraId="173702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0173</w:t>
            </w:r>
          </w:p>
        </w:tc>
        <w:tc>
          <w:tcPr>
            <w:tcW w:w="607" w:type="pct"/>
            <w:tcBorders>
              <w:top w:val="nil"/>
              <w:left w:val="nil"/>
              <w:bottom w:val="single" w:sz="4" w:space="0" w:color="auto"/>
              <w:right w:val="single" w:sz="4" w:space="0" w:color="auto"/>
            </w:tcBorders>
            <w:noWrap/>
            <w:vAlign w:val="center"/>
          </w:tcPr>
          <w:p w14:paraId="346849F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1FEA2B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0173</w:t>
            </w:r>
          </w:p>
        </w:tc>
        <w:tc>
          <w:tcPr>
            <w:tcW w:w="607" w:type="pct"/>
            <w:tcBorders>
              <w:top w:val="nil"/>
              <w:left w:val="nil"/>
              <w:bottom w:val="single" w:sz="4" w:space="0" w:color="auto"/>
              <w:right w:val="single" w:sz="4" w:space="0" w:color="auto"/>
            </w:tcBorders>
            <w:noWrap/>
            <w:vAlign w:val="center"/>
          </w:tcPr>
          <w:p w14:paraId="75880C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r>
      <w:tr w:rsidR="00A01668" w:rsidRPr="00247777" w14:paraId="0322EB16" w14:textId="77777777" w:rsidTr="00B565B2">
        <w:trPr>
          <w:cantSplit/>
          <w:trHeight w:val="240"/>
          <w:jc w:val="center"/>
        </w:trPr>
        <w:tc>
          <w:tcPr>
            <w:tcW w:w="531" w:type="pct"/>
            <w:vMerge/>
            <w:tcBorders>
              <w:top w:val="nil"/>
              <w:left w:val="single" w:sz="4" w:space="0" w:color="auto"/>
              <w:bottom w:val="single" w:sz="4" w:space="0" w:color="auto"/>
              <w:right w:val="single" w:sz="4" w:space="0" w:color="auto"/>
            </w:tcBorders>
            <w:vAlign w:val="center"/>
          </w:tcPr>
          <w:p w14:paraId="23CDB2C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254F900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距宾馆酒店距离(米)</w:t>
            </w:r>
          </w:p>
        </w:tc>
        <w:tc>
          <w:tcPr>
            <w:tcW w:w="607" w:type="pct"/>
            <w:tcBorders>
              <w:top w:val="nil"/>
              <w:left w:val="nil"/>
              <w:bottom w:val="single" w:sz="4" w:space="0" w:color="auto"/>
              <w:right w:val="single" w:sz="4" w:space="0" w:color="auto"/>
            </w:tcBorders>
            <w:vAlign w:val="center"/>
          </w:tcPr>
          <w:p w14:paraId="7854FD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6F9FA0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400</w:t>
            </w:r>
          </w:p>
        </w:tc>
        <w:tc>
          <w:tcPr>
            <w:tcW w:w="607" w:type="pct"/>
            <w:tcBorders>
              <w:top w:val="nil"/>
              <w:left w:val="nil"/>
              <w:bottom w:val="single" w:sz="4" w:space="0" w:color="auto"/>
              <w:right w:val="single" w:sz="4" w:space="0" w:color="auto"/>
            </w:tcBorders>
            <w:noWrap/>
            <w:vAlign w:val="center"/>
          </w:tcPr>
          <w:p w14:paraId="59E3223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800</w:t>
            </w:r>
          </w:p>
        </w:tc>
        <w:tc>
          <w:tcPr>
            <w:tcW w:w="607" w:type="pct"/>
            <w:tcBorders>
              <w:top w:val="nil"/>
              <w:left w:val="nil"/>
              <w:bottom w:val="single" w:sz="4" w:space="0" w:color="auto"/>
              <w:right w:val="single" w:sz="4" w:space="0" w:color="auto"/>
            </w:tcBorders>
            <w:noWrap/>
            <w:vAlign w:val="center"/>
          </w:tcPr>
          <w:p w14:paraId="79A4D2C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07" w:type="pct"/>
            <w:tcBorders>
              <w:top w:val="nil"/>
              <w:left w:val="nil"/>
              <w:bottom w:val="single" w:sz="4" w:space="0" w:color="auto"/>
              <w:right w:val="single" w:sz="4" w:space="0" w:color="auto"/>
            </w:tcBorders>
            <w:noWrap/>
            <w:vAlign w:val="center"/>
          </w:tcPr>
          <w:p w14:paraId="4336EF9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07" w:type="pct"/>
            <w:tcBorders>
              <w:top w:val="nil"/>
              <w:left w:val="nil"/>
              <w:bottom w:val="single" w:sz="4" w:space="0" w:color="auto"/>
              <w:right w:val="single" w:sz="4" w:space="0" w:color="auto"/>
            </w:tcBorders>
            <w:noWrap/>
            <w:vAlign w:val="center"/>
          </w:tcPr>
          <w:p w14:paraId="2D9333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1600</w:t>
            </w:r>
          </w:p>
        </w:tc>
      </w:tr>
      <w:tr w:rsidR="00A01668" w:rsidRPr="00247777" w14:paraId="125B2531" w14:textId="77777777" w:rsidTr="00B565B2">
        <w:trPr>
          <w:cantSplit/>
          <w:trHeight w:val="240"/>
          <w:jc w:val="center"/>
        </w:trPr>
        <w:tc>
          <w:tcPr>
            <w:tcW w:w="531" w:type="pct"/>
            <w:vMerge/>
            <w:tcBorders>
              <w:top w:val="nil"/>
              <w:left w:val="single" w:sz="4" w:space="0" w:color="auto"/>
              <w:bottom w:val="single" w:sz="4" w:space="0" w:color="auto"/>
              <w:right w:val="single" w:sz="4" w:space="0" w:color="auto"/>
            </w:tcBorders>
            <w:vAlign w:val="center"/>
          </w:tcPr>
          <w:p w14:paraId="6DA1589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61D1BD5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465A24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0B3EBC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607" w:type="pct"/>
            <w:tcBorders>
              <w:top w:val="nil"/>
              <w:left w:val="nil"/>
              <w:bottom w:val="single" w:sz="4" w:space="0" w:color="auto"/>
              <w:right w:val="single" w:sz="4" w:space="0" w:color="auto"/>
            </w:tcBorders>
            <w:noWrap/>
            <w:vAlign w:val="center"/>
          </w:tcPr>
          <w:p w14:paraId="00CA7E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07" w:type="pct"/>
            <w:tcBorders>
              <w:top w:val="nil"/>
              <w:left w:val="nil"/>
              <w:bottom w:val="single" w:sz="4" w:space="0" w:color="auto"/>
              <w:right w:val="single" w:sz="4" w:space="0" w:color="auto"/>
            </w:tcBorders>
            <w:noWrap/>
            <w:vAlign w:val="center"/>
          </w:tcPr>
          <w:p w14:paraId="7358A5D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2ADF53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07" w:type="pct"/>
            <w:tcBorders>
              <w:top w:val="nil"/>
              <w:left w:val="nil"/>
              <w:bottom w:val="single" w:sz="4" w:space="0" w:color="auto"/>
              <w:right w:val="single" w:sz="4" w:space="0" w:color="auto"/>
            </w:tcBorders>
            <w:noWrap/>
            <w:vAlign w:val="center"/>
          </w:tcPr>
          <w:p w14:paraId="5495D0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32ED9771" w14:textId="77777777" w:rsidTr="00B565B2">
        <w:trPr>
          <w:cantSplit/>
          <w:trHeight w:val="240"/>
          <w:jc w:val="center"/>
        </w:trPr>
        <w:tc>
          <w:tcPr>
            <w:tcW w:w="531" w:type="pct"/>
            <w:vMerge/>
            <w:tcBorders>
              <w:top w:val="nil"/>
              <w:left w:val="single" w:sz="4" w:space="0" w:color="auto"/>
              <w:bottom w:val="single" w:sz="4" w:space="0" w:color="auto"/>
              <w:right w:val="single" w:sz="4" w:space="0" w:color="auto"/>
            </w:tcBorders>
            <w:vAlign w:val="center"/>
          </w:tcPr>
          <w:p w14:paraId="4DAE918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3D12DCB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距集贸市场距离(米)</w:t>
            </w:r>
          </w:p>
        </w:tc>
        <w:tc>
          <w:tcPr>
            <w:tcW w:w="607" w:type="pct"/>
            <w:tcBorders>
              <w:top w:val="nil"/>
              <w:left w:val="nil"/>
              <w:bottom w:val="single" w:sz="4" w:space="0" w:color="auto"/>
              <w:right w:val="single" w:sz="4" w:space="0" w:color="auto"/>
            </w:tcBorders>
            <w:vAlign w:val="center"/>
          </w:tcPr>
          <w:p w14:paraId="17AB04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16DB1A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250</w:t>
            </w:r>
          </w:p>
        </w:tc>
        <w:tc>
          <w:tcPr>
            <w:tcW w:w="607" w:type="pct"/>
            <w:tcBorders>
              <w:top w:val="nil"/>
              <w:left w:val="nil"/>
              <w:bottom w:val="single" w:sz="4" w:space="0" w:color="auto"/>
              <w:right w:val="single" w:sz="4" w:space="0" w:color="auto"/>
            </w:tcBorders>
            <w:noWrap/>
            <w:vAlign w:val="center"/>
          </w:tcPr>
          <w:p w14:paraId="6E9742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500</w:t>
            </w:r>
          </w:p>
        </w:tc>
        <w:tc>
          <w:tcPr>
            <w:tcW w:w="607" w:type="pct"/>
            <w:tcBorders>
              <w:top w:val="nil"/>
              <w:left w:val="nil"/>
              <w:bottom w:val="single" w:sz="4" w:space="0" w:color="auto"/>
              <w:right w:val="single" w:sz="4" w:space="0" w:color="auto"/>
            </w:tcBorders>
            <w:noWrap/>
            <w:vAlign w:val="center"/>
          </w:tcPr>
          <w:p w14:paraId="3BDD60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750</w:t>
            </w:r>
          </w:p>
        </w:tc>
        <w:tc>
          <w:tcPr>
            <w:tcW w:w="607" w:type="pct"/>
            <w:tcBorders>
              <w:top w:val="nil"/>
              <w:left w:val="nil"/>
              <w:bottom w:val="single" w:sz="4" w:space="0" w:color="auto"/>
              <w:right w:val="single" w:sz="4" w:space="0" w:color="auto"/>
            </w:tcBorders>
            <w:noWrap/>
            <w:vAlign w:val="center"/>
          </w:tcPr>
          <w:p w14:paraId="36BF073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w:t>
            </w:r>
          </w:p>
        </w:tc>
        <w:tc>
          <w:tcPr>
            <w:tcW w:w="607" w:type="pct"/>
            <w:tcBorders>
              <w:top w:val="nil"/>
              <w:left w:val="nil"/>
              <w:bottom w:val="single" w:sz="4" w:space="0" w:color="auto"/>
              <w:right w:val="single" w:sz="4" w:space="0" w:color="auto"/>
            </w:tcBorders>
            <w:noWrap/>
            <w:vAlign w:val="center"/>
          </w:tcPr>
          <w:p w14:paraId="5983DE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1000</w:t>
            </w:r>
          </w:p>
        </w:tc>
      </w:tr>
      <w:tr w:rsidR="00A01668" w:rsidRPr="00247777" w14:paraId="609045A9" w14:textId="77777777" w:rsidTr="00B565B2">
        <w:trPr>
          <w:cantSplit/>
          <w:trHeight w:val="240"/>
          <w:jc w:val="center"/>
        </w:trPr>
        <w:tc>
          <w:tcPr>
            <w:tcW w:w="531" w:type="pct"/>
            <w:vMerge/>
            <w:tcBorders>
              <w:top w:val="nil"/>
              <w:left w:val="single" w:sz="4" w:space="0" w:color="auto"/>
              <w:bottom w:val="single" w:sz="4" w:space="0" w:color="auto"/>
              <w:right w:val="single" w:sz="4" w:space="0" w:color="auto"/>
            </w:tcBorders>
            <w:vAlign w:val="center"/>
          </w:tcPr>
          <w:p w14:paraId="5FD7A2C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6E8C157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0F1F5A8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40E0DC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607" w:type="pct"/>
            <w:tcBorders>
              <w:top w:val="nil"/>
              <w:left w:val="nil"/>
              <w:bottom w:val="single" w:sz="4" w:space="0" w:color="auto"/>
              <w:right w:val="single" w:sz="4" w:space="0" w:color="auto"/>
            </w:tcBorders>
            <w:noWrap/>
            <w:vAlign w:val="center"/>
          </w:tcPr>
          <w:p w14:paraId="0D6AF9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07" w:type="pct"/>
            <w:tcBorders>
              <w:top w:val="nil"/>
              <w:left w:val="nil"/>
              <w:bottom w:val="single" w:sz="4" w:space="0" w:color="auto"/>
              <w:right w:val="single" w:sz="4" w:space="0" w:color="auto"/>
            </w:tcBorders>
            <w:noWrap/>
            <w:vAlign w:val="center"/>
          </w:tcPr>
          <w:p w14:paraId="5BE107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62E0A7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07" w:type="pct"/>
            <w:tcBorders>
              <w:top w:val="nil"/>
              <w:left w:val="nil"/>
              <w:bottom w:val="single" w:sz="4" w:space="0" w:color="auto"/>
              <w:right w:val="single" w:sz="4" w:space="0" w:color="auto"/>
            </w:tcBorders>
            <w:noWrap/>
            <w:vAlign w:val="center"/>
          </w:tcPr>
          <w:p w14:paraId="5F8A88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6080CCF5" w14:textId="77777777" w:rsidTr="00B565B2">
        <w:trPr>
          <w:cantSplit/>
          <w:trHeight w:val="864"/>
          <w:jc w:val="center"/>
        </w:trPr>
        <w:tc>
          <w:tcPr>
            <w:tcW w:w="531" w:type="pct"/>
            <w:vMerge w:val="restart"/>
            <w:tcBorders>
              <w:top w:val="nil"/>
              <w:left w:val="single" w:sz="4" w:space="0" w:color="auto"/>
              <w:bottom w:val="single" w:sz="4" w:space="0" w:color="000000"/>
              <w:right w:val="single" w:sz="4" w:space="0" w:color="auto"/>
            </w:tcBorders>
            <w:vAlign w:val="center"/>
          </w:tcPr>
          <w:p w14:paraId="19CD40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824" w:type="pct"/>
            <w:vMerge w:val="restart"/>
            <w:tcBorders>
              <w:top w:val="nil"/>
              <w:left w:val="single" w:sz="4" w:space="0" w:color="auto"/>
              <w:bottom w:val="single" w:sz="4" w:space="0" w:color="auto"/>
              <w:right w:val="single" w:sz="4" w:space="0" w:color="auto"/>
            </w:tcBorders>
            <w:vAlign w:val="center"/>
          </w:tcPr>
          <w:p w14:paraId="722412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607" w:type="pct"/>
            <w:tcBorders>
              <w:top w:val="nil"/>
              <w:left w:val="nil"/>
              <w:bottom w:val="single" w:sz="4" w:space="0" w:color="auto"/>
              <w:right w:val="single" w:sz="4" w:space="0" w:color="auto"/>
            </w:tcBorders>
            <w:vAlign w:val="center"/>
          </w:tcPr>
          <w:p w14:paraId="6CD777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210278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607" w:type="pct"/>
            <w:tcBorders>
              <w:top w:val="nil"/>
              <w:left w:val="nil"/>
              <w:bottom w:val="single" w:sz="4" w:space="0" w:color="auto"/>
              <w:right w:val="single" w:sz="4" w:space="0" w:color="auto"/>
            </w:tcBorders>
            <w:vAlign w:val="center"/>
          </w:tcPr>
          <w:p w14:paraId="76C701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607" w:type="pct"/>
            <w:tcBorders>
              <w:top w:val="nil"/>
              <w:left w:val="nil"/>
              <w:bottom w:val="single" w:sz="4" w:space="0" w:color="auto"/>
              <w:right w:val="single" w:sz="4" w:space="0" w:color="auto"/>
            </w:tcBorders>
            <w:vAlign w:val="center"/>
          </w:tcPr>
          <w:p w14:paraId="4B86B7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607" w:type="pct"/>
            <w:tcBorders>
              <w:top w:val="nil"/>
              <w:left w:val="nil"/>
              <w:bottom w:val="single" w:sz="4" w:space="0" w:color="auto"/>
              <w:right w:val="single" w:sz="4" w:space="0" w:color="auto"/>
            </w:tcBorders>
            <w:vAlign w:val="center"/>
          </w:tcPr>
          <w:p w14:paraId="0A491A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607" w:type="pct"/>
            <w:tcBorders>
              <w:top w:val="nil"/>
              <w:left w:val="nil"/>
              <w:bottom w:val="single" w:sz="4" w:space="0" w:color="auto"/>
              <w:right w:val="single" w:sz="4" w:space="0" w:color="auto"/>
            </w:tcBorders>
            <w:vAlign w:val="center"/>
          </w:tcPr>
          <w:p w14:paraId="318543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4D57D31E" w14:textId="77777777" w:rsidTr="00B565B2">
        <w:trPr>
          <w:cantSplit/>
          <w:trHeight w:val="240"/>
          <w:jc w:val="center"/>
        </w:trPr>
        <w:tc>
          <w:tcPr>
            <w:tcW w:w="531" w:type="pct"/>
            <w:vMerge/>
            <w:tcBorders>
              <w:top w:val="nil"/>
              <w:left w:val="single" w:sz="4" w:space="0" w:color="auto"/>
              <w:bottom w:val="single" w:sz="4" w:space="0" w:color="000000"/>
              <w:right w:val="single" w:sz="4" w:space="0" w:color="auto"/>
            </w:tcBorders>
            <w:vAlign w:val="center"/>
          </w:tcPr>
          <w:p w14:paraId="4843BFC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6A21EB6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325160C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76FB9F1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0253</w:t>
            </w:r>
          </w:p>
        </w:tc>
        <w:tc>
          <w:tcPr>
            <w:tcW w:w="607" w:type="pct"/>
            <w:tcBorders>
              <w:top w:val="nil"/>
              <w:left w:val="nil"/>
              <w:bottom w:val="single" w:sz="4" w:space="0" w:color="auto"/>
              <w:right w:val="single" w:sz="4" w:space="0" w:color="auto"/>
            </w:tcBorders>
            <w:noWrap/>
            <w:vAlign w:val="center"/>
          </w:tcPr>
          <w:p w14:paraId="2E142B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0127</w:t>
            </w:r>
          </w:p>
        </w:tc>
        <w:tc>
          <w:tcPr>
            <w:tcW w:w="607" w:type="pct"/>
            <w:tcBorders>
              <w:top w:val="nil"/>
              <w:left w:val="nil"/>
              <w:bottom w:val="single" w:sz="4" w:space="0" w:color="auto"/>
              <w:right w:val="single" w:sz="4" w:space="0" w:color="auto"/>
            </w:tcBorders>
            <w:noWrap/>
            <w:vAlign w:val="center"/>
          </w:tcPr>
          <w:p w14:paraId="56D1B8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4698506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0127</w:t>
            </w:r>
          </w:p>
        </w:tc>
        <w:tc>
          <w:tcPr>
            <w:tcW w:w="607" w:type="pct"/>
            <w:tcBorders>
              <w:top w:val="nil"/>
              <w:left w:val="nil"/>
              <w:bottom w:val="single" w:sz="4" w:space="0" w:color="auto"/>
              <w:right w:val="single" w:sz="4" w:space="0" w:color="auto"/>
            </w:tcBorders>
            <w:noWrap/>
            <w:vAlign w:val="center"/>
          </w:tcPr>
          <w:p w14:paraId="5C51E8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0253</w:t>
            </w:r>
          </w:p>
        </w:tc>
      </w:tr>
      <w:tr w:rsidR="00A01668" w:rsidRPr="00247777" w14:paraId="1161B651" w14:textId="77777777" w:rsidTr="00B565B2">
        <w:trPr>
          <w:cantSplit/>
          <w:trHeight w:val="240"/>
          <w:jc w:val="center"/>
        </w:trPr>
        <w:tc>
          <w:tcPr>
            <w:tcW w:w="531" w:type="pct"/>
            <w:vMerge/>
            <w:tcBorders>
              <w:top w:val="nil"/>
              <w:left w:val="single" w:sz="4" w:space="0" w:color="auto"/>
              <w:bottom w:val="single" w:sz="4" w:space="0" w:color="000000"/>
              <w:right w:val="single" w:sz="4" w:space="0" w:color="auto"/>
            </w:tcBorders>
            <w:vAlign w:val="center"/>
          </w:tcPr>
          <w:p w14:paraId="3D4B0E6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03752D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距汽车站（客运）距离(米)</w:t>
            </w:r>
          </w:p>
        </w:tc>
        <w:tc>
          <w:tcPr>
            <w:tcW w:w="607" w:type="pct"/>
            <w:tcBorders>
              <w:top w:val="nil"/>
              <w:left w:val="nil"/>
              <w:bottom w:val="single" w:sz="4" w:space="0" w:color="auto"/>
              <w:right w:val="single" w:sz="4" w:space="0" w:color="auto"/>
            </w:tcBorders>
            <w:vAlign w:val="center"/>
          </w:tcPr>
          <w:p w14:paraId="4171F3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4BA44A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450</w:t>
            </w:r>
          </w:p>
        </w:tc>
        <w:tc>
          <w:tcPr>
            <w:tcW w:w="607" w:type="pct"/>
            <w:tcBorders>
              <w:top w:val="nil"/>
              <w:left w:val="nil"/>
              <w:bottom w:val="single" w:sz="4" w:space="0" w:color="auto"/>
              <w:right w:val="single" w:sz="4" w:space="0" w:color="auto"/>
            </w:tcBorders>
            <w:noWrap/>
            <w:vAlign w:val="center"/>
          </w:tcPr>
          <w:p w14:paraId="78B907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850</w:t>
            </w:r>
          </w:p>
        </w:tc>
        <w:tc>
          <w:tcPr>
            <w:tcW w:w="607" w:type="pct"/>
            <w:tcBorders>
              <w:top w:val="nil"/>
              <w:left w:val="nil"/>
              <w:bottom w:val="single" w:sz="4" w:space="0" w:color="auto"/>
              <w:right w:val="single" w:sz="4" w:space="0" w:color="auto"/>
            </w:tcBorders>
            <w:noWrap/>
            <w:vAlign w:val="center"/>
          </w:tcPr>
          <w:p w14:paraId="6D5ABC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1250</w:t>
            </w:r>
          </w:p>
        </w:tc>
        <w:tc>
          <w:tcPr>
            <w:tcW w:w="607" w:type="pct"/>
            <w:tcBorders>
              <w:top w:val="nil"/>
              <w:left w:val="nil"/>
              <w:bottom w:val="single" w:sz="4" w:space="0" w:color="auto"/>
              <w:right w:val="single" w:sz="4" w:space="0" w:color="auto"/>
            </w:tcBorders>
            <w:noWrap/>
            <w:vAlign w:val="center"/>
          </w:tcPr>
          <w:p w14:paraId="4D03B0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1650</w:t>
            </w:r>
          </w:p>
        </w:tc>
        <w:tc>
          <w:tcPr>
            <w:tcW w:w="607" w:type="pct"/>
            <w:tcBorders>
              <w:top w:val="nil"/>
              <w:left w:val="nil"/>
              <w:bottom w:val="single" w:sz="4" w:space="0" w:color="auto"/>
              <w:right w:val="single" w:sz="4" w:space="0" w:color="auto"/>
            </w:tcBorders>
            <w:noWrap/>
            <w:vAlign w:val="center"/>
          </w:tcPr>
          <w:p w14:paraId="21889FA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1650</w:t>
            </w:r>
          </w:p>
        </w:tc>
      </w:tr>
      <w:tr w:rsidR="00A01668" w:rsidRPr="00247777" w14:paraId="69C426AE" w14:textId="77777777" w:rsidTr="00B565B2">
        <w:trPr>
          <w:cantSplit/>
          <w:trHeight w:val="240"/>
          <w:jc w:val="center"/>
        </w:trPr>
        <w:tc>
          <w:tcPr>
            <w:tcW w:w="531" w:type="pct"/>
            <w:vMerge/>
            <w:tcBorders>
              <w:top w:val="nil"/>
              <w:left w:val="single" w:sz="4" w:space="0" w:color="auto"/>
              <w:bottom w:val="single" w:sz="4" w:space="0" w:color="000000"/>
              <w:right w:val="single" w:sz="4" w:space="0" w:color="auto"/>
            </w:tcBorders>
            <w:vAlign w:val="center"/>
          </w:tcPr>
          <w:p w14:paraId="6C9C036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383CBA8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0CCBA0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7AC743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607" w:type="pct"/>
            <w:tcBorders>
              <w:top w:val="nil"/>
              <w:left w:val="nil"/>
              <w:bottom w:val="single" w:sz="4" w:space="0" w:color="auto"/>
              <w:right w:val="single" w:sz="4" w:space="0" w:color="auto"/>
            </w:tcBorders>
            <w:noWrap/>
            <w:vAlign w:val="center"/>
          </w:tcPr>
          <w:p w14:paraId="497365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07" w:type="pct"/>
            <w:tcBorders>
              <w:top w:val="nil"/>
              <w:left w:val="nil"/>
              <w:bottom w:val="single" w:sz="4" w:space="0" w:color="auto"/>
              <w:right w:val="single" w:sz="4" w:space="0" w:color="auto"/>
            </w:tcBorders>
            <w:noWrap/>
            <w:vAlign w:val="center"/>
          </w:tcPr>
          <w:p w14:paraId="6B1806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13C920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07" w:type="pct"/>
            <w:tcBorders>
              <w:top w:val="nil"/>
              <w:left w:val="nil"/>
              <w:bottom w:val="single" w:sz="4" w:space="0" w:color="auto"/>
              <w:right w:val="single" w:sz="4" w:space="0" w:color="auto"/>
            </w:tcBorders>
            <w:noWrap/>
            <w:vAlign w:val="center"/>
          </w:tcPr>
          <w:p w14:paraId="25F6025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r>
      <w:tr w:rsidR="00A01668" w:rsidRPr="00247777" w14:paraId="108A2ACD" w14:textId="77777777" w:rsidTr="00B565B2">
        <w:trPr>
          <w:cantSplit/>
          <w:trHeight w:val="240"/>
          <w:jc w:val="center"/>
        </w:trPr>
        <w:tc>
          <w:tcPr>
            <w:tcW w:w="531" w:type="pct"/>
            <w:vMerge/>
            <w:tcBorders>
              <w:top w:val="nil"/>
              <w:left w:val="single" w:sz="4" w:space="0" w:color="auto"/>
              <w:bottom w:val="single" w:sz="4" w:space="0" w:color="000000"/>
              <w:right w:val="single" w:sz="4" w:space="0" w:color="auto"/>
            </w:tcBorders>
            <w:vAlign w:val="center"/>
          </w:tcPr>
          <w:p w14:paraId="250CDD1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7989B8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607" w:type="pct"/>
            <w:tcBorders>
              <w:top w:val="nil"/>
              <w:left w:val="nil"/>
              <w:bottom w:val="single" w:sz="4" w:space="0" w:color="auto"/>
              <w:right w:val="single" w:sz="4" w:space="0" w:color="auto"/>
            </w:tcBorders>
            <w:vAlign w:val="center"/>
          </w:tcPr>
          <w:p w14:paraId="337ECD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229C46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1000</w:t>
            </w:r>
          </w:p>
        </w:tc>
        <w:tc>
          <w:tcPr>
            <w:tcW w:w="607" w:type="pct"/>
            <w:tcBorders>
              <w:top w:val="nil"/>
              <w:left w:val="nil"/>
              <w:bottom w:val="single" w:sz="4" w:space="0" w:color="auto"/>
              <w:right w:val="single" w:sz="4" w:space="0" w:color="auto"/>
            </w:tcBorders>
            <w:noWrap/>
            <w:vAlign w:val="center"/>
          </w:tcPr>
          <w:p w14:paraId="605C10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1500</w:t>
            </w:r>
          </w:p>
        </w:tc>
        <w:tc>
          <w:tcPr>
            <w:tcW w:w="607" w:type="pct"/>
            <w:tcBorders>
              <w:top w:val="nil"/>
              <w:left w:val="nil"/>
              <w:bottom w:val="single" w:sz="4" w:space="0" w:color="auto"/>
              <w:right w:val="single" w:sz="4" w:space="0" w:color="auto"/>
            </w:tcBorders>
            <w:noWrap/>
            <w:vAlign w:val="center"/>
          </w:tcPr>
          <w:p w14:paraId="46F9BD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07" w:type="pct"/>
            <w:tcBorders>
              <w:top w:val="nil"/>
              <w:left w:val="nil"/>
              <w:bottom w:val="single" w:sz="4" w:space="0" w:color="auto"/>
              <w:right w:val="single" w:sz="4" w:space="0" w:color="auto"/>
            </w:tcBorders>
            <w:noWrap/>
            <w:vAlign w:val="center"/>
          </w:tcPr>
          <w:p w14:paraId="75E5F2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2500</w:t>
            </w:r>
          </w:p>
        </w:tc>
        <w:tc>
          <w:tcPr>
            <w:tcW w:w="607" w:type="pct"/>
            <w:tcBorders>
              <w:top w:val="nil"/>
              <w:left w:val="nil"/>
              <w:bottom w:val="single" w:sz="4" w:space="0" w:color="auto"/>
              <w:right w:val="single" w:sz="4" w:space="0" w:color="auto"/>
            </w:tcBorders>
            <w:noWrap/>
            <w:vAlign w:val="center"/>
          </w:tcPr>
          <w:p w14:paraId="11A20A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2500</w:t>
            </w:r>
          </w:p>
        </w:tc>
      </w:tr>
      <w:tr w:rsidR="00A01668" w:rsidRPr="00247777" w14:paraId="3A7C4D34" w14:textId="77777777" w:rsidTr="00B565B2">
        <w:trPr>
          <w:cantSplit/>
          <w:trHeight w:val="240"/>
          <w:jc w:val="center"/>
        </w:trPr>
        <w:tc>
          <w:tcPr>
            <w:tcW w:w="531" w:type="pct"/>
            <w:vMerge/>
            <w:tcBorders>
              <w:top w:val="nil"/>
              <w:left w:val="single" w:sz="4" w:space="0" w:color="auto"/>
              <w:bottom w:val="single" w:sz="4" w:space="0" w:color="000000"/>
              <w:right w:val="single" w:sz="4" w:space="0" w:color="auto"/>
            </w:tcBorders>
            <w:vAlign w:val="center"/>
          </w:tcPr>
          <w:p w14:paraId="1F98A1E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3D8749C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0A25EF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6C5908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07" w:type="pct"/>
            <w:tcBorders>
              <w:top w:val="nil"/>
              <w:left w:val="nil"/>
              <w:bottom w:val="single" w:sz="4" w:space="0" w:color="auto"/>
              <w:right w:val="single" w:sz="4" w:space="0" w:color="auto"/>
            </w:tcBorders>
            <w:noWrap/>
            <w:vAlign w:val="center"/>
          </w:tcPr>
          <w:p w14:paraId="2EAFA4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234D5F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6A495B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1B55828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2A3705E0" w14:textId="77777777" w:rsidTr="00B565B2">
        <w:trPr>
          <w:cantSplit/>
          <w:trHeight w:val="240"/>
          <w:jc w:val="center"/>
        </w:trPr>
        <w:tc>
          <w:tcPr>
            <w:tcW w:w="531" w:type="pct"/>
            <w:vMerge/>
            <w:tcBorders>
              <w:top w:val="nil"/>
              <w:left w:val="single" w:sz="4" w:space="0" w:color="auto"/>
              <w:bottom w:val="single" w:sz="4" w:space="0" w:color="000000"/>
              <w:right w:val="single" w:sz="4" w:space="0" w:color="auto"/>
            </w:tcBorders>
            <w:vAlign w:val="center"/>
          </w:tcPr>
          <w:p w14:paraId="4DAAA28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000000"/>
              <w:right w:val="single" w:sz="4" w:space="0" w:color="auto"/>
            </w:tcBorders>
            <w:vAlign w:val="center"/>
          </w:tcPr>
          <w:p w14:paraId="2629D85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距高铁站距离(米)</w:t>
            </w:r>
          </w:p>
        </w:tc>
        <w:tc>
          <w:tcPr>
            <w:tcW w:w="607" w:type="pct"/>
            <w:tcBorders>
              <w:top w:val="nil"/>
              <w:left w:val="nil"/>
              <w:bottom w:val="single" w:sz="4" w:space="0" w:color="auto"/>
              <w:right w:val="single" w:sz="4" w:space="0" w:color="auto"/>
            </w:tcBorders>
            <w:vAlign w:val="center"/>
          </w:tcPr>
          <w:p w14:paraId="2E5CEC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3DF175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w:t>
            </w:r>
          </w:p>
        </w:tc>
        <w:tc>
          <w:tcPr>
            <w:tcW w:w="607" w:type="pct"/>
            <w:tcBorders>
              <w:top w:val="nil"/>
              <w:left w:val="nil"/>
              <w:bottom w:val="single" w:sz="4" w:space="0" w:color="auto"/>
              <w:right w:val="single" w:sz="4" w:space="0" w:color="auto"/>
            </w:tcBorders>
            <w:noWrap/>
            <w:vAlign w:val="center"/>
          </w:tcPr>
          <w:p w14:paraId="732B28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07" w:type="pct"/>
            <w:tcBorders>
              <w:top w:val="nil"/>
              <w:left w:val="nil"/>
              <w:bottom w:val="single" w:sz="4" w:space="0" w:color="auto"/>
              <w:right w:val="single" w:sz="4" w:space="0" w:color="auto"/>
            </w:tcBorders>
            <w:noWrap/>
            <w:vAlign w:val="center"/>
          </w:tcPr>
          <w:p w14:paraId="59D009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07" w:type="pct"/>
            <w:tcBorders>
              <w:top w:val="nil"/>
              <w:left w:val="nil"/>
              <w:bottom w:val="single" w:sz="4" w:space="0" w:color="auto"/>
              <w:right w:val="single" w:sz="4" w:space="0" w:color="auto"/>
            </w:tcBorders>
            <w:noWrap/>
            <w:vAlign w:val="center"/>
          </w:tcPr>
          <w:p w14:paraId="1CFB698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07" w:type="pct"/>
            <w:tcBorders>
              <w:top w:val="nil"/>
              <w:left w:val="nil"/>
              <w:bottom w:val="single" w:sz="4" w:space="0" w:color="auto"/>
              <w:right w:val="single" w:sz="4" w:space="0" w:color="auto"/>
            </w:tcBorders>
            <w:noWrap/>
            <w:vAlign w:val="center"/>
          </w:tcPr>
          <w:p w14:paraId="740CCD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2000</w:t>
            </w:r>
          </w:p>
        </w:tc>
      </w:tr>
      <w:tr w:rsidR="00A01668" w:rsidRPr="00247777" w14:paraId="68C80BA3" w14:textId="77777777" w:rsidTr="00B565B2">
        <w:trPr>
          <w:cantSplit/>
          <w:trHeight w:val="240"/>
          <w:jc w:val="center"/>
        </w:trPr>
        <w:tc>
          <w:tcPr>
            <w:tcW w:w="531" w:type="pct"/>
            <w:vMerge/>
            <w:tcBorders>
              <w:top w:val="nil"/>
              <w:left w:val="single" w:sz="4" w:space="0" w:color="auto"/>
              <w:bottom w:val="single" w:sz="4" w:space="0" w:color="000000"/>
              <w:right w:val="single" w:sz="4" w:space="0" w:color="auto"/>
            </w:tcBorders>
            <w:vAlign w:val="center"/>
          </w:tcPr>
          <w:p w14:paraId="1BE91FE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000000"/>
              <w:right w:val="single" w:sz="4" w:space="0" w:color="auto"/>
            </w:tcBorders>
            <w:vAlign w:val="center"/>
          </w:tcPr>
          <w:p w14:paraId="59794C8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1D7A146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6F6CF4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07" w:type="pct"/>
            <w:tcBorders>
              <w:top w:val="nil"/>
              <w:left w:val="nil"/>
              <w:bottom w:val="single" w:sz="4" w:space="0" w:color="auto"/>
              <w:right w:val="single" w:sz="4" w:space="0" w:color="auto"/>
            </w:tcBorders>
            <w:noWrap/>
            <w:vAlign w:val="center"/>
          </w:tcPr>
          <w:p w14:paraId="41DA97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79E44D5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4678BF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21482B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1FC92691" w14:textId="77777777" w:rsidTr="00B565B2">
        <w:trPr>
          <w:cantSplit/>
          <w:trHeight w:val="1080"/>
          <w:jc w:val="center"/>
        </w:trPr>
        <w:tc>
          <w:tcPr>
            <w:tcW w:w="531" w:type="pct"/>
            <w:vMerge w:val="restart"/>
            <w:tcBorders>
              <w:top w:val="nil"/>
              <w:left w:val="single" w:sz="4" w:space="0" w:color="auto"/>
              <w:bottom w:val="single" w:sz="4" w:space="0" w:color="auto"/>
              <w:right w:val="single" w:sz="4" w:space="0" w:color="auto"/>
            </w:tcBorders>
            <w:vAlign w:val="center"/>
          </w:tcPr>
          <w:p w14:paraId="5D734F3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824" w:type="pct"/>
            <w:vMerge w:val="restart"/>
            <w:tcBorders>
              <w:top w:val="nil"/>
              <w:left w:val="single" w:sz="4" w:space="0" w:color="auto"/>
              <w:bottom w:val="single" w:sz="4" w:space="0" w:color="auto"/>
              <w:right w:val="single" w:sz="4" w:space="0" w:color="auto"/>
            </w:tcBorders>
            <w:vAlign w:val="center"/>
          </w:tcPr>
          <w:p w14:paraId="2BB208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607" w:type="pct"/>
            <w:tcBorders>
              <w:top w:val="nil"/>
              <w:left w:val="nil"/>
              <w:bottom w:val="single" w:sz="4" w:space="0" w:color="auto"/>
              <w:right w:val="single" w:sz="4" w:space="0" w:color="auto"/>
            </w:tcBorders>
            <w:vAlign w:val="center"/>
          </w:tcPr>
          <w:p w14:paraId="680F5A8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3010C29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607" w:type="pct"/>
            <w:tcBorders>
              <w:top w:val="nil"/>
              <w:left w:val="nil"/>
              <w:bottom w:val="single" w:sz="4" w:space="0" w:color="auto"/>
              <w:right w:val="single" w:sz="4" w:space="0" w:color="auto"/>
            </w:tcBorders>
            <w:vAlign w:val="center"/>
          </w:tcPr>
          <w:p w14:paraId="0E06C5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607" w:type="pct"/>
            <w:tcBorders>
              <w:top w:val="nil"/>
              <w:left w:val="nil"/>
              <w:bottom w:val="single" w:sz="4" w:space="0" w:color="auto"/>
              <w:right w:val="single" w:sz="4" w:space="0" w:color="auto"/>
            </w:tcBorders>
            <w:vAlign w:val="center"/>
          </w:tcPr>
          <w:p w14:paraId="34C5FA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607" w:type="pct"/>
            <w:tcBorders>
              <w:top w:val="nil"/>
              <w:left w:val="nil"/>
              <w:bottom w:val="single" w:sz="4" w:space="0" w:color="auto"/>
              <w:right w:val="single" w:sz="4" w:space="0" w:color="auto"/>
            </w:tcBorders>
            <w:vAlign w:val="center"/>
          </w:tcPr>
          <w:p w14:paraId="2A29D2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607" w:type="pct"/>
            <w:tcBorders>
              <w:top w:val="nil"/>
              <w:left w:val="nil"/>
              <w:bottom w:val="single" w:sz="4" w:space="0" w:color="auto"/>
              <w:right w:val="single" w:sz="4" w:space="0" w:color="auto"/>
            </w:tcBorders>
            <w:vAlign w:val="center"/>
          </w:tcPr>
          <w:p w14:paraId="217BA7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578C9590" w14:textId="77777777" w:rsidTr="00B565B2">
        <w:trPr>
          <w:cantSplit/>
          <w:trHeight w:val="240"/>
          <w:jc w:val="center"/>
        </w:trPr>
        <w:tc>
          <w:tcPr>
            <w:tcW w:w="531" w:type="pct"/>
            <w:vMerge/>
            <w:tcBorders>
              <w:top w:val="nil"/>
              <w:left w:val="single" w:sz="4" w:space="0" w:color="auto"/>
              <w:bottom w:val="single" w:sz="4" w:space="0" w:color="auto"/>
              <w:right w:val="single" w:sz="4" w:space="0" w:color="auto"/>
            </w:tcBorders>
            <w:vAlign w:val="center"/>
          </w:tcPr>
          <w:p w14:paraId="02D94B8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6532BB5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66495E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27AB30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07" w:type="pct"/>
            <w:tcBorders>
              <w:top w:val="nil"/>
              <w:left w:val="nil"/>
              <w:bottom w:val="single" w:sz="4" w:space="0" w:color="auto"/>
              <w:right w:val="single" w:sz="4" w:space="0" w:color="auto"/>
            </w:tcBorders>
            <w:noWrap/>
            <w:vAlign w:val="center"/>
          </w:tcPr>
          <w:p w14:paraId="6D810A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0A7BD9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4C4EA61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0047A4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16E2ECCF" w14:textId="77777777" w:rsidTr="00B565B2">
        <w:trPr>
          <w:cantSplit/>
          <w:trHeight w:val="1080"/>
          <w:jc w:val="center"/>
        </w:trPr>
        <w:tc>
          <w:tcPr>
            <w:tcW w:w="531" w:type="pct"/>
            <w:vMerge/>
            <w:tcBorders>
              <w:top w:val="nil"/>
              <w:left w:val="single" w:sz="4" w:space="0" w:color="auto"/>
              <w:bottom w:val="single" w:sz="4" w:space="0" w:color="auto"/>
              <w:right w:val="single" w:sz="4" w:space="0" w:color="auto"/>
            </w:tcBorders>
            <w:vAlign w:val="center"/>
          </w:tcPr>
          <w:p w14:paraId="4752A90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492A5E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607" w:type="pct"/>
            <w:tcBorders>
              <w:top w:val="nil"/>
              <w:left w:val="nil"/>
              <w:bottom w:val="single" w:sz="4" w:space="0" w:color="auto"/>
              <w:right w:val="single" w:sz="4" w:space="0" w:color="auto"/>
            </w:tcBorders>
            <w:vAlign w:val="center"/>
          </w:tcPr>
          <w:p w14:paraId="797C58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326D005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607" w:type="pct"/>
            <w:tcBorders>
              <w:top w:val="nil"/>
              <w:left w:val="nil"/>
              <w:bottom w:val="single" w:sz="4" w:space="0" w:color="auto"/>
              <w:right w:val="single" w:sz="4" w:space="0" w:color="auto"/>
            </w:tcBorders>
            <w:vAlign w:val="center"/>
          </w:tcPr>
          <w:p w14:paraId="1AB243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607" w:type="pct"/>
            <w:tcBorders>
              <w:top w:val="nil"/>
              <w:left w:val="nil"/>
              <w:bottom w:val="single" w:sz="4" w:space="0" w:color="auto"/>
              <w:right w:val="single" w:sz="4" w:space="0" w:color="auto"/>
            </w:tcBorders>
            <w:vAlign w:val="center"/>
          </w:tcPr>
          <w:p w14:paraId="43E1B1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607" w:type="pct"/>
            <w:tcBorders>
              <w:top w:val="nil"/>
              <w:left w:val="nil"/>
              <w:bottom w:val="single" w:sz="4" w:space="0" w:color="auto"/>
              <w:right w:val="single" w:sz="4" w:space="0" w:color="auto"/>
            </w:tcBorders>
            <w:vAlign w:val="center"/>
          </w:tcPr>
          <w:p w14:paraId="446540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607" w:type="pct"/>
            <w:tcBorders>
              <w:top w:val="nil"/>
              <w:left w:val="nil"/>
              <w:bottom w:val="single" w:sz="4" w:space="0" w:color="auto"/>
              <w:right w:val="single" w:sz="4" w:space="0" w:color="auto"/>
            </w:tcBorders>
            <w:vAlign w:val="center"/>
          </w:tcPr>
          <w:p w14:paraId="7B5F6C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6B704A76" w14:textId="77777777" w:rsidTr="00B565B2">
        <w:trPr>
          <w:cantSplit/>
          <w:trHeight w:val="240"/>
          <w:jc w:val="center"/>
        </w:trPr>
        <w:tc>
          <w:tcPr>
            <w:tcW w:w="531" w:type="pct"/>
            <w:vMerge/>
            <w:tcBorders>
              <w:top w:val="nil"/>
              <w:left w:val="single" w:sz="4" w:space="0" w:color="auto"/>
              <w:bottom w:val="single" w:sz="4" w:space="0" w:color="auto"/>
              <w:right w:val="single" w:sz="4" w:space="0" w:color="auto"/>
            </w:tcBorders>
            <w:vAlign w:val="center"/>
          </w:tcPr>
          <w:p w14:paraId="1AA38EE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0FADF54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1FA6A7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577251F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07" w:type="pct"/>
            <w:tcBorders>
              <w:top w:val="nil"/>
              <w:left w:val="nil"/>
              <w:bottom w:val="single" w:sz="4" w:space="0" w:color="auto"/>
              <w:right w:val="single" w:sz="4" w:space="0" w:color="auto"/>
            </w:tcBorders>
            <w:noWrap/>
            <w:vAlign w:val="center"/>
          </w:tcPr>
          <w:p w14:paraId="57BE9E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46C37E6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54D5B3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25488DA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6FDA55E2" w14:textId="77777777" w:rsidTr="00B565B2">
        <w:trPr>
          <w:cantSplit/>
          <w:trHeight w:val="1080"/>
          <w:jc w:val="center"/>
        </w:trPr>
        <w:tc>
          <w:tcPr>
            <w:tcW w:w="531" w:type="pct"/>
            <w:vMerge/>
            <w:tcBorders>
              <w:top w:val="nil"/>
              <w:left w:val="single" w:sz="4" w:space="0" w:color="auto"/>
              <w:bottom w:val="single" w:sz="4" w:space="0" w:color="auto"/>
              <w:right w:val="single" w:sz="4" w:space="0" w:color="auto"/>
            </w:tcBorders>
            <w:vAlign w:val="center"/>
          </w:tcPr>
          <w:p w14:paraId="4DE5938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7B5A0C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607" w:type="pct"/>
            <w:tcBorders>
              <w:top w:val="nil"/>
              <w:left w:val="nil"/>
              <w:bottom w:val="single" w:sz="4" w:space="0" w:color="auto"/>
              <w:right w:val="single" w:sz="4" w:space="0" w:color="auto"/>
            </w:tcBorders>
            <w:vAlign w:val="center"/>
          </w:tcPr>
          <w:p w14:paraId="48AF64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0BAB77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607" w:type="pct"/>
            <w:tcBorders>
              <w:top w:val="nil"/>
              <w:left w:val="nil"/>
              <w:bottom w:val="single" w:sz="4" w:space="0" w:color="auto"/>
              <w:right w:val="single" w:sz="4" w:space="0" w:color="auto"/>
            </w:tcBorders>
            <w:vAlign w:val="center"/>
          </w:tcPr>
          <w:p w14:paraId="4C1F7F5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607" w:type="pct"/>
            <w:tcBorders>
              <w:top w:val="nil"/>
              <w:left w:val="nil"/>
              <w:bottom w:val="single" w:sz="4" w:space="0" w:color="auto"/>
              <w:right w:val="single" w:sz="4" w:space="0" w:color="auto"/>
            </w:tcBorders>
            <w:vAlign w:val="center"/>
          </w:tcPr>
          <w:p w14:paraId="6F63EE5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607" w:type="pct"/>
            <w:tcBorders>
              <w:top w:val="nil"/>
              <w:left w:val="nil"/>
              <w:bottom w:val="single" w:sz="4" w:space="0" w:color="auto"/>
              <w:right w:val="single" w:sz="4" w:space="0" w:color="auto"/>
            </w:tcBorders>
            <w:vAlign w:val="center"/>
          </w:tcPr>
          <w:p w14:paraId="67BC388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607" w:type="pct"/>
            <w:tcBorders>
              <w:top w:val="nil"/>
              <w:left w:val="nil"/>
              <w:bottom w:val="single" w:sz="4" w:space="0" w:color="auto"/>
              <w:right w:val="single" w:sz="4" w:space="0" w:color="auto"/>
            </w:tcBorders>
            <w:vAlign w:val="center"/>
          </w:tcPr>
          <w:p w14:paraId="3AD09B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0485A543" w14:textId="77777777" w:rsidTr="00B565B2">
        <w:trPr>
          <w:cantSplit/>
          <w:trHeight w:val="240"/>
          <w:jc w:val="center"/>
        </w:trPr>
        <w:tc>
          <w:tcPr>
            <w:tcW w:w="531" w:type="pct"/>
            <w:vMerge/>
            <w:tcBorders>
              <w:top w:val="nil"/>
              <w:left w:val="single" w:sz="4" w:space="0" w:color="auto"/>
              <w:bottom w:val="single" w:sz="4" w:space="0" w:color="auto"/>
              <w:right w:val="single" w:sz="4" w:space="0" w:color="auto"/>
            </w:tcBorders>
            <w:vAlign w:val="center"/>
          </w:tcPr>
          <w:p w14:paraId="261DB67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5CEDB45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262C67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109A5A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07" w:type="pct"/>
            <w:tcBorders>
              <w:top w:val="nil"/>
              <w:left w:val="nil"/>
              <w:bottom w:val="single" w:sz="4" w:space="0" w:color="auto"/>
              <w:right w:val="single" w:sz="4" w:space="0" w:color="auto"/>
            </w:tcBorders>
            <w:noWrap/>
            <w:vAlign w:val="center"/>
          </w:tcPr>
          <w:p w14:paraId="0C7EEA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7BE558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2885C7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2F44FC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40E2CC56" w14:textId="77777777" w:rsidTr="00B565B2">
        <w:trPr>
          <w:cantSplit/>
          <w:trHeight w:val="432"/>
          <w:jc w:val="center"/>
        </w:trPr>
        <w:tc>
          <w:tcPr>
            <w:tcW w:w="531" w:type="pct"/>
            <w:vMerge w:val="restart"/>
            <w:tcBorders>
              <w:top w:val="nil"/>
              <w:left w:val="single" w:sz="4" w:space="0" w:color="auto"/>
              <w:bottom w:val="single" w:sz="4" w:space="0" w:color="auto"/>
              <w:right w:val="single" w:sz="4" w:space="0" w:color="auto"/>
            </w:tcBorders>
            <w:vAlign w:val="center"/>
          </w:tcPr>
          <w:p w14:paraId="1621B3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人口状况</w:t>
            </w:r>
          </w:p>
        </w:tc>
        <w:tc>
          <w:tcPr>
            <w:tcW w:w="824" w:type="pct"/>
            <w:vMerge w:val="restart"/>
            <w:tcBorders>
              <w:top w:val="nil"/>
              <w:left w:val="single" w:sz="4" w:space="0" w:color="auto"/>
              <w:bottom w:val="single" w:sz="4" w:space="0" w:color="auto"/>
              <w:right w:val="single" w:sz="4" w:space="0" w:color="auto"/>
            </w:tcBorders>
            <w:vAlign w:val="center"/>
          </w:tcPr>
          <w:p w14:paraId="25EE919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人口密度（客流人口）</w:t>
            </w:r>
          </w:p>
        </w:tc>
        <w:tc>
          <w:tcPr>
            <w:tcW w:w="607" w:type="pct"/>
            <w:tcBorders>
              <w:top w:val="nil"/>
              <w:left w:val="nil"/>
              <w:bottom w:val="single" w:sz="4" w:space="0" w:color="auto"/>
              <w:right w:val="single" w:sz="4" w:space="0" w:color="auto"/>
            </w:tcBorders>
            <w:vAlign w:val="center"/>
          </w:tcPr>
          <w:p w14:paraId="4C53C1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44275A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客流人口密度大</w:t>
            </w:r>
          </w:p>
        </w:tc>
        <w:tc>
          <w:tcPr>
            <w:tcW w:w="607" w:type="pct"/>
            <w:tcBorders>
              <w:top w:val="nil"/>
              <w:left w:val="nil"/>
              <w:bottom w:val="single" w:sz="4" w:space="0" w:color="auto"/>
              <w:right w:val="single" w:sz="4" w:space="0" w:color="auto"/>
            </w:tcBorders>
            <w:vAlign w:val="center"/>
          </w:tcPr>
          <w:p w14:paraId="34BE47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客流人口密度较大</w:t>
            </w:r>
          </w:p>
        </w:tc>
        <w:tc>
          <w:tcPr>
            <w:tcW w:w="607" w:type="pct"/>
            <w:tcBorders>
              <w:top w:val="nil"/>
              <w:left w:val="nil"/>
              <w:bottom w:val="single" w:sz="4" w:space="0" w:color="auto"/>
              <w:right w:val="single" w:sz="4" w:space="0" w:color="auto"/>
            </w:tcBorders>
            <w:vAlign w:val="center"/>
          </w:tcPr>
          <w:p w14:paraId="02BE7CB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客流人口密度一般</w:t>
            </w:r>
          </w:p>
        </w:tc>
        <w:tc>
          <w:tcPr>
            <w:tcW w:w="607" w:type="pct"/>
            <w:tcBorders>
              <w:top w:val="nil"/>
              <w:left w:val="nil"/>
              <w:bottom w:val="single" w:sz="4" w:space="0" w:color="auto"/>
              <w:right w:val="single" w:sz="4" w:space="0" w:color="auto"/>
            </w:tcBorders>
            <w:vAlign w:val="center"/>
          </w:tcPr>
          <w:p w14:paraId="60C274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客流人口密度较小</w:t>
            </w:r>
          </w:p>
        </w:tc>
        <w:tc>
          <w:tcPr>
            <w:tcW w:w="607" w:type="pct"/>
            <w:tcBorders>
              <w:top w:val="nil"/>
              <w:left w:val="nil"/>
              <w:bottom w:val="single" w:sz="4" w:space="0" w:color="auto"/>
              <w:right w:val="single" w:sz="4" w:space="0" w:color="auto"/>
            </w:tcBorders>
            <w:vAlign w:val="center"/>
          </w:tcPr>
          <w:p w14:paraId="1EF1E4C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客流人口密度小</w:t>
            </w:r>
          </w:p>
        </w:tc>
      </w:tr>
      <w:tr w:rsidR="00A01668" w:rsidRPr="00247777" w14:paraId="79F064C4" w14:textId="77777777" w:rsidTr="00B565B2">
        <w:trPr>
          <w:cantSplit/>
          <w:trHeight w:val="240"/>
          <w:jc w:val="center"/>
        </w:trPr>
        <w:tc>
          <w:tcPr>
            <w:tcW w:w="531" w:type="pct"/>
            <w:vMerge/>
            <w:tcBorders>
              <w:top w:val="nil"/>
              <w:left w:val="single" w:sz="4" w:space="0" w:color="auto"/>
              <w:bottom w:val="single" w:sz="4" w:space="0" w:color="auto"/>
              <w:right w:val="single" w:sz="4" w:space="0" w:color="auto"/>
            </w:tcBorders>
            <w:vAlign w:val="center"/>
          </w:tcPr>
          <w:p w14:paraId="57C5C67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595CEC5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5CE4EA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55042E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0299</w:t>
            </w:r>
          </w:p>
        </w:tc>
        <w:tc>
          <w:tcPr>
            <w:tcW w:w="607" w:type="pct"/>
            <w:tcBorders>
              <w:top w:val="nil"/>
              <w:left w:val="nil"/>
              <w:bottom w:val="single" w:sz="4" w:space="0" w:color="auto"/>
              <w:right w:val="single" w:sz="4" w:space="0" w:color="auto"/>
            </w:tcBorders>
            <w:noWrap/>
            <w:vAlign w:val="center"/>
          </w:tcPr>
          <w:p w14:paraId="1C81585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w:t>
            </w:r>
          </w:p>
        </w:tc>
        <w:tc>
          <w:tcPr>
            <w:tcW w:w="607" w:type="pct"/>
            <w:tcBorders>
              <w:top w:val="nil"/>
              <w:left w:val="nil"/>
              <w:bottom w:val="single" w:sz="4" w:space="0" w:color="auto"/>
              <w:right w:val="single" w:sz="4" w:space="0" w:color="auto"/>
            </w:tcBorders>
            <w:noWrap/>
            <w:vAlign w:val="center"/>
          </w:tcPr>
          <w:p w14:paraId="292688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465524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w:t>
            </w:r>
          </w:p>
        </w:tc>
        <w:tc>
          <w:tcPr>
            <w:tcW w:w="607" w:type="pct"/>
            <w:tcBorders>
              <w:top w:val="nil"/>
              <w:left w:val="nil"/>
              <w:bottom w:val="single" w:sz="4" w:space="0" w:color="auto"/>
              <w:right w:val="single" w:sz="4" w:space="0" w:color="auto"/>
            </w:tcBorders>
            <w:noWrap/>
            <w:vAlign w:val="center"/>
          </w:tcPr>
          <w:p w14:paraId="4B78F2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0299</w:t>
            </w:r>
          </w:p>
        </w:tc>
      </w:tr>
      <w:tr w:rsidR="00A01668" w:rsidRPr="00247777" w14:paraId="03EC349C" w14:textId="77777777" w:rsidTr="00B565B2">
        <w:trPr>
          <w:cantSplit/>
          <w:trHeight w:val="648"/>
          <w:jc w:val="center"/>
        </w:trPr>
        <w:tc>
          <w:tcPr>
            <w:tcW w:w="531" w:type="pct"/>
            <w:vMerge w:val="restart"/>
            <w:tcBorders>
              <w:top w:val="nil"/>
              <w:left w:val="single" w:sz="4" w:space="0" w:color="auto"/>
              <w:bottom w:val="single" w:sz="4" w:space="0" w:color="000000"/>
              <w:right w:val="single" w:sz="4" w:space="0" w:color="auto"/>
            </w:tcBorders>
            <w:vAlign w:val="center"/>
          </w:tcPr>
          <w:p w14:paraId="1656B6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824" w:type="pct"/>
            <w:vMerge w:val="restart"/>
            <w:tcBorders>
              <w:top w:val="nil"/>
              <w:left w:val="single" w:sz="4" w:space="0" w:color="auto"/>
              <w:bottom w:val="single" w:sz="4" w:space="0" w:color="auto"/>
              <w:right w:val="single" w:sz="4" w:space="0" w:color="auto"/>
            </w:tcBorders>
            <w:vAlign w:val="center"/>
          </w:tcPr>
          <w:p w14:paraId="17920A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607" w:type="pct"/>
            <w:tcBorders>
              <w:top w:val="nil"/>
              <w:left w:val="nil"/>
              <w:bottom w:val="single" w:sz="4" w:space="0" w:color="auto"/>
              <w:right w:val="single" w:sz="4" w:space="0" w:color="auto"/>
            </w:tcBorders>
            <w:vAlign w:val="center"/>
          </w:tcPr>
          <w:p w14:paraId="58996B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10BBC7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607" w:type="pct"/>
            <w:tcBorders>
              <w:top w:val="nil"/>
              <w:left w:val="nil"/>
              <w:bottom w:val="single" w:sz="4" w:space="0" w:color="auto"/>
              <w:right w:val="single" w:sz="4" w:space="0" w:color="auto"/>
            </w:tcBorders>
            <w:vAlign w:val="center"/>
          </w:tcPr>
          <w:p w14:paraId="0EE1B0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607" w:type="pct"/>
            <w:tcBorders>
              <w:top w:val="nil"/>
              <w:left w:val="nil"/>
              <w:bottom w:val="single" w:sz="4" w:space="0" w:color="auto"/>
              <w:right w:val="single" w:sz="4" w:space="0" w:color="auto"/>
            </w:tcBorders>
            <w:vAlign w:val="center"/>
          </w:tcPr>
          <w:p w14:paraId="034D40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607" w:type="pct"/>
            <w:tcBorders>
              <w:top w:val="nil"/>
              <w:left w:val="nil"/>
              <w:bottom w:val="single" w:sz="4" w:space="0" w:color="auto"/>
              <w:right w:val="single" w:sz="4" w:space="0" w:color="auto"/>
            </w:tcBorders>
            <w:vAlign w:val="center"/>
          </w:tcPr>
          <w:p w14:paraId="45B9D8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607" w:type="pct"/>
            <w:tcBorders>
              <w:top w:val="nil"/>
              <w:left w:val="nil"/>
              <w:bottom w:val="single" w:sz="4" w:space="0" w:color="auto"/>
              <w:right w:val="single" w:sz="4" w:space="0" w:color="auto"/>
            </w:tcBorders>
            <w:vAlign w:val="center"/>
          </w:tcPr>
          <w:p w14:paraId="05B821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1453BE83" w14:textId="77777777" w:rsidTr="00B565B2">
        <w:trPr>
          <w:cantSplit/>
          <w:trHeight w:val="432"/>
          <w:jc w:val="center"/>
        </w:trPr>
        <w:tc>
          <w:tcPr>
            <w:tcW w:w="531" w:type="pct"/>
            <w:vMerge/>
            <w:tcBorders>
              <w:top w:val="nil"/>
              <w:left w:val="single" w:sz="4" w:space="0" w:color="auto"/>
              <w:bottom w:val="single" w:sz="4" w:space="0" w:color="000000"/>
              <w:right w:val="single" w:sz="4" w:space="0" w:color="auto"/>
            </w:tcBorders>
            <w:vAlign w:val="center"/>
          </w:tcPr>
          <w:p w14:paraId="17AAE6F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126C591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61A2B7B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3A7005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0161</w:t>
            </w:r>
          </w:p>
        </w:tc>
        <w:tc>
          <w:tcPr>
            <w:tcW w:w="607" w:type="pct"/>
            <w:tcBorders>
              <w:top w:val="nil"/>
              <w:left w:val="nil"/>
              <w:bottom w:val="single" w:sz="4" w:space="0" w:color="auto"/>
              <w:right w:val="single" w:sz="4" w:space="0" w:color="auto"/>
            </w:tcBorders>
            <w:noWrap/>
            <w:vAlign w:val="center"/>
          </w:tcPr>
          <w:p w14:paraId="769F88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0081</w:t>
            </w:r>
          </w:p>
        </w:tc>
        <w:tc>
          <w:tcPr>
            <w:tcW w:w="607" w:type="pct"/>
            <w:tcBorders>
              <w:top w:val="nil"/>
              <w:left w:val="nil"/>
              <w:bottom w:val="single" w:sz="4" w:space="0" w:color="auto"/>
              <w:right w:val="single" w:sz="4" w:space="0" w:color="auto"/>
            </w:tcBorders>
            <w:noWrap/>
            <w:vAlign w:val="center"/>
          </w:tcPr>
          <w:p w14:paraId="6139BE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7F5240A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0081</w:t>
            </w:r>
          </w:p>
        </w:tc>
        <w:tc>
          <w:tcPr>
            <w:tcW w:w="607" w:type="pct"/>
            <w:tcBorders>
              <w:top w:val="nil"/>
              <w:left w:val="nil"/>
              <w:bottom w:val="single" w:sz="4" w:space="0" w:color="auto"/>
              <w:right w:val="single" w:sz="4" w:space="0" w:color="auto"/>
            </w:tcBorders>
            <w:noWrap/>
            <w:vAlign w:val="center"/>
          </w:tcPr>
          <w:p w14:paraId="118773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0161</w:t>
            </w:r>
          </w:p>
        </w:tc>
      </w:tr>
      <w:tr w:rsidR="00A01668" w:rsidRPr="00247777" w14:paraId="7B9265DA" w14:textId="77777777" w:rsidTr="00B565B2">
        <w:trPr>
          <w:cantSplit/>
          <w:trHeight w:val="864"/>
          <w:jc w:val="center"/>
        </w:trPr>
        <w:tc>
          <w:tcPr>
            <w:tcW w:w="531" w:type="pct"/>
            <w:vMerge/>
            <w:tcBorders>
              <w:top w:val="nil"/>
              <w:left w:val="single" w:sz="4" w:space="0" w:color="auto"/>
              <w:bottom w:val="single" w:sz="4" w:space="0" w:color="000000"/>
              <w:right w:val="single" w:sz="4" w:space="0" w:color="auto"/>
            </w:tcBorders>
            <w:vAlign w:val="center"/>
          </w:tcPr>
          <w:p w14:paraId="6BC0769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51915D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607" w:type="pct"/>
            <w:tcBorders>
              <w:top w:val="nil"/>
              <w:left w:val="nil"/>
              <w:bottom w:val="single" w:sz="4" w:space="0" w:color="auto"/>
              <w:right w:val="single" w:sz="4" w:space="0" w:color="auto"/>
            </w:tcBorders>
            <w:vAlign w:val="center"/>
          </w:tcPr>
          <w:p w14:paraId="50B868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4D8125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607" w:type="pct"/>
            <w:tcBorders>
              <w:top w:val="nil"/>
              <w:left w:val="nil"/>
              <w:bottom w:val="single" w:sz="4" w:space="0" w:color="auto"/>
              <w:right w:val="single" w:sz="4" w:space="0" w:color="auto"/>
            </w:tcBorders>
            <w:vAlign w:val="center"/>
          </w:tcPr>
          <w:p w14:paraId="6E7DA8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607" w:type="pct"/>
            <w:tcBorders>
              <w:top w:val="nil"/>
              <w:left w:val="nil"/>
              <w:bottom w:val="single" w:sz="4" w:space="0" w:color="auto"/>
              <w:right w:val="single" w:sz="4" w:space="0" w:color="auto"/>
            </w:tcBorders>
            <w:vAlign w:val="center"/>
          </w:tcPr>
          <w:p w14:paraId="65C4FA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607" w:type="pct"/>
            <w:tcBorders>
              <w:top w:val="nil"/>
              <w:left w:val="nil"/>
              <w:bottom w:val="single" w:sz="4" w:space="0" w:color="auto"/>
              <w:right w:val="single" w:sz="4" w:space="0" w:color="auto"/>
            </w:tcBorders>
            <w:vAlign w:val="center"/>
          </w:tcPr>
          <w:p w14:paraId="50CF0D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607" w:type="pct"/>
            <w:tcBorders>
              <w:top w:val="nil"/>
              <w:left w:val="nil"/>
              <w:bottom w:val="single" w:sz="4" w:space="0" w:color="auto"/>
              <w:right w:val="single" w:sz="4" w:space="0" w:color="auto"/>
            </w:tcBorders>
            <w:vAlign w:val="center"/>
          </w:tcPr>
          <w:p w14:paraId="3236CE3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54D8FF95" w14:textId="77777777" w:rsidTr="00B565B2">
        <w:trPr>
          <w:cantSplit/>
          <w:trHeight w:val="240"/>
          <w:jc w:val="center"/>
        </w:trPr>
        <w:tc>
          <w:tcPr>
            <w:tcW w:w="531" w:type="pct"/>
            <w:vMerge/>
            <w:tcBorders>
              <w:top w:val="nil"/>
              <w:left w:val="single" w:sz="4" w:space="0" w:color="auto"/>
              <w:bottom w:val="single" w:sz="4" w:space="0" w:color="000000"/>
              <w:right w:val="single" w:sz="4" w:space="0" w:color="auto"/>
            </w:tcBorders>
            <w:vAlign w:val="center"/>
          </w:tcPr>
          <w:p w14:paraId="3A5A53C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364CF59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4176D5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06EAB2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07" w:type="pct"/>
            <w:tcBorders>
              <w:top w:val="nil"/>
              <w:left w:val="nil"/>
              <w:bottom w:val="single" w:sz="4" w:space="0" w:color="auto"/>
              <w:right w:val="single" w:sz="4" w:space="0" w:color="auto"/>
            </w:tcBorders>
            <w:noWrap/>
            <w:vAlign w:val="center"/>
          </w:tcPr>
          <w:p w14:paraId="74C608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6C4259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48649C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56D56D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bl>
    <w:p w14:paraId="23D1E1E7" w14:textId="77777777" w:rsidR="00A01668" w:rsidRPr="00247777" w:rsidRDefault="00A01668" w:rsidP="00A01668">
      <w:pPr>
        <w:rPr>
          <w:rFonts w:ascii="宋体" w:eastAsia="宋体" w:hAnsi="宋体" w:hint="eastAsia"/>
        </w:rPr>
      </w:pPr>
      <w:r w:rsidRPr="00247777">
        <w:rPr>
          <w:rFonts w:ascii="宋体" w:eastAsia="宋体" w:hAnsi="宋体" w:hint="eastAsia"/>
        </w:rPr>
        <w:t>注：范围内不涉及揭阳潮汕机场或高铁站场（规划）因素的乡镇，无需进行该因素修正。</w:t>
      </w:r>
    </w:p>
    <w:p w14:paraId="45D42E8A" w14:textId="77777777" w:rsidR="00A01668" w:rsidRPr="00247777" w:rsidRDefault="00A01668" w:rsidP="00A01668">
      <w:pPr>
        <w:rPr>
          <w:rFonts w:ascii="宋体" w:eastAsia="宋体" w:hAnsi="宋体" w:hint="eastAsia"/>
        </w:rPr>
      </w:pPr>
    </w:p>
    <w:p w14:paraId="780A32E1" w14:textId="1378F145"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lastRenderedPageBreak/>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24</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揭阳市区其他乡镇Ⅲ级商服用地宗地地价区域因素修正系数</w:t>
      </w:r>
    </w:p>
    <w:tbl>
      <w:tblPr>
        <w:tblW w:w="5000" w:type="pct"/>
        <w:jc w:val="center"/>
        <w:tblLook w:val="04A0" w:firstRow="1" w:lastRow="0" w:firstColumn="1" w:lastColumn="0" w:noHBand="0" w:noVBand="1"/>
      </w:tblPr>
      <w:tblGrid>
        <w:gridCol w:w="1483"/>
        <w:gridCol w:w="2301"/>
        <w:gridCol w:w="1694"/>
        <w:gridCol w:w="1694"/>
        <w:gridCol w:w="1694"/>
        <w:gridCol w:w="1694"/>
        <w:gridCol w:w="1694"/>
        <w:gridCol w:w="1694"/>
      </w:tblGrid>
      <w:tr w:rsidR="00A01668" w:rsidRPr="00247777" w14:paraId="613718A1" w14:textId="77777777" w:rsidTr="00B565B2">
        <w:trPr>
          <w:cantSplit/>
          <w:trHeight w:val="240"/>
          <w:tblHeader/>
          <w:jc w:val="center"/>
        </w:trPr>
        <w:tc>
          <w:tcPr>
            <w:tcW w:w="5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4EDE45"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82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EB1D2B5"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6ED5B33" w14:textId="77777777" w:rsidR="00A01668" w:rsidRPr="00247777" w:rsidRDefault="00A01668" w:rsidP="003941C4">
            <w:pPr>
              <w:widowControl/>
              <w:jc w:val="left"/>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 xml:space="preserve">　</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AD0674D"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817E286"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759D139"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BBC476E"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60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10D2AFE"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6D036B3A" w14:textId="77777777" w:rsidTr="00B565B2">
        <w:trPr>
          <w:cantSplit/>
          <w:trHeight w:val="240"/>
          <w:jc w:val="center"/>
        </w:trPr>
        <w:tc>
          <w:tcPr>
            <w:tcW w:w="531" w:type="pct"/>
            <w:vMerge w:val="restart"/>
            <w:tcBorders>
              <w:top w:val="nil"/>
              <w:left w:val="single" w:sz="4" w:space="0" w:color="auto"/>
              <w:bottom w:val="single" w:sz="4" w:space="0" w:color="auto"/>
              <w:right w:val="single" w:sz="4" w:space="0" w:color="auto"/>
            </w:tcBorders>
            <w:vAlign w:val="center"/>
          </w:tcPr>
          <w:p w14:paraId="19B8C7D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商服繁华影响度</w:t>
            </w:r>
          </w:p>
        </w:tc>
        <w:tc>
          <w:tcPr>
            <w:tcW w:w="824" w:type="pct"/>
            <w:vMerge w:val="restart"/>
            <w:tcBorders>
              <w:top w:val="nil"/>
              <w:left w:val="single" w:sz="4" w:space="0" w:color="auto"/>
              <w:bottom w:val="single" w:sz="4" w:space="0" w:color="auto"/>
              <w:right w:val="single" w:sz="4" w:space="0" w:color="auto"/>
            </w:tcBorders>
            <w:vAlign w:val="center"/>
          </w:tcPr>
          <w:p w14:paraId="60D70D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距商服中心距离(米)</w:t>
            </w:r>
          </w:p>
        </w:tc>
        <w:tc>
          <w:tcPr>
            <w:tcW w:w="607" w:type="pct"/>
            <w:tcBorders>
              <w:top w:val="nil"/>
              <w:left w:val="nil"/>
              <w:bottom w:val="single" w:sz="4" w:space="0" w:color="auto"/>
              <w:right w:val="single" w:sz="4" w:space="0" w:color="auto"/>
            </w:tcBorders>
            <w:vAlign w:val="center"/>
          </w:tcPr>
          <w:p w14:paraId="351D4B7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3FE4416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600</w:t>
            </w:r>
          </w:p>
        </w:tc>
        <w:tc>
          <w:tcPr>
            <w:tcW w:w="607" w:type="pct"/>
            <w:tcBorders>
              <w:top w:val="nil"/>
              <w:left w:val="nil"/>
              <w:bottom w:val="single" w:sz="4" w:space="0" w:color="auto"/>
              <w:right w:val="single" w:sz="4" w:space="0" w:color="auto"/>
            </w:tcBorders>
            <w:noWrap/>
            <w:vAlign w:val="center"/>
          </w:tcPr>
          <w:p w14:paraId="32AF24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1100</w:t>
            </w:r>
          </w:p>
        </w:tc>
        <w:tc>
          <w:tcPr>
            <w:tcW w:w="607" w:type="pct"/>
            <w:tcBorders>
              <w:top w:val="nil"/>
              <w:left w:val="nil"/>
              <w:bottom w:val="single" w:sz="4" w:space="0" w:color="auto"/>
              <w:right w:val="single" w:sz="4" w:space="0" w:color="auto"/>
            </w:tcBorders>
            <w:noWrap/>
            <w:vAlign w:val="center"/>
          </w:tcPr>
          <w:p w14:paraId="040BBE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1100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07" w:type="pct"/>
            <w:tcBorders>
              <w:top w:val="nil"/>
              <w:left w:val="nil"/>
              <w:bottom w:val="single" w:sz="4" w:space="0" w:color="auto"/>
              <w:right w:val="single" w:sz="4" w:space="0" w:color="auto"/>
            </w:tcBorders>
            <w:noWrap/>
            <w:vAlign w:val="center"/>
          </w:tcPr>
          <w:p w14:paraId="51A81E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2100</w:t>
            </w:r>
          </w:p>
        </w:tc>
        <w:tc>
          <w:tcPr>
            <w:tcW w:w="607" w:type="pct"/>
            <w:tcBorders>
              <w:top w:val="nil"/>
              <w:left w:val="nil"/>
              <w:bottom w:val="single" w:sz="4" w:space="0" w:color="auto"/>
              <w:right w:val="single" w:sz="4" w:space="0" w:color="auto"/>
            </w:tcBorders>
            <w:noWrap/>
            <w:vAlign w:val="center"/>
          </w:tcPr>
          <w:p w14:paraId="39B1973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2100</w:t>
            </w:r>
          </w:p>
        </w:tc>
      </w:tr>
      <w:tr w:rsidR="00A01668" w:rsidRPr="00247777" w14:paraId="61B2A97D" w14:textId="77777777" w:rsidTr="00B565B2">
        <w:trPr>
          <w:cantSplit/>
          <w:trHeight w:val="240"/>
          <w:jc w:val="center"/>
        </w:trPr>
        <w:tc>
          <w:tcPr>
            <w:tcW w:w="531" w:type="pct"/>
            <w:vMerge/>
            <w:tcBorders>
              <w:top w:val="nil"/>
              <w:left w:val="single" w:sz="4" w:space="0" w:color="auto"/>
              <w:bottom w:val="single" w:sz="4" w:space="0" w:color="auto"/>
              <w:right w:val="single" w:sz="4" w:space="0" w:color="auto"/>
            </w:tcBorders>
            <w:vAlign w:val="center"/>
          </w:tcPr>
          <w:p w14:paraId="3735842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1B1AF42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74145F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4C9D66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036</w:t>
            </w:r>
          </w:p>
        </w:tc>
        <w:tc>
          <w:tcPr>
            <w:tcW w:w="607" w:type="pct"/>
            <w:tcBorders>
              <w:top w:val="nil"/>
              <w:left w:val="nil"/>
              <w:bottom w:val="single" w:sz="4" w:space="0" w:color="auto"/>
              <w:right w:val="single" w:sz="4" w:space="0" w:color="auto"/>
            </w:tcBorders>
            <w:noWrap/>
            <w:vAlign w:val="center"/>
          </w:tcPr>
          <w:p w14:paraId="4D5F48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w:t>
            </w:r>
          </w:p>
        </w:tc>
        <w:tc>
          <w:tcPr>
            <w:tcW w:w="607" w:type="pct"/>
            <w:tcBorders>
              <w:top w:val="nil"/>
              <w:left w:val="nil"/>
              <w:bottom w:val="single" w:sz="4" w:space="0" w:color="auto"/>
              <w:right w:val="single" w:sz="4" w:space="0" w:color="auto"/>
            </w:tcBorders>
            <w:noWrap/>
            <w:vAlign w:val="center"/>
          </w:tcPr>
          <w:p w14:paraId="5B674E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253012D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0173</w:t>
            </w:r>
          </w:p>
        </w:tc>
        <w:tc>
          <w:tcPr>
            <w:tcW w:w="607" w:type="pct"/>
            <w:tcBorders>
              <w:top w:val="nil"/>
              <w:left w:val="nil"/>
              <w:bottom w:val="single" w:sz="4" w:space="0" w:color="auto"/>
              <w:right w:val="single" w:sz="4" w:space="0" w:color="auto"/>
            </w:tcBorders>
            <w:noWrap/>
            <w:vAlign w:val="center"/>
          </w:tcPr>
          <w:p w14:paraId="40503FF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r>
      <w:tr w:rsidR="00A01668" w:rsidRPr="00247777" w14:paraId="793EB4B0" w14:textId="77777777" w:rsidTr="00B565B2">
        <w:trPr>
          <w:cantSplit/>
          <w:trHeight w:val="240"/>
          <w:jc w:val="center"/>
        </w:trPr>
        <w:tc>
          <w:tcPr>
            <w:tcW w:w="531" w:type="pct"/>
            <w:vMerge/>
            <w:tcBorders>
              <w:top w:val="nil"/>
              <w:left w:val="single" w:sz="4" w:space="0" w:color="auto"/>
              <w:bottom w:val="single" w:sz="4" w:space="0" w:color="auto"/>
              <w:right w:val="single" w:sz="4" w:space="0" w:color="auto"/>
            </w:tcBorders>
            <w:vAlign w:val="center"/>
          </w:tcPr>
          <w:p w14:paraId="1E1D1A8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5D9023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距宾馆酒店距离(米)</w:t>
            </w:r>
          </w:p>
        </w:tc>
        <w:tc>
          <w:tcPr>
            <w:tcW w:w="607" w:type="pct"/>
            <w:tcBorders>
              <w:top w:val="nil"/>
              <w:left w:val="nil"/>
              <w:bottom w:val="single" w:sz="4" w:space="0" w:color="auto"/>
              <w:right w:val="single" w:sz="4" w:space="0" w:color="auto"/>
            </w:tcBorders>
            <w:vAlign w:val="center"/>
          </w:tcPr>
          <w:p w14:paraId="7DA28F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607B263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500</w:t>
            </w:r>
          </w:p>
        </w:tc>
        <w:tc>
          <w:tcPr>
            <w:tcW w:w="607" w:type="pct"/>
            <w:tcBorders>
              <w:top w:val="nil"/>
              <w:left w:val="nil"/>
              <w:bottom w:val="single" w:sz="4" w:space="0" w:color="auto"/>
              <w:right w:val="single" w:sz="4" w:space="0" w:color="auto"/>
            </w:tcBorders>
            <w:noWrap/>
            <w:vAlign w:val="center"/>
          </w:tcPr>
          <w:p w14:paraId="6F76F5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w:t>
            </w:r>
          </w:p>
        </w:tc>
        <w:tc>
          <w:tcPr>
            <w:tcW w:w="607" w:type="pct"/>
            <w:tcBorders>
              <w:top w:val="nil"/>
              <w:left w:val="nil"/>
              <w:bottom w:val="single" w:sz="4" w:space="0" w:color="auto"/>
              <w:right w:val="single" w:sz="4" w:space="0" w:color="auto"/>
            </w:tcBorders>
            <w:noWrap/>
            <w:vAlign w:val="center"/>
          </w:tcPr>
          <w:p w14:paraId="41A426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1500</w:t>
            </w:r>
          </w:p>
        </w:tc>
        <w:tc>
          <w:tcPr>
            <w:tcW w:w="607" w:type="pct"/>
            <w:tcBorders>
              <w:top w:val="nil"/>
              <w:left w:val="nil"/>
              <w:bottom w:val="single" w:sz="4" w:space="0" w:color="auto"/>
              <w:right w:val="single" w:sz="4" w:space="0" w:color="auto"/>
            </w:tcBorders>
            <w:noWrap/>
            <w:vAlign w:val="center"/>
          </w:tcPr>
          <w:p w14:paraId="517165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07" w:type="pct"/>
            <w:tcBorders>
              <w:top w:val="nil"/>
              <w:left w:val="nil"/>
              <w:bottom w:val="single" w:sz="4" w:space="0" w:color="auto"/>
              <w:right w:val="single" w:sz="4" w:space="0" w:color="auto"/>
            </w:tcBorders>
            <w:noWrap/>
            <w:vAlign w:val="center"/>
          </w:tcPr>
          <w:p w14:paraId="0640A6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2000</w:t>
            </w:r>
          </w:p>
        </w:tc>
      </w:tr>
      <w:tr w:rsidR="00A01668" w:rsidRPr="00247777" w14:paraId="2317C386" w14:textId="77777777" w:rsidTr="00B565B2">
        <w:trPr>
          <w:cantSplit/>
          <w:trHeight w:val="240"/>
          <w:jc w:val="center"/>
        </w:trPr>
        <w:tc>
          <w:tcPr>
            <w:tcW w:w="531" w:type="pct"/>
            <w:vMerge/>
            <w:tcBorders>
              <w:top w:val="nil"/>
              <w:left w:val="single" w:sz="4" w:space="0" w:color="auto"/>
              <w:bottom w:val="single" w:sz="4" w:space="0" w:color="auto"/>
              <w:right w:val="single" w:sz="4" w:space="0" w:color="auto"/>
            </w:tcBorders>
            <w:vAlign w:val="center"/>
          </w:tcPr>
          <w:p w14:paraId="75A6AA2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15D9F7A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65FD99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4CE959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c>
          <w:tcPr>
            <w:tcW w:w="607" w:type="pct"/>
            <w:tcBorders>
              <w:top w:val="nil"/>
              <w:left w:val="nil"/>
              <w:bottom w:val="single" w:sz="4" w:space="0" w:color="auto"/>
              <w:right w:val="single" w:sz="4" w:space="0" w:color="auto"/>
            </w:tcBorders>
            <w:noWrap/>
            <w:vAlign w:val="center"/>
          </w:tcPr>
          <w:p w14:paraId="2F2768F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07" w:type="pct"/>
            <w:tcBorders>
              <w:top w:val="nil"/>
              <w:left w:val="nil"/>
              <w:bottom w:val="single" w:sz="4" w:space="0" w:color="auto"/>
              <w:right w:val="single" w:sz="4" w:space="0" w:color="auto"/>
            </w:tcBorders>
            <w:noWrap/>
            <w:vAlign w:val="center"/>
          </w:tcPr>
          <w:p w14:paraId="15F19A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70ADD18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07" w:type="pct"/>
            <w:tcBorders>
              <w:top w:val="nil"/>
              <w:left w:val="nil"/>
              <w:bottom w:val="single" w:sz="4" w:space="0" w:color="auto"/>
              <w:right w:val="single" w:sz="4" w:space="0" w:color="auto"/>
            </w:tcBorders>
            <w:noWrap/>
            <w:vAlign w:val="center"/>
          </w:tcPr>
          <w:p w14:paraId="574C3E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742736A3" w14:textId="77777777" w:rsidTr="00B565B2">
        <w:trPr>
          <w:cantSplit/>
          <w:trHeight w:val="240"/>
          <w:jc w:val="center"/>
        </w:trPr>
        <w:tc>
          <w:tcPr>
            <w:tcW w:w="531" w:type="pct"/>
            <w:vMerge/>
            <w:tcBorders>
              <w:top w:val="nil"/>
              <w:left w:val="single" w:sz="4" w:space="0" w:color="auto"/>
              <w:bottom w:val="single" w:sz="4" w:space="0" w:color="auto"/>
              <w:right w:val="single" w:sz="4" w:space="0" w:color="auto"/>
            </w:tcBorders>
            <w:vAlign w:val="center"/>
          </w:tcPr>
          <w:p w14:paraId="61B4BDF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6DE7FE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距集贸市场距离(米)</w:t>
            </w:r>
          </w:p>
        </w:tc>
        <w:tc>
          <w:tcPr>
            <w:tcW w:w="607" w:type="pct"/>
            <w:tcBorders>
              <w:top w:val="nil"/>
              <w:left w:val="nil"/>
              <w:bottom w:val="single" w:sz="4" w:space="0" w:color="auto"/>
              <w:right w:val="single" w:sz="4" w:space="0" w:color="auto"/>
            </w:tcBorders>
            <w:vAlign w:val="center"/>
          </w:tcPr>
          <w:p w14:paraId="780A0C5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34885A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300</w:t>
            </w:r>
          </w:p>
        </w:tc>
        <w:tc>
          <w:tcPr>
            <w:tcW w:w="607" w:type="pct"/>
            <w:tcBorders>
              <w:top w:val="nil"/>
              <w:left w:val="nil"/>
              <w:bottom w:val="single" w:sz="4" w:space="0" w:color="auto"/>
              <w:right w:val="single" w:sz="4" w:space="0" w:color="auto"/>
            </w:tcBorders>
            <w:noWrap/>
            <w:vAlign w:val="center"/>
          </w:tcPr>
          <w:p w14:paraId="6E0D1B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600</w:t>
            </w:r>
          </w:p>
        </w:tc>
        <w:tc>
          <w:tcPr>
            <w:tcW w:w="607" w:type="pct"/>
            <w:tcBorders>
              <w:top w:val="nil"/>
              <w:left w:val="nil"/>
              <w:bottom w:val="single" w:sz="4" w:space="0" w:color="auto"/>
              <w:right w:val="single" w:sz="4" w:space="0" w:color="auto"/>
            </w:tcBorders>
            <w:noWrap/>
            <w:vAlign w:val="center"/>
          </w:tcPr>
          <w:p w14:paraId="07D4F7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900</w:t>
            </w:r>
          </w:p>
        </w:tc>
        <w:tc>
          <w:tcPr>
            <w:tcW w:w="607" w:type="pct"/>
            <w:tcBorders>
              <w:top w:val="nil"/>
              <w:left w:val="nil"/>
              <w:bottom w:val="single" w:sz="4" w:space="0" w:color="auto"/>
              <w:right w:val="single" w:sz="4" w:space="0" w:color="auto"/>
            </w:tcBorders>
            <w:noWrap/>
            <w:vAlign w:val="center"/>
          </w:tcPr>
          <w:p w14:paraId="1025FC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07" w:type="pct"/>
            <w:tcBorders>
              <w:top w:val="nil"/>
              <w:left w:val="nil"/>
              <w:bottom w:val="single" w:sz="4" w:space="0" w:color="auto"/>
              <w:right w:val="single" w:sz="4" w:space="0" w:color="auto"/>
            </w:tcBorders>
            <w:noWrap/>
            <w:vAlign w:val="center"/>
          </w:tcPr>
          <w:p w14:paraId="1C5B43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1200</w:t>
            </w:r>
          </w:p>
        </w:tc>
      </w:tr>
      <w:tr w:rsidR="00A01668" w:rsidRPr="00247777" w14:paraId="2C9480B4" w14:textId="77777777" w:rsidTr="00B565B2">
        <w:trPr>
          <w:cantSplit/>
          <w:trHeight w:val="240"/>
          <w:jc w:val="center"/>
        </w:trPr>
        <w:tc>
          <w:tcPr>
            <w:tcW w:w="531" w:type="pct"/>
            <w:vMerge/>
            <w:tcBorders>
              <w:top w:val="nil"/>
              <w:left w:val="single" w:sz="4" w:space="0" w:color="auto"/>
              <w:bottom w:val="single" w:sz="4" w:space="0" w:color="auto"/>
              <w:right w:val="single" w:sz="4" w:space="0" w:color="auto"/>
            </w:tcBorders>
            <w:vAlign w:val="center"/>
          </w:tcPr>
          <w:p w14:paraId="1F67F5E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7251DEA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49D7CC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76C422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c>
          <w:tcPr>
            <w:tcW w:w="607" w:type="pct"/>
            <w:tcBorders>
              <w:top w:val="nil"/>
              <w:left w:val="nil"/>
              <w:bottom w:val="single" w:sz="4" w:space="0" w:color="auto"/>
              <w:right w:val="single" w:sz="4" w:space="0" w:color="auto"/>
            </w:tcBorders>
            <w:noWrap/>
            <w:vAlign w:val="center"/>
          </w:tcPr>
          <w:p w14:paraId="5D71FA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07" w:type="pct"/>
            <w:tcBorders>
              <w:top w:val="nil"/>
              <w:left w:val="nil"/>
              <w:bottom w:val="single" w:sz="4" w:space="0" w:color="auto"/>
              <w:right w:val="single" w:sz="4" w:space="0" w:color="auto"/>
            </w:tcBorders>
            <w:noWrap/>
            <w:vAlign w:val="center"/>
          </w:tcPr>
          <w:p w14:paraId="78B2ECD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033509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07" w:type="pct"/>
            <w:tcBorders>
              <w:top w:val="nil"/>
              <w:left w:val="nil"/>
              <w:bottom w:val="single" w:sz="4" w:space="0" w:color="auto"/>
              <w:right w:val="single" w:sz="4" w:space="0" w:color="auto"/>
            </w:tcBorders>
            <w:noWrap/>
            <w:vAlign w:val="center"/>
          </w:tcPr>
          <w:p w14:paraId="24BAC7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1CB0BA52" w14:textId="77777777" w:rsidTr="00B565B2">
        <w:trPr>
          <w:cantSplit/>
          <w:trHeight w:val="864"/>
          <w:jc w:val="center"/>
        </w:trPr>
        <w:tc>
          <w:tcPr>
            <w:tcW w:w="531" w:type="pct"/>
            <w:vMerge w:val="restart"/>
            <w:tcBorders>
              <w:top w:val="nil"/>
              <w:left w:val="single" w:sz="4" w:space="0" w:color="auto"/>
              <w:bottom w:val="single" w:sz="4" w:space="0" w:color="000000"/>
              <w:right w:val="single" w:sz="4" w:space="0" w:color="auto"/>
            </w:tcBorders>
            <w:vAlign w:val="center"/>
          </w:tcPr>
          <w:p w14:paraId="581A4D4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824" w:type="pct"/>
            <w:vMerge w:val="restart"/>
            <w:tcBorders>
              <w:top w:val="nil"/>
              <w:left w:val="single" w:sz="4" w:space="0" w:color="auto"/>
              <w:bottom w:val="single" w:sz="4" w:space="0" w:color="auto"/>
              <w:right w:val="single" w:sz="4" w:space="0" w:color="auto"/>
            </w:tcBorders>
            <w:vAlign w:val="center"/>
          </w:tcPr>
          <w:p w14:paraId="0414BA5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607" w:type="pct"/>
            <w:tcBorders>
              <w:top w:val="nil"/>
              <w:left w:val="nil"/>
              <w:bottom w:val="single" w:sz="4" w:space="0" w:color="auto"/>
              <w:right w:val="single" w:sz="4" w:space="0" w:color="auto"/>
            </w:tcBorders>
            <w:vAlign w:val="center"/>
          </w:tcPr>
          <w:p w14:paraId="2A3CC7D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78CB33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607" w:type="pct"/>
            <w:tcBorders>
              <w:top w:val="nil"/>
              <w:left w:val="nil"/>
              <w:bottom w:val="single" w:sz="4" w:space="0" w:color="auto"/>
              <w:right w:val="single" w:sz="4" w:space="0" w:color="auto"/>
            </w:tcBorders>
            <w:vAlign w:val="center"/>
          </w:tcPr>
          <w:p w14:paraId="268C88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607" w:type="pct"/>
            <w:tcBorders>
              <w:top w:val="nil"/>
              <w:left w:val="nil"/>
              <w:bottom w:val="single" w:sz="4" w:space="0" w:color="auto"/>
              <w:right w:val="single" w:sz="4" w:space="0" w:color="auto"/>
            </w:tcBorders>
            <w:vAlign w:val="center"/>
          </w:tcPr>
          <w:p w14:paraId="7865B1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607" w:type="pct"/>
            <w:tcBorders>
              <w:top w:val="nil"/>
              <w:left w:val="nil"/>
              <w:bottom w:val="single" w:sz="4" w:space="0" w:color="auto"/>
              <w:right w:val="single" w:sz="4" w:space="0" w:color="auto"/>
            </w:tcBorders>
            <w:vAlign w:val="center"/>
          </w:tcPr>
          <w:p w14:paraId="7044CC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607" w:type="pct"/>
            <w:tcBorders>
              <w:top w:val="nil"/>
              <w:left w:val="nil"/>
              <w:bottom w:val="single" w:sz="4" w:space="0" w:color="auto"/>
              <w:right w:val="single" w:sz="4" w:space="0" w:color="auto"/>
            </w:tcBorders>
            <w:vAlign w:val="center"/>
          </w:tcPr>
          <w:p w14:paraId="1A71D9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249DC9AA" w14:textId="77777777" w:rsidTr="00B565B2">
        <w:trPr>
          <w:cantSplit/>
          <w:trHeight w:val="240"/>
          <w:jc w:val="center"/>
        </w:trPr>
        <w:tc>
          <w:tcPr>
            <w:tcW w:w="531" w:type="pct"/>
            <w:vMerge/>
            <w:tcBorders>
              <w:top w:val="nil"/>
              <w:left w:val="single" w:sz="4" w:space="0" w:color="auto"/>
              <w:bottom w:val="single" w:sz="4" w:space="0" w:color="000000"/>
              <w:right w:val="single" w:sz="4" w:space="0" w:color="auto"/>
            </w:tcBorders>
            <w:vAlign w:val="center"/>
          </w:tcPr>
          <w:p w14:paraId="42E89A9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707F01D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5376B2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0BB476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0264</w:t>
            </w:r>
          </w:p>
        </w:tc>
        <w:tc>
          <w:tcPr>
            <w:tcW w:w="607" w:type="pct"/>
            <w:tcBorders>
              <w:top w:val="nil"/>
              <w:left w:val="nil"/>
              <w:bottom w:val="single" w:sz="4" w:space="0" w:color="auto"/>
              <w:right w:val="single" w:sz="4" w:space="0" w:color="auto"/>
            </w:tcBorders>
            <w:noWrap/>
            <w:vAlign w:val="center"/>
          </w:tcPr>
          <w:p w14:paraId="2534A9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0132</w:t>
            </w:r>
          </w:p>
        </w:tc>
        <w:tc>
          <w:tcPr>
            <w:tcW w:w="607" w:type="pct"/>
            <w:tcBorders>
              <w:top w:val="nil"/>
              <w:left w:val="nil"/>
              <w:bottom w:val="single" w:sz="4" w:space="0" w:color="auto"/>
              <w:right w:val="single" w:sz="4" w:space="0" w:color="auto"/>
            </w:tcBorders>
            <w:noWrap/>
            <w:vAlign w:val="center"/>
          </w:tcPr>
          <w:p w14:paraId="7067FD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60819D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0127</w:t>
            </w:r>
          </w:p>
        </w:tc>
        <w:tc>
          <w:tcPr>
            <w:tcW w:w="607" w:type="pct"/>
            <w:tcBorders>
              <w:top w:val="nil"/>
              <w:left w:val="nil"/>
              <w:bottom w:val="single" w:sz="4" w:space="0" w:color="auto"/>
              <w:right w:val="single" w:sz="4" w:space="0" w:color="auto"/>
            </w:tcBorders>
            <w:noWrap/>
            <w:vAlign w:val="center"/>
          </w:tcPr>
          <w:p w14:paraId="6778E9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0253</w:t>
            </w:r>
          </w:p>
        </w:tc>
      </w:tr>
      <w:tr w:rsidR="00A01668" w:rsidRPr="00247777" w14:paraId="15081EA1" w14:textId="77777777" w:rsidTr="00B565B2">
        <w:trPr>
          <w:cantSplit/>
          <w:trHeight w:val="240"/>
          <w:jc w:val="center"/>
        </w:trPr>
        <w:tc>
          <w:tcPr>
            <w:tcW w:w="531" w:type="pct"/>
            <w:vMerge/>
            <w:tcBorders>
              <w:top w:val="nil"/>
              <w:left w:val="single" w:sz="4" w:space="0" w:color="auto"/>
              <w:bottom w:val="single" w:sz="4" w:space="0" w:color="000000"/>
              <w:right w:val="single" w:sz="4" w:space="0" w:color="auto"/>
            </w:tcBorders>
            <w:vAlign w:val="center"/>
          </w:tcPr>
          <w:p w14:paraId="544E44A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59AD19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距汽车站（客运）距离(米)</w:t>
            </w:r>
          </w:p>
        </w:tc>
        <w:tc>
          <w:tcPr>
            <w:tcW w:w="607" w:type="pct"/>
            <w:tcBorders>
              <w:top w:val="nil"/>
              <w:left w:val="nil"/>
              <w:bottom w:val="single" w:sz="4" w:space="0" w:color="auto"/>
              <w:right w:val="single" w:sz="4" w:space="0" w:color="auto"/>
            </w:tcBorders>
            <w:vAlign w:val="center"/>
          </w:tcPr>
          <w:p w14:paraId="60BE0B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75BC28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600</w:t>
            </w:r>
          </w:p>
        </w:tc>
        <w:tc>
          <w:tcPr>
            <w:tcW w:w="607" w:type="pct"/>
            <w:tcBorders>
              <w:top w:val="nil"/>
              <w:left w:val="nil"/>
              <w:bottom w:val="single" w:sz="4" w:space="0" w:color="auto"/>
              <w:right w:val="single" w:sz="4" w:space="0" w:color="auto"/>
            </w:tcBorders>
            <w:noWrap/>
            <w:vAlign w:val="center"/>
          </w:tcPr>
          <w:p w14:paraId="4E706A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1100</w:t>
            </w:r>
          </w:p>
        </w:tc>
        <w:tc>
          <w:tcPr>
            <w:tcW w:w="607" w:type="pct"/>
            <w:tcBorders>
              <w:top w:val="nil"/>
              <w:left w:val="nil"/>
              <w:bottom w:val="single" w:sz="4" w:space="0" w:color="auto"/>
              <w:right w:val="single" w:sz="4" w:space="0" w:color="auto"/>
            </w:tcBorders>
            <w:noWrap/>
            <w:vAlign w:val="center"/>
          </w:tcPr>
          <w:p w14:paraId="49B0D1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1100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07" w:type="pct"/>
            <w:tcBorders>
              <w:top w:val="nil"/>
              <w:left w:val="nil"/>
              <w:bottom w:val="single" w:sz="4" w:space="0" w:color="auto"/>
              <w:right w:val="single" w:sz="4" w:space="0" w:color="auto"/>
            </w:tcBorders>
            <w:noWrap/>
            <w:vAlign w:val="center"/>
          </w:tcPr>
          <w:p w14:paraId="1F6635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2100</w:t>
            </w:r>
          </w:p>
        </w:tc>
        <w:tc>
          <w:tcPr>
            <w:tcW w:w="607" w:type="pct"/>
            <w:tcBorders>
              <w:top w:val="nil"/>
              <w:left w:val="nil"/>
              <w:bottom w:val="single" w:sz="4" w:space="0" w:color="auto"/>
              <w:right w:val="single" w:sz="4" w:space="0" w:color="auto"/>
            </w:tcBorders>
            <w:noWrap/>
            <w:vAlign w:val="center"/>
          </w:tcPr>
          <w:p w14:paraId="2F3165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2100</w:t>
            </w:r>
          </w:p>
        </w:tc>
      </w:tr>
      <w:tr w:rsidR="00A01668" w:rsidRPr="00247777" w14:paraId="6D21F0B8" w14:textId="77777777" w:rsidTr="00B565B2">
        <w:trPr>
          <w:cantSplit/>
          <w:trHeight w:val="240"/>
          <w:jc w:val="center"/>
        </w:trPr>
        <w:tc>
          <w:tcPr>
            <w:tcW w:w="531" w:type="pct"/>
            <w:vMerge/>
            <w:tcBorders>
              <w:top w:val="nil"/>
              <w:left w:val="single" w:sz="4" w:space="0" w:color="auto"/>
              <w:bottom w:val="single" w:sz="4" w:space="0" w:color="000000"/>
              <w:right w:val="single" w:sz="4" w:space="0" w:color="auto"/>
            </w:tcBorders>
            <w:vAlign w:val="center"/>
          </w:tcPr>
          <w:p w14:paraId="738BD04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55C2A3D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27152E3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729B31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07" w:type="pct"/>
            <w:tcBorders>
              <w:top w:val="nil"/>
              <w:left w:val="nil"/>
              <w:bottom w:val="single" w:sz="4" w:space="0" w:color="auto"/>
              <w:right w:val="single" w:sz="4" w:space="0" w:color="auto"/>
            </w:tcBorders>
            <w:noWrap/>
            <w:vAlign w:val="center"/>
          </w:tcPr>
          <w:p w14:paraId="46D4365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07" w:type="pct"/>
            <w:tcBorders>
              <w:top w:val="nil"/>
              <w:left w:val="nil"/>
              <w:bottom w:val="single" w:sz="4" w:space="0" w:color="auto"/>
              <w:right w:val="single" w:sz="4" w:space="0" w:color="auto"/>
            </w:tcBorders>
            <w:noWrap/>
            <w:vAlign w:val="center"/>
          </w:tcPr>
          <w:p w14:paraId="563464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330E6F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07" w:type="pct"/>
            <w:tcBorders>
              <w:top w:val="nil"/>
              <w:left w:val="nil"/>
              <w:bottom w:val="single" w:sz="4" w:space="0" w:color="auto"/>
              <w:right w:val="single" w:sz="4" w:space="0" w:color="auto"/>
            </w:tcBorders>
            <w:noWrap/>
            <w:vAlign w:val="center"/>
          </w:tcPr>
          <w:p w14:paraId="4BCF5C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r>
      <w:tr w:rsidR="00A01668" w:rsidRPr="00247777" w14:paraId="26AB1AB3" w14:textId="77777777" w:rsidTr="00B565B2">
        <w:trPr>
          <w:cantSplit/>
          <w:trHeight w:val="240"/>
          <w:jc w:val="center"/>
        </w:trPr>
        <w:tc>
          <w:tcPr>
            <w:tcW w:w="531" w:type="pct"/>
            <w:vMerge/>
            <w:tcBorders>
              <w:top w:val="nil"/>
              <w:left w:val="single" w:sz="4" w:space="0" w:color="auto"/>
              <w:bottom w:val="single" w:sz="4" w:space="0" w:color="000000"/>
              <w:right w:val="single" w:sz="4" w:space="0" w:color="auto"/>
            </w:tcBorders>
            <w:vAlign w:val="center"/>
          </w:tcPr>
          <w:p w14:paraId="4A1CA75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484BE4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607" w:type="pct"/>
            <w:tcBorders>
              <w:top w:val="nil"/>
              <w:left w:val="nil"/>
              <w:bottom w:val="single" w:sz="4" w:space="0" w:color="auto"/>
              <w:right w:val="single" w:sz="4" w:space="0" w:color="auto"/>
            </w:tcBorders>
            <w:vAlign w:val="center"/>
          </w:tcPr>
          <w:p w14:paraId="229B61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3DFCE9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1200</w:t>
            </w:r>
          </w:p>
        </w:tc>
        <w:tc>
          <w:tcPr>
            <w:tcW w:w="607" w:type="pct"/>
            <w:tcBorders>
              <w:top w:val="nil"/>
              <w:left w:val="nil"/>
              <w:bottom w:val="single" w:sz="4" w:space="0" w:color="auto"/>
              <w:right w:val="single" w:sz="4" w:space="0" w:color="auto"/>
            </w:tcBorders>
            <w:noWrap/>
            <w:vAlign w:val="center"/>
          </w:tcPr>
          <w:p w14:paraId="2A9E69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07" w:type="pct"/>
            <w:tcBorders>
              <w:top w:val="nil"/>
              <w:left w:val="nil"/>
              <w:bottom w:val="single" w:sz="4" w:space="0" w:color="auto"/>
              <w:right w:val="single" w:sz="4" w:space="0" w:color="auto"/>
            </w:tcBorders>
            <w:noWrap/>
            <w:vAlign w:val="center"/>
          </w:tcPr>
          <w:p w14:paraId="1A357B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607" w:type="pct"/>
            <w:tcBorders>
              <w:top w:val="nil"/>
              <w:left w:val="nil"/>
              <w:bottom w:val="single" w:sz="4" w:space="0" w:color="auto"/>
              <w:right w:val="single" w:sz="4" w:space="0" w:color="auto"/>
            </w:tcBorders>
            <w:noWrap/>
            <w:vAlign w:val="center"/>
          </w:tcPr>
          <w:p w14:paraId="10C05E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3000</w:t>
            </w:r>
          </w:p>
        </w:tc>
        <w:tc>
          <w:tcPr>
            <w:tcW w:w="607" w:type="pct"/>
            <w:tcBorders>
              <w:top w:val="nil"/>
              <w:left w:val="nil"/>
              <w:bottom w:val="single" w:sz="4" w:space="0" w:color="auto"/>
              <w:right w:val="single" w:sz="4" w:space="0" w:color="auto"/>
            </w:tcBorders>
            <w:noWrap/>
            <w:vAlign w:val="center"/>
          </w:tcPr>
          <w:p w14:paraId="3EE9B3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3000</w:t>
            </w:r>
          </w:p>
        </w:tc>
      </w:tr>
      <w:tr w:rsidR="00A01668" w:rsidRPr="00247777" w14:paraId="3BA8D699" w14:textId="77777777" w:rsidTr="00B565B2">
        <w:trPr>
          <w:cantSplit/>
          <w:trHeight w:val="240"/>
          <w:jc w:val="center"/>
        </w:trPr>
        <w:tc>
          <w:tcPr>
            <w:tcW w:w="531" w:type="pct"/>
            <w:vMerge/>
            <w:tcBorders>
              <w:top w:val="nil"/>
              <w:left w:val="single" w:sz="4" w:space="0" w:color="auto"/>
              <w:bottom w:val="single" w:sz="4" w:space="0" w:color="000000"/>
              <w:right w:val="single" w:sz="4" w:space="0" w:color="auto"/>
            </w:tcBorders>
            <w:vAlign w:val="center"/>
          </w:tcPr>
          <w:p w14:paraId="0D2C0F6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6E58D6F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613B79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41B8BC3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07" w:type="pct"/>
            <w:tcBorders>
              <w:top w:val="nil"/>
              <w:left w:val="nil"/>
              <w:bottom w:val="single" w:sz="4" w:space="0" w:color="auto"/>
              <w:right w:val="single" w:sz="4" w:space="0" w:color="auto"/>
            </w:tcBorders>
            <w:noWrap/>
            <w:vAlign w:val="center"/>
          </w:tcPr>
          <w:p w14:paraId="671A65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07" w:type="pct"/>
            <w:tcBorders>
              <w:top w:val="nil"/>
              <w:left w:val="nil"/>
              <w:bottom w:val="single" w:sz="4" w:space="0" w:color="auto"/>
              <w:right w:val="single" w:sz="4" w:space="0" w:color="auto"/>
            </w:tcBorders>
            <w:noWrap/>
            <w:vAlign w:val="center"/>
          </w:tcPr>
          <w:p w14:paraId="7AC023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38261C5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2918E8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094E12A7" w14:textId="77777777" w:rsidTr="00B565B2">
        <w:trPr>
          <w:cantSplit/>
          <w:trHeight w:val="240"/>
          <w:jc w:val="center"/>
        </w:trPr>
        <w:tc>
          <w:tcPr>
            <w:tcW w:w="531" w:type="pct"/>
            <w:vMerge/>
            <w:tcBorders>
              <w:top w:val="nil"/>
              <w:left w:val="single" w:sz="4" w:space="0" w:color="auto"/>
              <w:bottom w:val="single" w:sz="4" w:space="0" w:color="000000"/>
              <w:right w:val="single" w:sz="4" w:space="0" w:color="auto"/>
            </w:tcBorders>
            <w:vAlign w:val="center"/>
          </w:tcPr>
          <w:p w14:paraId="573D6D4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000000"/>
              <w:right w:val="single" w:sz="4" w:space="0" w:color="auto"/>
            </w:tcBorders>
            <w:vAlign w:val="center"/>
          </w:tcPr>
          <w:p w14:paraId="6A96BB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距高铁站距离(米)</w:t>
            </w:r>
          </w:p>
        </w:tc>
        <w:tc>
          <w:tcPr>
            <w:tcW w:w="607" w:type="pct"/>
            <w:tcBorders>
              <w:top w:val="nil"/>
              <w:left w:val="nil"/>
              <w:bottom w:val="single" w:sz="4" w:space="0" w:color="auto"/>
              <w:right w:val="single" w:sz="4" w:space="0" w:color="auto"/>
            </w:tcBorders>
            <w:vAlign w:val="center"/>
          </w:tcPr>
          <w:p w14:paraId="33A5D9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noWrap/>
            <w:vAlign w:val="center"/>
          </w:tcPr>
          <w:p w14:paraId="7CA455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1000</w:t>
            </w:r>
          </w:p>
        </w:tc>
        <w:tc>
          <w:tcPr>
            <w:tcW w:w="607" w:type="pct"/>
            <w:tcBorders>
              <w:top w:val="nil"/>
              <w:left w:val="nil"/>
              <w:bottom w:val="single" w:sz="4" w:space="0" w:color="auto"/>
              <w:right w:val="single" w:sz="4" w:space="0" w:color="auto"/>
            </w:tcBorders>
            <w:noWrap/>
            <w:vAlign w:val="center"/>
          </w:tcPr>
          <w:p w14:paraId="476DCB0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1500</w:t>
            </w:r>
          </w:p>
        </w:tc>
        <w:tc>
          <w:tcPr>
            <w:tcW w:w="607" w:type="pct"/>
            <w:tcBorders>
              <w:top w:val="nil"/>
              <w:left w:val="nil"/>
              <w:bottom w:val="single" w:sz="4" w:space="0" w:color="auto"/>
              <w:right w:val="single" w:sz="4" w:space="0" w:color="auto"/>
            </w:tcBorders>
            <w:noWrap/>
            <w:vAlign w:val="center"/>
          </w:tcPr>
          <w:p w14:paraId="5A13A23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07" w:type="pct"/>
            <w:tcBorders>
              <w:top w:val="nil"/>
              <w:left w:val="nil"/>
              <w:bottom w:val="single" w:sz="4" w:space="0" w:color="auto"/>
              <w:right w:val="single" w:sz="4" w:space="0" w:color="auto"/>
            </w:tcBorders>
            <w:noWrap/>
            <w:vAlign w:val="center"/>
          </w:tcPr>
          <w:p w14:paraId="3E41FD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2500</w:t>
            </w:r>
          </w:p>
        </w:tc>
        <w:tc>
          <w:tcPr>
            <w:tcW w:w="607" w:type="pct"/>
            <w:tcBorders>
              <w:top w:val="nil"/>
              <w:left w:val="nil"/>
              <w:bottom w:val="single" w:sz="4" w:space="0" w:color="auto"/>
              <w:right w:val="single" w:sz="4" w:space="0" w:color="auto"/>
            </w:tcBorders>
            <w:noWrap/>
            <w:vAlign w:val="center"/>
          </w:tcPr>
          <w:p w14:paraId="04B75B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2500</w:t>
            </w:r>
          </w:p>
        </w:tc>
      </w:tr>
      <w:tr w:rsidR="00A01668" w:rsidRPr="00247777" w14:paraId="1B34CFFA" w14:textId="77777777" w:rsidTr="00B565B2">
        <w:trPr>
          <w:cantSplit/>
          <w:trHeight w:val="240"/>
          <w:jc w:val="center"/>
        </w:trPr>
        <w:tc>
          <w:tcPr>
            <w:tcW w:w="531" w:type="pct"/>
            <w:vMerge/>
            <w:tcBorders>
              <w:top w:val="nil"/>
              <w:left w:val="single" w:sz="4" w:space="0" w:color="auto"/>
              <w:bottom w:val="single" w:sz="4" w:space="0" w:color="000000"/>
              <w:right w:val="single" w:sz="4" w:space="0" w:color="auto"/>
            </w:tcBorders>
            <w:vAlign w:val="center"/>
          </w:tcPr>
          <w:p w14:paraId="132E40B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000000"/>
              <w:right w:val="single" w:sz="4" w:space="0" w:color="auto"/>
            </w:tcBorders>
            <w:vAlign w:val="center"/>
          </w:tcPr>
          <w:p w14:paraId="7074D70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4D6B57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2A1A0F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07" w:type="pct"/>
            <w:tcBorders>
              <w:top w:val="nil"/>
              <w:left w:val="nil"/>
              <w:bottom w:val="single" w:sz="4" w:space="0" w:color="auto"/>
              <w:right w:val="single" w:sz="4" w:space="0" w:color="auto"/>
            </w:tcBorders>
            <w:noWrap/>
            <w:vAlign w:val="center"/>
          </w:tcPr>
          <w:p w14:paraId="44C100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07" w:type="pct"/>
            <w:tcBorders>
              <w:top w:val="nil"/>
              <w:left w:val="nil"/>
              <w:bottom w:val="single" w:sz="4" w:space="0" w:color="auto"/>
              <w:right w:val="single" w:sz="4" w:space="0" w:color="auto"/>
            </w:tcBorders>
            <w:noWrap/>
            <w:vAlign w:val="center"/>
          </w:tcPr>
          <w:p w14:paraId="3B489B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6B8088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3D12F4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07B3538A" w14:textId="77777777" w:rsidTr="00B565B2">
        <w:trPr>
          <w:cantSplit/>
          <w:trHeight w:val="1080"/>
          <w:jc w:val="center"/>
        </w:trPr>
        <w:tc>
          <w:tcPr>
            <w:tcW w:w="531" w:type="pct"/>
            <w:vMerge w:val="restart"/>
            <w:tcBorders>
              <w:top w:val="nil"/>
              <w:left w:val="single" w:sz="4" w:space="0" w:color="auto"/>
              <w:bottom w:val="single" w:sz="4" w:space="0" w:color="auto"/>
              <w:right w:val="single" w:sz="4" w:space="0" w:color="auto"/>
            </w:tcBorders>
            <w:vAlign w:val="center"/>
          </w:tcPr>
          <w:p w14:paraId="541B74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824" w:type="pct"/>
            <w:vMerge w:val="restart"/>
            <w:tcBorders>
              <w:top w:val="nil"/>
              <w:left w:val="single" w:sz="4" w:space="0" w:color="auto"/>
              <w:bottom w:val="single" w:sz="4" w:space="0" w:color="auto"/>
              <w:right w:val="single" w:sz="4" w:space="0" w:color="auto"/>
            </w:tcBorders>
            <w:vAlign w:val="center"/>
          </w:tcPr>
          <w:p w14:paraId="3C60758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607" w:type="pct"/>
            <w:tcBorders>
              <w:top w:val="nil"/>
              <w:left w:val="nil"/>
              <w:bottom w:val="single" w:sz="4" w:space="0" w:color="auto"/>
              <w:right w:val="single" w:sz="4" w:space="0" w:color="auto"/>
            </w:tcBorders>
            <w:vAlign w:val="center"/>
          </w:tcPr>
          <w:p w14:paraId="5B8A35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60241D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607" w:type="pct"/>
            <w:tcBorders>
              <w:top w:val="nil"/>
              <w:left w:val="nil"/>
              <w:bottom w:val="single" w:sz="4" w:space="0" w:color="auto"/>
              <w:right w:val="single" w:sz="4" w:space="0" w:color="auto"/>
            </w:tcBorders>
            <w:vAlign w:val="center"/>
          </w:tcPr>
          <w:p w14:paraId="649E0EF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607" w:type="pct"/>
            <w:tcBorders>
              <w:top w:val="nil"/>
              <w:left w:val="nil"/>
              <w:bottom w:val="single" w:sz="4" w:space="0" w:color="auto"/>
              <w:right w:val="single" w:sz="4" w:space="0" w:color="auto"/>
            </w:tcBorders>
            <w:vAlign w:val="center"/>
          </w:tcPr>
          <w:p w14:paraId="1EB177E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607" w:type="pct"/>
            <w:tcBorders>
              <w:top w:val="nil"/>
              <w:left w:val="nil"/>
              <w:bottom w:val="single" w:sz="4" w:space="0" w:color="auto"/>
              <w:right w:val="single" w:sz="4" w:space="0" w:color="auto"/>
            </w:tcBorders>
            <w:vAlign w:val="center"/>
          </w:tcPr>
          <w:p w14:paraId="1951555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607" w:type="pct"/>
            <w:tcBorders>
              <w:top w:val="nil"/>
              <w:left w:val="nil"/>
              <w:bottom w:val="single" w:sz="4" w:space="0" w:color="auto"/>
              <w:right w:val="single" w:sz="4" w:space="0" w:color="auto"/>
            </w:tcBorders>
            <w:vAlign w:val="center"/>
          </w:tcPr>
          <w:p w14:paraId="60430F6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4A91CED9" w14:textId="77777777" w:rsidTr="00B565B2">
        <w:trPr>
          <w:cantSplit/>
          <w:trHeight w:val="240"/>
          <w:jc w:val="center"/>
        </w:trPr>
        <w:tc>
          <w:tcPr>
            <w:tcW w:w="531" w:type="pct"/>
            <w:vMerge/>
            <w:tcBorders>
              <w:top w:val="nil"/>
              <w:left w:val="single" w:sz="4" w:space="0" w:color="auto"/>
              <w:bottom w:val="single" w:sz="4" w:space="0" w:color="auto"/>
              <w:right w:val="single" w:sz="4" w:space="0" w:color="auto"/>
            </w:tcBorders>
            <w:vAlign w:val="center"/>
          </w:tcPr>
          <w:p w14:paraId="05989C8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4ABA37F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650102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72C11C9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07" w:type="pct"/>
            <w:tcBorders>
              <w:top w:val="nil"/>
              <w:left w:val="nil"/>
              <w:bottom w:val="single" w:sz="4" w:space="0" w:color="auto"/>
              <w:right w:val="single" w:sz="4" w:space="0" w:color="auto"/>
            </w:tcBorders>
            <w:noWrap/>
            <w:vAlign w:val="center"/>
          </w:tcPr>
          <w:p w14:paraId="757262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07" w:type="pct"/>
            <w:tcBorders>
              <w:top w:val="nil"/>
              <w:left w:val="nil"/>
              <w:bottom w:val="single" w:sz="4" w:space="0" w:color="auto"/>
              <w:right w:val="single" w:sz="4" w:space="0" w:color="auto"/>
            </w:tcBorders>
            <w:noWrap/>
            <w:vAlign w:val="center"/>
          </w:tcPr>
          <w:p w14:paraId="402E829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5355A8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182E7D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0790FCD7" w14:textId="77777777" w:rsidTr="00B565B2">
        <w:trPr>
          <w:cantSplit/>
          <w:trHeight w:val="1080"/>
          <w:jc w:val="center"/>
        </w:trPr>
        <w:tc>
          <w:tcPr>
            <w:tcW w:w="531" w:type="pct"/>
            <w:vMerge/>
            <w:tcBorders>
              <w:top w:val="nil"/>
              <w:left w:val="single" w:sz="4" w:space="0" w:color="auto"/>
              <w:bottom w:val="single" w:sz="4" w:space="0" w:color="auto"/>
              <w:right w:val="single" w:sz="4" w:space="0" w:color="auto"/>
            </w:tcBorders>
            <w:vAlign w:val="center"/>
          </w:tcPr>
          <w:p w14:paraId="56B946E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1CE0FC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607" w:type="pct"/>
            <w:tcBorders>
              <w:top w:val="nil"/>
              <w:left w:val="nil"/>
              <w:bottom w:val="single" w:sz="4" w:space="0" w:color="auto"/>
              <w:right w:val="single" w:sz="4" w:space="0" w:color="auto"/>
            </w:tcBorders>
            <w:vAlign w:val="center"/>
          </w:tcPr>
          <w:p w14:paraId="7E4C67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5425C4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607" w:type="pct"/>
            <w:tcBorders>
              <w:top w:val="nil"/>
              <w:left w:val="nil"/>
              <w:bottom w:val="single" w:sz="4" w:space="0" w:color="auto"/>
              <w:right w:val="single" w:sz="4" w:space="0" w:color="auto"/>
            </w:tcBorders>
            <w:vAlign w:val="center"/>
          </w:tcPr>
          <w:p w14:paraId="47E5F1D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607" w:type="pct"/>
            <w:tcBorders>
              <w:top w:val="nil"/>
              <w:left w:val="nil"/>
              <w:bottom w:val="single" w:sz="4" w:space="0" w:color="auto"/>
              <w:right w:val="single" w:sz="4" w:space="0" w:color="auto"/>
            </w:tcBorders>
            <w:vAlign w:val="center"/>
          </w:tcPr>
          <w:p w14:paraId="5B7C6A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607" w:type="pct"/>
            <w:tcBorders>
              <w:top w:val="nil"/>
              <w:left w:val="nil"/>
              <w:bottom w:val="single" w:sz="4" w:space="0" w:color="auto"/>
              <w:right w:val="single" w:sz="4" w:space="0" w:color="auto"/>
            </w:tcBorders>
            <w:vAlign w:val="center"/>
          </w:tcPr>
          <w:p w14:paraId="4F09BC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607" w:type="pct"/>
            <w:tcBorders>
              <w:top w:val="nil"/>
              <w:left w:val="nil"/>
              <w:bottom w:val="single" w:sz="4" w:space="0" w:color="auto"/>
              <w:right w:val="single" w:sz="4" w:space="0" w:color="auto"/>
            </w:tcBorders>
            <w:vAlign w:val="center"/>
          </w:tcPr>
          <w:p w14:paraId="439008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2C668149" w14:textId="77777777" w:rsidTr="00B565B2">
        <w:trPr>
          <w:cantSplit/>
          <w:trHeight w:val="240"/>
          <w:jc w:val="center"/>
        </w:trPr>
        <w:tc>
          <w:tcPr>
            <w:tcW w:w="531" w:type="pct"/>
            <w:vMerge/>
            <w:tcBorders>
              <w:top w:val="nil"/>
              <w:left w:val="single" w:sz="4" w:space="0" w:color="auto"/>
              <w:bottom w:val="single" w:sz="4" w:space="0" w:color="auto"/>
              <w:right w:val="single" w:sz="4" w:space="0" w:color="auto"/>
            </w:tcBorders>
            <w:vAlign w:val="center"/>
          </w:tcPr>
          <w:p w14:paraId="6040871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268B660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4CD611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4B5FD37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07" w:type="pct"/>
            <w:tcBorders>
              <w:top w:val="nil"/>
              <w:left w:val="nil"/>
              <w:bottom w:val="single" w:sz="4" w:space="0" w:color="auto"/>
              <w:right w:val="single" w:sz="4" w:space="0" w:color="auto"/>
            </w:tcBorders>
            <w:noWrap/>
            <w:vAlign w:val="center"/>
          </w:tcPr>
          <w:p w14:paraId="364107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07" w:type="pct"/>
            <w:tcBorders>
              <w:top w:val="nil"/>
              <w:left w:val="nil"/>
              <w:bottom w:val="single" w:sz="4" w:space="0" w:color="auto"/>
              <w:right w:val="single" w:sz="4" w:space="0" w:color="auto"/>
            </w:tcBorders>
            <w:noWrap/>
            <w:vAlign w:val="center"/>
          </w:tcPr>
          <w:p w14:paraId="77D22F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557825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7D4DCA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37C55CEE" w14:textId="77777777" w:rsidTr="00B565B2">
        <w:trPr>
          <w:cantSplit/>
          <w:trHeight w:val="1080"/>
          <w:jc w:val="center"/>
        </w:trPr>
        <w:tc>
          <w:tcPr>
            <w:tcW w:w="531" w:type="pct"/>
            <w:vMerge/>
            <w:tcBorders>
              <w:top w:val="nil"/>
              <w:left w:val="single" w:sz="4" w:space="0" w:color="auto"/>
              <w:bottom w:val="single" w:sz="4" w:space="0" w:color="auto"/>
              <w:right w:val="single" w:sz="4" w:space="0" w:color="auto"/>
            </w:tcBorders>
            <w:vAlign w:val="center"/>
          </w:tcPr>
          <w:p w14:paraId="737A86F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3E997D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607" w:type="pct"/>
            <w:tcBorders>
              <w:top w:val="nil"/>
              <w:left w:val="nil"/>
              <w:bottom w:val="single" w:sz="4" w:space="0" w:color="auto"/>
              <w:right w:val="single" w:sz="4" w:space="0" w:color="auto"/>
            </w:tcBorders>
            <w:vAlign w:val="center"/>
          </w:tcPr>
          <w:p w14:paraId="21822F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1A64C8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607" w:type="pct"/>
            <w:tcBorders>
              <w:top w:val="nil"/>
              <w:left w:val="nil"/>
              <w:bottom w:val="single" w:sz="4" w:space="0" w:color="auto"/>
              <w:right w:val="single" w:sz="4" w:space="0" w:color="auto"/>
            </w:tcBorders>
            <w:vAlign w:val="center"/>
          </w:tcPr>
          <w:p w14:paraId="276E59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607" w:type="pct"/>
            <w:tcBorders>
              <w:top w:val="nil"/>
              <w:left w:val="nil"/>
              <w:bottom w:val="single" w:sz="4" w:space="0" w:color="auto"/>
              <w:right w:val="single" w:sz="4" w:space="0" w:color="auto"/>
            </w:tcBorders>
            <w:vAlign w:val="center"/>
          </w:tcPr>
          <w:p w14:paraId="4F602E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607" w:type="pct"/>
            <w:tcBorders>
              <w:top w:val="nil"/>
              <w:left w:val="nil"/>
              <w:bottom w:val="single" w:sz="4" w:space="0" w:color="auto"/>
              <w:right w:val="single" w:sz="4" w:space="0" w:color="auto"/>
            </w:tcBorders>
            <w:vAlign w:val="center"/>
          </w:tcPr>
          <w:p w14:paraId="37D18C3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607" w:type="pct"/>
            <w:tcBorders>
              <w:top w:val="nil"/>
              <w:left w:val="nil"/>
              <w:bottom w:val="single" w:sz="4" w:space="0" w:color="auto"/>
              <w:right w:val="single" w:sz="4" w:space="0" w:color="auto"/>
            </w:tcBorders>
            <w:vAlign w:val="center"/>
          </w:tcPr>
          <w:p w14:paraId="7CFE02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61C3C8FE" w14:textId="77777777" w:rsidTr="00B565B2">
        <w:trPr>
          <w:cantSplit/>
          <w:trHeight w:val="240"/>
          <w:jc w:val="center"/>
        </w:trPr>
        <w:tc>
          <w:tcPr>
            <w:tcW w:w="531" w:type="pct"/>
            <w:vMerge/>
            <w:tcBorders>
              <w:top w:val="nil"/>
              <w:left w:val="single" w:sz="4" w:space="0" w:color="auto"/>
              <w:bottom w:val="single" w:sz="4" w:space="0" w:color="auto"/>
              <w:right w:val="single" w:sz="4" w:space="0" w:color="auto"/>
            </w:tcBorders>
            <w:vAlign w:val="center"/>
          </w:tcPr>
          <w:p w14:paraId="298AF92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5384BC6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263BE16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62440D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07" w:type="pct"/>
            <w:tcBorders>
              <w:top w:val="nil"/>
              <w:left w:val="nil"/>
              <w:bottom w:val="single" w:sz="4" w:space="0" w:color="auto"/>
              <w:right w:val="single" w:sz="4" w:space="0" w:color="auto"/>
            </w:tcBorders>
            <w:noWrap/>
            <w:vAlign w:val="center"/>
          </w:tcPr>
          <w:p w14:paraId="67B4BE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07" w:type="pct"/>
            <w:tcBorders>
              <w:top w:val="nil"/>
              <w:left w:val="nil"/>
              <w:bottom w:val="single" w:sz="4" w:space="0" w:color="auto"/>
              <w:right w:val="single" w:sz="4" w:space="0" w:color="auto"/>
            </w:tcBorders>
            <w:noWrap/>
            <w:vAlign w:val="center"/>
          </w:tcPr>
          <w:p w14:paraId="1BEDCF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0D34A1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37375B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1FC4EACB" w14:textId="77777777" w:rsidTr="00B565B2">
        <w:trPr>
          <w:cantSplit/>
          <w:trHeight w:val="432"/>
          <w:jc w:val="center"/>
        </w:trPr>
        <w:tc>
          <w:tcPr>
            <w:tcW w:w="531" w:type="pct"/>
            <w:vMerge w:val="restart"/>
            <w:tcBorders>
              <w:top w:val="nil"/>
              <w:left w:val="single" w:sz="4" w:space="0" w:color="auto"/>
              <w:bottom w:val="single" w:sz="4" w:space="0" w:color="auto"/>
              <w:right w:val="single" w:sz="4" w:space="0" w:color="auto"/>
            </w:tcBorders>
            <w:vAlign w:val="center"/>
          </w:tcPr>
          <w:p w14:paraId="2F02A2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人口状况</w:t>
            </w:r>
          </w:p>
        </w:tc>
        <w:tc>
          <w:tcPr>
            <w:tcW w:w="824" w:type="pct"/>
            <w:vMerge w:val="restart"/>
            <w:tcBorders>
              <w:top w:val="nil"/>
              <w:left w:val="single" w:sz="4" w:space="0" w:color="auto"/>
              <w:bottom w:val="single" w:sz="4" w:space="0" w:color="auto"/>
              <w:right w:val="single" w:sz="4" w:space="0" w:color="auto"/>
            </w:tcBorders>
            <w:vAlign w:val="center"/>
          </w:tcPr>
          <w:p w14:paraId="131BF8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人口密度（客流人口）</w:t>
            </w:r>
          </w:p>
        </w:tc>
        <w:tc>
          <w:tcPr>
            <w:tcW w:w="607" w:type="pct"/>
            <w:tcBorders>
              <w:top w:val="nil"/>
              <w:left w:val="nil"/>
              <w:bottom w:val="single" w:sz="4" w:space="0" w:color="auto"/>
              <w:right w:val="single" w:sz="4" w:space="0" w:color="auto"/>
            </w:tcBorders>
            <w:vAlign w:val="center"/>
          </w:tcPr>
          <w:p w14:paraId="330B70E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58F7BA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客流人口密度大</w:t>
            </w:r>
          </w:p>
        </w:tc>
        <w:tc>
          <w:tcPr>
            <w:tcW w:w="607" w:type="pct"/>
            <w:tcBorders>
              <w:top w:val="nil"/>
              <w:left w:val="nil"/>
              <w:bottom w:val="single" w:sz="4" w:space="0" w:color="auto"/>
              <w:right w:val="single" w:sz="4" w:space="0" w:color="auto"/>
            </w:tcBorders>
            <w:vAlign w:val="center"/>
          </w:tcPr>
          <w:p w14:paraId="32ADD2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客流人口密度较大</w:t>
            </w:r>
          </w:p>
        </w:tc>
        <w:tc>
          <w:tcPr>
            <w:tcW w:w="607" w:type="pct"/>
            <w:tcBorders>
              <w:top w:val="nil"/>
              <w:left w:val="nil"/>
              <w:bottom w:val="single" w:sz="4" w:space="0" w:color="auto"/>
              <w:right w:val="single" w:sz="4" w:space="0" w:color="auto"/>
            </w:tcBorders>
            <w:vAlign w:val="center"/>
          </w:tcPr>
          <w:p w14:paraId="516F3C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客流人口密度一般</w:t>
            </w:r>
          </w:p>
        </w:tc>
        <w:tc>
          <w:tcPr>
            <w:tcW w:w="607" w:type="pct"/>
            <w:tcBorders>
              <w:top w:val="nil"/>
              <w:left w:val="nil"/>
              <w:bottom w:val="single" w:sz="4" w:space="0" w:color="auto"/>
              <w:right w:val="single" w:sz="4" w:space="0" w:color="auto"/>
            </w:tcBorders>
            <w:vAlign w:val="center"/>
          </w:tcPr>
          <w:p w14:paraId="3372BE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客流人口密度较小</w:t>
            </w:r>
          </w:p>
        </w:tc>
        <w:tc>
          <w:tcPr>
            <w:tcW w:w="607" w:type="pct"/>
            <w:tcBorders>
              <w:top w:val="nil"/>
              <w:left w:val="nil"/>
              <w:bottom w:val="single" w:sz="4" w:space="0" w:color="auto"/>
              <w:right w:val="single" w:sz="4" w:space="0" w:color="auto"/>
            </w:tcBorders>
            <w:vAlign w:val="center"/>
          </w:tcPr>
          <w:p w14:paraId="5406B11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客流人口密度小</w:t>
            </w:r>
          </w:p>
        </w:tc>
      </w:tr>
      <w:tr w:rsidR="00A01668" w:rsidRPr="00247777" w14:paraId="6F467797" w14:textId="77777777" w:rsidTr="00B565B2">
        <w:trPr>
          <w:cantSplit/>
          <w:trHeight w:val="240"/>
          <w:jc w:val="center"/>
        </w:trPr>
        <w:tc>
          <w:tcPr>
            <w:tcW w:w="531" w:type="pct"/>
            <w:vMerge/>
            <w:tcBorders>
              <w:top w:val="nil"/>
              <w:left w:val="single" w:sz="4" w:space="0" w:color="auto"/>
              <w:bottom w:val="single" w:sz="4" w:space="0" w:color="auto"/>
              <w:right w:val="single" w:sz="4" w:space="0" w:color="auto"/>
            </w:tcBorders>
            <w:vAlign w:val="center"/>
          </w:tcPr>
          <w:p w14:paraId="6070380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4C21321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308A766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4AECA7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0312</w:t>
            </w:r>
          </w:p>
        </w:tc>
        <w:tc>
          <w:tcPr>
            <w:tcW w:w="607" w:type="pct"/>
            <w:tcBorders>
              <w:top w:val="nil"/>
              <w:left w:val="nil"/>
              <w:bottom w:val="single" w:sz="4" w:space="0" w:color="auto"/>
              <w:right w:val="single" w:sz="4" w:space="0" w:color="auto"/>
            </w:tcBorders>
            <w:noWrap/>
            <w:vAlign w:val="center"/>
          </w:tcPr>
          <w:p w14:paraId="73DD1D6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0156</w:t>
            </w:r>
          </w:p>
        </w:tc>
        <w:tc>
          <w:tcPr>
            <w:tcW w:w="607" w:type="pct"/>
            <w:tcBorders>
              <w:top w:val="nil"/>
              <w:left w:val="nil"/>
              <w:bottom w:val="single" w:sz="4" w:space="0" w:color="auto"/>
              <w:right w:val="single" w:sz="4" w:space="0" w:color="auto"/>
            </w:tcBorders>
            <w:noWrap/>
            <w:vAlign w:val="center"/>
          </w:tcPr>
          <w:p w14:paraId="04BE065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0905C5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015</w:t>
            </w:r>
          </w:p>
        </w:tc>
        <w:tc>
          <w:tcPr>
            <w:tcW w:w="607" w:type="pct"/>
            <w:tcBorders>
              <w:top w:val="nil"/>
              <w:left w:val="nil"/>
              <w:bottom w:val="single" w:sz="4" w:space="0" w:color="auto"/>
              <w:right w:val="single" w:sz="4" w:space="0" w:color="auto"/>
            </w:tcBorders>
            <w:noWrap/>
            <w:vAlign w:val="center"/>
          </w:tcPr>
          <w:p w14:paraId="3D8696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0299</w:t>
            </w:r>
          </w:p>
        </w:tc>
      </w:tr>
      <w:tr w:rsidR="00A01668" w:rsidRPr="00247777" w14:paraId="07E28216" w14:textId="77777777" w:rsidTr="00B565B2">
        <w:trPr>
          <w:cantSplit/>
          <w:trHeight w:val="648"/>
          <w:jc w:val="center"/>
        </w:trPr>
        <w:tc>
          <w:tcPr>
            <w:tcW w:w="531" w:type="pct"/>
            <w:vMerge w:val="restart"/>
            <w:tcBorders>
              <w:top w:val="nil"/>
              <w:left w:val="single" w:sz="4" w:space="0" w:color="auto"/>
              <w:bottom w:val="single" w:sz="4" w:space="0" w:color="000000"/>
              <w:right w:val="single" w:sz="4" w:space="0" w:color="auto"/>
            </w:tcBorders>
            <w:vAlign w:val="center"/>
          </w:tcPr>
          <w:p w14:paraId="7D66D66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824" w:type="pct"/>
            <w:vMerge w:val="restart"/>
            <w:tcBorders>
              <w:top w:val="nil"/>
              <w:left w:val="single" w:sz="4" w:space="0" w:color="auto"/>
              <w:bottom w:val="single" w:sz="4" w:space="0" w:color="auto"/>
              <w:right w:val="single" w:sz="4" w:space="0" w:color="auto"/>
            </w:tcBorders>
            <w:vAlign w:val="center"/>
          </w:tcPr>
          <w:p w14:paraId="6D3D66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607" w:type="pct"/>
            <w:tcBorders>
              <w:top w:val="nil"/>
              <w:left w:val="nil"/>
              <w:bottom w:val="single" w:sz="4" w:space="0" w:color="auto"/>
              <w:right w:val="single" w:sz="4" w:space="0" w:color="auto"/>
            </w:tcBorders>
            <w:vAlign w:val="center"/>
          </w:tcPr>
          <w:p w14:paraId="679E61E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421FA0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607" w:type="pct"/>
            <w:tcBorders>
              <w:top w:val="nil"/>
              <w:left w:val="nil"/>
              <w:bottom w:val="single" w:sz="4" w:space="0" w:color="auto"/>
              <w:right w:val="single" w:sz="4" w:space="0" w:color="auto"/>
            </w:tcBorders>
            <w:vAlign w:val="center"/>
          </w:tcPr>
          <w:p w14:paraId="526231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607" w:type="pct"/>
            <w:tcBorders>
              <w:top w:val="nil"/>
              <w:left w:val="nil"/>
              <w:bottom w:val="single" w:sz="4" w:space="0" w:color="auto"/>
              <w:right w:val="single" w:sz="4" w:space="0" w:color="auto"/>
            </w:tcBorders>
            <w:vAlign w:val="center"/>
          </w:tcPr>
          <w:p w14:paraId="1BFFD3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607" w:type="pct"/>
            <w:tcBorders>
              <w:top w:val="nil"/>
              <w:left w:val="nil"/>
              <w:bottom w:val="single" w:sz="4" w:space="0" w:color="auto"/>
              <w:right w:val="single" w:sz="4" w:space="0" w:color="auto"/>
            </w:tcBorders>
            <w:vAlign w:val="center"/>
          </w:tcPr>
          <w:p w14:paraId="404E91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607" w:type="pct"/>
            <w:tcBorders>
              <w:top w:val="nil"/>
              <w:left w:val="nil"/>
              <w:bottom w:val="single" w:sz="4" w:space="0" w:color="auto"/>
              <w:right w:val="single" w:sz="4" w:space="0" w:color="auto"/>
            </w:tcBorders>
            <w:vAlign w:val="center"/>
          </w:tcPr>
          <w:p w14:paraId="21384C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1490AFD0" w14:textId="77777777" w:rsidTr="00B565B2">
        <w:trPr>
          <w:cantSplit/>
          <w:trHeight w:val="432"/>
          <w:jc w:val="center"/>
        </w:trPr>
        <w:tc>
          <w:tcPr>
            <w:tcW w:w="531" w:type="pct"/>
            <w:vMerge/>
            <w:tcBorders>
              <w:top w:val="nil"/>
              <w:left w:val="single" w:sz="4" w:space="0" w:color="auto"/>
              <w:bottom w:val="single" w:sz="4" w:space="0" w:color="000000"/>
              <w:right w:val="single" w:sz="4" w:space="0" w:color="auto"/>
            </w:tcBorders>
            <w:vAlign w:val="center"/>
          </w:tcPr>
          <w:p w14:paraId="17A5356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37FF494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57A9ED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2D1C2F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0168</w:t>
            </w:r>
          </w:p>
        </w:tc>
        <w:tc>
          <w:tcPr>
            <w:tcW w:w="607" w:type="pct"/>
            <w:tcBorders>
              <w:top w:val="nil"/>
              <w:left w:val="nil"/>
              <w:bottom w:val="single" w:sz="4" w:space="0" w:color="auto"/>
              <w:right w:val="single" w:sz="4" w:space="0" w:color="auto"/>
            </w:tcBorders>
            <w:noWrap/>
            <w:vAlign w:val="center"/>
          </w:tcPr>
          <w:p w14:paraId="2D6A13B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0084</w:t>
            </w:r>
          </w:p>
        </w:tc>
        <w:tc>
          <w:tcPr>
            <w:tcW w:w="607" w:type="pct"/>
            <w:tcBorders>
              <w:top w:val="nil"/>
              <w:left w:val="nil"/>
              <w:bottom w:val="single" w:sz="4" w:space="0" w:color="auto"/>
              <w:right w:val="single" w:sz="4" w:space="0" w:color="auto"/>
            </w:tcBorders>
            <w:noWrap/>
            <w:vAlign w:val="center"/>
          </w:tcPr>
          <w:p w14:paraId="59842C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3E9E9C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0081</w:t>
            </w:r>
          </w:p>
        </w:tc>
        <w:tc>
          <w:tcPr>
            <w:tcW w:w="607" w:type="pct"/>
            <w:tcBorders>
              <w:top w:val="nil"/>
              <w:left w:val="nil"/>
              <w:bottom w:val="single" w:sz="4" w:space="0" w:color="auto"/>
              <w:right w:val="single" w:sz="4" w:space="0" w:color="auto"/>
            </w:tcBorders>
            <w:noWrap/>
            <w:vAlign w:val="center"/>
          </w:tcPr>
          <w:p w14:paraId="65EB72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0161</w:t>
            </w:r>
          </w:p>
        </w:tc>
      </w:tr>
      <w:tr w:rsidR="00A01668" w:rsidRPr="00247777" w14:paraId="090C4E0A" w14:textId="77777777" w:rsidTr="00B565B2">
        <w:trPr>
          <w:cantSplit/>
          <w:trHeight w:val="864"/>
          <w:jc w:val="center"/>
        </w:trPr>
        <w:tc>
          <w:tcPr>
            <w:tcW w:w="531" w:type="pct"/>
            <w:vMerge/>
            <w:tcBorders>
              <w:top w:val="nil"/>
              <w:left w:val="single" w:sz="4" w:space="0" w:color="auto"/>
              <w:bottom w:val="single" w:sz="4" w:space="0" w:color="000000"/>
              <w:right w:val="single" w:sz="4" w:space="0" w:color="auto"/>
            </w:tcBorders>
            <w:vAlign w:val="center"/>
          </w:tcPr>
          <w:p w14:paraId="0DB5829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val="restart"/>
            <w:tcBorders>
              <w:top w:val="nil"/>
              <w:left w:val="single" w:sz="4" w:space="0" w:color="auto"/>
              <w:bottom w:val="single" w:sz="4" w:space="0" w:color="auto"/>
              <w:right w:val="single" w:sz="4" w:space="0" w:color="auto"/>
            </w:tcBorders>
            <w:vAlign w:val="center"/>
          </w:tcPr>
          <w:p w14:paraId="075FFE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607" w:type="pct"/>
            <w:tcBorders>
              <w:top w:val="nil"/>
              <w:left w:val="nil"/>
              <w:bottom w:val="single" w:sz="4" w:space="0" w:color="auto"/>
              <w:right w:val="single" w:sz="4" w:space="0" w:color="auto"/>
            </w:tcBorders>
            <w:vAlign w:val="center"/>
          </w:tcPr>
          <w:p w14:paraId="08BBE29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07" w:type="pct"/>
            <w:tcBorders>
              <w:top w:val="nil"/>
              <w:left w:val="nil"/>
              <w:bottom w:val="single" w:sz="4" w:space="0" w:color="auto"/>
              <w:right w:val="single" w:sz="4" w:space="0" w:color="auto"/>
            </w:tcBorders>
            <w:vAlign w:val="center"/>
          </w:tcPr>
          <w:p w14:paraId="2AEF82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607" w:type="pct"/>
            <w:tcBorders>
              <w:top w:val="nil"/>
              <w:left w:val="nil"/>
              <w:bottom w:val="single" w:sz="4" w:space="0" w:color="auto"/>
              <w:right w:val="single" w:sz="4" w:space="0" w:color="auto"/>
            </w:tcBorders>
            <w:vAlign w:val="center"/>
          </w:tcPr>
          <w:p w14:paraId="41725B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607" w:type="pct"/>
            <w:tcBorders>
              <w:top w:val="nil"/>
              <w:left w:val="nil"/>
              <w:bottom w:val="single" w:sz="4" w:space="0" w:color="auto"/>
              <w:right w:val="single" w:sz="4" w:space="0" w:color="auto"/>
            </w:tcBorders>
            <w:vAlign w:val="center"/>
          </w:tcPr>
          <w:p w14:paraId="5B29A2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607" w:type="pct"/>
            <w:tcBorders>
              <w:top w:val="nil"/>
              <w:left w:val="nil"/>
              <w:bottom w:val="single" w:sz="4" w:space="0" w:color="auto"/>
              <w:right w:val="single" w:sz="4" w:space="0" w:color="auto"/>
            </w:tcBorders>
            <w:vAlign w:val="center"/>
          </w:tcPr>
          <w:p w14:paraId="674F2D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607" w:type="pct"/>
            <w:tcBorders>
              <w:top w:val="nil"/>
              <w:left w:val="nil"/>
              <w:bottom w:val="single" w:sz="4" w:space="0" w:color="auto"/>
              <w:right w:val="single" w:sz="4" w:space="0" w:color="auto"/>
            </w:tcBorders>
            <w:vAlign w:val="center"/>
          </w:tcPr>
          <w:p w14:paraId="638BE6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39512383" w14:textId="77777777" w:rsidTr="00B565B2">
        <w:trPr>
          <w:cantSplit/>
          <w:trHeight w:val="240"/>
          <w:jc w:val="center"/>
        </w:trPr>
        <w:tc>
          <w:tcPr>
            <w:tcW w:w="531" w:type="pct"/>
            <w:vMerge/>
            <w:tcBorders>
              <w:top w:val="nil"/>
              <w:left w:val="single" w:sz="4" w:space="0" w:color="auto"/>
              <w:bottom w:val="single" w:sz="4" w:space="0" w:color="000000"/>
              <w:right w:val="single" w:sz="4" w:space="0" w:color="auto"/>
            </w:tcBorders>
            <w:vAlign w:val="center"/>
          </w:tcPr>
          <w:p w14:paraId="381A78A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24" w:type="pct"/>
            <w:vMerge/>
            <w:tcBorders>
              <w:top w:val="nil"/>
              <w:left w:val="single" w:sz="4" w:space="0" w:color="auto"/>
              <w:bottom w:val="single" w:sz="4" w:space="0" w:color="auto"/>
              <w:right w:val="single" w:sz="4" w:space="0" w:color="auto"/>
            </w:tcBorders>
            <w:vAlign w:val="center"/>
          </w:tcPr>
          <w:p w14:paraId="6A92654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07" w:type="pct"/>
            <w:tcBorders>
              <w:top w:val="nil"/>
              <w:left w:val="nil"/>
              <w:bottom w:val="single" w:sz="4" w:space="0" w:color="auto"/>
              <w:right w:val="single" w:sz="4" w:space="0" w:color="auto"/>
            </w:tcBorders>
            <w:vAlign w:val="center"/>
          </w:tcPr>
          <w:p w14:paraId="0D44DF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07" w:type="pct"/>
            <w:tcBorders>
              <w:top w:val="nil"/>
              <w:left w:val="nil"/>
              <w:bottom w:val="single" w:sz="4" w:space="0" w:color="auto"/>
              <w:right w:val="single" w:sz="4" w:space="0" w:color="auto"/>
            </w:tcBorders>
            <w:noWrap/>
            <w:vAlign w:val="center"/>
          </w:tcPr>
          <w:p w14:paraId="264EDC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07" w:type="pct"/>
            <w:tcBorders>
              <w:top w:val="nil"/>
              <w:left w:val="nil"/>
              <w:bottom w:val="single" w:sz="4" w:space="0" w:color="auto"/>
              <w:right w:val="single" w:sz="4" w:space="0" w:color="auto"/>
            </w:tcBorders>
            <w:noWrap/>
            <w:vAlign w:val="center"/>
          </w:tcPr>
          <w:p w14:paraId="3A6F6D6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07" w:type="pct"/>
            <w:tcBorders>
              <w:top w:val="nil"/>
              <w:left w:val="nil"/>
              <w:bottom w:val="single" w:sz="4" w:space="0" w:color="auto"/>
              <w:right w:val="single" w:sz="4" w:space="0" w:color="auto"/>
            </w:tcBorders>
            <w:noWrap/>
            <w:vAlign w:val="center"/>
          </w:tcPr>
          <w:p w14:paraId="5FC3F48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07" w:type="pct"/>
            <w:tcBorders>
              <w:top w:val="nil"/>
              <w:left w:val="nil"/>
              <w:bottom w:val="single" w:sz="4" w:space="0" w:color="auto"/>
              <w:right w:val="single" w:sz="4" w:space="0" w:color="auto"/>
            </w:tcBorders>
            <w:noWrap/>
            <w:vAlign w:val="center"/>
          </w:tcPr>
          <w:p w14:paraId="7B8809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07" w:type="pct"/>
            <w:tcBorders>
              <w:top w:val="nil"/>
              <w:left w:val="nil"/>
              <w:bottom w:val="single" w:sz="4" w:space="0" w:color="auto"/>
              <w:right w:val="single" w:sz="4" w:space="0" w:color="auto"/>
            </w:tcBorders>
            <w:noWrap/>
            <w:vAlign w:val="center"/>
          </w:tcPr>
          <w:p w14:paraId="2CF475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bl>
    <w:p w14:paraId="78CC2EC1" w14:textId="77777777" w:rsidR="00A01668" w:rsidRPr="00247777" w:rsidRDefault="00A01668" w:rsidP="00A01668">
      <w:pPr>
        <w:rPr>
          <w:rFonts w:ascii="宋体" w:eastAsia="宋体" w:hAnsi="宋体" w:hint="eastAsia"/>
        </w:rPr>
      </w:pPr>
      <w:r w:rsidRPr="00247777">
        <w:rPr>
          <w:rFonts w:ascii="宋体" w:eastAsia="宋体" w:hAnsi="宋体" w:hint="eastAsia"/>
        </w:rPr>
        <w:t>注：范围内不涉及揭阳潮汕机场或高铁站场（规划）因素的乡镇，无需进行该因素修正。</w:t>
      </w:r>
    </w:p>
    <w:p w14:paraId="4C2A9DF8" w14:textId="77777777" w:rsidR="00A01668" w:rsidRPr="00247777" w:rsidRDefault="00A01668" w:rsidP="00A01668">
      <w:pPr>
        <w:ind w:firstLineChars="200" w:firstLine="420"/>
        <w:rPr>
          <w:rFonts w:ascii="宋体" w:eastAsia="宋体" w:hAnsi="宋体" w:hint="eastAsia"/>
        </w:rPr>
      </w:pPr>
    </w:p>
    <w:p w14:paraId="4ADDA57B" w14:textId="77777777" w:rsidR="007C4593" w:rsidRPr="00247777" w:rsidRDefault="007C4593" w:rsidP="00A01668">
      <w:pPr>
        <w:ind w:firstLineChars="200" w:firstLine="420"/>
        <w:rPr>
          <w:rFonts w:ascii="宋体" w:eastAsia="宋体" w:hAnsi="宋体" w:hint="eastAsia"/>
        </w:rPr>
      </w:pPr>
    </w:p>
    <w:p w14:paraId="78EF9BD3" w14:textId="77777777" w:rsidR="007C4593" w:rsidRPr="00247777" w:rsidRDefault="007C4593" w:rsidP="00A01668">
      <w:pPr>
        <w:ind w:firstLineChars="200" w:firstLine="420"/>
        <w:rPr>
          <w:rFonts w:ascii="宋体" w:eastAsia="宋体" w:hAnsi="宋体" w:hint="eastAsia"/>
        </w:rPr>
      </w:pPr>
    </w:p>
    <w:p w14:paraId="19FB16AD" w14:textId="77777777" w:rsidR="00A01668" w:rsidRPr="00247777" w:rsidRDefault="00A01668" w:rsidP="00A01668">
      <w:pPr>
        <w:spacing w:line="360" w:lineRule="auto"/>
        <w:outlineLvl w:val="3"/>
        <w:rPr>
          <w:rFonts w:ascii="宋体" w:eastAsia="宋体" w:hAnsi="宋体" w:hint="eastAsia"/>
          <w:b/>
          <w:sz w:val="28"/>
          <w:szCs w:val="28"/>
        </w:rPr>
      </w:pPr>
      <w:r w:rsidRPr="00247777">
        <w:rPr>
          <w:rFonts w:ascii="Times New Roman" w:eastAsia="宋体" w:hAnsi="Times New Roman"/>
          <w:b/>
          <w:sz w:val="28"/>
          <w:szCs w:val="28"/>
        </w:rPr>
        <w:lastRenderedPageBreak/>
        <w:t>2</w:t>
      </w:r>
      <w:r w:rsidRPr="00247777">
        <w:rPr>
          <w:rFonts w:ascii="宋体" w:eastAsia="宋体" w:hAnsi="宋体" w:hint="eastAsia"/>
          <w:b/>
          <w:sz w:val="28"/>
          <w:szCs w:val="28"/>
        </w:rPr>
        <w:t>、住宅用地</w:t>
      </w:r>
    </w:p>
    <w:p w14:paraId="6590ED4F" w14:textId="45578DF7"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25</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揭阳市区其他乡镇Ⅰ级住宅用地宗地地价区域因素修正系数</w:t>
      </w:r>
    </w:p>
    <w:tbl>
      <w:tblPr>
        <w:tblW w:w="5000" w:type="pct"/>
        <w:jc w:val="center"/>
        <w:tblLook w:val="04A0" w:firstRow="1" w:lastRow="0" w:firstColumn="1" w:lastColumn="0" w:noHBand="0" w:noVBand="1"/>
      </w:tblPr>
      <w:tblGrid>
        <w:gridCol w:w="975"/>
        <w:gridCol w:w="2074"/>
        <w:gridCol w:w="1767"/>
        <w:gridCol w:w="1824"/>
        <w:gridCol w:w="1827"/>
        <w:gridCol w:w="1827"/>
        <w:gridCol w:w="1827"/>
        <w:gridCol w:w="1827"/>
      </w:tblGrid>
      <w:tr w:rsidR="00A01668" w:rsidRPr="00247777" w14:paraId="129C4A24" w14:textId="77777777" w:rsidTr="00B565B2">
        <w:trPr>
          <w:cantSplit/>
          <w:trHeight w:val="240"/>
          <w:tblHeader/>
          <w:jc w:val="center"/>
        </w:trPr>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ECEEA2"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74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38B64CA"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63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5A66C1C" w14:textId="77777777" w:rsidR="00A01668" w:rsidRPr="00247777" w:rsidRDefault="00A01668" w:rsidP="003941C4">
            <w:pPr>
              <w:widowControl/>
              <w:jc w:val="left"/>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 xml:space="preserve">　</w:t>
            </w:r>
          </w:p>
        </w:tc>
        <w:tc>
          <w:tcPr>
            <w:tcW w:w="65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C8E0FAA"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65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0FBCE04"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65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71B4073"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65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B84632E"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65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0DDA8AA"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2B1FCB9D" w14:textId="77777777" w:rsidTr="00B565B2">
        <w:trPr>
          <w:cantSplit/>
          <w:trHeight w:val="288"/>
          <w:jc w:val="center"/>
        </w:trPr>
        <w:tc>
          <w:tcPr>
            <w:tcW w:w="349" w:type="pct"/>
            <w:vMerge w:val="restart"/>
            <w:tcBorders>
              <w:top w:val="nil"/>
              <w:left w:val="single" w:sz="4" w:space="0" w:color="auto"/>
              <w:bottom w:val="single" w:sz="4" w:space="0" w:color="auto"/>
              <w:right w:val="single" w:sz="4" w:space="0" w:color="auto"/>
            </w:tcBorders>
            <w:vAlign w:val="center"/>
          </w:tcPr>
          <w:p w14:paraId="10D50C6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商服繁华影响度</w:t>
            </w:r>
          </w:p>
        </w:tc>
        <w:tc>
          <w:tcPr>
            <w:tcW w:w="743" w:type="pct"/>
            <w:vMerge w:val="restart"/>
            <w:tcBorders>
              <w:top w:val="nil"/>
              <w:left w:val="single" w:sz="4" w:space="0" w:color="auto"/>
              <w:bottom w:val="single" w:sz="4" w:space="0" w:color="auto"/>
              <w:right w:val="single" w:sz="4" w:space="0" w:color="auto"/>
            </w:tcBorders>
            <w:vAlign w:val="center"/>
          </w:tcPr>
          <w:p w14:paraId="58490C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距商服中心距离(米)</w:t>
            </w:r>
          </w:p>
        </w:tc>
        <w:tc>
          <w:tcPr>
            <w:tcW w:w="633" w:type="pct"/>
            <w:tcBorders>
              <w:top w:val="nil"/>
              <w:left w:val="nil"/>
              <w:bottom w:val="single" w:sz="4" w:space="0" w:color="auto"/>
              <w:right w:val="single" w:sz="4" w:space="0" w:color="auto"/>
            </w:tcBorders>
            <w:vAlign w:val="center"/>
          </w:tcPr>
          <w:p w14:paraId="05708E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4A11A0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400</w:t>
            </w:r>
          </w:p>
        </w:tc>
        <w:tc>
          <w:tcPr>
            <w:tcW w:w="655" w:type="pct"/>
            <w:tcBorders>
              <w:top w:val="nil"/>
              <w:left w:val="nil"/>
              <w:bottom w:val="single" w:sz="4" w:space="0" w:color="auto"/>
              <w:right w:val="single" w:sz="4" w:space="0" w:color="auto"/>
            </w:tcBorders>
            <w:vAlign w:val="center"/>
          </w:tcPr>
          <w:p w14:paraId="214C387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800</w:t>
            </w:r>
          </w:p>
        </w:tc>
        <w:tc>
          <w:tcPr>
            <w:tcW w:w="655" w:type="pct"/>
            <w:tcBorders>
              <w:top w:val="nil"/>
              <w:left w:val="nil"/>
              <w:bottom w:val="single" w:sz="4" w:space="0" w:color="auto"/>
              <w:right w:val="single" w:sz="4" w:space="0" w:color="auto"/>
            </w:tcBorders>
            <w:vAlign w:val="center"/>
          </w:tcPr>
          <w:p w14:paraId="041E66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55" w:type="pct"/>
            <w:tcBorders>
              <w:top w:val="nil"/>
              <w:left w:val="nil"/>
              <w:bottom w:val="single" w:sz="4" w:space="0" w:color="auto"/>
              <w:right w:val="single" w:sz="4" w:space="0" w:color="auto"/>
            </w:tcBorders>
            <w:vAlign w:val="center"/>
          </w:tcPr>
          <w:p w14:paraId="1D4384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55" w:type="pct"/>
            <w:tcBorders>
              <w:top w:val="nil"/>
              <w:left w:val="nil"/>
              <w:bottom w:val="single" w:sz="4" w:space="0" w:color="auto"/>
              <w:right w:val="single" w:sz="4" w:space="0" w:color="auto"/>
            </w:tcBorders>
            <w:vAlign w:val="center"/>
          </w:tcPr>
          <w:p w14:paraId="424D50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1600</w:t>
            </w:r>
          </w:p>
        </w:tc>
      </w:tr>
      <w:tr w:rsidR="00A01668" w:rsidRPr="00247777" w14:paraId="46C73ED4"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7DD3152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25DF988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3" w:type="pct"/>
            <w:tcBorders>
              <w:top w:val="nil"/>
              <w:left w:val="nil"/>
              <w:bottom w:val="single" w:sz="4" w:space="0" w:color="auto"/>
              <w:right w:val="single" w:sz="4" w:space="0" w:color="auto"/>
            </w:tcBorders>
            <w:vAlign w:val="center"/>
          </w:tcPr>
          <w:p w14:paraId="0DEBCD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2A35ED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655" w:type="pct"/>
            <w:tcBorders>
              <w:top w:val="nil"/>
              <w:left w:val="nil"/>
              <w:bottom w:val="single" w:sz="4" w:space="0" w:color="auto"/>
              <w:right w:val="single" w:sz="4" w:space="0" w:color="auto"/>
            </w:tcBorders>
            <w:vAlign w:val="center"/>
          </w:tcPr>
          <w:p w14:paraId="71F290B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5" w:type="pct"/>
            <w:tcBorders>
              <w:top w:val="nil"/>
              <w:left w:val="nil"/>
              <w:bottom w:val="single" w:sz="4" w:space="0" w:color="auto"/>
              <w:right w:val="single" w:sz="4" w:space="0" w:color="auto"/>
            </w:tcBorders>
            <w:vAlign w:val="center"/>
          </w:tcPr>
          <w:p w14:paraId="01A5E7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54C0A6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c>
          <w:tcPr>
            <w:tcW w:w="655" w:type="pct"/>
            <w:tcBorders>
              <w:top w:val="nil"/>
              <w:left w:val="nil"/>
              <w:bottom w:val="single" w:sz="4" w:space="0" w:color="auto"/>
              <w:right w:val="single" w:sz="4" w:space="0" w:color="auto"/>
            </w:tcBorders>
            <w:vAlign w:val="center"/>
          </w:tcPr>
          <w:p w14:paraId="7DBC95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w:t>
            </w:r>
          </w:p>
        </w:tc>
      </w:tr>
      <w:tr w:rsidR="00A01668" w:rsidRPr="00247777" w14:paraId="57A1AE1C"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64C2265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074634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距集贸市场距离(米)</w:t>
            </w:r>
          </w:p>
        </w:tc>
        <w:tc>
          <w:tcPr>
            <w:tcW w:w="633" w:type="pct"/>
            <w:tcBorders>
              <w:top w:val="nil"/>
              <w:left w:val="nil"/>
              <w:bottom w:val="single" w:sz="4" w:space="0" w:color="auto"/>
              <w:right w:val="single" w:sz="4" w:space="0" w:color="auto"/>
            </w:tcBorders>
            <w:vAlign w:val="center"/>
          </w:tcPr>
          <w:p w14:paraId="2B5E71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613A4F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250</w:t>
            </w:r>
          </w:p>
        </w:tc>
        <w:tc>
          <w:tcPr>
            <w:tcW w:w="655" w:type="pct"/>
            <w:tcBorders>
              <w:top w:val="nil"/>
              <w:left w:val="nil"/>
              <w:bottom w:val="single" w:sz="4" w:space="0" w:color="auto"/>
              <w:right w:val="single" w:sz="4" w:space="0" w:color="auto"/>
            </w:tcBorders>
            <w:vAlign w:val="center"/>
          </w:tcPr>
          <w:p w14:paraId="151955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500</w:t>
            </w:r>
          </w:p>
        </w:tc>
        <w:tc>
          <w:tcPr>
            <w:tcW w:w="655" w:type="pct"/>
            <w:tcBorders>
              <w:top w:val="nil"/>
              <w:left w:val="nil"/>
              <w:bottom w:val="single" w:sz="4" w:space="0" w:color="auto"/>
              <w:right w:val="single" w:sz="4" w:space="0" w:color="auto"/>
            </w:tcBorders>
            <w:vAlign w:val="center"/>
          </w:tcPr>
          <w:p w14:paraId="080021E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750</w:t>
            </w:r>
          </w:p>
        </w:tc>
        <w:tc>
          <w:tcPr>
            <w:tcW w:w="655" w:type="pct"/>
            <w:tcBorders>
              <w:top w:val="nil"/>
              <w:left w:val="nil"/>
              <w:bottom w:val="single" w:sz="4" w:space="0" w:color="auto"/>
              <w:right w:val="single" w:sz="4" w:space="0" w:color="auto"/>
            </w:tcBorders>
            <w:vAlign w:val="center"/>
          </w:tcPr>
          <w:p w14:paraId="082094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w:t>
            </w:r>
          </w:p>
        </w:tc>
        <w:tc>
          <w:tcPr>
            <w:tcW w:w="655" w:type="pct"/>
            <w:tcBorders>
              <w:top w:val="nil"/>
              <w:left w:val="nil"/>
              <w:bottom w:val="single" w:sz="4" w:space="0" w:color="auto"/>
              <w:right w:val="single" w:sz="4" w:space="0" w:color="auto"/>
            </w:tcBorders>
            <w:vAlign w:val="center"/>
          </w:tcPr>
          <w:p w14:paraId="64F64A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1000</w:t>
            </w:r>
          </w:p>
        </w:tc>
      </w:tr>
      <w:tr w:rsidR="00A01668" w:rsidRPr="00247777" w14:paraId="31D79157"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70A1551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784B3DC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3" w:type="pct"/>
            <w:tcBorders>
              <w:top w:val="nil"/>
              <w:left w:val="nil"/>
              <w:bottom w:val="single" w:sz="4" w:space="0" w:color="auto"/>
              <w:right w:val="single" w:sz="4" w:space="0" w:color="auto"/>
            </w:tcBorders>
            <w:vAlign w:val="center"/>
          </w:tcPr>
          <w:p w14:paraId="798E12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5A65A14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5" w:type="pct"/>
            <w:tcBorders>
              <w:top w:val="nil"/>
              <w:left w:val="nil"/>
              <w:bottom w:val="single" w:sz="4" w:space="0" w:color="auto"/>
              <w:right w:val="single" w:sz="4" w:space="0" w:color="auto"/>
            </w:tcBorders>
            <w:vAlign w:val="center"/>
          </w:tcPr>
          <w:p w14:paraId="07EA39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5" w:type="pct"/>
            <w:tcBorders>
              <w:top w:val="nil"/>
              <w:left w:val="nil"/>
              <w:bottom w:val="single" w:sz="4" w:space="0" w:color="auto"/>
              <w:right w:val="single" w:sz="4" w:space="0" w:color="auto"/>
            </w:tcBorders>
            <w:vAlign w:val="center"/>
          </w:tcPr>
          <w:p w14:paraId="3F9C84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72A2E3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0055</w:t>
            </w:r>
          </w:p>
        </w:tc>
        <w:tc>
          <w:tcPr>
            <w:tcW w:w="655" w:type="pct"/>
            <w:tcBorders>
              <w:top w:val="nil"/>
              <w:left w:val="nil"/>
              <w:bottom w:val="single" w:sz="4" w:space="0" w:color="auto"/>
              <w:right w:val="single" w:sz="4" w:space="0" w:color="auto"/>
            </w:tcBorders>
            <w:vAlign w:val="center"/>
          </w:tcPr>
          <w:p w14:paraId="6DFA2E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r>
      <w:tr w:rsidR="00A01668" w:rsidRPr="00247777" w14:paraId="5D200DB5" w14:textId="77777777" w:rsidTr="00B565B2">
        <w:trPr>
          <w:cantSplit/>
          <w:trHeight w:val="648"/>
          <w:jc w:val="center"/>
        </w:trPr>
        <w:tc>
          <w:tcPr>
            <w:tcW w:w="349" w:type="pct"/>
            <w:vMerge w:val="restart"/>
            <w:tcBorders>
              <w:top w:val="nil"/>
              <w:left w:val="single" w:sz="4" w:space="0" w:color="auto"/>
              <w:bottom w:val="single" w:sz="4" w:space="0" w:color="000000"/>
              <w:right w:val="single" w:sz="4" w:space="0" w:color="auto"/>
            </w:tcBorders>
            <w:vAlign w:val="center"/>
          </w:tcPr>
          <w:p w14:paraId="35EF75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743" w:type="pct"/>
            <w:vMerge w:val="restart"/>
            <w:tcBorders>
              <w:top w:val="nil"/>
              <w:left w:val="single" w:sz="4" w:space="0" w:color="auto"/>
              <w:bottom w:val="single" w:sz="4" w:space="0" w:color="auto"/>
              <w:right w:val="single" w:sz="4" w:space="0" w:color="auto"/>
            </w:tcBorders>
            <w:vAlign w:val="center"/>
          </w:tcPr>
          <w:p w14:paraId="3E6EE6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633" w:type="pct"/>
            <w:tcBorders>
              <w:top w:val="nil"/>
              <w:left w:val="nil"/>
              <w:bottom w:val="single" w:sz="4" w:space="0" w:color="auto"/>
              <w:right w:val="single" w:sz="4" w:space="0" w:color="auto"/>
            </w:tcBorders>
            <w:vAlign w:val="center"/>
          </w:tcPr>
          <w:p w14:paraId="3F8090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4228140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655" w:type="pct"/>
            <w:tcBorders>
              <w:top w:val="nil"/>
              <w:left w:val="nil"/>
              <w:bottom w:val="single" w:sz="4" w:space="0" w:color="auto"/>
              <w:right w:val="single" w:sz="4" w:space="0" w:color="auto"/>
            </w:tcBorders>
            <w:vAlign w:val="center"/>
          </w:tcPr>
          <w:p w14:paraId="1694DF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655" w:type="pct"/>
            <w:tcBorders>
              <w:top w:val="nil"/>
              <w:left w:val="nil"/>
              <w:bottom w:val="single" w:sz="4" w:space="0" w:color="auto"/>
              <w:right w:val="single" w:sz="4" w:space="0" w:color="auto"/>
            </w:tcBorders>
            <w:vAlign w:val="center"/>
          </w:tcPr>
          <w:p w14:paraId="684D44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655" w:type="pct"/>
            <w:tcBorders>
              <w:top w:val="nil"/>
              <w:left w:val="nil"/>
              <w:bottom w:val="single" w:sz="4" w:space="0" w:color="auto"/>
              <w:right w:val="single" w:sz="4" w:space="0" w:color="auto"/>
            </w:tcBorders>
            <w:vAlign w:val="center"/>
          </w:tcPr>
          <w:p w14:paraId="774D8B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655" w:type="pct"/>
            <w:tcBorders>
              <w:top w:val="nil"/>
              <w:left w:val="nil"/>
              <w:bottom w:val="single" w:sz="4" w:space="0" w:color="auto"/>
              <w:right w:val="single" w:sz="4" w:space="0" w:color="auto"/>
            </w:tcBorders>
            <w:vAlign w:val="center"/>
          </w:tcPr>
          <w:p w14:paraId="74E054B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48A25896" w14:textId="77777777" w:rsidTr="00B565B2">
        <w:trPr>
          <w:cantSplit/>
          <w:trHeight w:val="288"/>
          <w:jc w:val="center"/>
        </w:trPr>
        <w:tc>
          <w:tcPr>
            <w:tcW w:w="349" w:type="pct"/>
            <w:vMerge/>
            <w:tcBorders>
              <w:top w:val="nil"/>
              <w:left w:val="single" w:sz="4" w:space="0" w:color="auto"/>
              <w:bottom w:val="single" w:sz="4" w:space="0" w:color="000000"/>
              <w:right w:val="single" w:sz="4" w:space="0" w:color="auto"/>
            </w:tcBorders>
            <w:vAlign w:val="center"/>
          </w:tcPr>
          <w:p w14:paraId="31BACF5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66B2113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3" w:type="pct"/>
            <w:tcBorders>
              <w:top w:val="nil"/>
              <w:left w:val="nil"/>
              <w:bottom w:val="single" w:sz="4" w:space="0" w:color="auto"/>
              <w:right w:val="single" w:sz="4" w:space="0" w:color="auto"/>
            </w:tcBorders>
            <w:vAlign w:val="center"/>
          </w:tcPr>
          <w:p w14:paraId="584BD4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7019C66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0391</w:t>
            </w:r>
          </w:p>
        </w:tc>
        <w:tc>
          <w:tcPr>
            <w:tcW w:w="655" w:type="pct"/>
            <w:tcBorders>
              <w:top w:val="nil"/>
              <w:left w:val="nil"/>
              <w:bottom w:val="single" w:sz="4" w:space="0" w:color="auto"/>
              <w:right w:val="single" w:sz="4" w:space="0" w:color="auto"/>
            </w:tcBorders>
            <w:vAlign w:val="center"/>
          </w:tcPr>
          <w:p w14:paraId="27DE52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0196</w:t>
            </w:r>
          </w:p>
        </w:tc>
        <w:tc>
          <w:tcPr>
            <w:tcW w:w="655" w:type="pct"/>
            <w:tcBorders>
              <w:top w:val="nil"/>
              <w:left w:val="nil"/>
              <w:bottom w:val="single" w:sz="4" w:space="0" w:color="auto"/>
              <w:right w:val="single" w:sz="4" w:space="0" w:color="auto"/>
            </w:tcBorders>
            <w:vAlign w:val="center"/>
          </w:tcPr>
          <w:p w14:paraId="170F47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404514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0187</w:t>
            </w:r>
          </w:p>
        </w:tc>
        <w:tc>
          <w:tcPr>
            <w:tcW w:w="655" w:type="pct"/>
            <w:tcBorders>
              <w:top w:val="nil"/>
              <w:left w:val="nil"/>
              <w:bottom w:val="single" w:sz="4" w:space="0" w:color="auto"/>
              <w:right w:val="single" w:sz="4" w:space="0" w:color="auto"/>
            </w:tcBorders>
            <w:vAlign w:val="center"/>
          </w:tcPr>
          <w:p w14:paraId="352788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0374</w:t>
            </w:r>
          </w:p>
        </w:tc>
      </w:tr>
      <w:tr w:rsidR="00A01668" w:rsidRPr="00247777" w14:paraId="614A2993" w14:textId="77777777" w:rsidTr="00B565B2">
        <w:trPr>
          <w:cantSplit/>
          <w:trHeight w:val="270"/>
          <w:jc w:val="center"/>
        </w:trPr>
        <w:tc>
          <w:tcPr>
            <w:tcW w:w="349" w:type="pct"/>
            <w:vMerge/>
            <w:tcBorders>
              <w:top w:val="nil"/>
              <w:left w:val="single" w:sz="4" w:space="0" w:color="auto"/>
              <w:bottom w:val="single" w:sz="4" w:space="0" w:color="000000"/>
              <w:right w:val="single" w:sz="4" w:space="0" w:color="auto"/>
            </w:tcBorders>
            <w:vAlign w:val="center"/>
          </w:tcPr>
          <w:p w14:paraId="172D56D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416898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633" w:type="pct"/>
            <w:tcBorders>
              <w:top w:val="nil"/>
              <w:left w:val="nil"/>
              <w:bottom w:val="single" w:sz="4" w:space="0" w:color="auto"/>
              <w:right w:val="single" w:sz="4" w:space="0" w:color="auto"/>
            </w:tcBorders>
            <w:vAlign w:val="center"/>
          </w:tcPr>
          <w:p w14:paraId="64AD25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617CFD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1000</w:t>
            </w:r>
          </w:p>
        </w:tc>
        <w:tc>
          <w:tcPr>
            <w:tcW w:w="655" w:type="pct"/>
            <w:tcBorders>
              <w:top w:val="nil"/>
              <w:left w:val="nil"/>
              <w:bottom w:val="single" w:sz="4" w:space="0" w:color="auto"/>
              <w:right w:val="single" w:sz="4" w:space="0" w:color="auto"/>
            </w:tcBorders>
            <w:vAlign w:val="center"/>
          </w:tcPr>
          <w:p w14:paraId="131B9A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1500</w:t>
            </w:r>
          </w:p>
        </w:tc>
        <w:tc>
          <w:tcPr>
            <w:tcW w:w="655" w:type="pct"/>
            <w:tcBorders>
              <w:top w:val="nil"/>
              <w:left w:val="nil"/>
              <w:bottom w:val="single" w:sz="4" w:space="0" w:color="auto"/>
              <w:right w:val="single" w:sz="4" w:space="0" w:color="auto"/>
            </w:tcBorders>
            <w:vAlign w:val="center"/>
          </w:tcPr>
          <w:p w14:paraId="250CA2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55" w:type="pct"/>
            <w:tcBorders>
              <w:top w:val="nil"/>
              <w:left w:val="nil"/>
              <w:bottom w:val="single" w:sz="4" w:space="0" w:color="auto"/>
              <w:right w:val="single" w:sz="4" w:space="0" w:color="auto"/>
            </w:tcBorders>
            <w:vAlign w:val="center"/>
          </w:tcPr>
          <w:p w14:paraId="70C6A2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2500</w:t>
            </w:r>
          </w:p>
        </w:tc>
        <w:tc>
          <w:tcPr>
            <w:tcW w:w="655" w:type="pct"/>
            <w:tcBorders>
              <w:top w:val="nil"/>
              <w:left w:val="nil"/>
              <w:bottom w:val="single" w:sz="4" w:space="0" w:color="auto"/>
              <w:right w:val="single" w:sz="4" w:space="0" w:color="auto"/>
            </w:tcBorders>
            <w:vAlign w:val="center"/>
          </w:tcPr>
          <w:p w14:paraId="0F483C9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2500</w:t>
            </w:r>
          </w:p>
        </w:tc>
      </w:tr>
      <w:tr w:rsidR="00A01668" w:rsidRPr="00247777" w14:paraId="00E8D94B" w14:textId="77777777" w:rsidTr="00B565B2">
        <w:trPr>
          <w:cantSplit/>
          <w:trHeight w:val="288"/>
          <w:jc w:val="center"/>
        </w:trPr>
        <w:tc>
          <w:tcPr>
            <w:tcW w:w="349" w:type="pct"/>
            <w:vMerge/>
            <w:tcBorders>
              <w:top w:val="nil"/>
              <w:left w:val="single" w:sz="4" w:space="0" w:color="auto"/>
              <w:bottom w:val="single" w:sz="4" w:space="0" w:color="000000"/>
              <w:right w:val="single" w:sz="4" w:space="0" w:color="auto"/>
            </w:tcBorders>
            <w:vAlign w:val="center"/>
          </w:tcPr>
          <w:p w14:paraId="7529E4B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6338F58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3" w:type="pct"/>
            <w:tcBorders>
              <w:top w:val="nil"/>
              <w:left w:val="nil"/>
              <w:bottom w:val="single" w:sz="4" w:space="0" w:color="auto"/>
              <w:right w:val="single" w:sz="4" w:space="0" w:color="auto"/>
            </w:tcBorders>
            <w:vAlign w:val="center"/>
          </w:tcPr>
          <w:p w14:paraId="1B3153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4E4EED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655" w:type="pct"/>
            <w:tcBorders>
              <w:top w:val="nil"/>
              <w:left w:val="nil"/>
              <w:bottom w:val="single" w:sz="4" w:space="0" w:color="auto"/>
              <w:right w:val="single" w:sz="4" w:space="0" w:color="auto"/>
            </w:tcBorders>
            <w:vAlign w:val="center"/>
          </w:tcPr>
          <w:p w14:paraId="44EEEA6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5" w:type="pct"/>
            <w:tcBorders>
              <w:top w:val="nil"/>
              <w:left w:val="nil"/>
              <w:bottom w:val="single" w:sz="4" w:space="0" w:color="auto"/>
              <w:right w:val="single" w:sz="4" w:space="0" w:color="auto"/>
            </w:tcBorders>
            <w:vAlign w:val="center"/>
          </w:tcPr>
          <w:p w14:paraId="1CA2B38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28CE1A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0066</w:t>
            </w:r>
          </w:p>
        </w:tc>
        <w:tc>
          <w:tcPr>
            <w:tcW w:w="655" w:type="pct"/>
            <w:tcBorders>
              <w:top w:val="nil"/>
              <w:left w:val="nil"/>
              <w:bottom w:val="single" w:sz="4" w:space="0" w:color="auto"/>
              <w:right w:val="single" w:sz="4" w:space="0" w:color="auto"/>
            </w:tcBorders>
            <w:vAlign w:val="center"/>
          </w:tcPr>
          <w:p w14:paraId="05DCC1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0132</w:t>
            </w:r>
          </w:p>
        </w:tc>
      </w:tr>
      <w:tr w:rsidR="00A01668" w:rsidRPr="00247777" w14:paraId="3CB8A13F" w14:textId="77777777" w:rsidTr="00B565B2">
        <w:trPr>
          <w:cantSplit/>
          <w:trHeight w:val="288"/>
          <w:jc w:val="center"/>
        </w:trPr>
        <w:tc>
          <w:tcPr>
            <w:tcW w:w="349" w:type="pct"/>
            <w:vMerge/>
            <w:tcBorders>
              <w:top w:val="nil"/>
              <w:left w:val="single" w:sz="4" w:space="0" w:color="auto"/>
              <w:bottom w:val="single" w:sz="4" w:space="0" w:color="000000"/>
              <w:right w:val="single" w:sz="4" w:space="0" w:color="auto"/>
            </w:tcBorders>
            <w:vAlign w:val="center"/>
          </w:tcPr>
          <w:p w14:paraId="7FE4B35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03C1DB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距高铁站场距离(米)</w:t>
            </w:r>
          </w:p>
        </w:tc>
        <w:tc>
          <w:tcPr>
            <w:tcW w:w="633" w:type="pct"/>
            <w:tcBorders>
              <w:top w:val="nil"/>
              <w:left w:val="nil"/>
              <w:bottom w:val="single" w:sz="4" w:space="0" w:color="auto"/>
              <w:right w:val="single" w:sz="4" w:space="0" w:color="auto"/>
            </w:tcBorders>
            <w:vAlign w:val="center"/>
          </w:tcPr>
          <w:p w14:paraId="3F11148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noWrap/>
            <w:vAlign w:val="center"/>
          </w:tcPr>
          <w:p w14:paraId="0D4D6A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w:t>
            </w:r>
          </w:p>
        </w:tc>
        <w:tc>
          <w:tcPr>
            <w:tcW w:w="655" w:type="pct"/>
            <w:tcBorders>
              <w:top w:val="nil"/>
              <w:left w:val="nil"/>
              <w:bottom w:val="single" w:sz="4" w:space="0" w:color="auto"/>
              <w:right w:val="single" w:sz="4" w:space="0" w:color="auto"/>
            </w:tcBorders>
            <w:noWrap/>
            <w:vAlign w:val="center"/>
          </w:tcPr>
          <w:p w14:paraId="6DFB296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55" w:type="pct"/>
            <w:tcBorders>
              <w:top w:val="nil"/>
              <w:left w:val="nil"/>
              <w:bottom w:val="single" w:sz="4" w:space="0" w:color="auto"/>
              <w:right w:val="single" w:sz="4" w:space="0" w:color="auto"/>
            </w:tcBorders>
            <w:noWrap/>
            <w:vAlign w:val="center"/>
          </w:tcPr>
          <w:p w14:paraId="576F64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55" w:type="pct"/>
            <w:tcBorders>
              <w:top w:val="nil"/>
              <w:left w:val="nil"/>
              <w:bottom w:val="single" w:sz="4" w:space="0" w:color="auto"/>
              <w:right w:val="single" w:sz="4" w:space="0" w:color="auto"/>
            </w:tcBorders>
            <w:noWrap/>
            <w:vAlign w:val="center"/>
          </w:tcPr>
          <w:p w14:paraId="677427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55" w:type="pct"/>
            <w:tcBorders>
              <w:top w:val="nil"/>
              <w:left w:val="nil"/>
              <w:bottom w:val="single" w:sz="4" w:space="0" w:color="auto"/>
              <w:right w:val="single" w:sz="4" w:space="0" w:color="auto"/>
            </w:tcBorders>
            <w:noWrap/>
            <w:vAlign w:val="center"/>
          </w:tcPr>
          <w:p w14:paraId="6E2280E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2000</w:t>
            </w:r>
          </w:p>
        </w:tc>
      </w:tr>
      <w:tr w:rsidR="00A01668" w:rsidRPr="00247777" w14:paraId="28611F95" w14:textId="77777777" w:rsidTr="00B565B2">
        <w:trPr>
          <w:cantSplit/>
          <w:trHeight w:val="288"/>
          <w:jc w:val="center"/>
        </w:trPr>
        <w:tc>
          <w:tcPr>
            <w:tcW w:w="349" w:type="pct"/>
            <w:vMerge/>
            <w:tcBorders>
              <w:top w:val="nil"/>
              <w:left w:val="single" w:sz="4" w:space="0" w:color="auto"/>
              <w:bottom w:val="single" w:sz="4" w:space="0" w:color="000000"/>
              <w:right w:val="single" w:sz="4" w:space="0" w:color="auto"/>
            </w:tcBorders>
            <w:vAlign w:val="center"/>
          </w:tcPr>
          <w:p w14:paraId="120EBAB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5A1CD2B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3" w:type="pct"/>
            <w:tcBorders>
              <w:top w:val="nil"/>
              <w:left w:val="nil"/>
              <w:bottom w:val="single" w:sz="4" w:space="0" w:color="auto"/>
              <w:right w:val="single" w:sz="4" w:space="0" w:color="auto"/>
            </w:tcBorders>
            <w:vAlign w:val="center"/>
          </w:tcPr>
          <w:p w14:paraId="1ECDB6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54EFEE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55" w:type="pct"/>
            <w:tcBorders>
              <w:top w:val="nil"/>
              <w:left w:val="nil"/>
              <w:bottom w:val="single" w:sz="4" w:space="0" w:color="auto"/>
              <w:right w:val="single" w:sz="4" w:space="0" w:color="auto"/>
            </w:tcBorders>
            <w:vAlign w:val="center"/>
          </w:tcPr>
          <w:p w14:paraId="13AED1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55" w:type="pct"/>
            <w:tcBorders>
              <w:top w:val="nil"/>
              <w:left w:val="nil"/>
              <w:bottom w:val="single" w:sz="4" w:space="0" w:color="auto"/>
              <w:right w:val="single" w:sz="4" w:space="0" w:color="auto"/>
            </w:tcBorders>
            <w:vAlign w:val="center"/>
          </w:tcPr>
          <w:p w14:paraId="34A1FA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45130E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0044</w:t>
            </w:r>
          </w:p>
        </w:tc>
        <w:tc>
          <w:tcPr>
            <w:tcW w:w="655" w:type="pct"/>
            <w:tcBorders>
              <w:top w:val="nil"/>
              <w:left w:val="nil"/>
              <w:bottom w:val="single" w:sz="4" w:space="0" w:color="auto"/>
              <w:right w:val="single" w:sz="4" w:space="0" w:color="auto"/>
            </w:tcBorders>
            <w:vAlign w:val="center"/>
          </w:tcPr>
          <w:p w14:paraId="07216D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r>
      <w:tr w:rsidR="00A01668" w:rsidRPr="00247777" w14:paraId="7F3E67F4" w14:textId="77777777" w:rsidTr="00B565B2">
        <w:trPr>
          <w:cantSplit/>
          <w:trHeight w:val="288"/>
          <w:jc w:val="center"/>
        </w:trPr>
        <w:tc>
          <w:tcPr>
            <w:tcW w:w="349" w:type="pct"/>
            <w:vMerge w:val="restart"/>
            <w:tcBorders>
              <w:top w:val="nil"/>
              <w:left w:val="single" w:sz="4" w:space="0" w:color="auto"/>
              <w:bottom w:val="single" w:sz="4" w:space="0" w:color="auto"/>
              <w:right w:val="single" w:sz="4" w:space="0" w:color="auto"/>
            </w:tcBorders>
            <w:vAlign w:val="center"/>
          </w:tcPr>
          <w:p w14:paraId="31054F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公用设施完备度</w:t>
            </w:r>
          </w:p>
        </w:tc>
        <w:tc>
          <w:tcPr>
            <w:tcW w:w="743" w:type="pct"/>
            <w:vMerge w:val="restart"/>
            <w:tcBorders>
              <w:top w:val="nil"/>
              <w:left w:val="single" w:sz="4" w:space="0" w:color="auto"/>
              <w:bottom w:val="single" w:sz="4" w:space="0" w:color="auto"/>
              <w:right w:val="single" w:sz="4" w:space="0" w:color="auto"/>
            </w:tcBorders>
            <w:vAlign w:val="center"/>
          </w:tcPr>
          <w:p w14:paraId="33D245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距广场距离（米）</w:t>
            </w:r>
          </w:p>
        </w:tc>
        <w:tc>
          <w:tcPr>
            <w:tcW w:w="633" w:type="pct"/>
            <w:tcBorders>
              <w:top w:val="nil"/>
              <w:left w:val="nil"/>
              <w:bottom w:val="single" w:sz="4" w:space="0" w:color="auto"/>
              <w:right w:val="single" w:sz="4" w:space="0" w:color="auto"/>
            </w:tcBorders>
            <w:vAlign w:val="center"/>
          </w:tcPr>
          <w:p w14:paraId="24B01A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12E366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600</w:t>
            </w:r>
          </w:p>
        </w:tc>
        <w:tc>
          <w:tcPr>
            <w:tcW w:w="655" w:type="pct"/>
            <w:tcBorders>
              <w:top w:val="nil"/>
              <w:left w:val="nil"/>
              <w:bottom w:val="single" w:sz="4" w:space="0" w:color="auto"/>
              <w:right w:val="single" w:sz="4" w:space="0" w:color="auto"/>
            </w:tcBorders>
            <w:vAlign w:val="center"/>
          </w:tcPr>
          <w:p w14:paraId="38E4A0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w:t>
            </w:r>
          </w:p>
        </w:tc>
        <w:tc>
          <w:tcPr>
            <w:tcW w:w="655" w:type="pct"/>
            <w:tcBorders>
              <w:top w:val="nil"/>
              <w:left w:val="nil"/>
              <w:bottom w:val="single" w:sz="4" w:space="0" w:color="auto"/>
              <w:right w:val="single" w:sz="4" w:space="0" w:color="auto"/>
            </w:tcBorders>
            <w:vAlign w:val="center"/>
          </w:tcPr>
          <w:p w14:paraId="35F5E3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55" w:type="pct"/>
            <w:tcBorders>
              <w:top w:val="nil"/>
              <w:left w:val="nil"/>
              <w:bottom w:val="single" w:sz="4" w:space="0" w:color="auto"/>
              <w:right w:val="single" w:sz="4" w:space="0" w:color="auto"/>
            </w:tcBorders>
            <w:vAlign w:val="center"/>
          </w:tcPr>
          <w:p w14:paraId="35140C0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55" w:type="pct"/>
            <w:tcBorders>
              <w:top w:val="nil"/>
              <w:left w:val="nil"/>
              <w:bottom w:val="single" w:sz="4" w:space="0" w:color="auto"/>
              <w:right w:val="single" w:sz="4" w:space="0" w:color="auto"/>
            </w:tcBorders>
            <w:vAlign w:val="center"/>
          </w:tcPr>
          <w:p w14:paraId="5D1EBC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1800</w:t>
            </w:r>
          </w:p>
        </w:tc>
      </w:tr>
      <w:tr w:rsidR="00A01668" w:rsidRPr="00247777" w14:paraId="400D53FE"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1826E72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277F02E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3" w:type="pct"/>
            <w:tcBorders>
              <w:top w:val="nil"/>
              <w:left w:val="nil"/>
              <w:bottom w:val="single" w:sz="4" w:space="0" w:color="auto"/>
              <w:right w:val="single" w:sz="4" w:space="0" w:color="auto"/>
            </w:tcBorders>
            <w:vAlign w:val="center"/>
          </w:tcPr>
          <w:p w14:paraId="4E9F77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56B8D8B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5" w:type="pct"/>
            <w:tcBorders>
              <w:top w:val="nil"/>
              <w:left w:val="nil"/>
              <w:bottom w:val="single" w:sz="4" w:space="0" w:color="auto"/>
              <w:right w:val="single" w:sz="4" w:space="0" w:color="auto"/>
            </w:tcBorders>
            <w:vAlign w:val="center"/>
          </w:tcPr>
          <w:p w14:paraId="0C5FF06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5" w:type="pct"/>
            <w:tcBorders>
              <w:top w:val="nil"/>
              <w:left w:val="nil"/>
              <w:bottom w:val="single" w:sz="4" w:space="0" w:color="auto"/>
              <w:right w:val="single" w:sz="4" w:space="0" w:color="auto"/>
            </w:tcBorders>
            <w:vAlign w:val="center"/>
          </w:tcPr>
          <w:p w14:paraId="579671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4180389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0033</w:t>
            </w:r>
          </w:p>
        </w:tc>
        <w:tc>
          <w:tcPr>
            <w:tcW w:w="655" w:type="pct"/>
            <w:tcBorders>
              <w:top w:val="nil"/>
              <w:left w:val="nil"/>
              <w:bottom w:val="single" w:sz="4" w:space="0" w:color="auto"/>
              <w:right w:val="single" w:sz="4" w:space="0" w:color="auto"/>
            </w:tcBorders>
            <w:vAlign w:val="center"/>
          </w:tcPr>
          <w:p w14:paraId="6F08CF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0066</w:t>
            </w:r>
          </w:p>
        </w:tc>
      </w:tr>
      <w:tr w:rsidR="00A01668" w:rsidRPr="00247777" w14:paraId="3A5C1ED7"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5A5BFFB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166E75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距医院门诊距离(米)</w:t>
            </w:r>
          </w:p>
        </w:tc>
        <w:tc>
          <w:tcPr>
            <w:tcW w:w="633" w:type="pct"/>
            <w:tcBorders>
              <w:top w:val="nil"/>
              <w:left w:val="nil"/>
              <w:bottom w:val="single" w:sz="4" w:space="0" w:color="auto"/>
              <w:right w:val="single" w:sz="4" w:space="0" w:color="auto"/>
            </w:tcBorders>
            <w:vAlign w:val="center"/>
          </w:tcPr>
          <w:p w14:paraId="26936F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01168A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600</w:t>
            </w:r>
          </w:p>
        </w:tc>
        <w:tc>
          <w:tcPr>
            <w:tcW w:w="655" w:type="pct"/>
            <w:tcBorders>
              <w:top w:val="nil"/>
              <w:left w:val="nil"/>
              <w:bottom w:val="single" w:sz="4" w:space="0" w:color="auto"/>
              <w:right w:val="single" w:sz="4" w:space="0" w:color="auto"/>
            </w:tcBorders>
            <w:vAlign w:val="center"/>
          </w:tcPr>
          <w:p w14:paraId="58BDC4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w:t>
            </w:r>
          </w:p>
        </w:tc>
        <w:tc>
          <w:tcPr>
            <w:tcW w:w="655" w:type="pct"/>
            <w:tcBorders>
              <w:top w:val="nil"/>
              <w:left w:val="nil"/>
              <w:bottom w:val="single" w:sz="4" w:space="0" w:color="auto"/>
              <w:right w:val="single" w:sz="4" w:space="0" w:color="auto"/>
            </w:tcBorders>
            <w:vAlign w:val="center"/>
          </w:tcPr>
          <w:p w14:paraId="033276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55" w:type="pct"/>
            <w:tcBorders>
              <w:top w:val="nil"/>
              <w:left w:val="nil"/>
              <w:bottom w:val="single" w:sz="4" w:space="0" w:color="auto"/>
              <w:right w:val="single" w:sz="4" w:space="0" w:color="auto"/>
            </w:tcBorders>
            <w:vAlign w:val="center"/>
          </w:tcPr>
          <w:p w14:paraId="41FB2B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55" w:type="pct"/>
            <w:tcBorders>
              <w:top w:val="nil"/>
              <w:left w:val="nil"/>
              <w:bottom w:val="single" w:sz="4" w:space="0" w:color="auto"/>
              <w:right w:val="single" w:sz="4" w:space="0" w:color="auto"/>
            </w:tcBorders>
            <w:vAlign w:val="center"/>
          </w:tcPr>
          <w:p w14:paraId="5BC89D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1800</w:t>
            </w:r>
          </w:p>
        </w:tc>
      </w:tr>
      <w:tr w:rsidR="00A01668" w:rsidRPr="00247777" w14:paraId="3D44497F"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7B1800D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62E5E13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3" w:type="pct"/>
            <w:tcBorders>
              <w:top w:val="nil"/>
              <w:left w:val="nil"/>
              <w:bottom w:val="single" w:sz="4" w:space="0" w:color="auto"/>
              <w:right w:val="single" w:sz="4" w:space="0" w:color="auto"/>
            </w:tcBorders>
            <w:vAlign w:val="center"/>
          </w:tcPr>
          <w:p w14:paraId="27FD1C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344C4B5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5" w:type="pct"/>
            <w:tcBorders>
              <w:top w:val="nil"/>
              <w:left w:val="nil"/>
              <w:bottom w:val="single" w:sz="4" w:space="0" w:color="auto"/>
              <w:right w:val="single" w:sz="4" w:space="0" w:color="auto"/>
            </w:tcBorders>
            <w:vAlign w:val="center"/>
          </w:tcPr>
          <w:p w14:paraId="6DF2A0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5" w:type="pct"/>
            <w:tcBorders>
              <w:top w:val="nil"/>
              <w:left w:val="nil"/>
              <w:bottom w:val="single" w:sz="4" w:space="0" w:color="auto"/>
              <w:right w:val="single" w:sz="4" w:space="0" w:color="auto"/>
            </w:tcBorders>
            <w:vAlign w:val="center"/>
          </w:tcPr>
          <w:p w14:paraId="0FF3A21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109F08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0055</w:t>
            </w:r>
          </w:p>
        </w:tc>
        <w:tc>
          <w:tcPr>
            <w:tcW w:w="655" w:type="pct"/>
            <w:tcBorders>
              <w:top w:val="nil"/>
              <w:left w:val="nil"/>
              <w:bottom w:val="single" w:sz="4" w:space="0" w:color="auto"/>
              <w:right w:val="single" w:sz="4" w:space="0" w:color="auto"/>
            </w:tcBorders>
            <w:vAlign w:val="center"/>
          </w:tcPr>
          <w:p w14:paraId="402096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r>
      <w:tr w:rsidR="00A01668" w:rsidRPr="00247777" w14:paraId="2FE91E06"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7FC46FB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2DFFA75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距中学距离(米)</w:t>
            </w:r>
          </w:p>
        </w:tc>
        <w:tc>
          <w:tcPr>
            <w:tcW w:w="633" w:type="pct"/>
            <w:tcBorders>
              <w:top w:val="nil"/>
              <w:left w:val="nil"/>
              <w:bottom w:val="single" w:sz="4" w:space="0" w:color="auto"/>
              <w:right w:val="single" w:sz="4" w:space="0" w:color="auto"/>
            </w:tcBorders>
            <w:vAlign w:val="center"/>
          </w:tcPr>
          <w:p w14:paraId="43C45E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5F68161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600</w:t>
            </w:r>
          </w:p>
        </w:tc>
        <w:tc>
          <w:tcPr>
            <w:tcW w:w="655" w:type="pct"/>
            <w:tcBorders>
              <w:top w:val="nil"/>
              <w:left w:val="nil"/>
              <w:bottom w:val="single" w:sz="4" w:space="0" w:color="auto"/>
              <w:right w:val="single" w:sz="4" w:space="0" w:color="auto"/>
            </w:tcBorders>
            <w:vAlign w:val="center"/>
          </w:tcPr>
          <w:p w14:paraId="3723CE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w:t>
            </w:r>
          </w:p>
        </w:tc>
        <w:tc>
          <w:tcPr>
            <w:tcW w:w="655" w:type="pct"/>
            <w:tcBorders>
              <w:top w:val="nil"/>
              <w:left w:val="nil"/>
              <w:bottom w:val="single" w:sz="4" w:space="0" w:color="auto"/>
              <w:right w:val="single" w:sz="4" w:space="0" w:color="auto"/>
            </w:tcBorders>
            <w:vAlign w:val="center"/>
          </w:tcPr>
          <w:p w14:paraId="73C3C6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55" w:type="pct"/>
            <w:tcBorders>
              <w:top w:val="nil"/>
              <w:left w:val="nil"/>
              <w:bottom w:val="single" w:sz="4" w:space="0" w:color="auto"/>
              <w:right w:val="single" w:sz="4" w:space="0" w:color="auto"/>
            </w:tcBorders>
            <w:vAlign w:val="center"/>
          </w:tcPr>
          <w:p w14:paraId="38AAE0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55" w:type="pct"/>
            <w:tcBorders>
              <w:top w:val="nil"/>
              <w:left w:val="nil"/>
              <w:bottom w:val="single" w:sz="4" w:space="0" w:color="auto"/>
              <w:right w:val="single" w:sz="4" w:space="0" w:color="auto"/>
            </w:tcBorders>
            <w:vAlign w:val="center"/>
          </w:tcPr>
          <w:p w14:paraId="0E6410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1800</w:t>
            </w:r>
          </w:p>
        </w:tc>
      </w:tr>
      <w:tr w:rsidR="00A01668" w:rsidRPr="00247777" w14:paraId="293E8979"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1D31972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1281B91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3" w:type="pct"/>
            <w:tcBorders>
              <w:top w:val="nil"/>
              <w:left w:val="nil"/>
              <w:bottom w:val="single" w:sz="4" w:space="0" w:color="auto"/>
              <w:right w:val="single" w:sz="4" w:space="0" w:color="auto"/>
            </w:tcBorders>
            <w:vAlign w:val="center"/>
          </w:tcPr>
          <w:p w14:paraId="15A6B1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36F259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55" w:type="pct"/>
            <w:tcBorders>
              <w:top w:val="nil"/>
              <w:left w:val="nil"/>
              <w:bottom w:val="single" w:sz="4" w:space="0" w:color="auto"/>
              <w:right w:val="single" w:sz="4" w:space="0" w:color="auto"/>
            </w:tcBorders>
            <w:vAlign w:val="center"/>
          </w:tcPr>
          <w:p w14:paraId="0A6248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55" w:type="pct"/>
            <w:tcBorders>
              <w:top w:val="nil"/>
              <w:left w:val="nil"/>
              <w:bottom w:val="single" w:sz="4" w:space="0" w:color="auto"/>
              <w:right w:val="single" w:sz="4" w:space="0" w:color="auto"/>
            </w:tcBorders>
            <w:vAlign w:val="center"/>
          </w:tcPr>
          <w:p w14:paraId="778C942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671CB0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0044</w:t>
            </w:r>
          </w:p>
        </w:tc>
        <w:tc>
          <w:tcPr>
            <w:tcW w:w="655" w:type="pct"/>
            <w:tcBorders>
              <w:top w:val="nil"/>
              <w:left w:val="nil"/>
              <w:bottom w:val="single" w:sz="4" w:space="0" w:color="auto"/>
              <w:right w:val="single" w:sz="4" w:space="0" w:color="auto"/>
            </w:tcBorders>
            <w:vAlign w:val="center"/>
          </w:tcPr>
          <w:p w14:paraId="529E981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r>
      <w:tr w:rsidR="00A01668" w:rsidRPr="00247777" w14:paraId="2600415E"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5F2CA0E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4E249A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距小学距离(米)</w:t>
            </w:r>
          </w:p>
        </w:tc>
        <w:tc>
          <w:tcPr>
            <w:tcW w:w="633" w:type="pct"/>
            <w:tcBorders>
              <w:top w:val="nil"/>
              <w:left w:val="nil"/>
              <w:bottom w:val="single" w:sz="4" w:space="0" w:color="auto"/>
              <w:right w:val="single" w:sz="4" w:space="0" w:color="auto"/>
            </w:tcBorders>
            <w:vAlign w:val="center"/>
          </w:tcPr>
          <w:p w14:paraId="6D5653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23D2E9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400</w:t>
            </w:r>
          </w:p>
        </w:tc>
        <w:tc>
          <w:tcPr>
            <w:tcW w:w="655" w:type="pct"/>
            <w:tcBorders>
              <w:top w:val="nil"/>
              <w:left w:val="nil"/>
              <w:bottom w:val="single" w:sz="4" w:space="0" w:color="auto"/>
              <w:right w:val="single" w:sz="4" w:space="0" w:color="auto"/>
            </w:tcBorders>
            <w:vAlign w:val="center"/>
          </w:tcPr>
          <w:p w14:paraId="6D4966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700</w:t>
            </w:r>
          </w:p>
        </w:tc>
        <w:tc>
          <w:tcPr>
            <w:tcW w:w="655" w:type="pct"/>
            <w:tcBorders>
              <w:top w:val="nil"/>
              <w:left w:val="nil"/>
              <w:bottom w:val="single" w:sz="4" w:space="0" w:color="auto"/>
              <w:right w:val="single" w:sz="4" w:space="0" w:color="auto"/>
            </w:tcBorders>
            <w:vAlign w:val="center"/>
          </w:tcPr>
          <w:p w14:paraId="33E2AB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w:t>
            </w:r>
          </w:p>
        </w:tc>
        <w:tc>
          <w:tcPr>
            <w:tcW w:w="655" w:type="pct"/>
            <w:tcBorders>
              <w:top w:val="nil"/>
              <w:left w:val="nil"/>
              <w:bottom w:val="single" w:sz="4" w:space="0" w:color="auto"/>
              <w:right w:val="single" w:sz="4" w:space="0" w:color="auto"/>
            </w:tcBorders>
            <w:vAlign w:val="center"/>
          </w:tcPr>
          <w:p w14:paraId="19D8AE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1300</w:t>
            </w:r>
          </w:p>
        </w:tc>
        <w:tc>
          <w:tcPr>
            <w:tcW w:w="655" w:type="pct"/>
            <w:tcBorders>
              <w:top w:val="nil"/>
              <w:left w:val="nil"/>
              <w:bottom w:val="single" w:sz="4" w:space="0" w:color="auto"/>
              <w:right w:val="single" w:sz="4" w:space="0" w:color="auto"/>
            </w:tcBorders>
            <w:vAlign w:val="center"/>
          </w:tcPr>
          <w:p w14:paraId="28A391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1300</w:t>
            </w:r>
          </w:p>
        </w:tc>
      </w:tr>
      <w:tr w:rsidR="00A01668" w:rsidRPr="00247777" w14:paraId="2F41267E"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72D87BF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761914F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3" w:type="pct"/>
            <w:tcBorders>
              <w:top w:val="nil"/>
              <w:left w:val="nil"/>
              <w:bottom w:val="single" w:sz="4" w:space="0" w:color="auto"/>
              <w:right w:val="single" w:sz="4" w:space="0" w:color="auto"/>
            </w:tcBorders>
            <w:vAlign w:val="center"/>
          </w:tcPr>
          <w:p w14:paraId="3B4523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666C66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655" w:type="pct"/>
            <w:tcBorders>
              <w:top w:val="nil"/>
              <w:left w:val="nil"/>
              <w:bottom w:val="single" w:sz="4" w:space="0" w:color="auto"/>
              <w:right w:val="single" w:sz="4" w:space="0" w:color="auto"/>
            </w:tcBorders>
            <w:vAlign w:val="center"/>
          </w:tcPr>
          <w:p w14:paraId="67A385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5" w:type="pct"/>
            <w:tcBorders>
              <w:top w:val="nil"/>
              <w:left w:val="nil"/>
              <w:bottom w:val="single" w:sz="4" w:space="0" w:color="auto"/>
              <w:right w:val="single" w:sz="4" w:space="0" w:color="auto"/>
            </w:tcBorders>
            <w:vAlign w:val="center"/>
          </w:tcPr>
          <w:p w14:paraId="073BAD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177E21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0066</w:t>
            </w:r>
          </w:p>
        </w:tc>
        <w:tc>
          <w:tcPr>
            <w:tcW w:w="655" w:type="pct"/>
            <w:tcBorders>
              <w:top w:val="nil"/>
              <w:left w:val="nil"/>
              <w:bottom w:val="single" w:sz="4" w:space="0" w:color="auto"/>
              <w:right w:val="single" w:sz="4" w:space="0" w:color="auto"/>
            </w:tcBorders>
            <w:vAlign w:val="center"/>
          </w:tcPr>
          <w:p w14:paraId="5CD695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0132</w:t>
            </w:r>
          </w:p>
        </w:tc>
      </w:tr>
      <w:tr w:rsidR="00A01668" w:rsidRPr="00247777" w14:paraId="6B560A66" w14:textId="77777777" w:rsidTr="00B565B2">
        <w:trPr>
          <w:cantSplit/>
          <w:trHeight w:val="240"/>
          <w:jc w:val="center"/>
        </w:trPr>
        <w:tc>
          <w:tcPr>
            <w:tcW w:w="349" w:type="pct"/>
            <w:vMerge/>
            <w:tcBorders>
              <w:top w:val="nil"/>
              <w:left w:val="single" w:sz="4" w:space="0" w:color="auto"/>
              <w:bottom w:val="single" w:sz="4" w:space="0" w:color="auto"/>
              <w:right w:val="single" w:sz="4" w:space="0" w:color="auto"/>
            </w:tcBorders>
            <w:vAlign w:val="center"/>
          </w:tcPr>
          <w:p w14:paraId="716E815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3765EB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距幼儿园距离(米)</w:t>
            </w:r>
          </w:p>
        </w:tc>
        <w:tc>
          <w:tcPr>
            <w:tcW w:w="633" w:type="pct"/>
            <w:tcBorders>
              <w:top w:val="nil"/>
              <w:left w:val="nil"/>
              <w:bottom w:val="single" w:sz="4" w:space="0" w:color="auto"/>
              <w:right w:val="single" w:sz="4" w:space="0" w:color="auto"/>
            </w:tcBorders>
            <w:vAlign w:val="center"/>
          </w:tcPr>
          <w:p w14:paraId="5C1902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46751D5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250</w:t>
            </w:r>
          </w:p>
        </w:tc>
        <w:tc>
          <w:tcPr>
            <w:tcW w:w="655" w:type="pct"/>
            <w:tcBorders>
              <w:top w:val="nil"/>
              <w:left w:val="nil"/>
              <w:bottom w:val="single" w:sz="4" w:space="0" w:color="auto"/>
              <w:right w:val="single" w:sz="4" w:space="0" w:color="auto"/>
            </w:tcBorders>
            <w:vAlign w:val="center"/>
          </w:tcPr>
          <w:p w14:paraId="15F448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450</w:t>
            </w:r>
          </w:p>
        </w:tc>
        <w:tc>
          <w:tcPr>
            <w:tcW w:w="655" w:type="pct"/>
            <w:tcBorders>
              <w:top w:val="nil"/>
              <w:left w:val="nil"/>
              <w:bottom w:val="single" w:sz="4" w:space="0" w:color="auto"/>
              <w:right w:val="single" w:sz="4" w:space="0" w:color="auto"/>
            </w:tcBorders>
            <w:vAlign w:val="center"/>
          </w:tcPr>
          <w:p w14:paraId="5785E7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650</w:t>
            </w:r>
          </w:p>
        </w:tc>
        <w:tc>
          <w:tcPr>
            <w:tcW w:w="655" w:type="pct"/>
            <w:tcBorders>
              <w:top w:val="nil"/>
              <w:left w:val="nil"/>
              <w:bottom w:val="single" w:sz="4" w:space="0" w:color="auto"/>
              <w:right w:val="single" w:sz="4" w:space="0" w:color="auto"/>
            </w:tcBorders>
            <w:vAlign w:val="center"/>
          </w:tcPr>
          <w:p w14:paraId="471477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850</w:t>
            </w:r>
          </w:p>
        </w:tc>
        <w:tc>
          <w:tcPr>
            <w:tcW w:w="655" w:type="pct"/>
            <w:tcBorders>
              <w:top w:val="nil"/>
              <w:left w:val="nil"/>
              <w:bottom w:val="single" w:sz="4" w:space="0" w:color="auto"/>
              <w:right w:val="single" w:sz="4" w:space="0" w:color="auto"/>
            </w:tcBorders>
            <w:vAlign w:val="center"/>
          </w:tcPr>
          <w:p w14:paraId="773C9CB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850</w:t>
            </w:r>
          </w:p>
        </w:tc>
      </w:tr>
      <w:tr w:rsidR="00A01668" w:rsidRPr="00247777" w14:paraId="70F469E3" w14:textId="77777777" w:rsidTr="00B565B2">
        <w:trPr>
          <w:cantSplit/>
          <w:trHeight w:val="240"/>
          <w:jc w:val="center"/>
        </w:trPr>
        <w:tc>
          <w:tcPr>
            <w:tcW w:w="349" w:type="pct"/>
            <w:vMerge/>
            <w:tcBorders>
              <w:top w:val="nil"/>
              <w:left w:val="single" w:sz="4" w:space="0" w:color="auto"/>
              <w:bottom w:val="single" w:sz="4" w:space="0" w:color="auto"/>
              <w:right w:val="single" w:sz="4" w:space="0" w:color="auto"/>
            </w:tcBorders>
            <w:vAlign w:val="center"/>
          </w:tcPr>
          <w:p w14:paraId="5ED9E21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67C4648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3" w:type="pct"/>
            <w:tcBorders>
              <w:top w:val="nil"/>
              <w:left w:val="nil"/>
              <w:bottom w:val="single" w:sz="4" w:space="0" w:color="auto"/>
              <w:right w:val="single" w:sz="4" w:space="0" w:color="auto"/>
            </w:tcBorders>
            <w:vAlign w:val="center"/>
          </w:tcPr>
          <w:p w14:paraId="745066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4B8895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5" w:type="pct"/>
            <w:tcBorders>
              <w:top w:val="nil"/>
              <w:left w:val="nil"/>
              <w:bottom w:val="single" w:sz="4" w:space="0" w:color="auto"/>
              <w:right w:val="single" w:sz="4" w:space="0" w:color="auto"/>
            </w:tcBorders>
            <w:vAlign w:val="center"/>
          </w:tcPr>
          <w:p w14:paraId="51CA9A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5" w:type="pct"/>
            <w:tcBorders>
              <w:top w:val="nil"/>
              <w:left w:val="nil"/>
              <w:bottom w:val="single" w:sz="4" w:space="0" w:color="auto"/>
              <w:right w:val="single" w:sz="4" w:space="0" w:color="auto"/>
            </w:tcBorders>
            <w:vAlign w:val="center"/>
          </w:tcPr>
          <w:p w14:paraId="64A30DC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5E53BB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0055</w:t>
            </w:r>
          </w:p>
        </w:tc>
        <w:tc>
          <w:tcPr>
            <w:tcW w:w="655" w:type="pct"/>
            <w:tcBorders>
              <w:top w:val="nil"/>
              <w:left w:val="nil"/>
              <w:bottom w:val="single" w:sz="4" w:space="0" w:color="auto"/>
              <w:right w:val="single" w:sz="4" w:space="0" w:color="auto"/>
            </w:tcBorders>
            <w:vAlign w:val="center"/>
          </w:tcPr>
          <w:p w14:paraId="4D527F8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r>
      <w:tr w:rsidR="00A01668" w:rsidRPr="00247777" w14:paraId="48593083" w14:textId="77777777" w:rsidTr="00B565B2">
        <w:trPr>
          <w:cantSplit/>
          <w:trHeight w:val="648"/>
          <w:jc w:val="center"/>
        </w:trPr>
        <w:tc>
          <w:tcPr>
            <w:tcW w:w="349" w:type="pct"/>
            <w:vMerge w:val="restart"/>
            <w:tcBorders>
              <w:top w:val="nil"/>
              <w:left w:val="single" w:sz="4" w:space="0" w:color="auto"/>
              <w:bottom w:val="single" w:sz="4" w:space="0" w:color="auto"/>
              <w:right w:val="single" w:sz="4" w:space="0" w:color="auto"/>
            </w:tcBorders>
            <w:vAlign w:val="center"/>
          </w:tcPr>
          <w:p w14:paraId="6B8F1A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743" w:type="pct"/>
            <w:vMerge w:val="restart"/>
            <w:tcBorders>
              <w:top w:val="nil"/>
              <w:left w:val="single" w:sz="4" w:space="0" w:color="auto"/>
              <w:bottom w:val="single" w:sz="4" w:space="0" w:color="auto"/>
              <w:right w:val="single" w:sz="4" w:space="0" w:color="auto"/>
            </w:tcBorders>
            <w:vAlign w:val="center"/>
          </w:tcPr>
          <w:p w14:paraId="6BFC90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633" w:type="pct"/>
            <w:tcBorders>
              <w:top w:val="nil"/>
              <w:left w:val="nil"/>
              <w:bottom w:val="single" w:sz="4" w:space="0" w:color="auto"/>
              <w:right w:val="single" w:sz="4" w:space="0" w:color="auto"/>
            </w:tcBorders>
            <w:vAlign w:val="center"/>
          </w:tcPr>
          <w:p w14:paraId="53511EE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6A1C5E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655" w:type="pct"/>
            <w:tcBorders>
              <w:top w:val="nil"/>
              <w:left w:val="nil"/>
              <w:bottom w:val="single" w:sz="4" w:space="0" w:color="auto"/>
              <w:right w:val="single" w:sz="4" w:space="0" w:color="auto"/>
            </w:tcBorders>
            <w:vAlign w:val="center"/>
          </w:tcPr>
          <w:p w14:paraId="5D71F1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655" w:type="pct"/>
            <w:tcBorders>
              <w:top w:val="nil"/>
              <w:left w:val="nil"/>
              <w:bottom w:val="single" w:sz="4" w:space="0" w:color="auto"/>
              <w:right w:val="single" w:sz="4" w:space="0" w:color="auto"/>
            </w:tcBorders>
            <w:vAlign w:val="center"/>
          </w:tcPr>
          <w:p w14:paraId="7742FCF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655" w:type="pct"/>
            <w:tcBorders>
              <w:top w:val="nil"/>
              <w:left w:val="nil"/>
              <w:bottom w:val="single" w:sz="4" w:space="0" w:color="auto"/>
              <w:right w:val="single" w:sz="4" w:space="0" w:color="auto"/>
            </w:tcBorders>
            <w:vAlign w:val="center"/>
          </w:tcPr>
          <w:p w14:paraId="5FEED8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655" w:type="pct"/>
            <w:tcBorders>
              <w:top w:val="nil"/>
              <w:left w:val="nil"/>
              <w:bottom w:val="single" w:sz="4" w:space="0" w:color="auto"/>
              <w:right w:val="single" w:sz="4" w:space="0" w:color="auto"/>
            </w:tcBorders>
            <w:vAlign w:val="center"/>
          </w:tcPr>
          <w:p w14:paraId="68EC32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2854CC71" w14:textId="77777777" w:rsidTr="00B565B2">
        <w:trPr>
          <w:cantSplit/>
          <w:trHeight w:val="240"/>
          <w:jc w:val="center"/>
        </w:trPr>
        <w:tc>
          <w:tcPr>
            <w:tcW w:w="349" w:type="pct"/>
            <w:vMerge/>
            <w:tcBorders>
              <w:top w:val="nil"/>
              <w:left w:val="single" w:sz="4" w:space="0" w:color="auto"/>
              <w:bottom w:val="single" w:sz="4" w:space="0" w:color="auto"/>
              <w:right w:val="single" w:sz="4" w:space="0" w:color="auto"/>
            </w:tcBorders>
            <w:vAlign w:val="center"/>
          </w:tcPr>
          <w:p w14:paraId="20A6E24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3D43FC6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3" w:type="pct"/>
            <w:tcBorders>
              <w:top w:val="nil"/>
              <w:left w:val="nil"/>
              <w:bottom w:val="single" w:sz="4" w:space="0" w:color="auto"/>
              <w:right w:val="single" w:sz="4" w:space="0" w:color="auto"/>
            </w:tcBorders>
            <w:vAlign w:val="center"/>
          </w:tcPr>
          <w:p w14:paraId="743725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02A98C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5" w:type="pct"/>
            <w:tcBorders>
              <w:top w:val="nil"/>
              <w:left w:val="nil"/>
              <w:bottom w:val="single" w:sz="4" w:space="0" w:color="auto"/>
              <w:right w:val="single" w:sz="4" w:space="0" w:color="auto"/>
            </w:tcBorders>
            <w:vAlign w:val="center"/>
          </w:tcPr>
          <w:p w14:paraId="3D6D22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5" w:type="pct"/>
            <w:tcBorders>
              <w:top w:val="nil"/>
              <w:left w:val="nil"/>
              <w:bottom w:val="single" w:sz="4" w:space="0" w:color="auto"/>
              <w:right w:val="single" w:sz="4" w:space="0" w:color="auto"/>
            </w:tcBorders>
            <w:vAlign w:val="center"/>
          </w:tcPr>
          <w:p w14:paraId="1ED68F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2838BD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0033</w:t>
            </w:r>
          </w:p>
        </w:tc>
        <w:tc>
          <w:tcPr>
            <w:tcW w:w="655" w:type="pct"/>
            <w:tcBorders>
              <w:top w:val="nil"/>
              <w:left w:val="nil"/>
              <w:bottom w:val="single" w:sz="4" w:space="0" w:color="auto"/>
              <w:right w:val="single" w:sz="4" w:space="0" w:color="auto"/>
            </w:tcBorders>
            <w:vAlign w:val="center"/>
          </w:tcPr>
          <w:p w14:paraId="23DB1F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0066</w:t>
            </w:r>
          </w:p>
        </w:tc>
      </w:tr>
      <w:tr w:rsidR="00A01668" w:rsidRPr="00247777" w14:paraId="615BDD3B" w14:textId="77777777" w:rsidTr="00B565B2">
        <w:trPr>
          <w:cantSplit/>
          <w:trHeight w:val="864"/>
          <w:jc w:val="center"/>
        </w:trPr>
        <w:tc>
          <w:tcPr>
            <w:tcW w:w="349" w:type="pct"/>
            <w:vMerge/>
            <w:tcBorders>
              <w:top w:val="nil"/>
              <w:left w:val="single" w:sz="4" w:space="0" w:color="auto"/>
              <w:bottom w:val="single" w:sz="4" w:space="0" w:color="auto"/>
              <w:right w:val="single" w:sz="4" w:space="0" w:color="auto"/>
            </w:tcBorders>
            <w:vAlign w:val="center"/>
          </w:tcPr>
          <w:p w14:paraId="5833DB7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5876A0C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633" w:type="pct"/>
            <w:tcBorders>
              <w:top w:val="nil"/>
              <w:left w:val="nil"/>
              <w:bottom w:val="single" w:sz="4" w:space="0" w:color="auto"/>
              <w:right w:val="single" w:sz="4" w:space="0" w:color="auto"/>
            </w:tcBorders>
            <w:vAlign w:val="center"/>
          </w:tcPr>
          <w:p w14:paraId="5A0379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525F5A8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655" w:type="pct"/>
            <w:tcBorders>
              <w:top w:val="nil"/>
              <w:left w:val="nil"/>
              <w:bottom w:val="single" w:sz="4" w:space="0" w:color="auto"/>
              <w:right w:val="single" w:sz="4" w:space="0" w:color="auto"/>
            </w:tcBorders>
            <w:vAlign w:val="center"/>
          </w:tcPr>
          <w:p w14:paraId="2F1FE8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655" w:type="pct"/>
            <w:tcBorders>
              <w:top w:val="nil"/>
              <w:left w:val="nil"/>
              <w:bottom w:val="single" w:sz="4" w:space="0" w:color="auto"/>
              <w:right w:val="single" w:sz="4" w:space="0" w:color="auto"/>
            </w:tcBorders>
            <w:vAlign w:val="center"/>
          </w:tcPr>
          <w:p w14:paraId="76215D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655" w:type="pct"/>
            <w:tcBorders>
              <w:top w:val="nil"/>
              <w:left w:val="nil"/>
              <w:bottom w:val="single" w:sz="4" w:space="0" w:color="auto"/>
              <w:right w:val="single" w:sz="4" w:space="0" w:color="auto"/>
            </w:tcBorders>
            <w:vAlign w:val="center"/>
          </w:tcPr>
          <w:p w14:paraId="791B0F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655" w:type="pct"/>
            <w:tcBorders>
              <w:top w:val="nil"/>
              <w:left w:val="nil"/>
              <w:bottom w:val="single" w:sz="4" w:space="0" w:color="auto"/>
              <w:right w:val="single" w:sz="4" w:space="0" w:color="auto"/>
            </w:tcBorders>
            <w:vAlign w:val="center"/>
          </w:tcPr>
          <w:p w14:paraId="1E1D33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5652E62D" w14:textId="77777777" w:rsidTr="00B565B2">
        <w:trPr>
          <w:cantSplit/>
          <w:trHeight w:val="240"/>
          <w:jc w:val="center"/>
        </w:trPr>
        <w:tc>
          <w:tcPr>
            <w:tcW w:w="349" w:type="pct"/>
            <w:vMerge/>
            <w:tcBorders>
              <w:top w:val="nil"/>
              <w:left w:val="single" w:sz="4" w:space="0" w:color="auto"/>
              <w:bottom w:val="single" w:sz="4" w:space="0" w:color="auto"/>
              <w:right w:val="single" w:sz="4" w:space="0" w:color="auto"/>
            </w:tcBorders>
            <w:vAlign w:val="center"/>
          </w:tcPr>
          <w:p w14:paraId="1C431DD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55DD83A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3" w:type="pct"/>
            <w:tcBorders>
              <w:top w:val="nil"/>
              <w:left w:val="nil"/>
              <w:bottom w:val="single" w:sz="4" w:space="0" w:color="auto"/>
              <w:right w:val="single" w:sz="4" w:space="0" w:color="auto"/>
            </w:tcBorders>
            <w:vAlign w:val="center"/>
          </w:tcPr>
          <w:p w14:paraId="2E1135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654D9F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5" w:type="pct"/>
            <w:tcBorders>
              <w:top w:val="nil"/>
              <w:left w:val="nil"/>
              <w:bottom w:val="single" w:sz="4" w:space="0" w:color="auto"/>
              <w:right w:val="single" w:sz="4" w:space="0" w:color="auto"/>
            </w:tcBorders>
            <w:vAlign w:val="center"/>
          </w:tcPr>
          <w:p w14:paraId="6DE4681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5" w:type="pct"/>
            <w:tcBorders>
              <w:top w:val="nil"/>
              <w:left w:val="nil"/>
              <w:bottom w:val="single" w:sz="4" w:space="0" w:color="auto"/>
              <w:right w:val="single" w:sz="4" w:space="0" w:color="auto"/>
            </w:tcBorders>
            <w:vAlign w:val="center"/>
          </w:tcPr>
          <w:p w14:paraId="6E7B34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0794E2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0033</w:t>
            </w:r>
          </w:p>
        </w:tc>
        <w:tc>
          <w:tcPr>
            <w:tcW w:w="655" w:type="pct"/>
            <w:tcBorders>
              <w:top w:val="nil"/>
              <w:left w:val="nil"/>
              <w:bottom w:val="single" w:sz="4" w:space="0" w:color="auto"/>
              <w:right w:val="single" w:sz="4" w:space="0" w:color="auto"/>
            </w:tcBorders>
            <w:vAlign w:val="center"/>
          </w:tcPr>
          <w:p w14:paraId="75C3099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0066</w:t>
            </w:r>
          </w:p>
        </w:tc>
      </w:tr>
      <w:tr w:rsidR="00A01668" w:rsidRPr="00247777" w14:paraId="59E52974" w14:textId="77777777" w:rsidTr="00B565B2">
        <w:trPr>
          <w:cantSplit/>
          <w:trHeight w:val="648"/>
          <w:jc w:val="center"/>
        </w:trPr>
        <w:tc>
          <w:tcPr>
            <w:tcW w:w="349" w:type="pct"/>
            <w:vMerge/>
            <w:tcBorders>
              <w:top w:val="nil"/>
              <w:left w:val="single" w:sz="4" w:space="0" w:color="auto"/>
              <w:bottom w:val="single" w:sz="4" w:space="0" w:color="auto"/>
              <w:right w:val="single" w:sz="4" w:space="0" w:color="auto"/>
            </w:tcBorders>
            <w:vAlign w:val="center"/>
          </w:tcPr>
          <w:p w14:paraId="455538C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716FB1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633" w:type="pct"/>
            <w:tcBorders>
              <w:top w:val="nil"/>
              <w:left w:val="nil"/>
              <w:bottom w:val="single" w:sz="4" w:space="0" w:color="auto"/>
              <w:right w:val="single" w:sz="4" w:space="0" w:color="auto"/>
            </w:tcBorders>
            <w:vAlign w:val="center"/>
          </w:tcPr>
          <w:p w14:paraId="64E78D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222A2C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655" w:type="pct"/>
            <w:tcBorders>
              <w:top w:val="nil"/>
              <w:left w:val="nil"/>
              <w:bottom w:val="single" w:sz="4" w:space="0" w:color="auto"/>
              <w:right w:val="single" w:sz="4" w:space="0" w:color="auto"/>
            </w:tcBorders>
            <w:vAlign w:val="center"/>
          </w:tcPr>
          <w:p w14:paraId="47094F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655" w:type="pct"/>
            <w:tcBorders>
              <w:top w:val="nil"/>
              <w:left w:val="nil"/>
              <w:bottom w:val="single" w:sz="4" w:space="0" w:color="auto"/>
              <w:right w:val="single" w:sz="4" w:space="0" w:color="auto"/>
            </w:tcBorders>
            <w:vAlign w:val="center"/>
          </w:tcPr>
          <w:p w14:paraId="4B32CA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655" w:type="pct"/>
            <w:tcBorders>
              <w:top w:val="nil"/>
              <w:left w:val="nil"/>
              <w:bottom w:val="single" w:sz="4" w:space="0" w:color="auto"/>
              <w:right w:val="single" w:sz="4" w:space="0" w:color="auto"/>
            </w:tcBorders>
            <w:vAlign w:val="center"/>
          </w:tcPr>
          <w:p w14:paraId="768139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655" w:type="pct"/>
            <w:tcBorders>
              <w:top w:val="nil"/>
              <w:left w:val="nil"/>
              <w:bottom w:val="single" w:sz="4" w:space="0" w:color="auto"/>
              <w:right w:val="single" w:sz="4" w:space="0" w:color="auto"/>
            </w:tcBorders>
            <w:vAlign w:val="center"/>
          </w:tcPr>
          <w:p w14:paraId="56857B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571AB7A4" w14:textId="77777777" w:rsidTr="00B565B2">
        <w:trPr>
          <w:cantSplit/>
          <w:trHeight w:val="240"/>
          <w:jc w:val="center"/>
        </w:trPr>
        <w:tc>
          <w:tcPr>
            <w:tcW w:w="349" w:type="pct"/>
            <w:vMerge/>
            <w:tcBorders>
              <w:top w:val="nil"/>
              <w:left w:val="single" w:sz="4" w:space="0" w:color="auto"/>
              <w:bottom w:val="single" w:sz="4" w:space="0" w:color="auto"/>
              <w:right w:val="single" w:sz="4" w:space="0" w:color="auto"/>
            </w:tcBorders>
            <w:vAlign w:val="center"/>
          </w:tcPr>
          <w:p w14:paraId="4774300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4F63D4D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3" w:type="pct"/>
            <w:tcBorders>
              <w:top w:val="nil"/>
              <w:left w:val="nil"/>
              <w:bottom w:val="single" w:sz="4" w:space="0" w:color="auto"/>
              <w:right w:val="single" w:sz="4" w:space="0" w:color="auto"/>
            </w:tcBorders>
            <w:vAlign w:val="center"/>
          </w:tcPr>
          <w:p w14:paraId="43E9E4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7F01F1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55" w:type="pct"/>
            <w:tcBorders>
              <w:top w:val="nil"/>
              <w:left w:val="nil"/>
              <w:bottom w:val="single" w:sz="4" w:space="0" w:color="auto"/>
              <w:right w:val="single" w:sz="4" w:space="0" w:color="auto"/>
            </w:tcBorders>
            <w:vAlign w:val="center"/>
          </w:tcPr>
          <w:p w14:paraId="089151C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55" w:type="pct"/>
            <w:tcBorders>
              <w:top w:val="nil"/>
              <w:left w:val="nil"/>
              <w:bottom w:val="single" w:sz="4" w:space="0" w:color="auto"/>
              <w:right w:val="single" w:sz="4" w:space="0" w:color="auto"/>
            </w:tcBorders>
            <w:vAlign w:val="center"/>
          </w:tcPr>
          <w:p w14:paraId="49FB59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4AA80FC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0044</w:t>
            </w:r>
          </w:p>
        </w:tc>
        <w:tc>
          <w:tcPr>
            <w:tcW w:w="655" w:type="pct"/>
            <w:tcBorders>
              <w:top w:val="nil"/>
              <w:left w:val="nil"/>
              <w:bottom w:val="single" w:sz="4" w:space="0" w:color="auto"/>
              <w:right w:val="single" w:sz="4" w:space="0" w:color="auto"/>
            </w:tcBorders>
            <w:vAlign w:val="center"/>
          </w:tcPr>
          <w:p w14:paraId="2C731C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r>
      <w:tr w:rsidR="00A01668" w:rsidRPr="00247777" w14:paraId="1589308E" w14:textId="77777777" w:rsidTr="00B565B2">
        <w:trPr>
          <w:cantSplit/>
          <w:trHeight w:val="216"/>
          <w:jc w:val="center"/>
        </w:trPr>
        <w:tc>
          <w:tcPr>
            <w:tcW w:w="349" w:type="pct"/>
            <w:vMerge w:val="restart"/>
            <w:tcBorders>
              <w:top w:val="nil"/>
              <w:left w:val="single" w:sz="4" w:space="0" w:color="auto"/>
              <w:bottom w:val="single" w:sz="4" w:space="0" w:color="auto"/>
              <w:right w:val="single" w:sz="4" w:space="0" w:color="auto"/>
            </w:tcBorders>
            <w:vAlign w:val="center"/>
          </w:tcPr>
          <w:p w14:paraId="370402C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景观条件优劣度</w:t>
            </w:r>
          </w:p>
        </w:tc>
        <w:tc>
          <w:tcPr>
            <w:tcW w:w="743" w:type="pct"/>
            <w:vMerge w:val="restart"/>
            <w:tcBorders>
              <w:top w:val="nil"/>
              <w:left w:val="single" w:sz="4" w:space="0" w:color="auto"/>
              <w:bottom w:val="single" w:sz="4" w:space="0" w:color="auto"/>
              <w:right w:val="single" w:sz="4" w:space="0" w:color="auto"/>
            </w:tcBorders>
            <w:vAlign w:val="center"/>
          </w:tcPr>
          <w:p w14:paraId="2FEBF50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自然景观资源</w:t>
            </w:r>
          </w:p>
        </w:tc>
        <w:tc>
          <w:tcPr>
            <w:tcW w:w="633" w:type="pct"/>
            <w:tcBorders>
              <w:top w:val="nil"/>
              <w:left w:val="nil"/>
              <w:bottom w:val="single" w:sz="4" w:space="0" w:color="auto"/>
              <w:right w:val="single" w:sz="4" w:space="0" w:color="auto"/>
            </w:tcBorders>
            <w:vAlign w:val="center"/>
          </w:tcPr>
          <w:p w14:paraId="0A23A1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13F3A5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景观很好</w:t>
            </w:r>
          </w:p>
        </w:tc>
        <w:tc>
          <w:tcPr>
            <w:tcW w:w="655" w:type="pct"/>
            <w:tcBorders>
              <w:top w:val="nil"/>
              <w:left w:val="nil"/>
              <w:bottom w:val="single" w:sz="4" w:space="0" w:color="auto"/>
              <w:right w:val="single" w:sz="4" w:space="0" w:color="auto"/>
            </w:tcBorders>
            <w:vAlign w:val="center"/>
          </w:tcPr>
          <w:p w14:paraId="05103CF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景观较好</w:t>
            </w:r>
          </w:p>
        </w:tc>
        <w:tc>
          <w:tcPr>
            <w:tcW w:w="655" w:type="pct"/>
            <w:tcBorders>
              <w:top w:val="nil"/>
              <w:left w:val="nil"/>
              <w:bottom w:val="single" w:sz="4" w:space="0" w:color="auto"/>
              <w:right w:val="single" w:sz="4" w:space="0" w:color="auto"/>
            </w:tcBorders>
            <w:vAlign w:val="center"/>
          </w:tcPr>
          <w:p w14:paraId="5AFEB3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景观一般</w:t>
            </w:r>
          </w:p>
        </w:tc>
        <w:tc>
          <w:tcPr>
            <w:tcW w:w="655" w:type="pct"/>
            <w:tcBorders>
              <w:top w:val="nil"/>
              <w:left w:val="nil"/>
              <w:bottom w:val="single" w:sz="4" w:space="0" w:color="auto"/>
              <w:right w:val="single" w:sz="4" w:space="0" w:color="auto"/>
            </w:tcBorders>
            <w:vAlign w:val="center"/>
          </w:tcPr>
          <w:p w14:paraId="782AE1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景观较差</w:t>
            </w:r>
          </w:p>
        </w:tc>
        <w:tc>
          <w:tcPr>
            <w:tcW w:w="655" w:type="pct"/>
            <w:tcBorders>
              <w:top w:val="nil"/>
              <w:left w:val="nil"/>
              <w:bottom w:val="single" w:sz="4" w:space="0" w:color="auto"/>
              <w:right w:val="single" w:sz="4" w:space="0" w:color="auto"/>
            </w:tcBorders>
            <w:vAlign w:val="center"/>
          </w:tcPr>
          <w:p w14:paraId="2009081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景观很差</w:t>
            </w:r>
          </w:p>
        </w:tc>
      </w:tr>
      <w:tr w:rsidR="00A01668" w:rsidRPr="00247777" w14:paraId="62C660CF" w14:textId="77777777" w:rsidTr="00B565B2">
        <w:trPr>
          <w:cantSplit/>
          <w:trHeight w:val="240"/>
          <w:jc w:val="center"/>
        </w:trPr>
        <w:tc>
          <w:tcPr>
            <w:tcW w:w="349" w:type="pct"/>
            <w:vMerge/>
            <w:tcBorders>
              <w:top w:val="nil"/>
              <w:left w:val="single" w:sz="4" w:space="0" w:color="auto"/>
              <w:bottom w:val="single" w:sz="4" w:space="0" w:color="auto"/>
              <w:right w:val="single" w:sz="4" w:space="0" w:color="auto"/>
            </w:tcBorders>
            <w:vAlign w:val="center"/>
          </w:tcPr>
          <w:p w14:paraId="4B18804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05FD91E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3" w:type="pct"/>
            <w:tcBorders>
              <w:top w:val="nil"/>
              <w:left w:val="nil"/>
              <w:bottom w:val="single" w:sz="4" w:space="0" w:color="auto"/>
              <w:right w:val="single" w:sz="4" w:space="0" w:color="auto"/>
            </w:tcBorders>
            <w:vAlign w:val="center"/>
          </w:tcPr>
          <w:p w14:paraId="6BD27B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04D87C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655" w:type="pct"/>
            <w:tcBorders>
              <w:top w:val="nil"/>
              <w:left w:val="nil"/>
              <w:bottom w:val="single" w:sz="4" w:space="0" w:color="auto"/>
              <w:right w:val="single" w:sz="4" w:space="0" w:color="auto"/>
            </w:tcBorders>
            <w:vAlign w:val="center"/>
          </w:tcPr>
          <w:p w14:paraId="00253C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5" w:type="pct"/>
            <w:tcBorders>
              <w:top w:val="nil"/>
              <w:left w:val="nil"/>
              <w:bottom w:val="single" w:sz="4" w:space="0" w:color="auto"/>
              <w:right w:val="single" w:sz="4" w:space="0" w:color="auto"/>
            </w:tcBorders>
            <w:vAlign w:val="center"/>
          </w:tcPr>
          <w:p w14:paraId="2F85A9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35B952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c>
          <w:tcPr>
            <w:tcW w:w="655" w:type="pct"/>
            <w:tcBorders>
              <w:top w:val="nil"/>
              <w:left w:val="nil"/>
              <w:bottom w:val="single" w:sz="4" w:space="0" w:color="auto"/>
              <w:right w:val="single" w:sz="4" w:space="0" w:color="auto"/>
            </w:tcBorders>
            <w:vAlign w:val="center"/>
          </w:tcPr>
          <w:p w14:paraId="219B6D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w:t>
            </w:r>
          </w:p>
        </w:tc>
      </w:tr>
      <w:tr w:rsidR="00A01668" w:rsidRPr="00247777" w14:paraId="78CE9B67" w14:textId="77777777" w:rsidTr="00B565B2">
        <w:trPr>
          <w:cantSplit/>
          <w:trHeight w:val="648"/>
          <w:jc w:val="center"/>
        </w:trPr>
        <w:tc>
          <w:tcPr>
            <w:tcW w:w="349" w:type="pct"/>
            <w:vMerge w:val="restart"/>
            <w:tcBorders>
              <w:top w:val="nil"/>
              <w:left w:val="single" w:sz="4" w:space="0" w:color="auto"/>
              <w:bottom w:val="single" w:sz="4" w:space="0" w:color="auto"/>
              <w:right w:val="single" w:sz="4" w:space="0" w:color="auto"/>
            </w:tcBorders>
            <w:vAlign w:val="center"/>
          </w:tcPr>
          <w:p w14:paraId="6F7CD3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环境质量优劣度</w:t>
            </w:r>
          </w:p>
        </w:tc>
        <w:tc>
          <w:tcPr>
            <w:tcW w:w="743" w:type="pct"/>
            <w:vMerge w:val="restart"/>
            <w:tcBorders>
              <w:top w:val="nil"/>
              <w:left w:val="single" w:sz="4" w:space="0" w:color="auto"/>
              <w:bottom w:val="single" w:sz="4" w:space="0" w:color="auto"/>
              <w:right w:val="single" w:sz="4" w:space="0" w:color="auto"/>
            </w:tcBorders>
            <w:vAlign w:val="center"/>
          </w:tcPr>
          <w:p w14:paraId="22DBB03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w:t>
            </w:r>
          </w:p>
        </w:tc>
        <w:tc>
          <w:tcPr>
            <w:tcW w:w="633" w:type="pct"/>
            <w:tcBorders>
              <w:top w:val="nil"/>
              <w:left w:val="nil"/>
              <w:bottom w:val="single" w:sz="4" w:space="0" w:color="auto"/>
              <w:right w:val="single" w:sz="4" w:space="0" w:color="auto"/>
            </w:tcBorders>
            <w:vAlign w:val="center"/>
          </w:tcPr>
          <w:p w14:paraId="610455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7E490F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安静，无噪声污染</w:t>
            </w:r>
          </w:p>
        </w:tc>
        <w:tc>
          <w:tcPr>
            <w:tcW w:w="655" w:type="pct"/>
            <w:tcBorders>
              <w:top w:val="nil"/>
              <w:left w:val="nil"/>
              <w:bottom w:val="single" w:sz="4" w:space="0" w:color="auto"/>
              <w:right w:val="single" w:sz="4" w:space="0" w:color="auto"/>
            </w:tcBorders>
            <w:vAlign w:val="center"/>
          </w:tcPr>
          <w:p w14:paraId="53DA6D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较安静，基本无噪声污染</w:t>
            </w:r>
          </w:p>
        </w:tc>
        <w:tc>
          <w:tcPr>
            <w:tcW w:w="655" w:type="pct"/>
            <w:tcBorders>
              <w:top w:val="nil"/>
              <w:left w:val="nil"/>
              <w:bottom w:val="single" w:sz="4" w:space="0" w:color="auto"/>
              <w:right w:val="single" w:sz="4" w:space="0" w:color="auto"/>
            </w:tcBorders>
            <w:vAlign w:val="center"/>
          </w:tcPr>
          <w:p w14:paraId="7DAF646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有噪声污染，但不影响睡眠</w:t>
            </w:r>
          </w:p>
        </w:tc>
        <w:tc>
          <w:tcPr>
            <w:tcW w:w="655" w:type="pct"/>
            <w:tcBorders>
              <w:top w:val="nil"/>
              <w:left w:val="nil"/>
              <w:bottom w:val="single" w:sz="4" w:space="0" w:color="auto"/>
              <w:right w:val="single" w:sz="4" w:space="0" w:color="auto"/>
            </w:tcBorders>
            <w:vAlign w:val="center"/>
          </w:tcPr>
          <w:p w14:paraId="4CACF28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噪声污染较大，对睡眠有影响</w:t>
            </w:r>
          </w:p>
        </w:tc>
        <w:tc>
          <w:tcPr>
            <w:tcW w:w="655" w:type="pct"/>
            <w:tcBorders>
              <w:top w:val="nil"/>
              <w:left w:val="nil"/>
              <w:bottom w:val="single" w:sz="4" w:space="0" w:color="auto"/>
              <w:right w:val="single" w:sz="4" w:space="0" w:color="auto"/>
            </w:tcBorders>
            <w:vAlign w:val="center"/>
          </w:tcPr>
          <w:p w14:paraId="21E211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噪声污染严重，严重影响睡眠</w:t>
            </w:r>
          </w:p>
        </w:tc>
      </w:tr>
      <w:tr w:rsidR="00A01668" w:rsidRPr="00247777" w14:paraId="2ED352FC" w14:textId="77777777" w:rsidTr="00B565B2">
        <w:trPr>
          <w:cantSplit/>
          <w:trHeight w:val="240"/>
          <w:jc w:val="center"/>
        </w:trPr>
        <w:tc>
          <w:tcPr>
            <w:tcW w:w="349" w:type="pct"/>
            <w:vMerge/>
            <w:tcBorders>
              <w:top w:val="nil"/>
              <w:left w:val="single" w:sz="4" w:space="0" w:color="auto"/>
              <w:bottom w:val="single" w:sz="4" w:space="0" w:color="auto"/>
              <w:right w:val="single" w:sz="4" w:space="0" w:color="auto"/>
            </w:tcBorders>
            <w:vAlign w:val="center"/>
          </w:tcPr>
          <w:p w14:paraId="292CBD4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3465EDD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3" w:type="pct"/>
            <w:tcBorders>
              <w:top w:val="nil"/>
              <w:left w:val="nil"/>
              <w:bottom w:val="single" w:sz="4" w:space="0" w:color="auto"/>
              <w:right w:val="single" w:sz="4" w:space="0" w:color="auto"/>
            </w:tcBorders>
            <w:vAlign w:val="center"/>
          </w:tcPr>
          <w:p w14:paraId="456208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5CEEF2F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655" w:type="pct"/>
            <w:tcBorders>
              <w:top w:val="nil"/>
              <w:left w:val="nil"/>
              <w:bottom w:val="single" w:sz="4" w:space="0" w:color="auto"/>
              <w:right w:val="single" w:sz="4" w:space="0" w:color="auto"/>
            </w:tcBorders>
            <w:vAlign w:val="center"/>
          </w:tcPr>
          <w:p w14:paraId="55EB13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55" w:type="pct"/>
            <w:tcBorders>
              <w:top w:val="nil"/>
              <w:left w:val="nil"/>
              <w:bottom w:val="single" w:sz="4" w:space="0" w:color="auto"/>
              <w:right w:val="single" w:sz="4" w:space="0" w:color="auto"/>
            </w:tcBorders>
            <w:vAlign w:val="center"/>
          </w:tcPr>
          <w:p w14:paraId="3647554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699E95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c>
          <w:tcPr>
            <w:tcW w:w="655" w:type="pct"/>
            <w:tcBorders>
              <w:top w:val="nil"/>
              <w:left w:val="nil"/>
              <w:bottom w:val="single" w:sz="4" w:space="0" w:color="auto"/>
              <w:right w:val="single" w:sz="4" w:space="0" w:color="auto"/>
            </w:tcBorders>
            <w:vAlign w:val="center"/>
          </w:tcPr>
          <w:p w14:paraId="03E978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0176</w:t>
            </w:r>
          </w:p>
        </w:tc>
      </w:tr>
      <w:tr w:rsidR="00A01668" w:rsidRPr="00247777" w14:paraId="532B9BDC" w14:textId="77777777" w:rsidTr="00B565B2">
        <w:trPr>
          <w:cantSplit/>
          <w:trHeight w:val="648"/>
          <w:jc w:val="center"/>
        </w:trPr>
        <w:tc>
          <w:tcPr>
            <w:tcW w:w="349" w:type="pct"/>
            <w:vMerge w:val="restart"/>
            <w:tcBorders>
              <w:top w:val="nil"/>
              <w:left w:val="single" w:sz="4" w:space="0" w:color="auto"/>
              <w:bottom w:val="single" w:sz="4" w:space="0" w:color="000000"/>
              <w:right w:val="single" w:sz="4" w:space="0" w:color="auto"/>
            </w:tcBorders>
            <w:vAlign w:val="center"/>
          </w:tcPr>
          <w:p w14:paraId="7C2355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743" w:type="pct"/>
            <w:vMerge w:val="restart"/>
            <w:tcBorders>
              <w:top w:val="nil"/>
              <w:left w:val="single" w:sz="4" w:space="0" w:color="auto"/>
              <w:bottom w:val="single" w:sz="4" w:space="0" w:color="auto"/>
              <w:right w:val="single" w:sz="4" w:space="0" w:color="auto"/>
            </w:tcBorders>
            <w:vAlign w:val="center"/>
          </w:tcPr>
          <w:p w14:paraId="7295F1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633" w:type="pct"/>
            <w:tcBorders>
              <w:top w:val="nil"/>
              <w:left w:val="nil"/>
              <w:bottom w:val="single" w:sz="4" w:space="0" w:color="auto"/>
              <w:right w:val="single" w:sz="4" w:space="0" w:color="auto"/>
            </w:tcBorders>
            <w:vAlign w:val="center"/>
          </w:tcPr>
          <w:p w14:paraId="7D5B5E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354A08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655" w:type="pct"/>
            <w:tcBorders>
              <w:top w:val="nil"/>
              <w:left w:val="nil"/>
              <w:bottom w:val="single" w:sz="4" w:space="0" w:color="auto"/>
              <w:right w:val="single" w:sz="4" w:space="0" w:color="auto"/>
            </w:tcBorders>
            <w:vAlign w:val="center"/>
          </w:tcPr>
          <w:p w14:paraId="742F31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655" w:type="pct"/>
            <w:tcBorders>
              <w:top w:val="nil"/>
              <w:left w:val="nil"/>
              <w:bottom w:val="single" w:sz="4" w:space="0" w:color="auto"/>
              <w:right w:val="single" w:sz="4" w:space="0" w:color="auto"/>
            </w:tcBorders>
            <w:vAlign w:val="center"/>
          </w:tcPr>
          <w:p w14:paraId="519075A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655" w:type="pct"/>
            <w:tcBorders>
              <w:top w:val="nil"/>
              <w:left w:val="nil"/>
              <w:bottom w:val="single" w:sz="4" w:space="0" w:color="auto"/>
              <w:right w:val="single" w:sz="4" w:space="0" w:color="auto"/>
            </w:tcBorders>
            <w:vAlign w:val="center"/>
          </w:tcPr>
          <w:p w14:paraId="2DFFA6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655" w:type="pct"/>
            <w:tcBorders>
              <w:top w:val="nil"/>
              <w:left w:val="nil"/>
              <w:bottom w:val="single" w:sz="4" w:space="0" w:color="auto"/>
              <w:right w:val="single" w:sz="4" w:space="0" w:color="auto"/>
            </w:tcBorders>
            <w:vAlign w:val="center"/>
          </w:tcPr>
          <w:p w14:paraId="439F59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326146A1" w14:textId="77777777" w:rsidTr="00B565B2">
        <w:trPr>
          <w:cantSplit/>
          <w:trHeight w:val="432"/>
          <w:jc w:val="center"/>
        </w:trPr>
        <w:tc>
          <w:tcPr>
            <w:tcW w:w="349" w:type="pct"/>
            <w:vMerge/>
            <w:tcBorders>
              <w:top w:val="nil"/>
              <w:left w:val="single" w:sz="4" w:space="0" w:color="auto"/>
              <w:bottom w:val="single" w:sz="4" w:space="0" w:color="000000"/>
              <w:right w:val="single" w:sz="4" w:space="0" w:color="auto"/>
            </w:tcBorders>
            <w:vAlign w:val="center"/>
          </w:tcPr>
          <w:p w14:paraId="4B07225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6BBD07C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3" w:type="pct"/>
            <w:tcBorders>
              <w:top w:val="nil"/>
              <w:left w:val="nil"/>
              <w:bottom w:val="single" w:sz="4" w:space="0" w:color="auto"/>
              <w:right w:val="single" w:sz="4" w:space="0" w:color="auto"/>
            </w:tcBorders>
            <w:vAlign w:val="center"/>
          </w:tcPr>
          <w:p w14:paraId="4DE0ECA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48E4CB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55" w:type="pct"/>
            <w:tcBorders>
              <w:top w:val="nil"/>
              <w:left w:val="nil"/>
              <w:bottom w:val="single" w:sz="4" w:space="0" w:color="auto"/>
              <w:right w:val="single" w:sz="4" w:space="0" w:color="auto"/>
            </w:tcBorders>
            <w:vAlign w:val="center"/>
          </w:tcPr>
          <w:p w14:paraId="0C6BED6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55" w:type="pct"/>
            <w:tcBorders>
              <w:top w:val="nil"/>
              <w:left w:val="nil"/>
              <w:bottom w:val="single" w:sz="4" w:space="0" w:color="auto"/>
              <w:right w:val="single" w:sz="4" w:space="0" w:color="auto"/>
            </w:tcBorders>
            <w:vAlign w:val="center"/>
          </w:tcPr>
          <w:p w14:paraId="237ECE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52BF0EF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0044</w:t>
            </w:r>
          </w:p>
        </w:tc>
        <w:tc>
          <w:tcPr>
            <w:tcW w:w="655" w:type="pct"/>
            <w:tcBorders>
              <w:top w:val="nil"/>
              <w:left w:val="nil"/>
              <w:bottom w:val="single" w:sz="4" w:space="0" w:color="auto"/>
              <w:right w:val="single" w:sz="4" w:space="0" w:color="auto"/>
            </w:tcBorders>
            <w:vAlign w:val="center"/>
          </w:tcPr>
          <w:p w14:paraId="06ACE8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r>
      <w:tr w:rsidR="00A01668" w:rsidRPr="00247777" w14:paraId="7950F608" w14:textId="77777777" w:rsidTr="00B565B2">
        <w:trPr>
          <w:cantSplit/>
          <w:trHeight w:val="648"/>
          <w:jc w:val="center"/>
        </w:trPr>
        <w:tc>
          <w:tcPr>
            <w:tcW w:w="349" w:type="pct"/>
            <w:vMerge/>
            <w:tcBorders>
              <w:top w:val="nil"/>
              <w:left w:val="single" w:sz="4" w:space="0" w:color="auto"/>
              <w:bottom w:val="single" w:sz="4" w:space="0" w:color="000000"/>
              <w:right w:val="single" w:sz="4" w:space="0" w:color="auto"/>
            </w:tcBorders>
            <w:vAlign w:val="center"/>
          </w:tcPr>
          <w:p w14:paraId="58DF622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0CC67A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633" w:type="pct"/>
            <w:tcBorders>
              <w:top w:val="nil"/>
              <w:left w:val="nil"/>
              <w:bottom w:val="single" w:sz="4" w:space="0" w:color="auto"/>
              <w:right w:val="single" w:sz="4" w:space="0" w:color="auto"/>
            </w:tcBorders>
            <w:vAlign w:val="center"/>
          </w:tcPr>
          <w:p w14:paraId="35618FC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7AD634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655" w:type="pct"/>
            <w:tcBorders>
              <w:top w:val="nil"/>
              <w:left w:val="nil"/>
              <w:bottom w:val="single" w:sz="4" w:space="0" w:color="auto"/>
              <w:right w:val="single" w:sz="4" w:space="0" w:color="auto"/>
            </w:tcBorders>
            <w:vAlign w:val="center"/>
          </w:tcPr>
          <w:p w14:paraId="06AD4B0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655" w:type="pct"/>
            <w:tcBorders>
              <w:top w:val="nil"/>
              <w:left w:val="nil"/>
              <w:bottom w:val="single" w:sz="4" w:space="0" w:color="auto"/>
              <w:right w:val="single" w:sz="4" w:space="0" w:color="auto"/>
            </w:tcBorders>
            <w:vAlign w:val="center"/>
          </w:tcPr>
          <w:p w14:paraId="4123CC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655" w:type="pct"/>
            <w:tcBorders>
              <w:top w:val="nil"/>
              <w:left w:val="nil"/>
              <w:bottom w:val="single" w:sz="4" w:space="0" w:color="auto"/>
              <w:right w:val="single" w:sz="4" w:space="0" w:color="auto"/>
            </w:tcBorders>
            <w:vAlign w:val="center"/>
          </w:tcPr>
          <w:p w14:paraId="1569CBA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655" w:type="pct"/>
            <w:tcBorders>
              <w:top w:val="nil"/>
              <w:left w:val="nil"/>
              <w:bottom w:val="single" w:sz="4" w:space="0" w:color="auto"/>
              <w:right w:val="single" w:sz="4" w:space="0" w:color="auto"/>
            </w:tcBorders>
            <w:vAlign w:val="center"/>
          </w:tcPr>
          <w:p w14:paraId="16B6AE7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1BE8F3B7" w14:textId="77777777" w:rsidTr="00B565B2">
        <w:trPr>
          <w:cantSplit/>
          <w:trHeight w:val="240"/>
          <w:jc w:val="center"/>
        </w:trPr>
        <w:tc>
          <w:tcPr>
            <w:tcW w:w="349" w:type="pct"/>
            <w:vMerge/>
            <w:tcBorders>
              <w:top w:val="nil"/>
              <w:left w:val="single" w:sz="4" w:space="0" w:color="auto"/>
              <w:bottom w:val="single" w:sz="4" w:space="0" w:color="000000"/>
              <w:right w:val="single" w:sz="4" w:space="0" w:color="auto"/>
            </w:tcBorders>
            <w:vAlign w:val="center"/>
          </w:tcPr>
          <w:p w14:paraId="31FB7E1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182091C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3" w:type="pct"/>
            <w:tcBorders>
              <w:top w:val="nil"/>
              <w:left w:val="nil"/>
              <w:bottom w:val="single" w:sz="4" w:space="0" w:color="auto"/>
              <w:right w:val="single" w:sz="4" w:space="0" w:color="auto"/>
            </w:tcBorders>
            <w:vAlign w:val="center"/>
          </w:tcPr>
          <w:p w14:paraId="3484F7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6C17C78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5" w:type="pct"/>
            <w:tcBorders>
              <w:top w:val="nil"/>
              <w:left w:val="nil"/>
              <w:bottom w:val="single" w:sz="4" w:space="0" w:color="auto"/>
              <w:right w:val="single" w:sz="4" w:space="0" w:color="auto"/>
            </w:tcBorders>
            <w:vAlign w:val="center"/>
          </w:tcPr>
          <w:p w14:paraId="674EAB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5" w:type="pct"/>
            <w:tcBorders>
              <w:top w:val="nil"/>
              <w:left w:val="nil"/>
              <w:bottom w:val="single" w:sz="4" w:space="0" w:color="auto"/>
              <w:right w:val="single" w:sz="4" w:space="0" w:color="auto"/>
            </w:tcBorders>
            <w:vAlign w:val="center"/>
          </w:tcPr>
          <w:p w14:paraId="500451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50AC4F6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0033</w:t>
            </w:r>
          </w:p>
        </w:tc>
        <w:tc>
          <w:tcPr>
            <w:tcW w:w="655" w:type="pct"/>
            <w:tcBorders>
              <w:top w:val="nil"/>
              <w:left w:val="nil"/>
              <w:bottom w:val="single" w:sz="4" w:space="0" w:color="auto"/>
              <w:right w:val="single" w:sz="4" w:space="0" w:color="auto"/>
            </w:tcBorders>
            <w:vAlign w:val="center"/>
          </w:tcPr>
          <w:p w14:paraId="7D6EBA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0066</w:t>
            </w:r>
          </w:p>
        </w:tc>
      </w:tr>
    </w:tbl>
    <w:p w14:paraId="52DA8321" w14:textId="77777777" w:rsidR="00A01668" w:rsidRPr="00247777" w:rsidRDefault="00A01668" w:rsidP="00A01668">
      <w:pPr>
        <w:rPr>
          <w:rFonts w:ascii="宋体" w:eastAsia="宋体" w:hAnsi="宋体" w:hint="eastAsia"/>
        </w:rPr>
      </w:pPr>
      <w:r w:rsidRPr="00247777">
        <w:rPr>
          <w:rFonts w:ascii="宋体" w:eastAsia="宋体" w:hAnsi="宋体" w:hint="eastAsia"/>
        </w:rPr>
        <w:t>注：范围内不涉及揭阳潮汕机场或高铁站场（规划）因素的乡镇，无需进行该因素修正。</w:t>
      </w:r>
    </w:p>
    <w:p w14:paraId="23E5660D" w14:textId="77777777" w:rsidR="00A01668" w:rsidRPr="00247777" w:rsidRDefault="00A01668" w:rsidP="00A01668">
      <w:pPr>
        <w:rPr>
          <w:rFonts w:ascii="宋体" w:eastAsia="宋体" w:hAnsi="宋体" w:hint="eastAsia"/>
        </w:rPr>
      </w:pPr>
    </w:p>
    <w:p w14:paraId="3288CB21" w14:textId="53552DDA"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26</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揭阳市区其他乡镇Ⅱ级住宅用地宗地地价区域因素修正系数</w:t>
      </w:r>
    </w:p>
    <w:tbl>
      <w:tblPr>
        <w:tblW w:w="5000" w:type="pct"/>
        <w:jc w:val="center"/>
        <w:tblLook w:val="04A0" w:firstRow="1" w:lastRow="0" w:firstColumn="1" w:lastColumn="0" w:noHBand="0" w:noVBand="1"/>
      </w:tblPr>
      <w:tblGrid>
        <w:gridCol w:w="974"/>
        <w:gridCol w:w="2073"/>
        <w:gridCol w:w="1769"/>
        <w:gridCol w:w="1824"/>
        <w:gridCol w:w="1827"/>
        <w:gridCol w:w="1827"/>
        <w:gridCol w:w="1827"/>
        <w:gridCol w:w="1827"/>
      </w:tblGrid>
      <w:tr w:rsidR="00A01668" w:rsidRPr="00247777" w14:paraId="2C1B52B9" w14:textId="77777777" w:rsidTr="00B565B2">
        <w:trPr>
          <w:cantSplit/>
          <w:trHeight w:val="240"/>
          <w:tblHeader/>
          <w:jc w:val="center"/>
        </w:trPr>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E572A0"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74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16B4276"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63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AE176A4" w14:textId="77777777" w:rsidR="00A01668" w:rsidRPr="00247777" w:rsidRDefault="00A01668" w:rsidP="003941C4">
            <w:pPr>
              <w:widowControl/>
              <w:jc w:val="left"/>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 xml:space="preserve">　</w:t>
            </w:r>
          </w:p>
        </w:tc>
        <w:tc>
          <w:tcPr>
            <w:tcW w:w="65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6916040"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65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22635AB"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65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EE5A05D"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65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A45CEF4"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65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32135D8"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30D47ECF" w14:textId="77777777" w:rsidTr="00B565B2">
        <w:trPr>
          <w:cantSplit/>
          <w:trHeight w:val="288"/>
          <w:jc w:val="center"/>
        </w:trPr>
        <w:tc>
          <w:tcPr>
            <w:tcW w:w="349" w:type="pct"/>
            <w:vMerge w:val="restart"/>
            <w:tcBorders>
              <w:top w:val="nil"/>
              <w:left w:val="single" w:sz="4" w:space="0" w:color="auto"/>
              <w:bottom w:val="single" w:sz="4" w:space="0" w:color="auto"/>
              <w:right w:val="single" w:sz="4" w:space="0" w:color="auto"/>
            </w:tcBorders>
            <w:vAlign w:val="center"/>
          </w:tcPr>
          <w:p w14:paraId="2F413FF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商服繁华影响度</w:t>
            </w:r>
          </w:p>
        </w:tc>
        <w:tc>
          <w:tcPr>
            <w:tcW w:w="743" w:type="pct"/>
            <w:vMerge w:val="restart"/>
            <w:tcBorders>
              <w:top w:val="nil"/>
              <w:left w:val="single" w:sz="4" w:space="0" w:color="auto"/>
              <w:bottom w:val="single" w:sz="4" w:space="0" w:color="auto"/>
              <w:right w:val="single" w:sz="4" w:space="0" w:color="auto"/>
            </w:tcBorders>
            <w:vAlign w:val="center"/>
          </w:tcPr>
          <w:p w14:paraId="754030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距商服中心距离(米)</w:t>
            </w:r>
          </w:p>
        </w:tc>
        <w:tc>
          <w:tcPr>
            <w:tcW w:w="634" w:type="pct"/>
            <w:tcBorders>
              <w:top w:val="nil"/>
              <w:left w:val="nil"/>
              <w:bottom w:val="single" w:sz="4" w:space="0" w:color="auto"/>
              <w:right w:val="single" w:sz="4" w:space="0" w:color="auto"/>
            </w:tcBorders>
            <w:vAlign w:val="center"/>
          </w:tcPr>
          <w:p w14:paraId="3A8672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52D0DA9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500</w:t>
            </w:r>
          </w:p>
        </w:tc>
        <w:tc>
          <w:tcPr>
            <w:tcW w:w="655" w:type="pct"/>
            <w:tcBorders>
              <w:top w:val="nil"/>
              <w:left w:val="nil"/>
              <w:bottom w:val="single" w:sz="4" w:space="0" w:color="auto"/>
              <w:right w:val="single" w:sz="4" w:space="0" w:color="auto"/>
            </w:tcBorders>
            <w:vAlign w:val="center"/>
          </w:tcPr>
          <w:p w14:paraId="315EDC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1000</w:t>
            </w:r>
          </w:p>
        </w:tc>
        <w:tc>
          <w:tcPr>
            <w:tcW w:w="655" w:type="pct"/>
            <w:tcBorders>
              <w:top w:val="nil"/>
              <w:left w:val="nil"/>
              <w:bottom w:val="single" w:sz="4" w:space="0" w:color="auto"/>
              <w:right w:val="single" w:sz="4" w:space="0" w:color="auto"/>
            </w:tcBorders>
            <w:vAlign w:val="center"/>
          </w:tcPr>
          <w:p w14:paraId="1F40C7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1500</w:t>
            </w:r>
          </w:p>
        </w:tc>
        <w:tc>
          <w:tcPr>
            <w:tcW w:w="655" w:type="pct"/>
            <w:tcBorders>
              <w:top w:val="nil"/>
              <w:left w:val="nil"/>
              <w:bottom w:val="single" w:sz="4" w:space="0" w:color="auto"/>
              <w:right w:val="single" w:sz="4" w:space="0" w:color="auto"/>
            </w:tcBorders>
            <w:vAlign w:val="center"/>
          </w:tcPr>
          <w:p w14:paraId="1339DE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55" w:type="pct"/>
            <w:tcBorders>
              <w:top w:val="nil"/>
              <w:left w:val="nil"/>
              <w:bottom w:val="single" w:sz="4" w:space="0" w:color="auto"/>
              <w:right w:val="single" w:sz="4" w:space="0" w:color="auto"/>
            </w:tcBorders>
            <w:vAlign w:val="center"/>
          </w:tcPr>
          <w:p w14:paraId="2E23DC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2000</w:t>
            </w:r>
          </w:p>
        </w:tc>
      </w:tr>
      <w:tr w:rsidR="00A01668" w:rsidRPr="00247777" w14:paraId="3B2E1727"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63118F0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33A8285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551FE7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440F29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655" w:type="pct"/>
            <w:tcBorders>
              <w:top w:val="nil"/>
              <w:left w:val="nil"/>
              <w:bottom w:val="single" w:sz="4" w:space="0" w:color="auto"/>
              <w:right w:val="single" w:sz="4" w:space="0" w:color="auto"/>
            </w:tcBorders>
            <w:vAlign w:val="center"/>
          </w:tcPr>
          <w:p w14:paraId="14ABBB6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5" w:type="pct"/>
            <w:tcBorders>
              <w:top w:val="nil"/>
              <w:left w:val="nil"/>
              <w:bottom w:val="single" w:sz="4" w:space="0" w:color="auto"/>
              <w:right w:val="single" w:sz="4" w:space="0" w:color="auto"/>
            </w:tcBorders>
            <w:vAlign w:val="center"/>
          </w:tcPr>
          <w:p w14:paraId="1B4040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0B0198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5" w:type="pct"/>
            <w:tcBorders>
              <w:top w:val="nil"/>
              <w:left w:val="nil"/>
              <w:bottom w:val="single" w:sz="4" w:space="0" w:color="auto"/>
              <w:right w:val="single" w:sz="4" w:space="0" w:color="auto"/>
            </w:tcBorders>
            <w:vAlign w:val="center"/>
          </w:tcPr>
          <w:p w14:paraId="575035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741C31D1"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723B06C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5D8042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距集贸市场距离(米)</w:t>
            </w:r>
          </w:p>
        </w:tc>
        <w:tc>
          <w:tcPr>
            <w:tcW w:w="634" w:type="pct"/>
            <w:tcBorders>
              <w:top w:val="nil"/>
              <w:left w:val="nil"/>
              <w:bottom w:val="single" w:sz="4" w:space="0" w:color="auto"/>
              <w:right w:val="single" w:sz="4" w:space="0" w:color="auto"/>
            </w:tcBorders>
            <w:vAlign w:val="center"/>
          </w:tcPr>
          <w:p w14:paraId="1C75E8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7268EB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300</w:t>
            </w:r>
          </w:p>
        </w:tc>
        <w:tc>
          <w:tcPr>
            <w:tcW w:w="655" w:type="pct"/>
            <w:tcBorders>
              <w:top w:val="nil"/>
              <w:left w:val="nil"/>
              <w:bottom w:val="single" w:sz="4" w:space="0" w:color="auto"/>
              <w:right w:val="single" w:sz="4" w:space="0" w:color="auto"/>
            </w:tcBorders>
            <w:vAlign w:val="center"/>
          </w:tcPr>
          <w:p w14:paraId="3E26519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600</w:t>
            </w:r>
          </w:p>
        </w:tc>
        <w:tc>
          <w:tcPr>
            <w:tcW w:w="655" w:type="pct"/>
            <w:tcBorders>
              <w:top w:val="nil"/>
              <w:left w:val="nil"/>
              <w:bottom w:val="single" w:sz="4" w:space="0" w:color="auto"/>
              <w:right w:val="single" w:sz="4" w:space="0" w:color="auto"/>
            </w:tcBorders>
            <w:vAlign w:val="center"/>
          </w:tcPr>
          <w:p w14:paraId="5F1516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900</w:t>
            </w:r>
          </w:p>
        </w:tc>
        <w:tc>
          <w:tcPr>
            <w:tcW w:w="655" w:type="pct"/>
            <w:tcBorders>
              <w:top w:val="nil"/>
              <w:left w:val="nil"/>
              <w:bottom w:val="single" w:sz="4" w:space="0" w:color="auto"/>
              <w:right w:val="single" w:sz="4" w:space="0" w:color="auto"/>
            </w:tcBorders>
            <w:vAlign w:val="center"/>
          </w:tcPr>
          <w:p w14:paraId="471C57D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55" w:type="pct"/>
            <w:tcBorders>
              <w:top w:val="nil"/>
              <w:left w:val="nil"/>
              <w:bottom w:val="single" w:sz="4" w:space="0" w:color="auto"/>
              <w:right w:val="single" w:sz="4" w:space="0" w:color="auto"/>
            </w:tcBorders>
            <w:vAlign w:val="center"/>
          </w:tcPr>
          <w:p w14:paraId="256378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1200</w:t>
            </w:r>
          </w:p>
        </w:tc>
      </w:tr>
      <w:tr w:rsidR="00A01668" w:rsidRPr="00247777" w14:paraId="51AC0DE0"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78B0177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1681D3E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0DAC09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1C03F45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5" w:type="pct"/>
            <w:tcBorders>
              <w:top w:val="nil"/>
              <w:left w:val="nil"/>
              <w:bottom w:val="single" w:sz="4" w:space="0" w:color="auto"/>
              <w:right w:val="single" w:sz="4" w:space="0" w:color="auto"/>
            </w:tcBorders>
            <w:vAlign w:val="center"/>
          </w:tcPr>
          <w:p w14:paraId="5EC0EA1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5" w:type="pct"/>
            <w:tcBorders>
              <w:top w:val="nil"/>
              <w:left w:val="nil"/>
              <w:bottom w:val="single" w:sz="4" w:space="0" w:color="auto"/>
              <w:right w:val="single" w:sz="4" w:space="0" w:color="auto"/>
            </w:tcBorders>
            <w:vAlign w:val="center"/>
          </w:tcPr>
          <w:p w14:paraId="29E181A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4B386C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5" w:type="pct"/>
            <w:tcBorders>
              <w:top w:val="nil"/>
              <w:left w:val="nil"/>
              <w:bottom w:val="single" w:sz="4" w:space="0" w:color="auto"/>
              <w:right w:val="single" w:sz="4" w:space="0" w:color="auto"/>
            </w:tcBorders>
            <w:vAlign w:val="center"/>
          </w:tcPr>
          <w:p w14:paraId="4EBA07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176B9413" w14:textId="77777777" w:rsidTr="00B565B2">
        <w:trPr>
          <w:cantSplit/>
          <w:trHeight w:val="648"/>
          <w:jc w:val="center"/>
        </w:trPr>
        <w:tc>
          <w:tcPr>
            <w:tcW w:w="349" w:type="pct"/>
            <w:vMerge w:val="restart"/>
            <w:tcBorders>
              <w:top w:val="nil"/>
              <w:left w:val="single" w:sz="4" w:space="0" w:color="auto"/>
              <w:bottom w:val="single" w:sz="4" w:space="0" w:color="000000"/>
              <w:right w:val="single" w:sz="4" w:space="0" w:color="auto"/>
            </w:tcBorders>
            <w:vAlign w:val="center"/>
          </w:tcPr>
          <w:p w14:paraId="509D3A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743" w:type="pct"/>
            <w:vMerge w:val="restart"/>
            <w:tcBorders>
              <w:top w:val="nil"/>
              <w:left w:val="single" w:sz="4" w:space="0" w:color="auto"/>
              <w:bottom w:val="single" w:sz="4" w:space="0" w:color="auto"/>
              <w:right w:val="single" w:sz="4" w:space="0" w:color="auto"/>
            </w:tcBorders>
            <w:vAlign w:val="center"/>
          </w:tcPr>
          <w:p w14:paraId="3AC79E0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634" w:type="pct"/>
            <w:tcBorders>
              <w:top w:val="nil"/>
              <w:left w:val="nil"/>
              <w:bottom w:val="single" w:sz="4" w:space="0" w:color="auto"/>
              <w:right w:val="single" w:sz="4" w:space="0" w:color="auto"/>
            </w:tcBorders>
            <w:vAlign w:val="center"/>
          </w:tcPr>
          <w:p w14:paraId="1705F53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5A9E13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655" w:type="pct"/>
            <w:tcBorders>
              <w:top w:val="nil"/>
              <w:left w:val="nil"/>
              <w:bottom w:val="single" w:sz="4" w:space="0" w:color="auto"/>
              <w:right w:val="single" w:sz="4" w:space="0" w:color="auto"/>
            </w:tcBorders>
            <w:vAlign w:val="center"/>
          </w:tcPr>
          <w:p w14:paraId="7D65D0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655" w:type="pct"/>
            <w:tcBorders>
              <w:top w:val="nil"/>
              <w:left w:val="nil"/>
              <w:bottom w:val="single" w:sz="4" w:space="0" w:color="auto"/>
              <w:right w:val="single" w:sz="4" w:space="0" w:color="auto"/>
            </w:tcBorders>
            <w:vAlign w:val="center"/>
          </w:tcPr>
          <w:p w14:paraId="460EEDB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655" w:type="pct"/>
            <w:tcBorders>
              <w:top w:val="nil"/>
              <w:left w:val="nil"/>
              <w:bottom w:val="single" w:sz="4" w:space="0" w:color="auto"/>
              <w:right w:val="single" w:sz="4" w:space="0" w:color="auto"/>
            </w:tcBorders>
            <w:vAlign w:val="center"/>
          </w:tcPr>
          <w:p w14:paraId="45C1AE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655" w:type="pct"/>
            <w:tcBorders>
              <w:top w:val="nil"/>
              <w:left w:val="nil"/>
              <w:bottom w:val="single" w:sz="4" w:space="0" w:color="auto"/>
              <w:right w:val="single" w:sz="4" w:space="0" w:color="auto"/>
            </w:tcBorders>
            <w:vAlign w:val="center"/>
          </w:tcPr>
          <w:p w14:paraId="32558F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510C991B" w14:textId="77777777" w:rsidTr="00B565B2">
        <w:trPr>
          <w:cantSplit/>
          <w:trHeight w:val="288"/>
          <w:jc w:val="center"/>
        </w:trPr>
        <w:tc>
          <w:tcPr>
            <w:tcW w:w="349" w:type="pct"/>
            <w:vMerge/>
            <w:tcBorders>
              <w:top w:val="nil"/>
              <w:left w:val="single" w:sz="4" w:space="0" w:color="auto"/>
              <w:bottom w:val="single" w:sz="4" w:space="0" w:color="000000"/>
              <w:right w:val="single" w:sz="4" w:space="0" w:color="auto"/>
            </w:tcBorders>
            <w:vAlign w:val="center"/>
          </w:tcPr>
          <w:p w14:paraId="151C6A1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7E1E5E8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6E1E26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15B90B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0391</w:t>
            </w:r>
          </w:p>
        </w:tc>
        <w:tc>
          <w:tcPr>
            <w:tcW w:w="655" w:type="pct"/>
            <w:tcBorders>
              <w:top w:val="nil"/>
              <w:left w:val="nil"/>
              <w:bottom w:val="single" w:sz="4" w:space="0" w:color="auto"/>
              <w:right w:val="single" w:sz="4" w:space="0" w:color="auto"/>
            </w:tcBorders>
            <w:vAlign w:val="center"/>
          </w:tcPr>
          <w:p w14:paraId="76E984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0196</w:t>
            </w:r>
          </w:p>
        </w:tc>
        <w:tc>
          <w:tcPr>
            <w:tcW w:w="655" w:type="pct"/>
            <w:tcBorders>
              <w:top w:val="nil"/>
              <w:left w:val="nil"/>
              <w:bottom w:val="single" w:sz="4" w:space="0" w:color="auto"/>
              <w:right w:val="single" w:sz="4" w:space="0" w:color="auto"/>
            </w:tcBorders>
            <w:vAlign w:val="center"/>
          </w:tcPr>
          <w:p w14:paraId="778E1F9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225E90B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0196</w:t>
            </w:r>
          </w:p>
        </w:tc>
        <w:tc>
          <w:tcPr>
            <w:tcW w:w="655" w:type="pct"/>
            <w:tcBorders>
              <w:top w:val="nil"/>
              <w:left w:val="nil"/>
              <w:bottom w:val="single" w:sz="4" w:space="0" w:color="auto"/>
              <w:right w:val="single" w:sz="4" w:space="0" w:color="auto"/>
            </w:tcBorders>
            <w:vAlign w:val="center"/>
          </w:tcPr>
          <w:p w14:paraId="20E375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0391</w:t>
            </w:r>
          </w:p>
        </w:tc>
      </w:tr>
      <w:tr w:rsidR="00A01668" w:rsidRPr="00247777" w14:paraId="651016B8" w14:textId="77777777" w:rsidTr="00B565B2">
        <w:trPr>
          <w:cantSplit/>
          <w:trHeight w:val="288"/>
          <w:jc w:val="center"/>
        </w:trPr>
        <w:tc>
          <w:tcPr>
            <w:tcW w:w="349" w:type="pct"/>
            <w:vMerge/>
            <w:tcBorders>
              <w:top w:val="nil"/>
              <w:left w:val="single" w:sz="4" w:space="0" w:color="auto"/>
              <w:bottom w:val="single" w:sz="4" w:space="0" w:color="000000"/>
              <w:right w:val="single" w:sz="4" w:space="0" w:color="auto"/>
            </w:tcBorders>
            <w:vAlign w:val="center"/>
          </w:tcPr>
          <w:p w14:paraId="6B5A704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079355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634" w:type="pct"/>
            <w:tcBorders>
              <w:top w:val="nil"/>
              <w:left w:val="nil"/>
              <w:bottom w:val="single" w:sz="4" w:space="0" w:color="auto"/>
              <w:right w:val="single" w:sz="4" w:space="0" w:color="auto"/>
            </w:tcBorders>
            <w:vAlign w:val="center"/>
          </w:tcPr>
          <w:p w14:paraId="3A5052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367214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1200</w:t>
            </w:r>
          </w:p>
        </w:tc>
        <w:tc>
          <w:tcPr>
            <w:tcW w:w="655" w:type="pct"/>
            <w:tcBorders>
              <w:top w:val="nil"/>
              <w:left w:val="nil"/>
              <w:bottom w:val="single" w:sz="4" w:space="0" w:color="auto"/>
              <w:right w:val="single" w:sz="4" w:space="0" w:color="auto"/>
            </w:tcBorders>
            <w:vAlign w:val="center"/>
          </w:tcPr>
          <w:p w14:paraId="519721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55" w:type="pct"/>
            <w:tcBorders>
              <w:top w:val="nil"/>
              <w:left w:val="nil"/>
              <w:bottom w:val="single" w:sz="4" w:space="0" w:color="auto"/>
              <w:right w:val="single" w:sz="4" w:space="0" w:color="auto"/>
            </w:tcBorders>
            <w:vAlign w:val="center"/>
          </w:tcPr>
          <w:p w14:paraId="2DE557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655" w:type="pct"/>
            <w:tcBorders>
              <w:top w:val="nil"/>
              <w:left w:val="nil"/>
              <w:bottom w:val="single" w:sz="4" w:space="0" w:color="auto"/>
              <w:right w:val="single" w:sz="4" w:space="0" w:color="auto"/>
            </w:tcBorders>
            <w:vAlign w:val="center"/>
          </w:tcPr>
          <w:p w14:paraId="525E4D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3000</w:t>
            </w:r>
          </w:p>
        </w:tc>
        <w:tc>
          <w:tcPr>
            <w:tcW w:w="655" w:type="pct"/>
            <w:tcBorders>
              <w:top w:val="nil"/>
              <w:left w:val="nil"/>
              <w:bottom w:val="single" w:sz="4" w:space="0" w:color="auto"/>
              <w:right w:val="single" w:sz="4" w:space="0" w:color="auto"/>
            </w:tcBorders>
            <w:vAlign w:val="center"/>
          </w:tcPr>
          <w:p w14:paraId="06C23F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3000</w:t>
            </w:r>
          </w:p>
        </w:tc>
      </w:tr>
      <w:tr w:rsidR="00A01668" w:rsidRPr="00247777" w14:paraId="7A31F239" w14:textId="77777777" w:rsidTr="00B565B2">
        <w:trPr>
          <w:cantSplit/>
          <w:trHeight w:val="288"/>
          <w:jc w:val="center"/>
        </w:trPr>
        <w:tc>
          <w:tcPr>
            <w:tcW w:w="349" w:type="pct"/>
            <w:vMerge/>
            <w:tcBorders>
              <w:top w:val="nil"/>
              <w:left w:val="single" w:sz="4" w:space="0" w:color="auto"/>
              <w:bottom w:val="single" w:sz="4" w:space="0" w:color="000000"/>
              <w:right w:val="single" w:sz="4" w:space="0" w:color="auto"/>
            </w:tcBorders>
            <w:vAlign w:val="center"/>
          </w:tcPr>
          <w:p w14:paraId="35448E2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220D301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6EFA298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0E1938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655" w:type="pct"/>
            <w:tcBorders>
              <w:top w:val="nil"/>
              <w:left w:val="nil"/>
              <w:bottom w:val="single" w:sz="4" w:space="0" w:color="auto"/>
              <w:right w:val="single" w:sz="4" w:space="0" w:color="auto"/>
            </w:tcBorders>
            <w:vAlign w:val="center"/>
          </w:tcPr>
          <w:p w14:paraId="78A9BE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5" w:type="pct"/>
            <w:tcBorders>
              <w:top w:val="nil"/>
              <w:left w:val="nil"/>
              <w:bottom w:val="single" w:sz="4" w:space="0" w:color="auto"/>
              <w:right w:val="single" w:sz="4" w:space="0" w:color="auto"/>
            </w:tcBorders>
            <w:vAlign w:val="center"/>
          </w:tcPr>
          <w:p w14:paraId="22F1BB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2EB816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5" w:type="pct"/>
            <w:tcBorders>
              <w:top w:val="nil"/>
              <w:left w:val="nil"/>
              <w:bottom w:val="single" w:sz="4" w:space="0" w:color="auto"/>
              <w:right w:val="single" w:sz="4" w:space="0" w:color="auto"/>
            </w:tcBorders>
            <w:vAlign w:val="center"/>
          </w:tcPr>
          <w:p w14:paraId="673BBF9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r>
      <w:tr w:rsidR="00A01668" w:rsidRPr="00247777" w14:paraId="39A0D64F" w14:textId="77777777" w:rsidTr="00B565B2">
        <w:trPr>
          <w:cantSplit/>
          <w:trHeight w:val="288"/>
          <w:jc w:val="center"/>
        </w:trPr>
        <w:tc>
          <w:tcPr>
            <w:tcW w:w="349" w:type="pct"/>
            <w:vMerge/>
            <w:tcBorders>
              <w:top w:val="nil"/>
              <w:left w:val="single" w:sz="4" w:space="0" w:color="auto"/>
              <w:bottom w:val="single" w:sz="4" w:space="0" w:color="000000"/>
              <w:right w:val="single" w:sz="4" w:space="0" w:color="auto"/>
            </w:tcBorders>
            <w:vAlign w:val="center"/>
          </w:tcPr>
          <w:p w14:paraId="692663E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00D35D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距高铁站场距离(米)</w:t>
            </w:r>
          </w:p>
        </w:tc>
        <w:tc>
          <w:tcPr>
            <w:tcW w:w="634" w:type="pct"/>
            <w:tcBorders>
              <w:top w:val="nil"/>
              <w:left w:val="nil"/>
              <w:bottom w:val="single" w:sz="4" w:space="0" w:color="auto"/>
              <w:right w:val="single" w:sz="4" w:space="0" w:color="auto"/>
            </w:tcBorders>
            <w:vAlign w:val="center"/>
          </w:tcPr>
          <w:p w14:paraId="47BD77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noWrap/>
            <w:vAlign w:val="center"/>
          </w:tcPr>
          <w:p w14:paraId="4AA36E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1000</w:t>
            </w:r>
          </w:p>
        </w:tc>
        <w:tc>
          <w:tcPr>
            <w:tcW w:w="655" w:type="pct"/>
            <w:tcBorders>
              <w:top w:val="nil"/>
              <w:left w:val="nil"/>
              <w:bottom w:val="single" w:sz="4" w:space="0" w:color="auto"/>
              <w:right w:val="single" w:sz="4" w:space="0" w:color="auto"/>
            </w:tcBorders>
            <w:noWrap/>
            <w:vAlign w:val="center"/>
          </w:tcPr>
          <w:p w14:paraId="7AC492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1500</w:t>
            </w:r>
          </w:p>
        </w:tc>
        <w:tc>
          <w:tcPr>
            <w:tcW w:w="655" w:type="pct"/>
            <w:tcBorders>
              <w:top w:val="nil"/>
              <w:left w:val="nil"/>
              <w:bottom w:val="single" w:sz="4" w:space="0" w:color="auto"/>
              <w:right w:val="single" w:sz="4" w:space="0" w:color="auto"/>
            </w:tcBorders>
            <w:noWrap/>
            <w:vAlign w:val="center"/>
          </w:tcPr>
          <w:p w14:paraId="6239C5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55" w:type="pct"/>
            <w:tcBorders>
              <w:top w:val="nil"/>
              <w:left w:val="nil"/>
              <w:bottom w:val="single" w:sz="4" w:space="0" w:color="auto"/>
              <w:right w:val="single" w:sz="4" w:space="0" w:color="auto"/>
            </w:tcBorders>
            <w:noWrap/>
            <w:vAlign w:val="center"/>
          </w:tcPr>
          <w:p w14:paraId="5D4DA9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2500</w:t>
            </w:r>
          </w:p>
        </w:tc>
        <w:tc>
          <w:tcPr>
            <w:tcW w:w="655" w:type="pct"/>
            <w:tcBorders>
              <w:top w:val="nil"/>
              <w:left w:val="nil"/>
              <w:bottom w:val="single" w:sz="4" w:space="0" w:color="auto"/>
              <w:right w:val="single" w:sz="4" w:space="0" w:color="auto"/>
            </w:tcBorders>
            <w:noWrap/>
            <w:vAlign w:val="center"/>
          </w:tcPr>
          <w:p w14:paraId="076145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2500</w:t>
            </w:r>
          </w:p>
        </w:tc>
      </w:tr>
      <w:tr w:rsidR="00A01668" w:rsidRPr="00247777" w14:paraId="135CCD66" w14:textId="77777777" w:rsidTr="00B565B2">
        <w:trPr>
          <w:cantSplit/>
          <w:trHeight w:val="288"/>
          <w:jc w:val="center"/>
        </w:trPr>
        <w:tc>
          <w:tcPr>
            <w:tcW w:w="349" w:type="pct"/>
            <w:vMerge/>
            <w:tcBorders>
              <w:top w:val="nil"/>
              <w:left w:val="single" w:sz="4" w:space="0" w:color="auto"/>
              <w:bottom w:val="single" w:sz="4" w:space="0" w:color="000000"/>
              <w:right w:val="single" w:sz="4" w:space="0" w:color="auto"/>
            </w:tcBorders>
            <w:vAlign w:val="center"/>
          </w:tcPr>
          <w:p w14:paraId="6A4A6F3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449954A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4950F23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416A06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55" w:type="pct"/>
            <w:tcBorders>
              <w:top w:val="nil"/>
              <w:left w:val="nil"/>
              <w:bottom w:val="single" w:sz="4" w:space="0" w:color="auto"/>
              <w:right w:val="single" w:sz="4" w:space="0" w:color="auto"/>
            </w:tcBorders>
            <w:vAlign w:val="center"/>
          </w:tcPr>
          <w:p w14:paraId="1B79A5A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55" w:type="pct"/>
            <w:tcBorders>
              <w:top w:val="nil"/>
              <w:left w:val="nil"/>
              <w:bottom w:val="single" w:sz="4" w:space="0" w:color="auto"/>
              <w:right w:val="single" w:sz="4" w:space="0" w:color="auto"/>
            </w:tcBorders>
            <w:vAlign w:val="center"/>
          </w:tcPr>
          <w:p w14:paraId="24D5FC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4054B5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55" w:type="pct"/>
            <w:tcBorders>
              <w:top w:val="nil"/>
              <w:left w:val="nil"/>
              <w:bottom w:val="single" w:sz="4" w:space="0" w:color="auto"/>
              <w:right w:val="single" w:sz="4" w:space="0" w:color="auto"/>
            </w:tcBorders>
            <w:vAlign w:val="center"/>
          </w:tcPr>
          <w:p w14:paraId="0CB4E90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r>
      <w:tr w:rsidR="00A01668" w:rsidRPr="00247777" w14:paraId="5531425D" w14:textId="77777777" w:rsidTr="00B565B2">
        <w:trPr>
          <w:cantSplit/>
          <w:trHeight w:val="288"/>
          <w:jc w:val="center"/>
        </w:trPr>
        <w:tc>
          <w:tcPr>
            <w:tcW w:w="349" w:type="pct"/>
            <w:vMerge w:val="restart"/>
            <w:tcBorders>
              <w:top w:val="nil"/>
              <w:left w:val="single" w:sz="4" w:space="0" w:color="auto"/>
              <w:bottom w:val="single" w:sz="4" w:space="0" w:color="auto"/>
              <w:right w:val="single" w:sz="4" w:space="0" w:color="auto"/>
            </w:tcBorders>
            <w:vAlign w:val="center"/>
          </w:tcPr>
          <w:p w14:paraId="6A406E5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公用设施完备度</w:t>
            </w:r>
          </w:p>
        </w:tc>
        <w:tc>
          <w:tcPr>
            <w:tcW w:w="743" w:type="pct"/>
            <w:vMerge w:val="restart"/>
            <w:tcBorders>
              <w:top w:val="nil"/>
              <w:left w:val="single" w:sz="4" w:space="0" w:color="auto"/>
              <w:bottom w:val="single" w:sz="4" w:space="0" w:color="auto"/>
              <w:right w:val="single" w:sz="4" w:space="0" w:color="auto"/>
            </w:tcBorders>
            <w:vAlign w:val="center"/>
          </w:tcPr>
          <w:p w14:paraId="44D5C0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距广场距离（米）</w:t>
            </w:r>
          </w:p>
        </w:tc>
        <w:tc>
          <w:tcPr>
            <w:tcW w:w="634" w:type="pct"/>
            <w:tcBorders>
              <w:top w:val="nil"/>
              <w:left w:val="nil"/>
              <w:bottom w:val="single" w:sz="4" w:space="0" w:color="auto"/>
              <w:right w:val="single" w:sz="4" w:space="0" w:color="auto"/>
            </w:tcBorders>
            <w:vAlign w:val="center"/>
          </w:tcPr>
          <w:p w14:paraId="574687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47BBB3C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700</w:t>
            </w:r>
          </w:p>
        </w:tc>
        <w:tc>
          <w:tcPr>
            <w:tcW w:w="655" w:type="pct"/>
            <w:tcBorders>
              <w:top w:val="nil"/>
              <w:left w:val="nil"/>
              <w:bottom w:val="single" w:sz="4" w:space="0" w:color="auto"/>
              <w:right w:val="single" w:sz="4" w:space="0" w:color="auto"/>
            </w:tcBorders>
            <w:vAlign w:val="center"/>
          </w:tcPr>
          <w:p w14:paraId="06ED374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55" w:type="pct"/>
            <w:tcBorders>
              <w:top w:val="nil"/>
              <w:left w:val="nil"/>
              <w:bottom w:val="single" w:sz="4" w:space="0" w:color="auto"/>
              <w:right w:val="single" w:sz="4" w:space="0" w:color="auto"/>
            </w:tcBorders>
            <w:vAlign w:val="center"/>
          </w:tcPr>
          <w:p w14:paraId="556F8C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1700</w:t>
            </w:r>
          </w:p>
        </w:tc>
        <w:tc>
          <w:tcPr>
            <w:tcW w:w="655" w:type="pct"/>
            <w:tcBorders>
              <w:top w:val="nil"/>
              <w:left w:val="nil"/>
              <w:bottom w:val="single" w:sz="4" w:space="0" w:color="auto"/>
              <w:right w:val="single" w:sz="4" w:space="0" w:color="auto"/>
            </w:tcBorders>
            <w:vAlign w:val="center"/>
          </w:tcPr>
          <w:p w14:paraId="337CF3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2200</w:t>
            </w:r>
          </w:p>
        </w:tc>
        <w:tc>
          <w:tcPr>
            <w:tcW w:w="655" w:type="pct"/>
            <w:tcBorders>
              <w:top w:val="nil"/>
              <w:left w:val="nil"/>
              <w:bottom w:val="single" w:sz="4" w:space="0" w:color="auto"/>
              <w:right w:val="single" w:sz="4" w:space="0" w:color="auto"/>
            </w:tcBorders>
            <w:vAlign w:val="center"/>
          </w:tcPr>
          <w:p w14:paraId="5B9DF0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2200</w:t>
            </w:r>
          </w:p>
        </w:tc>
      </w:tr>
      <w:tr w:rsidR="00A01668" w:rsidRPr="00247777" w14:paraId="63E57BA6"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5DCBCA7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6E22370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31A5E9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44FD90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5" w:type="pct"/>
            <w:tcBorders>
              <w:top w:val="nil"/>
              <w:left w:val="nil"/>
              <w:bottom w:val="single" w:sz="4" w:space="0" w:color="auto"/>
              <w:right w:val="single" w:sz="4" w:space="0" w:color="auto"/>
            </w:tcBorders>
            <w:vAlign w:val="center"/>
          </w:tcPr>
          <w:p w14:paraId="4E90F2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5" w:type="pct"/>
            <w:tcBorders>
              <w:top w:val="nil"/>
              <w:left w:val="nil"/>
              <w:bottom w:val="single" w:sz="4" w:space="0" w:color="auto"/>
              <w:right w:val="single" w:sz="4" w:space="0" w:color="auto"/>
            </w:tcBorders>
            <w:vAlign w:val="center"/>
          </w:tcPr>
          <w:p w14:paraId="29C3589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462B70E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5" w:type="pct"/>
            <w:tcBorders>
              <w:top w:val="nil"/>
              <w:left w:val="nil"/>
              <w:bottom w:val="single" w:sz="4" w:space="0" w:color="auto"/>
              <w:right w:val="single" w:sz="4" w:space="0" w:color="auto"/>
            </w:tcBorders>
            <w:vAlign w:val="center"/>
          </w:tcPr>
          <w:p w14:paraId="0B9811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r>
      <w:tr w:rsidR="00A01668" w:rsidRPr="00247777" w14:paraId="641B50C1"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62071E9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462D2A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距医院门诊距离(米)</w:t>
            </w:r>
          </w:p>
        </w:tc>
        <w:tc>
          <w:tcPr>
            <w:tcW w:w="634" w:type="pct"/>
            <w:tcBorders>
              <w:top w:val="nil"/>
              <w:left w:val="nil"/>
              <w:bottom w:val="single" w:sz="4" w:space="0" w:color="auto"/>
              <w:right w:val="single" w:sz="4" w:space="0" w:color="auto"/>
            </w:tcBorders>
            <w:vAlign w:val="center"/>
          </w:tcPr>
          <w:p w14:paraId="4DBF5C1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413CFF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700</w:t>
            </w:r>
          </w:p>
        </w:tc>
        <w:tc>
          <w:tcPr>
            <w:tcW w:w="655" w:type="pct"/>
            <w:tcBorders>
              <w:top w:val="nil"/>
              <w:left w:val="nil"/>
              <w:bottom w:val="single" w:sz="4" w:space="0" w:color="auto"/>
              <w:right w:val="single" w:sz="4" w:space="0" w:color="auto"/>
            </w:tcBorders>
            <w:vAlign w:val="center"/>
          </w:tcPr>
          <w:p w14:paraId="5C320C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55" w:type="pct"/>
            <w:tcBorders>
              <w:top w:val="nil"/>
              <w:left w:val="nil"/>
              <w:bottom w:val="single" w:sz="4" w:space="0" w:color="auto"/>
              <w:right w:val="single" w:sz="4" w:space="0" w:color="auto"/>
            </w:tcBorders>
            <w:vAlign w:val="center"/>
          </w:tcPr>
          <w:p w14:paraId="0705EF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1700</w:t>
            </w:r>
          </w:p>
        </w:tc>
        <w:tc>
          <w:tcPr>
            <w:tcW w:w="655" w:type="pct"/>
            <w:tcBorders>
              <w:top w:val="nil"/>
              <w:left w:val="nil"/>
              <w:bottom w:val="single" w:sz="4" w:space="0" w:color="auto"/>
              <w:right w:val="single" w:sz="4" w:space="0" w:color="auto"/>
            </w:tcBorders>
            <w:vAlign w:val="center"/>
          </w:tcPr>
          <w:p w14:paraId="09C1B6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2200</w:t>
            </w:r>
          </w:p>
        </w:tc>
        <w:tc>
          <w:tcPr>
            <w:tcW w:w="655" w:type="pct"/>
            <w:tcBorders>
              <w:top w:val="nil"/>
              <w:left w:val="nil"/>
              <w:bottom w:val="single" w:sz="4" w:space="0" w:color="auto"/>
              <w:right w:val="single" w:sz="4" w:space="0" w:color="auto"/>
            </w:tcBorders>
            <w:vAlign w:val="center"/>
          </w:tcPr>
          <w:p w14:paraId="6787E9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2200</w:t>
            </w:r>
          </w:p>
        </w:tc>
      </w:tr>
      <w:tr w:rsidR="00A01668" w:rsidRPr="00247777" w14:paraId="1A776677"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06F5F8F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255C26E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5B4DD86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547358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5" w:type="pct"/>
            <w:tcBorders>
              <w:top w:val="nil"/>
              <w:left w:val="nil"/>
              <w:bottom w:val="single" w:sz="4" w:space="0" w:color="auto"/>
              <w:right w:val="single" w:sz="4" w:space="0" w:color="auto"/>
            </w:tcBorders>
            <w:vAlign w:val="center"/>
          </w:tcPr>
          <w:p w14:paraId="680608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5" w:type="pct"/>
            <w:tcBorders>
              <w:top w:val="nil"/>
              <w:left w:val="nil"/>
              <w:bottom w:val="single" w:sz="4" w:space="0" w:color="auto"/>
              <w:right w:val="single" w:sz="4" w:space="0" w:color="auto"/>
            </w:tcBorders>
            <w:vAlign w:val="center"/>
          </w:tcPr>
          <w:p w14:paraId="4A7645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3649B5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5" w:type="pct"/>
            <w:tcBorders>
              <w:top w:val="nil"/>
              <w:left w:val="nil"/>
              <w:bottom w:val="single" w:sz="4" w:space="0" w:color="auto"/>
              <w:right w:val="single" w:sz="4" w:space="0" w:color="auto"/>
            </w:tcBorders>
            <w:vAlign w:val="center"/>
          </w:tcPr>
          <w:p w14:paraId="44B979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0C869F5D"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71A2AED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091A05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距中学距离(米)</w:t>
            </w:r>
          </w:p>
        </w:tc>
        <w:tc>
          <w:tcPr>
            <w:tcW w:w="634" w:type="pct"/>
            <w:tcBorders>
              <w:top w:val="nil"/>
              <w:left w:val="nil"/>
              <w:bottom w:val="single" w:sz="4" w:space="0" w:color="auto"/>
              <w:right w:val="single" w:sz="4" w:space="0" w:color="auto"/>
            </w:tcBorders>
            <w:vAlign w:val="center"/>
          </w:tcPr>
          <w:p w14:paraId="465CB2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6D4376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700</w:t>
            </w:r>
          </w:p>
        </w:tc>
        <w:tc>
          <w:tcPr>
            <w:tcW w:w="655" w:type="pct"/>
            <w:tcBorders>
              <w:top w:val="nil"/>
              <w:left w:val="nil"/>
              <w:bottom w:val="single" w:sz="4" w:space="0" w:color="auto"/>
              <w:right w:val="single" w:sz="4" w:space="0" w:color="auto"/>
            </w:tcBorders>
            <w:vAlign w:val="center"/>
          </w:tcPr>
          <w:p w14:paraId="502310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55" w:type="pct"/>
            <w:tcBorders>
              <w:top w:val="nil"/>
              <w:left w:val="nil"/>
              <w:bottom w:val="single" w:sz="4" w:space="0" w:color="auto"/>
              <w:right w:val="single" w:sz="4" w:space="0" w:color="auto"/>
            </w:tcBorders>
            <w:vAlign w:val="center"/>
          </w:tcPr>
          <w:p w14:paraId="6C348E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1700</w:t>
            </w:r>
          </w:p>
        </w:tc>
        <w:tc>
          <w:tcPr>
            <w:tcW w:w="655" w:type="pct"/>
            <w:tcBorders>
              <w:top w:val="nil"/>
              <w:left w:val="nil"/>
              <w:bottom w:val="single" w:sz="4" w:space="0" w:color="auto"/>
              <w:right w:val="single" w:sz="4" w:space="0" w:color="auto"/>
            </w:tcBorders>
            <w:vAlign w:val="center"/>
          </w:tcPr>
          <w:p w14:paraId="374C61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2200</w:t>
            </w:r>
          </w:p>
        </w:tc>
        <w:tc>
          <w:tcPr>
            <w:tcW w:w="655" w:type="pct"/>
            <w:tcBorders>
              <w:top w:val="nil"/>
              <w:left w:val="nil"/>
              <w:bottom w:val="single" w:sz="4" w:space="0" w:color="auto"/>
              <w:right w:val="single" w:sz="4" w:space="0" w:color="auto"/>
            </w:tcBorders>
            <w:vAlign w:val="center"/>
          </w:tcPr>
          <w:p w14:paraId="0846506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2200</w:t>
            </w:r>
          </w:p>
        </w:tc>
      </w:tr>
      <w:tr w:rsidR="00A01668" w:rsidRPr="00247777" w14:paraId="1D617DE0"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239C6B8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42D520F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055E42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0C3681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55" w:type="pct"/>
            <w:tcBorders>
              <w:top w:val="nil"/>
              <w:left w:val="nil"/>
              <w:bottom w:val="single" w:sz="4" w:space="0" w:color="auto"/>
              <w:right w:val="single" w:sz="4" w:space="0" w:color="auto"/>
            </w:tcBorders>
            <w:vAlign w:val="center"/>
          </w:tcPr>
          <w:p w14:paraId="2203A4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55" w:type="pct"/>
            <w:tcBorders>
              <w:top w:val="nil"/>
              <w:left w:val="nil"/>
              <w:bottom w:val="single" w:sz="4" w:space="0" w:color="auto"/>
              <w:right w:val="single" w:sz="4" w:space="0" w:color="auto"/>
            </w:tcBorders>
            <w:vAlign w:val="center"/>
          </w:tcPr>
          <w:p w14:paraId="00C020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65AAFF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55" w:type="pct"/>
            <w:tcBorders>
              <w:top w:val="nil"/>
              <w:left w:val="nil"/>
              <w:bottom w:val="single" w:sz="4" w:space="0" w:color="auto"/>
              <w:right w:val="single" w:sz="4" w:space="0" w:color="auto"/>
            </w:tcBorders>
            <w:vAlign w:val="center"/>
          </w:tcPr>
          <w:p w14:paraId="6C1C86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r>
      <w:tr w:rsidR="00A01668" w:rsidRPr="00247777" w14:paraId="1FDCB907"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4026C10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29C834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距小学距离(米)</w:t>
            </w:r>
          </w:p>
        </w:tc>
        <w:tc>
          <w:tcPr>
            <w:tcW w:w="634" w:type="pct"/>
            <w:tcBorders>
              <w:top w:val="nil"/>
              <w:left w:val="nil"/>
              <w:bottom w:val="single" w:sz="4" w:space="0" w:color="auto"/>
              <w:right w:val="single" w:sz="4" w:space="0" w:color="auto"/>
            </w:tcBorders>
            <w:vAlign w:val="center"/>
          </w:tcPr>
          <w:p w14:paraId="009CE3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1DBF24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500</w:t>
            </w:r>
          </w:p>
        </w:tc>
        <w:tc>
          <w:tcPr>
            <w:tcW w:w="655" w:type="pct"/>
            <w:tcBorders>
              <w:top w:val="nil"/>
              <w:left w:val="nil"/>
              <w:bottom w:val="single" w:sz="4" w:space="0" w:color="auto"/>
              <w:right w:val="single" w:sz="4" w:space="0" w:color="auto"/>
            </w:tcBorders>
            <w:vAlign w:val="center"/>
          </w:tcPr>
          <w:p w14:paraId="48F252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900</w:t>
            </w:r>
          </w:p>
        </w:tc>
        <w:tc>
          <w:tcPr>
            <w:tcW w:w="655" w:type="pct"/>
            <w:tcBorders>
              <w:top w:val="nil"/>
              <w:left w:val="nil"/>
              <w:bottom w:val="single" w:sz="4" w:space="0" w:color="auto"/>
              <w:right w:val="single" w:sz="4" w:space="0" w:color="auto"/>
            </w:tcBorders>
            <w:vAlign w:val="center"/>
          </w:tcPr>
          <w:p w14:paraId="1345F36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1300</w:t>
            </w:r>
          </w:p>
        </w:tc>
        <w:tc>
          <w:tcPr>
            <w:tcW w:w="655" w:type="pct"/>
            <w:tcBorders>
              <w:top w:val="nil"/>
              <w:left w:val="nil"/>
              <w:bottom w:val="single" w:sz="4" w:space="0" w:color="auto"/>
              <w:right w:val="single" w:sz="4" w:space="0" w:color="auto"/>
            </w:tcBorders>
            <w:vAlign w:val="center"/>
          </w:tcPr>
          <w:p w14:paraId="7D9686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1300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1700</w:t>
            </w:r>
          </w:p>
        </w:tc>
        <w:tc>
          <w:tcPr>
            <w:tcW w:w="655" w:type="pct"/>
            <w:tcBorders>
              <w:top w:val="nil"/>
              <w:left w:val="nil"/>
              <w:bottom w:val="single" w:sz="4" w:space="0" w:color="auto"/>
              <w:right w:val="single" w:sz="4" w:space="0" w:color="auto"/>
            </w:tcBorders>
            <w:vAlign w:val="center"/>
          </w:tcPr>
          <w:p w14:paraId="12A6B0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1700</w:t>
            </w:r>
          </w:p>
        </w:tc>
      </w:tr>
      <w:tr w:rsidR="00A01668" w:rsidRPr="00247777" w14:paraId="422D737B" w14:textId="77777777" w:rsidTr="00B565B2">
        <w:trPr>
          <w:cantSplit/>
          <w:trHeight w:val="288"/>
          <w:jc w:val="center"/>
        </w:trPr>
        <w:tc>
          <w:tcPr>
            <w:tcW w:w="349" w:type="pct"/>
            <w:vMerge/>
            <w:tcBorders>
              <w:top w:val="nil"/>
              <w:left w:val="single" w:sz="4" w:space="0" w:color="auto"/>
              <w:bottom w:val="single" w:sz="4" w:space="0" w:color="auto"/>
              <w:right w:val="single" w:sz="4" w:space="0" w:color="auto"/>
            </w:tcBorders>
            <w:vAlign w:val="center"/>
          </w:tcPr>
          <w:p w14:paraId="71B2FCB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7A96A52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004B399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60EE11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655" w:type="pct"/>
            <w:tcBorders>
              <w:top w:val="nil"/>
              <w:left w:val="nil"/>
              <w:bottom w:val="single" w:sz="4" w:space="0" w:color="auto"/>
              <w:right w:val="single" w:sz="4" w:space="0" w:color="auto"/>
            </w:tcBorders>
            <w:vAlign w:val="center"/>
          </w:tcPr>
          <w:p w14:paraId="28234B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5" w:type="pct"/>
            <w:tcBorders>
              <w:top w:val="nil"/>
              <w:left w:val="nil"/>
              <w:bottom w:val="single" w:sz="4" w:space="0" w:color="auto"/>
              <w:right w:val="single" w:sz="4" w:space="0" w:color="auto"/>
            </w:tcBorders>
            <w:vAlign w:val="center"/>
          </w:tcPr>
          <w:p w14:paraId="6D162A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0668646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5" w:type="pct"/>
            <w:tcBorders>
              <w:top w:val="nil"/>
              <w:left w:val="nil"/>
              <w:bottom w:val="single" w:sz="4" w:space="0" w:color="auto"/>
              <w:right w:val="single" w:sz="4" w:space="0" w:color="auto"/>
            </w:tcBorders>
            <w:vAlign w:val="center"/>
          </w:tcPr>
          <w:p w14:paraId="6DDFEA5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r>
      <w:tr w:rsidR="00A01668" w:rsidRPr="00247777" w14:paraId="35F8F9D6" w14:textId="77777777" w:rsidTr="00B565B2">
        <w:trPr>
          <w:cantSplit/>
          <w:trHeight w:val="240"/>
          <w:jc w:val="center"/>
        </w:trPr>
        <w:tc>
          <w:tcPr>
            <w:tcW w:w="349" w:type="pct"/>
            <w:vMerge/>
            <w:tcBorders>
              <w:top w:val="nil"/>
              <w:left w:val="single" w:sz="4" w:space="0" w:color="auto"/>
              <w:bottom w:val="single" w:sz="4" w:space="0" w:color="auto"/>
              <w:right w:val="single" w:sz="4" w:space="0" w:color="auto"/>
            </w:tcBorders>
            <w:vAlign w:val="center"/>
          </w:tcPr>
          <w:p w14:paraId="64B3FCF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67FB79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距幼儿园距离(米)</w:t>
            </w:r>
          </w:p>
        </w:tc>
        <w:tc>
          <w:tcPr>
            <w:tcW w:w="634" w:type="pct"/>
            <w:tcBorders>
              <w:top w:val="nil"/>
              <w:left w:val="nil"/>
              <w:bottom w:val="single" w:sz="4" w:space="0" w:color="auto"/>
              <w:right w:val="single" w:sz="4" w:space="0" w:color="auto"/>
            </w:tcBorders>
            <w:vAlign w:val="center"/>
          </w:tcPr>
          <w:p w14:paraId="356E16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5B5686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300</w:t>
            </w:r>
          </w:p>
        </w:tc>
        <w:tc>
          <w:tcPr>
            <w:tcW w:w="655" w:type="pct"/>
            <w:tcBorders>
              <w:top w:val="nil"/>
              <w:left w:val="nil"/>
              <w:bottom w:val="single" w:sz="4" w:space="0" w:color="auto"/>
              <w:right w:val="single" w:sz="4" w:space="0" w:color="auto"/>
            </w:tcBorders>
            <w:vAlign w:val="center"/>
          </w:tcPr>
          <w:p w14:paraId="218341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550</w:t>
            </w:r>
          </w:p>
        </w:tc>
        <w:tc>
          <w:tcPr>
            <w:tcW w:w="655" w:type="pct"/>
            <w:tcBorders>
              <w:top w:val="nil"/>
              <w:left w:val="nil"/>
              <w:bottom w:val="single" w:sz="4" w:space="0" w:color="auto"/>
              <w:right w:val="single" w:sz="4" w:space="0" w:color="auto"/>
            </w:tcBorders>
            <w:vAlign w:val="center"/>
          </w:tcPr>
          <w:p w14:paraId="4377EB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800</w:t>
            </w:r>
          </w:p>
        </w:tc>
        <w:tc>
          <w:tcPr>
            <w:tcW w:w="655" w:type="pct"/>
            <w:tcBorders>
              <w:top w:val="nil"/>
              <w:left w:val="nil"/>
              <w:bottom w:val="single" w:sz="4" w:space="0" w:color="auto"/>
              <w:right w:val="single" w:sz="4" w:space="0" w:color="auto"/>
            </w:tcBorders>
            <w:vAlign w:val="center"/>
          </w:tcPr>
          <w:p w14:paraId="6A89460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1050</w:t>
            </w:r>
          </w:p>
        </w:tc>
        <w:tc>
          <w:tcPr>
            <w:tcW w:w="655" w:type="pct"/>
            <w:tcBorders>
              <w:top w:val="nil"/>
              <w:left w:val="nil"/>
              <w:bottom w:val="single" w:sz="4" w:space="0" w:color="auto"/>
              <w:right w:val="single" w:sz="4" w:space="0" w:color="auto"/>
            </w:tcBorders>
            <w:vAlign w:val="center"/>
          </w:tcPr>
          <w:p w14:paraId="2F5048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1050</w:t>
            </w:r>
          </w:p>
        </w:tc>
      </w:tr>
      <w:tr w:rsidR="00A01668" w:rsidRPr="00247777" w14:paraId="5A934576" w14:textId="77777777" w:rsidTr="00B565B2">
        <w:trPr>
          <w:cantSplit/>
          <w:trHeight w:val="240"/>
          <w:jc w:val="center"/>
        </w:trPr>
        <w:tc>
          <w:tcPr>
            <w:tcW w:w="349" w:type="pct"/>
            <w:vMerge/>
            <w:tcBorders>
              <w:top w:val="nil"/>
              <w:left w:val="single" w:sz="4" w:space="0" w:color="auto"/>
              <w:bottom w:val="single" w:sz="4" w:space="0" w:color="auto"/>
              <w:right w:val="single" w:sz="4" w:space="0" w:color="auto"/>
            </w:tcBorders>
            <w:vAlign w:val="center"/>
          </w:tcPr>
          <w:p w14:paraId="2B95633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1D0BA14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6236DD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6DCA7D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5" w:type="pct"/>
            <w:tcBorders>
              <w:top w:val="nil"/>
              <w:left w:val="nil"/>
              <w:bottom w:val="single" w:sz="4" w:space="0" w:color="auto"/>
              <w:right w:val="single" w:sz="4" w:space="0" w:color="auto"/>
            </w:tcBorders>
            <w:vAlign w:val="center"/>
          </w:tcPr>
          <w:p w14:paraId="0C418D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5" w:type="pct"/>
            <w:tcBorders>
              <w:top w:val="nil"/>
              <w:left w:val="nil"/>
              <w:bottom w:val="single" w:sz="4" w:space="0" w:color="auto"/>
              <w:right w:val="single" w:sz="4" w:space="0" w:color="auto"/>
            </w:tcBorders>
            <w:vAlign w:val="center"/>
          </w:tcPr>
          <w:p w14:paraId="49D4F0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09278B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55" w:type="pct"/>
            <w:tcBorders>
              <w:top w:val="nil"/>
              <w:left w:val="nil"/>
              <w:bottom w:val="single" w:sz="4" w:space="0" w:color="auto"/>
              <w:right w:val="single" w:sz="4" w:space="0" w:color="auto"/>
            </w:tcBorders>
            <w:vAlign w:val="center"/>
          </w:tcPr>
          <w:p w14:paraId="4D308C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6F0A61AE" w14:textId="77777777" w:rsidTr="00B565B2">
        <w:trPr>
          <w:cantSplit/>
          <w:trHeight w:val="648"/>
          <w:jc w:val="center"/>
        </w:trPr>
        <w:tc>
          <w:tcPr>
            <w:tcW w:w="349" w:type="pct"/>
            <w:vMerge w:val="restart"/>
            <w:tcBorders>
              <w:top w:val="nil"/>
              <w:left w:val="single" w:sz="4" w:space="0" w:color="auto"/>
              <w:bottom w:val="single" w:sz="4" w:space="0" w:color="auto"/>
              <w:right w:val="single" w:sz="4" w:space="0" w:color="auto"/>
            </w:tcBorders>
            <w:vAlign w:val="center"/>
          </w:tcPr>
          <w:p w14:paraId="5EDC98C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743" w:type="pct"/>
            <w:vMerge w:val="restart"/>
            <w:tcBorders>
              <w:top w:val="nil"/>
              <w:left w:val="single" w:sz="4" w:space="0" w:color="auto"/>
              <w:bottom w:val="single" w:sz="4" w:space="0" w:color="auto"/>
              <w:right w:val="single" w:sz="4" w:space="0" w:color="auto"/>
            </w:tcBorders>
            <w:vAlign w:val="center"/>
          </w:tcPr>
          <w:p w14:paraId="4FDF07F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634" w:type="pct"/>
            <w:tcBorders>
              <w:top w:val="nil"/>
              <w:left w:val="nil"/>
              <w:bottom w:val="single" w:sz="4" w:space="0" w:color="auto"/>
              <w:right w:val="single" w:sz="4" w:space="0" w:color="auto"/>
            </w:tcBorders>
            <w:vAlign w:val="center"/>
          </w:tcPr>
          <w:p w14:paraId="3A41E6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0D2CE1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655" w:type="pct"/>
            <w:tcBorders>
              <w:top w:val="nil"/>
              <w:left w:val="nil"/>
              <w:bottom w:val="single" w:sz="4" w:space="0" w:color="auto"/>
              <w:right w:val="single" w:sz="4" w:space="0" w:color="auto"/>
            </w:tcBorders>
            <w:vAlign w:val="center"/>
          </w:tcPr>
          <w:p w14:paraId="0DDB86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655" w:type="pct"/>
            <w:tcBorders>
              <w:top w:val="nil"/>
              <w:left w:val="nil"/>
              <w:bottom w:val="single" w:sz="4" w:space="0" w:color="auto"/>
              <w:right w:val="single" w:sz="4" w:space="0" w:color="auto"/>
            </w:tcBorders>
            <w:vAlign w:val="center"/>
          </w:tcPr>
          <w:p w14:paraId="39B20AB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655" w:type="pct"/>
            <w:tcBorders>
              <w:top w:val="nil"/>
              <w:left w:val="nil"/>
              <w:bottom w:val="single" w:sz="4" w:space="0" w:color="auto"/>
              <w:right w:val="single" w:sz="4" w:space="0" w:color="auto"/>
            </w:tcBorders>
            <w:vAlign w:val="center"/>
          </w:tcPr>
          <w:p w14:paraId="7E5119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655" w:type="pct"/>
            <w:tcBorders>
              <w:top w:val="nil"/>
              <w:left w:val="nil"/>
              <w:bottom w:val="single" w:sz="4" w:space="0" w:color="auto"/>
              <w:right w:val="single" w:sz="4" w:space="0" w:color="auto"/>
            </w:tcBorders>
            <w:vAlign w:val="center"/>
          </w:tcPr>
          <w:p w14:paraId="083B89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6A5455C8" w14:textId="77777777" w:rsidTr="00B565B2">
        <w:trPr>
          <w:cantSplit/>
          <w:trHeight w:val="240"/>
          <w:jc w:val="center"/>
        </w:trPr>
        <w:tc>
          <w:tcPr>
            <w:tcW w:w="349" w:type="pct"/>
            <w:vMerge/>
            <w:tcBorders>
              <w:top w:val="nil"/>
              <w:left w:val="single" w:sz="4" w:space="0" w:color="auto"/>
              <w:bottom w:val="single" w:sz="4" w:space="0" w:color="auto"/>
              <w:right w:val="single" w:sz="4" w:space="0" w:color="auto"/>
            </w:tcBorders>
            <w:vAlign w:val="center"/>
          </w:tcPr>
          <w:p w14:paraId="7C52445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7B14F92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6EA719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1B8AE0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5" w:type="pct"/>
            <w:tcBorders>
              <w:top w:val="nil"/>
              <w:left w:val="nil"/>
              <w:bottom w:val="single" w:sz="4" w:space="0" w:color="auto"/>
              <w:right w:val="single" w:sz="4" w:space="0" w:color="auto"/>
            </w:tcBorders>
            <w:vAlign w:val="center"/>
          </w:tcPr>
          <w:p w14:paraId="39DD13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5" w:type="pct"/>
            <w:tcBorders>
              <w:top w:val="nil"/>
              <w:left w:val="nil"/>
              <w:bottom w:val="single" w:sz="4" w:space="0" w:color="auto"/>
              <w:right w:val="single" w:sz="4" w:space="0" w:color="auto"/>
            </w:tcBorders>
            <w:vAlign w:val="center"/>
          </w:tcPr>
          <w:p w14:paraId="713173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113841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5" w:type="pct"/>
            <w:tcBorders>
              <w:top w:val="nil"/>
              <w:left w:val="nil"/>
              <w:bottom w:val="single" w:sz="4" w:space="0" w:color="auto"/>
              <w:right w:val="single" w:sz="4" w:space="0" w:color="auto"/>
            </w:tcBorders>
            <w:vAlign w:val="center"/>
          </w:tcPr>
          <w:p w14:paraId="3622A6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r>
      <w:tr w:rsidR="00A01668" w:rsidRPr="00247777" w14:paraId="20B2DC1E" w14:textId="77777777" w:rsidTr="00B565B2">
        <w:trPr>
          <w:cantSplit/>
          <w:trHeight w:val="864"/>
          <w:jc w:val="center"/>
        </w:trPr>
        <w:tc>
          <w:tcPr>
            <w:tcW w:w="349" w:type="pct"/>
            <w:vMerge/>
            <w:tcBorders>
              <w:top w:val="nil"/>
              <w:left w:val="single" w:sz="4" w:space="0" w:color="auto"/>
              <w:bottom w:val="single" w:sz="4" w:space="0" w:color="auto"/>
              <w:right w:val="single" w:sz="4" w:space="0" w:color="auto"/>
            </w:tcBorders>
            <w:vAlign w:val="center"/>
          </w:tcPr>
          <w:p w14:paraId="406BD55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03E526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634" w:type="pct"/>
            <w:tcBorders>
              <w:top w:val="nil"/>
              <w:left w:val="nil"/>
              <w:bottom w:val="single" w:sz="4" w:space="0" w:color="auto"/>
              <w:right w:val="single" w:sz="4" w:space="0" w:color="auto"/>
            </w:tcBorders>
            <w:vAlign w:val="center"/>
          </w:tcPr>
          <w:p w14:paraId="08FD35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74ED90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655" w:type="pct"/>
            <w:tcBorders>
              <w:top w:val="nil"/>
              <w:left w:val="nil"/>
              <w:bottom w:val="single" w:sz="4" w:space="0" w:color="auto"/>
              <w:right w:val="single" w:sz="4" w:space="0" w:color="auto"/>
            </w:tcBorders>
            <w:vAlign w:val="center"/>
          </w:tcPr>
          <w:p w14:paraId="58D635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655" w:type="pct"/>
            <w:tcBorders>
              <w:top w:val="nil"/>
              <w:left w:val="nil"/>
              <w:bottom w:val="single" w:sz="4" w:space="0" w:color="auto"/>
              <w:right w:val="single" w:sz="4" w:space="0" w:color="auto"/>
            </w:tcBorders>
            <w:vAlign w:val="center"/>
          </w:tcPr>
          <w:p w14:paraId="2CC287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655" w:type="pct"/>
            <w:tcBorders>
              <w:top w:val="nil"/>
              <w:left w:val="nil"/>
              <w:bottom w:val="single" w:sz="4" w:space="0" w:color="auto"/>
              <w:right w:val="single" w:sz="4" w:space="0" w:color="auto"/>
            </w:tcBorders>
            <w:vAlign w:val="center"/>
          </w:tcPr>
          <w:p w14:paraId="3DCFE55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655" w:type="pct"/>
            <w:tcBorders>
              <w:top w:val="nil"/>
              <w:left w:val="nil"/>
              <w:bottom w:val="single" w:sz="4" w:space="0" w:color="auto"/>
              <w:right w:val="single" w:sz="4" w:space="0" w:color="auto"/>
            </w:tcBorders>
            <w:vAlign w:val="center"/>
          </w:tcPr>
          <w:p w14:paraId="6B9DD2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5A44043A" w14:textId="77777777" w:rsidTr="00B565B2">
        <w:trPr>
          <w:cantSplit/>
          <w:trHeight w:val="240"/>
          <w:jc w:val="center"/>
        </w:trPr>
        <w:tc>
          <w:tcPr>
            <w:tcW w:w="349" w:type="pct"/>
            <w:vMerge/>
            <w:tcBorders>
              <w:top w:val="nil"/>
              <w:left w:val="single" w:sz="4" w:space="0" w:color="auto"/>
              <w:bottom w:val="single" w:sz="4" w:space="0" w:color="auto"/>
              <w:right w:val="single" w:sz="4" w:space="0" w:color="auto"/>
            </w:tcBorders>
            <w:vAlign w:val="center"/>
          </w:tcPr>
          <w:p w14:paraId="08B33FF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5FA8E09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6CBD95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40142E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5" w:type="pct"/>
            <w:tcBorders>
              <w:top w:val="nil"/>
              <w:left w:val="nil"/>
              <w:bottom w:val="single" w:sz="4" w:space="0" w:color="auto"/>
              <w:right w:val="single" w:sz="4" w:space="0" w:color="auto"/>
            </w:tcBorders>
            <w:vAlign w:val="center"/>
          </w:tcPr>
          <w:p w14:paraId="6141A0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5" w:type="pct"/>
            <w:tcBorders>
              <w:top w:val="nil"/>
              <w:left w:val="nil"/>
              <w:bottom w:val="single" w:sz="4" w:space="0" w:color="auto"/>
              <w:right w:val="single" w:sz="4" w:space="0" w:color="auto"/>
            </w:tcBorders>
            <w:vAlign w:val="center"/>
          </w:tcPr>
          <w:p w14:paraId="2DB2A9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3A2F44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5" w:type="pct"/>
            <w:tcBorders>
              <w:top w:val="nil"/>
              <w:left w:val="nil"/>
              <w:bottom w:val="single" w:sz="4" w:space="0" w:color="auto"/>
              <w:right w:val="single" w:sz="4" w:space="0" w:color="auto"/>
            </w:tcBorders>
            <w:vAlign w:val="center"/>
          </w:tcPr>
          <w:p w14:paraId="426FE8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r>
      <w:tr w:rsidR="00A01668" w:rsidRPr="00247777" w14:paraId="48A6F020" w14:textId="77777777" w:rsidTr="00B565B2">
        <w:trPr>
          <w:cantSplit/>
          <w:trHeight w:val="648"/>
          <w:jc w:val="center"/>
        </w:trPr>
        <w:tc>
          <w:tcPr>
            <w:tcW w:w="349" w:type="pct"/>
            <w:vMerge/>
            <w:tcBorders>
              <w:top w:val="nil"/>
              <w:left w:val="single" w:sz="4" w:space="0" w:color="auto"/>
              <w:bottom w:val="single" w:sz="4" w:space="0" w:color="auto"/>
              <w:right w:val="single" w:sz="4" w:space="0" w:color="auto"/>
            </w:tcBorders>
            <w:vAlign w:val="center"/>
          </w:tcPr>
          <w:p w14:paraId="7E62FE8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36CBA2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634" w:type="pct"/>
            <w:tcBorders>
              <w:top w:val="nil"/>
              <w:left w:val="nil"/>
              <w:bottom w:val="single" w:sz="4" w:space="0" w:color="auto"/>
              <w:right w:val="single" w:sz="4" w:space="0" w:color="auto"/>
            </w:tcBorders>
            <w:vAlign w:val="center"/>
          </w:tcPr>
          <w:p w14:paraId="3D37A5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1AD28D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655" w:type="pct"/>
            <w:tcBorders>
              <w:top w:val="nil"/>
              <w:left w:val="nil"/>
              <w:bottom w:val="single" w:sz="4" w:space="0" w:color="auto"/>
              <w:right w:val="single" w:sz="4" w:space="0" w:color="auto"/>
            </w:tcBorders>
            <w:vAlign w:val="center"/>
          </w:tcPr>
          <w:p w14:paraId="1A785E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655" w:type="pct"/>
            <w:tcBorders>
              <w:top w:val="nil"/>
              <w:left w:val="nil"/>
              <w:bottom w:val="single" w:sz="4" w:space="0" w:color="auto"/>
              <w:right w:val="single" w:sz="4" w:space="0" w:color="auto"/>
            </w:tcBorders>
            <w:vAlign w:val="center"/>
          </w:tcPr>
          <w:p w14:paraId="16E0106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655" w:type="pct"/>
            <w:tcBorders>
              <w:top w:val="nil"/>
              <w:left w:val="nil"/>
              <w:bottom w:val="single" w:sz="4" w:space="0" w:color="auto"/>
              <w:right w:val="single" w:sz="4" w:space="0" w:color="auto"/>
            </w:tcBorders>
            <w:vAlign w:val="center"/>
          </w:tcPr>
          <w:p w14:paraId="2CE153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655" w:type="pct"/>
            <w:tcBorders>
              <w:top w:val="nil"/>
              <w:left w:val="nil"/>
              <w:bottom w:val="single" w:sz="4" w:space="0" w:color="auto"/>
              <w:right w:val="single" w:sz="4" w:space="0" w:color="auto"/>
            </w:tcBorders>
            <w:vAlign w:val="center"/>
          </w:tcPr>
          <w:p w14:paraId="5B50DF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0B28CCF0" w14:textId="77777777" w:rsidTr="00B565B2">
        <w:trPr>
          <w:cantSplit/>
          <w:trHeight w:val="240"/>
          <w:jc w:val="center"/>
        </w:trPr>
        <w:tc>
          <w:tcPr>
            <w:tcW w:w="349" w:type="pct"/>
            <w:vMerge/>
            <w:tcBorders>
              <w:top w:val="nil"/>
              <w:left w:val="single" w:sz="4" w:space="0" w:color="auto"/>
              <w:bottom w:val="single" w:sz="4" w:space="0" w:color="auto"/>
              <w:right w:val="single" w:sz="4" w:space="0" w:color="auto"/>
            </w:tcBorders>
            <w:vAlign w:val="center"/>
          </w:tcPr>
          <w:p w14:paraId="4756D2F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68E92C2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54505B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29E308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55" w:type="pct"/>
            <w:tcBorders>
              <w:top w:val="nil"/>
              <w:left w:val="nil"/>
              <w:bottom w:val="single" w:sz="4" w:space="0" w:color="auto"/>
              <w:right w:val="single" w:sz="4" w:space="0" w:color="auto"/>
            </w:tcBorders>
            <w:vAlign w:val="center"/>
          </w:tcPr>
          <w:p w14:paraId="05BFB2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55" w:type="pct"/>
            <w:tcBorders>
              <w:top w:val="nil"/>
              <w:left w:val="nil"/>
              <w:bottom w:val="single" w:sz="4" w:space="0" w:color="auto"/>
              <w:right w:val="single" w:sz="4" w:space="0" w:color="auto"/>
            </w:tcBorders>
            <w:vAlign w:val="center"/>
          </w:tcPr>
          <w:p w14:paraId="263658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0DE4CBC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55" w:type="pct"/>
            <w:tcBorders>
              <w:top w:val="nil"/>
              <w:left w:val="nil"/>
              <w:bottom w:val="single" w:sz="4" w:space="0" w:color="auto"/>
              <w:right w:val="single" w:sz="4" w:space="0" w:color="auto"/>
            </w:tcBorders>
            <w:vAlign w:val="center"/>
          </w:tcPr>
          <w:p w14:paraId="1D6A1E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r>
      <w:tr w:rsidR="00A01668" w:rsidRPr="00247777" w14:paraId="2A93DF85" w14:textId="77777777" w:rsidTr="00B565B2">
        <w:trPr>
          <w:cantSplit/>
          <w:trHeight w:val="216"/>
          <w:jc w:val="center"/>
        </w:trPr>
        <w:tc>
          <w:tcPr>
            <w:tcW w:w="349" w:type="pct"/>
            <w:vMerge w:val="restart"/>
            <w:tcBorders>
              <w:top w:val="nil"/>
              <w:left w:val="single" w:sz="4" w:space="0" w:color="auto"/>
              <w:bottom w:val="single" w:sz="4" w:space="0" w:color="auto"/>
              <w:right w:val="single" w:sz="4" w:space="0" w:color="auto"/>
            </w:tcBorders>
            <w:vAlign w:val="center"/>
          </w:tcPr>
          <w:p w14:paraId="374ADC1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景观条件优劣度</w:t>
            </w:r>
          </w:p>
        </w:tc>
        <w:tc>
          <w:tcPr>
            <w:tcW w:w="743" w:type="pct"/>
            <w:vMerge w:val="restart"/>
            <w:tcBorders>
              <w:top w:val="nil"/>
              <w:left w:val="single" w:sz="4" w:space="0" w:color="auto"/>
              <w:bottom w:val="single" w:sz="4" w:space="0" w:color="auto"/>
              <w:right w:val="single" w:sz="4" w:space="0" w:color="auto"/>
            </w:tcBorders>
            <w:vAlign w:val="center"/>
          </w:tcPr>
          <w:p w14:paraId="4DEA54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自然景观资源</w:t>
            </w:r>
          </w:p>
        </w:tc>
        <w:tc>
          <w:tcPr>
            <w:tcW w:w="634" w:type="pct"/>
            <w:tcBorders>
              <w:top w:val="nil"/>
              <w:left w:val="nil"/>
              <w:bottom w:val="single" w:sz="4" w:space="0" w:color="auto"/>
              <w:right w:val="single" w:sz="4" w:space="0" w:color="auto"/>
            </w:tcBorders>
            <w:vAlign w:val="center"/>
          </w:tcPr>
          <w:p w14:paraId="31B657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3B3786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景观很好</w:t>
            </w:r>
          </w:p>
        </w:tc>
        <w:tc>
          <w:tcPr>
            <w:tcW w:w="655" w:type="pct"/>
            <w:tcBorders>
              <w:top w:val="nil"/>
              <w:left w:val="nil"/>
              <w:bottom w:val="single" w:sz="4" w:space="0" w:color="auto"/>
              <w:right w:val="single" w:sz="4" w:space="0" w:color="auto"/>
            </w:tcBorders>
            <w:vAlign w:val="center"/>
          </w:tcPr>
          <w:p w14:paraId="5C3F810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景观较好</w:t>
            </w:r>
          </w:p>
        </w:tc>
        <w:tc>
          <w:tcPr>
            <w:tcW w:w="655" w:type="pct"/>
            <w:tcBorders>
              <w:top w:val="nil"/>
              <w:left w:val="nil"/>
              <w:bottom w:val="single" w:sz="4" w:space="0" w:color="auto"/>
              <w:right w:val="single" w:sz="4" w:space="0" w:color="auto"/>
            </w:tcBorders>
            <w:vAlign w:val="center"/>
          </w:tcPr>
          <w:p w14:paraId="0B4577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景观一般</w:t>
            </w:r>
          </w:p>
        </w:tc>
        <w:tc>
          <w:tcPr>
            <w:tcW w:w="655" w:type="pct"/>
            <w:tcBorders>
              <w:top w:val="nil"/>
              <w:left w:val="nil"/>
              <w:bottom w:val="single" w:sz="4" w:space="0" w:color="auto"/>
              <w:right w:val="single" w:sz="4" w:space="0" w:color="auto"/>
            </w:tcBorders>
            <w:vAlign w:val="center"/>
          </w:tcPr>
          <w:p w14:paraId="030B3B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景观较差</w:t>
            </w:r>
          </w:p>
        </w:tc>
        <w:tc>
          <w:tcPr>
            <w:tcW w:w="655" w:type="pct"/>
            <w:tcBorders>
              <w:top w:val="nil"/>
              <w:left w:val="nil"/>
              <w:bottom w:val="single" w:sz="4" w:space="0" w:color="auto"/>
              <w:right w:val="single" w:sz="4" w:space="0" w:color="auto"/>
            </w:tcBorders>
            <w:vAlign w:val="center"/>
          </w:tcPr>
          <w:p w14:paraId="60E41F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景观很差</w:t>
            </w:r>
          </w:p>
        </w:tc>
      </w:tr>
      <w:tr w:rsidR="00A01668" w:rsidRPr="00247777" w14:paraId="67503C89" w14:textId="77777777" w:rsidTr="00B565B2">
        <w:trPr>
          <w:cantSplit/>
          <w:trHeight w:val="240"/>
          <w:jc w:val="center"/>
        </w:trPr>
        <w:tc>
          <w:tcPr>
            <w:tcW w:w="349" w:type="pct"/>
            <w:vMerge/>
            <w:tcBorders>
              <w:top w:val="nil"/>
              <w:left w:val="single" w:sz="4" w:space="0" w:color="auto"/>
              <w:bottom w:val="single" w:sz="4" w:space="0" w:color="auto"/>
              <w:right w:val="single" w:sz="4" w:space="0" w:color="auto"/>
            </w:tcBorders>
            <w:vAlign w:val="center"/>
          </w:tcPr>
          <w:p w14:paraId="05F2CCA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4EA20C9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39CADD1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3690B7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655" w:type="pct"/>
            <w:tcBorders>
              <w:top w:val="nil"/>
              <w:left w:val="nil"/>
              <w:bottom w:val="single" w:sz="4" w:space="0" w:color="auto"/>
              <w:right w:val="single" w:sz="4" w:space="0" w:color="auto"/>
            </w:tcBorders>
            <w:vAlign w:val="center"/>
          </w:tcPr>
          <w:p w14:paraId="68DA15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5" w:type="pct"/>
            <w:tcBorders>
              <w:top w:val="nil"/>
              <w:left w:val="nil"/>
              <w:bottom w:val="single" w:sz="4" w:space="0" w:color="auto"/>
              <w:right w:val="single" w:sz="4" w:space="0" w:color="auto"/>
            </w:tcBorders>
            <w:vAlign w:val="center"/>
          </w:tcPr>
          <w:p w14:paraId="1180A3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0F0062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55" w:type="pct"/>
            <w:tcBorders>
              <w:top w:val="nil"/>
              <w:left w:val="nil"/>
              <w:bottom w:val="single" w:sz="4" w:space="0" w:color="auto"/>
              <w:right w:val="single" w:sz="4" w:space="0" w:color="auto"/>
            </w:tcBorders>
            <w:vAlign w:val="center"/>
          </w:tcPr>
          <w:p w14:paraId="1CC5B2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69F6F9FA" w14:textId="77777777" w:rsidTr="00B565B2">
        <w:trPr>
          <w:cantSplit/>
          <w:trHeight w:val="648"/>
          <w:jc w:val="center"/>
        </w:trPr>
        <w:tc>
          <w:tcPr>
            <w:tcW w:w="349" w:type="pct"/>
            <w:vMerge w:val="restart"/>
            <w:tcBorders>
              <w:top w:val="nil"/>
              <w:left w:val="single" w:sz="4" w:space="0" w:color="auto"/>
              <w:bottom w:val="single" w:sz="4" w:space="0" w:color="auto"/>
              <w:right w:val="single" w:sz="4" w:space="0" w:color="auto"/>
            </w:tcBorders>
            <w:vAlign w:val="center"/>
          </w:tcPr>
          <w:p w14:paraId="0C2F40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环境质量优劣度</w:t>
            </w:r>
          </w:p>
        </w:tc>
        <w:tc>
          <w:tcPr>
            <w:tcW w:w="743" w:type="pct"/>
            <w:vMerge w:val="restart"/>
            <w:tcBorders>
              <w:top w:val="nil"/>
              <w:left w:val="single" w:sz="4" w:space="0" w:color="auto"/>
              <w:bottom w:val="single" w:sz="4" w:space="0" w:color="auto"/>
              <w:right w:val="single" w:sz="4" w:space="0" w:color="auto"/>
            </w:tcBorders>
            <w:vAlign w:val="center"/>
          </w:tcPr>
          <w:p w14:paraId="0BD28A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w:t>
            </w:r>
          </w:p>
        </w:tc>
        <w:tc>
          <w:tcPr>
            <w:tcW w:w="634" w:type="pct"/>
            <w:tcBorders>
              <w:top w:val="nil"/>
              <w:left w:val="nil"/>
              <w:bottom w:val="single" w:sz="4" w:space="0" w:color="auto"/>
              <w:right w:val="single" w:sz="4" w:space="0" w:color="auto"/>
            </w:tcBorders>
            <w:vAlign w:val="center"/>
          </w:tcPr>
          <w:p w14:paraId="271302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1F52E3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安静，无噪声污染</w:t>
            </w:r>
          </w:p>
        </w:tc>
        <w:tc>
          <w:tcPr>
            <w:tcW w:w="655" w:type="pct"/>
            <w:tcBorders>
              <w:top w:val="nil"/>
              <w:left w:val="nil"/>
              <w:bottom w:val="single" w:sz="4" w:space="0" w:color="auto"/>
              <w:right w:val="single" w:sz="4" w:space="0" w:color="auto"/>
            </w:tcBorders>
            <w:vAlign w:val="center"/>
          </w:tcPr>
          <w:p w14:paraId="49E8D6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较安静，基本无噪声污染</w:t>
            </w:r>
          </w:p>
        </w:tc>
        <w:tc>
          <w:tcPr>
            <w:tcW w:w="655" w:type="pct"/>
            <w:tcBorders>
              <w:top w:val="nil"/>
              <w:left w:val="nil"/>
              <w:bottom w:val="single" w:sz="4" w:space="0" w:color="auto"/>
              <w:right w:val="single" w:sz="4" w:space="0" w:color="auto"/>
            </w:tcBorders>
            <w:vAlign w:val="center"/>
          </w:tcPr>
          <w:p w14:paraId="046C63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有噪声污染，但不影响睡眠</w:t>
            </w:r>
          </w:p>
        </w:tc>
        <w:tc>
          <w:tcPr>
            <w:tcW w:w="655" w:type="pct"/>
            <w:tcBorders>
              <w:top w:val="nil"/>
              <w:left w:val="nil"/>
              <w:bottom w:val="single" w:sz="4" w:space="0" w:color="auto"/>
              <w:right w:val="single" w:sz="4" w:space="0" w:color="auto"/>
            </w:tcBorders>
            <w:vAlign w:val="center"/>
          </w:tcPr>
          <w:p w14:paraId="4D34A3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噪声污染较大，对睡眠有影响</w:t>
            </w:r>
          </w:p>
        </w:tc>
        <w:tc>
          <w:tcPr>
            <w:tcW w:w="655" w:type="pct"/>
            <w:tcBorders>
              <w:top w:val="nil"/>
              <w:left w:val="nil"/>
              <w:bottom w:val="single" w:sz="4" w:space="0" w:color="auto"/>
              <w:right w:val="single" w:sz="4" w:space="0" w:color="auto"/>
            </w:tcBorders>
            <w:vAlign w:val="center"/>
          </w:tcPr>
          <w:p w14:paraId="777F4E9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噪声污染严重，严重影响睡眠</w:t>
            </w:r>
          </w:p>
        </w:tc>
      </w:tr>
      <w:tr w:rsidR="00A01668" w:rsidRPr="00247777" w14:paraId="7580D122" w14:textId="77777777" w:rsidTr="00B565B2">
        <w:trPr>
          <w:cantSplit/>
          <w:trHeight w:val="240"/>
          <w:jc w:val="center"/>
        </w:trPr>
        <w:tc>
          <w:tcPr>
            <w:tcW w:w="349" w:type="pct"/>
            <w:vMerge/>
            <w:tcBorders>
              <w:top w:val="nil"/>
              <w:left w:val="single" w:sz="4" w:space="0" w:color="auto"/>
              <w:bottom w:val="single" w:sz="4" w:space="0" w:color="auto"/>
              <w:right w:val="single" w:sz="4" w:space="0" w:color="auto"/>
            </w:tcBorders>
            <w:vAlign w:val="center"/>
          </w:tcPr>
          <w:p w14:paraId="42E0E73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49137C2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0B8DD2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5AD47AB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655" w:type="pct"/>
            <w:tcBorders>
              <w:top w:val="nil"/>
              <w:left w:val="nil"/>
              <w:bottom w:val="single" w:sz="4" w:space="0" w:color="auto"/>
              <w:right w:val="single" w:sz="4" w:space="0" w:color="auto"/>
            </w:tcBorders>
            <w:vAlign w:val="center"/>
          </w:tcPr>
          <w:p w14:paraId="247591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55" w:type="pct"/>
            <w:tcBorders>
              <w:top w:val="nil"/>
              <w:left w:val="nil"/>
              <w:bottom w:val="single" w:sz="4" w:space="0" w:color="auto"/>
              <w:right w:val="single" w:sz="4" w:space="0" w:color="auto"/>
            </w:tcBorders>
            <w:vAlign w:val="center"/>
          </w:tcPr>
          <w:p w14:paraId="4D6E24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157CEA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55" w:type="pct"/>
            <w:tcBorders>
              <w:top w:val="nil"/>
              <w:left w:val="nil"/>
              <w:bottom w:val="single" w:sz="4" w:space="0" w:color="auto"/>
              <w:right w:val="single" w:sz="4" w:space="0" w:color="auto"/>
            </w:tcBorders>
            <w:vAlign w:val="center"/>
          </w:tcPr>
          <w:p w14:paraId="744E28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095E0672" w14:textId="77777777" w:rsidTr="00B565B2">
        <w:trPr>
          <w:cantSplit/>
          <w:trHeight w:val="648"/>
          <w:jc w:val="center"/>
        </w:trPr>
        <w:tc>
          <w:tcPr>
            <w:tcW w:w="349" w:type="pct"/>
            <w:vMerge w:val="restart"/>
            <w:tcBorders>
              <w:top w:val="nil"/>
              <w:left w:val="single" w:sz="4" w:space="0" w:color="auto"/>
              <w:bottom w:val="single" w:sz="4" w:space="0" w:color="000000"/>
              <w:right w:val="single" w:sz="4" w:space="0" w:color="auto"/>
            </w:tcBorders>
            <w:vAlign w:val="center"/>
          </w:tcPr>
          <w:p w14:paraId="69E4054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743" w:type="pct"/>
            <w:vMerge w:val="restart"/>
            <w:tcBorders>
              <w:top w:val="nil"/>
              <w:left w:val="single" w:sz="4" w:space="0" w:color="auto"/>
              <w:bottom w:val="single" w:sz="4" w:space="0" w:color="auto"/>
              <w:right w:val="single" w:sz="4" w:space="0" w:color="auto"/>
            </w:tcBorders>
            <w:vAlign w:val="center"/>
          </w:tcPr>
          <w:p w14:paraId="6BAA6A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634" w:type="pct"/>
            <w:tcBorders>
              <w:top w:val="nil"/>
              <w:left w:val="nil"/>
              <w:bottom w:val="single" w:sz="4" w:space="0" w:color="auto"/>
              <w:right w:val="single" w:sz="4" w:space="0" w:color="auto"/>
            </w:tcBorders>
            <w:vAlign w:val="center"/>
          </w:tcPr>
          <w:p w14:paraId="03D1F7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291770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655" w:type="pct"/>
            <w:tcBorders>
              <w:top w:val="nil"/>
              <w:left w:val="nil"/>
              <w:bottom w:val="single" w:sz="4" w:space="0" w:color="auto"/>
              <w:right w:val="single" w:sz="4" w:space="0" w:color="auto"/>
            </w:tcBorders>
            <w:vAlign w:val="center"/>
          </w:tcPr>
          <w:p w14:paraId="0347AC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655" w:type="pct"/>
            <w:tcBorders>
              <w:top w:val="nil"/>
              <w:left w:val="nil"/>
              <w:bottom w:val="single" w:sz="4" w:space="0" w:color="auto"/>
              <w:right w:val="single" w:sz="4" w:space="0" w:color="auto"/>
            </w:tcBorders>
            <w:vAlign w:val="center"/>
          </w:tcPr>
          <w:p w14:paraId="6FA200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655" w:type="pct"/>
            <w:tcBorders>
              <w:top w:val="nil"/>
              <w:left w:val="nil"/>
              <w:bottom w:val="single" w:sz="4" w:space="0" w:color="auto"/>
              <w:right w:val="single" w:sz="4" w:space="0" w:color="auto"/>
            </w:tcBorders>
            <w:vAlign w:val="center"/>
          </w:tcPr>
          <w:p w14:paraId="350CD5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655" w:type="pct"/>
            <w:tcBorders>
              <w:top w:val="nil"/>
              <w:left w:val="nil"/>
              <w:bottom w:val="single" w:sz="4" w:space="0" w:color="auto"/>
              <w:right w:val="single" w:sz="4" w:space="0" w:color="auto"/>
            </w:tcBorders>
            <w:vAlign w:val="center"/>
          </w:tcPr>
          <w:p w14:paraId="4873465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05EDB9C1" w14:textId="77777777" w:rsidTr="00B565B2">
        <w:trPr>
          <w:cantSplit/>
          <w:trHeight w:val="432"/>
          <w:jc w:val="center"/>
        </w:trPr>
        <w:tc>
          <w:tcPr>
            <w:tcW w:w="349" w:type="pct"/>
            <w:vMerge/>
            <w:tcBorders>
              <w:top w:val="nil"/>
              <w:left w:val="single" w:sz="4" w:space="0" w:color="auto"/>
              <w:bottom w:val="single" w:sz="4" w:space="0" w:color="000000"/>
              <w:right w:val="single" w:sz="4" w:space="0" w:color="auto"/>
            </w:tcBorders>
            <w:vAlign w:val="center"/>
          </w:tcPr>
          <w:p w14:paraId="7729F58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1FBD9CD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483647D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656F8A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55" w:type="pct"/>
            <w:tcBorders>
              <w:top w:val="nil"/>
              <w:left w:val="nil"/>
              <w:bottom w:val="single" w:sz="4" w:space="0" w:color="auto"/>
              <w:right w:val="single" w:sz="4" w:space="0" w:color="auto"/>
            </w:tcBorders>
            <w:vAlign w:val="center"/>
          </w:tcPr>
          <w:p w14:paraId="031D76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55" w:type="pct"/>
            <w:tcBorders>
              <w:top w:val="nil"/>
              <w:left w:val="nil"/>
              <w:bottom w:val="single" w:sz="4" w:space="0" w:color="auto"/>
              <w:right w:val="single" w:sz="4" w:space="0" w:color="auto"/>
            </w:tcBorders>
            <w:vAlign w:val="center"/>
          </w:tcPr>
          <w:p w14:paraId="1C4C41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3483E1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55" w:type="pct"/>
            <w:tcBorders>
              <w:top w:val="nil"/>
              <w:left w:val="nil"/>
              <w:bottom w:val="single" w:sz="4" w:space="0" w:color="auto"/>
              <w:right w:val="single" w:sz="4" w:space="0" w:color="auto"/>
            </w:tcBorders>
            <w:vAlign w:val="center"/>
          </w:tcPr>
          <w:p w14:paraId="4277B87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r>
      <w:tr w:rsidR="00A01668" w:rsidRPr="00247777" w14:paraId="4DD6021A" w14:textId="77777777" w:rsidTr="00B565B2">
        <w:trPr>
          <w:cantSplit/>
          <w:trHeight w:val="648"/>
          <w:jc w:val="center"/>
        </w:trPr>
        <w:tc>
          <w:tcPr>
            <w:tcW w:w="349" w:type="pct"/>
            <w:vMerge/>
            <w:tcBorders>
              <w:top w:val="nil"/>
              <w:left w:val="single" w:sz="4" w:space="0" w:color="auto"/>
              <w:bottom w:val="single" w:sz="4" w:space="0" w:color="000000"/>
              <w:right w:val="single" w:sz="4" w:space="0" w:color="auto"/>
            </w:tcBorders>
            <w:vAlign w:val="center"/>
          </w:tcPr>
          <w:p w14:paraId="0BFBDDE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val="restart"/>
            <w:tcBorders>
              <w:top w:val="nil"/>
              <w:left w:val="single" w:sz="4" w:space="0" w:color="auto"/>
              <w:bottom w:val="single" w:sz="4" w:space="0" w:color="auto"/>
              <w:right w:val="single" w:sz="4" w:space="0" w:color="auto"/>
            </w:tcBorders>
            <w:vAlign w:val="center"/>
          </w:tcPr>
          <w:p w14:paraId="587BE6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634" w:type="pct"/>
            <w:tcBorders>
              <w:top w:val="nil"/>
              <w:left w:val="nil"/>
              <w:bottom w:val="single" w:sz="4" w:space="0" w:color="auto"/>
              <w:right w:val="single" w:sz="4" w:space="0" w:color="auto"/>
            </w:tcBorders>
            <w:vAlign w:val="center"/>
          </w:tcPr>
          <w:p w14:paraId="24463C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54" w:type="pct"/>
            <w:tcBorders>
              <w:top w:val="nil"/>
              <w:left w:val="nil"/>
              <w:bottom w:val="single" w:sz="4" w:space="0" w:color="auto"/>
              <w:right w:val="single" w:sz="4" w:space="0" w:color="auto"/>
            </w:tcBorders>
            <w:vAlign w:val="center"/>
          </w:tcPr>
          <w:p w14:paraId="359A33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655" w:type="pct"/>
            <w:tcBorders>
              <w:top w:val="nil"/>
              <w:left w:val="nil"/>
              <w:bottom w:val="single" w:sz="4" w:space="0" w:color="auto"/>
              <w:right w:val="single" w:sz="4" w:space="0" w:color="auto"/>
            </w:tcBorders>
            <w:vAlign w:val="center"/>
          </w:tcPr>
          <w:p w14:paraId="77BDF0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655" w:type="pct"/>
            <w:tcBorders>
              <w:top w:val="nil"/>
              <w:left w:val="nil"/>
              <w:bottom w:val="single" w:sz="4" w:space="0" w:color="auto"/>
              <w:right w:val="single" w:sz="4" w:space="0" w:color="auto"/>
            </w:tcBorders>
            <w:vAlign w:val="center"/>
          </w:tcPr>
          <w:p w14:paraId="4CC9113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655" w:type="pct"/>
            <w:tcBorders>
              <w:top w:val="nil"/>
              <w:left w:val="nil"/>
              <w:bottom w:val="single" w:sz="4" w:space="0" w:color="auto"/>
              <w:right w:val="single" w:sz="4" w:space="0" w:color="auto"/>
            </w:tcBorders>
            <w:vAlign w:val="center"/>
          </w:tcPr>
          <w:p w14:paraId="58A58E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655" w:type="pct"/>
            <w:tcBorders>
              <w:top w:val="nil"/>
              <w:left w:val="nil"/>
              <w:bottom w:val="single" w:sz="4" w:space="0" w:color="auto"/>
              <w:right w:val="single" w:sz="4" w:space="0" w:color="auto"/>
            </w:tcBorders>
            <w:vAlign w:val="center"/>
          </w:tcPr>
          <w:p w14:paraId="6250B8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1C003295" w14:textId="77777777" w:rsidTr="00B565B2">
        <w:trPr>
          <w:cantSplit/>
          <w:trHeight w:val="240"/>
          <w:jc w:val="center"/>
        </w:trPr>
        <w:tc>
          <w:tcPr>
            <w:tcW w:w="349" w:type="pct"/>
            <w:vMerge/>
            <w:tcBorders>
              <w:top w:val="nil"/>
              <w:left w:val="single" w:sz="4" w:space="0" w:color="auto"/>
              <w:bottom w:val="single" w:sz="4" w:space="0" w:color="000000"/>
              <w:right w:val="single" w:sz="4" w:space="0" w:color="auto"/>
            </w:tcBorders>
            <w:vAlign w:val="center"/>
          </w:tcPr>
          <w:p w14:paraId="261B75C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43" w:type="pct"/>
            <w:vMerge/>
            <w:tcBorders>
              <w:top w:val="nil"/>
              <w:left w:val="single" w:sz="4" w:space="0" w:color="auto"/>
              <w:bottom w:val="single" w:sz="4" w:space="0" w:color="auto"/>
              <w:right w:val="single" w:sz="4" w:space="0" w:color="auto"/>
            </w:tcBorders>
            <w:vAlign w:val="center"/>
          </w:tcPr>
          <w:p w14:paraId="06819D4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357B3B5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54" w:type="pct"/>
            <w:tcBorders>
              <w:top w:val="nil"/>
              <w:left w:val="nil"/>
              <w:bottom w:val="single" w:sz="4" w:space="0" w:color="auto"/>
              <w:right w:val="single" w:sz="4" w:space="0" w:color="auto"/>
            </w:tcBorders>
            <w:vAlign w:val="center"/>
          </w:tcPr>
          <w:p w14:paraId="539FE87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55" w:type="pct"/>
            <w:tcBorders>
              <w:top w:val="nil"/>
              <w:left w:val="nil"/>
              <w:bottom w:val="single" w:sz="4" w:space="0" w:color="auto"/>
              <w:right w:val="single" w:sz="4" w:space="0" w:color="auto"/>
            </w:tcBorders>
            <w:vAlign w:val="center"/>
          </w:tcPr>
          <w:p w14:paraId="38A727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5" w:type="pct"/>
            <w:tcBorders>
              <w:top w:val="nil"/>
              <w:left w:val="nil"/>
              <w:bottom w:val="single" w:sz="4" w:space="0" w:color="auto"/>
              <w:right w:val="single" w:sz="4" w:space="0" w:color="auto"/>
            </w:tcBorders>
            <w:vAlign w:val="center"/>
          </w:tcPr>
          <w:p w14:paraId="7FB490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55" w:type="pct"/>
            <w:tcBorders>
              <w:top w:val="nil"/>
              <w:left w:val="nil"/>
              <w:bottom w:val="single" w:sz="4" w:space="0" w:color="auto"/>
              <w:right w:val="single" w:sz="4" w:space="0" w:color="auto"/>
            </w:tcBorders>
            <w:vAlign w:val="center"/>
          </w:tcPr>
          <w:p w14:paraId="4D2AE9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55" w:type="pct"/>
            <w:tcBorders>
              <w:top w:val="nil"/>
              <w:left w:val="nil"/>
              <w:bottom w:val="single" w:sz="4" w:space="0" w:color="auto"/>
              <w:right w:val="single" w:sz="4" w:space="0" w:color="auto"/>
            </w:tcBorders>
            <w:vAlign w:val="center"/>
          </w:tcPr>
          <w:p w14:paraId="023DE8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r>
    </w:tbl>
    <w:p w14:paraId="4EA12EC2" w14:textId="77777777" w:rsidR="00A01668" w:rsidRPr="00247777" w:rsidRDefault="00A01668" w:rsidP="00A01668">
      <w:pPr>
        <w:rPr>
          <w:rFonts w:ascii="宋体" w:eastAsia="宋体" w:hAnsi="宋体" w:hint="eastAsia"/>
        </w:rPr>
      </w:pPr>
      <w:r w:rsidRPr="00247777">
        <w:rPr>
          <w:rFonts w:ascii="宋体" w:eastAsia="宋体" w:hAnsi="宋体" w:hint="eastAsia"/>
        </w:rPr>
        <w:t>注：范围内不涉及揭阳潮汕机场或高铁站场（规划）因素的乡镇，无需进行该因素修正。</w:t>
      </w:r>
    </w:p>
    <w:p w14:paraId="188BB4E7" w14:textId="77777777" w:rsidR="00A01668" w:rsidRPr="00247777" w:rsidRDefault="00A01668" w:rsidP="00A01668">
      <w:pPr>
        <w:rPr>
          <w:rFonts w:ascii="宋体" w:eastAsia="宋体" w:hAnsi="宋体" w:hint="eastAsia"/>
        </w:rPr>
      </w:pPr>
    </w:p>
    <w:p w14:paraId="42A7AF06" w14:textId="070672EC"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27</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揭阳市区其他乡镇Ⅲ级住宅用地宗地地价区域因素修正系数</w:t>
      </w:r>
    </w:p>
    <w:tbl>
      <w:tblPr>
        <w:tblW w:w="5000" w:type="pct"/>
        <w:jc w:val="center"/>
        <w:tblLook w:val="04A0" w:firstRow="1" w:lastRow="0" w:firstColumn="1" w:lastColumn="0" w:noHBand="0" w:noVBand="1"/>
      </w:tblPr>
      <w:tblGrid>
        <w:gridCol w:w="1277"/>
        <w:gridCol w:w="1991"/>
        <w:gridCol w:w="1768"/>
        <w:gridCol w:w="1783"/>
        <w:gridCol w:w="1783"/>
        <w:gridCol w:w="1783"/>
        <w:gridCol w:w="1783"/>
        <w:gridCol w:w="1780"/>
      </w:tblGrid>
      <w:tr w:rsidR="00A01668" w:rsidRPr="00247777" w14:paraId="39D1FA95" w14:textId="77777777" w:rsidTr="00B565B2">
        <w:trPr>
          <w:cantSplit/>
          <w:trHeight w:val="340"/>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F2605B"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71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E676178"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63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F130D56" w14:textId="77777777" w:rsidR="00A01668" w:rsidRPr="00247777" w:rsidRDefault="00A01668" w:rsidP="003941C4">
            <w:pPr>
              <w:widowControl/>
              <w:jc w:val="left"/>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 xml:space="preserve">　</w:t>
            </w:r>
          </w:p>
        </w:tc>
        <w:tc>
          <w:tcPr>
            <w:tcW w:w="63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8F386CB"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63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186D877"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63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D2B01FB"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63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5F7CF3B"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63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ED5C422"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63310D48" w14:textId="77777777" w:rsidTr="00B565B2">
        <w:trPr>
          <w:cantSplit/>
          <w:trHeight w:val="340"/>
          <w:jc w:val="center"/>
        </w:trPr>
        <w:tc>
          <w:tcPr>
            <w:tcW w:w="458" w:type="pct"/>
            <w:vMerge w:val="restart"/>
            <w:tcBorders>
              <w:top w:val="nil"/>
              <w:left w:val="single" w:sz="4" w:space="0" w:color="auto"/>
              <w:bottom w:val="single" w:sz="4" w:space="0" w:color="auto"/>
              <w:right w:val="single" w:sz="4" w:space="0" w:color="auto"/>
            </w:tcBorders>
            <w:vAlign w:val="center"/>
          </w:tcPr>
          <w:p w14:paraId="478702B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商服繁华影响度</w:t>
            </w:r>
          </w:p>
        </w:tc>
        <w:tc>
          <w:tcPr>
            <w:tcW w:w="714" w:type="pct"/>
            <w:vMerge w:val="restart"/>
            <w:tcBorders>
              <w:top w:val="nil"/>
              <w:left w:val="single" w:sz="4" w:space="0" w:color="auto"/>
              <w:bottom w:val="single" w:sz="4" w:space="0" w:color="auto"/>
              <w:right w:val="single" w:sz="4" w:space="0" w:color="auto"/>
            </w:tcBorders>
            <w:vAlign w:val="center"/>
          </w:tcPr>
          <w:p w14:paraId="2180F9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距商服中心距离(米)</w:t>
            </w:r>
          </w:p>
        </w:tc>
        <w:tc>
          <w:tcPr>
            <w:tcW w:w="634" w:type="pct"/>
            <w:tcBorders>
              <w:top w:val="nil"/>
              <w:left w:val="nil"/>
              <w:bottom w:val="single" w:sz="4" w:space="0" w:color="auto"/>
              <w:right w:val="single" w:sz="4" w:space="0" w:color="auto"/>
            </w:tcBorders>
            <w:vAlign w:val="center"/>
          </w:tcPr>
          <w:p w14:paraId="6C02EC8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39" w:type="pct"/>
            <w:tcBorders>
              <w:top w:val="nil"/>
              <w:left w:val="nil"/>
              <w:bottom w:val="single" w:sz="4" w:space="0" w:color="auto"/>
              <w:right w:val="single" w:sz="4" w:space="0" w:color="auto"/>
            </w:tcBorders>
            <w:vAlign w:val="center"/>
          </w:tcPr>
          <w:p w14:paraId="473992F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600</w:t>
            </w:r>
          </w:p>
        </w:tc>
        <w:tc>
          <w:tcPr>
            <w:tcW w:w="639" w:type="pct"/>
            <w:tcBorders>
              <w:top w:val="nil"/>
              <w:left w:val="nil"/>
              <w:bottom w:val="single" w:sz="4" w:space="0" w:color="auto"/>
              <w:right w:val="single" w:sz="4" w:space="0" w:color="auto"/>
            </w:tcBorders>
            <w:vAlign w:val="center"/>
          </w:tcPr>
          <w:p w14:paraId="06C730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39" w:type="pct"/>
            <w:tcBorders>
              <w:top w:val="nil"/>
              <w:left w:val="nil"/>
              <w:bottom w:val="single" w:sz="4" w:space="0" w:color="auto"/>
              <w:right w:val="single" w:sz="4" w:space="0" w:color="auto"/>
            </w:tcBorders>
            <w:vAlign w:val="center"/>
          </w:tcPr>
          <w:p w14:paraId="22AB99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39" w:type="pct"/>
            <w:tcBorders>
              <w:top w:val="nil"/>
              <w:left w:val="nil"/>
              <w:bottom w:val="single" w:sz="4" w:space="0" w:color="auto"/>
              <w:right w:val="single" w:sz="4" w:space="0" w:color="auto"/>
            </w:tcBorders>
            <w:vAlign w:val="center"/>
          </w:tcPr>
          <w:p w14:paraId="2C19B7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638" w:type="pct"/>
            <w:tcBorders>
              <w:top w:val="nil"/>
              <w:left w:val="nil"/>
              <w:bottom w:val="single" w:sz="4" w:space="0" w:color="auto"/>
              <w:right w:val="single" w:sz="4" w:space="0" w:color="auto"/>
            </w:tcBorders>
            <w:vAlign w:val="center"/>
          </w:tcPr>
          <w:p w14:paraId="719103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2400</w:t>
            </w:r>
          </w:p>
        </w:tc>
      </w:tr>
      <w:tr w:rsidR="00A01668" w:rsidRPr="00247777" w14:paraId="31A67912"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6BD7615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tcBorders>
              <w:top w:val="nil"/>
              <w:left w:val="single" w:sz="4" w:space="0" w:color="auto"/>
              <w:bottom w:val="single" w:sz="4" w:space="0" w:color="auto"/>
              <w:right w:val="single" w:sz="4" w:space="0" w:color="auto"/>
            </w:tcBorders>
            <w:vAlign w:val="center"/>
          </w:tcPr>
          <w:p w14:paraId="40BE2CC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5AC9D1B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39" w:type="pct"/>
            <w:tcBorders>
              <w:top w:val="nil"/>
              <w:left w:val="nil"/>
              <w:bottom w:val="single" w:sz="4" w:space="0" w:color="auto"/>
              <w:right w:val="single" w:sz="4" w:space="0" w:color="auto"/>
            </w:tcBorders>
            <w:vAlign w:val="center"/>
          </w:tcPr>
          <w:p w14:paraId="0B8070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c>
          <w:tcPr>
            <w:tcW w:w="639" w:type="pct"/>
            <w:tcBorders>
              <w:top w:val="nil"/>
              <w:left w:val="nil"/>
              <w:bottom w:val="single" w:sz="4" w:space="0" w:color="auto"/>
              <w:right w:val="single" w:sz="4" w:space="0" w:color="auto"/>
            </w:tcBorders>
            <w:vAlign w:val="center"/>
          </w:tcPr>
          <w:p w14:paraId="59629F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39" w:type="pct"/>
            <w:tcBorders>
              <w:top w:val="nil"/>
              <w:left w:val="nil"/>
              <w:bottom w:val="single" w:sz="4" w:space="0" w:color="auto"/>
              <w:right w:val="single" w:sz="4" w:space="0" w:color="auto"/>
            </w:tcBorders>
            <w:vAlign w:val="center"/>
          </w:tcPr>
          <w:p w14:paraId="378579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9" w:type="pct"/>
            <w:tcBorders>
              <w:top w:val="nil"/>
              <w:left w:val="nil"/>
              <w:bottom w:val="single" w:sz="4" w:space="0" w:color="auto"/>
              <w:right w:val="single" w:sz="4" w:space="0" w:color="auto"/>
            </w:tcBorders>
            <w:vAlign w:val="center"/>
          </w:tcPr>
          <w:p w14:paraId="1698D6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38" w:type="pct"/>
            <w:tcBorders>
              <w:top w:val="nil"/>
              <w:left w:val="nil"/>
              <w:bottom w:val="single" w:sz="4" w:space="0" w:color="auto"/>
              <w:right w:val="single" w:sz="4" w:space="0" w:color="auto"/>
            </w:tcBorders>
            <w:vAlign w:val="center"/>
          </w:tcPr>
          <w:p w14:paraId="005AAC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07C54849"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5A7F78C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val="restart"/>
            <w:tcBorders>
              <w:top w:val="nil"/>
              <w:left w:val="single" w:sz="4" w:space="0" w:color="auto"/>
              <w:bottom w:val="single" w:sz="4" w:space="0" w:color="auto"/>
              <w:right w:val="single" w:sz="4" w:space="0" w:color="auto"/>
            </w:tcBorders>
            <w:vAlign w:val="center"/>
          </w:tcPr>
          <w:p w14:paraId="6748B5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距集贸市场距离(米)</w:t>
            </w:r>
          </w:p>
        </w:tc>
        <w:tc>
          <w:tcPr>
            <w:tcW w:w="634" w:type="pct"/>
            <w:tcBorders>
              <w:top w:val="nil"/>
              <w:left w:val="nil"/>
              <w:bottom w:val="single" w:sz="4" w:space="0" w:color="auto"/>
              <w:right w:val="single" w:sz="4" w:space="0" w:color="auto"/>
            </w:tcBorders>
            <w:vAlign w:val="center"/>
          </w:tcPr>
          <w:p w14:paraId="6B5B14C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39" w:type="pct"/>
            <w:tcBorders>
              <w:top w:val="nil"/>
              <w:left w:val="nil"/>
              <w:bottom w:val="single" w:sz="4" w:space="0" w:color="auto"/>
              <w:right w:val="single" w:sz="4" w:space="0" w:color="auto"/>
            </w:tcBorders>
            <w:vAlign w:val="center"/>
          </w:tcPr>
          <w:p w14:paraId="2038EE3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350</w:t>
            </w:r>
          </w:p>
        </w:tc>
        <w:tc>
          <w:tcPr>
            <w:tcW w:w="639" w:type="pct"/>
            <w:tcBorders>
              <w:top w:val="nil"/>
              <w:left w:val="nil"/>
              <w:bottom w:val="single" w:sz="4" w:space="0" w:color="auto"/>
              <w:right w:val="single" w:sz="4" w:space="0" w:color="auto"/>
            </w:tcBorders>
            <w:vAlign w:val="center"/>
          </w:tcPr>
          <w:p w14:paraId="43165D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700</w:t>
            </w:r>
          </w:p>
        </w:tc>
        <w:tc>
          <w:tcPr>
            <w:tcW w:w="639" w:type="pct"/>
            <w:tcBorders>
              <w:top w:val="nil"/>
              <w:left w:val="nil"/>
              <w:bottom w:val="single" w:sz="4" w:space="0" w:color="auto"/>
              <w:right w:val="single" w:sz="4" w:space="0" w:color="auto"/>
            </w:tcBorders>
            <w:vAlign w:val="center"/>
          </w:tcPr>
          <w:p w14:paraId="4C0C50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1050</w:t>
            </w:r>
          </w:p>
        </w:tc>
        <w:tc>
          <w:tcPr>
            <w:tcW w:w="639" w:type="pct"/>
            <w:tcBorders>
              <w:top w:val="nil"/>
              <w:left w:val="nil"/>
              <w:bottom w:val="single" w:sz="4" w:space="0" w:color="auto"/>
              <w:right w:val="single" w:sz="4" w:space="0" w:color="auto"/>
            </w:tcBorders>
            <w:vAlign w:val="center"/>
          </w:tcPr>
          <w:p w14:paraId="0F70C0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38" w:type="pct"/>
            <w:tcBorders>
              <w:top w:val="nil"/>
              <w:left w:val="nil"/>
              <w:bottom w:val="single" w:sz="4" w:space="0" w:color="auto"/>
              <w:right w:val="single" w:sz="4" w:space="0" w:color="auto"/>
            </w:tcBorders>
            <w:vAlign w:val="center"/>
          </w:tcPr>
          <w:p w14:paraId="73A479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1400</w:t>
            </w:r>
          </w:p>
        </w:tc>
      </w:tr>
      <w:tr w:rsidR="00A01668" w:rsidRPr="00247777" w14:paraId="13CF9F7C"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3672DA8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tcBorders>
              <w:top w:val="nil"/>
              <w:left w:val="single" w:sz="4" w:space="0" w:color="auto"/>
              <w:bottom w:val="single" w:sz="4" w:space="0" w:color="auto"/>
              <w:right w:val="single" w:sz="4" w:space="0" w:color="auto"/>
            </w:tcBorders>
            <w:vAlign w:val="center"/>
          </w:tcPr>
          <w:p w14:paraId="6F366E3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162F39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39" w:type="pct"/>
            <w:tcBorders>
              <w:top w:val="nil"/>
              <w:left w:val="nil"/>
              <w:bottom w:val="single" w:sz="4" w:space="0" w:color="auto"/>
              <w:right w:val="single" w:sz="4" w:space="0" w:color="auto"/>
            </w:tcBorders>
            <w:vAlign w:val="center"/>
          </w:tcPr>
          <w:p w14:paraId="2CCC36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39" w:type="pct"/>
            <w:tcBorders>
              <w:top w:val="nil"/>
              <w:left w:val="nil"/>
              <w:bottom w:val="single" w:sz="4" w:space="0" w:color="auto"/>
              <w:right w:val="single" w:sz="4" w:space="0" w:color="auto"/>
            </w:tcBorders>
            <w:vAlign w:val="center"/>
          </w:tcPr>
          <w:p w14:paraId="3166885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39" w:type="pct"/>
            <w:tcBorders>
              <w:top w:val="nil"/>
              <w:left w:val="nil"/>
              <w:bottom w:val="single" w:sz="4" w:space="0" w:color="auto"/>
              <w:right w:val="single" w:sz="4" w:space="0" w:color="auto"/>
            </w:tcBorders>
            <w:vAlign w:val="center"/>
          </w:tcPr>
          <w:p w14:paraId="458931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9" w:type="pct"/>
            <w:tcBorders>
              <w:top w:val="nil"/>
              <w:left w:val="nil"/>
              <w:bottom w:val="single" w:sz="4" w:space="0" w:color="auto"/>
              <w:right w:val="single" w:sz="4" w:space="0" w:color="auto"/>
            </w:tcBorders>
            <w:vAlign w:val="center"/>
          </w:tcPr>
          <w:p w14:paraId="3B4912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38" w:type="pct"/>
            <w:tcBorders>
              <w:top w:val="nil"/>
              <w:left w:val="nil"/>
              <w:bottom w:val="single" w:sz="4" w:space="0" w:color="auto"/>
              <w:right w:val="single" w:sz="4" w:space="0" w:color="auto"/>
            </w:tcBorders>
            <w:vAlign w:val="center"/>
          </w:tcPr>
          <w:p w14:paraId="7D507C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60157076" w14:textId="77777777" w:rsidTr="00B565B2">
        <w:trPr>
          <w:cantSplit/>
          <w:trHeight w:val="340"/>
          <w:jc w:val="center"/>
        </w:trPr>
        <w:tc>
          <w:tcPr>
            <w:tcW w:w="458" w:type="pct"/>
            <w:vMerge w:val="restart"/>
            <w:tcBorders>
              <w:top w:val="nil"/>
              <w:left w:val="single" w:sz="4" w:space="0" w:color="auto"/>
              <w:bottom w:val="single" w:sz="4" w:space="0" w:color="000000"/>
              <w:right w:val="single" w:sz="4" w:space="0" w:color="auto"/>
            </w:tcBorders>
            <w:vAlign w:val="center"/>
          </w:tcPr>
          <w:p w14:paraId="1F260C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714" w:type="pct"/>
            <w:vMerge w:val="restart"/>
            <w:tcBorders>
              <w:top w:val="nil"/>
              <w:left w:val="single" w:sz="4" w:space="0" w:color="auto"/>
              <w:bottom w:val="single" w:sz="4" w:space="0" w:color="auto"/>
              <w:right w:val="single" w:sz="4" w:space="0" w:color="auto"/>
            </w:tcBorders>
            <w:vAlign w:val="center"/>
          </w:tcPr>
          <w:p w14:paraId="11C2E3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634" w:type="pct"/>
            <w:tcBorders>
              <w:top w:val="nil"/>
              <w:left w:val="nil"/>
              <w:bottom w:val="single" w:sz="4" w:space="0" w:color="auto"/>
              <w:right w:val="single" w:sz="4" w:space="0" w:color="auto"/>
            </w:tcBorders>
            <w:vAlign w:val="center"/>
          </w:tcPr>
          <w:p w14:paraId="7C96255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39" w:type="pct"/>
            <w:tcBorders>
              <w:top w:val="nil"/>
              <w:left w:val="nil"/>
              <w:bottom w:val="single" w:sz="4" w:space="0" w:color="auto"/>
              <w:right w:val="single" w:sz="4" w:space="0" w:color="auto"/>
            </w:tcBorders>
            <w:vAlign w:val="center"/>
          </w:tcPr>
          <w:p w14:paraId="272328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639" w:type="pct"/>
            <w:tcBorders>
              <w:top w:val="nil"/>
              <w:left w:val="nil"/>
              <w:bottom w:val="single" w:sz="4" w:space="0" w:color="auto"/>
              <w:right w:val="single" w:sz="4" w:space="0" w:color="auto"/>
            </w:tcBorders>
            <w:vAlign w:val="center"/>
          </w:tcPr>
          <w:p w14:paraId="0AD417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639" w:type="pct"/>
            <w:tcBorders>
              <w:top w:val="nil"/>
              <w:left w:val="nil"/>
              <w:bottom w:val="single" w:sz="4" w:space="0" w:color="auto"/>
              <w:right w:val="single" w:sz="4" w:space="0" w:color="auto"/>
            </w:tcBorders>
            <w:vAlign w:val="center"/>
          </w:tcPr>
          <w:p w14:paraId="0583369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639" w:type="pct"/>
            <w:tcBorders>
              <w:top w:val="nil"/>
              <w:left w:val="nil"/>
              <w:bottom w:val="single" w:sz="4" w:space="0" w:color="auto"/>
              <w:right w:val="single" w:sz="4" w:space="0" w:color="auto"/>
            </w:tcBorders>
            <w:vAlign w:val="center"/>
          </w:tcPr>
          <w:p w14:paraId="15D10AC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638" w:type="pct"/>
            <w:tcBorders>
              <w:top w:val="nil"/>
              <w:left w:val="nil"/>
              <w:bottom w:val="single" w:sz="4" w:space="0" w:color="auto"/>
              <w:right w:val="single" w:sz="4" w:space="0" w:color="auto"/>
            </w:tcBorders>
            <w:vAlign w:val="center"/>
          </w:tcPr>
          <w:p w14:paraId="0F9848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0F5FD248" w14:textId="77777777" w:rsidTr="00B565B2">
        <w:trPr>
          <w:cantSplit/>
          <w:trHeight w:val="340"/>
          <w:jc w:val="center"/>
        </w:trPr>
        <w:tc>
          <w:tcPr>
            <w:tcW w:w="458" w:type="pct"/>
            <w:vMerge/>
            <w:tcBorders>
              <w:top w:val="nil"/>
              <w:left w:val="single" w:sz="4" w:space="0" w:color="auto"/>
              <w:bottom w:val="single" w:sz="4" w:space="0" w:color="000000"/>
              <w:right w:val="single" w:sz="4" w:space="0" w:color="auto"/>
            </w:tcBorders>
            <w:vAlign w:val="center"/>
          </w:tcPr>
          <w:p w14:paraId="31884CB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tcBorders>
              <w:top w:val="nil"/>
              <w:left w:val="single" w:sz="4" w:space="0" w:color="auto"/>
              <w:bottom w:val="single" w:sz="4" w:space="0" w:color="auto"/>
              <w:right w:val="single" w:sz="4" w:space="0" w:color="auto"/>
            </w:tcBorders>
            <w:vAlign w:val="center"/>
          </w:tcPr>
          <w:p w14:paraId="54F3C6E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272224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39" w:type="pct"/>
            <w:tcBorders>
              <w:top w:val="nil"/>
              <w:left w:val="nil"/>
              <w:bottom w:val="single" w:sz="4" w:space="0" w:color="auto"/>
              <w:right w:val="single" w:sz="4" w:space="0" w:color="auto"/>
            </w:tcBorders>
            <w:vAlign w:val="center"/>
          </w:tcPr>
          <w:p w14:paraId="63EA65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0408</w:t>
            </w:r>
          </w:p>
        </w:tc>
        <w:tc>
          <w:tcPr>
            <w:tcW w:w="639" w:type="pct"/>
            <w:tcBorders>
              <w:top w:val="nil"/>
              <w:left w:val="nil"/>
              <w:bottom w:val="single" w:sz="4" w:space="0" w:color="auto"/>
              <w:right w:val="single" w:sz="4" w:space="0" w:color="auto"/>
            </w:tcBorders>
            <w:vAlign w:val="center"/>
          </w:tcPr>
          <w:p w14:paraId="323C0C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0204</w:t>
            </w:r>
          </w:p>
        </w:tc>
        <w:tc>
          <w:tcPr>
            <w:tcW w:w="639" w:type="pct"/>
            <w:tcBorders>
              <w:top w:val="nil"/>
              <w:left w:val="nil"/>
              <w:bottom w:val="single" w:sz="4" w:space="0" w:color="auto"/>
              <w:right w:val="single" w:sz="4" w:space="0" w:color="auto"/>
            </w:tcBorders>
            <w:vAlign w:val="center"/>
          </w:tcPr>
          <w:p w14:paraId="44CB289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9" w:type="pct"/>
            <w:tcBorders>
              <w:top w:val="nil"/>
              <w:left w:val="nil"/>
              <w:bottom w:val="single" w:sz="4" w:space="0" w:color="auto"/>
              <w:right w:val="single" w:sz="4" w:space="0" w:color="auto"/>
            </w:tcBorders>
            <w:vAlign w:val="center"/>
          </w:tcPr>
          <w:p w14:paraId="40E10B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0196</w:t>
            </w:r>
          </w:p>
        </w:tc>
        <w:tc>
          <w:tcPr>
            <w:tcW w:w="638" w:type="pct"/>
            <w:tcBorders>
              <w:top w:val="nil"/>
              <w:left w:val="nil"/>
              <w:bottom w:val="single" w:sz="4" w:space="0" w:color="auto"/>
              <w:right w:val="single" w:sz="4" w:space="0" w:color="auto"/>
            </w:tcBorders>
            <w:vAlign w:val="center"/>
          </w:tcPr>
          <w:p w14:paraId="147609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0391</w:t>
            </w:r>
          </w:p>
        </w:tc>
      </w:tr>
      <w:tr w:rsidR="00A01668" w:rsidRPr="00247777" w14:paraId="14FFB4D7" w14:textId="77777777" w:rsidTr="00B565B2">
        <w:trPr>
          <w:cantSplit/>
          <w:trHeight w:val="340"/>
          <w:jc w:val="center"/>
        </w:trPr>
        <w:tc>
          <w:tcPr>
            <w:tcW w:w="458" w:type="pct"/>
            <w:vMerge/>
            <w:tcBorders>
              <w:top w:val="nil"/>
              <w:left w:val="single" w:sz="4" w:space="0" w:color="auto"/>
              <w:bottom w:val="single" w:sz="4" w:space="0" w:color="000000"/>
              <w:right w:val="single" w:sz="4" w:space="0" w:color="auto"/>
            </w:tcBorders>
            <w:vAlign w:val="center"/>
          </w:tcPr>
          <w:p w14:paraId="6A12BFF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val="restart"/>
            <w:tcBorders>
              <w:top w:val="nil"/>
              <w:left w:val="single" w:sz="4" w:space="0" w:color="auto"/>
              <w:bottom w:val="single" w:sz="4" w:space="0" w:color="auto"/>
              <w:right w:val="single" w:sz="4" w:space="0" w:color="auto"/>
            </w:tcBorders>
            <w:vAlign w:val="center"/>
          </w:tcPr>
          <w:p w14:paraId="6C5C30B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634" w:type="pct"/>
            <w:tcBorders>
              <w:top w:val="nil"/>
              <w:left w:val="nil"/>
              <w:bottom w:val="single" w:sz="4" w:space="0" w:color="auto"/>
              <w:right w:val="single" w:sz="4" w:space="0" w:color="auto"/>
            </w:tcBorders>
            <w:vAlign w:val="center"/>
          </w:tcPr>
          <w:p w14:paraId="27C5B43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39" w:type="pct"/>
            <w:tcBorders>
              <w:top w:val="nil"/>
              <w:left w:val="nil"/>
              <w:bottom w:val="single" w:sz="4" w:space="0" w:color="auto"/>
              <w:right w:val="single" w:sz="4" w:space="0" w:color="auto"/>
            </w:tcBorders>
            <w:vAlign w:val="center"/>
          </w:tcPr>
          <w:p w14:paraId="669FBD2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1400</w:t>
            </w:r>
          </w:p>
        </w:tc>
        <w:tc>
          <w:tcPr>
            <w:tcW w:w="639" w:type="pct"/>
            <w:tcBorders>
              <w:top w:val="nil"/>
              <w:left w:val="nil"/>
              <w:bottom w:val="single" w:sz="4" w:space="0" w:color="auto"/>
              <w:right w:val="single" w:sz="4" w:space="0" w:color="auto"/>
            </w:tcBorders>
            <w:vAlign w:val="center"/>
          </w:tcPr>
          <w:p w14:paraId="192888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2100</w:t>
            </w:r>
          </w:p>
        </w:tc>
        <w:tc>
          <w:tcPr>
            <w:tcW w:w="639" w:type="pct"/>
            <w:tcBorders>
              <w:top w:val="nil"/>
              <w:left w:val="nil"/>
              <w:bottom w:val="single" w:sz="4" w:space="0" w:color="auto"/>
              <w:right w:val="single" w:sz="4" w:space="0" w:color="auto"/>
            </w:tcBorders>
            <w:vAlign w:val="center"/>
          </w:tcPr>
          <w:p w14:paraId="42FD7F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2100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2800</w:t>
            </w:r>
          </w:p>
        </w:tc>
        <w:tc>
          <w:tcPr>
            <w:tcW w:w="639" w:type="pct"/>
            <w:tcBorders>
              <w:top w:val="nil"/>
              <w:left w:val="nil"/>
              <w:bottom w:val="single" w:sz="4" w:space="0" w:color="auto"/>
              <w:right w:val="single" w:sz="4" w:space="0" w:color="auto"/>
            </w:tcBorders>
            <w:vAlign w:val="center"/>
          </w:tcPr>
          <w:p w14:paraId="120DE7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3500</w:t>
            </w:r>
          </w:p>
        </w:tc>
        <w:tc>
          <w:tcPr>
            <w:tcW w:w="638" w:type="pct"/>
            <w:tcBorders>
              <w:top w:val="nil"/>
              <w:left w:val="nil"/>
              <w:bottom w:val="single" w:sz="4" w:space="0" w:color="auto"/>
              <w:right w:val="single" w:sz="4" w:space="0" w:color="auto"/>
            </w:tcBorders>
            <w:vAlign w:val="center"/>
          </w:tcPr>
          <w:p w14:paraId="3A777C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3500</w:t>
            </w:r>
          </w:p>
        </w:tc>
      </w:tr>
      <w:tr w:rsidR="00A01668" w:rsidRPr="00247777" w14:paraId="20BC9BB5" w14:textId="77777777" w:rsidTr="00B565B2">
        <w:trPr>
          <w:cantSplit/>
          <w:trHeight w:val="340"/>
          <w:jc w:val="center"/>
        </w:trPr>
        <w:tc>
          <w:tcPr>
            <w:tcW w:w="458" w:type="pct"/>
            <w:vMerge/>
            <w:tcBorders>
              <w:top w:val="nil"/>
              <w:left w:val="single" w:sz="4" w:space="0" w:color="auto"/>
              <w:bottom w:val="single" w:sz="4" w:space="0" w:color="000000"/>
              <w:right w:val="single" w:sz="4" w:space="0" w:color="auto"/>
            </w:tcBorders>
            <w:vAlign w:val="center"/>
          </w:tcPr>
          <w:p w14:paraId="30C9467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tcBorders>
              <w:top w:val="nil"/>
              <w:left w:val="single" w:sz="4" w:space="0" w:color="auto"/>
              <w:bottom w:val="single" w:sz="4" w:space="0" w:color="auto"/>
              <w:right w:val="single" w:sz="4" w:space="0" w:color="auto"/>
            </w:tcBorders>
            <w:vAlign w:val="center"/>
          </w:tcPr>
          <w:p w14:paraId="34A0289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7F4193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39" w:type="pct"/>
            <w:tcBorders>
              <w:top w:val="nil"/>
              <w:left w:val="nil"/>
              <w:bottom w:val="single" w:sz="4" w:space="0" w:color="auto"/>
              <w:right w:val="single" w:sz="4" w:space="0" w:color="auto"/>
            </w:tcBorders>
            <w:vAlign w:val="center"/>
          </w:tcPr>
          <w:p w14:paraId="11B8F8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39" w:type="pct"/>
            <w:tcBorders>
              <w:top w:val="nil"/>
              <w:left w:val="nil"/>
              <w:bottom w:val="single" w:sz="4" w:space="0" w:color="auto"/>
              <w:right w:val="single" w:sz="4" w:space="0" w:color="auto"/>
            </w:tcBorders>
            <w:vAlign w:val="center"/>
          </w:tcPr>
          <w:p w14:paraId="002C97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39" w:type="pct"/>
            <w:tcBorders>
              <w:top w:val="nil"/>
              <w:left w:val="nil"/>
              <w:bottom w:val="single" w:sz="4" w:space="0" w:color="auto"/>
              <w:right w:val="single" w:sz="4" w:space="0" w:color="auto"/>
            </w:tcBorders>
            <w:vAlign w:val="center"/>
          </w:tcPr>
          <w:p w14:paraId="49BBEB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9" w:type="pct"/>
            <w:tcBorders>
              <w:top w:val="nil"/>
              <w:left w:val="nil"/>
              <w:bottom w:val="single" w:sz="4" w:space="0" w:color="auto"/>
              <w:right w:val="single" w:sz="4" w:space="0" w:color="auto"/>
            </w:tcBorders>
            <w:vAlign w:val="center"/>
          </w:tcPr>
          <w:p w14:paraId="49371E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38" w:type="pct"/>
            <w:tcBorders>
              <w:top w:val="nil"/>
              <w:left w:val="nil"/>
              <w:bottom w:val="single" w:sz="4" w:space="0" w:color="auto"/>
              <w:right w:val="single" w:sz="4" w:space="0" w:color="auto"/>
            </w:tcBorders>
            <w:vAlign w:val="center"/>
          </w:tcPr>
          <w:p w14:paraId="62A2F5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r>
      <w:tr w:rsidR="00A01668" w:rsidRPr="00247777" w14:paraId="35BE3B0C" w14:textId="77777777" w:rsidTr="00B565B2">
        <w:trPr>
          <w:cantSplit/>
          <w:trHeight w:val="340"/>
          <w:jc w:val="center"/>
        </w:trPr>
        <w:tc>
          <w:tcPr>
            <w:tcW w:w="458" w:type="pct"/>
            <w:vMerge/>
            <w:tcBorders>
              <w:top w:val="nil"/>
              <w:left w:val="single" w:sz="4" w:space="0" w:color="auto"/>
              <w:bottom w:val="single" w:sz="4" w:space="0" w:color="000000"/>
              <w:right w:val="single" w:sz="4" w:space="0" w:color="auto"/>
            </w:tcBorders>
            <w:vAlign w:val="center"/>
          </w:tcPr>
          <w:p w14:paraId="7EAE273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val="restart"/>
            <w:tcBorders>
              <w:top w:val="nil"/>
              <w:left w:val="single" w:sz="4" w:space="0" w:color="auto"/>
              <w:bottom w:val="single" w:sz="4" w:space="0" w:color="auto"/>
              <w:right w:val="single" w:sz="4" w:space="0" w:color="auto"/>
            </w:tcBorders>
            <w:vAlign w:val="center"/>
          </w:tcPr>
          <w:p w14:paraId="7A249A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距高铁站场距离(米)</w:t>
            </w:r>
          </w:p>
        </w:tc>
        <w:tc>
          <w:tcPr>
            <w:tcW w:w="634" w:type="pct"/>
            <w:tcBorders>
              <w:top w:val="nil"/>
              <w:left w:val="nil"/>
              <w:bottom w:val="single" w:sz="4" w:space="0" w:color="auto"/>
              <w:right w:val="single" w:sz="4" w:space="0" w:color="auto"/>
            </w:tcBorders>
            <w:vAlign w:val="center"/>
          </w:tcPr>
          <w:p w14:paraId="6945B2F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39" w:type="pct"/>
            <w:tcBorders>
              <w:top w:val="nil"/>
              <w:left w:val="nil"/>
              <w:bottom w:val="single" w:sz="4" w:space="0" w:color="auto"/>
              <w:right w:val="single" w:sz="4" w:space="0" w:color="auto"/>
            </w:tcBorders>
            <w:noWrap/>
            <w:vAlign w:val="center"/>
          </w:tcPr>
          <w:p w14:paraId="31EEDC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1200</w:t>
            </w:r>
          </w:p>
        </w:tc>
        <w:tc>
          <w:tcPr>
            <w:tcW w:w="639" w:type="pct"/>
            <w:tcBorders>
              <w:top w:val="nil"/>
              <w:left w:val="nil"/>
              <w:bottom w:val="single" w:sz="4" w:space="0" w:color="auto"/>
              <w:right w:val="single" w:sz="4" w:space="0" w:color="auto"/>
            </w:tcBorders>
            <w:noWrap/>
            <w:vAlign w:val="center"/>
          </w:tcPr>
          <w:p w14:paraId="3385A5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39" w:type="pct"/>
            <w:tcBorders>
              <w:top w:val="nil"/>
              <w:left w:val="nil"/>
              <w:bottom w:val="single" w:sz="4" w:space="0" w:color="auto"/>
              <w:right w:val="single" w:sz="4" w:space="0" w:color="auto"/>
            </w:tcBorders>
            <w:noWrap/>
            <w:vAlign w:val="center"/>
          </w:tcPr>
          <w:p w14:paraId="292536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639" w:type="pct"/>
            <w:tcBorders>
              <w:top w:val="nil"/>
              <w:left w:val="nil"/>
              <w:bottom w:val="single" w:sz="4" w:space="0" w:color="auto"/>
              <w:right w:val="single" w:sz="4" w:space="0" w:color="auto"/>
            </w:tcBorders>
            <w:noWrap/>
            <w:vAlign w:val="center"/>
          </w:tcPr>
          <w:p w14:paraId="13A6C1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3000</w:t>
            </w:r>
          </w:p>
        </w:tc>
        <w:tc>
          <w:tcPr>
            <w:tcW w:w="638" w:type="pct"/>
            <w:tcBorders>
              <w:top w:val="nil"/>
              <w:left w:val="nil"/>
              <w:bottom w:val="single" w:sz="4" w:space="0" w:color="auto"/>
              <w:right w:val="single" w:sz="4" w:space="0" w:color="auto"/>
            </w:tcBorders>
            <w:noWrap/>
            <w:vAlign w:val="center"/>
          </w:tcPr>
          <w:p w14:paraId="7F6A8D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3000</w:t>
            </w:r>
          </w:p>
        </w:tc>
      </w:tr>
      <w:tr w:rsidR="00A01668" w:rsidRPr="00247777" w14:paraId="6BD90EC8" w14:textId="77777777" w:rsidTr="00B565B2">
        <w:trPr>
          <w:cantSplit/>
          <w:trHeight w:val="340"/>
          <w:jc w:val="center"/>
        </w:trPr>
        <w:tc>
          <w:tcPr>
            <w:tcW w:w="458" w:type="pct"/>
            <w:vMerge/>
            <w:tcBorders>
              <w:top w:val="nil"/>
              <w:left w:val="single" w:sz="4" w:space="0" w:color="auto"/>
              <w:bottom w:val="single" w:sz="4" w:space="0" w:color="000000"/>
              <w:right w:val="single" w:sz="4" w:space="0" w:color="auto"/>
            </w:tcBorders>
            <w:vAlign w:val="center"/>
          </w:tcPr>
          <w:p w14:paraId="5DEC046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tcBorders>
              <w:top w:val="nil"/>
              <w:left w:val="single" w:sz="4" w:space="0" w:color="auto"/>
              <w:bottom w:val="single" w:sz="4" w:space="0" w:color="auto"/>
              <w:right w:val="single" w:sz="4" w:space="0" w:color="auto"/>
            </w:tcBorders>
            <w:vAlign w:val="center"/>
          </w:tcPr>
          <w:p w14:paraId="4272342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324831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39" w:type="pct"/>
            <w:tcBorders>
              <w:top w:val="nil"/>
              <w:left w:val="nil"/>
              <w:bottom w:val="single" w:sz="4" w:space="0" w:color="auto"/>
              <w:right w:val="single" w:sz="4" w:space="0" w:color="auto"/>
            </w:tcBorders>
            <w:vAlign w:val="center"/>
          </w:tcPr>
          <w:p w14:paraId="169C50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39" w:type="pct"/>
            <w:tcBorders>
              <w:top w:val="nil"/>
              <w:left w:val="nil"/>
              <w:bottom w:val="single" w:sz="4" w:space="0" w:color="auto"/>
              <w:right w:val="single" w:sz="4" w:space="0" w:color="auto"/>
            </w:tcBorders>
            <w:vAlign w:val="center"/>
          </w:tcPr>
          <w:p w14:paraId="05BCAFA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39" w:type="pct"/>
            <w:tcBorders>
              <w:top w:val="nil"/>
              <w:left w:val="nil"/>
              <w:bottom w:val="single" w:sz="4" w:space="0" w:color="auto"/>
              <w:right w:val="single" w:sz="4" w:space="0" w:color="auto"/>
            </w:tcBorders>
            <w:vAlign w:val="center"/>
          </w:tcPr>
          <w:p w14:paraId="32AC7E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9" w:type="pct"/>
            <w:tcBorders>
              <w:top w:val="nil"/>
              <w:left w:val="nil"/>
              <w:bottom w:val="single" w:sz="4" w:space="0" w:color="auto"/>
              <w:right w:val="single" w:sz="4" w:space="0" w:color="auto"/>
            </w:tcBorders>
            <w:vAlign w:val="center"/>
          </w:tcPr>
          <w:p w14:paraId="1E7167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38" w:type="pct"/>
            <w:tcBorders>
              <w:top w:val="nil"/>
              <w:left w:val="nil"/>
              <w:bottom w:val="single" w:sz="4" w:space="0" w:color="auto"/>
              <w:right w:val="single" w:sz="4" w:space="0" w:color="auto"/>
            </w:tcBorders>
            <w:vAlign w:val="center"/>
          </w:tcPr>
          <w:p w14:paraId="7FA158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r>
      <w:tr w:rsidR="00A01668" w:rsidRPr="00247777" w14:paraId="383C65E0" w14:textId="77777777" w:rsidTr="00B565B2">
        <w:trPr>
          <w:cantSplit/>
          <w:trHeight w:val="340"/>
          <w:jc w:val="center"/>
        </w:trPr>
        <w:tc>
          <w:tcPr>
            <w:tcW w:w="458" w:type="pct"/>
            <w:vMerge w:val="restart"/>
            <w:tcBorders>
              <w:top w:val="nil"/>
              <w:left w:val="single" w:sz="4" w:space="0" w:color="auto"/>
              <w:bottom w:val="single" w:sz="4" w:space="0" w:color="auto"/>
              <w:right w:val="single" w:sz="4" w:space="0" w:color="auto"/>
            </w:tcBorders>
            <w:vAlign w:val="center"/>
          </w:tcPr>
          <w:p w14:paraId="01190C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公用设施完备度</w:t>
            </w:r>
          </w:p>
        </w:tc>
        <w:tc>
          <w:tcPr>
            <w:tcW w:w="714" w:type="pct"/>
            <w:vMerge w:val="restart"/>
            <w:tcBorders>
              <w:top w:val="nil"/>
              <w:left w:val="single" w:sz="4" w:space="0" w:color="auto"/>
              <w:bottom w:val="single" w:sz="4" w:space="0" w:color="auto"/>
              <w:right w:val="single" w:sz="4" w:space="0" w:color="auto"/>
            </w:tcBorders>
            <w:vAlign w:val="center"/>
          </w:tcPr>
          <w:p w14:paraId="38F4645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距广场距离（米）</w:t>
            </w:r>
          </w:p>
        </w:tc>
        <w:tc>
          <w:tcPr>
            <w:tcW w:w="634" w:type="pct"/>
            <w:tcBorders>
              <w:top w:val="nil"/>
              <w:left w:val="nil"/>
              <w:bottom w:val="single" w:sz="4" w:space="0" w:color="auto"/>
              <w:right w:val="single" w:sz="4" w:space="0" w:color="auto"/>
            </w:tcBorders>
            <w:vAlign w:val="center"/>
          </w:tcPr>
          <w:p w14:paraId="12B99F6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39" w:type="pct"/>
            <w:tcBorders>
              <w:top w:val="nil"/>
              <w:left w:val="nil"/>
              <w:bottom w:val="single" w:sz="4" w:space="0" w:color="auto"/>
              <w:right w:val="single" w:sz="4" w:space="0" w:color="auto"/>
            </w:tcBorders>
            <w:vAlign w:val="center"/>
          </w:tcPr>
          <w:p w14:paraId="762593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w:t>
            </w:r>
          </w:p>
        </w:tc>
        <w:tc>
          <w:tcPr>
            <w:tcW w:w="639" w:type="pct"/>
            <w:tcBorders>
              <w:top w:val="nil"/>
              <w:left w:val="nil"/>
              <w:bottom w:val="single" w:sz="4" w:space="0" w:color="auto"/>
              <w:right w:val="single" w:sz="4" w:space="0" w:color="auto"/>
            </w:tcBorders>
            <w:vAlign w:val="center"/>
          </w:tcPr>
          <w:p w14:paraId="1AA9C7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39" w:type="pct"/>
            <w:tcBorders>
              <w:top w:val="nil"/>
              <w:left w:val="nil"/>
              <w:bottom w:val="single" w:sz="4" w:space="0" w:color="auto"/>
              <w:right w:val="single" w:sz="4" w:space="0" w:color="auto"/>
            </w:tcBorders>
            <w:vAlign w:val="center"/>
          </w:tcPr>
          <w:p w14:paraId="7E54FEC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39" w:type="pct"/>
            <w:tcBorders>
              <w:top w:val="nil"/>
              <w:left w:val="nil"/>
              <w:bottom w:val="single" w:sz="4" w:space="0" w:color="auto"/>
              <w:right w:val="single" w:sz="4" w:space="0" w:color="auto"/>
            </w:tcBorders>
            <w:vAlign w:val="center"/>
          </w:tcPr>
          <w:p w14:paraId="1DBE47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2600</w:t>
            </w:r>
          </w:p>
        </w:tc>
        <w:tc>
          <w:tcPr>
            <w:tcW w:w="638" w:type="pct"/>
            <w:tcBorders>
              <w:top w:val="nil"/>
              <w:left w:val="nil"/>
              <w:bottom w:val="single" w:sz="4" w:space="0" w:color="auto"/>
              <w:right w:val="single" w:sz="4" w:space="0" w:color="auto"/>
            </w:tcBorders>
            <w:vAlign w:val="center"/>
          </w:tcPr>
          <w:p w14:paraId="27DBD9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2600</w:t>
            </w:r>
          </w:p>
        </w:tc>
      </w:tr>
      <w:tr w:rsidR="00A01668" w:rsidRPr="00247777" w14:paraId="341A89B1"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001D09C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tcBorders>
              <w:top w:val="nil"/>
              <w:left w:val="single" w:sz="4" w:space="0" w:color="auto"/>
              <w:bottom w:val="single" w:sz="4" w:space="0" w:color="auto"/>
              <w:right w:val="single" w:sz="4" w:space="0" w:color="auto"/>
            </w:tcBorders>
            <w:vAlign w:val="center"/>
          </w:tcPr>
          <w:p w14:paraId="750D1B7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12E38D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39" w:type="pct"/>
            <w:tcBorders>
              <w:top w:val="nil"/>
              <w:left w:val="nil"/>
              <w:bottom w:val="single" w:sz="4" w:space="0" w:color="auto"/>
              <w:right w:val="single" w:sz="4" w:space="0" w:color="auto"/>
            </w:tcBorders>
            <w:vAlign w:val="center"/>
          </w:tcPr>
          <w:p w14:paraId="3EC9BD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39" w:type="pct"/>
            <w:tcBorders>
              <w:top w:val="nil"/>
              <w:left w:val="nil"/>
              <w:bottom w:val="single" w:sz="4" w:space="0" w:color="auto"/>
              <w:right w:val="single" w:sz="4" w:space="0" w:color="auto"/>
            </w:tcBorders>
            <w:vAlign w:val="center"/>
          </w:tcPr>
          <w:p w14:paraId="5C6E4A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39" w:type="pct"/>
            <w:tcBorders>
              <w:top w:val="nil"/>
              <w:left w:val="nil"/>
              <w:bottom w:val="single" w:sz="4" w:space="0" w:color="auto"/>
              <w:right w:val="single" w:sz="4" w:space="0" w:color="auto"/>
            </w:tcBorders>
            <w:vAlign w:val="center"/>
          </w:tcPr>
          <w:p w14:paraId="0E3B01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9" w:type="pct"/>
            <w:tcBorders>
              <w:top w:val="nil"/>
              <w:left w:val="nil"/>
              <w:bottom w:val="single" w:sz="4" w:space="0" w:color="auto"/>
              <w:right w:val="single" w:sz="4" w:space="0" w:color="auto"/>
            </w:tcBorders>
            <w:vAlign w:val="center"/>
          </w:tcPr>
          <w:p w14:paraId="08C24AC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38" w:type="pct"/>
            <w:tcBorders>
              <w:top w:val="nil"/>
              <w:left w:val="nil"/>
              <w:bottom w:val="single" w:sz="4" w:space="0" w:color="auto"/>
              <w:right w:val="single" w:sz="4" w:space="0" w:color="auto"/>
            </w:tcBorders>
            <w:vAlign w:val="center"/>
          </w:tcPr>
          <w:p w14:paraId="20BAAA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r>
      <w:tr w:rsidR="00A01668" w:rsidRPr="00247777" w14:paraId="1D7A5FBD"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1F891E7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val="restart"/>
            <w:tcBorders>
              <w:top w:val="nil"/>
              <w:left w:val="single" w:sz="4" w:space="0" w:color="auto"/>
              <w:bottom w:val="single" w:sz="4" w:space="0" w:color="auto"/>
              <w:right w:val="single" w:sz="4" w:space="0" w:color="auto"/>
            </w:tcBorders>
            <w:vAlign w:val="center"/>
          </w:tcPr>
          <w:p w14:paraId="6A62A6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距医院门诊距离(米)</w:t>
            </w:r>
          </w:p>
        </w:tc>
        <w:tc>
          <w:tcPr>
            <w:tcW w:w="634" w:type="pct"/>
            <w:tcBorders>
              <w:top w:val="nil"/>
              <w:left w:val="nil"/>
              <w:bottom w:val="single" w:sz="4" w:space="0" w:color="auto"/>
              <w:right w:val="single" w:sz="4" w:space="0" w:color="auto"/>
            </w:tcBorders>
            <w:vAlign w:val="center"/>
          </w:tcPr>
          <w:p w14:paraId="65A406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39" w:type="pct"/>
            <w:tcBorders>
              <w:top w:val="nil"/>
              <w:left w:val="nil"/>
              <w:bottom w:val="single" w:sz="4" w:space="0" w:color="auto"/>
              <w:right w:val="single" w:sz="4" w:space="0" w:color="auto"/>
            </w:tcBorders>
            <w:vAlign w:val="center"/>
          </w:tcPr>
          <w:p w14:paraId="60A180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w:t>
            </w:r>
          </w:p>
        </w:tc>
        <w:tc>
          <w:tcPr>
            <w:tcW w:w="639" w:type="pct"/>
            <w:tcBorders>
              <w:top w:val="nil"/>
              <w:left w:val="nil"/>
              <w:bottom w:val="single" w:sz="4" w:space="0" w:color="auto"/>
              <w:right w:val="single" w:sz="4" w:space="0" w:color="auto"/>
            </w:tcBorders>
            <w:vAlign w:val="center"/>
          </w:tcPr>
          <w:p w14:paraId="2EC024C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39" w:type="pct"/>
            <w:tcBorders>
              <w:top w:val="nil"/>
              <w:left w:val="nil"/>
              <w:bottom w:val="single" w:sz="4" w:space="0" w:color="auto"/>
              <w:right w:val="single" w:sz="4" w:space="0" w:color="auto"/>
            </w:tcBorders>
            <w:vAlign w:val="center"/>
          </w:tcPr>
          <w:p w14:paraId="1C50CB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39" w:type="pct"/>
            <w:tcBorders>
              <w:top w:val="nil"/>
              <w:left w:val="nil"/>
              <w:bottom w:val="single" w:sz="4" w:space="0" w:color="auto"/>
              <w:right w:val="single" w:sz="4" w:space="0" w:color="auto"/>
            </w:tcBorders>
            <w:vAlign w:val="center"/>
          </w:tcPr>
          <w:p w14:paraId="629ADC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2600</w:t>
            </w:r>
          </w:p>
        </w:tc>
        <w:tc>
          <w:tcPr>
            <w:tcW w:w="638" w:type="pct"/>
            <w:tcBorders>
              <w:top w:val="nil"/>
              <w:left w:val="nil"/>
              <w:bottom w:val="single" w:sz="4" w:space="0" w:color="auto"/>
              <w:right w:val="single" w:sz="4" w:space="0" w:color="auto"/>
            </w:tcBorders>
            <w:vAlign w:val="center"/>
          </w:tcPr>
          <w:p w14:paraId="6A0D5B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2600</w:t>
            </w:r>
          </w:p>
        </w:tc>
      </w:tr>
      <w:tr w:rsidR="00A01668" w:rsidRPr="00247777" w14:paraId="195F9C9F"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7AB78D0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tcBorders>
              <w:top w:val="nil"/>
              <w:left w:val="single" w:sz="4" w:space="0" w:color="auto"/>
              <w:bottom w:val="single" w:sz="4" w:space="0" w:color="auto"/>
              <w:right w:val="single" w:sz="4" w:space="0" w:color="auto"/>
            </w:tcBorders>
            <w:vAlign w:val="center"/>
          </w:tcPr>
          <w:p w14:paraId="6EAA4EA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169892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39" w:type="pct"/>
            <w:tcBorders>
              <w:top w:val="nil"/>
              <w:left w:val="nil"/>
              <w:bottom w:val="single" w:sz="4" w:space="0" w:color="auto"/>
              <w:right w:val="single" w:sz="4" w:space="0" w:color="auto"/>
            </w:tcBorders>
            <w:vAlign w:val="center"/>
          </w:tcPr>
          <w:p w14:paraId="76454B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39" w:type="pct"/>
            <w:tcBorders>
              <w:top w:val="nil"/>
              <w:left w:val="nil"/>
              <w:bottom w:val="single" w:sz="4" w:space="0" w:color="auto"/>
              <w:right w:val="single" w:sz="4" w:space="0" w:color="auto"/>
            </w:tcBorders>
            <w:vAlign w:val="center"/>
          </w:tcPr>
          <w:p w14:paraId="5B73CC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39" w:type="pct"/>
            <w:tcBorders>
              <w:top w:val="nil"/>
              <w:left w:val="nil"/>
              <w:bottom w:val="single" w:sz="4" w:space="0" w:color="auto"/>
              <w:right w:val="single" w:sz="4" w:space="0" w:color="auto"/>
            </w:tcBorders>
            <w:vAlign w:val="center"/>
          </w:tcPr>
          <w:p w14:paraId="046A3F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9" w:type="pct"/>
            <w:tcBorders>
              <w:top w:val="nil"/>
              <w:left w:val="nil"/>
              <w:bottom w:val="single" w:sz="4" w:space="0" w:color="auto"/>
              <w:right w:val="single" w:sz="4" w:space="0" w:color="auto"/>
            </w:tcBorders>
            <w:vAlign w:val="center"/>
          </w:tcPr>
          <w:p w14:paraId="7B25A3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38" w:type="pct"/>
            <w:tcBorders>
              <w:top w:val="nil"/>
              <w:left w:val="nil"/>
              <w:bottom w:val="single" w:sz="4" w:space="0" w:color="auto"/>
              <w:right w:val="single" w:sz="4" w:space="0" w:color="auto"/>
            </w:tcBorders>
            <w:vAlign w:val="center"/>
          </w:tcPr>
          <w:p w14:paraId="6DF98B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17A6541A"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0408442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val="restart"/>
            <w:tcBorders>
              <w:top w:val="nil"/>
              <w:left w:val="single" w:sz="4" w:space="0" w:color="auto"/>
              <w:bottom w:val="single" w:sz="4" w:space="0" w:color="auto"/>
              <w:right w:val="single" w:sz="4" w:space="0" w:color="auto"/>
            </w:tcBorders>
            <w:vAlign w:val="center"/>
          </w:tcPr>
          <w:p w14:paraId="4C2C1F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距中学距离(米)</w:t>
            </w:r>
          </w:p>
        </w:tc>
        <w:tc>
          <w:tcPr>
            <w:tcW w:w="634" w:type="pct"/>
            <w:tcBorders>
              <w:top w:val="nil"/>
              <w:left w:val="nil"/>
              <w:bottom w:val="single" w:sz="4" w:space="0" w:color="auto"/>
              <w:right w:val="single" w:sz="4" w:space="0" w:color="auto"/>
            </w:tcBorders>
            <w:vAlign w:val="center"/>
          </w:tcPr>
          <w:p w14:paraId="53C54C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39" w:type="pct"/>
            <w:tcBorders>
              <w:top w:val="nil"/>
              <w:left w:val="nil"/>
              <w:bottom w:val="single" w:sz="4" w:space="0" w:color="auto"/>
              <w:right w:val="single" w:sz="4" w:space="0" w:color="auto"/>
            </w:tcBorders>
            <w:vAlign w:val="center"/>
          </w:tcPr>
          <w:p w14:paraId="5303B19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w:t>
            </w:r>
          </w:p>
        </w:tc>
        <w:tc>
          <w:tcPr>
            <w:tcW w:w="639" w:type="pct"/>
            <w:tcBorders>
              <w:top w:val="nil"/>
              <w:left w:val="nil"/>
              <w:bottom w:val="single" w:sz="4" w:space="0" w:color="auto"/>
              <w:right w:val="single" w:sz="4" w:space="0" w:color="auto"/>
            </w:tcBorders>
            <w:vAlign w:val="center"/>
          </w:tcPr>
          <w:p w14:paraId="4FC1CF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1400</w:t>
            </w:r>
          </w:p>
        </w:tc>
        <w:tc>
          <w:tcPr>
            <w:tcW w:w="639" w:type="pct"/>
            <w:tcBorders>
              <w:top w:val="nil"/>
              <w:left w:val="nil"/>
              <w:bottom w:val="single" w:sz="4" w:space="0" w:color="auto"/>
              <w:right w:val="single" w:sz="4" w:space="0" w:color="auto"/>
            </w:tcBorders>
            <w:vAlign w:val="center"/>
          </w:tcPr>
          <w:p w14:paraId="5951415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639" w:type="pct"/>
            <w:tcBorders>
              <w:top w:val="nil"/>
              <w:left w:val="nil"/>
              <w:bottom w:val="single" w:sz="4" w:space="0" w:color="auto"/>
              <w:right w:val="single" w:sz="4" w:space="0" w:color="auto"/>
            </w:tcBorders>
            <w:vAlign w:val="center"/>
          </w:tcPr>
          <w:p w14:paraId="1D443C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2600</w:t>
            </w:r>
          </w:p>
        </w:tc>
        <w:tc>
          <w:tcPr>
            <w:tcW w:w="638" w:type="pct"/>
            <w:tcBorders>
              <w:top w:val="nil"/>
              <w:left w:val="nil"/>
              <w:bottom w:val="single" w:sz="4" w:space="0" w:color="auto"/>
              <w:right w:val="single" w:sz="4" w:space="0" w:color="auto"/>
            </w:tcBorders>
            <w:vAlign w:val="center"/>
          </w:tcPr>
          <w:p w14:paraId="5DC2DD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2600</w:t>
            </w:r>
          </w:p>
        </w:tc>
      </w:tr>
      <w:tr w:rsidR="00A01668" w:rsidRPr="00247777" w14:paraId="6CE3F82E"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62F514E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tcBorders>
              <w:top w:val="nil"/>
              <w:left w:val="single" w:sz="4" w:space="0" w:color="auto"/>
              <w:bottom w:val="single" w:sz="4" w:space="0" w:color="auto"/>
              <w:right w:val="single" w:sz="4" w:space="0" w:color="auto"/>
            </w:tcBorders>
            <w:vAlign w:val="center"/>
          </w:tcPr>
          <w:p w14:paraId="6F2FC93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17483B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39" w:type="pct"/>
            <w:tcBorders>
              <w:top w:val="nil"/>
              <w:left w:val="nil"/>
              <w:bottom w:val="single" w:sz="4" w:space="0" w:color="auto"/>
              <w:right w:val="single" w:sz="4" w:space="0" w:color="auto"/>
            </w:tcBorders>
            <w:vAlign w:val="center"/>
          </w:tcPr>
          <w:p w14:paraId="492DA6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39" w:type="pct"/>
            <w:tcBorders>
              <w:top w:val="nil"/>
              <w:left w:val="nil"/>
              <w:bottom w:val="single" w:sz="4" w:space="0" w:color="auto"/>
              <w:right w:val="single" w:sz="4" w:space="0" w:color="auto"/>
            </w:tcBorders>
            <w:vAlign w:val="center"/>
          </w:tcPr>
          <w:p w14:paraId="775F9A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39" w:type="pct"/>
            <w:tcBorders>
              <w:top w:val="nil"/>
              <w:left w:val="nil"/>
              <w:bottom w:val="single" w:sz="4" w:space="0" w:color="auto"/>
              <w:right w:val="single" w:sz="4" w:space="0" w:color="auto"/>
            </w:tcBorders>
            <w:vAlign w:val="center"/>
          </w:tcPr>
          <w:p w14:paraId="29BBE8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9" w:type="pct"/>
            <w:tcBorders>
              <w:top w:val="nil"/>
              <w:left w:val="nil"/>
              <w:bottom w:val="single" w:sz="4" w:space="0" w:color="auto"/>
              <w:right w:val="single" w:sz="4" w:space="0" w:color="auto"/>
            </w:tcBorders>
            <w:vAlign w:val="center"/>
          </w:tcPr>
          <w:p w14:paraId="28CAEB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38" w:type="pct"/>
            <w:tcBorders>
              <w:top w:val="nil"/>
              <w:left w:val="nil"/>
              <w:bottom w:val="single" w:sz="4" w:space="0" w:color="auto"/>
              <w:right w:val="single" w:sz="4" w:space="0" w:color="auto"/>
            </w:tcBorders>
            <w:vAlign w:val="center"/>
          </w:tcPr>
          <w:p w14:paraId="0BAFA8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r>
      <w:tr w:rsidR="00A01668" w:rsidRPr="00247777" w14:paraId="3EB8444E"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00B4ED8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val="restart"/>
            <w:tcBorders>
              <w:top w:val="nil"/>
              <w:left w:val="single" w:sz="4" w:space="0" w:color="auto"/>
              <w:bottom w:val="single" w:sz="4" w:space="0" w:color="auto"/>
              <w:right w:val="single" w:sz="4" w:space="0" w:color="auto"/>
            </w:tcBorders>
            <w:vAlign w:val="center"/>
          </w:tcPr>
          <w:p w14:paraId="380A29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距小学距离(米)</w:t>
            </w:r>
          </w:p>
        </w:tc>
        <w:tc>
          <w:tcPr>
            <w:tcW w:w="634" w:type="pct"/>
            <w:tcBorders>
              <w:top w:val="nil"/>
              <w:left w:val="nil"/>
              <w:bottom w:val="single" w:sz="4" w:space="0" w:color="auto"/>
              <w:right w:val="single" w:sz="4" w:space="0" w:color="auto"/>
            </w:tcBorders>
            <w:vAlign w:val="center"/>
          </w:tcPr>
          <w:p w14:paraId="78E0D6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39" w:type="pct"/>
            <w:tcBorders>
              <w:top w:val="nil"/>
              <w:left w:val="nil"/>
              <w:bottom w:val="single" w:sz="4" w:space="0" w:color="auto"/>
              <w:right w:val="single" w:sz="4" w:space="0" w:color="auto"/>
            </w:tcBorders>
            <w:vAlign w:val="center"/>
          </w:tcPr>
          <w:p w14:paraId="649BA1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600</w:t>
            </w:r>
          </w:p>
        </w:tc>
        <w:tc>
          <w:tcPr>
            <w:tcW w:w="639" w:type="pct"/>
            <w:tcBorders>
              <w:top w:val="nil"/>
              <w:left w:val="nil"/>
              <w:bottom w:val="single" w:sz="4" w:space="0" w:color="auto"/>
              <w:right w:val="single" w:sz="4" w:space="0" w:color="auto"/>
            </w:tcBorders>
            <w:vAlign w:val="center"/>
          </w:tcPr>
          <w:p w14:paraId="419CE5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1100</w:t>
            </w:r>
          </w:p>
        </w:tc>
        <w:tc>
          <w:tcPr>
            <w:tcW w:w="639" w:type="pct"/>
            <w:tcBorders>
              <w:top w:val="nil"/>
              <w:left w:val="nil"/>
              <w:bottom w:val="single" w:sz="4" w:space="0" w:color="auto"/>
              <w:right w:val="single" w:sz="4" w:space="0" w:color="auto"/>
            </w:tcBorders>
            <w:vAlign w:val="center"/>
          </w:tcPr>
          <w:p w14:paraId="3B2B15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1100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39" w:type="pct"/>
            <w:tcBorders>
              <w:top w:val="nil"/>
              <w:left w:val="nil"/>
              <w:bottom w:val="single" w:sz="4" w:space="0" w:color="auto"/>
              <w:right w:val="single" w:sz="4" w:space="0" w:color="auto"/>
            </w:tcBorders>
            <w:vAlign w:val="center"/>
          </w:tcPr>
          <w:p w14:paraId="7EE744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2100</w:t>
            </w:r>
          </w:p>
        </w:tc>
        <w:tc>
          <w:tcPr>
            <w:tcW w:w="638" w:type="pct"/>
            <w:tcBorders>
              <w:top w:val="nil"/>
              <w:left w:val="nil"/>
              <w:bottom w:val="single" w:sz="4" w:space="0" w:color="auto"/>
              <w:right w:val="single" w:sz="4" w:space="0" w:color="auto"/>
            </w:tcBorders>
            <w:vAlign w:val="center"/>
          </w:tcPr>
          <w:p w14:paraId="092A81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2100</w:t>
            </w:r>
          </w:p>
        </w:tc>
      </w:tr>
      <w:tr w:rsidR="00A01668" w:rsidRPr="00247777" w14:paraId="3A363B0E"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3E212E8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tcBorders>
              <w:top w:val="nil"/>
              <w:left w:val="single" w:sz="4" w:space="0" w:color="auto"/>
              <w:bottom w:val="single" w:sz="4" w:space="0" w:color="auto"/>
              <w:right w:val="single" w:sz="4" w:space="0" w:color="auto"/>
            </w:tcBorders>
            <w:vAlign w:val="center"/>
          </w:tcPr>
          <w:p w14:paraId="1A02510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65EC240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39" w:type="pct"/>
            <w:tcBorders>
              <w:top w:val="nil"/>
              <w:left w:val="nil"/>
              <w:bottom w:val="single" w:sz="4" w:space="0" w:color="auto"/>
              <w:right w:val="single" w:sz="4" w:space="0" w:color="auto"/>
            </w:tcBorders>
            <w:vAlign w:val="center"/>
          </w:tcPr>
          <w:p w14:paraId="2F3020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639" w:type="pct"/>
            <w:tcBorders>
              <w:top w:val="nil"/>
              <w:left w:val="nil"/>
              <w:bottom w:val="single" w:sz="4" w:space="0" w:color="auto"/>
              <w:right w:val="single" w:sz="4" w:space="0" w:color="auto"/>
            </w:tcBorders>
            <w:vAlign w:val="center"/>
          </w:tcPr>
          <w:p w14:paraId="644C585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39" w:type="pct"/>
            <w:tcBorders>
              <w:top w:val="nil"/>
              <w:left w:val="nil"/>
              <w:bottom w:val="single" w:sz="4" w:space="0" w:color="auto"/>
              <w:right w:val="single" w:sz="4" w:space="0" w:color="auto"/>
            </w:tcBorders>
            <w:vAlign w:val="center"/>
          </w:tcPr>
          <w:p w14:paraId="5FE4F1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9" w:type="pct"/>
            <w:tcBorders>
              <w:top w:val="nil"/>
              <w:left w:val="nil"/>
              <w:bottom w:val="single" w:sz="4" w:space="0" w:color="auto"/>
              <w:right w:val="single" w:sz="4" w:space="0" w:color="auto"/>
            </w:tcBorders>
            <w:vAlign w:val="center"/>
          </w:tcPr>
          <w:p w14:paraId="6D06CA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c>
          <w:tcPr>
            <w:tcW w:w="638" w:type="pct"/>
            <w:tcBorders>
              <w:top w:val="nil"/>
              <w:left w:val="nil"/>
              <w:bottom w:val="single" w:sz="4" w:space="0" w:color="auto"/>
              <w:right w:val="single" w:sz="4" w:space="0" w:color="auto"/>
            </w:tcBorders>
            <w:vAlign w:val="center"/>
          </w:tcPr>
          <w:p w14:paraId="388DFD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r>
      <w:tr w:rsidR="00A01668" w:rsidRPr="00247777" w14:paraId="7CDC4C20"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4D84592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val="restart"/>
            <w:tcBorders>
              <w:top w:val="nil"/>
              <w:left w:val="single" w:sz="4" w:space="0" w:color="auto"/>
              <w:bottom w:val="single" w:sz="4" w:space="0" w:color="auto"/>
              <w:right w:val="single" w:sz="4" w:space="0" w:color="auto"/>
            </w:tcBorders>
            <w:vAlign w:val="center"/>
          </w:tcPr>
          <w:p w14:paraId="695D41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距幼儿园距离(米)</w:t>
            </w:r>
          </w:p>
        </w:tc>
        <w:tc>
          <w:tcPr>
            <w:tcW w:w="634" w:type="pct"/>
            <w:tcBorders>
              <w:top w:val="nil"/>
              <w:left w:val="nil"/>
              <w:bottom w:val="single" w:sz="4" w:space="0" w:color="auto"/>
              <w:right w:val="single" w:sz="4" w:space="0" w:color="auto"/>
            </w:tcBorders>
            <w:vAlign w:val="center"/>
          </w:tcPr>
          <w:p w14:paraId="39B603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39" w:type="pct"/>
            <w:tcBorders>
              <w:top w:val="nil"/>
              <w:left w:val="nil"/>
              <w:bottom w:val="single" w:sz="4" w:space="0" w:color="auto"/>
              <w:right w:val="single" w:sz="4" w:space="0" w:color="auto"/>
            </w:tcBorders>
            <w:vAlign w:val="center"/>
          </w:tcPr>
          <w:p w14:paraId="16BAA58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350</w:t>
            </w:r>
          </w:p>
        </w:tc>
        <w:tc>
          <w:tcPr>
            <w:tcW w:w="639" w:type="pct"/>
            <w:tcBorders>
              <w:top w:val="nil"/>
              <w:left w:val="nil"/>
              <w:bottom w:val="single" w:sz="4" w:space="0" w:color="auto"/>
              <w:right w:val="single" w:sz="4" w:space="0" w:color="auto"/>
            </w:tcBorders>
            <w:vAlign w:val="center"/>
          </w:tcPr>
          <w:p w14:paraId="116C2E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650</w:t>
            </w:r>
          </w:p>
        </w:tc>
        <w:tc>
          <w:tcPr>
            <w:tcW w:w="639" w:type="pct"/>
            <w:tcBorders>
              <w:top w:val="nil"/>
              <w:left w:val="nil"/>
              <w:bottom w:val="single" w:sz="4" w:space="0" w:color="auto"/>
              <w:right w:val="single" w:sz="4" w:space="0" w:color="auto"/>
            </w:tcBorders>
            <w:vAlign w:val="center"/>
          </w:tcPr>
          <w:p w14:paraId="7E2E155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950</w:t>
            </w:r>
          </w:p>
        </w:tc>
        <w:tc>
          <w:tcPr>
            <w:tcW w:w="639" w:type="pct"/>
            <w:tcBorders>
              <w:top w:val="nil"/>
              <w:left w:val="nil"/>
              <w:bottom w:val="single" w:sz="4" w:space="0" w:color="auto"/>
              <w:right w:val="single" w:sz="4" w:space="0" w:color="auto"/>
            </w:tcBorders>
            <w:vAlign w:val="center"/>
          </w:tcPr>
          <w:p w14:paraId="48F656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950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1250</w:t>
            </w:r>
          </w:p>
        </w:tc>
        <w:tc>
          <w:tcPr>
            <w:tcW w:w="638" w:type="pct"/>
            <w:tcBorders>
              <w:top w:val="nil"/>
              <w:left w:val="nil"/>
              <w:bottom w:val="single" w:sz="4" w:space="0" w:color="auto"/>
              <w:right w:val="single" w:sz="4" w:space="0" w:color="auto"/>
            </w:tcBorders>
            <w:vAlign w:val="center"/>
          </w:tcPr>
          <w:p w14:paraId="2D5A50D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1250</w:t>
            </w:r>
          </w:p>
        </w:tc>
      </w:tr>
      <w:tr w:rsidR="00A01668" w:rsidRPr="00247777" w14:paraId="4E1AF46B"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2A6169C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tcBorders>
              <w:top w:val="nil"/>
              <w:left w:val="single" w:sz="4" w:space="0" w:color="auto"/>
              <w:bottom w:val="single" w:sz="4" w:space="0" w:color="auto"/>
              <w:right w:val="single" w:sz="4" w:space="0" w:color="auto"/>
            </w:tcBorders>
            <w:vAlign w:val="center"/>
          </w:tcPr>
          <w:p w14:paraId="7623BE6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544C37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39" w:type="pct"/>
            <w:tcBorders>
              <w:top w:val="nil"/>
              <w:left w:val="nil"/>
              <w:bottom w:val="single" w:sz="4" w:space="0" w:color="auto"/>
              <w:right w:val="single" w:sz="4" w:space="0" w:color="auto"/>
            </w:tcBorders>
            <w:vAlign w:val="center"/>
          </w:tcPr>
          <w:p w14:paraId="0AF471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39" w:type="pct"/>
            <w:tcBorders>
              <w:top w:val="nil"/>
              <w:left w:val="nil"/>
              <w:bottom w:val="single" w:sz="4" w:space="0" w:color="auto"/>
              <w:right w:val="single" w:sz="4" w:space="0" w:color="auto"/>
            </w:tcBorders>
            <w:vAlign w:val="center"/>
          </w:tcPr>
          <w:p w14:paraId="5EC28E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w:t>
            </w:r>
          </w:p>
        </w:tc>
        <w:tc>
          <w:tcPr>
            <w:tcW w:w="639" w:type="pct"/>
            <w:tcBorders>
              <w:top w:val="nil"/>
              <w:left w:val="nil"/>
              <w:bottom w:val="single" w:sz="4" w:space="0" w:color="auto"/>
              <w:right w:val="single" w:sz="4" w:space="0" w:color="auto"/>
            </w:tcBorders>
            <w:vAlign w:val="center"/>
          </w:tcPr>
          <w:p w14:paraId="68E467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9" w:type="pct"/>
            <w:tcBorders>
              <w:top w:val="nil"/>
              <w:left w:val="nil"/>
              <w:bottom w:val="single" w:sz="4" w:space="0" w:color="auto"/>
              <w:right w:val="single" w:sz="4" w:space="0" w:color="auto"/>
            </w:tcBorders>
            <w:vAlign w:val="center"/>
          </w:tcPr>
          <w:p w14:paraId="1D5832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0058</w:t>
            </w:r>
          </w:p>
        </w:tc>
        <w:tc>
          <w:tcPr>
            <w:tcW w:w="638" w:type="pct"/>
            <w:tcBorders>
              <w:top w:val="nil"/>
              <w:left w:val="nil"/>
              <w:bottom w:val="single" w:sz="4" w:space="0" w:color="auto"/>
              <w:right w:val="single" w:sz="4" w:space="0" w:color="auto"/>
            </w:tcBorders>
            <w:vAlign w:val="center"/>
          </w:tcPr>
          <w:p w14:paraId="5BA46D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r>
      <w:tr w:rsidR="00A01668" w:rsidRPr="00247777" w14:paraId="4DDF722B" w14:textId="77777777" w:rsidTr="00B565B2">
        <w:trPr>
          <w:cantSplit/>
          <w:trHeight w:val="340"/>
          <w:jc w:val="center"/>
        </w:trPr>
        <w:tc>
          <w:tcPr>
            <w:tcW w:w="458" w:type="pct"/>
            <w:vMerge w:val="restart"/>
            <w:tcBorders>
              <w:top w:val="nil"/>
              <w:left w:val="single" w:sz="4" w:space="0" w:color="auto"/>
              <w:bottom w:val="single" w:sz="4" w:space="0" w:color="auto"/>
              <w:right w:val="single" w:sz="4" w:space="0" w:color="auto"/>
            </w:tcBorders>
            <w:vAlign w:val="center"/>
          </w:tcPr>
          <w:p w14:paraId="7B1F915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714" w:type="pct"/>
            <w:vMerge w:val="restart"/>
            <w:tcBorders>
              <w:top w:val="nil"/>
              <w:left w:val="single" w:sz="4" w:space="0" w:color="auto"/>
              <w:bottom w:val="single" w:sz="4" w:space="0" w:color="auto"/>
              <w:right w:val="single" w:sz="4" w:space="0" w:color="auto"/>
            </w:tcBorders>
            <w:vAlign w:val="center"/>
          </w:tcPr>
          <w:p w14:paraId="0517F36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634" w:type="pct"/>
            <w:tcBorders>
              <w:top w:val="nil"/>
              <w:left w:val="nil"/>
              <w:bottom w:val="single" w:sz="4" w:space="0" w:color="auto"/>
              <w:right w:val="single" w:sz="4" w:space="0" w:color="auto"/>
            </w:tcBorders>
            <w:vAlign w:val="center"/>
          </w:tcPr>
          <w:p w14:paraId="02E26C4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39" w:type="pct"/>
            <w:tcBorders>
              <w:top w:val="nil"/>
              <w:left w:val="nil"/>
              <w:bottom w:val="single" w:sz="4" w:space="0" w:color="auto"/>
              <w:right w:val="single" w:sz="4" w:space="0" w:color="auto"/>
            </w:tcBorders>
            <w:vAlign w:val="center"/>
          </w:tcPr>
          <w:p w14:paraId="435F89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639" w:type="pct"/>
            <w:tcBorders>
              <w:top w:val="nil"/>
              <w:left w:val="nil"/>
              <w:bottom w:val="single" w:sz="4" w:space="0" w:color="auto"/>
              <w:right w:val="single" w:sz="4" w:space="0" w:color="auto"/>
            </w:tcBorders>
            <w:vAlign w:val="center"/>
          </w:tcPr>
          <w:p w14:paraId="433BF9A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639" w:type="pct"/>
            <w:tcBorders>
              <w:top w:val="nil"/>
              <w:left w:val="nil"/>
              <w:bottom w:val="single" w:sz="4" w:space="0" w:color="auto"/>
              <w:right w:val="single" w:sz="4" w:space="0" w:color="auto"/>
            </w:tcBorders>
            <w:vAlign w:val="center"/>
          </w:tcPr>
          <w:p w14:paraId="6EE687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639" w:type="pct"/>
            <w:tcBorders>
              <w:top w:val="nil"/>
              <w:left w:val="nil"/>
              <w:bottom w:val="single" w:sz="4" w:space="0" w:color="auto"/>
              <w:right w:val="single" w:sz="4" w:space="0" w:color="auto"/>
            </w:tcBorders>
            <w:vAlign w:val="center"/>
          </w:tcPr>
          <w:p w14:paraId="1CDE1E4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638" w:type="pct"/>
            <w:tcBorders>
              <w:top w:val="nil"/>
              <w:left w:val="nil"/>
              <w:bottom w:val="single" w:sz="4" w:space="0" w:color="auto"/>
              <w:right w:val="single" w:sz="4" w:space="0" w:color="auto"/>
            </w:tcBorders>
            <w:vAlign w:val="center"/>
          </w:tcPr>
          <w:p w14:paraId="103B4C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1287D485"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102BB11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tcBorders>
              <w:top w:val="nil"/>
              <w:left w:val="single" w:sz="4" w:space="0" w:color="auto"/>
              <w:bottom w:val="single" w:sz="4" w:space="0" w:color="auto"/>
              <w:right w:val="single" w:sz="4" w:space="0" w:color="auto"/>
            </w:tcBorders>
            <w:vAlign w:val="center"/>
          </w:tcPr>
          <w:p w14:paraId="7736890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023426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39" w:type="pct"/>
            <w:tcBorders>
              <w:top w:val="nil"/>
              <w:left w:val="nil"/>
              <w:bottom w:val="single" w:sz="4" w:space="0" w:color="auto"/>
              <w:right w:val="single" w:sz="4" w:space="0" w:color="auto"/>
            </w:tcBorders>
            <w:vAlign w:val="center"/>
          </w:tcPr>
          <w:p w14:paraId="25C3CB3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39" w:type="pct"/>
            <w:tcBorders>
              <w:top w:val="nil"/>
              <w:left w:val="nil"/>
              <w:bottom w:val="single" w:sz="4" w:space="0" w:color="auto"/>
              <w:right w:val="single" w:sz="4" w:space="0" w:color="auto"/>
            </w:tcBorders>
            <w:vAlign w:val="center"/>
          </w:tcPr>
          <w:p w14:paraId="6358028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39" w:type="pct"/>
            <w:tcBorders>
              <w:top w:val="nil"/>
              <w:left w:val="nil"/>
              <w:bottom w:val="single" w:sz="4" w:space="0" w:color="auto"/>
              <w:right w:val="single" w:sz="4" w:space="0" w:color="auto"/>
            </w:tcBorders>
            <w:vAlign w:val="center"/>
          </w:tcPr>
          <w:p w14:paraId="4264F39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9" w:type="pct"/>
            <w:tcBorders>
              <w:top w:val="nil"/>
              <w:left w:val="nil"/>
              <w:bottom w:val="single" w:sz="4" w:space="0" w:color="auto"/>
              <w:right w:val="single" w:sz="4" w:space="0" w:color="auto"/>
            </w:tcBorders>
            <w:vAlign w:val="center"/>
          </w:tcPr>
          <w:p w14:paraId="35E0E05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38" w:type="pct"/>
            <w:tcBorders>
              <w:top w:val="nil"/>
              <w:left w:val="nil"/>
              <w:bottom w:val="single" w:sz="4" w:space="0" w:color="auto"/>
              <w:right w:val="single" w:sz="4" w:space="0" w:color="auto"/>
            </w:tcBorders>
            <w:vAlign w:val="center"/>
          </w:tcPr>
          <w:p w14:paraId="0F0A20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r>
      <w:tr w:rsidR="00A01668" w:rsidRPr="00247777" w14:paraId="57D10DD5"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7FF0B22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val="restart"/>
            <w:tcBorders>
              <w:top w:val="nil"/>
              <w:left w:val="single" w:sz="4" w:space="0" w:color="auto"/>
              <w:bottom w:val="single" w:sz="4" w:space="0" w:color="auto"/>
              <w:right w:val="single" w:sz="4" w:space="0" w:color="auto"/>
            </w:tcBorders>
            <w:vAlign w:val="center"/>
          </w:tcPr>
          <w:p w14:paraId="4FEF79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634" w:type="pct"/>
            <w:tcBorders>
              <w:top w:val="nil"/>
              <w:left w:val="nil"/>
              <w:bottom w:val="single" w:sz="4" w:space="0" w:color="auto"/>
              <w:right w:val="single" w:sz="4" w:space="0" w:color="auto"/>
            </w:tcBorders>
            <w:vAlign w:val="center"/>
          </w:tcPr>
          <w:p w14:paraId="3104D84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39" w:type="pct"/>
            <w:tcBorders>
              <w:top w:val="nil"/>
              <w:left w:val="nil"/>
              <w:bottom w:val="single" w:sz="4" w:space="0" w:color="auto"/>
              <w:right w:val="single" w:sz="4" w:space="0" w:color="auto"/>
            </w:tcBorders>
            <w:vAlign w:val="center"/>
          </w:tcPr>
          <w:p w14:paraId="21EAA1E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639" w:type="pct"/>
            <w:tcBorders>
              <w:top w:val="nil"/>
              <w:left w:val="nil"/>
              <w:bottom w:val="single" w:sz="4" w:space="0" w:color="auto"/>
              <w:right w:val="single" w:sz="4" w:space="0" w:color="auto"/>
            </w:tcBorders>
            <w:vAlign w:val="center"/>
          </w:tcPr>
          <w:p w14:paraId="415190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639" w:type="pct"/>
            <w:tcBorders>
              <w:top w:val="nil"/>
              <w:left w:val="nil"/>
              <w:bottom w:val="single" w:sz="4" w:space="0" w:color="auto"/>
              <w:right w:val="single" w:sz="4" w:space="0" w:color="auto"/>
            </w:tcBorders>
            <w:vAlign w:val="center"/>
          </w:tcPr>
          <w:p w14:paraId="7115F5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639" w:type="pct"/>
            <w:tcBorders>
              <w:top w:val="nil"/>
              <w:left w:val="nil"/>
              <w:bottom w:val="single" w:sz="4" w:space="0" w:color="auto"/>
              <w:right w:val="single" w:sz="4" w:space="0" w:color="auto"/>
            </w:tcBorders>
            <w:vAlign w:val="center"/>
          </w:tcPr>
          <w:p w14:paraId="727FD9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638" w:type="pct"/>
            <w:tcBorders>
              <w:top w:val="nil"/>
              <w:left w:val="nil"/>
              <w:bottom w:val="single" w:sz="4" w:space="0" w:color="auto"/>
              <w:right w:val="single" w:sz="4" w:space="0" w:color="auto"/>
            </w:tcBorders>
            <w:vAlign w:val="center"/>
          </w:tcPr>
          <w:p w14:paraId="2DD823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73E9697E"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0A0C91E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tcBorders>
              <w:top w:val="nil"/>
              <w:left w:val="single" w:sz="4" w:space="0" w:color="auto"/>
              <w:bottom w:val="single" w:sz="4" w:space="0" w:color="auto"/>
              <w:right w:val="single" w:sz="4" w:space="0" w:color="auto"/>
            </w:tcBorders>
            <w:vAlign w:val="center"/>
          </w:tcPr>
          <w:p w14:paraId="1F46FA0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00F1C8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39" w:type="pct"/>
            <w:tcBorders>
              <w:top w:val="nil"/>
              <w:left w:val="nil"/>
              <w:bottom w:val="single" w:sz="4" w:space="0" w:color="auto"/>
              <w:right w:val="single" w:sz="4" w:space="0" w:color="auto"/>
            </w:tcBorders>
            <w:vAlign w:val="center"/>
          </w:tcPr>
          <w:p w14:paraId="5695D80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39" w:type="pct"/>
            <w:tcBorders>
              <w:top w:val="nil"/>
              <w:left w:val="nil"/>
              <w:bottom w:val="single" w:sz="4" w:space="0" w:color="auto"/>
              <w:right w:val="single" w:sz="4" w:space="0" w:color="auto"/>
            </w:tcBorders>
            <w:vAlign w:val="center"/>
          </w:tcPr>
          <w:p w14:paraId="4D8D24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39" w:type="pct"/>
            <w:tcBorders>
              <w:top w:val="nil"/>
              <w:left w:val="nil"/>
              <w:bottom w:val="single" w:sz="4" w:space="0" w:color="auto"/>
              <w:right w:val="single" w:sz="4" w:space="0" w:color="auto"/>
            </w:tcBorders>
            <w:vAlign w:val="center"/>
          </w:tcPr>
          <w:p w14:paraId="3ABCB6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9" w:type="pct"/>
            <w:tcBorders>
              <w:top w:val="nil"/>
              <w:left w:val="nil"/>
              <w:bottom w:val="single" w:sz="4" w:space="0" w:color="auto"/>
              <w:right w:val="single" w:sz="4" w:space="0" w:color="auto"/>
            </w:tcBorders>
            <w:vAlign w:val="center"/>
          </w:tcPr>
          <w:p w14:paraId="74BA10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38" w:type="pct"/>
            <w:tcBorders>
              <w:top w:val="nil"/>
              <w:left w:val="nil"/>
              <w:bottom w:val="single" w:sz="4" w:space="0" w:color="auto"/>
              <w:right w:val="single" w:sz="4" w:space="0" w:color="auto"/>
            </w:tcBorders>
            <w:vAlign w:val="center"/>
          </w:tcPr>
          <w:p w14:paraId="2119C0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r>
      <w:tr w:rsidR="00A01668" w:rsidRPr="00247777" w14:paraId="6F616C3B"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5C80FE8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val="restart"/>
            <w:tcBorders>
              <w:top w:val="nil"/>
              <w:left w:val="single" w:sz="4" w:space="0" w:color="auto"/>
              <w:bottom w:val="single" w:sz="4" w:space="0" w:color="auto"/>
              <w:right w:val="single" w:sz="4" w:space="0" w:color="auto"/>
            </w:tcBorders>
            <w:vAlign w:val="center"/>
          </w:tcPr>
          <w:p w14:paraId="5BB0A5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634" w:type="pct"/>
            <w:tcBorders>
              <w:top w:val="nil"/>
              <w:left w:val="nil"/>
              <w:bottom w:val="single" w:sz="4" w:space="0" w:color="auto"/>
              <w:right w:val="single" w:sz="4" w:space="0" w:color="auto"/>
            </w:tcBorders>
            <w:vAlign w:val="center"/>
          </w:tcPr>
          <w:p w14:paraId="22C09B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39" w:type="pct"/>
            <w:tcBorders>
              <w:top w:val="nil"/>
              <w:left w:val="nil"/>
              <w:bottom w:val="single" w:sz="4" w:space="0" w:color="auto"/>
              <w:right w:val="single" w:sz="4" w:space="0" w:color="auto"/>
            </w:tcBorders>
            <w:vAlign w:val="center"/>
          </w:tcPr>
          <w:p w14:paraId="52111B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639" w:type="pct"/>
            <w:tcBorders>
              <w:top w:val="nil"/>
              <w:left w:val="nil"/>
              <w:bottom w:val="single" w:sz="4" w:space="0" w:color="auto"/>
              <w:right w:val="single" w:sz="4" w:space="0" w:color="auto"/>
            </w:tcBorders>
            <w:vAlign w:val="center"/>
          </w:tcPr>
          <w:p w14:paraId="7553268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639" w:type="pct"/>
            <w:tcBorders>
              <w:top w:val="nil"/>
              <w:left w:val="nil"/>
              <w:bottom w:val="single" w:sz="4" w:space="0" w:color="auto"/>
              <w:right w:val="single" w:sz="4" w:space="0" w:color="auto"/>
            </w:tcBorders>
            <w:vAlign w:val="center"/>
          </w:tcPr>
          <w:p w14:paraId="11F928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639" w:type="pct"/>
            <w:tcBorders>
              <w:top w:val="nil"/>
              <w:left w:val="nil"/>
              <w:bottom w:val="single" w:sz="4" w:space="0" w:color="auto"/>
              <w:right w:val="single" w:sz="4" w:space="0" w:color="auto"/>
            </w:tcBorders>
            <w:vAlign w:val="center"/>
          </w:tcPr>
          <w:p w14:paraId="1E9D8B1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638" w:type="pct"/>
            <w:tcBorders>
              <w:top w:val="nil"/>
              <w:left w:val="nil"/>
              <w:bottom w:val="single" w:sz="4" w:space="0" w:color="auto"/>
              <w:right w:val="single" w:sz="4" w:space="0" w:color="auto"/>
            </w:tcBorders>
            <w:vAlign w:val="center"/>
          </w:tcPr>
          <w:p w14:paraId="1CEDF1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38A8FDE1"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078206D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tcBorders>
              <w:top w:val="nil"/>
              <w:left w:val="single" w:sz="4" w:space="0" w:color="auto"/>
              <w:bottom w:val="single" w:sz="4" w:space="0" w:color="auto"/>
              <w:right w:val="single" w:sz="4" w:space="0" w:color="auto"/>
            </w:tcBorders>
            <w:vAlign w:val="center"/>
          </w:tcPr>
          <w:p w14:paraId="224C9C0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700993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39" w:type="pct"/>
            <w:tcBorders>
              <w:top w:val="nil"/>
              <w:left w:val="nil"/>
              <w:bottom w:val="single" w:sz="4" w:space="0" w:color="auto"/>
              <w:right w:val="single" w:sz="4" w:space="0" w:color="auto"/>
            </w:tcBorders>
            <w:vAlign w:val="center"/>
          </w:tcPr>
          <w:p w14:paraId="3A6E63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39" w:type="pct"/>
            <w:tcBorders>
              <w:top w:val="nil"/>
              <w:left w:val="nil"/>
              <w:bottom w:val="single" w:sz="4" w:space="0" w:color="auto"/>
              <w:right w:val="single" w:sz="4" w:space="0" w:color="auto"/>
            </w:tcBorders>
            <w:vAlign w:val="center"/>
          </w:tcPr>
          <w:p w14:paraId="37DD0F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39" w:type="pct"/>
            <w:tcBorders>
              <w:top w:val="nil"/>
              <w:left w:val="nil"/>
              <w:bottom w:val="single" w:sz="4" w:space="0" w:color="auto"/>
              <w:right w:val="single" w:sz="4" w:space="0" w:color="auto"/>
            </w:tcBorders>
            <w:vAlign w:val="center"/>
          </w:tcPr>
          <w:p w14:paraId="36B205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9" w:type="pct"/>
            <w:tcBorders>
              <w:top w:val="nil"/>
              <w:left w:val="nil"/>
              <w:bottom w:val="single" w:sz="4" w:space="0" w:color="auto"/>
              <w:right w:val="single" w:sz="4" w:space="0" w:color="auto"/>
            </w:tcBorders>
            <w:vAlign w:val="center"/>
          </w:tcPr>
          <w:p w14:paraId="669472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38" w:type="pct"/>
            <w:tcBorders>
              <w:top w:val="nil"/>
              <w:left w:val="nil"/>
              <w:bottom w:val="single" w:sz="4" w:space="0" w:color="auto"/>
              <w:right w:val="single" w:sz="4" w:space="0" w:color="auto"/>
            </w:tcBorders>
            <w:vAlign w:val="center"/>
          </w:tcPr>
          <w:p w14:paraId="67FEE5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r>
      <w:tr w:rsidR="00A01668" w:rsidRPr="00247777" w14:paraId="5B81AE37" w14:textId="77777777" w:rsidTr="00B565B2">
        <w:trPr>
          <w:cantSplit/>
          <w:trHeight w:val="340"/>
          <w:jc w:val="center"/>
        </w:trPr>
        <w:tc>
          <w:tcPr>
            <w:tcW w:w="458" w:type="pct"/>
            <w:vMerge w:val="restart"/>
            <w:tcBorders>
              <w:top w:val="nil"/>
              <w:left w:val="single" w:sz="4" w:space="0" w:color="auto"/>
              <w:bottom w:val="single" w:sz="4" w:space="0" w:color="auto"/>
              <w:right w:val="single" w:sz="4" w:space="0" w:color="auto"/>
            </w:tcBorders>
            <w:vAlign w:val="center"/>
          </w:tcPr>
          <w:p w14:paraId="462060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景观条件优劣度</w:t>
            </w:r>
          </w:p>
        </w:tc>
        <w:tc>
          <w:tcPr>
            <w:tcW w:w="714" w:type="pct"/>
            <w:vMerge w:val="restart"/>
            <w:tcBorders>
              <w:top w:val="nil"/>
              <w:left w:val="single" w:sz="4" w:space="0" w:color="auto"/>
              <w:bottom w:val="single" w:sz="4" w:space="0" w:color="auto"/>
              <w:right w:val="single" w:sz="4" w:space="0" w:color="auto"/>
            </w:tcBorders>
            <w:vAlign w:val="center"/>
          </w:tcPr>
          <w:p w14:paraId="63315DC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自然景观资源</w:t>
            </w:r>
          </w:p>
        </w:tc>
        <w:tc>
          <w:tcPr>
            <w:tcW w:w="634" w:type="pct"/>
            <w:tcBorders>
              <w:top w:val="nil"/>
              <w:left w:val="nil"/>
              <w:bottom w:val="single" w:sz="4" w:space="0" w:color="auto"/>
              <w:right w:val="single" w:sz="4" w:space="0" w:color="auto"/>
            </w:tcBorders>
            <w:vAlign w:val="center"/>
          </w:tcPr>
          <w:p w14:paraId="77E82E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39" w:type="pct"/>
            <w:tcBorders>
              <w:top w:val="nil"/>
              <w:left w:val="nil"/>
              <w:bottom w:val="single" w:sz="4" w:space="0" w:color="auto"/>
              <w:right w:val="single" w:sz="4" w:space="0" w:color="auto"/>
            </w:tcBorders>
            <w:vAlign w:val="center"/>
          </w:tcPr>
          <w:p w14:paraId="214FCAF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景观很好</w:t>
            </w:r>
          </w:p>
        </w:tc>
        <w:tc>
          <w:tcPr>
            <w:tcW w:w="639" w:type="pct"/>
            <w:tcBorders>
              <w:top w:val="nil"/>
              <w:left w:val="nil"/>
              <w:bottom w:val="single" w:sz="4" w:space="0" w:color="auto"/>
              <w:right w:val="single" w:sz="4" w:space="0" w:color="auto"/>
            </w:tcBorders>
            <w:vAlign w:val="center"/>
          </w:tcPr>
          <w:p w14:paraId="0D295E0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景观较好</w:t>
            </w:r>
          </w:p>
        </w:tc>
        <w:tc>
          <w:tcPr>
            <w:tcW w:w="639" w:type="pct"/>
            <w:tcBorders>
              <w:top w:val="nil"/>
              <w:left w:val="nil"/>
              <w:bottom w:val="single" w:sz="4" w:space="0" w:color="auto"/>
              <w:right w:val="single" w:sz="4" w:space="0" w:color="auto"/>
            </w:tcBorders>
            <w:vAlign w:val="center"/>
          </w:tcPr>
          <w:p w14:paraId="07095A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景观一般</w:t>
            </w:r>
          </w:p>
        </w:tc>
        <w:tc>
          <w:tcPr>
            <w:tcW w:w="639" w:type="pct"/>
            <w:tcBorders>
              <w:top w:val="nil"/>
              <w:left w:val="nil"/>
              <w:bottom w:val="single" w:sz="4" w:space="0" w:color="auto"/>
              <w:right w:val="single" w:sz="4" w:space="0" w:color="auto"/>
            </w:tcBorders>
            <w:vAlign w:val="center"/>
          </w:tcPr>
          <w:p w14:paraId="0CF4359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景观较差</w:t>
            </w:r>
          </w:p>
        </w:tc>
        <w:tc>
          <w:tcPr>
            <w:tcW w:w="638" w:type="pct"/>
            <w:tcBorders>
              <w:top w:val="nil"/>
              <w:left w:val="nil"/>
              <w:bottom w:val="single" w:sz="4" w:space="0" w:color="auto"/>
              <w:right w:val="single" w:sz="4" w:space="0" w:color="auto"/>
            </w:tcBorders>
            <w:vAlign w:val="center"/>
          </w:tcPr>
          <w:p w14:paraId="0FB987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景观很差</w:t>
            </w:r>
          </w:p>
        </w:tc>
      </w:tr>
      <w:tr w:rsidR="00A01668" w:rsidRPr="00247777" w14:paraId="15E90019"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19055AC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tcBorders>
              <w:top w:val="nil"/>
              <w:left w:val="single" w:sz="4" w:space="0" w:color="auto"/>
              <w:bottom w:val="single" w:sz="4" w:space="0" w:color="auto"/>
              <w:right w:val="single" w:sz="4" w:space="0" w:color="auto"/>
            </w:tcBorders>
            <w:vAlign w:val="center"/>
          </w:tcPr>
          <w:p w14:paraId="7D788C9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14B63FD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39" w:type="pct"/>
            <w:tcBorders>
              <w:top w:val="nil"/>
              <w:left w:val="nil"/>
              <w:bottom w:val="single" w:sz="4" w:space="0" w:color="auto"/>
              <w:right w:val="single" w:sz="4" w:space="0" w:color="auto"/>
            </w:tcBorders>
            <w:vAlign w:val="center"/>
          </w:tcPr>
          <w:p w14:paraId="2EBC03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c>
          <w:tcPr>
            <w:tcW w:w="639" w:type="pct"/>
            <w:tcBorders>
              <w:top w:val="nil"/>
              <w:left w:val="nil"/>
              <w:bottom w:val="single" w:sz="4" w:space="0" w:color="auto"/>
              <w:right w:val="single" w:sz="4" w:space="0" w:color="auto"/>
            </w:tcBorders>
            <w:vAlign w:val="center"/>
          </w:tcPr>
          <w:p w14:paraId="7DEF9F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639" w:type="pct"/>
            <w:tcBorders>
              <w:top w:val="nil"/>
              <w:left w:val="nil"/>
              <w:bottom w:val="single" w:sz="4" w:space="0" w:color="auto"/>
              <w:right w:val="single" w:sz="4" w:space="0" w:color="auto"/>
            </w:tcBorders>
            <w:vAlign w:val="center"/>
          </w:tcPr>
          <w:p w14:paraId="6CCF43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9" w:type="pct"/>
            <w:tcBorders>
              <w:top w:val="nil"/>
              <w:left w:val="nil"/>
              <w:bottom w:val="single" w:sz="4" w:space="0" w:color="auto"/>
              <w:right w:val="single" w:sz="4" w:space="0" w:color="auto"/>
            </w:tcBorders>
            <w:vAlign w:val="center"/>
          </w:tcPr>
          <w:p w14:paraId="664ABC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38" w:type="pct"/>
            <w:tcBorders>
              <w:top w:val="nil"/>
              <w:left w:val="nil"/>
              <w:bottom w:val="single" w:sz="4" w:space="0" w:color="auto"/>
              <w:right w:val="single" w:sz="4" w:space="0" w:color="auto"/>
            </w:tcBorders>
            <w:vAlign w:val="center"/>
          </w:tcPr>
          <w:p w14:paraId="5C3FC8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4B3F8FED" w14:textId="77777777" w:rsidTr="00B565B2">
        <w:trPr>
          <w:cantSplit/>
          <w:trHeight w:val="340"/>
          <w:jc w:val="center"/>
        </w:trPr>
        <w:tc>
          <w:tcPr>
            <w:tcW w:w="458" w:type="pct"/>
            <w:vMerge w:val="restart"/>
            <w:tcBorders>
              <w:top w:val="nil"/>
              <w:left w:val="single" w:sz="4" w:space="0" w:color="auto"/>
              <w:bottom w:val="single" w:sz="4" w:space="0" w:color="auto"/>
              <w:right w:val="single" w:sz="4" w:space="0" w:color="auto"/>
            </w:tcBorders>
            <w:vAlign w:val="center"/>
          </w:tcPr>
          <w:p w14:paraId="26B56C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环境质量优劣度</w:t>
            </w:r>
          </w:p>
        </w:tc>
        <w:tc>
          <w:tcPr>
            <w:tcW w:w="714" w:type="pct"/>
            <w:vMerge w:val="restart"/>
            <w:tcBorders>
              <w:top w:val="nil"/>
              <w:left w:val="single" w:sz="4" w:space="0" w:color="auto"/>
              <w:bottom w:val="single" w:sz="4" w:space="0" w:color="auto"/>
              <w:right w:val="single" w:sz="4" w:space="0" w:color="auto"/>
            </w:tcBorders>
            <w:vAlign w:val="center"/>
          </w:tcPr>
          <w:p w14:paraId="191E33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w:t>
            </w:r>
          </w:p>
        </w:tc>
        <w:tc>
          <w:tcPr>
            <w:tcW w:w="634" w:type="pct"/>
            <w:tcBorders>
              <w:top w:val="nil"/>
              <w:left w:val="nil"/>
              <w:bottom w:val="single" w:sz="4" w:space="0" w:color="auto"/>
              <w:right w:val="single" w:sz="4" w:space="0" w:color="auto"/>
            </w:tcBorders>
            <w:vAlign w:val="center"/>
          </w:tcPr>
          <w:p w14:paraId="36A8A2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39" w:type="pct"/>
            <w:tcBorders>
              <w:top w:val="nil"/>
              <w:left w:val="nil"/>
              <w:bottom w:val="single" w:sz="4" w:space="0" w:color="auto"/>
              <w:right w:val="single" w:sz="4" w:space="0" w:color="auto"/>
            </w:tcBorders>
            <w:vAlign w:val="center"/>
          </w:tcPr>
          <w:p w14:paraId="7E6D60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安静，无噪声污染</w:t>
            </w:r>
          </w:p>
        </w:tc>
        <w:tc>
          <w:tcPr>
            <w:tcW w:w="639" w:type="pct"/>
            <w:tcBorders>
              <w:top w:val="nil"/>
              <w:left w:val="nil"/>
              <w:bottom w:val="single" w:sz="4" w:space="0" w:color="auto"/>
              <w:right w:val="single" w:sz="4" w:space="0" w:color="auto"/>
            </w:tcBorders>
            <w:vAlign w:val="center"/>
          </w:tcPr>
          <w:p w14:paraId="452E6E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较安静，基本无噪声污染</w:t>
            </w:r>
          </w:p>
        </w:tc>
        <w:tc>
          <w:tcPr>
            <w:tcW w:w="639" w:type="pct"/>
            <w:tcBorders>
              <w:top w:val="nil"/>
              <w:left w:val="nil"/>
              <w:bottom w:val="single" w:sz="4" w:space="0" w:color="auto"/>
              <w:right w:val="single" w:sz="4" w:space="0" w:color="auto"/>
            </w:tcBorders>
            <w:vAlign w:val="center"/>
          </w:tcPr>
          <w:p w14:paraId="214E2A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有噪声污染，但不影响睡眠</w:t>
            </w:r>
          </w:p>
        </w:tc>
        <w:tc>
          <w:tcPr>
            <w:tcW w:w="639" w:type="pct"/>
            <w:tcBorders>
              <w:top w:val="nil"/>
              <w:left w:val="nil"/>
              <w:bottom w:val="single" w:sz="4" w:space="0" w:color="auto"/>
              <w:right w:val="single" w:sz="4" w:space="0" w:color="auto"/>
            </w:tcBorders>
            <w:vAlign w:val="center"/>
          </w:tcPr>
          <w:p w14:paraId="4EC43C5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噪声污染较大，对睡眠有影响</w:t>
            </w:r>
          </w:p>
        </w:tc>
        <w:tc>
          <w:tcPr>
            <w:tcW w:w="638" w:type="pct"/>
            <w:tcBorders>
              <w:top w:val="nil"/>
              <w:left w:val="nil"/>
              <w:bottom w:val="single" w:sz="4" w:space="0" w:color="auto"/>
              <w:right w:val="single" w:sz="4" w:space="0" w:color="auto"/>
            </w:tcBorders>
            <w:vAlign w:val="center"/>
          </w:tcPr>
          <w:p w14:paraId="594BC7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噪声污染严重，严重影响睡眠</w:t>
            </w:r>
          </w:p>
        </w:tc>
      </w:tr>
      <w:tr w:rsidR="00A01668" w:rsidRPr="00247777" w14:paraId="08834CC8" w14:textId="77777777" w:rsidTr="00B565B2">
        <w:trPr>
          <w:cantSplit/>
          <w:trHeight w:val="340"/>
          <w:jc w:val="center"/>
        </w:trPr>
        <w:tc>
          <w:tcPr>
            <w:tcW w:w="458" w:type="pct"/>
            <w:vMerge/>
            <w:tcBorders>
              <w:top w:val="nil"/>
              <w:left w:val="single" w:sz="4" w:space="0" w:color="auto"/>
              <w:bottom w:val="single" w:sz="4" w:space="0" w:color="auto"/>
              <w:right w:val="single" w:sz="4" w:space="0" w:color="auto"/>
            </w:tcBorders>
            <w:vAlign w:val="center"/>
          </w:tcPr>
          <w:p w14:paraId="60814FB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tcBorders>
              <w:top w:val="nil"/>
              <w:left w:val="single" w:sz="4" w:space="0" w:color="auto"/>
              <w:bottom w:val="single" w:sz="4" w:space="0" w:color="auto"/>
              <w:right w:val="single" w:sz="4" w:space="0" w:color="auto"/>
            </w:tcBorders>
            <w:vAlign w:val="center"/>
          </w:tcPr>
          <w:p w14:paraId="5BDCDAE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42C7AB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39" w:type="pct"/>
            <w:tcBorders>
              <w:top w:val="nil"/>
              <w:left w:val="nil"/>
              <w:bottom w:val="single" w:sz="4" w:space="0" w:color="auto"/>
              <w:right w:val="single" w:sz="4" w:space="0" w:color="auto"/>
            </w:tcBorders>
            <w:vAlign w:val="center"/>
          </w:tcPr>
          <w:p w14:paraId="00FA4D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c>
          <w:tcPr>
            <w:tcW w:w="639" w:type="pct"/>
            <w:tcBorders>
              <w:top w:val="nil"/>
              <w:left w:val="nil"/>
              <w:bottom w:val="single" w:sz="4" w:space="0" w:color="auto"/>
              <w:right w:val="single" w:sz="4" w:space="0" w:color="auto"/>
            </w:tcBorders>
            <w:vAlign w:val="center"/>
          </w:tcPr>
          <w:p w14:paraId="1D6A7C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39" w:type="pct"/>
            <w:tcBorders>
              <w:top w:val="nil"/>
              <w:left w:val="nil"/>
              <w:bottom w:val="single" w:sz="4" w:space="0" w:color="auto"/>
              <w:right w:val="single" w:sz="4" w:space="0" w:color="auto"/>
            </w:tcBorders>
            <w:vAlign w:val="center"/>
          </w:tcPr>
          <w:p w14:paraId="193FF4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9" w:type="pct"/>
            <w:tcBorders>
              <w:top w:val="nil"/>
              <w:left w:val="nil"/>
              <w:bottom w:val="single" w:sz="4" w:space="0" w:color="auto"/>
              <w:right w:val="single" w:sz="4" w:space="0" w:color="auto"/>
            </w:tcBorders>
            <w:vAlign w:val="center"/>
          </w:tcPr>
          <w:p w14:paraId="459AF8B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38" w:type="pct"/>
            <w:tcBorders>
              <w:top w:val="nil"/>
              <w:left w:val="nil"/>
              <w:bottom w:val="single" w:sz="4" w:space="0" w:color="auto"/>
              <w:right w:val="single" w:sz="4" w:space="0" w:color="auto"/>
            </w:tcBorders>
            <w:vAlign w:val="center"/>
          </w:tcPr>
          <w:p w14:paraId="65444E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385831B6" w14:textId="77777777" w:rsidTr="00B565B2">
        <w:trPr>
          <w:cantSplit/>
          <w:trHeight w:val="340"/>
          <w:jc w:val="center"/>
        </w:trPr>
        <w:tc>
          <w:tcPr>
            <w:tcW w:w="458" w:type="pct"/>
            <w:vMerge w:val="restart"/>
            <w:tcBorders>
              <w:top w:val="nil"/>
              <w:left w:val="single" w:sz="4" w:space="0" w:color="auto"/>
              <w:right w:val="single" w:sz="4" w:space="0" w:color="auto"/>
            </w:tcBorders>
            <w:vAlign w:val="center"/>
          </w:tcPr>
          <w:p w14:paraId="3025397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714" w:type="pct"/>
            <w:vMerge w:val="restart"/>
            <w:tcBorders>
              <w:top w:val="nil"/>
              <w:left w:val="single" w:sz="4" w:space="0" w:color="auto"/>
              <w:bottom w:val="single" w:sz="4" w:space="0" w:color="auto"/>
              <w:right w:val="single" w:sz="4" w:space="0" w:color="auto"/>
            </w:tcBorders>
            <w:vAlign w:val="center"/>
          </w:tcPr>
          <w:p w14:paraId="1F19AB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634" w:type="pct"/>
            <w:tcBorders>
              <w:top w:val="nil"/>
              <w:left w:val="nil"/>
              <w:bottom w:val="single" w:sz="4" w:space="0" w:color="auto"/>
              <w:right w:val="single" w:sz="4" w:space="0" w:color="auto"/>
            </w:tcBorders>
            <w:vAlign w:val="center"/>
          </w:tcPr>
          <w:p w14:paraId="36D037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39" w:type="pct"/>
            <w:tcBorders>
              <w:top w:val="nil"/>
              <w:left w:val="nil"/>
              <w:bottom w:val="single" w:sz="4" w:space="0" w:color="auto"/>
              <w:right w:val="single" w:sz="4" w:space="0" w:color="auto"/>
            </w:tcBorders>
            <w:vAlign w:val="center"/>
          </w:tcPr>
          <w:p w14:paraId="6CDACC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639" w:type="pct"/>
            <w:tcBorders>
              <w:top w:val="nil"/>
              <w:left w:val="nil"/>
              <w:bottom w:val="single" w:sz="4" w:space="0" w:color="auto"/>
              <w:right w:val="single" w:sz="4" w:space="0" w:color="auto"/>
            </w:tcBorders>
            <w:vAlign w:val="center"/>
          </w:tcPr>
          <w:p w14:paraId="20E4FC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639" w:type="pct"/>
            <w:tcBorders>
              <w:top w:val="nil"/>
              <w:left w:val="nil"/>
              <w:bottom w:val="single" w:sz="4" w:space="0" w:color="auto"/>
              <w:right w:val="single" w:sz="4" w:space="0" w:color="auto"/>
            </w:tcBorders>
            <w:vAlign w:val="center"/>
          </w:tcPr>
          <w:p w14:paraId="0BA97A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639" w:type="pct"/>
            <w:tcBorders>
              <w:top w:val="nil"/>
              <w:left w:val="nil"/>
              <w:bottom w:val="single" w:sz="4" w:space="0" w:color="auto"/>
              <w:right w:val="single" w:sz="4" w:space="0" w:color="auto"/>
            </w:tcBorders>
            <w:vAlign w:val="center"/>
          </w:tcPr>
          <w:p w14:paraId="7FDC75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638" w:type="pct"/>
            <w:tcBorders>
              <w:top w:val="nil"/>
              <w:left w:val="nil"/>
              <w:bottom w:val="single" w:sz="4" w:space="0" w:color="auto"/>
              <w:right w:val="single" w:sz="4" w:space="0" w:color="auto"/>
            </w:tcBorders>
            <w:vAlign w:val="center"/>
          </w:tcPr>
          <w:p w14:paraId="47879B2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42FC0730" w14:textId="77777777" w:rsidTr="00B565B2">
        <w:trPr>
          <w:cantSplit/>
          <w:trHeight w:val="340"/>
          <w:jc w:val="center"/>
        </w:trPr>
        <w:tc>
          <w:tcPr>
            <w:tcW w:w="458" w:type="pct"/>
            <w:vMerge/>
            <w:tcBorders>
              <w:left w:val="single" w:sz="4" w:space="0" w:color="auto"/>
              <w:right w:val="single" w:sz="4" w:space="0" w:color="auto"/>
            </w:tcBorders>
            <w:vAlign w:val="center"/>
          </w:tcPr>
          <w:p w14:paraId="2A77E757" w14:textId="77777777" w:rsidR="00A01668" w:rsidRPr="00247777" w:rsidRDefault="00A01668" w:rsidP="003941C4">
            <w:pPr>
              <w:jc w:val="left"/>
              <w:rPr>
                <w:rFonts w:ascii="宋体" w:eastAsia="宋体" w:hAnsi="宋体" w:cs="Times New Roman" w:hint="eastAsia"/>
                <w:color w:val="000000"/>
                <w:kern w:val="0"/>
                <w:szCs w:val="21"/>
              </w:rPr>
            </w:pPr>
          </w:p>
        </w:tc>
        <w:tc>
          <w:tcPr>
            <w:tcW w:w="714" w:type="pct"/>
            <w:vMerge/>
            <w:tcBorders>
              <w:top w:val="nil"/>
              <w:left w:val="single" w:sz="4" w:space="0" w:color="auto"/>
              <w:bottom w:val="single" w:sz="4" w:space="0" w:color="auto"/>
              <w:right w:val="single" w:sz="4" w:space="0" w:color="auto"/>
            </w:tcBorders>
            <w:vAlign w:val="center"/>
          </w:tcPr>
          <w:p w14:paraId="54F2AE6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7D18746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39" w:type="pct"/>
            <w:tcBorders>
              <w:top w:val="nil"/>
              <w:left w:val="nil"/>
              <w:bottom w:val="single" w:sz="4" w:space="0" w:color="auto"/>
              <w:right w:val="single" w:sz="4" w:space="0" w:color="auto"/>
            </w:tcBorders>
            <w:vAlign w:val="center"/>
          </w:tcPr>
          <w:p w14:paraId="2E37C5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639" w:type="pct"/>
            <w:tcBorders>
              <w:top w:val="nil"/>
              <w:left w:val="nil"/>
              <w:bottom w:val="single" w:sz="4" w:space="0" w:color="auto"/>
              <w:right w:val="single" w:sz="4" w:space="0" w:color="auto"/>
            </w:tcBorders>
            <w:vAlign w:val="center"/>
          </w:tcPr>
          <w:p w14:paraId="2C943D1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0048</w:t>
            </w:r>
          </w:p>
        </w:tc>
        <w:tc>
          <w:tcPr>
            <w:tcW w:w="639" w:type="pct"/>
            <w:tcBorders>
              <w:top w:val="nil"/>
              <w:left w:val="nil"/>
              <w:bottom w:val="single" w:sz="4" w:space="0" w:color="auto"/>
              <w:right w:val="single" w:sz="4" w:space="0" w:color="auto"/>
            </w:tcBorders>
            <w:vAlign w:val="center"/>
          </w:tcPr>
          <w:p w14:paraId="4DF985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9" w:type="pct"/>
            <w:tcBorders>
              <w:top w:val="nil"/>
              <w:left w:val="nil"/>
              <w:bottom w:val="single" w:sz="4" w:space="0" w:color="auto"/>
              <w:right w:val="single" w:sz="4" w:space="0" w:color="auto"/>
            </w:tcBorders>
            <w:vAlign w:val="center"/>
          </w:tcPr>
          <w:p w14:paraId="788B5A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0046</w:t>
            </w:r>
          </w:p>
        </w:tc>
        <w:tc>
          <w:tcPr>
            <w:tcW w:w="638" w:type="pct"/>
            <w:tcBorders>
              <w:top w:val="nil"/>
              <w:left w:val="nil"/>
              <w:bottom w:val="single" w:sz="4" w:space="0" w:color="auto"/>
              <w:right w:val="single" w:sz="4" w:space="0" w:color="auto"/>
            </w:tcBorders>
            <w:vAlign w:val="center"/>
          </w:tcPr>
          <w:p w14:paraId="151ADF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r>
      <w:tr w:rsidR="00A01668" w:rsidRPr="00247777" w14:paraId="30F8F3F0" w14:textId="77777777" w:rsidTr="00B565B2">
        <w:trPr>
          <w:cantSplit/>
          <w:trHeight w:val="340"/>
          <w:jc w:val="center"/>
        </w:trPr>
        <w:tc>
          <w:tcPr>
            <w:tcW w:w="458" w:type="pct"/>
            <w:vMerge/>
            <w:tcBorders>
              <w:left w:val="single" w:sz="4" w:space="0" w:color="auto"/>
              <w:right w:val="single" w:sz="4" w:space="0" w:color="auto"/>
            </w:tcBorders>
            <w:vAlign w:val="center"/>
          </w:tcPr>
          <w:p w14:paraId="59AC9B4C" w14:textId="77777777" w:rsidR="00A01668" w:rsidRPr="00247777" w:rsidRDefault="00A01668" w:rsidP="003941C4">
            <w:pPr>
              <w:jc w:val="left"/>
              <w:rPr>
                <w:rFonts w:ascii="宋体" w:eastAsia="宋体" w:hAnsi="宋体" w:cs="Times New Roman" w:hint="eastAsia"/>
                <w:color w:val="000000"/>
                <w:kern w:val="0"/>
                <w:szCs w:val="21"/>
              </w:rPr>
            </w:pPr>
          </w:p>
        </w:tc>
        <w:tc>
          <w:tcPr>
            <w:tcW w:w="714" w:type="pct"/>
            <w:vMerge w:val="restart"/>
            <w:tcBorders>
              <w:top w:val="nil"/>
              <w:left w:val="single" w:sz="4" w:space="0" w:color="auto"/>
              <w:bottom w:val="single" w:sz="4" w:space="0" w:color="auto"/>
              <w:right w:val="single" w:sz="4" w:space="0" w:color="auto"/>
            </w:tcBorders>
            <w:vAlign w:val="center"/>
          </w:tcPr>
          <w:p w14:paraId="4DCE8A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634" w:type="pct"/>
            <w:tcBorders>
              <w:top w:val="nil"/>
              <w:left w:val="nil"/>
              <w:bottom w:val="single" w:sz="4" w:space="0" w:color="auto"/>
              <w:right w:val="single" w:sz="4" w:space="0" w:color="auto"/>
            </w:tcBorders>
            <w:vAlign w:val="center"/>
          </w:tcPr>
          <w:p w14:paraId="07AFAC4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39" w:type="pct"/>
            <w:tcBorders>
              <w:top w:val="nil"/>
              <w:left w:val="nil"/>
              <w:bottom w:val="single" w:sz="4" w:space="0" w:color="auto"/>
              <w:right w:val="single" w:sz="4" w:space="0" w:color="auto"/>
            </w:tcBorders>
            <w:vAlign w:val="center"/>
          </w:tcPr>
          <w:p w14:paraId="7971A0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639" w:type="pct"/>
            <w:tcBorders>
              <w:top w:val="nil"/>
              <w:left w:val="nil"/>
              <w:bottom w:val="single" w:sz="4" w:space="0" w:color="auto"/>
              <w:right w:val="single" w:sz="4" w:space="0" w:color="auto"/>
            </w:tcBorders>
            <w:vAlign w:val="center"/>
          </w:tcPr>
          <w:p w14:paraId="1729ED6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639" w:type="pct"/>
            <w:tcBorders>
              <w:top w:val="nil"/>
              <w:left w:val="nil"/>
              <w:bottom w:val="single" w:sz="4" w:space="0" w:color="auto"/>
              <w:right w:val="single" w:sz="4" w:space="0" w:color="auto"/>
            </w:tcBorders>
            <w:vAlign w:val="center"/>
          </w:tcPr>
          <w:p w14:paraId="3E84BB9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639" w:type="pct"/>
            <w:tcBorders>
              <w:top w:val="nil"/>
              <w:left w:val="nil"/>
              <w:bottom w:val="single" w:sz="4" w:space="0" w:color="auto"/>
              <w:right w:val="single" w:sz="4" w:space="0" w:color="auto"/>
            </w:tcBorders>
            <w:vAlign w:val="center"/>
          </w:tcPr>
          <w:p w14:paraId="051E6F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638" w:type="pct"/>
            <w:tcBorders>
              <w:top w:val="nil"/>
              <w:left w:val="nil"/>
              <w:bottom w:val="single" w:sz="4" w:space="0" w:color="auto"/>
              <w:right w:val="single" w:sz="4" w:space="0" w:color="auto"/>
            </w:tcBorders>
            <w:vAlign w:val="center"/>
          </w:tcPr>
          <w:p w14:paraId="7B9F7FD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6033B688" w14:textId="77777777" w:rsidTr="00B565B2">
        <w:trPr>
          <w:cantSplit/>
          <w:trHeight w:val="340"/>
          <w:jc w:val="center"/>
        </w:trPr>
        <w:tc>
          <w:tcPr>
            <w:tcW w:w="458" w:type="pct"/>
            <w:vMerge/>
            <w:tcBorders>
              <w:left w:val="single" w:sz="4" w:space="0" w:color="auto"/>
              <w:bottom w:val="single" w:sz="4" w:space="0" w:color="auto"/>
              <w:right w:val="single" w:sz="4" w:space="0" w:color="auto"/>
            </w:tcBorders>
            <w:vAlign w:val="center"/>
          </w:tcPr>
          <w:p w14:paraId="59B30FE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714" w:type="pct"/>
            <w:vMerge/>
            <w:tcBorders>
              <w:top w:val="nil"/>
              <w:left w:val="single" w:sz="4" w:space="0" w:color="auto"/>
              <w:bottom w:val="single" w:sz="4" w:space="0" w:color="auto"/>
              <w:right w:val="single" w:sz="4" w:space="0" w:color="auto"/>
            </w:tcBorders>
            <w:vAlign w:val="center"/>
          </w:tcPr>
          <w:p w14:paraId="4577242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634" w:type="pct"/>
            <w:tcBorders>
              <w:top w:val="nil"/>
              <w:left w:val="nil"/>
              <w:bottom w:val="single" w:sz="4" w:space="0" w:color="auto"/>
              <w:right w:val="single" w:sz="4" w:space="0" w:color="auto"/>
            </w:tcBorders>
            <w:vAlign w:val="center"/>
          </w:tcPr>
          <w:p w14:paraId="06B3E9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39" w:type="pct"/>
            <w:tcBorders>
              <w:top w:val="nil"/>
              <w:left w:val="nil"/>
              <w:bottom w:val="single" w:sz="4" w:space="0" w:color="auto"/>
              <w:right w:val="single" w:sz="4" w:space="0" w:color="auto"/>
            </w:tcBorders>
            <w:vAlign w:val="center"/>
          </w:tcPr>
          <w:p w14:paraId="3F0555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0072</w:t>
            </w:r>
          </w:p>
        </w:tc>
        <w:tc>
          <w:tcPr>
            <w:tcW w:w="639" w:type="pct"/>
            <w:tcBorders>
              <w:top w:val="nil"/>
              <w:left w:val="nil"/>
              <w:bottom w:val="single" w:sz="4" w:space="0" w:color="auto"/>
              <w:right w:val="single" w:sz="4" w:space="0" w:color="auto"/>
            </w:tcBorders>
            <w:vAlign w:val="center"/>
          </w:tcPr>
          <w:p w14:paraId="4ABAE1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0036</w:t>
            </w:r>
          </w:p>
        </w:tc>
        <w:tc>
          <w:tcPr>
            <w:tcW w:w="639" w:type="pct"/>
            <w:tcBorders>
              <w:top w:val="nil"/>
              <w:left w:val="nil"/>
              <w:bottom w:val="single" w:sz="4" w:space="0" w:color="auto"/>
              <w:right w:val="single" w:sz="4" w:space="0" w:color="auto"/>
            </w:tcBorders>
            <w:vAlign w:val="center"/>
          </w:tcPr>
          <w:p w14:paraId="7E6C1D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39" w:type="pct"/>
            <w:tcBorders>
              <w:top w:val="nil"/>
              <w:left w:val="nil"/>
              <w:bottom w:val="single" w:sz="4" w:space="0" w:color="auto"/>
              <w:right w:val="single" w:sz="4" w:space="0" w:color="auto"/>
            </w:tcBorders>
            <w:vAlign w:val="center"/>
          </w:tcPr>
          <w:p w14:paraId="14B8004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0035</w:t>
            </w:r>
          </w:p>
        </w:tc>
        <w:tc>
          <w:tcPr>
            <w:tcW w:w="638" w:type="pct"/>
            <w:tcBorders>
              <w:top w:val="nil"/>
              <w:left w:val="nil"/>
              <w:bottom w:val="single" w:sz="4" w:space="0" w:color="auto"/>
              <w:right w:val="single" w:sz="4" w:space="0" w:color="auto"/>
            </w:tcBorders>
            <w:vAlign w:val="center"/>
          </w:tcPr>
          <w:p w14:paraId="71EE5B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0069</w:t>
            </w:r>
          </w:p>
        </w:tc>
      </w:tr>
    </w:tbl>
    <w:p w14:paraId="3AEE5EA4" w14:textId="77777777" w:rsidR="00A01668" w:rsidRPr="00247777" w:rsidRDefault="00A01668" w:rsidP="00A01668">
      <w:pPr>
        <w:rPr>
          <w:rFonts w:ascii="宋体" w:eastAsia="宋体" w:hAnsi="宋体" w:hint="eastAsia"/>
        </w:rPr>
      </w:pPr>
      <w:r w:rsidRPr="00247777">
        <w:rPr>
          <w:rFonts w:ascii="宋体" w:eastAsia="宋体" w:hAnsi="宋体" w:hint="eastAsia"/>
        </w:rPr>
        <w:t>注：范围内不涉及揭阳潮汕机场或高铁站场（规划）因素的乡镇，无需进行该因素修正。</w:t>
      </w:r>
    </w:p>
    <w:p w14:paraId="65B18E3F" w14:textId="77777777" w:rsidR="00A01668" w:rsidRPr="00247777" w:rsidRDefault="00A01668" w:rsidP="00A01668">
      <w:pPr>
        <w:ind w:firstLineChars="200" w:firstLine="420"/>
        <w:rPr>
          <w:rFonts w:ascii="宋体" w:eastAsia="宋体" w:hAnsi="宋体" w:hint="eastAsia"/>
        </w:rPr>
      </w:pPr>
    </w:p>
    <w:p w14:paraId="67AAEA77" w14:textId="77777777" w:rsidR="00A01668" w:rsidRPr="00247777" w:rsidRDefault="00A01668" w:rsidP="00A01668">
      <w:pPr>
        <w:spacing w:line="360" w:lineRule="auto"/>
        <w:outlineLvl w:val="3"/>
        <w:rPr>
          <w:rFonts w:ascii="宋体" w:eastAsia="宋体" w:hAnsi="宋体" w:hint="eastAsia"/>
          <w:b/>
          <w:sz w:val="28"/>
          <w:szCs w:val="28"/>
        </w:rPr>
      </w:pPr>
      <w:r w:rsidRPr="00247777">
        <w:rPr>
          <w:rFonts w:ascii="Times New Roman" w:eastAsia="宋体" w:hAnsi="Times New Roman" w:hint="eastAsia"/>
          <w:b/>
          <w:sz w:val="28"/>
          <w:szCs w:val="28"/>
        </w:rPr>
        <w:lastRenderedPageBreak/>
        <w:t>3</w:t>
      </w:r>
      <w:r w:rsidRPr="00247777">
        <w:rPr>
          <w:rFonts w:ascii="宋体" w:eastAsia="宋体" w:hAnsi="宋体" w:hint="eastAsia"/>
          <w:b/>
          <w:sz w:val="28"/>
          <w:szCs w:val="28"/>
        </w:rPr>
        <w:t>、工业用地</w:t>
      </w:r>
    </w:p>
    <w:p w14:paraId="22F1C06F" w14:textId="5D5AEDAF"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28</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揭阳市区其他乡镇Ⅰ级工业用地宗地地价区域因素修正系数</w:t>
      </w:r>
    </w:p>
    <w:tbl>
      <w:tblPr>
        <w:tblW w:w="5000" w:type="pct"/>
        <w:jc w:val="center"/>
        <w:tblLook w:val="04A0" w:firstRow="1" w:lastRow="0" w:firstColumn="1" w:lastColumn="0" w:noHBand="0" w:noVBand="1"/>
      </w:tblPr>
      <w:tblGrid>
        <w:gridCol w:w="1170"/>
        <w:gridCol w:w="2405"/>
        <w:gridCol w:w="1596"/>
        <w:gridCol w:w="1755"/>
        <w:gridCol w:w="1755"/>
        <w:gridCol w:w="1755"/>
        <w:gridCol w:w="1755"/>
        <w:gridCol w:w="1757"/>
      </w:tblGrid>
      <w:tr w:rsidR="00A01668" w:rsidRPr="00247777" w14:paraId="29F37AD5" w14:textId="77777777" w:rsidTr="00B565B2">
        <w:trPr>
          <w:cantSplit/>
          <w:trHeight w:val="240"/>
          <w:tblHeader/>
          <w:jc w:val="center"/>
        </w:trPr>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7016B3"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86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A23A997"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52DFA85" w14:textId="77777777" w:rsidR="00A01668" w:rsidRPr="00247777" w:rsidRDefault="00A01668" w:rsidP="003941C4">
            <w:pPr>
              <w:widowControl/>
              <w:jc w:val="left"/>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 xml:space="preserve">　</w:t>
            </w:r>
          </w:p>
        </w:tc>
        <w:tc>
          <w:tcPr>
            <w:tcW w:w="62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FF0931E"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62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B488E5D"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62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98A3C8F"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62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7420B52"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63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BB92CAC"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265517BE" w14:textId="77777777" w:rsidTr="00B565B2">
        <w:trPr>
          <w:cantSplit/>
          <w:trHeight w:val="648"/>
          <w:jc w:val="center"/>
        </w:trPr>
        <w:tc>
          <w:tcPr>
            <w:tcW w:w="419" w:type="pct"/>
            <w:vMerge w:val="restart"/>
            <w:tcBorders>
              <w:top w:val="nil"/>
              <w:left w:val="single" w:sz="4" w:space="0" w:color="auto"/>
              <w:bottom w:val="single" w:sz="4" w:space="0" w:color="000000"/>
              <w:right w:val="single" w:sz="4" w:space="0" w:color="auto"/>
            </w:tcBorders>
            <w:vAlign w:val="center"/>
          </w:tcPr>
          <w:p w14:paraId="7CBC07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862" w:type="pct"/>
            <w:vMerge w:val="restart"/>
            <w:tcBorders>
              <w:top w:val="nil"/>
              <w:left w:val="single" w:sz="4" w:space="0" w:color="auto"/>
              <w:bottom w:val="single" w:sz="4" w:space="0" w:color="auto"/>
              <w:right w:val="single" w:sz="4" w:space="0" w:color="auto"/>
            </w:tcBorders>
            <w:vAlign w:val="center"/>
          </w:tcPr>
          <w:p w14:paraId="547DAB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572" w:type="pct"/>
            <w:tcBorders>
              <w:top w:val="nil"/>
              <w:left w:val="nil"/>
              <w:bottom w:val="single" w:sz="4" w:space="0" w:color="auto"/>
              <w:right w:val="single" w:sz="4" w:space="0" w:color="auto"/>
            </w:tcBorders>
            <w:vAlign w:val="center"/>
          </w:tcPr>
          <w:p w14:paraId="743916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29" w:type="pct"/>
            <w:tcBorders>
              <w:top w:val="nil"/>
              <w:left w:val="nil"/>
              <w:bottom w:val="single" w:sz="4" w:space="0" w:color="auto"/>
              <w:right w:val="single" w:sz="4" w:space="0" w:color="auto"/>
            </w:tcBorders>
            <w:vAlign w:val="center"/>
          </w:tcPr>
          <w:p w14:paraId="4D2A054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629" w:type="pct"/>
            <w:tcBorders>
              <w:top w:val="nil"/>
              <w:left w:val="nil"/>
              <w:bottom w:val="single" w:sz="4" w:space="0" w:color="auto"/>
              <w:right w:val="single" w:sz="4" w:space="0" w:color="auto"/>
            </w:tcBorders>
            <w:vAlign w:val="center"/>
          </w:tcPr>
          <w:p w14:paraId="6018A29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629" w:type="pct"/>
            <w:tcBorders>
              <w:top w:val="nil"/>
              <w:left w:val="nil"/>
              <w:bottom w:val="single" w:sz="4" w:space="0" w:color="auto"/>
              <w:right w:val="single" w:sz="4" w:space="0" w:color="auto"/>
            </w:tcBorders>
            <w:vAlign w:val="center"/>
          </w:tcPr>
          <w:p w14:paraId="2C2297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629" w:type="pct"/>
            <w:tcBorders>
              <w:top w:val="nil"/>
              <w:left w:val="nil"/>
              <w:bottom w:val="single" w:sz="4" w:space="0" w:color="auto"/>
              <w:right w:val="single" w:sz="4" w:space="0" w:color="auto"/>
            </w:tcBorders>
            <w:vAlign w:val="center"/>
          </w:tcPr>
          <w:p w14:paraId="46192F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630" w:type="pct"/>
            <w:tcBorders>
              <w:top w:val="nil"/>
              <w:left w:val="nil"/>
              <w:bottom w:val="single" w:sz="4" w:space="0" w:color="auto"/>
              <w:right w:val="single" w:sz="4" w:space="0" w:color="auto"/>
            </w:tcBorders>
            <w:vAlign w:val="center"/>
          </w:tcPr>
          <w:p w14:paraId="4F3103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25DD48AE"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297CA7C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2E3DF36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19B0B7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29" w:type="pct"/>
            <w:tcBorders>
              <w:top w:val="nil"/>
              <w:left w:val="nil"/>
              <w:bottom w:val="single" w:sz="4" w:space="0" w:color="auto"/>
              <w:right w:val="single" w:sz="4" w:space="0" w:color="auto"/>
            </w:tcBorders>
            <w:vAlign w:val="center"/>
          </w:tcPr>
          <w:p w14:paraId="2B72E8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0368</w:t>
            </w:r>
          </w:p>
        </w:tc>
        <w:tc>
          <w:tcPr>
            <w:tcW w:w="629" w:type="pct"/>
            <w:tcBorders>
              <w:top w:val="nil"/>
              <w:left w:val="nil"/>
              <w:bottom w:val="single" w:sz="4" w:space="0" w:color="auto"/>
              <w:right w:val="single" w:sz="4" w:space="0" w:color="auto"/>
            </w:tcBorders>
            <w:vAlign w:val="center"/>
          </w:tcPr>
          <w:p w14:paraId="724E06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629" w:type="pct"/>
            <w:tcBorders>
              <w:top w:val="nil"/>
              <w:left w:val="nil"/>
              <w:bottom w:val="single" w:sz="4" w:space="0" w:color="auto"/>
              <w:right w:val="single" w:sz="4" w:space="0" w:color="auto"/>
            </w:tcBorders>
            <w:vAlign w:val="center"/>
          </w:tcPr>
          <w:p w14:paraId="36520B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29" w:type="pct"/>
            <w:tcBorders>
              <w:top w:val="nil"/>
              <w:left w:val="nil"/>
              <w:bottom w:val="single" w:sz="4" w:space="0" w:color="auto"/>
              <w:right w:val="single" w:sz="4" w:space="0" w:color="auto"/>
            </w:tcBorders>
            <w:vAlign w:val="center"/>
          </w:tcPr>
          <w:p w14:paraId="0483C66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0176</w:t>
            </w:r>
          </w:p>
        </w:tc>
        <w:tc>
          <w:tcPr>
            <w:tcW w:w="630" w:type="pct"/>
            <w:tcBorders>
              <w:top w:val="nil"/>
              <w:left w:val="nil"/>
              <w:bottom w:val="single" w:sz="4" w:space="0" w:color="auto"/>
              <w:right w:val="single" w:sz="4" w:space="0" w:color="auto"/>
            </w:tcBorders>
            <w:vAlign w:val="center"/>
          </w:tcPr>
          <w:p w14:paraId="4E5ECC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0352</w:t>
            </w:r>
          </w:p>
        </w:tc>
      </w:tr>
      <w:tr w:rsidR="00A01668" w:rsidRPr="00247777" w14:paraId="79E8DB2A" w14:textId="77777777" w:rsidTr="00B565B2">
        <w:trPr>
          <w:cantSplit/>
          <w:trHeight w:val="270"/>
          <w:jc w:val="center"/>
        </w:trPr>
        <w:tc>
          <w:tcPr>
            <w:tcW w:w="419" w:type="pct"/>
            <w:vMerge/>
            <w:tcBorders>
              <w:top w:val="nil"/>
              <w:left w:val="single" w:sz="4" w:space="0" w:color="auto"/>
              <w:bottom w:val="single" w:sz="4" w:space="0" w:color="000000"/>
              <w:right w:val="single" w:sz="4" w:space="0" w:color="auto"/>
            </w:tcBorders>
            <w:vAlign w:val="center"/>
          </w:tcPr>
          <w:p w14:paraId="353A0F4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0F690F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572" w:type="pct"/>
            <w:tcBorders>
              <w:top w:val="nil"/>
              <w:left w:val="nil"/>
              <w:bottom w:val="single" w:sz="4" w:space="0" w:color="auto"/>
              <w:right w:val="single" w:sz="4" w:space="0" w:color="auto"/>
            </w:tcBorders>
            <w:vAlign w:val="center"/>
          </w:tcPr>
          <w:p w14:paraId="4C7ED3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29" w:type="pct"/>
            <w:tcBorders>
              <w:top w:val="nil"/>
              <w:left w:val="nil"/>
              <w:bottom w:val="single" w:sz="4" w:space="0" w:color="auto"/>
              <w:right w:val="single" w:sz="4" w:space="0" w:color="auto"/>
            </w:tcBorders>
            <w:vAlign w:val="center"/>
          </w:tcPr>
          <w:p w14:paraId="3884AD3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w:t>
            </w:r>
          </w:p>
        </w:tc>
        <w:tc>
          <w:tcPr>
            <w:tcW w:w="629" w:type="pct"/>
            <w:tcBorders>
              <w:top w:val="nil"/>
              <w:left w:val="nil"/>
              <w:bottom w:val="single" w:sz="4" w:space="0" w:color="auto"/>
              <w:right w:val="single" w:sz="4" w:space="0" w:color="auto"/>
            </w:tcBorders>
            <w:vAlign w:val="center"/>
          </w:tcPr>
          <w:p w14:paraId="54F6F1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629" w:type="pct"/>
            <w:tcBorders>
              <w:top w:val="nil"/>
              <w:left w:val="nil"/>
              <w:bottom w:val="single" w:sz="4" w:space="0" w:color="auto"/>
              <w:right w:val="single" w:sz="4" w:space="0" w:color="auto"/>
            </w:tcBorders>
            <w:vAlign w:val="center"/>
          </w:tcPr>
          <w:p w14:paraId="20AADE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629" w:type="pct"/>
            <w:tcBorders>
              <w:top w:val="nil"/>
              <w:left w:val="nil"/>
              <w:bottom w:val="single" w:sz="4" w:space="0" w:color="auto"/>
              <w:right w:val="single" w:sz="4" w:space="0" w:color="auto"/>
            </w:tcBorders>
            <w:vAlign w:val="center"/>
          </w:tcPr>
          <w:p w14:paraId="561CDA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3200</w:t>
            </w:r>
          </w:p>
        </w:tc>
        <w:tc>
          <w:tcPr>
            <w:tcW w:w="630" w:type="pct"/>
            <w:tcBorders>
              <w:top w:val="nil"/>
              <w:left w:val="nil"/>
              <w:bottom w:val="single" w:sz="4" w:space="0" w:color="auto"/>
              <w:right w:val="single" w:sz="4" w:space="0" w:color="auto"/>
            </w:tcBorders>
            <w:vAlign w:val="center"/>
          </w:tcPr>
          <w:p w14:paraId="2BFBE76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3200</w:t>
            </w:r>
          </w:p>
        </w:tc>
      </w:tr>
      <w:tr w:rsidR="00A01668" w:rsidRPr="00247777" w14:paraId="7A347ECF"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752CD36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53B77EC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41872FB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29" w:type="pct"/>
            <w:tcBorders>
              <w:top w:val="nil"/>
              <w:left w:val="nil"/>
              <w:bottom w:val="single" w:sz="4" w:space="0" w:color="auto"/>
              <w:right w:val="single" w:sz="4" w:space="0" w:color="auto"/>
            </w:tcBorders>
            <w:vAlign w:val="center"/>
          </w:tcPr>
          <w:p w14:paraId="7A3F869A" w14:textId="0088BE23" w:rsidR="00A01668" w:rsidRPr="00247777" w:rsidRDefault="00CA5DF9"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00A01668" w:rsidRPr="00247777">
              <w:rPr>
                <w:rFonts w:ascii="Times New Roman" w:eastAsia="宋体" w:hAnsi="Times New Roman" w:cs="Times New Roman"/>
                <w:color w:val="000000"/>
                <w:kern w:val="0"/>
                <w:szCs w:val="21"/>
              </w:rPr>
              <w:t>0</w:t>
            </w:r>
            <w:r w:rsidRPr="00247777">
              <w:rPr>
                <w:rFonts w:ascii="Times New Roman" w:eastAsia="宋体" w:hAnsi="Times New Roman" w:cs="Times New Roman"/>
                <w:color w:val="000000"/>
                <w:kern w:val="0"/>
                <w:szCs w:val="21"/>
              </w:rPr>
              <w:t>108</w:t>
            </w:r>
          </w:p>
        </w:tc>
        <w:tc>
          <w:tcPr>
            <w:tcW w:w="629" w:type="pct"/>
            <w:tcBorders>
              <w:top w:val="nil"/>
              <w:left w:val="nil"/>
              <w:bottom w:val="single" w:sz="4" w:space="0" w:color="auto"/>
              <w:right w:val="single" w:sz="4" w:space="0" w:color="auto"/>
            </w:tcBorders>
            <w:vAlign w:val="center"/>
          </w:tcPr>
          <w:p w14:paraId="721BC870" w14:textId="12EF8027" w:rsidR="00A01668" w:rsidRPr="00247777" w:rsidRDefault="00CA5DF9"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0.0054</w:t>
            </w:r>
          </w:p>
        </w:tc>
        <w:tc>
          <w:tcPr>
            <w:tcW w:w="629" w:type="pct"/>
            <w:tcBorders>
              <w:top w:val="nil"/>
              <w:left w:val="nil"/>
              <w:bottom w:val="single" w:sz="4" w:space="0" w:color="auto"/>
              <w:right w:val="single" w:sz="4" w:space="0" w:color="auto"/>
            </w:tcBorders>
            <w:vAlign w:val="center"/>
          </w:tcPr>
          <w:p w14:paraId="2EE572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29" w:type="pct"/>
            <w:tcBorders>
              <w:top w:val="nil"/>
              <w:left w:val="nil"/>
              <w:bottom w:val="single" w:sz="4" w:space="0" w:color="auto"/>
              <w:right w:val="single" w:sz="4" w:space="0" w:color="auto"/>
            </w:tcBorders>
            <w:vAlign w:val="center"/>
          </w:tcPr>
          <w:p w14:paraId="336DA979" w14:textId="6B76B3A2" w:rsidR="00A01668" w:rsidRPr="00247777" w:rsidRDefault="00CA5DF9"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-0.0054</w:t>
            </w:r>
          </w:p>
        </w:tc>
        <w:tc>
          <w:tcPr>
            <w:tcW w:w="630" w:type="pct"/>
            <w:tcBorders>
              <w:top w:val="nil"/>
              <w:left w:val="nil"/>
              <w:bottom w:val="single" w:sz="4" w:space="0" w:color="auto"/>
              <w:right w:val="single" w:sz="4" w:space="0" w:color="auto"/>
            </w:tcBorders>
            <w:vAlign w:val="center"/>
          </w:tcPr>
          <w:p w14:paraId="110B5124" w14:textId="6195C91B" w:rsidR="00A01668" w:rsidRPr="00247777" w:rsidRDefault="00CA5DF9"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-0.0108</w:t>
            </w:r>
          </w:p>
        </w:tc>
      </w:tr>
      <w:tr w:rsidR="00A01668" w:rsidRPr="00247777" w14:paraId="61AA621D"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4AF1B5E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35DC05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距高速路口距离(米)</w:t>
            </w:r>
          </w:p>
        </w:tc>
        <w:tc>
          <w:tcPr>
            <w:tcW w:w="572" w:type="pct"/>
            <w:tcBorders>
              <w:top w:val="nil"/>
              <w:left w:val="nil"/>
              <w:bottom w:val="single" w:sz="4" w:space="0" w:color="auto"/>
              <w:right w:val="single" w:sz="4" w:space="0" w:color="auto"/>
            </w:tcBorders>
            <w:vAlign w:val="center"/>
          </w:tcPr>
          <w:p w14:paraId="54C095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29" w:type="pct"/>
            <w:tcBorders>
              <w:top w:val="nil"/>
              <w:left w:val="nil"/>
              <w:bottom w:val="single" w:sz="4" w:space="0" w:color="auto"/>
              <w:right w:val="single" w:sz="4" w:space="0" w:color="auto"/>
            </w:tcBorders>
            <w:vAlign w:val="center"/>
          </w:tcPr>
          <w:p w14:paraId="7B25C2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600</w:t>
            </w:r>
          </w:p>
        </w:tc>
        <w:tc>
          <w:tcPr>
            <w:tcW w:w="629" w:type="pct"/>
            <w:tcBorders>
              <w:top w:val="nil"/>
              <w:left w:val="nil"/>
              <w:bottom w:val="single" w:sz="4" w:space="0" w:color="auto"/>
              <w:right w:val="single" w:sz="4" w:space="0" w:color="auto"/>
            </w:tcBorders>
            <w:vAlign w:val="center"/>
          </w:tcPr>
          <w:p w14:paraId="72A05BE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29" w:type="pct"/>
            <w:tcBorders>
              <w:top w:val="nil"/>
              <w:left w:val="nil"/>
              <w:bottom w:val="single" w:sz="4" w:space="0" w:color="auto"/>
              <w:right w:val="single" w:sz="4" w:space="0" w:color="auto"/>
            </w:tcBorders>
            <w:vAlign w:val="center"/>
          </w:tcPr>
          <w:p w14:paraId="0CF1E5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29" w:type="pct"/>
            <w:tcBorders>
              <w:top w:val="nil"/>
              <w:left w:val="nil"/>
              <w:bottom w:val="single" w:sz="4" w:space="0" w:color="auto"/>
              <w:right w:val="single" w:sz="4" w:space="0" w:color="auto"/>
            </w:tcBorders>
            <w:vAlign w:val="center"/>
          </w:tcPr>
          <w:p w14:paraId="36F329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630" w:type="pct"/>
            <w:tcBorders>
              <w:top w:val="nil"/>
              <w:left w:val="nil"/>
              <w:bottom w:val="single" w:sz="4" w:space="0" w:color="auto"/>
              <w:right w:val="single" w:sz="4" w:space="0" w:color="auto"/>
            </w:tcBorders>
            <w:vAlign w:val="center"/>
          </w:tcPr>
          <w:p w14:paraId="297AA8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2400</w:t>
            </w:r>
          </w:p>
        </w:tc>
      </w:tr>
      <w:tr w:rsidR="00A01668" w:rsidRPr="00247777" w14:paraId="498A212E"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6082E1B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181A8BB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4D6DC7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29" w:type="pct"/>
            <w:tcBorders>
              <w:top w:val="nil"/>
              <w:left w:val="nil"/>
              <w:bottom w:val="single" w:sz="4" w:space="0" w:color="auto"/>
              <w:right w:val="single" w:sz="4" w:space="0" w:color="auto"/>
            </w:tcBorders>
            <w:vAlign w:val="center"/>
          </w:tcPr>
          <w:p w14:paraId="077B83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c>
          <w:tcPr>
            <w:tcW w:w="629" w:type="pct"/>
            <w:tcBorders>
              <w:top w:val="nil"/>
              <w:left w:val="nil"/>
              <w:bottom w:val="single" w:sz="4" w:space="0" w:color="auto"/>
              <w:right w:val="single" w:sz="4" w:space="0" w:color="auto"/>
            </w:tcBorders>
            <w:vAlign w:val="center"/>
          </w:tcPr>
          <w:p w14:paraId="28678D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629" w:type="pct"/>
            <w:tcBorders>
              <w:top w:val="nil"/>
              <w:left w:val="nil"/>
              <w:bottom w:val="single" w:sz="4" w:space="0" w:color="auto"/>
              <w:right w:val="single" w:sz="4" w:space="0" w:color="auto"/>
            </w:tcBorders>
            <w:vAlign w:val="center"/>
          </w:tcPr>
          <w:p w14:paraId="27A226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29" w:type="pct"/>
            <w:tcBorders>
              <w:top w:val="nil"/>
              <w:left w:val="nil"/>
              <w:bottom w:val="single" w:sz="4" w:space="0" w:color="auto"/>
              <w:right w:val="single" w:sz="4" w:space="0" w:color="auto"/>
            </w:tcBorders>
            <w:vAlign w:val="center"/>
          </w:tcPr>
          <w:p w14:paraId="12A0E9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0132</w:t>
            </w:r>
          </w:p>
        </w:tc>
        <w:tc>
          <w:tcPr>
            <w:tcW w:w="630" w:type="pct"/>
            <w:tcBorders>
              <w:top w:val="nil"/>
              <w:left w:val="nil"/>
              <w:bottom w:val="single" w:sz="4" w:space="0" w:color="auto"/>
              <w:right w:val="single" w:sz="4" w:space="0" w:color="auto"/>
            </w:tcBorders>
            <w:vAlign w:val="center"/>
          </w:tcPr>
          <w:p w14:paraId="423014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0264</w:t>
            </w:r>
          </w:p>
        </w:tc>
      </w:tr>
      <w:tr w:rsidR="00A01668" w:rsidRPr="00247777" w14:paraId="0EE1C42A"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5327C30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377254F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距港口码头（货运）距离(米)</w:t>
            </w:r>
          </w:p>
        </w:tc>
        <w:tc>
          <w:tcPr>
            <w:tcW w:w="572" w:type="pct"/>
            <w:tcBorders>
              <w:top w:val="nil"/>
              <w:left w:val="nil"/>
              <w:bottom w:val="single" w:sz="4" w:space="0" w:color="auto"/>
              <w:right w:val="single" w:sz="4" w:space="0" w:color="auto"/>
            </w:tcBorders>
            <w:vAlign w:val="center"/>
          </w:tcPr>
          <w:p w14:paraId="383244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29" w:type="pct"/>
            <w:tcBorders>
              <w:top w:val="nil"/>
              <w:left w:val="nil"/>
              <w:bottom w:val="single" w:sz="4" w:space="0" w:color="auto"/>
              <w:right w:val="single" w:sz="4" w:space="0" w:color="auto"/>
            </w:tcBorders>
            <w:vAlign w:val="center"/>
          </w:tcPr>
          <w:p w14:paraId="7B8061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600</w:t>
            </w:r>
          </w:p>
        </w:tc>
        <w:tc>
          <w:tcPr>
            <w:tcW w:w="629" w:type="pct"/>
            <w:tcBorders>
              <w:top w:val="nil"/>
              <w:left w:val="nil"/>
              <w:bottom w:val="single" w:sz="4" w:space="0" w:color="auto"/>
              <w:right w:val="single" w:sz="4" w:space="0" w:color="auto"/>
            </w:tcBorders>
            <w:vAlign w:val="center"/>
          </w:tcPr>
          <w:p w14:paraId="072E48B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1200</w:t>
            </w:r>
          </w:p>
        </w:tc>
        <w:tc>
          <w:tcPr>
            <w:tcW w:w="629" w:type="pct"/>
            <w:tcBorders>
              <w:top w:val="nil"/>
              <w:left w:val="nil"/>
              <w:bottom w:val="single" w:sz="4" w:space="0" w:color="auto"/>
              <w:right w:val="single" w:sz="4" w:space="0" w:color="auto"/>
            </w:tcBorders>
            <w:vAlign w:val="center"/>
          </w:tcPr>
          <w:p w14:paraId="15A845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1800</w:t>
            </w:r>
          </w:p>
        </w:tc>
        <w:tc>
          <w:tcPr>
            <w:tcW w:w="629" w:type="pct"/>
            <w:tcBorders>
              <w:top w:val="nil"/>
              <w:left w:val="nil"/>
              <w:bottom w:val="single" w:sz="4" w:space="0" w:color="auto"/>
              <w:right w:val="single" w:sz="4" w:space="0" w:color="auto"/>
            </w:tcBorders>
            <w:vAlign w:val="center"/>
          </w:tcPr>
          <w:p w14:paraId="7375D85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630" w:type="pct"/>
            <w:tcBorders>
              <w:top w:val="nil"/>
              <w:left w:val="nil"/>
              <w:bottom w:val="single" w:sz="4" w:space="0" w:color="auto"/>
              <w:right w:val="single" w:sz="4" w:space="0" w:color="auto"/>
            </w:tcBorders>
            <w:vAlign w:val="center"/>
          </w:tcPr>
          <w:p w14:paraId="0AF909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2400</w:t>
            </w:r>
          </w:p>
        </w:tc>
      </w:tr>
      <w:tr w:rsidR="00A01668" w:rsidRPr="00247777" w14:paraId="5A070E53"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062F374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5C69801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566369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29" w:type="pct"/>
            <w:tcBorders>
              <w:top w:val="nil"/>
              <w:left w:val="nil"/>
              <w:bottom w:val="single" w:sz="4" w:space="0" w:color="auto"/>
              <w:right w:val="single" w:sz="4" w:space="0" w:color="auto"/>
            </w:tcBorders>
            <w:vAlign w:val="center"/>
          </w:tcPr>
          <w:p w14:paraId="3EDF35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0253</w:t>
            </w:r>
          </w:p>
        </w:tc>
        <w:tc>
          <w:tcPr>
            <w:tcW w:w="629" w:type="pct"/>
            <w:tcBorders>
              <w:top w:val="nil"/>
              <w:left w:val="nil"/>
              <w:bottom w:val="single" w:sz="4" w:space="0" w:color="auto"/>
              <w:right w:val="single" w:sz="4" w:space="0" w:color="auto"/>
            </w:tcBorders>
            <w:vAlign w:val="center"/>
          </w:tcPr>
          <w:p w14:paraId="1419AFB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0127</w:t>
            </w:r>
          </w:p>
        </w:tc>
        <w:tc>
          <w:tcPr>
            <w:tcW w:w="629" w:type="pct"/>
            <w:tcBorders>
              <w:top w:val="nil"/>
              <w:left w:val="nil"/>
              <w:bottom w:val="single" w:sz="4" w:space="0" w:color="auto"/>
              <w:right w:val="single" w:sz="4" w:space="0" w:color="auto"/>
            </w:tcBorders>
            <w:vAlign w:val="center"/>
          </w:tcPr>
          <w:p w14:paraId="3875EE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29" w:type="pct"/>
            <w:tcBorders>
              <w:top w:val="nil"/>
              <w:left w:val="nil"/>
              <w:bottom w:val="single" w:sz="4" w:space="0" w:color="auto"/>
              <w:right w:val="single" w:sz="4" w:space="0" w:color="auto"/>
            </w:tcBorders>
            <w:vAlign w:val="center"/>
          </w:tcPr>
          <w:p w14:paraId="1F4586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0121</w:t>
            </w:r>
          </w:p>
        </w:tc>
        <w:tc>
          <w:tcPr>
            <w:tcW w:w="630" w:type="pct"/>
            <w:tcBorders>
              <w:top w:val="nil"/>
              <w:left w:val="nil"/>
              <w:bottom w:val="single" w:sz="4" w:space="0" w:color="auto"/>
              <w:right w:val="single" w:sz="4" w:space="0" w:color="auto"/>
            </w:tcBorders>
            <w:vAlign w:val="center"/>
          </w:tcPr>
          <w:p w14:paraId="49338F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0242</w:t>
            </w:r>
          </w:p>
        </w:tc>
      </w:tr>
      <w:tr w:rsidR="00A01668" w:rsidRPr="00247777" w14:paraId="4C1626CE" w14:textId="77777777" w:rsidTr="00B565B2">
        <w:trPr>
          <w:cantSplit/>
          <w:trHeight w:val="270"/>
          <w:jc w:val="center"/>
        </w:trPr>
        <w:tc>
          <w:tcPr>
            <w:tcW w:w="419" w:type="pct"/>
            <w:vMerge w:val="restart"/>
            <w:tcBorders>
              <w:top w:val="nil"/>
              <w:left w:val="single" w:sz="4" w:space="0" w:color="auto"/>
              <w:bottom w:val="single" w:sz="4" w:space="0" w:color="000000"/>
              <w:right w:val="single" w:sz="4" w:space="0" w:color="auto"/>
            </w:tcBorders>
            <w:vAlign w:val="center"/>
          </w:tcPr>
          <w:p w14:paraId="5BBD73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862" w:type="pct"/>
            <w:vMerge w:val="restart"/>
            <w:tcBorders>
              <w:top w:val="nil"/>
              <w:left w:val="single" w:sz="4" w:space="0" w:color="auto"/>
              <w:bottom w:val="single" w:sz="4" w:space="0" w:color="auto"/>
              <w:right w:val="single" w:sz="4" w:space="0" w:color="auto"/>
            </w:tcBorders>
            <w:vAlign w:val="center"/>
          </w:tcPr>
          <w:p w14:paraId="0E03C35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572" w:type="pct"/>
            <w:tcBorders>
              <w:top w:val="nil"/>
              <w:left w:val="nil"/>
              <w:bottom w:val="single" w:sz="4" w:space="0" w:color="auto"/>
              <w:right w:val="single" w:sz="4" w:space="0" w:color="auto"/>
            </w:tcBorders>
            <w:vAlign w:val="center"/>
          </w:tcPr>
          <w:p w14:paraId="4168FC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29" w:type="pct"/>
            <w:tcBorders>
              <w:top w:val="nil"/>
              <w:left w:val="nil"/>
              <w:bottom w:val="single" w:sz="4" w:space="0" w:color="auto"/>
              <w:right w:val="single" w:sz="4" w:space="0" w:color="auto"/>
            </w:tcBorders>
            <w:vAlign w:val="center"/>
          </w:tcPr>
          <w:p w14:paraId="73BA00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629" w:type="pct"/>
            <w:tcBorders>
              <w:top w:val="nil"/>
              <w:left w:val="nil"/>
              <w:bottom w:val="single" w:sz="4" w:space="0" w:color="auto"/>
              <w:right w:val="single" w:sz="4" w:space="0" w:color="auto"/>
            </w:tcBorders>
            <w:vAlign w:val="center"/>
          </w:tcPr>
          <w:p w14:paraId="41A99B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629" w:type="pct"/>
            <w:tcBorders>
              <w:top w:val="nil"/>
              <w:left w:val="nil"/>
              <w:bottom w:val="single" w:sz="4" w:space="0" w:color="auto"/>
              <w:right w:val="single" w:sz="4" w:space="0" w:color="auto"/>
            </w:tcBorders>
            <w:vAlign w:val="center"/>
          </w:tcPr>
          <w:p w14:paraId="22AC4E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629" w:type="pct"/>
            <w:tcBorders>
              <w:top w:val="nil"/>
              <w:left w:val="nil"/>
              <w:bottom w:val="single" w:sz="4" w:space="0" w:color="auto"/>
              <w:right w:val="single" w:sz="4" w:space="0" w:color="auto"/>
            </w:tcBorders>
            <w:vAlign w:val="center"/>
          </w:tcPr>
          <w:p w14:paraId="475BD0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630" w:type="pct"/>
            <w:tcBorders>
              <w:top w:val="nil"/>
              <w:left w:val="nil"/>
              <w:bottom w:val="single" w:sz="4" w:space="0" w:color="auto"/>
              <w:right w:val="single" w:sz="4" w:space="0" w:color="auto"/>
            </w:tcBorders>
            <w:vAlign w:val="center"/>
          </w:tcPr>
          <w:p w14:paraId="284A79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7EE16F39"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08DB86A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68CA6C8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38B203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29" w:type="pct"/>
            <w:tcBorders>
              <w:top w:val="nil"/>
              <w:left w:val="nil"/>
              <w:bottom w:val="single" w:sz="4" w:space="0" w:color="auto"/>
              <w:right w:val="single" w:sz="4" w:space="0" w:color="auto"/>
            </w:tcBorders>
            <w:vAlign w:val="center"/>
          </w:tcPr>
          <w:p w14:paraId="204504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c>
          <w:tcPr>
            <w:tcW w:w="629" w:type="pct"/>
            <w:tcBorders>
              <w:top w:val="nil"/>
              <w:left w:val="nil"/>
              <w:bottom w:val="single" w:sz="4" w:space="0" w:color="auto"/>
              <w:right w:val="single" w:sz="4" w:space="0" w:color="auto"/>
            </w:tcBorders>
            <w:vAlign w:val="center"/>
          </w:tcPr>
          <w:p w14:paraId="12DCDCF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629" w:type="pct"/>
            <w:tcBorders>
              <w:top w:val="nil"/>
              <w:left w:val="nil"/>
              <w:bottom w:val="single" w:sz="4" w:space="0" w:color="auto"/>
              <w:right w:val="single" w:sz="4" w:space="0" w:color="auto"/>
            </w:tcBorders>
            <w:vAlign w:val="center"/>
          </w:tcPr>
          <w:p w14:paraId="3E14AF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29" w:type="pct"/>
            <w:tcBorders>
              <w:top w:val="nil"/>
              <w:left w:val="nil"/>
              <w:bottom w:val="single" w:sz="4" w:space="0" w:color="auto"/>
              <w:right w:val="single" w:sz="4" w:space="0" w:color="auto"/>
            </w:tcBorders>
            <w:vAlign w:val="center"/>
          </w:tcPr>
          <w:p w14:paraId="3A90BF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0099</w:t>
            </w:r>
          </w:p>
        </w:tc>
        <w:tc>
          <w:tcPr>
            <w:tcW w:w="630" w:type="pct"/>
            <w:tcBorders>
              <w:top w:val="nil"/>
              <w:left w:val="nil"/>
              <w:bottom w:val="single" w:sz="4" w:space="0" w:color="auto"/>
              <w:right w:val="single" w:sz="4" w:space="0" w:color="auto"/>
            </w:tcBorders>
            <w:vAlign w:val="center"/>
          </w:tcPr>
          <w:p w14:paraId="5E019C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0198</w:t>
            </w:r>
          </w:p>
        </w:tc>
      </w:tr>
      <w:tr w:rsidR="00A01668" w:rsidRPr="00247777" w14:paraId="2F59A99C" w14:textId="77777777" w:rsidTr="00B565B2">
        <w:trPr>
          <w:cantSplit/>
          <w:trHeight w:val="864"/>
          <w:jc w:val="center"/>
        </w:trPr>
        <w:tc>
          <w:tcPr>
            <w:tcW w:w="419" w:type="pct"/>
            <w:vMerge/>
            <w:tcBorders>
              <w:top w:val="nil"/>
              <w:left w:val="single" w:sz="4" w:space="0" w:color="auto"/>
              <w:bottom w:val="single" w:sz="4" w:space="0" w:color="000000"/>
              <w:right w:val="single" w:sz="4" w:space="0" w:color="auto"/>
            </w:tcBorders>
            <w:vAlign w:val="center"/>
          </w:tcPr>
          <w:p w14:paraId="2974CF2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013BBE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572" w:type="pct"/>
            <w:tcBorders>
              <w:top w:val="nil"/>
              <w:left w:val="nil"/>
              <w:bottom w:val="single" w:sz="4" w:space="0" w:color="auto"/>
              <w:right w:val="single" w:sz="4" w:space="0" w:color="auto"/>
            </w:tcBorders>
            <w:vAlign w:val="center"/>
          </w:tcPr>
          <w:p w14:paraId="6C19111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29" w:type="pct"/>
            <w:tcBorders>
              <w:top w:val="nil"/>
              <w:left w:val="nil"/>
              <w:bottom w:val="single" w:sz="4" w:space="0" w:color="auto"/>
              <w:right w:val="single" w:sz="4" w:space="0" w:color="auto"/>
            </w:tcBorders>
            <w:vAlign w:val="center"/>
          </w:tcPr>
          <w:p w14:paraId="18B1B4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629" w:type="pct"/>
            <w:tcBorders>
              <w:top w:val="nil"/>
              <w:left w:val="nil"/>
              <w:bottom w:val="single" w:sz="4" w:space="0" w:color="auto"/>
              <w:right w:val="single" w:sz="4" w:space="0" w:color="auto"/>
            </w:tcBorders>
            <w:vAlign w:val="center"/>
          </w:tcPr>
          <w:p w14:paraId="747929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629" w:type="pct"/>
            <w:tcBorders>
              <w:top w:val="nil"/>
              <w:left w:val="nil"/>
              <w:bottom w:val="single" w:sz="4" w:space="0" w:color="auto"/>
              <w:right w:val="single" w:sz="4" w:space="0" w:color="auto"/>
            </w:tcBorders>
            <w:vAlign w:val="center"/>
          </w:tcPr>
          <w:p w14:paraId="67303F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629" w:type="pct"/>
            <w:tcBorders>
              <w:top w:val="nil"/>
              <w:left w:val="nil"/>
              <w:bottom w:val="single" w:sz="4" w:space="0" w:color="auto"/>
              <w:right w:val="single" w:sz="4" w:space="0" w:color="auto"/>
            </w:tcBorders>
            <w:vAlign w:val="center"/>
          </w:tcPr>
          <w:p w14:paraId="410DC8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630" w:type="pct"/>
            <w:tcBorders>
              <w:top w:val="nil"/>
              <w:left w:val="nil"/>
              <w:bottom w:val="single" w:sz="4" w:space="0" w:color="auto"/>
              <w:right w:val="single" w:sz="4" w:space="0" w:color="auto"/>
            </w:tcBorders>
            <w:vAlign w:val="center"/>
          </w:tcPr>
          <w:p w14:paraId="48D506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0C420495"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1DCC9C4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4D949BD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592AB86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29" w:type="pct"/>
            <w:tcBorders>
              <w:top w:val="nil"/>
              <w:left w:val="nil"/>
              <w:bottom w:val="single" w:sz="4" w:space="0" w:color="auto"/>
              <w:right w:val="single" w:sz="4" w:space="0" w:color="auto"/>
            </w:tcBorders>
            <w:vAlign w:val="center"/>
          </w:tcPr>
          <w:p w14:paraId="56F238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629" w:type="pct"/>
            <w:tcBorders>
              <w:top w:val="nil"/>
              <w:left w:val="nil"/>
              <w:bottom w:val="single" w:sz="4" w:space="0" w:color="auto"/>
              <w:right w:val="single" w:sz="4" w:space="0" w:color="auto"/>
            </w:tcBorders>
            <w:vAlign w:val="center"/>
          </w:tcPr>
          <w:p w14:paraId="256C10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629" w:type="pct"/>
            <w:tcBorders>
              <w:top w:val="nil"/>
              <w:left w:val="nil"/>
              <w:bottom w:val="single" w:sz="4" w:space="0" w:color="auto"/>
              <w:right w:val="single" w:sz="4" w:space="0" w:color="auto"/>
            </w:tcBorders>
            <w:vAlign w:val="center"/>
          </w:tcPr>
          <w:p w14:paraId="3DCC98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29" w:type="pct"/>
            <w:tcBorders>
              <w:top w:val="nil"/>
              <w:left w:val="nil"/>
              <w:bottom w:val="single" w:sz="4" w:space="0" w:color="auto"/>
              <w:right w:val="single" w:sz="4" w:space="0" w:color="auto"/>
            </w:tcBorders>
            <w:vAlign w:val="center"/>
          </w:tcPr>
          <w:p w14:paraId="6CFBC56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c>
          <w:tcPr>
            <w:tcW w:w="630" w:type="pct"/>
            <w:tcBorders>
              <w:top w:val="nil"/>
              <w:left w:val="nil"/>
              <w:bottom w:val="single" w:sz="4" w:space="0" w:color="auto"/>
              <w:right w:val="single" w:sz="4" w:space="0" w:color="auto"/>
            </w:tcBorders>
            <w:vAlign w:val="center"/>
          </w:tcPr>
          <w:p w14:paraId="11D0A4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0176</w:t>
            </w:r>
          </w:p>
        </w:tc>
      </w:tr>
      <w:tr w:rsidR="00A01668" w:rsidRPr="00247777" w14:paraId="61875FB6" w14:textId="77777777" w:rsidTr="00B565B2">
        <w:trPr>
          <w:cantSplit/>
          <w:trHeight w:val="648"/>
          <w:jc w:val="center"/>
        </w:trPr>
        <w:tc>
          <w:tcPr>
            <w:tcW w:w="419" w:type="pct"/>
            <w:vMerge/>
            <w:tcBorders>
              <w:top w:val="nil"/>
              <w:left w:val="single" w:sz="4" w:space="0" w:color="auto"/>
              <w:bottom w:val="single" w:sz="4" w:space="0" w:color="000000"/>
              <w:right w:val="single" w:sz="4" w:space="0" w:color="auto"/>
            </w:tcBorders>
            <w:vAlign w:val="center"/>
          </w:tcPr>
          <w:p w14:paraId="5BB6871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046887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572" w:type="pct"/>
            <w:tcBorders>
              <w:top w:val="nil"/>
              <w:left w:val="nil"/>
              <w:bottom w:val="single" w:sz="4" w:space="0" w:color="auto"/>
              <w:right w:val="single" w:sz="4" w:space="0" w:color="auto"/>
            </w:tcBorders>
            <w:vAlign w:val="center"/>
          </w:tcPr>
          <w:p w14:paraId="391751D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29" w:type="pct"/>
            <w:tcBorders>
              <w:top w:val="nil"/>
              <w:left w:val="nil"/>
              <w:bottom w:val="single" w:sz="4" w:space="0" w:color="auto"/>
              <w:right w:val="single" w:sz="4" w:space="0" w:color="auto"/>
            </w:tcBorders>
            <w:vAlign w:val="center"/>
          </w:tcPr>
          <w:p w14:paraId="4EABAC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629" w:type="pct"/>
            <w:tcBorders>
              <w:top w:val="nil"/>
              <w:left w:val="nil"/>
              <w:bottom w:val="single" w:sz="4" w:space="0" w:color="auto"/>
              <w:right w:val="single" w:sz="4" w:space="0" w:color="auto"/>
            </w:tcBorders>
            <w:vAlign w:val="center"/>
          </w:tcPr>
          <w:p w14:paraId="2B0B4C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629" w:type="pct"/>
            <w:tcBorders>
              <w:top w:val="nil"/>
              <w:left w:val="nil"/>
              <w:bottom w:val="single" w:sz="4" w:space="0" w:color="auto"/>
              <w:right w:val="single" w:sz="4" w:space="0" w:color="auto"/>
            </w:tcBorders>
            <w:vAlign w:val="center"/>
          </w:tcPr>
          <w:p w14:paraId="6B8A34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629" w:type="pct"/>
            <w:tcBorders>
              <w:top w:val="nil"/>
              <w:left w:val="nil"/>
              <w:bottom w:val="single" w:sz="4" w:space="0" w:color="auto"/>
              <w:right w:val="single" w:sz="4" w:space="0" w:color="auto"/>
            </w:tcBorders>
            <w:vAlign w:val="center"/>
          </w:tcPr>
          <w:p w14:paraId="3000E2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630" w:type="pct"/>
            <w:tcBorders>
              <w:top w:val="nil"/>
              <w:left w:val="nil"/>
              <w:bottom w:val="single" w:sz="4" w:space="0" w:color="auto"/>
              <w:right w:val="single" w:sz="4" w:space="0" w:color="auto"/>
            </w:tcBorders>
            <w:vAlign w:val="center"/>
          </w:tcPr>
          <w:p w14:paraId="2CEB7F8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384AC6AC" w14:textId="77777777" w:rsidTr="00B565B2">
        <w:trPr>
          <w:cantSplit/>
          <w:trHeight w:val="240"/>
          <w:jc w:val="center"/>
        </w:trPr>
        <w:tc>
          <w:tcPr>
            <w:tcW w:w="419" w:type="pct"/>
            <w:vMerge/>
            <w:tcBorders>
              <w:top w:val="nil"/>
              <w:left w:val="single" w:sz="4" w:space="0" w:color="auto"/>
              <w:bottom w:val="single" w:sz="4" w:space="0" w:color="000000"/>
              <w:right w:val="single" w:sz="4" w:space="0" w:color="auto"/>
            </w:tcBorders>
            <w:vAlign w:val="center"/>
          </w:tcPr>
          <w:p w14:paraId="216FBFE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5720F0C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25C10A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29" w:type="pct"/>
            <w:tcBorders>
              <w:top w:val="nil"/>
              <w:left w:val="nil"/>
              <w:bottom w:val="single" w:sz="4" w:space="0" w:color="auto"/>
              <w:right w:val="single" w:sz="4" w:space="0" w:color="auto"/>
            </w:tcBorders>
            <w:vAlign w:val="center"/>
          </w:tcPr>
          <w:p w14:paraId="79AAC0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c>
          <w:tcPr>
            <w:tcW w:w="629" w:type="pct"/>
            <w:tcBorders>
              <w:top w:val="nil"/>
              <w:left w:val="nil"/>
              <w:bottom w:val="single" w:sz="4" w:space="0" w:color="auto"/>
              <w:right w:val="single" w:sz="4" w:space="0" w:color="auto"/>
            </w:tcBorders>
            <w:vAlign w:val="center"/>
          </w:tcPr>
          <w:p w14:paraId="26ADA8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629" w:type="pct"/>
            <w:tcBorders>
              <w:top w:val="nil"/>
              <w:left w:val="nil"/>
              <w:bottom w:val="single" w:sz="4" w:space="0" w:color="auto"/>
              <w:right w:val="single" w:sz="4" w:space="0" w:color="auto"/>
            </w:tcBorders>
            <w:vAlign w:val="center"/>
          </w:tcPr>
          <w:p w14:paraId="6F189F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29" w:type="pct"/>
            <w:tcBorders>
              <w:top w:val="nil"/>
              <w:left w:val="nil"/>
              <w:bottom w:val="single" w:sz="4" w:space="0" w:color="auto"/>
              <w:right w:val="single" w:sz="4" w:space="0" w:color="auto"/>
            </w:tcBorders>
            <w:vAlign w:val="center"/>
          </w:tcPr>
          <w:p w14:paraId="1EB69D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0099</w:t>
            </w:r>
          </w:p>
        </w:tc>
        <w:tc>
          <w:tcPr>
            <w:tcW w:w="630" w:type="pct"/>
            <w:tcBorders>
              <w:top w:val="nil"/>
              <w:left w:val="nil"/>
              <w:bottom w:val="single" w:sz="4" w:space="0" w:color="auto"/>
              <w:right w:val="single" w:sz="4" w:space="0" w:color="auto"/>
            </w:tcBorders>
            <w:vAlign w:val="center"/>
          </w:tcPr>
          <w:p w14:paraId="5ECB4CB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0198</w:t>
            </w:r>
          </w:p>
        </w:tc>
      </w:tr>
      <w:tr w:rsidR="00A01668" w:rsidRPr="00247777" w14:paraId="2A43CB4A" w14:textId="77777777" w:rsidTr="00B565B2">
        <w:trPr>
          <w:cantSplit/>
          <w:trHeight w:val="648"/>
          <w:jc w:val="center"/>
        </w:trPr>
        <w:tc>
          <w:tcPr>
            <w:tcW w:w="419" w:type="pct"/>
            <w:vMerge w:val="restart"/>
            <w:tcBorders>
              <w:top w:val="nil"/>
              <w:left w:val="single" w:sz="4" w:space="0" w:color="auto"/>
              <w:bottom w:val="single" w:sz="4" w:space="0" w:color="auto"/>
              <w:right w:val="single" w:sz="4" w:space="0" w:color="auto"/>
            </w:tcBorders>
            <w:vAlign w:val="center"/>
          </w:tcPr>
          <w:p w14:paraId="27B485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产业集聚效益</w:t>
            </w:r>
          </w:p>
        </w:tc>
        <w:tc>
          <w:tcPr>
            <w:tcW w:w="862" w:type="pct"/>
            <w:vMerge w:val="restart"/>
            <w:tcBorders>
              <w:top w:val="nil"/>
              <w:left w:val="single" w:sz="4" w:space="0" w:color="auto"/>
              <w:bottom w:val="single" w:sz="4" w:space="0" w:color="auto"/>
              <w:right w:val="single" w:sz="4" w:space="0" w:color="auto"/>
            </w:tcBorders>
            <w:vAlign w:val="center"/>
          </w:tcPr>
          <w:p w14:paraId="536627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产业集聚影响度</w:t>
            </w:r>
          </w:p>
        </w:tc>
        <w:tc>
          <w:tcPr>
            <w:tcW w:w="572" w:type="pct"/>
            <w:tcBorders>
              <w:top w:val="nil"/>
              <w:left w:val="nil"/>
              <w:bottom w:val="single" w:sz="4" w:space="0" w:color="auto"/>
              <w:right w:val="single" w:sz="4" w:space="0" w:color="auto"/>
            </w:tcBorders>
            <w:vAlign w:val="center"/>
          </w:tcPr>
          <w:p w14:paraId="110A1C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29" w:type="pct"/>
            <w:tcBorders>
              <w:top w:val="nil"/>
              <w:left w:val="nil"/>
              <w:bottom w:val="single" w:sz="4" w:space="0" w:color="auto"/>
              <w:right w:val="single" w:sz="4" w:space="0" w:color="auto"/>
            </w:tcBorders>
            <w:vAlign w:val="center"/>
          </w:tcPr>
          <w:p w14:paraId="4BEFA27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工业园区，且规模较大</w:t>
            </w:r>
          </w:p>
        </w:tc>
        <w:tc>
          <w:tcPr>
            <w:tcW w:w="629" w:type="pct"/>
            <w:tcBorders>
              <w:top w:val="nil"/>
              <w:left w:val="nil"/>
              <w:bottom w:val="single" w:sz="4" w:space="0" w:color="auto"/>
              <w:right w:val="single" w:sz="4" w:space="0" w:color="auto"/>
            </w:tcBorders>
            <w:vAlign w:val="center"/>
          </w:tcPr>
          <w:p w14:paraId="433942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工业园区，但规模较小</w:t>
            </w:r>
          </w:p>
        </w:tc>
        <w:tc>
          <w:tcPr>
            <w:tcW w:w="629" w:type="pct"/>
            <w:tcBorders>
              <w:top w:val="nil"/>
              <w:left w:val="nil"/>
              <w:bottom w:val="single" w:sz="4" w:space="0" w:color="auto"/>
              <w:right w:val="single" w:sz="4" w:space="0" w:color="auto"/>
            </w:tcBorders>
            <w:vAlign w:val="center"/>
          </w:tcPr>
          <w:p w14:paraId="06B6C9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有小规模工业企业分布，集聚度一般</w:t>
            </w:r>
          </w:p>
        </w:tc>
        <w:tc>
          <w:tcPr>
            <w:tcW w:w="629" w:type="pct"/>
            <w:tcBorders>
              <w:top w:val="nil"/>
              <w:left w:val="nil"/>
              <w:bottom w:val="single" w:sz="4" w:space="0" w:color="auto"/>
              <w:right w:val="single" w:sz="4" w:space="0" w:color="auto"/>
            </w:tcBorders>
            <w:vAlign w:val="center"/>
          </w:tcPr>
          <w:p w14:paraId="2D53CB8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有零星工业企业分布，集聚度较差，</w:t>
            </w:r>
          </w:p>
        </w:tc>
        <w:tc>
          <w:tcPr>
            <w:tcW w:w="630" w:type="pct"/>
            <w:tcBorders>
              <w:top w:val="nil"/>
              <w:left w:val="nil"/>
              <w:bottom w:val="single" w:sz="4" w:space="0" w:color="auto"/>
              <w:right w:val="single" w:sz="4" w:space="0" w:color="auto"/>
            </w:tcBorders>
            <w:vAlign w:val="center"/>
          </w:tcPr>
          <w:p w14:paraId="02B30E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基本无工业企业分布，集聚度差</w:t>
            </w:r>
          </w:p>
        </w:tc>
      </w:tr>
      <w:tr w:rsidR="00A01668" w:rsidRPr="00247777" w14:paraId="5EAEF6F4" w14:textId="77777777" w:rsidTr="00B565B2">
        <w:trPr>
          <w:cantSplit/>
          <w:trHeight w:val="240"/>
          <w:jc w:val="center"/>
        </w:trPr>
        <w:tc>
          <w:tcPr>
            <w:tcW w:w="419" w:type="pct"/>
            <w:vMerge/>
            <w:tcBorders>
              <w:top w:val="nil"/>
              <w:left w:val="single" w:sz="4" w:space="0" w:color="auto"/>
              <w:bottom w:val="single" w:sz="4" w:space="0" w:color="auto"/>
              <w:right w:val="single" w:sz="4" w:space="0" w:color="auto"/>
            </w:tcBorders>
            <w:vAlign w:val="center"/>
          </w:tcPr>
          <w:p w14:paraId="05DAA93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309A202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23CF95F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29" w:type="pct"/>
            <w:tcBorders>
              <w:top w:val="nil"/>
              <w:left w:val="nil"/>
              <w:bottom w:val="single" w:sz="4" w:space="0" w:color="auto"/>
              <w:right w:val="single" w:sz="4" w:space="0" w:color="auto"/>
            </w:tcBorders>
            <w:vAlign w:val="center"/>
          </w:tcPr>
          <w:p w14:paraId="6DB7ED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c>
          <w:tcPr>
            <w:tcW w:w="629" w:type="pct"/>
            <w:tcBorders>
              <w:top w:val="nil"/>
              <w:left w:val="nil"/>
              <w:bottom w:val="single" w:sz="4" w:space="0" w:color="auto"/>
              <w:right w:val="single" w:sz="4" w:space="0" w:color="auto"/>
            </w:tcBorders>
            <w:vAlign w:val="center"/>
          </w:tcPr>
          <w:p w14:paraId="440C30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0173</w:t>
            </w:r>
          </w:p>
        </w:tc>
        <w:tc>
          <w:tcPr>
            <w:tcW w:w="629" w:type="pct"/>
            <w:tcBorders>
              <w:top w:val="nil"/>
              <w:left w:val="nil"/>
              <w:bottom w:val="single" w:sz="4" w:space="0" w:color="auto"/>
              <w:right w:val="single" w:sz="4" w:space="0" w:color="auto"/>
            </w:tcBorders>
            <w:vAlign w:val="center"/>
          </w:tcPr>
          <w:p w14:paraId="22BC08C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29" w:type="pct"/>
            <w:tcBorders>
              <w:top w:val="nil"/>
              <w:left w:val="nil"/>
              <w:bottom w:val="single" w:sz="4" w:space="0" w:color="auto"/>
              <w:right w:val="single" w:sz="4" w:space="0" w:color="auto"/>
            </w:tcBorders>
            <w:vAlign w:val="center"/>
          </w:tcPr>
          <w:p w14:paraId="22A9500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0165</w:t>
            </w:r>
          </w:p>
        </w:tc>
        <w:tc>
          <w:tcPr>
            <w:tcW w:w="630" w:type="pct"/>
            <w:tcBorders>
              <w:top w:val="nil"/>
              <w:left w:val="nil"/>
              <w:bottom w:val="single" w:sz="4" w:space="0" w:color="auto"/>
              <w:right w:val="single" w:sz="4" w:space="0" w:color="auto"/>
            </w:tcBorders>
            <w:vAlign w:val="center"/>
          </w:tcPr>
          <w:p w14:paraId="546FC3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033</w:t>
            </w:r>
          </w:p>
        </w:tc>
      </w:tr>
      <w:tr w:rsidR="00A01668" w:rsidRPr="00247777" w14:paraId="41CD050C" w14:textId="77777777" w:rsidTr="00B565B2">
        <w:trPr>
          <w:cantSplit/>
          <w:trHeight w:val="456"/>
          <w:jc w:val="center"/>
        </w:trPr>
        <w:tc>
          <w:tcPr>
            <w:tcW w:w="419" w:type="pct"/>
            <w:vMerge w:val="restart"/>
            <w:tcBorders>
              <w:top w:val="nil"/>
              <w:left w:val="single" w:sz="4" w:space="0" w:color="auto"/>
              <w:bottom w:val="single" w:sz="4" w:space="0" w:color="auto"/>
              <w:right w:val="single" w:sz="4" w:space="0" w:color="auto"/>
            </w:tcBorders>
            <w:vAlign w:val="center"/>
          </w:tcPr>
          <w:p w14:paraId="7944E7F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862" w:type="pct"/>
            <w:vMerge w:val="restart"/>
            <w:tcBorders>
              <w:top w:val="nil"/>
              <w:left w:val="single" w:sz="4" w:space="0" w:color="auto"/>
              <w:bottom w:val="single" w:sz="4" w:space="0" w:color="auto"/>
              <w:right w:val="single" w:sz="4" w:space="0" w:color="auto"/>
            </w:tcBorders>
            <w:vAlign w:val="center"/>
          </w:tcPr>
          <w:p w14:paraId="638332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572" w:type="pct"/>
            <w:tcBorders>
              <w:top w:val="nil"/>
              <w:left w:val="nil"/>
              <w:bottom w:val="single" w:sz="4" w:space="0" w:color="auto"/>
              <w:right w:val="single" w:sz="4" w:space="0" w:color="auto"/>
            </w:tcBorders>
            <w:vAlign w:val="center"/>
          </w:tcPr>
          <w:p w14:paraId="3B237E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29" w:type="pct"/>
            <w:tcBorders>
              <w:top w:val="nil"/>
              <w:left w:val="nil"/>
              <w:bottom w:val="single" w:sz="4" w:space="0" w:color="auto"/>
              <w:right w:val="single" w:sz="4" w:space="0" w:color="auto"/>
            </w:tcBorders>
            <w:vAlign w:val="center"/>
          </w:tcPr>
          <w:p w14:paraId="5BBF92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629" w:type="pct"/>
            <w:tcBorders>
              <w:top w:val="nil"/>
              <w:left w:val="nil"/>
              <w:bottom w:val="single" w:sz="4" w:space="0" w:color="auto"/>
              <w:right w:val="single" w:sz="4" w:space="0" w:color="auto"/>
            </w:tcBorders>
            <w:vAlign w:val="center"/>
          </w:tcPr>
          <w:p w14:paraId="5F73A2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629" w:type="pct"/>
            <w:tcBorders>
              <w:top w:val="nil"/>
              <w:left w:val="nil"/>
              <w:bottom w:val="single" w:sz="4" w:space="0" w:color="auto"/>
              <w:right w:val="single" w:sz="4" w:space="0" w:color="auto"/>
            </w:tcBorders>
            <w:vAlign w:val="center"/>
          </w:tcPr>
          <w:p w14:paraId="723C47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629" w:type="pct"/>
            <w:tcBorders>
              <w:top w:val="nil"/>
              <w:left w:val="nil"/>
              <w:bottom w:val="single" w:sz="4" w:space="0" w:color="auto"/>
              <w:right w:val="single" w:sz="4" w:space="0" w:color="auto"/>
            </w:tcBorders>
            <w:vAlign w:val="center"/>
          </w:tcPr>
          <w:p w14:paraId="0DA27B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630" w:type="pct"/>
            <w:tcBorders>
              <w:top w:val="nil"/>
              <w:left w:val="nil"/>
              <w:bottom w:val="single" w:sz="4" w:space="0" w:color="auto"/>
              <w:right w:val="single" w:sz="4" w:space="0" w:color="auto"/>
            </w:tcBorders>
            <w:vAlign w:val="center"/>
          </w:tcPr>
          <w:p w14:paraId="2D76CE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5E3E0227" w14:textId="77777777" w:rsidTr="00B565B2">
        <w:trPr>
          <w:cantSplit/>
          <w:trHeight w:val="240"/>
          <w:jc w:val="center"/>
        </w:trPr>
        <w:tc>
          <w:tcPr>
            <w:tcW w:w="419" w:type="pct"/>
            <w:vMerge/>
            <w:tcBorders>
              <w:top w:val="nil"/>
              <w:left w:val="single" w:sz="4" w:space="0" w:color="auto"/>
              <w:bottom w:val="single" w:sz="4" w:space="0" w:color="auto"/>
              <w:right w:val="single" w:sz="4" w:space="0" w:color="auto"/>
            </w:tcBorders>
            <w:vAlign w:val="center"/>
          </w:tcPr>
          <w:p w14:paraId="71477C2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5E7268A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662617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29" w:type="pct"/>
            <w:tcBorders>
              <w:top w:val="nil"/>
              <w:left w:val="nil"/>
              <w:bottom w:val="single" w:sz="4" w:space="0" w:color="auto"/>
              <w:right w:val="single" w:sz="4" w:space="0" w:color="auto"/>
            </w:tcBorders>
            <w:vAlign w:val="center"/>
          </w:tcPr>
          <w:p w14:paraId="5E6814F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629" w:type="pct"/>
            <w:tcBorders>
              <w:top w:val="nil"/>
              <w:left w:val="nil"/>
              <w:bottom w:val="single" w:sz="4" w:space="0" w:color="auto"/>
              <w:right w:val="single" w:sz="4" w:space="0" w:color="auto"/>
            </w:tcBorders>
            <w:vAlign w:val="center"/>
          </w:tcPr>
          <w:p w14:paraId="59F9AA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29" w:type="pct"/>
            <w:tcBorders>
              <w:top w:val="nil"/>
              <w:left w:val="nil"/>
              <w:bottom w:val="single" w:sz="4" w:space="0" w:color="auto"/>
              <w:right w:val="single" w:sz="4" w:space="0" w:color="auto"/>
            </w:tcBorders>
            <w:vAlign w:val="center"/>
          </w:tcPr>
          <w:p w14:paraId="5A1603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29" w:type="pct"/>
            <w:tcBorders>
              <w:top w:val="nil"/>
              <w:left w:val="nil"/>
              <w:bottom w:val="single" w:sz="4" w:space="0" w:color="auto"/>
              <w:right w:val="single" w:sz="4" w:space="0" w:color="auto"/>
            </w:tcBorders>
            <w:vAlign w:val="center"/>
          </w:tcPr>
          <w:p w14:paraId="197FA6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c>
          <w:tcPr>
            <w:tcW w:w="630" w:type="pct"/>
            <w:tcBorders>
              <w:top w:val="nil"/>
              <w:left w:val="nil"/>
              <w:bottom w:val="single" w:sz="4" w:space="0" w:color="auto"/>
              <w:right w:val="single" w:sz="4" w:space="0" w:color="auto"/>
            </w:tcBorders>
            <w:vAlign w:val="center"/>
          </w:tcPr>
          <w:p w14:paraId="512046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w:t>
            </w:r>
          </w:p>
        </w:tc>
      </w:tr>
      <w:tr w:rsidR="00A01668" w:rsidRPr="00247777" w14:paraId="459523FA" w14:textId="77777777" w:rsidTr="00B565B2">
        <w:trPr>
          <w:cantSplit/>
          <w:trHeight w:val="648"/>
          <w:jc w:val="center"/>
        </w:trPr>
        <w:tc>
          <w:tcPr>
            <w:tcW w:w="419" w:type="pct"/>
            <w:vMerge/>
            <w:tcBorders>
              <w:top w:val="nil"/>
              <w:left w:val="single" w:sz="4" w:space="0" w:color="auto"/>
              <w:bottom w:val="single" w:sz="4" w:space="0" w:color="auto"/>
              <w:right w:val="single" w:sz="4" w:space="0" w:color="auto"/>
            </w:tcBorders>
            <w:vAlign w:val="center"/>
          </w:tcPr>
          <w:p w14:paraId="0BE587F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7F9D8A2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572" w:type="pct"/>
            <w:tcBorders>
              <w:top w:val="nil"/>
              <w:left w:val="nil"/>
              <w:bottom w:val="single" w:sz="4" w:space="0" w:color="auto"/>
              <w:right w:val="single" w:sz="4" w:space="0" w:color="auto"/>
            </w:tcBorders>
            <w:vAlign w:val="center"/>
          </w:tcPr>
          <w:p w14:paraId="59CA1D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629" w:type="pct"/>
            <w:tcBorders>
              <w:top w:val="nil"/>
              <w:left w:val="nil"/>
              <w:bottom w:val="single" w:sz="4" w:space="0" w:color="auto"/>
              <w:right w:val="single" w:sz="4" w:space="0" w:color="auto"/>
            </w:tcBorders>
            <w:vAlign w:val="center"/>
          </w:tcPr>
          <w:p w14:paraId="39E0C3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629" w:type="pct"/>
            <w:tcBorders>
              <w:top w:val="nil"/>
              <w:left w:val="nil"/>
              <w:bottom w:val="single" w:sz="4" w:space="0" w:color="auto"/>
              <w:right w:val="single" w:sz="4" w:space="0" w:color="auto"/>
            </w:tcBorders>
            <w:vAlign w:val="center"/>
          </w:tcPr>
          <w:p w14:paraId="7EB5D6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629" w:type="pct"/>
            <w:tcBorders>
              <w:top w:val="nil"/>
              <w:left w:val="nil"/>
              <w:bottom w:val="single" w:sz="4" w:space="0" w:color="auto"/>
              <w:right w:val="single" w:sz="4" w:space="0" w:color="auto"/>
            </w:tcBorders>
            <w:vAlign w:val="center"/>
          </w:tcPr>
          <w:p w14:paraId="20FABAB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629" w:type="pct"/>
            <w:tcBorders>
              <w:top w:val="nil"/>
              <w:left w:val="nil"/>
              <w:bottom w:val="single" w:sz="4" w:space="0" w:color="auto"/>
              <w:right w:val="single" w:sz="4" w:space="0" w:color="auto"/>
            </w:tcBorders>
            <w:vAlign w:val="center"/>
          </w:tcPr>
          <w:p w14:paraId="4DDACE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630" w:type="pct"/>
            <w:tcBorders>
              <w:top w:val="nil"/>
              <w:left w:val="nil"/>
              <w:bottom w:val="single" w:sz="4" w:space="0" w:color="auto"/>
              <w:right w:val="single" w:sz="4" w:space="0" w:color="auto"/>
            </w:tcBorders>
            <w:vAlign w:val="center"/>
          </w:tcPr>
          <w:p w14:paraId="5E322A7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668B55BE" w14:textId="77777777" w:rsidTr="00B565B2">
        <w:trPr>
          <w:cantSplit/>
          <w:trHeight w:val="240"/>
          <w:jc w:val="center"/>
        </w:trPr>
        <w:tc>
          <w:tcPr>
            <w:tcW w:w="419" w:type="pct"/>
            <w:vMerge/>
            <w:tcBorders>
              <w:top w:val="nil"/>
              <w:left w:val="single" w:sz="4" w:space="0" w:color="auto"/>
              <w:bottom w:val="single" w:sz="4" w:space="0" w:color="auto"/>
              <w:right w:val="single" w:sz="4" w:space="0" w:color="auto"/>
            </w:tcBorders>
            <w:vAlign w:val="center"/>
          </w:tcPr>
          <w:p w14:paraId="0591FF7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4D035E2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15403F7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629" w:type="pct"/>
            <w:tcBorders>
              <w:top w:val="nil"/>
              <w:left w:val="nil"/>
              <w:bottom w:val="single" w:sz="4" w:space="0" w:color="auto"/>
              <w:right w:val="single" w:sz="4" w:space="0" w:color="auto"/>
            </w:tcBorders>
            <w:vAlign w:val="center"/>
          </w:tcPr>
          <w:p w14:paraId="5CD043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629" w:type="pct"/>
            <w:tcBorders>
              <w:top w:val="nil"/>
              <w:left w:val="nil"/>
              <w:bottom w:val="single" w:sz="4" w:space="0" w:color="auto"/>
              <w:right w:val="single" w:sz="4" w:space="0" w:color="auto"/>
            </w:tcBorders>
            <w:vAlign w:val="center"/>
          </w:tcPr>
          <w:p w14:paraId="3CC5DB7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629" w:type="pct"/>
            <w:tcBorders>
              <w:top w:val="nil"/>
              <w:left w:val="nil"/>
              <w:bottom w:val="single" w:sz="4" w:space="0" w:color="auto"/>
              <w:right w:val="single" w:sz="4" w:space="0" w:color="auto"/>
            </w:tcBorders>
            <w:vAlign w:val="center"/>
          </w:tcPr>
          <w:p w14:paraId="0D80AB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629" w:type="pct"/>
            <w:tcBorders>
              <w:top w:val="nil"/>
              <w:left w:val="nil"/>
              <w:bottom w:val="single" w:sz="4" w:space="0" w:color="auto"/>
              <w:right w:val="single" w:sz="4" w:space="0" w:color="auto"/>
            </w:tcBorders>
            <w:vAlign w:val="center"/>
          </w:tcPr>
          <w:p w14:paraId="1C4646E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c>
          <w:tcPr>
            <w:tcW w:w="630" w:type="pct"/>
            <w:tcBorders>
              <w:top w:val="nil"/>
              <w:left w:val="nil"/>
              <w:bottom w:val="single" w:sz="4" w:space="0" w:color="auto"/>
              <w:right w:val="single" w:sz="4" w:space="0" w:color="auto"/>
            </w:tcBorders>
            <w:vAlign w:val="center"/>
          </w:tcPr>
          <w:p w14:paraId="4F1B54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w:t>
            </w:r>
          </w:p>
        </w:tc>
      </w:tr>
    </w:tbl>
    <w:p w14:paraId="0A655A61" w14:textId="77777777" w:rsidR="00A01668" w:rsidRPr="00247777" w:rsidRDefault="00A01668" w:rsidP="00A01668">
      <w:pPr>
        <w:rPr>
          <w:rFonts w:ascii="宋体" w:eastAsia="宋体" w:hAnsi="宋体" w:hint="eastAsia"/>
        </w:rPr>
      </w:pPr>
      <w:r w:rsidRPr="00247777">
        <w:rPr>
          <w:rFonts w:ascii="宋体" w:eastAsia="宋体" w:hAnsi="宋体" w:hint="eastAsia"/>
        </w:rPr>
        <w:t>注：除登岗镇外，其他乡镇不需进行距揭阳潮汕机场距离的修正。</w:t>
      </w:r>
    </w:p>
    <w:p w14:paraId="6D48F47B" w14:textId="77777777" w:rsidR="00A01668" w:rsidRPr="00247777" w:rsidRDefault="00A01668" w:rsidP="00A01668">
      <w:pPr>
        <w:rPr>
          <w:rFonts w:ascii="宋体" w:eastAsia="宋体" w:hAnsi="宋体" w:hint="eastAsia"/>
        </w:rPr>
      </w:pPr>
    </w:p>
    <w:p w14:paraId="22D80A32" w14:textId="36E6405D"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29</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揭阳市区其他乡镇Ⅱ级工业用地宗地地价区域因素修正系数</w:t>
      </w:r>
    </w:p>
    <w:tbl>
      <w:tblPr>
        <w:tblW w:w="5000" w:type="pct"/>
        <w:jc w:val="center"/>
        <w:tblLook w:val="04A0" w:firstRow="1" w:lastRow="0" w:firstColumn="1" w:lastColumn="0" w:noHBand="0" w:noVBand="1"/>
      </w:tblPr>
      <w:tblGrid>
        <w:gridCol w:w="1165"/>
        <w:gridCol w:w="2404"/>
        <w:gridCol w:w="1596"/>
        <w:gridCol w:w="1596"/>
        <w:gridCol w:w="1596"/>
        <w:gridCol w:w="1596"/>
        <w:gridCol w:w="1596"/>
        <w:gridCol w:w="2399"/>
      </w:tblGrid>
      <w:tr w:rsidR="00A01668" w:rsidRPr="00247777" w14:paraId="372867F3" w14:textId="77777777" w:rsidTr="00B565B2">
        <w:trPr>
          <w:cantSplit/>
          <w:trHeight w:val="240"/>
          <w:tblHeader/>
          <w:jc w:val="center"/>
        </w:trPr>
        <w:tc>
          <w:tcPr>
            <w:tcW w:w="4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BEF36"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86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5E4DCA8"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7F20467" w14:textId="77777777" w:rsidR="00A01668" w:rsidRPr="00247777" w:rsidRDefault="00A01668" w:rsidP="003941C4">
            <w:pPr>
              <w:widowControl/>
              <w:jc w:val="left"/>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 xml:space="preserve">　</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A9FC86D"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ED8AB60"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9338167"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7F82C41"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86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6C6794D"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3F8B1ECF" w14:textId="77777777" w:rsidTr="00B565B2">
        <w:trPr>
          <w:cantSplit/>
          <w:trHeight w:val="648"/>
          <w:jc w:val="center"/>
        </w:trPr>
        <w:tc>
          <w:tcPr>
            <w:tcW w:w="418" w:type="pct"/>
            <w:vMerge w:val="restart"/>
            <w:tcBorders>
              <w:top w:val="nil"/>
              <w:left w:val="single" w:sz="4" w:space="0" w:color="auto"/>
              <w:bottom w:val="single" w:sz="4" w:space="0" w:color="000000"/>
              <w:right w:val="single" w:sz="4" w:space="0" w:color="auto"/>
            </w:tcBorders>
            <w:vAlign w:val="center"/>
          </w:tcPr>
          <w:p w14:paraId="24289B3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862" w:type="pct"/>
            <w:vMerge w:val="restart"/>
            <w:tcBorders>
              <w:top w:val="nil"/>
              <w:left w:val="single" w:sz="4" w:space="0" w:color="auto"/>
              <w:bottom w:val="single" w:sz="4" w:space="0" w:color="auto"/>
              <w:right w:val="single" w:sz="4" w:space="0" w:color="auto"/>
            </w:tcBorders>
            <w:vAlign w:val="center"/>
          </w:tcPr>
          <w:p w14:paraId="44D645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572" w:type="pct"/>
            <w:tcBorders>
              <w:top w:val="nil"/>
              <w:left w:val="nil"/>
              <w:bottom w:val="single" w:sz="4" w:space="0" w:color="auto"/>
              <w:right w:val="single" w:sz="4" w:space="0" w:color="auto"/>
            </w:tcBorders>
            <w:vAlign w:val="center"/>
          </w:tcPr>
          <w:p w14:paraId="6B472A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2436C1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572" w:type="pct"/>
            <w:tcBorders>
              <w:top w:val="nil"/>
              <w:left w:val="nil"/>
              <w:bottom w:val="single" w:sz="4" w:space="0" w:color="auto"/>
              <w:right w:val="single" w:sz="4" w:space="0" w:color="auto"/>
            </w:tcBorders>
            <w:vAlign w:val="center"/>
          </w:tcPr>
          <w:p w14:paraId="63A090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572" w:type="pct"/>
            <w:tcBorders>
              <w:top w:val="nil"/>
              <w:left w:val="nil"/>
              <w:bottom w:val="single" w:sz="4" w:space="0" w:color="auto"/>
              <w:right w:val="single" w:sz="4" w:space="0" w:color="auto"/>
            </w:tcBorders>
            <w:vAlign w:val="center"/>
          </w:tcPr>
          <w:p w14:paraId="21C856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572" w:type="pct"/>
            <w:tcBorders>
              <w:top w:val="nil"/>
              <w:left w:val="nil"/>
              <w:bottom w:val="single" w:sz="4" w:space="0" w:color="auto"/>
              <w:right w:val="single" w:sz="4" w:space="0" w:color="auto"/>
            </w:tcBorders>
            <w:vAlign w:val="center"/>
          </w:tcPr>
          <w:p w14:paraId="1DA7AC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860" w:type="pct"/>
            <w:tcBorders>
              <w:top w:val="nil"/>
              <w:left w:val="nil"/>
              <w:bottom w:val="single" w:sz="4" w:space="0" w:color="auto"/>
              <w:right w:val="single" w:sz="4" w:space="0" w:color="auto"/>
            </w:tcBorders>
            <w:vAlign w:val="center"/>
          </w:tcPr>
          <w:p w14:paraId="449FBF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262A4969"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5729B5A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762B9CD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022BD8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670FAB3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0368</w:t>
            </w:r>
          </w:p>
        </w:tc>
        <w:tc>
          <w:tcPr>
            <w:tcW w:w="572" w:type="pct"/>
            <w:tcBorders>
              <w:top w:val="nil"/>
              <w:left w:val="nil"/>
              <w:bottom w:val="single" w:sz="4" w:space="0" w:color="auto"/>
              <w:right w:val="single" w:sz="4" w:space="0" w:color="auto"/>
            </w:tcBorders>
            <w:vAlign w:val="center"/>
          </w:tcPr>
          <w:p w14:paraId="5F28BB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572" w:type="pct"/>
            <w:tcBorders>
              <w:top w:val="nil"/>
              <w:left w:val="nil"/>
              <w:bottom w:val="single" w:sz="4" w:space="0" w:color="auto"/>
              <w:right w:val="single" w:sz="4" w:space="0" w:color="auto"/>
            </w:tcBorders>
            <w:vAlign w:val="center"/>
          </w:tcPr>
          <w:p w14:paraId="38A33A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6905FE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860" w:type="pct"/>
            <w:tcBorders>
              <w:top w:val="nil"/>
              <w:left w:val="nil"/>
              <w:bottom w:val="single" w:sz="4" w:space="0" w:color="auto"/>
              <w:right w:val="single" w:sz="4" w:space="0" w:color="auto"/>
            </w:tcBorders>
            <w:vAlign w:val="center"/>
          </w:tcPr>
          <w:p w14:paraId="260EF06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0368</w:t>
            </w:r>
          </w:p>
        </w:tc>
      </w:tr>
      <w:tr w:rsidR="00A01668" w:rsidRPr="00247777" w14:paraId="5723047C"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3F4F036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55418F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572" w:type="pct"/>
            <w:tcBorders>
              <w:top w:val="nil"/>
              <w:left w:val="nil"/>
              <w:bottom w:val="single" w:sz="4" w:space="0" w:color="auto"/>
              <w:right w:val="single" w:sz="4" w:space="0" w:color="auto"/>
            </w:tcBorders>
            <w:vAlign w:val="center"/>
          </w:tcPr>
          <w:p w14:paraId="4F3C7D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5E9AF2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1000</w:t>
            </w:r>
          </w:p>
        </w:tc>
        <w:tc>
          <w:tcPr>
            <w:tcW w:w="572" w:type="pct"/>
            <w:tcBorders>
              <w:top w:val="nil"/>
              <w:left w:val="nil"/>
              <w:bottom w:val="single" w:sz="4" w:space="0" w:color="auto"/>
              <w:right w:val="single" w:sz="4" w:space="0" w:color="auto"/>
            </w:tcBorders>
            <w:vAlign w:val="center"/>
          </w:tcPr>
          <w:p w14:paraId="795BB93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572" w:type="pct"/>
            <w:tcBorders>
              <w:top w:val="nil"/>
              <w:left w:val="nil"/>
              <w:bottom w:val="single" w:sz="4" w:space="0" w:color="auto"/>
              <w:right w:val="single" w:sz="4" w:space="0" w:color="auto"/>
            </w:tcBorders>
            <w:vAlign w:val="center"/>
          </w:tcPr>
          <w:p w14:paraId="4EDCACC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3000</w:t>
            </w:r>
          </w:p>
        </w:tc>
        <w:tc>
          <w:tcPr>
            <w:tcW w:w="572" w:type="pct"/>
            <w:tcBorders>
              <w:top w:val="nil"/>
              <w:left w:val="nil"/>
              <w:bottom w:val="single" w:sz="4" w:space="0" w:color="auto"/>
              <w:right w:val="single" w:sz="4" w:space="0" w:color="auto"/>
            </w:tcBorders>
            <w:vAlign w:val="center"/>
          </w:tcPr>
          <w:p w14:paraId="02DCFA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4000</w:t>
            </w:r>
          </w:p>
        </w:tc>
        <w:tc>
          <w:tcPr>
            <w:tcW w:w="860" w:type="pct"/>
            <w:tcBorders>
              <w:top w:val="nil"/>
              <w:left w:val="nil"/>
              <w:bottom w:val="single" w:sz="4" w:space="0" w:color="auto"/>
              <w:right w:val="single" w:sz="4" w:space="0" w:color="auto"/>
            </w:tcBorders>
            <w:vAlign w:val="center"/>
          </w:tcPr>
          <w:p w14:paraId="727A41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4000</w:t>
            </w:r>
          </w:p>
        </w:tc>
      </w:tr>
      <w:tr w:rsidR="00CA5DF9" w:rsidRPr="00247777" w14:paraId="190BBA5E"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756FEF2C" w14:textId="77777777" w:rsidR="00CA5DF9" w:rsidRPr="00247777" w:rsidRDefault="00CA5DF9" w:rsidP="00CA5DF9">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62375AED" w14:textId="77777777" w:rsidR="00CA5DF9" w:rsidRPr="00247777" w:rsidRDefault="00CA5DF9" w:rsidP="00CA5DF9">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00A81E54" w14:textId="77777777" w:rsidR="00CA5DF9" w:rsidRPr="00247777" w:rsidRDefault="00CA5DF9" w:rsidP="00CA5DF9">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4CA02307" w14:textId="314F9074" w:rsidR="00CA5DF9" w:rsidRPr="00247777" w:rsidRDefault="00CA5DF9" w:rsidP="00CA5DF9">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0.0072</w:t>
            </w:r>
          </w:p>
        </w:tc>
        <w:tc>
          <w:tcPr>
            <w:tcW w:w="572" w:type="pct"/>
            <w:tcBorders>
              <w:top w:val="nil"/>
              <w:left w:val="nil"/>
              <w:bottom w:val="single" w:sz="4" w:space="0" w:color="auto"/>
              <w:right w:val="single" w:sz="4" w:space="0" w:color="auto"/>
            </w:tcBorders>
            <w:vAlign w:val="center"/>
          </w:tcPr>
          <w:p w14:paraId="366CAB52" w14:textId="15F364CC" w:rsidR="00CA5DF9" w:rsidRPr="00247777" w:rsidRDefault="00CA5DF9" w:rsidP="00CA5DF9">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0.0036</w:t>
            </w:r>
          </w:p>
        </w:tc>
        <w:tc>
          <w:tcPr>
            <w:tcW w:w="572" w:type="pct"/>
            <w:tcBorders>
              <w:top w:val="nil"/>
              <w:left w:val="nil"/>
              <w:bottom w:val="single" w:sz="4" w:space="0" w:color="auto"/>
              <w:right w:val="single" w:sz="4" w:space="0" w:color="auto"/>
            </w:tcBorders>
            <w:vAlign w:val="center"/>
          </w:tcPr>
          <w:p w14:paraId="01F53DB0" w14:textId="59453A62" w:rsidR="00CA5DF9" w:rsidRPr="00247777" w:rsidRDefault="00CA5DF9" w:rsidP="00CA5DF9">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384C34B2" w14:textId="57A9B1DE" w:rsidR="00CA5DF9" w:rsidRPr="00247777" w:rsidRDefault="00CA5DF9" w:rsidP="00CA5DF9">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-0.0036</w:t>
            </w:r>
          </w:p>
        </w:tc>
        <w:tc>
          <w:tcPr>
            <w:tcW w:w="860" w:type="pct"/>
            <w:tcBorders>
              <w:top w:val="nil"/>
              <w:left w:val="nil"/>
              <w:bottom w:val="single" w:sz="4" w:space="0" w:color="auto"/>
              <w:right w:val="single" w:sz="4" w:space="0" w:color="auto"/>
            </w:tcBorders>
            <w:vAlign w:val="center"/>
          </w:tcPr>
          <w:p w14:paraId="5E8E6D80" w14:textId="271620C9" w:rsidR="00CA5DF9" w:rsidRPr="00247777" w:rsidRDefault="00CA5DF9" w:rsidP="00CA5DF9">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-0.0072</w:t>
            </w:r>
          </w:p>
        </w:tc>
      </w:tr>
      <w:tr w:rsidR="00A01668" w:rsidRPr="00247777" w14:paraId="636E4B19"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71F96D1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08DA9C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距高速路口距离(米)</w:t>
            </w:r>
          </w:p>
        </w:tc>
        <w:tc>
          <w:tcPr>
            <w:tcW w:w="572" w:type="pct"/>
            <w:tcBorders>
              <w:top w:val="nil"/>
              <w:left w:val="nil"/>
              <w:bottom w:val="single" w:sz="4" w:space="0" w:color="auto"/>
              <w:right w:val="single" w:sz="4" w:space="0" w:color="auto"/>
            </w:tcBorders>
            <w:vAlign w:val="center"/>
          </w:tcPr>
          <w:p w14:paraId="45B8FE1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64F8E4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w:t>
            </w:r>
          </w:p>
        </w:tc>
        <w:tc>
          <w:tcPr>
            <w:tcW w:w="572" w:type="pct"/>
            <w:tcBorders>
              <w:top w:val="nil"/>
              <w:left w:val="nil"/>
              <w:bottom w:val="single" w:sz="4" w:space="0" w:color="auto"/>
              <w:right w:val="single" w:sz="4" w:space="0" w:color="auto"/>
            </w:tcBorders>
            <w:vAlign w:val="center"/>
          </w:tcPr>
          <w:p w14:paraId="3B6FEB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572" w:type="pct"/>
            <w:tcBorders>
              <w:top w:val="nil"/>
              <w:left w:val="nil"/>
              <w:bottom w:val="single" w:sz="4" w:space="0" w:color="auto"/>
              <w:right w:val="single" w:sz="4" w:space="0" w:color="auto"/>
            </w:tcBorders>
            <w:vAlign w:val="center"/>
          </w:tcPr>
          <w:p w14:paraId="4F9E7D8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572" w:type="pct"/>
            <w:tcBorders>
              <w:top w:val="nil"/>
              <w:left w:val="nil"/>
              <w:bottom w:val="single" w:sz="4" w:space="0" w:color="auto"/>
              <w:right w:val="single" w:sz="4" w:space="0" w:color="auto"/>
            </w:tcBorders>
            <w:vAlign w:val="center"/>
          </w:tcPr>
          <w:p w14:paraId="0E42B6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3200</w:t>
            </w:r>
          </w:p>
        </w:tc>
        <w:tc>
          <w:tcPr>
            <w:tcW w:w="860" w:type="pct"/>
            <w:tcBorders>
              <w:top w:val="nil"/>
              <w:left w:val="nil"/>
              <w:bottom w:val="single" w:sz="4" w:space="0" w:color="auto"/>
              <w:right w:val="single" w:sz="4" w:space="0" w:color="auto"/>
            </w:tcBorders>
            <w:vAlign w:val="center"/>
          </w:tcPr>
          <w:p w14:paraId="3055B78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3200</w:t>
            </w:r>
          </w:p>
        </w:tc>
      </w:tr>
      <w:tr w:rsidR="00A01668" w:rsidRPr="00247777" w14:paraId="348F899A"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1943D97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5AFBA7B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035D00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21F767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c>
          <w:tcPr>
            <w:tcW w:w="572" w:type="pct"/>
            <w:tcBorders>
              <w:top w:val="nil"/>
              <w:left w:val="nil"/>
              <w:bottom w:val="single" w:sz="4" w:space="0" w:color="auto"/>
              <w:right w:val="single" w:sz="4" w:space="0" w:color="auto"/>
            </w:tcBorders>
            <w:vAlign w:val="center"/>
          </w:tcPr>
          <w:p w14:paraId="2B4935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572" w:type="pct"/>
            <w:tcBorders>
              <w:top w:val="nil"/>
              <w:left w:val="nil"/>
              <w:bottom w:val="single" w:sz="4" w:space="0" w:color="auto"/>
              <w:right w:val="single" w:sz="4" w:space="0" w:color="auto"/>
            </w:tcBorders>
            <w:vAlign w:val="center"/>
          </w:tcPr>
          <w:p w14:paraId="3287A7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1932A1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860" w:type="pct"/>
            <w:tcBorders>
              <w:top w:val="nil"/>
              <w:left w:val="nil"/>
              <w:bottom w:val="single" w:sz="4" w:space="0" w:color="auto"/>
              <w:right w:val="single" w:sz="4" w:space="0" w:color="auto"/>
            </w:tcBorders>
            <w:vAlign w:val="center"/>
          </w:tcPr>
          <w:p w14:paraId="466BE7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r>
      <w:tr w:rsidR="00A01668" w:rsidRPr="00247777" w14:paraId="7C11B618"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019EA8E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3EC22B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距港口码头（货运）距离(米)</w:t>
            </w:r>
          </w:p>
        </w:tc>
        <w:tc>
          <w:tcPr>
            <w:tcW w:w="572" w:type="pct"/>
            <w:tcBorders>
              <w:top w:val="nil"/>
              <w:left w:val="nil"/>
              <w:bottom w:val="single" w:sz="4" w:space="0" w:color="auto"/>
              <w:right w:val="single" w:sz="4" w:space="0" w:color="auto"/>
            </w:tcBorders>
            <w:vAlign w:val="center"/>
          </w:tcPr>
          <w:p w14:paraId="3A15B8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6E45723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800</w:t>
            </w:r>
          </w:p>
        </w:tc>
        <w:tc>
          <w:tcPr>
            <w:tcW w:w="572" w:type="pct"/>
            <w:tcBorders>
              <w:top w:val="nil"/>
              <w:left w:val="nil"/>
              <w:bottom w:val="single" w:sz="4" w:space="0" w:color="auto"/>
              <w:right w:val="single" w:sz="4" w:space="0" w:color="auto"/>
            </w:tcBorders>
            <w:vAlign w:val="center"/>
          </w:tcPr>
          <w:p w14:paraId="793BE34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1600</w:t>
            </w:r>
          </w:p>
        </w:tc>
        <w:tc>
          <w:tcPr>
            <w:tcW w:w="572" w:type="pct"/>
            <w:tcBorders>
              <w:top w:val="nil"/>
              <w:left w:val="nil"/>
              <w:bottom w:val="single" w:sz="4" w:space="0" w:color="auto"/>
              <w:right w:val="single" w:sz="4" w:space="0" w:color="auto"/>
            </w:tcBorders>
            <w:vAlign w:val="center"/>
          </w:tcPr>
          <w:p w14:paraId="098BDEB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572" w:type="pct"/>
            <w:tcBorders>
              <w:top w:val="nil"/>
              <w:left w:val="nil"/>
              <w:bottom w:val="single" w:sz="4" w:space="0" w:color="auto"/>
              <w:right w:val="single" w:sz="4" w:space="0" w:color="auto"/>
            </w:tcBorders>
            <w:vAlign w:val="center"/>
          </w:tcPr>
          <w:p w14:paraId="55EBA89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3200</w:t>
            </w:r>
          </w:p>
        </w:tc>
        <w:tc>
          <w:tcPr>
            <w:tcW w:w="860" w:type="pct"/>
            <w:tcBorders>
              <w:top w:val="nil"/>
              <w:left w:val="nil"/>
              <w:bottom w:val="single" w:sz="4" w:space="0" w:color="auto"/>
              <w:right w:val="single" w:sz="4" w:space="0" w:color="auto"/>
            </w:tcBorders>
            <w:vAlign w:val="center"/>
          </w:tcPr>
          <w:p w14:paraId="4CAF4C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3200</w:t>
            </w:r>
          </w:p>
        </w:tc>
      </w:tr>
      <w:tr w:rsidR="00A01668" w:rsidRPr="00247777" w14:paraId="4394A1C3"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4E83B1E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2D4CB61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72F1B1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3D3330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0253</w:t>
            </w:r>
          </w:p>
        </w:tc>
        <w:tc>
          <w:tcPr>
            <w:tcW w:w="572" w:type="pct"/>
            <w:tcBorders>
              <w:top w:val="nil"/>
              <w:left w:val="nil"/>
              <w:bottom w:val="single" w:sz="4" w:space="0" w:color="auto"/>
              <w:right w:val="single" w:sz="4" w:space="0" w:color="auto"/>
            </w:tcBorders>
            <w:vAlign w:val="center"/>
          </w:tcPr>
          <w:p w14:paraId="6FDD3B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0127</w:t>
            </w:r>
          </w:p>
        </w:tc>
        <w:tc>
          <w:tcPr>
            <w:tcW w:w="572" w:type="pct"/>
            <w:tcBorders>
              <w:top w:val="nil"/>
              <w:left w:val="nil"/>
              <w:bottom w:val="single" w:sz="4" w:space="0" w:color="auto"/>
              <w:right w:val="single" w:sz="4" w:space="0" w:color="auto"/>
            </w:tcBorders>
            <w:vAlign w:val="center"/>
          </w:tcPr>
          <w:p w14:paraId="1548FA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2BC3C4D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0127</w:t>
            </w:r>
          </w:p>
        </w:tc>
        <w:tc>
          <w:tcPr>
            <w:tcW w:w="860" w:type="pct"/>
            <w:tcBorders>
              <w:top w:val="nil"/>
              <w:left w:val="nil"/>
              <w:bottom w:val="single" w:sz="4" w:space="0" w:color="auto"/>
              <w:right w:val="single" w:sz="4" w:space="0" w:color="auto"/>
            </w:tcBorders>
            <w:vAlign w:val="center"/>
          </w:tcPr>
          <w:p w14:paraId="106311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0253</w:t>
            </w:r>
          </w:p>
        </w:tc>
      </w:tr>
      <w:tr w:rsidR="00A01668" w:rsidRPr="00247777" w14:paraId="620793C3" w14:textId="77777777" w:rsidTr="00B565B2">
        <w:trPr>
          <w:cantSplit/>
          <w:trHeight w:val="648"/>
          <w:jc w:val="center"/>
        </w:trPr>
        <w:tc>
          <w:tcPr>
            <w:tcW w:w="418" w:type="pct"/>
            <w:vMerge w:val="restart"/>
            <w:tcBorders>
              <w:top w:val="nil"/>
              <w:left w:val="single" w:sz="4" w:space="0" w:color="auto"/>
              <w:bottom w:val="single" w:sz="4" w:space="0" w:color="000000"/>
              <w:right w:val="single" w:sz="4" w:space="0" w:color="auto"/>
            </w:tcBorders>
            <w:vAlign w:val="center"/>
          </w:tcPr>
          <w:p w14:paraId="380E84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862" w:type="pct"/>
            <w:vMerge w:val="restart"/>
            <w:tcBorders>
              <w:top w:val="nil"/>
              <w:left w:val="single" w:sz="4" w:space="0" w:color="auto"/>
              <w:bottom w:val="single" w:sz="4" w:space="0" w:color="auto"/>
              <w:right w:val="single" w:sz="4" w:space="0" w:color="auto"/>
            </w:tcBorders>
            <w:vAlign w:val="center"/>
          </w:tcPr>
          <w:p w14:paraId="200FCA6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572" w:type="pct"/>
            <w:tcBorders>
              <w:top w:val="nil"/>
              <w:left w:val="nil"/>
              <w:bottom w:val="single" w:sz="4" w:space="0" w:color="auto"/>
              <w:right w:val="single" w:sz="4" w:space="0" w:color="auto"/>
            </w:tcBorders>
            <w:vAlign w:val="center"/>
          </w:tcPr>
          <w:p w14:paraId="18D3AC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0B7F2D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572" w:type="pct"/>
            <w:tcBorders>
              <w:top w:val="nil"/>
              <w:left w:val="nil"/>
              <w:bottom w:val="single" w:sz="4" w:space="0" w:color="auto"/>
              <w:right w:val="single" w:sz="4" w:space="0" w:color="auto"/>
            </w:tcBorders>
            <w:vAlign w:val="center"/>
          </w:tcPr>
          <w:p w14:paraId="28EE4F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572" w:type="pct"/>
            <w:tcBorders>
              <w:top w:val="nil"/>
              <w:left w:val="nil"/>
              <w:bottom w:val="single" w:sz="4" w:space="0" w:color="auto"/>
              <w:right w:val="single" w:sz="4" w:space="0" w:color="auto"/>
            </w:tcBorders>
            <w:vAlign w:val="center"/>
          </w:tcPr>
          <w:p w14:paraId="597F61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572" w:type="pct"/>
            <w:tcBorders>
              <w:top w:val="nil"/>
              <w:left w:val="nil"/>
              <w:bottom w:val="single" w:sz="4" w:space="0" w:color="auto"/>
              <w:right w:val="single" w:sz="4" w:space="0" w:color="auto"/>
            </w:tcBorders>
            <w:vAlign w:val="center"/>
          </w:tcPr>
          <w:p w14:paraId="06CB1A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860" w:type="pct"/>
            <w:tcBorders>
              <w:top w:val="nil"/>
              <w:left w:val="nil"/>
              <w:bottom w:val="single" w:sz="4" w:space="0" w:color="auto"/>
              <w:right w:val="single" w:sz="4" w:space="0" w:color="auto"/>
            </w:tcBorders>
            <w:vAlign w:val="center"/>
          </w:tcPr>
          <w:p w14:paraId="38B710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0CC584FB"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57BC94A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789FAB5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207C75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61A655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c>
          <w:tcPr>
            <w:tcW w:w="572" w:type="pct"/>
            <w:tcBorders>
              <w:top w:val="nil"/>
              <w:left w:val="nil"/>
              <w:bottom w:val="single" w:sz="4" w:space="0" w:color="auto"/>
              <w:right w:val="single" w:sz="4" w:space="0" w:color="auto"/>
            </w:tcBorders>
            <w:vAlign w:val="center"/>
          </w:tcPr>
          <w:p w14:paraId="451A64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572" w:type="pct"/>
            <w:tcBorders>
              <w:top w:val="nil"/>
              <w:left w:val="nil"/>
              <w:bottom w:val="single" w:sz="4" w:space="0" w:color="auto"/>
              <w:right w:val="single" w:sz="4" w:space="0" w:color="auto"/>
            </w:tcBorders>
            <w:vAlign w:val="center"/>
          </w:tcPr>
          <w:p w14:paraId="208CE3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57F8D2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860" w:type="pct"/>
            <w:tcBorders>
              <w:top w:val="nil"/>
              <w:left w:val="nil"/>
              <w:bottom w:val="single" w:sz="4" w:space="0" w:color="auto"/>
              <w:right w:val="single" w:sz="4" w:space="0" w:color="auto"/>
            </w:tcBorders>
            <w:vAlign w:val="center"/>
          </w:tcPr>
          <w:p w14:paraId="7F9EDE5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r>
      <w:tr w:rsidR="00A01668" w:rsidRPr="00247777" w14:paraId="28E3A78B" w14:textId="77777777" w:rsidTr="00B565B2">
        <w:trPr>
          <w:cantSplit/>
          <w:trHeight w:val="864"/>
          <w:jc w:val="center"/>
        </w:trPr>
        <w:tc>
          <w:tcPr>
            <w:tcW w:w="418" w:type="pct"/>
            <w:vMerge/>
            <w:tcBorders>
              <w:top w:val="nil"/>
              <w:left w:val="single" w:sz="4" w:space="0" w:color="auto"/>
              <w:bottom w:val="single" w:sz="4" w:space="0" w:color="000000"/>
              <w:right w:val="single" w:sz="4" w:space="0" w:color="auto"/>
            </w:tcBorders>
            <w:vAlign w:val="center"/>
          </w:tcPr>
          <w:p w14:paraId="108B59F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4D06345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572" w:type="pct"/>
            <w:tcBorders>
              <w:top w:val="nil"/>
              <w:left w:val="nil"/>
              <w:bottom w:val="single" w:sz="4" w:space="0" w:color="auto"/>
              <w:right w:val="single" w:sz="4" w:space="0" w:color="auto"/>
            </w:tcBorders>
            <w:vAlign w:val="center"/>
          </w:tcPr>
          <w:p w14:paraId="0212B3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227D94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572" w:type="pct"/>
            <w:tcBorders>
              <w:top w:val="nil"/>
              <w:left w:val="nil"/>
              <w:bottom w:val="single" w:sz="4" w:space="0" w:color="auto"/>
              <w:right w:val="single" w:sz="4" w:space="0" w:color="auto"/>
            </w:tcBorders>
            <w:vAlign w:val="center"/>
          </w:tcPr>
          <w:p w14:paraId="46B648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572" w:type="pct"/>
            <w:tcBorders>
              <w:top w:val="nil"/>
              <w:left w:val="nil"/>
              <w:bottom w:val="single" w:sz="4" w:space="0" w:color="auto"/>
              <w:right w:val="single" w:sz="4" w:space="0" w:color="auto"/>
            </w:tcBorders>
            <w:vAlign w:val="center"/>
          </w:tcPr>
          <w:p w14:paraId="5A06F1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572" w:type="pct"/>
            <w:tcBorders>
              <w:top w:val="nil"/>
              <w:left w:val="nil"/>
              <w:bottom w:val="single" w:sz="4" w:space="0" w:color="auto"/>
              <w:right w:val="single" w:sz="4" w:space="0" w:color="auto"/>
            </w:tcBorders>
            <w:vAlign w:val="center"/>
          </w:tcPr>
          <w:p w14:paraId="577AB0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860" w:type="pct"/>
            <w:tcBorders>
              <w:top w:val="nil"/>
              <w:left w:val="nil"/>
              <w:bottom w:val="single" w:sz="4" w:space="0" w:color="auto"/>
              <w:right w:val="single" w:sz="4" w:space="0" w:color="auto"/>
            </w:tcBorders>
            <w:vAlign w:val="center"/>
          </w:tcPr>
          <w:p w14:paraId="18E1C8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43B6975E"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409F507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3ADFD92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389B604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3BCA32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572" w:type="pct"/>
            <w:tcBorders>
              <w:top w:val="nil"/>
              <w:left w:val="nil"/>
              <w:bottom w:val="single" w:sz="4" w:space="0" w:color="auto"/>
              <w:right w:val="single" w:sz="4" w:space="0" w:color="auto"/>
            </w:tcBorders>
            <w:vAlign w:val="center"/>
          </w:tcPr>
          <w:p w14:paraId="56FA92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572" w:type="pct"/>
            <w:tcBorders>
              <w:top w:val="nil"/>
              <w:left w:val="nil"/>
              <w:bottom w:val="single" w:sz="4" w:space="0" w:color="auto"/>
              <w:right w:val="single" w:sz="4" w:space="0" w:color="auto"/>
            </w:tcBorders>
            <w:vAlign w:val="center"/>
          </w:tcPr>
          <w:p w14:paraId="65CDFA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2A160F6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860" w:type="pct"/>
            <w:tcBorders>
              <w:top w:val="nil"/>
              <w:left w:val="nil"/>
              <w:bottom w:val="single" w:sz="4" w:space="0" w:color="auto"/>
              <w:right w:val="single" w:sz="4" w:space="0" w:color="auto"/>
            </w:tcBorders>
            <w:vAlign w:val="center"/>
          </w:tcPr>
          <w:p w14:paraId="2B5A56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1151078E" w14:textId="77777777" w:rsidTr="00B565B2">
        <w:trPr>
          <w:cantSplit/>
          <w:trHeight w:val="648"/>
          <w:jc w:val="center"/>
        </w:trPr>
        <w:tc>
          <w:tcPr>
            <w:tcW w:w="418" w:type="pct"/>
            <w:vMerge/>
            <w:tcBorders>
              <w:top w:val="nil"/>
              <w:left w:val="single" w:sz="4" w:space="0" w:color="auto"/>
              <w:bottom w:val="single" w:sz="4" w:space="0" w:color="000000"/>
              <w:right w:val="single" w:sz="4" w:space="0" w:color="auto"/>
            </w:tcBorders>
            <w:vAlign w:val="center"/>
          </w:tcPr>
          <w:p w14:paraId="4ED9C39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13308A6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572" w:type="pct"/>
            <w:tcBorders>
              <w:top w:val="nil"/>
              <w:left w:val="nil"/>
              <w:bottom w:val="single" w:sz="4" w:space="0" w:color="auto"/>
              <w:right w:val="single" w:sz="4" w:space="0" w:color="auto"/>
            </w:tcBorders>
            <w:vAlign w:val="center"/>
          </w:tcPr>
          <w:p w14:paraId="4839C3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6B07D6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572" w:type="pct"/>
            <w:tcBorders>
              <w:top w:val="nil"/>
              <w:left w:val="nil"/>
              <w:bottom w:val="single" w:sz="4" w:space="0" w:color="auto"/>
              <w:right w:val="single" w:sz="4" w:space="0" w:color="auto"/>
            </w:tcBorders>
            <w:vAlign w:val="center"/>
          </w:tcPr>
          <w:p w14:paraId="26BB88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572" w:type="pct"/>
            <w:tcBorders>
              <w:top w:val="nil"/>
              <w:left w:val="nil"/>
              <w:bottom w:val="single" w:sz="4" w:space="0" w:color="auto"/>
              <w:right w:val="single" w:sz="4" w:space="0" w:color="auto"/>
            </w:tcBorders>
            <w:vAlign w:val="center"/>
          </w:tcPr>
          <w:p w14:paraId="0378CD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572" w:type="pct"/>
            <w:tcBorders>
              <w:top w:val="nil"/>
              <w:left w:val="nil"/>
              <w:bottom w:val="single" w:sz="4" w:space="0" w:color="auto"/>
              <w:right w:val="single" w:sz="4" w:space="0" w:color="auto"/>
            </w:tcBorders>
            <w:vAlign w:val="center"/>
          </w:tcPr>
          <w:p w14:paraId="4C701B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860" w:type="pct"/>
            <w:tcBorders>
              <w:top w:val="nil"/>
              <w:left w:val="nil"/>
              <w:bottom w:val="single" w:sz="4" w:space="0" w:color="auto"/>
              <w:right w:val="single" w:sz="4" w:space="0" w:color="auto"/>
            </w:tcBorders>
            <w:vAlign w:val="center"/>
          </w:tcPr>
          <w:p w14:paraId="03E207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133C4139"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6C9B972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2802480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7A90EE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252087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c>
          <w:tcPr>
            <w:tcW w:w="572" w:type="pct"/>
            <w:tcBorders>
              <w:top w:val="nil"/>
              <w:left w:val="nil"/>
              <w:bottom w:val="single" w:sz="4" w:space="0" w:color="auto"/>
              <w:right w:val="single" w:sz="4" w:space="0" w:color="auto"/>
            </w:tcBorders>
            <w:vAlign w:val="center"/>
          </w:tcPr>
          <w:p w14:paraId="6C09D5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572" w:type="pct"/>
            <w:tcBorders>
              <w:top w:val="nil"/>
              <w:left w:val="nil"/>
              <w:bottom w:val="single" w:sz="4" w:space="0" w:color="auto"/>
              <w:right w:val="single" w:sz="4" w:space="0" w:color="auto"/>
            </w:tcBorders>
            <w:vAlign w:val="center"/>
          </w:tcPr>
          <w:p w14:paraId="505CC8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1289C5B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860" w:type="pct"/>
            <w:tcBorders>
              <w:top w:val="nil"/>
              <w:left w:val="nil"/>
              <w:bottom w:val="single" w:sz="4" w:space="0" w:color="auto"/>
              <w:right w:val="single" w:sz="4" w:space="0" w:color="auto"/>
            </w:tcBorders>
            <w:vAlign w:val="center"/>
          </w:tcPr>
          <w:p w14:paraId="4A7205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r>
      <w:tr w:rsidR="00A01668" w:rsidRPr="00247777" w14:paraId="17A32FAE" w14:textId="77777777" w:rsidTr="00B565B2">
        <w:trPr>
          <w:cantSplit/>
          <w:trHeight w:val="648"/>
          <w:jc w:val="center"/>
        </w:trPr>
        <w:tc>
          <w:tcPr>
            <w:tcW w:w="418" w:type="pct"/>
            <w:vMerge w:val="restart"/>
            <w:tcBorders>
              <w:top w:val="nil"/>
              <w:left w:val="single" w:sz="4" w:space="0" w:color="auto"/>
              <w:bottom w:val="single" w:sz="4" w:space="0" w:color="auto"/>
              <w:right w:val="single" w:sz="4" w:space="0" w:color="auto"/>
            </w:tcBorders>
            <w:vAlign w:val="center"/>
          </w:tcPr>
          <w:p w14:paraId="099EE6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产业集聚效益</w:t>
            </w:r>
          </w:p>
        </w:tc>
        <w:tc>
          <w:tcPr>
            <w:tcW w:w="862" w:type="pct"/>
            <w:vMerge w:val="restart"/>
            <w:tcBorders>
              <w:top w:val="nil"/>
              <w:left w:val="single" w:sz="4" w:space="0" w:color="auto"/>
              <w:bottom w:val="single" w:sz="4" w:space="0" w:color="auto"/>
              <w:right w:val="single" w:sz="4" w:space="0" w:color="auto"/>
            </w:tcBorders>
            <w:vAlign w:val="center"/>
          </w:tcPr>
          <w:p w14:paraId="300EB7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产业集聚影响度</w:t>
            </w:r>
          </w:p>
        </w:tc>
        <w:tc>
          <w:tcPr>
            <w:tcW w:w="572" w:type="pct"/>
            <w:tcBorders>
              <w:top w:val="nil"/>
              <w:left w:val="nil"/>
              <w:bottom w:val="single" w:sz="4" w:space="0" w:color="auto"/>
              <w:right w:val="single" w:sz="4" w:space="0" w:color="auto"/>
            </w:tcBorders>
            <w:vAlign w:val="center"/>
          </w:tcPr>
          <w:p w14:paraId="3FA048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030E6B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工业园区，且规模较大</w:t>
            </w:r>
          </w:p>
        </w:tc>
        <w:tc>
          <w:tcPr>
            <w:tcW w:w="572" w:type="pct"/>
            <w:tcBorders>
              <w:top w:val="nil"/>
              <w:left w:val="nil"/>
              <w:bottom w:val="single" w:sz="4" w:space="0" w:color="auto"/>
              <w:right w:val="single" w:sz="4" w:space="0" w:color="auto"/>
            </w:tcBorders>
            <w:vAlign w:val="center"/>
          </w:tcPr>
          <w:p w14:paraId="5B393E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工业园区，但规模较小</w:t>
            </w:r>
          </w:p>
        </w:tc>
        <w:tc>
          <w:tcPr>
            <w:tcW w:w="572" w:type="pct"/>
            <w:tcBorders>
              <w:top w:val="nil"/>
              <w:left w:val="nil"/>
              <w:bottom w:val="single" w:sz="4" w:space="0" w:color="auto"/>
              <w:right w:val="single" w:sz="4" w:space="0" w:color="auto"/>
            </w:tcBorders>
            <w:vAlign w:val="center"/>
          </w:tcPr>
          <w:p w14:paraId="3E0C6B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有小规模工业企业分布，集聚度一般</w:t>
            </w:r>
          </w:p>
        </w:tc>
        <w:tc>
          <w:tcPr>
            <w:tcW w:w="572" w:type="pct"/>
            <w:tcBorders>
              <w:top w:val="nil"/>
              <w:left w:val="nil"/>
              <w:bottom w:val="single" w:sz="4" w:space="0" w:color="auto"/>
              <w:right w:val="single" w:sz="4" w:space="0" w:color="auto"/>
            </w:tcBorders>
            <w:vAlign w:val="center"/>
          </w:tcPr>
          <w:p w14:paraId="7D918F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有零星工业企业分布，集聚度较差，</w:t>
            </w:r>
          </w:p>
        </w:tc>
        <w:tc>
          <w:tcPr>
            <w:tcW w:w="860" w:type="pct"/>
            <w:tcBorders>
              <w:top w:val="nil"/>
              <w:left w:val="nil"/>
              <w:bottom w:val="single" w:sz="4" w:space="0" w:color="auto"/>
              <w:right w:val="single" w:sz="4" w:space="0" w:color="auto"/>
            </w:tcBorders>
            <w:vAlign w:val="center"/>
          </w:tcPr>
          <w:p w14:paraId="542B2E7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基本无工业企业分布，集聚度差</w:t>
            </w:r>
          </w:p>
        </w:tc>
      </w:tr>
      <w:tr w:rsidR="00A01668" w:rsidRPr="00247777" w14:paraId="7B988DDD" w14:textId="77777777" w:rsidTr="00B565B2">
        <w:trPr>
          <w:cantSplit/>
          <w:trHeight w:val="240"/>
          <w:jc w:val="center"/>
        </w:trPr>
        <w:tc>
          <w:tcPr>
            <w:tcW w:w="418" w:type="pct"/>
            <w:vMerge/>
            <w:tcBorders>
              <w:top w:val="nil"/>
              <w:left w:val="single" w:sz="4" w:space="0" w:color="auto"/>
              <w:bottom w:val="single" w:sz="4" w:space="0" w:color="auto"/>
              <w:right w:val="single" w:sz="4" w:space="0" w:color="auto"/>
            </w:tcBorders>
            <w:vAlign w:val="center"/>
          </w:tcPr>
          <w:p w14:paraId="6A68D78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5320AA5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273469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20B5E6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c>
          <w:tcPr>
            <w:tcW w:w="572" w:type="pct"/>
            <w:tcBorders>
              <w:top w:val="nil"/>
              <w:left w:val="nil"/>
              <w:bottom w:val="single" w:sz="4" w:space="0" w:color="auto"/>
              <w:right w:val="single" w:sz="4" w:space="0" w:color="auto"/>
            </w:tcBorders>
            <w:vAlign w:val="center"/>
          </w:tcPr>
          <w:p w14:paraId="7D4B71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0173</w:t>
            </w:r>
          </w:p>
        </w:tc>
        <w:tc>
          <w:tcPr>
            <w:tcW w:w="572" w:type="pct"/>
            <w:tcBorders>
              <w:top w:val="nil"/>
              <w:left w:val="nil"/>
              <w:bottom w:val="single" w:sz="4" w:space="0" w:color="auto"/>
              <w:right w:val="single" w:sz="4" w:space="0" w:color="auto"/>
            </w:tcBorders>
            <w:vAlign w:val="center"/>
          </w:tcPr>
          <w:p w14:paraId="525528A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280586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0173</w:t>
            </w:r>
          </w:p>
        </w:tc>
        <w:tc>
          <w:tcPr>
            <w:tcW w:w="860" w:type="pct"/>
            <w:tcBorders>
              <w:top w:val="nil"/>
              <w:left w:val="nil"/>
              <w:bottom w:val="single" w:sz="4" w:space="0" w:color="auto"/>
              <w:right w:val="single" w:sz="4" w:space="0" w:color="auto"/>
            </w:tcBorders>
            <w:vAlign w:val="center"/>
          </w:tcPr>
          <w:p w14:paraId="76F3A1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r>
      <w:tr w:rsidR="00A01668" w:rsidRPr="00247777" w14:paraId="0D9517C2" w14:textId="77777777" w:rsidTr="00B565B2">
        <w:trPr>
          <w:cantSplit/>
          <w:trHeight w:val="456"/>
          <w:jc w:val="center"/>
        </w:trPr>
        <w:tc>
          <w:tcPr>
            <w:tcW w:w="418" w:type="pct"/>
            <w:vMerge w:val="restart"/>
            <w:tcBorders>
              <w:top w:val="nil"/>
              <w:left w:val="single" w:sz="4" w:space="0" w:color="auto"/>
              <w:bottom w:val="single" w:sz="4" w:space="0" w:color="auto"/>
              <w:right w:val="single" w:sz="4" w:space="0" w:color="auto"/>
            </w:tcBorders>
            <w:vAlign w:val="center"/>
          </w:tcPr>
          <w:p w14:paraId="268746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lastRenderedPageBreak/>
              <w:t>规划条件</w:t>
            </w:r>
          </w:p>
        </w:tc>
        <w:tc>
          <w:tcPr>
            <w:tcW w:w="862" w:type="pct"/>
            <w:vMerge w:val="restart"/>
            <w:tcBorders>
              <w:top w:val="nil"/>
              <w:left w:val="single" w:sz="4" w:space="0" w:color="auto"/>
              <w:bottom w:val="single" w:sz="4" w:space="0" w:color="auto"/>
              <w:right w:val="single" w:sz="4" w:space="0" w:color="auto"/>
            </w:tcBorders>
            <w:vAlign w:val="center"/>
          </w:tcPr>
          <w:p w14:paraId="2E9946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572" w:type="pct"/>
            <w:tcBorders>
              <w:top w:val="nil"/>
              <w:left w:val="nil"/>
              <w:bottom w:val="single" w:sz="4" w:space="0" w:color="auto"/>
              <w:right w:val="single" w:sz="4" w:space="0" w:color="auto"/>
            </w:tcBorders>
            <w:vAlign w:val="center"/>
          </w:tcPr>
          <w:p w14:paraId="492570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3C5053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572" w:type="pct"/>
            <w:tcBorders>
              <w:top w:val="nil"/>
              <w:left w:val="nil"/>
              <w:bottom w:val="single" w:sz="4" w:space="0" w:color="auto"/>
              <w:right w:val="single" w:sz="4" w:space="0" w:color="auto"/>
            </w:tcBorders>
            <w:vAlign w:val="center"/>
          </w:tcPr>
          <w:p w14:paraId="70AF295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572" w:type="pct"/>
            <w:tcBorders>
              <w:top w:val="nil"/>
              <w:left w:val="nil"/>
              <w:bottom w:val="single" w:sz="4" w:space="0" w:color="auto"/>
              <w:right w:val="single" w:sz="4" w:space="0" w:color="auto"/>
            </w:tcBorders>
            <w:vAlign w:val="center"/>
          </w:tcPr>
          <w:p w14:paraId="0AD1F4C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572" w:type="pct"/>
            <w:tcBorders>
              <w:top w:val="nil"/>
              <w:left w:val="nil"/>
              <w:bottom w:val="single" w:sz="4" w:space="0" w:color="auto"/>
              <w:right w:val="single" w:sz="4" w:space="0" w:color="auto"/>
            </w:tcBorders>
            <w:vAlign w:val="center"/>
          </w:tcPr>
          <w:p w14:paraId="33A942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860" w:type="pct"/>
            <w:tcBorders>
              <w:top w:val="nil"/>
              <w:left w:val="nil"/>
              <w:bottom w:val="single" w:sz="4" w:space="0" w:color="auto"/>
              <w:right w:val="single" w:sz="4" w:space="0" w:color="auto"/>
            </w:tcBorders>
            <w:vAlign w:val="center"/>
          </w:tcPr>
          <w:p w14:paraId="7F6CD7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39C2497B" w14:textId="77777777" w:rsidTr="00B565B2">
        <w:trPr>
          <w:cantSplit/>
          <w:trHeight w:val="240"/>
          <w:jc w:val="center"/>
        </w:trPr>
        <w:tc>
          <w:tcPr>
            <w:tcW w:w="418" w:type="pct"/>
            <w:vMerge/>
            <w:tcBorders>
              <w:top w:val="nil"/>
              <w:left w:val="single" w:sz="4" w:space="0" w:color="auto"/>
              <w:bottom w:val="single" w:sz="4" w:space="0" w:color="auto"/>
              <w:right w:val="single" w:sz="4" w:space="0" w:color="auto"/>
            </w:tcBorders>
            <w:vAlign w:val="center"/>
          </w:tcPr>
          <w:p w14:paraId="2BBD2C7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1360AE6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7F0F43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07A1BF9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572" w:type="pct"/>
            <w:tcBorders>
              <w:top w:val="nil"/>
              <w:left w:val="nil"/>
              <w:bottom w:val="single" w:sz="4" w:space="0" w:color="auto"/>
              <w:right w:val="single" w:sz="4" w:space="0" w:color="auto"/>
            </w:tcBorders>
            <w:vAlign w:val="center"/>
          </w:tcPr>
          <w:p w14:paraId="633FF0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572" w:type="pct"/>
            <w:tcBorders>
              <w:top w:val="nil"/>
              <w:left w:val="nil"/>
              <w:bottom w:val="single" w:sz="4" w:space="0" w:color="auto"/>
              <w:right w:val="single" w:sz="4" w:space="0" w:color="auto"/>
            </w:tcBorders>
            <w:vAlign w:val="center"/>
          </w:tcPr>
          <w:p w14:paraId="2708A6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11DDEB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860" w:type="pct"/>
            <w:tcBorders>
              <w:top w:val="nil"/>
              <w:left w:val="nil"/>
              <w:bottom w:val="single" w:sz="4" w:space="0" w:color="auto"/>
              <w:right w:val="single" w:sz="4" w:space="0" w:color="auto"/>
            </w:tcBorders>
            <w:vAlign w:val="center"/>
          </w:tcPr>
          <w:p w14:paraId="09A5D3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018C9181" w14:textId="77777777" w:rsidTr="00B565B2">
        <w:trPr>
          <w:cantSplit/>
          <w:trHeight w:val="648"/>
          <w:jc w:val="center"/>
        </w:trPr>
        <w:tc>
          <w:tcPr>
            <w:tcW w:w="418" w:type="pct"/>
            <w:vMerge/>
            <w:tcBorders>
              <w:top w:val="nil"/>
              <w:left w:val="single" w:sz="4" w:space="0" w:color="auto"/>
              <w:bottom w:val="single" w:sz="4" w:space="0" w:color="auto"/>
              <w:right w:val="single" w:sz="4" w:space="0" w:color="auto"/>
            </w:tcBorders>
            <w:vAlign w:val="center"/>
          </w:tcPr>
          <w:p w14:paraId="6D89D2D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5B6A76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572" w:type="pct"/>
            <w:tcBorders>
              <w:top w:val="nil"/>
              <w:left w:val="nil"/>
              <w:bottom w:val="single" w:sz="4" w:space="0" w:color="auto"/>
              <w:right w:val="single" w:sz="4" w:space="0" w:color="auto"/>
            </w:tcBorders>
            <w:vAlign w:val="center"/>
          </w:tcPr>
          <w:p w14:paraId="1E4437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3A0E0D7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572" w:type="pct"/>
            <w:tcBorders>
              <w:top w:val="nil"/>
              <w:left w:val="nil"/>
              <w:bottom w:val="single" w:sz="4" w:space="0" w:color="auto"/>
              <w:right w:val="single" w:sz="4" w:space="0" w:color="auto"/>
            </w:tcBorders>
            <w:vAlign w:val="center"/>
          </w:tcPr>
          <w:p w14:paraId="482828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572" w:type="pct"/>
            <w:tcBorders>
              <w:top w:val="nil"/>
              <w:left w:val="nil"/>
              <w:bottom w:val="single" w:sz="4" w:space="0" w:color="auto"/>
              <w:right w:val="single" w:sz="4" w:space="0" w:color="auto"/>
            </w:tcBorders>
            <w:vAlign w:val="center"/>
          </w:tcPr>
          <w:p w14:paraId="479A80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572" w:type="pct"/>
            <w:tcBorders>
              <w:top w:val="nil"/>
              <w:left w:val="nil"/>
              <w:bottom w:val="single" w:sz="4" w:space="0" w:color="auto"/>
              <w:right w:val="single" w:sz="4" w:space="0" w:color="auto"/>
            </w:tcBorders>
            <w:vAlign w:val="center"/>
          </w:tcPr>
          <w:p w14:paraId="0D451CA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860" w:type="pct"/>
            <w:tcBorders>
              <w:top w:val="nil"/>
              <w:left w:val="nil"/>
              <w:bottom w:val="single" w:sz="4" w:space="0" w:color="auto"/>
              <w:right w:val="single" w:sz="4" w:space="0" w:color="auto"/>
            </w:tcBorders>
            <w:vAlign w:val="center"/>
          </w:tcPr>
          <w:p w14:paraId="2F699B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7B87555C" w14:textId="77777777" w:rsidTr="00B565B2">
        <w:trPr>
          <w:cantSplit/>
          <w:trHeight w:val="240"/>
          <w:jc w:val="center"/>
        </w:trPr>
        <w:tc>
          <w:tcPr>
            <w:tcW w:w="418" w:type="pct"/>
            <w:vMerge/>
            <w:tcBorders>
              <w:top w:val="nil"/>
              <w:left w:val="single" w:sz="4" w:space="0" w:color="auto"/>
              <w:bottom w:val="single" w:sz="4" w:space="0" w:color="auto"/>
              <w:right w:val="single" w:sz="4" w:space="0" w:color="auto"/>
            </w:tcBorders>
            <w:vAlign w:val="center"/>
          </w:tcPr>
          <w:p w14:paraId="08B6A1C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61695E0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22493F3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6F0B357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572" w:type="pct"/>
            <w:tcBorders>
              <w:top w:val="nil"/>
              <w:left w:val="nil"/>
              <w:bottom w:val="single" w:sz="4" w:space="0" w:color="auto"/>
              <w:right w:val="single" w:sz="4" w:space="0" w:color="auto"/>
            </w:tcBorders>
            <w:vAlign w:val="center"/>
          </w:tcPr>
          <w:p w14:paraId="1C0FD6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572" w:type="pct"/>
            <w:tcBorders>
              <w:top w:val="nil"/>
              <w:left w:val="nil"/>
              <w:bottom w:val="single" w:sz="4" w:space="0" w:color="auto"/>
              <w:right w:val="single" w:sz="4" w:space="0" w:color="auto"/>
            </w:tcBorders>
            <w:vAlign w:val="center"/>
          </w:tcPr>
          <w:p w14:paraId="26AC663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3EDA605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860" w:type="pct"/>
            <w:tcBorders>
              <w:top w:val="nil"/>
              <w:left w:val="nil"/>
              <w:bottom w:val="single" w:sz="4" w:space="0" w:color="auto"/>
              <w:right w:val="single" w:sz="4" w:space="0" w:color="auto"/>
            </w:tcBorders>
            <w:vAlign w:val="center"/>
          </w:tcPr>
          <w:p w14:paraId="5AAEB5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bl>
    <w:p w14:paraId="11E2B711" w14:textId="77777777" w:rsidR="00A01668" w:rsidRPr="00247777" w:rsidRDefault="00A01668" w:rsidP="00A01668">
      <w:pPr>
        <w:rPr>
          <w:rFonts w:ascii="宋体" w:eastAsia="宋体" w:hAnsi="宋体" w:hint="eastAsia"/>
        </w:rPr>
      </w:pPr>
      <w:r w:rsidRPr="00247777">
        <w:rPr>
          <w:rFonts w:ascii="宋体" w:eastAsia="宋体" w:hAnsi="宋体" w:hint="eastAsia"/>
        </w:rPr>
        <w:t>注：除登岗镇外，其他乡镇不需进行距揭阳潮汕机场距离的修正。</w:t>
      </w:r>
    </w:p>
    <w:p w14:paraId="4195B867" w14:textId="77777777" w:rsidR="00A01668" w:rsidRPr="00247777" w:rsidRDefault="00A01668" w:rsidP="00A01668">
      <w:pPr>
        <w:rPr>
          <w:rFonts w:ascii="宋体" w:eastAsia="宋体" w:hAnsi="宋体" w:hint="eastAsia"/>
        </w:rPr>
      </w:pPr>
    </w:p>
    <w:p w14:paraId="27D02E39" w14:textId="559B22C4"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30</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揭阳市区其他乡镇Ⅲ级工业用地宗地地价区域因素修正系数</w:t>
      </w:r>
    </w:p>
    <w:tbl>
      <w:tblPr>
        <w:tblW w:w="5000" w:type="pct"/>
        <w:jc w:val="center"/>
        <w:tblLook w:val="04A0" w:firstRow="1" w:lastRow="0" w:firstColumn="1" w:lastColumn="0" w:noHBand="0" w:noVBand="1"/>
      </w:tblPr>
      <w:tblGrid>
        <w:gridCol w:w="1165"/>
        <w:gridCol w:w="2404"/>
        <w:gridCol w:w="1596"/>
        <w:gridCol w:w="1596"/>
        <w:gridCol w:w="1596"/>
        <w:gridCol w:w="1596"/>
        <w:gridCol w:w="1596"/>
        <w:gridCol w:w="2399"/>
      </w:tblGrid>
      <w:tr w:rsidR="00A01668" w:rsidRPr="00247777" w14:paraId="02C81F33" w14:textId="77777777" w:rsidTr="00B565B2">
        <w:trPr>
          <w:cantSplit/>
          <w:trHeight w:val="240"/>
          <w:tblHeader/>
          <w:jc w:val="center"/>
        </w:trPr>
        <w:tc>
          <w:tcPr>
            <w:tcW w:w="4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89FC46"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86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09FF2C7"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331A51D" w14:textId="77777777" w:rsidR="00A01668" w:rsidRPr="00247777" w:rsidRDefault="00A01668" w:rsidP="003941C4">
            <w:pPr>
              <w:widowControl/>
              <w:jc w:val="left"/>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 xml:space="preserve">　</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2984E28"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7FB41DA"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D1A228F"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5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EACA40A"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86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01DD02D"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3DED5AB0" w14:textId="77777777" w:rsidTr="00B565B2">
        <w:trPr>
          <w:cantSplit/>
          <w:trHeight w:val="648"/>
          <w:jc w:val="center"/>
        </w:trPr>
        <w:tc>
          <w:tcPr>
            <w:tcW w:w="418" w:type="pct"/>
            <w:vMerge w:val="restart"/>
            <w:tcBorders>
              <w:top w:val="nil"/>
              <w:left w:val="single" w:sz="4" w:space="0" w:color="auto"/>
              <w:bottom w:val="single" w:sz="4" w:space="0" w:color="000000"/>
              <w:right w:val="single" w:sz="4" w:space="0" w:color="auto"/>
            </w:tcBorders>
            <w:vAlign w:val="center"/>
          </w:tcPr>
          <w:p w14:paraId="52619A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862" w:type="pct"/>
            <w:vMerge w:val="restart"/>
            <w:tcBorders>
              <w:top w:val="nil"/>
              <w:left w:val="single" w:sz="4" w:space="0" w:color="auto"/>
              <w:bottom w:val="single" w:sz="4" w:space="0" w:color="auto"/>
              <w:right w:val="single" w:sz="4" w:space="0" w:color="auto"/>
            </w:tcBorders>
            <w:vAlign w:val="center"/>
          </w:tcPr>
          <w:p w14:paraId="0575E7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572" w:type="pct"/>
            <w:tcBorders>
              <w:top w:val="nil"/>
              <w:left w:val="nil"/>
              <w:bottom w:val="single" w:sz="4" w:space="0" w:color="auto"/>
              <w:right w:val="single" w:sz="4" w:space="0" w:color="auto"/>
            </w:tcBorders>
            <w:vAlign w:val="center"/>
          </w:tcPr>
          <w:p w14:paraId="174603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73F5F1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572" w:type="pct"/>
            <w:tcBorders>
              <w:top w:val="nil"/>
              <w:left w:val="nil"/>
              <w:bottom w:val="single" w:sz="4" w:space="0" w:color="auto"/>
              <w:right w:val="single" w:sz="4" w:space="0" w:color="auto"/>
            </w:tcBorders>
            <w:vAlign w:val="center"/>
          </w:tcPr>
          <w:p w14:paraId="3D4E091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572" w:type="pct"/>
            <w:tcBorders>
              <w:top w:val="nil"/>
              <w:left w:val="nil"/>
              <w:bottom w:val="single" w:sz="4" w:space="0" w:color="auto"/>
              <w:right w:val="single" w:sz="4" w:space="0" w:color="auto"/>
            </w:tcBorders>
            <w:vAlign w:val="center"/>
          </w:tcPr>
          <w:p w14:paraId="75C010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572" w:type="pct"/>
            <w:tcBorders>
              <w:top w:val="nil"/>
              <w:left w:val="nil"/>
              <w:bottom w:val="single" w:sz="4" w:space="0" w:color="auto"/>
              <w:right w:val="single" w:sz="4" w:space="0" w:color="auto"/>
            </w:tcBorders>
            <w:vAlign w:val="center"/>
          </w:tcPr>
          <w:p w14:paraId="644E60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860" w:type="pct"/>
            <w:tcBorders>
              <w:top w:val="nil"/>
              <w:left w:val="nil"/>
              <w:bottom w:val="single" w:sz="4" w:space="0" w:color="auto"/>
              <w:right w:val="single" w:sz="4" w:space="0" w:color="auto"/>
            </w:tcBorders>
            <w:vAlign w:val="center"/>
          </w:tcPr>
          <w:p w14:paraId="2DE179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517BAF40"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55BCD48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4832EB0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64705D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45AD2F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0384</w:t>
            </w:r>
          </w:p>
        </w:tc>
        <w:tc>
          <w:tcPr>
            <w:tcW w:w="572" w:type="pct"/>
            <w:tcBorders>
              <w:top w:val="nil"/>
              <w:left w:val="nil"/>
              <w:bottom w:val="single" w:sz="4" w:space="0" w:color="auto"/>
              <w:right w:val="single" w:sz="4" w:space="0" w:color="auto"/>
            </w:tcBorders>
            <w:vAlign w:val="center"/>
          </w:tcPr>
          <w:p w14:paraId="200910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c>
          <w:tcPr>
            <w:tcW w:w="572" w:type="pct"/>
            <w:tcBorders>
              <w:top w:val="nil"/>
              <w:left w:val="nil"/>
              <w:bottom w:val="single" w:sz="4" w:space="0" w:color="auto"/>
              <w:right w:val="single" w:sz="4" w:space="0" w:color="auto"/>
            </w:tcBorders>
            <w:vAlign w:val="center"/>
          </w:tcPr>
          <w:p w14:paraId="16D55B3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121A0E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860" w:type="pct"/>
            <w:tcBorders>
              <w:top w:val="nil"/>
              <w:left w:val="nil"/>
              <w:bottom w:val="single" w:sz="4" w:space="0" w:color="auto"/>
              <w:right w:val="single" w:sz="4" w:space="0" w:color="auto"/>
            </w:tcBorders>
            <w:vAlign w:val="center"/>
          </w:tcPr>
          <w:p w14:paraId="0CB687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0368</w:t>
            </w:r>
          </w:p>
        </w:tc>
      </w:tr>
      <w:tr w:rsidR="00A01668" w:rsidRPr="00247777" w14:paraId="2A2B53F7"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10FF017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21E81C8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距揭阳潮汕机场距离(米)</w:t>
            </w:r>
          </w:p>
        </w:tc>
        <w:tc>
          <w:tcPr>
            <w:tcW w:w="572" w:type="pct"/>
            <w:tcBorders>
              <w:top w:val="nil"/>
              <w:left w:val="nil"/>
              <w:bottom w:val="single" w:sz="4" w:space="0" w:color="auto"/>
              <w:right w:val="single" w:sz="4" w:space="0" w:color="auto"/>
            </w:tcBorders>
            <w:vAlign w:val="center"/>
          </w:tcPr>
          <w:p w14:paraId="609C43C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65E050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1200</w:t>
            </w:r>
          </w:p>
        </w:tc>
        <w:tc>
          <w:tcPr>
            <w:tcW w:w="572" w:type="pct"/>
            <w:tcBorders>
              <w:top w:val="nil"/>
              <w:left w:val="nil"/>
              <w:bottom w:val="single" w:sz="4" w:space="0" w:color="auto"/>
              <w:right w:val="single" w:sz="4" w:space="0" w:color="auto"/>
            </w:tcBorders>
            <w:vAlign w:val="center"/>
          </w:tcPr>
          <w:p w14:paraId="698E748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2400</w:t>
            </w:r>
          </w:p>
        </w:tc>
        <w:tc>
          <w:tcPr>
            <w:tcW w:w="572" w:type="pct"/>
            <w:tcBorders>
              <w:top w:val="nil"/>
              <w:left w:val="nil"/>
              <w:bottom w:val="single" w:sz="4" w:space="0" w:color="auto"/>
              <w:right w:val="single" w:sz="4" w:space="0" w:color="auto"/>
            </w:tcBorders>
            <w:vAlign w:val="center"/>
          </w:tcPr>
          <w:p w14:paraId="191A7C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2400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3600</w:t>
            </w:r>
          </w:p>
        </w:tc>
        <w:tc>
          <w:tcPr>
            <w:tcW w:w="572" w:type="pct"/>
            <w:tcBorders>
              <w:top w:val="nil"/>
              <w:left w:val="nil"/>
              <w:bottom w:val="single" w:sz="4" w:space="0" w:color="auto"/>
              <w:right w:val="single" w:sz="4" w:space="0" w:color="auto"/>
            </w:tcBorders>
            <w:vAlign w:val="center"/>
          </w:tcPr>
          <w:p w14:paraId="2829D9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3600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4800</w:t>
            </w:r>
          </w:p>
        </w:tc>
        <w:tc>
          <w:tcPr>
            <w:tcW w:w="860" w:type="pct"/>
            <w:tcBorders>
              <w:top w:val="nil"/>
              <w:left w:val="nil"/>
              <w:bottom w:val="single" w:sz="4" w:space="0" w:color="auto"/>
              <w:right w:val="single" w:sz="4" w:space="0" w:color="auto"/>
            </w:tcBorders>
            <w:vAlign w:val="center"/>
          </w:tcPr>
          <w:p w14:paraId="6879F7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4800</w:t>
            </w:r>
          </w:p>
        </w:tc>
      </w:tr>
      <w:tr w:rsidR="00CA5DF9" w:rsidRPr="00247777" w14:paraId="62EE34FC"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5B410744" w14:textId="77777777" w:rsidR="00CA5DF9" w:rsidRPr="00247777" w:rsidRDefault="00CA5DF9" w:rsidP="00CA5DF9">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68C0A20E" w14:textId="77777777" w:rsidR="00CA5DF9" w:rsidRPr="00247777" w:rsidRDefault="00CA5DF9" w:rsidP="00CA5DF9">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4115D192" w14:textId="77777777" w:rsidR="00CA5DF9" w:rsidRPr="00247777" w:rsidRDefault="00CA5DF9" w:rsidP="00CA5DF9">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7D15A9BF" w14:textId="0F806AA9" w:rsidR="00CA5DF9" w:rsidRPr="00247777" w:rsidRDefault="00CA5DF9" w:rsidP="00CA5DF9">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0.0084</w:t>
            </w:r>
          </w:p>
        </w:tc>
        <w:tc>
          <w:tcPr>
            <w:tcW w:w="572" w:type="pct"/>
            <w:tcBorders>
              <w:top w:val="nil"/>
              <w:left w:val="nil"/>
              <w:bottom w:val="single" w:sz="4" w:space="0" w:color="auto"/>
              <w:right w:val="single" w:sz="4" w:space="0" w:color="auto"/>
            </w:tcBorders>
            <w:vAlign w:val="center"/>
          </w:tcPr>
          <w:p w14:paraId="431E112D" w14:textId="79EBBAE1" w:rsidR="00CA5DF9" w:rsidRPr="00247777" w:rsidRDefault="00CA5DF9" w:rsidP="00CA5DF9">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0.0042</w:t>
            </w:r>
          </w:p>
        </w:tc>
        <w:tc>
          <w:tcPr>
            <w:tcW w:w="572" w:type="pct"/>
            <w:tcBorders>
              <w:top w:val="nil"/>
              <w:left w:val="nil"/>
              <w:bottom w:val="single" w:sz="4" w:space="0" w:color="auto"/>
              <w:right w:val="single" w:sz="4" w:space="0" w:color="auto"/>
            </w:tcBorders>
            <w:vAlign w:val="center"/>
          </w:tcPr>
          <w:p w14:paraId="7385D0DF" w14:textId="0240EEE0" w:rsidR="00CA5DF9" w:rsidRPr="00247777" w:rsidRDefault="00CA5DF9" w:rsidP="00CA5DF9">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6FAAFFEF" w14:textId="315FA0FF" w:rsidR="00CA5DF9" w:rsidRPr="00247777" w:rsidRDefault="00CA5DF9" w:rsidP="00CA5DF9">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-0.0042</w:t>
            </w:r>
          </w:p>
        </w:tc>
        <w:tc>
          <w:tcPr>
            <w:tcW w:w="860" w:type="pct"/>
            <w:tcBorders>
              <w:top w:val="nil"/>
              <w:left w:val="nil"/>
              <w:bottom w:val="single" w:sz="4" w:space="0" w:color="auto"/>
              <w:right w:val="single" w:sz="4" w:space="0" w:color="auto"/>
            </w:tcBorders>
            <w:vAlign w:val="center"/>
          </w:tcPr>
          <w:p w14:paraId="0E2956A8" w14:textId="429FE86C" w:rsidR="00CA5DF9" w:rsidRPr="00247777" w:rsidRDefault="00CA5DF9" w:rsidP="00CA5DF9">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-0.0084</w:t>
            </w:r>
          </w:p>
        </w:tc>
      </w:tr>
      <w:tr w:rsidR="00A01668" w:rsidRPr="00247777" w14:paraId="072A08DB"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67738C1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56D292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距高速路口距离(米)</w:t>
            </w:r>
          </w:p>
        </w:tc>
        <w:tc>
          <w:tcPr>
            <w:tcW w:w="572" w:type="pct"/>
            <w:tcBorders>
              <w:top w:val="nil"/>
              <w:left w:val="nil"/>
              <w:bottom w:val="single" w:sz="4" w:space="0" w:color="auto"/>
              <w:right w:val="single" w:sz="4" w:space="0" w:color="auto"/>
            </w:tcBorders>
            <w:vAlign w:val="center"/>
          </w:tcPr>
          <w:p w14:paraId="673D60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38BDE78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1000</w:t>
            </w:r>
          </w:p>
        </w:tc>
        <w:tc>
          <w:tcPr>
            <w:tcW w:w="572" w:type="pct"/>
            <w:tcBorders>
              <w:top w:val="nil"/>
              <w:left w:val="nil"/>
              <w:bottom w:val="single" w:sz="4" w:space="0" w:color="auto"/>
              <w:right w:val="single" w:sz="4" w:space="0" w:color="auto"/>
            </w:tcBorders>
            <w:vAlign w:val="center"/>
          </w:tcPr>
          <w:p w14:paraId="686813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572" w:type="pct"/>
            <w:tcBorders>
              <w:top w:val="nil"/>
              <w:left w:val="nil"/>
              <w:bottom w:val="single" w:sz="4" w:space="0" w:color="auto"/>
              <w:right w:val="single" w:sz="4" w:space="0" w:color="auto"/>
            </w:tcBorders>
            <w:vAlign w:val="center"/>
          </w:tcPr>
          <w:p w14:paraId="7BB8D1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3000</w:t>
            </w:r>
          </w:p>
        </w:tc>
        <w:tc>
          <w:tcPr>
            <w:tcW w:w="572" w:type="pct"/>
            <w:tcBorders>
              <w:top w:val="nil"/>
              <w:left w:val="nil"/>
              <w:bottom w:val="single" w:sz="4" w:space="0" w:color="auto"/>
              <w:right w:val="single" w:sz="4" w:space="0" w:color="auto"/>
            </w:tcBorders>
            <w:vAlign w:val="center"/>
          </w:tcPr>
          <w:p w14:paraId="7C4170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4000</w:t>
            </w:r>
          </w:p>
        </w:tc>
        <w:tc>
          <w:tcPr>
            <w:tcW w:w="860" w:type="pct"/>
            <w:tcBorders>
              <w:top w:val="nil"/>
              <w:left w:val="nil"/>
              <w:bottom w:val="single" w:sz="4" w:space="0" w:color="auto"/>
              <w:right w:val="single" w:sz="4" w:space="0" w:color="auto"/>
            </w:tcBorders>
            <w:vAlign w:val="center"/>
          </w:tcPr>
          <w:p w14:paraId="7598EF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4000</w:t>
            </w:r>
          </w:p>
        </w:tc>
      </w:tr>
      <w:tr w:rsidR="00A01668" w:rsidRPr="00247777" w14:paraId="71C69550"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72A261F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5A94571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07DD96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5ADAC68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c>
          <w:tcPr>
            <w:tcW w:w="572" w:type="pct"/>
            <w:tcBorders>
              <w:top w:val="nil"/>
              <w:left w:val="nil"/>
              <w:bottom w:val="single" w:sz="4" w:space="0" w:color="auto"/>
              <w:right w:val="single" w:sz="4" w:space="0" w:color="auto"/>
            </w:tcBorders>
            <w:vAlign w:val="center"/>
          </w:tcPr>
          <w:p w14:paraId="15FE43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572" w:type="pct"/>
            <w:tcBorders>
              <w:top w:val="nil"/>
              <w:left w:val="nil"/>
              <w:bottom w:val="single" w:sz="4" w:space="0" w:color="auto"/>
              <w:right w:val="single" w:sz="4" w:space="0" w:color="auto"/>
            </w:tcBorders>
            <w:vAlign w:val="center"/>
          </w:tcPr>
          <w:p w14:paraId="5665749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0D3696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860" w:type="pct"/>
            <w:tcBorders>
              <w:top w:val="nil"/>
              <w:left w:val="nil"/>
              <w:bottom w:val="single" w:sz="4" w:space="0" w:color="auto"/>
              <w:right w:val="single" w:sz="4" w:space="0" w:color="auto"/>
            </w:tcBorders>
            <w:vAlign w:val="center"/>
          </w:tcPr>
          <w:p w14:paraId="022573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r>
      <w:tr w:rsidR="00A01668" w:rsidRPr="00247777" w14:paraId="1119C3D5"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6A5B0D8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4223FC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距港口码头（货运）距离(米)</w:t>
            </w:r>
          </w:p>
        </w:tc>
        <w:tc>
          <w:tcPr>
            <w:tcW w:w="572" w:type="pct"/>
            <w:tcBorders>
              <w:top w:val="nil"/>
              <w:left w:val="nil"/>
              <w:bottom w:val="single" w:sz="4" w:space="0" w:color="auto"/>
              <w:right w:val="single" w:sz="4" w:space="0" w:color="auto"/>
            </w:tcBorders>
            <w:vAlign w:val="center"/>
          </w:tcPr>
          <w:p w14:paraId="79929E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08E37C0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&lt;</w:t>
            </w:r>
            <w:r w:rsidRPr="00247777">
              <w:rPr>
                <w:rFonts w:ascii="Times New Roman" w:eastAsia="宋体" w:hAnsi="Times New Roman" w:cs="Times New Roman"/>
                <w:color w:val="000000"/>
                <w:kern w:val="0"/>
                <w:szCs w:val="21"/>
              </w:rPr>
              <w:t>1000</w:t>
            </w:r>
          </w:p>
        </w:tc>
        <w:tc>
          <w:tcPr>
            <w:tcW w:w="572" w:type="pct"/>
            <w:tcBorders>
              <w:top w:val="nil"/>
              <w:left w:val="nil"/>
              <w:bottom w:val="single" w:sz="4" w:space="0" w:color="auto"/>
              <w:right w:val="single" w:sz="4" w:space="0" w:color="auto"/>
            </w:tcBorders>
            <w:vAlign w:val="center"/>
          </w:tcPr>
          <w:p w14:paraId="1A1A43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2000</w:t>
            </w:r>
          </w:p>
        </w:tc>
        <w:tc>
          <w:tcPr>
            <w:tcW w:w="572" w:type="pct"/>
            <w:tcBorders>
              <w:top w:val="nil"/>
              <w:left w:val="nil"/>
              <w:bottom w:val="single" w:sz="4" w:space="0" w:color="auto"/>
              <w:right w:val="single" w:sz="4" w:space="0" w:color="auto"/>
            </w:tcBorders>
            <w:vAlign w:val="center"/>
          </w:tcPr>
          <w:p w14:paraId="7C9A9F5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3000</w:t>
            </w:r>
          </w:p>
        </w:tc>
        <w:tc>
          <w:tcPr>
            <w:tcW w:w="572" w:type="pct"/>
            <w:tcBorders>
              <w:top w:val="nil"/>
              <w:left w:val="nil"/>
              <w:bottom w:val="single" w:sz="4" w:space="0" w:color="auto"/>
              <w:right w:val="single" w:sz="4" w:space="0" w:color="auto"/>
            </w:tcBorders>
            <w:vAlign w:val="center"/>
          </w:tcPr>
          <w:p w14:paraId="52DFC3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3000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4000</w:t>
            </w:r>
          </w:p>
        </w:tc>
        <w:tc>
          <w:tcPr>
            <w:tcW w:w="860" w:type="pct"/>
            <w:tcBorders>
              <w:top w:val="nil"/>
              <w:left w:val="nil"/>
              <w:bottom w:val="single" w:sz="4" w:space="0" w:color="auto"/>
              <w:right w:val="single" w:sz="4" w:space="0" w:color="auto"/>
            </w:tcBorders>
            <w:vAlign w:val="center"/>
          </w:tcPr>
          <w:p w14:paraId="6D5C82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&gt;</w:t>
            </w:r>
            <w:r w:rsidRPr="00247777">
              <w:rPr>
                <w:rFonts w:ascii="Times New Roman" w:eastAsia="宋体" w:hAnsi="Times New Roman" w:cs="Times New Roman"/>
                <w:color w:val="000000"/>
                <w:kern w:val="0"/>
                <w:szCs w:val="21"/>
              </w:rPr>
              <w:t>4000</w:t>
            </w:r>
          </w:p>
        </w:tc>
      </w:tr>
      <w:tr w:rsidR="00A01668" w:rsidRPr="00247777" w14:paraId="344F6F50"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247A848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0B3B8AE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064BD7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2693089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0264</w:t>
            </w:r>
          </w:p>
        </w:tc>
        <w:tc>
          <w:tcPr>
            <w:tcW w:w="572" w:type="pct"/>
            <w:tcBorders>
              <w:top w:val="nil"/>
              <w:left w:val="nil"/>
              <w:bottom w:val="single" w:sz="4" w:space="0" w:color="auto"/>
              <w:right w:val="single" w:sz="4" w:space="0" w:color="auto"/>
            </w:tcBorders>
            <w:vAlign w:val="center"/>
          </w:tcPr>
          <w:p w14:paraId="71BE87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0132</w:t>
            </w:r>
          </w:p>
        </w:tc>
        <w:tc>
          <w:tcPr>
            <w:tcW w:w="572" w:type="pct"/>
            <w:tcBorders>
              <w:top w:val="nil"/>
              <w:left w:val="nil"/>
              <w:bottom w:val="single" w:sz="4" w:space="0" w:color="auto"/>
              <w:right w:val="single" w:sz="4" w:space="0" w:color="auto"/>
            </w:tcBorders>
            <w:vAlign w:val="center"/>
          </w:tcPr>
          <w:p w14:paraId="356D1E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363499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0127</w:t>
            </w:r>
          </w:p>
        </w:tc>
        <w:tc>
          <w:tcPr>
            <w:tcW w:w="860" w:type="pct"/>
            <w:tcBorders>
              <w:top w:val="nil"/>
              <w:left w:val="nil"/>
              <w:bottom w:val="single" w:sz="4" w:space="0" w:color="auto"/>
              <w:right w:val="single" w:sz="4" w:space="0" w:color="auto"/>
            </w:tcBorders>
            <w:vAlign w:val="center"/>
          </w:tcPr>
          <w:p w14:paraId="1AE092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0253</w:t>
            </w:r>
          </w:p>
        </w:tc>
      </w:tr>
      <w:tr w:rsidR="00A01668" w:rsidRPr="00247777" w14:paraId="4F8CF1DF" w14:textId="77777777" w:rsidTr="00B565B2">
        <w:trPr>
          <w:cantSplit/>
          <w:trHeight w:val="648"/>
          <w:jc w:val="center"/>
        </w:trPr>
        <w:tc>
          <w:tcPr>
            <w:tcW w:w="418" w:type="pct"/>
            <w:vMerge w:val="restart"/>
            <w:tcBorders>
              <w:top w:val="nil"/>
              <w:left w:val="single" w:sz="4" w:space="0" w:color="auto"/>
              <w:bottom w:val="single" w:sz="4" w:space="0" w:color="000000"/>
              <w:right w:val="single" w:sz="4" w:space="0" w:color="auto"/>
            </w:tcBorders>
            <w:vAlign w:val="center"/>
          </w:tcPr>
          <w:p w14:paraId="666E163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862" w:type="pct"/>
            <w:vMerge w:val="restart"/>
            <w:tcBorders>
              <w:top w:val="nil"/>
              <w:left w:val="single" w:sz="4" w:space="0" w:color="auto"/>
              <w:bottom w:val="single" w:sz="4" w:space="0" w:color="auto"/>
              <w:right w:val="single" w:sz="4" w:space="0" w:color="auto"/>
            </w:tcBorders>
            <w:vAlign w:val="center"/>
          </w:tcPr>
          <w:p w14:paraId="285656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572" w:type="pct"/>
            <w:tcBorders>
              <w:top w:val="nil"/>
              <w:left w:val="nil"/>
              <w:bottom w:val="single" w:sz="4" w:space="0" w:color="auto"/>
              <w:right w:val="single" w:sz="4" w:space="0" w:color="auto"/>
            </w:tcBorders>
            <w:vAlign w:val="center"/>
          </w:tcPr>
          <w:p w14:paraId="134535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610F1F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572" w:type="pct"/>
            <w:tcBorders>
              <w:top w:val="nil"/>
              <w:left w:val="nil"/>
              <w:bottom w:val="single" w:sz="4" w:space="0" w:color="auto"/>
              <w:right w:val="single" w:sz="4" w:space="0" w:color="auto"/>
            </w:tcBorders>
            <w:vAlign w:val="center"/>
          </w:tcPr>
          <w:p w14:paraId="1C4333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572" w:type="pct"/>
            <w:tcBorders>
              <w:top w:val="nil"/>
              <w:left w:val="nil"/>
              <w:bottom w:val="single" w:sz="4" w:space="0" w:color="auto"/>
              <w:right w:val="single" w:sz="4" w:space="0" w:color="auto"/>
            </w:tcBorders>
            <w:vAlign w:val="center"/>
          </w:tcPr>
          <w:p w14:paraId="5911A7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572" w:type="pct"/>
            <w:tcBorders>
              <w:top w:val="nil"/>
              <w:left w:val="nil"/>
              <w:bottom w:val="single" w:sz="4" w:space="0" w:color="auto"/>
              <w:right w:val="single" w:sz="4" w:space="0" w:color="auto"/>
            </w:tcBorders>
            <w:vAlign w:val="center"/>
          </w:tcPr>
          <w:p w14:paraId="155267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860" w:type="pct"/>
            <w:tcBorders>
              <w:top w:val="nil"/>
              <w:left w:val="nil"/>
              <w:bottom w:val="single" w:sz="4" w:space="0" w:color="auto"/>
              <w:right w:val="single" w:sz="4" w:space="0" w:color="auto"/>
            </w:tcBorders>
            <w:vAlign w:val="center"/>
          </w:tcPr>
          <w:p w14:paraId="154D3F9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4CE0350F"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6D27E16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2E004EF8"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5CE24C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709B8EC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0216</w:t>
            </w:r>
          </w:p>
        </w:tc>
        <w:tc>
          <w:tcPr>
            <w:tcW w:w="572" w:type="pct"/>
            <w:tcBorders>
              <w:top w:val="nil"/>
              <w:left w:val="nil"/>
              <w:bottom w:val="single" w:sz="4" w:space="0" w:color="auto"/>
              <w:right w:val="single" w:sz="4" w:space="0" w:color="auto"/>
            </w:tcBorders>
            <w:vAlign w:val="center"/>
          </w:tcPr>
          <w:p w14:paraId="1AC128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0108</w:t>
            </w:r>
          </w:p>
        </w:tc>
        <w:tc>
          <w:tcPr>
            <w:tcW w:w="572" w:type="pct"/>
            <w:tcBorders>
              <w:top w:val="nil"/>
              <w:left w:val="nil"/>
              <w:bottom w:val="single" w:sz="4" w:space="0" w:color="auto"/>
              <w:right w:val="single" w:sz="4" w:space="0" w:color="auto"/>
            </w:tcBorders>
            <w:vAlign w:val="center"/>
          </w:tcPr>
          <w:p w14:paraId="7F3050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7B9A55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860" w:type="pct"/>
            <w:tcBorders>
              <w:top w:val="nil"/>
              <w:left w:val="nil"/>
              <w:bottom w:val="single" w:sz="4" w:space="0" w:color="auto"/>
              <w:right w:val="single" w:sz="4" w:space="0" w:color="auto"/>
            </w:tcBorders>
            <w:vAlign w:val="center"/>
          </w:tcPr>
          <w:p w14:paraId="6AC619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r>
      <w:tr w:rsidR="00A01668" w:rsidRPr="00247777" w14:paraId="470EEDB6" w14:textId="77777777" w:rsidTr="00B565B2">
        <w:trPr>
          <w:cantSplit/>
          <w:trHeight w:val="864"/>
          <w:jc w:val="center"/>
        </w:trPr>
        <w:tc>
          <w:tcPr>
            <w:tcW w:w="418" w:type="pct"/>
            <w:vMerge/>
            <w:tcBorders>
              <w:top w:val="nil"/>
              <w:left w:val="single" w:sz="4" w:space="0" w:color="auto"/>
              <w:bottom w:val="single" w:sz="4" w:space="0" w:color="000000"/>
              <w:right w:val="single" w:sz="4" w:space="0" w:color="auto"/>
            </w:tcBorders>
            <w:vAlign w:val="center"/>
          </w:tcPr>
          <w:p w14:paraId="5060702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1EBBF4C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572" w:type="pct"/>
            <w:tcBorders>
              <w:top w:val="nil"/>
              <w:left w:val="nil"/>
              <w:bottom w:val="single" w:sz="4" w:space="0" w:color="auto"/>
              <w:right w:val="single" w:sz="4" w:space="0" w:color="auto"/>
            </w:tcBorders>
            <w:vAlign w:val="center"/>
          </w:tcPr>
          <w:p w14:paraId="2BAADB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54A24A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572" w:type="pct"/>
            <w:tcBorders>
              <w:top w:val="nil"/>
              <w:left w:val="nil"/>
              <w:bottom w:val="single" w:sz="4" w:space="0" w:color="auto"/>
              <w:right w:val="single" w:sz="4" w:space="0" w:color="auto"/>
            </w:tcBorders>
            <w:vAlign w:val="center"/>
          </w:tcPr>
          <w:p w14:paraId="710772D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572" w:type="pct"/>
            <w:tcBorders>
              <w:top w:val="nil"/>
              <w:left w:val="nil"/>
              <w:bottom w:val="single" w:sz="4" w:space="0" w:color="auto"/>
              <w:right w:val="single" w:sz="4" w:space="0" w:color="auto"/>
            </w:tcBorders>
            <w:vAlign w:val="center"/>
          </w:tcPr>
          <w:p w14:paraId="45CE34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572" w:type="pct"/>
            <w:tcBorders>
              <w:top w:val="nil"/>
              <w:left w:val="nil"/>
              <w:bottom w:val="single" w:sz="4" w:space="0" w:color="auto"/>
              <w:right w:val="single" w:sz="4" w:space="0" w:color="auto"/>
            </w:tcBorders>
            <w:vAlign w:val="center"/>
          </w:tcPr>
          <w:p w14:paraId="12B526B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860" w:type="pct"/>
            <w:tcBorders>
              <w:top w:val="nil"/>
              <w:left w:val="nil"/>
              <w:bottom w:val="single" w:sz="4" w:space="0" w:color="auto"/>
              <w:right w:val="single" w:sz="4" w:space="0" w:color="auto"/>
            </w:tcBorders>
            <w:vAlign w:val="center"/>
          </w:tcPr>
          <w:p w14:paraId="4A9B68C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72E623C2"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22C2360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0F9FC5B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7F71047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2DC688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c>
          <w:tcPr>
            <w:tcW w:w="572" w:type="pct"/>
            <w:tcBorders>
              <w:top w:val="nil"/>
              <w:left w:val="nil"/>
              <w:bottom w:val="single" w:sz="4" w:space="0" w:color="auto"/>
              <w:right w:val="single" w:sz="4" w:space="0" w:color="auto"/>
            </w:tcBorders>
            <w:vAlign w:val="center"/>
          </w:tcPr>
          <w:p w14:paraId="346E92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572" w:type="pct"/>
            <w:tcBorders>
              <w:top w:val="nil"/>
              <w:left w:val="nil"/>
              <w:bottom w:val="single" w:sz="4" w:space="0" w:color="auto"/>
              <w:right w:val="single" w:sz="4" w:space="0" w:color="auto"/>
            </w:tcBorders>
            <w:vAlign w:val="center"/>
          </w:tcPr>
          <w:p w14:paraId="10F34A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6077CC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860" w:type="pct"/>
            <w:tcBorders>
              <w:top w:val="nil"/>
              <w:left w:val="nil"/>
              <w:bottom w:val="single" w:sz="4" w:space="0" w:color="auto"/>
              <w:right w:val="single" w:sz="4" w:space="0" w:color="auto"/>
            </w:tcBorders>
            <w:vAlign w:val="center"/>
          </w:tcPr>
          <w:p w14:paraId="6EDB6C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77FDB8A6" w14:textId="77777777" w:rsidTr="00B565B2">
        <w:trPr>
          <w:cantSplit/>
          <w:trHeight w:val="648"/>
          <w:jc w:val="center"/>
        </w:trPr>
        <w:tc>
          <w:tcPr>
            <w:tcW w:w="418" w:type="pct"/>
            <w:vMerge/>
            <w:tcBorders>
              <w:top w:val="nil"/>
              <w:left w:val="single" w:sz="4" w:space="0" w:color="auto"/>
              <w:bottom w:val="single" w:sz="4" w:space="0" w:color="000000"/>
              <w:right w:val="single" w:sz="4" w:space="0" w:color="auto"/>
            </w:tcBorders>
            <w:vAlign w:val="center"/>
          </w:tcPr>
          <w:p w14:paraId="01F6B8C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711A47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572" w:type="pct"/>
            <w:tcBorders>
              <w:top w:val="nil"/>
              <w:left w:val="nil"/>
              <w:bottom w:val="single" w:sz="4" w:space="0" w:color="auto"/>
              <w:right w:val="single" w:sz="4" w:space="0" w:color="auto"/>
            </w:tcBorders>
            <w:vAlign w:val="center"/>
          </w:tcPr>
          <w:p w14:paraId="1829C1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14E0CF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572" w:type="pct"/>
            <w:tcBorders>
              <w:top w:val="nil"/>
              <w:left w:val="nil"/>
              <w:bottom w:val="single" w:sz="4" w:space="0" w:color="auto"/>
              <w:right w:val="single" w:sz="4" w:space="0" w:color="auto"/>
            </w:tcBorders>
            <w:vAlign w:val="center"/>
          </w:tcPr>
          <w:p w14:paraId="0F777E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572" w:type="pct"/>
            <w:tcBorders>
              <w:top w:val="nil"/>
              <w:left w:val="nil"/>
              <w:bottom w:val="single" w:sz="4" w:space="0" w:color="auto"/>
              <w:right w:val="single" w:sz="4" w:space="0" w:color="auto"/>
            </w:tcBorders>
            <w:vAlign w:val="center"/>
          </w:tcPr>
          <w:p w14:paraId="76459FE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572" w:type="pct"/>
            <w:tcBorders>
              <w:top w:val="nil"/>
              <w:left w:val="nil"/>
              <w:bottom w:val="single" w:sz="4" w:space="0" w:color="auto"/>
              <w:right w:val="single" w:sz="4" w:space="0" w:color="auto"/>
            </w:tcBorders>
            <w:vAlign w:val="center"/>
          </w:tcPr>
          <w:p w14:paraId="681538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860" w:type="pct"/>
            <w:tcBorders>
              <w:top w:val="nil"/>
              <w:left w:val="nil"/>
              <w:bottom w:val="single" w:sz="4" w:space="0" w:color="auto"/>
              <w:right w:val="single" w:sz="4" w:space="0" w:color="auto"/>
            </w:tcBorders>
            <w:vAlign w:val="center"/>
          </w:tcPr>
          <w:p w14:paraId="112C9F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1A38048A" w14:textId="77777777" w:rsidTr="00B565B2">
        <w:trPr>
          <w:cantSplit/>
          <w:trHeight w:val="240"/>
          <w:jc w:val="center"/>
        </w:trPr>
        <w:tc>
          <w:tcPr>
            <w:tcW w:w="418" w:type="pct"/>
            <w:vMerge/>
            <w:tcBorders>
              <w:top w:val="nil"/>
              <w:left w:val="single" w:sz="4" w:space="0" w:color="auto"/>
              <w:bottom w:val="single" w:sz="4" w:space="0" w:color="000000"/>
              <w:right w:val="single" w:sz="4" w:space="0" w:color="auto"/>
            </w:tcBorders>
            <w:vAlign w:val="center"/>
          </w:tcPr>
          <w:p w14:paraId="5BA1B09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64FF72A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36DF6C6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344E9A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0216</w:t>
            </w:r>
          </w:p>
        </w:tc>
        <w:tc>
          <w:tcPr>
            <w:tcW w:w="572" w:type="pct"/>
            <w:tcBorders>
              <w:top w:val="nil"/>
              <w:left w:val="nil"/>
              <w:bottom w:val="single" w:sz="4" w:space="0" w:color="auto"/>
              <w:right w:val="single" w:sz="4" w:space="0" w:color="auto"/>
            </w:tcBorders>
            <w:vAlign w:val="center"/>
          </w:tcPr>
          <w:p w14:paraId="468B61E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0108</w:t>
            </w:r>
          </w:p>
        </w:tc>
        <w:tc>
          <w:tcPr>
            <w:tcW w:w="572" w:type="pct"/>
            <w:tcBorders>
              <w:top w:val="nil"/>
              <w:left w:val="nil"/>
              <w:bottom w:val="single" w:sz="4" w:space="0" w:color="auto"/>
              <w:right w:val="single" w:sz="4" w:space="0" w:color="auto"/>
            </w:tcBorders>
            <w:vAlign w:val="center"/>
          </w:tcPr>
          <w:p w14:paraId="6C3860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49E05F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860" w:type="pct"/>
            <w:tcBorders>
              <w:top w:val="nil"/>
              <w:left w:val="nil"/>
              <w:bottom w:val="single" w:sz="4" w:space="0" w:color="auto"/>
              <w:right w:val="single" w:sz="4" w:space="0" w:color="auto"/>
            </w:tcBorders>
            <w:vAlign w:val="center"/>
          </w:tcPr>
          <w:p w14:paraId="3FBB94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r>
      <w:tr w:rsidR="00A01668" w:rsidRPr="00247777" w14:paraId="415DD0F6" w14:textId="77777777" w:rsidTr="00B565B2">
        <w:trPr>
          <w:cantSplit/>
          <w:trHeight w:val="648"/>
          <w:jc w:val="center"/>
        </w:trPr>
        <w:tc>
          <w:tcPr>
            <w:tcW w:w="418" w:type="pct"/>
            <w:vMerge w:val="restart"/>
            <w:tcBorders>
              <w:top w:val="nil"/>
              <w:left w:val="single" w:sz="4" w:space="0" w:color="auto"/>
              <w:bottom w:val="single" w:sz="4" w:space="0" w:color="auto"/>
              <w:right w:val="single" w:sz="4" w:space="0" w:color="auto"/>
            </w:tcBorders>
            <w:vAlign w:val="center"/>
          </w:tcPr>
          <w:p w14:paraId="7212D78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产业集聚效益</w:t>
            </w:r>
          </w:p>
        </w:tc>
        <w:tc>
          <w:tcPr>
            <w:tcW w:w="862" w:type="pct"/>
            <w:vMerge w:val="restart"/>
            <w:tcBorders>
              <w:top w:val="nil"/>
              <w:left w:val="single" w:sz="4" w:space="0" w:color="auto"/>
              <w:bottom w:val="single" w:sz="4" w:space="0" w:color="auto"/>
              <w:right w:val="single" w:sz="4" w:space="0" w:color="auto"/>
            </w:tcBorders>
            <w:vAlign w:val="center"/>
          </w:tcPr>
          <w:p w14:paraId="57E44F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产业集聚影响度</w:t>
            </w:r>
          </w:p>
        </w:tc>
        <w:tc>
          <w:tcPr>
            <w:tcW w:w="572" w:type="pct"/>
            <w:tcBorders>
              <w:top w:val="nil"/>
              <w:left w:val="nil"/>
              <w:bottom w:val="single" w:sz="4" w:space="0" w:color="auto"/>
              <w:right w:val="single" w:sz="4" w:space="0" w:color="auto"/>
            </w:tcBorders>
            <w:vAlign w:val="center"/>
          </w:tcPr>
          <w:p w14:paraId="6CDD31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7CC16C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工业园区，且规模较大</w:t>
            </w:r>
          </w:p>
        </w:tc>
        <w:tc>
          <w:tcPr>
            <w:tcW w:w="572" w:type="pct"/>
            <w:tcBorders>
              <w:top w:val="nil"/>
              <w:left w:val="nil"/>
              <w:bottom w:val="single" w:sz="4" w:space="0" w:color="auto"/>
              <w:right w:val="single" w:sz="4" w:space="0" w:color="auto"/>
            </w:tcBorders>
            <w:vAlign w:val="center"/>
          </w:tcPr>
          <w:p w14:paraId="237C56C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工业园区，但规模较小</w:t>
            </w:r>
          </w:p>
        </w:tc>
        <w:tc>
          <w:tcPr>
            <w:tcW w:w="572" w:type="pct"/>
            <w:tcBorders>
              <w:top w:val="nil"/>
              <w:left w:val="nil"/>
              <w:bottom w:val="single" w:sz="4" w:space="0" w:color="auto"/>
              <w:right w:val="single" w:sz="4" w:space="0" w:color="auto"/>
            </w:tcBorders>
            <w:vAlign w:val="center"/>
          </w:tcPr>
          <w:p w14:paraId="741AD1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有小规模工业企业分布，集聚度一般</w:t>
            </w:r>
          </w:p>
        </w:tc>
        <w:tc>
          <w:tcPr>
            <w:tcW w:w="572" w:type="pct"/>
            <w:tcBorders>
              <w:top w:val="nil"/>
              <w:left w:val="nil"/>
              <w:bottom w:val="single" w:sz="4" w:space="0" w:color="auto"/>
              <w:right w:val="single" w:sz="4" w:space="0" w:color="auto"/>
            </w:tcBorders>
            <w:vAlign w:val="center"/>
          </w:tcPr>
          <w:p w14:paraId="43EFDC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有零星工业企业分布，集聚度较差，</w:t>
            </w:r>
          </w:p>
        </w:tc>
        <w:tc>
          <w:tcPr>
            <w:tcW w:w="860" w:type="pct"/>
            <w:tcBorders>
              <w:top w:val="nil"/>
              <w:left w:val="nil"/>
              <w:bottom w:val="single" w:sz="4" w:space="0" w:color="auto"/>
              <w:right w:val="single" w:sz="4" w:space="0" w:color="auto"/>
            </w:tcBorders>
            <w:vAlign w:val="center"/>
          </w:tcPr>
          <w:p w14:paraId="63DD71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基本无工业企业分布，集聚度差</w:t>
            </w:r>
          </w:p>
        </w:tc>
      </w:tr>
      <w:tr w:rsidR="00A01668" w:rsidRPr="00247777" w14:paraId="5538DAC2" w14:textId="77777777" w:rsidTr="00B565B2">
        <w:trPr>
          <w:cantSplit/>
          <w:trHeight w:val="240"/>
          <w:jc w:val="center"/>
        </w:trPr>
        <w:tc>
          <w:tcPr>
            <w:tcW w:w="418" w:type="pct"/>
            <w:vMerge/>
            <w:tcBorders>
              <w:top w:val="nil"/>
              <w:left w:val="single" w:sz="4" w:space="0" w:color="auto"/>
              <w:bottom w:val="single" w:sz="4" w:space="0" w:color="auto"/>
              <w:right w:val="single" w:sz="4" w:space="0" w:color="auto"/>
            </w:tcBorders>
            <w:vAlign w:val="center"/>
          </w:tcPr>
          <w:p w14:paraId="4726372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201F699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702311E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0C71FC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036</w:t>
            </w:r>
          </w:p>
        </w:tc>
        <w:tc>
          <w:tcPr>
            <w:tcW w:w="572" w:type="pct"/>
            <w:tcBorders>
              <w:top w:val="nil"/>
              <w:left w:val="nil"/>
              <w:bottom w:val="single" w:sz="4" w:space="0" w:color="auto"/>
              <w:right w:val="single" w:sz="4" w:space="0" w:color="auto"/>
            </w:tcBorders>
            <w:vAlign w:val="center"/>
          </w:tcPr>
          <w:p w14:paraId="0BE6BB2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w:t>
            </w:r>
          </w:p>
        </w:tc>
        <w:tc>
          <w:tcPr>
            <w:tcW w:w="572" w:type="pct"/>
            <w:tcBorders>
              <w:top w:val="nil"/>
              <w:left w:val="nil"/>
              <w:bottom w:val="single" w:sz="4" w:space="0" w:color="auto"/>
              <w:right w:val="single" w:sz="4" w:space="0" w:color="auto"/>
            </w:tcBorders>
            <w:vAlign w:val="center"/>
          </w:tcPr>
          <w:p w14:paraId="2DA69ED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6C283F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0173</w:t>
            </w:r>
          </w:p>
        </w:tc>
        <w:tc>
          <w:tcPr>
            <w:tcW w:w="860" w:type="pct"/>
            <w:tcBorders>
              <w:top w:val="nil"/>
              <w:left w:val="nil"/>
              <w:bottom w:val="single" w:sz="4" w:space="0" w:color="auto"/>
              <w:right w:val="single" w:sz="4" w:space="0" w:color="auto"/>
            </w:tcBorders>
            <w:vAlign w:val="center"/>
          </w:tcPr>
          <w:p w14:paraId="5F0B729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r>
      <w:tr w:rsidR="00A01668" w:rsidRPr="00247777" w14:paraId="3A11B586" w14:textId="77777777" w:rsidTr="00B565B2">
        <w:trPr>
          <w:cantSplit/>
          <w:trHeight w:val="456"/>
          <w:jc w:val="center"/>
        </w:trPr>
        <w:tc>
          <w:tcPr>
            <w:tcW w:w="418" w:type="pct"/>
            <w:vMerge w:val="restart"/>
            <w:tcBorders>
              <w:top w:val="nil"/>
              <w:left w:val="single" w:sz="4" w:space="0" w:color="auto"/>
              <w:bottom w:val="single" w:sz="4" w:space="0" w:color="auto"/>
              <w:right w:val="single" w:sz="4" w:space="0" w:color="auto"/>
            </w:tcBorders>
            <w:vAlign w:val="center"/>
          </w:tcPr>
          <w:p w14:paraId="012D29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862" w:type="pct"/>
            <w:vMerge w:val="restart"/>
            <w:tcBorders>
              <w:top w:val="nil"/>
              <w:left w:val="single" w:sz="4" w:space="0" w:color="auto"/>
              <w:bottom w:val="single" w:sz="4" w:space="0" w:color="auto"/>
              <w:right w:val="single" w:sz="4" w:space="0" w:color="auto"/>
            </w:tcBorders>
            <w:vAlign w:val="center"/>
          </w:tcPr>
          <w:p w14:paraId="3CA2E7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572" w:type="pct"/>
            <w:tcBorders>
              <w:top w:val="nil"/>
              <w:left w:val="nil"/>
              <w:bottom w:val="single" w:sz="4" w:space="0" w:color="auto"/>
              <w:right w:val="single" w:sz="4" w:space="0" w:color="auto"/>
            </w:tcBorders>
            <w:vAlign w:val="center"/>
          </w:tcPr>
          <w:p w14:paraId="509A9CF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568475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572" w:type="pct"/>
            <w:tcBorders>
              <w:top w:val="nil"/>
              <w:left w:val="nil"/>
              <w:bottom w:val="single" w:sz="4" w:space="0" w:color="auto"/>
              <w:right w:val="single" w:sz="4" w:space="0" w:color="auto"/>
            </w:tcBorders>
            <w:vAlign w:val="center"/>
          </w:tcPr>
          <w:p w14:paraId="32937AC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572" w:type="pct"/>
            <w:tcBorders>
              <w:top w:val="nil"/>
              <w:left w:val="nil"/>
              <w:bottom w:val="single" w:sz="4" w:space="0" w:color="auto"/>
              <w:right w:val="single" w:sz="4" w:space="0" w:color="auto"/>
            </w:tcBorders>
            <w:vAlign w:val="center"/>
          </w:tcPr>
          <w:p w14:paraId="5ED942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572" w:type="pct"/>
            <w:tcBorders>
              <w:top w:val="nil"/>
              <w:left w:val="nil"/>
              <w:bottom w:val="single" w:sz="4" w:space="0" w:color="auto"/>
              <w:right w:val="single" w:sz="4" w:space="0" w:color="auto"/>
            </w:tcBorders>
            <w:vAlign w:val="center"/>
          </w:tcPr>
          <w:p w14:paraId="4FCB148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860" w:type="pct"/>
            <w:tcBorders>
              <w:top w:val="nil"/>
              <w:left w:val="nil"/>
              <w:bottom w:val="single" w:sz="4" w:space="0" w:color="auto"/>
              <w:right w:val="single" w:sz="4" w:space="0" w:color="auto"/>
            </w:tcBorders>
            <w:vAlign w:val="center"/>
          </w:tcPr>
          <w:p w14:paraId="3CDE5FE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5248EE1F" w14:textId="77777777" w:rsidTr="00B565B2">
        <w:trPr>
          <w:cantSplit/>
          <w:trHeight w:val="240"/>
          <w:jc w:val="center"/>
        </w:trPr>
        <w:tc>
          <w:tcPr>
            <w:tcW w:w="418" w:type="pct"/>
            <w:vMerge/>
            <w:tcBorders>
              <w:top w:val="nil"/>
              <w:left w:val="single" w:sz="4" w:space="0" w:color="auto"/>
              <w:bottom w:val="single" w:sz="4" w:space="0" w:color="auto"/>
              <w:right w:val="single" w:sz="4" w:space="0" w:color="auto"/>
            </w:tcBorders>
            <w:vAlign w:val="center"/>
          </w:tcPr>
          <w:p w14:paraId="546DADA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0EAB763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62E336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419CBC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c>
          <w:tcPr>
            <w:tcW w:w="572" w:type="pct"/>
            <w:tcBorders>
              <w:top w:val="nil"/>
              <w:left w:val="nil"/>
              <w:bottom w:val="single" w:sz="4" w:space="0" w:color="auto"/>
              <w:right w:val="single" w:sz="4" w:space="0" w:color="auto"/>
            </w:tcBorders>
            <w:vAlign w:val="center"/>
          </w:tcPr>
          <w:p w14:paraId="34EA150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572" w:type="pct"/>
            <w:tcBorders>
              <w:top w:val="nil"/>
              <w:left w:val="nil"/>
              <w:bottom w:val="single" w:sz="4" w:space="0" w:color="auto"/>
              <w:right w:val="single" w:sz="4" w:space="0" w:color="auto"/>
            </w:tcBorders>
            <w:vAlign w:val="center"/>
          </w:tcPr>
          <w:p w14:paraId="133696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303778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860" w:type="pct"/>
            <w:tcBorders>
              <w:top w:val="nil"/>
              <w:left w:val="nil"/>
              <w:bottom w:val="single" w:sz="4" w:space="0" w:color="auto"/>
              <w:right w:val="single" w:sz="4" w:space="0" w:color="auto"/>
            </w:tcBorders>
            <w:vAlign w:val="center"/>
          </w:tcPr>
          <w:p w14:paraId="5B11BB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1B218B54" w14:textId="77777777" w:rsidTr="00B565B2">
        <w:trPr>
          <w:cantSplit/>
          <w:trHeight w:val="648"/>
          <w:jc w:val="center"/>
        </w:trPr>
        <w:tc>
          <w:tcPr>
            <w:tcW w:w="418" w:type="pct"/>
            <w:vMerge/>
            <w:tcBorders>
              <w:top w:val="nil"/>
              <w:left w:val="single" w:sz="4" w:space="0" w:color="auto"/>
              <w:bottom w:val="single" w:sz="4" w:space="0" w:color="auto"/>
              <w:right w:val="single" w:sz="4" w:space="0" w:color="auto"/>
            </w:tcBorders>
            <w:vAlign w:val="center"/>
          </w:tcPr>
          <w:p w14:paraId="52E408B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val="restart"/>
            <w:tcBorders>
              <w:top w:val="nil"/>
              <w:left w:val="single" w:sz="4" w:space="0" w:color="auto"/>
              <w:bottom w:val="single" w:sz="4" w:space="0" w:color="auto"/>
              <w:right w:val="single" w:sz="4" w:space="0" w:color="auto"/>
            </w:tcBorders>
            <w:vAlign w:val="center"/>
          </w:tcPr>
          <w:p w14:paraId="112FD6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572" w:type="pct"/>
            <w:tcBorders>
              <w:top w:val="nil"/>
              <w:left w:val="nil"/>
              <w:bottom w:val="single" w:sz="4" w:space="0" w:color="auto"/>
              <w:right w:val="single" w:sz="4" w:space="0" w:color="auto"/>
            </w:tcBorders>
            <w:vAlign w:val="center"/>
          </w:tcPr>
          <w:p w14:paraId="733A8F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572" w:type="pct"/>
            <w:tcBorders>
              <w:top w:val="nil"/>
              <w:left w:val="nil"/>
              <w:bottom w:val="single" w:sz="4" w:space="0" w:color="auto"/>
              <w:right w:val="single" w:sz="4" w:space="0" w:color="auto"/>
            </w:tcBorders>
            <w:vAlign w:val="center"/>
          </w:tcPr>
          <w:p w14:paraId="28A56A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572" w:type="pct"/>
            <w:tcBorders>
              <w:top w:val="nil"/>
              <w:left w:val="nil"/>
              <w:bottom w:val="single" w:sz="4" w:space="0" w:color="auto"/>
              <w:right w:val="single" w:sz="4" w:space="0" w:color="auto"/>
            </w:tcBorders>
            <w:vAlign w:val="center"/>
          </w:tcPr>
          <w:p w14:paraId="6CE949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572" w:type="pct"/>
            <w:tcBorders>
              <w:top w:val="nil"/>
              <w:left w:val="nil"/>
              <w:bottom w:val="single" w:sz="4" w:space="0" w:color="auto"/>
              <w:right w:val="single" w:sz="4" w:space="0" w:color="auto"/>
            </w:tcBorders>
            <w:vAlign w:val="center"/>
          </w:tcPr>
          <w:p w14:paraId="4CBF2F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572" w:type="pct"/>
            <w:tcBorders>
              <w:top w:val="nil"/>
              <w:left w:val="nil"/>
              <w:bottom w:val="single" w:sz="4" w:space="0" w:color="auto"/>
              <w:right w:val="single" w:sz="4" w:space="0" w:color="auto"/>
            </w:tcBorders>
            <w:vAlign w:val="center"/>
          </w:tcPr>
          <w:p w14:paraId="5D8694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860" w:type="pct"/>
            <w:tcBorders>
              <w:top w:val="nil"/>
              <w:left w:val="nil"/>
              <w:bottom w:val="single" w:sz="4" w:space="0" w:color="auto"/>
              <w:right w:val="single" w:sz="4" w:space="0" w:color="auto"/>
            </w:tcBorders>
            <w:vAlign w:val="center"/>
          </w:tcPr>
          <w:p w14:paraId="0EEFA88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3F7F61DA" w14:textId="77777777" w:rsidTr="00B565B2">
        <w:trPr>
          <w:cantSplit/>
          <w:trHeight w:val="240"/>
          <w:jc w:val="center"/>
        </w:trPr>
        <w:tc>
          <w:tcPr>
            <w:tcW w:w="418" w:type="pct"/>
            <w:vMerge/>
            <w:tcBorders>
              <w:top w:val="nil"/>
              <w:left w:val="single" w:sz="4" w:space="0" w:color="auto"/>
              <w:bottom w:val="single" w:sz="4" w:space="0" w:color="auto"/>
              <w:right w:val="single" w:sz="4" w:space="0" w:color="auto"/>
            </w:tcBorders>
            <w:vAlign w:val="center"/>
          </w:tcPr>
          <w:p w14:paraId="70EADD2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862" w:type="pct"/>
            <w:vMerge/>
            <w:tcBorders>
              <w:top w:val="nil"/>
              <w:left w:val="single" w:sz="4" w:space="0" w:color="auto"/>
              <w:bottom w:val="single" w:sz="4" w:space="0" w:color="auto"/>
              <w:right w:val="single" w:sz="4" w:space="0" w:color="auto"/>
            </w:tcBorders>
            <w:vAlign w:val="center"/>
          </w:tcPr>
          <w:p w14:paraId="7D32C72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572" w:type="pct"/>
            <w:tcBorders>
              <w:top w:val="nil"/>
              <w:left w:val="nil"/>
              <w:bottom w:val="single" w:sz="4" w:space="0" w:color="auto"/>
              <w:right w:val="single" w:sz="4" w:space="0" w:color="auto"/>
            </w:tcBorders>
            <w:vAlign w:val="center"/>
          </w:tcPr>
          <w:p w14:paraId="200F26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572" w:type="pct"/>
            <w:tcBorders>
              <w:top w:val="nil"/>
              <w:left w:val="nil"/>
              <w:bottom w:val="single" w:sz="4" w:space="0" w:color="auto"/>
              <w:right w:val="single" w:sz="4" w:space="0" w:color="auto"/>
            </w:tcBorders>
            <w:vAlign w:val="center"/>
          </w:tcPr>
          <w:p w14:paraId="0056BF0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c>
          <w:tcPr>
            <w:tcW w:w="572" w:type="pct"/>
            <w:tcBorders>
              <w:top w:val="nil"/>
              <w:left w:val="nil"/>
              <w:bottom w:val="single" w:sz="4" w:space="0" w:color="auto"/>
              <w:right w:val="single" w:sz="4" w:space="0" w:color="auto"/>
            </w:tcBorders>
            <w:vAlign w:val="center"/>
          </w:tcPr>
          <w:p w14:paraId="1AEC30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572" w:type="pct"/>
            <w:tcBorders>
              <w:top w:val="nil"/>
              <w:left w:val="nil"/>
              <w:bottom w:val="single" w:sz="4" w:space="0" w:color="auto"/>
              <w:right w:val="single" w:sz="4" w:space="0" w:color="auto"/>
            </w:tcBorders>
            <w:vAlign w:val="center"/>
          </w:tcPr>
          <w:p w14:paraId="71FD98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572" w:type="pct"/>
            <w:tcBorders>
              <w:top w:val="nil"/>
              <w:left w:val="nil"/>
              <w:bottom w:val="single" w:sz="4" w:space="0" w:color="auto"/>
              <w:right w:val="single" w:sz="4" w:space="0" w:color="auto"/>
            </w:tcBorders>
            <w:vAlign w:val="center"/>
          </w:tcPr>
          <w:p w14:paraId="28C0288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860" w:type="pct"/>
            <w:tcBorders>
              <w:top w:val="nil"/>
              <w:left w:val="nil"/>
              <w:bottom w:val="single" w:sz="4" w:space="0" w:color="auto"/>
              <w:right w:val="single" w:sz="4" w:space="0" w:color="auto"/>
            </w:tcBorders>
            <w:vAlign w:val="center"/>
          </w:tcPr>
          <w:p w14:paraId="6EE0C2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bl>
    <w:p w14:paraId="14D9B8BF" w14:textId="77777777" w:rsidR="00A01668" w:rsidRPr="00247777" w:rsidRDefault="00A01668" w:rsidP="00A01668">
      <w:pPr>
        <w:rPr>
          <w:rFonts w:ascii="宋体" w:eastAsia="宋体" w:hAnsi="宋体" w:hint="eastAsia"/>
        </w:rPr>
      </w:pPr>
      <w:r w:rsidRPr="00247777">
        <w:rPr>
          <w:rFonts w:ascii="宋体" w:eastAsia="宋体" w:hAnsi="宋体" w:hint="eastAsia"/>
        </w:rPr>
        <w:t>注：除登岗镇外，其他乡镇不需进行距揭阳潮汕机场距离的修正。</w:t>
      </w:r>
    </w:p>
    <w:p w14:paraId="64508DFE" w14:textId="77777777" w:rsidR="007C4593" w:rsidRPr="00247777" w:rsidRDefault="007C4593" w:rsidP="00A01668">
      <w:pPr>
        <w:rPr>
          <w:rFonts w:ascii="宋体" w:eastAsia="宋体" w:hAnsi="宋体" w:hint="eastAsia"/>
        </w:rPr>
      </w:pPr>
    </w:p>
    <w:p w14:paraId="7F9134F9" w14:textId="77777777" w:rsidR="00A01668" w:rsidRPr="00247777" w:rsidRDefault="00A01668" w:rsidP="00A01668">
      <w:pPr>
        <w:spacing w:line="360" w:lineRule="auto"/>
        <w:outlineLvl w:val="3"/>
        <w:rPr>
          <w:rFonts w:ascii="宋体" w:eastAsia="宋体" w:hAnsi="宋体" w:hint="eastAsia"/>
          <w:b/>
          <w:sz w:val="28"/>
          <w:szCs w:val="28"/>
        </w:rPr>
      </w:pPr>
      <w:r w:rsidRPr="00247777">
        <w:rPr>
          <w:rFonts w:ascii="Times New Roman" w:eastAsia="宋体" w:hAnsi="Times New Roman" w:hint="eastAsia"/>
          <w:b/>
          <w:sz w:val="28"/>
          <w:szCs w:val="28"/>
        </w:rPr>
        <w:lastRenderedPageBreak/>
        <w:t>4</w:t>
      </w:r>
      <w:r w:rsidRPr="00247777">
        <w:rPr>
          <w:rFonts w:ascii="宋体" w:eastAsia="宋体" w:hAnsi="宋体" w:hint="eastAsia"/>
          <w:b/>
          <w:sz w:val="28"/>
          <w:szCs w:val="28"/>
        </w:rPr>
        <w:t>、公共服务项目用地</w:t>
      </w:r>
    </w:p>
    <w:p w14:paraId="00AA4081" w14:textId="19CAE511"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31</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揭阳市区其他乡镇Ⅰ级公共服务项目用地宗地地价区域因素修正系数</w:t>
      </w:r>
    </w:p>
    <w:tbl>
      <w:tblPr>
        <w:tblW w:w="5000" w:type="pct"/>
        <w:jc w:val="center"/>
        <w:tblLook w:val="04A0" w:firstRow="1" w:lastRow="0" w:firstColumn="1" w:lastColumn="0" w:noHBand="0" w:noVBand="1"/>
      </w:tblPr>
      <w:tblGrid>
        <w:gridCol w:w="1186"/>
        <w:gridCol w:w="1186"/>
        <w:gridCol w:w="1186"/>
        <w:gridCol w:w="2078"/>
        <w:gridCol w:w="2078"/>
        <w:gridCol w:w="2078"/>
        <w:gridCol w:w="2078"/>
        <w:gridCol w:w="2078"/>
      </w:tblGrid>
      <w:tr w:rsidR="00A01668" w:rsidRPr="00247777" w14:paraId="7DE9D023" w14:textId="77777777" w:rsidTr="00B565B2">
        <w:trPr>
          <w:cantSplit/>
          <w:trHeight w:val="240"/>
          <w:tblHeader/>
          <w:jc w:val="center"/>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E7934B6"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42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AE7E52A"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42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D4F4055" w14:textId="77777777" w:rsidR="00A01668" w:rsidRPr="00247777" w:rsidRDefault="00A01668" w:rsidP="003941C4">
            <w:pPr>
              <w:widowControl/>
              <w:jc w:val="left"/>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 xml:space="preserve">　</w:t>
            </w:r>
          </w:p>
        </w:tc>
        <w:tc>
          <w:tcPr>
            <w:tcW w:w="74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463C454"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74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26F7245"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74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87F6F30"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74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BD9436B"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74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8FC30D2"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6B088C35" w14:textId="77777777" w:rsidTr="00B565B2">
        <w:trPr>
          <w:cantSplit/>
          <w:trHeight w:val="432"/>
          <w:jc w:val="center"/>
        </w:trPr>
        <w:tc>
          <w:tcPr>
            <w:tcW w:w="425" w:type="pct"/>
            <w:vMerge w:val="restart"/>
            <w:tcBorders>
              <w:top w:val="nil"/>
              <w:left w:val="single" w:sz="4" w:space="0" w:color="auto"/>
              <w:bottom w:val="single" w:sz="4" w:space="0" w:color="auto"/>
              <w:right w:val="single" w:sz="4" w:space="0" w:color="auto"/>
            </w:tcBorders>
            <w:noWrap/>
            <w:vAlign w:val="center"/>
          </w:tcPr>
          <w:p w14:paraId="0DE2C5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425" w:type="pct"/>
            <w:vMerge w:val="restart"/>
            <w:tcBorders>
              <w:top w:val="nil"/>
              <w:left w:val="single" w:sz="4" w:space="0" w:color="auto"/>
              <w:bottom w:val="single" w:sz="4" w:space="0" w:color="auto"/>
              <w:right w:val="single" w:sz="4" w:space="0" w:color="auto"/>
            </w:tcBorders>
            <w:vAlign w:val="center"/>
          </w:tcPr>
          <w:p w14:paraId="4FC46F2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425" w:type="pct"/>
            <w:tcBorders>
              <w:top w:val="nil"/>
              <w:left w:val="nil"/>
              <w:bottom w:val="single" w:sz="4" w:space="0" w:color="auto"/>
              <w:right w:val="single" w:sz="4" w:space="0" w:color="auto"/>
            </w:tcBorders>
            <w:noWrap/>
            <w:vAlign w:val="center"/>
          </w:tcPr>
          <w:p w14:paraId="3DE917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32436EF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745" w:type="pct"/>
            <w:tcBorders>
              <w:top w:val="nil"/>
              <w:left w:val="nil"/>
              <w:bottom w:val="single" w:sz="4" w:space="0" w:color="auto"/>
              <w:right w:val="single" w:sz="4" w:space="0" w:color="auto"/>
            </w:tcBorders>
            <w:vAlign w:val="center"/>
          </w:tcPr>
          <w:p w14:paraId="6003C8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745" w:type="pct"/>
            <w:tcBorders>
              <w:top w:val="nil"/>
              <w:left w:val="nil"/>
              <w:bottom w:val="single" w:sz="4" w:space="0" w:color="auto"/>
              <w:right w:val="single" w:sz="4" w:space="0" w:color="auto"/>
            </w:tcBorders>
            <w:vAlign w:val="center"/>
          </w:tcPr>
          <w:p w14:paraId="0C1C87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745" w:type="pct"/>
            <w:tcBorders>
              <w:top w:val="nil"/>
              <w:left w:val="nil"/>
              <w:bottom w:val="single" w:sz="4" w:space="0" w:color="auto"/>
              <w:right w:val="single" w:sz="4" w:space="0" w:color="auto"/>
            </w:tcBorders>
            <w:vAlign w:val="center"/>
          </w:tcPr>
          <w:p w14:paraId="3D885C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745" w:type="pct"/>
            <w:tcBorders>
              <w:top w:val="nil"/>
              <w:left w:val="nil"/>
              <w:bottom w:val="single" w:sz="4" w:space="0" w:color="auto"/>
              <w:right w:val="single" w:sz="4" w:space="0" w:color="auto"/>
            </w:tcBorders>
            <w:vAlign w:val="center"/>
          </w:tcPr>
          <w:p w14:paraId="3362A9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241C6383" w14:textId="77777777" w:rsidTr="00B565B2">
        <w:trPr>
          <w:cantSplit/>
          <w:trHeight w:val="240"/>
          <w:jc w:val="center"/>
        </w:trPr>
        <w:tc>
          <w:tcPr>
            <w:tcW w:w="425" w:type="pct"/>
            <w:vMerge/>
            <w:tcBorders>
              <w:top w:val="nil"/>
              <w:left w:val="single" w:sz="4" w:space="0" w:color="auto"/>
              <w:bottom w:val="single" w:sz="4" w:space="0" w:color="auto"/>
              <w:right w:val="single" w:sz="4" w:space="0" w:color="auto"/>
            </w:tcBorders>
            <w:vAlign w:val="center"/>
          </w:tcPr>
          <w:p w14:paraId="41F7C04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5897EA0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noWrap/>
            <w:vAlign w:val="center"/>
          </w:tcPr>
          <w:p w14:paraId="56F951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35C5ED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069</w:t>
            </w:r>
          </w:p>
        </w:tc>
        <w:tc>
          <w:tcPr>
            <w:tcW w:w="745" w:type="pct"/>
            <w:tcBorders>
              <w:top w:val="nil"/>
              <w:left w:val="nil"/>
              <w:bottom w:val="single" w:sz="4" w:space="0" w:color="auto"/>
              <w:right w:val="single" w:sz="4" w:space="0" w:color="auto"/>
            </w:tcBorders>
            <w:noWrap/>
            <w:vAlign w:val="center"/>
          </w:tcPr>
          <w:p w14:paraId="05255D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c>
          <w:tcPr>
            <w:tcW w:w="745" w:type="pct"/>
            <w:tcBorders>
              <w:top w:val="nil"/>
              <w:left w:val="nil"/>
              <w:bottom w:val="single" w:sz="4" w:space="0" w:color="auto"/>
              <w:right w:val="single" w:sz="4" w:space="0" w:color="auto"/>
            </w:tcBorders>
            <w:noWrap/>
            <w:vAlign w:val="center"/>
          </w:tcPr>
          <w:p w14:paraId="057FEE2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17E0506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033</w:t>
            </w:r>
          </w:p>
        </w:tc>
        <w:tc>
          <w:tcPr>
            <w:tcW w:w="745" w:type="pct"/>
            <w:tcBorders>
              <w:top w:val="nil"/>
              <w:left w:val="nil"/>
              <w:bottom w:val="single" w:sz="4" w:space="0" w:color="auto"/>
              <w:right w:val="single" w:sz="4" w:space="0" w:color="auto"/>
            </w:tcBorders>
            <w:noWrap/>
            <w:vAlign w:val="center"/>
          </w:tcPr>
          <w:p w14:paraId="137900B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066</w:t>
            </w:r>
          </w:p>
        </w:tc>
      </w:tr>
      <w:tr w:rsidR="00A01668" w:rsidRPr="00247777" w14:paraId="75CD5ADC" w14:textId="77777777" w:rsidTr="00B565B2">
        <w:trPr>
          <w:cantSplit/>
          <w:trHeight w:val="648"/>
          <w:jc w:val="center"/>
        </w:trPr>
        <w:tc>
          <w:tcPr>
            <w:tcW w:w="425" w:type="pct"/>
            <w:vMerge w:val="restart"/>
            <w:tcBorders>
              <w:top w:val="nil"/>
              <w:left w:val="single" w:sz="4" w:space="0" w:color="auto"/>
              <w:bottom w:val="single" w:sz="4" w:space="0" w:color="000000"/>
              <w:right w:val="single" w:sz="4" w:space="0" w:color="auto"/>
            </w:tcBorders>
            <w:vAlign w:val="center"/>
          </w:tcPr>
          <w:p w14:paraId="702270E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425" w:type="pct"/>
            <w:vMerge w:val="restart"/>
            <w:tcBorders>
              <w:top w:val="nil"/>
              <w:left w:val="single" w:sz="4" w:space="0" w:color="auto"/>
              <w:bottom w:val="single" w:sz="4" w:space="0" w:color="auto"/>
              <w:right w:val="single" w:sz="4" w:space="0" w:color="auto"/>
            </w:tcBorders>
            <w:vAlign w:val="center"/>
          </w:tcPr>
          <w:p w14:paraId="74533A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425" w:type="pct"/>
            <w:tcBorders>
              <w:top w:val="nil"/>
              <w:left w:val="nil"/>
              <w:bottom w:val="single" w:sz="4" w:space="0" w:color="auto"/>
              <w:right w:val="single" w:sz="4" w:space="0" w:color="auto"/>
            </w:tcBorders>
            <w:vAlign w:val="center"/>
          </w:tcPr>
          <w:p w14:paraId="37ED55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26F8E3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745" w:type="pct"/>
            <w:tcBorders>
              <w:top w:val="nil"/>
              <w:left w:val="nil"/>
              <w:bottom w:val="single" w:sz="4" w:space="0" w:color="auto"/>
              <w:right w:val="single" w:sz="4" w:space="0" w:color="auto"/>
            </w:tcBorders>
            <w:vAlign w:val="center"/>
          </w:tcPr>
          <w:p w14:paraId="353CDC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745" w:type="pct"/>
            <w:tcBorders>
              <w:top w:val="nil"/>
              <w:left w:val="nil"/>
              <w:bottom w:val="single" w:sz="4" w:space="0" w:color="auto"/>
              <w:right w:val="single" w:sz="4" w:space="0" w:color="auto"/>
            </w:tcBorders>
            <w:vAlign w:val="center"/>
          </w:tcPr>
          <w:p w14:paraId="7AEE7D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745" w:type="pct"/>
            <w:tcBorders>
              <w:top w:val="nil"/>
              <w:left w:val="nil"/>
              <w:bottom w:val="single" w:sz="4" w:space="0" w:color="auto"/>
              <w:right w:val="single" w:sz="4" w:space="0" w:color="auto"/>
            </w:tcBorders>
            <w:vAlign w:val="center"/>
          </w:tcPr>
          <w:p w14:paraId="2A3E90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745" w:type="pct"/>
            <w:tcBorders>
              <w:top w:val="nil"/>
              <w:left w:val="nil"/>
              <w:bottom w:val="single" w:sz="4" w:space="0" w:color="auto"/>
              <w:right w:val="single" w:sz="4" w:space="0" w:color="auto"/>
            </w:tcBorders>
            <w:vAlign w:val="center"/>
          </w:tcPr>
          <w:p w14:paraId="3D475D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64CC999F" w14:textId="77777777" w:rsidTr="00B565B2">
        <w:trPr>
          <w:cantSplit/>
          <w:trHeight w:val="240"/>
          <w:jc w:val="center"/>
        </w:trPr>
        <w:tc>
          <w:tcPr>
            <w:tcW w:w="425" w:type="pct"/>
            <w:vMerge/>
            <w:tcBorders>
              <w:top w:val="nil"/>
              <w:left w:val="single" w:sz="4" w:space="0" w:color="auto"/>
              <w:bottom w:val="single" w:sz="4" w:space="0" w:color="000000"/>
              <w:right w:val="single" w:sz="4" w:space="0" w:color="auto"/>
            </w:tcBorders>
            <w:vAlign w:val="center"/>
          </w:tcPr>
          <w:p w14:paraId="6223A4E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0C79286E"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vAlign w:val="center"/>
          </w:tcPr>
          <w:p w14:paraId="1F10AB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5D9109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745" w:type="pct"/>
            <w:tcBorders>
              <w:top w:val="nil"/>
              <w:left w:val="nil"/>
              <w:bottom w:val="single" w:sz="4" w:space="0" w:color="auto"/>
              <w:right w:val="single" w:sz="4" w:space="0" w:color="auto"/>
            </w:tcBorders>
            <w:noWrap/>
            <w:vAlign w:val="center"/>
          </w:tcPr>
          <w:p w14:paraId="20367F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745" w:type="pct"/>
            <w:tcBorders>
              <w:top w:val="nil"/>
              <w:left w:val="nil"/>
              <w:bottom w:val="single" w:sz="4" w:space="0" w:color="auto"/>
              <w:right w:val="single" w:sz="4" w:space="0" w:color="auto"/>
            </w:tcBorders>
            <w:noWrap/>
            <w:vAlign w:val="center"/>
          </w:tcPr>
          <w:p w14:paraId="65BA80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3EE25D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w:t>
            </w:r>
          </w:p>
        </w:tc>
        <w:tc>
          <w:tcPr>
            <w:tcW w:w="745" w:type="pct"/>
            <w:tcBorders>
              <w:top w:val="nil"/>
              <w:left w:val="nil"/>
              <w:bottom w:val="single" w:sz="4" w:space="0" w:color="auto"/>
              <w:right w:val="single" w:sz="4" w:space="0" w:color="auto"/>
            </w:tcBorders>
            <w:noWrap/>
            <w:vAlign w:val="center"/>
          </w:tcPr>
          <w:p w14:paraId="0D28799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w:t>
            </w:r>
          </w:p>
        </w:tc>
      </w:tr>
      <w:tr w:rsidR="00A01668" w:rsidRPr="00247777" w14:paraId="64E89457" w14:textId="77777777" w:rsidTr="00B565B2">
        <w:trPr>
          <w:cantSplit/>
          <w:trHeight w:val="648"/>
          <w:jc w:val="center"/>
        </w:trPr>
        <w:tc>
          <w:tcPr>
            <w:tcW w:w="425" w:type="pct"/>
            <w:vMerge/>
            <w:tcBorders>
              <w:top w:val="nil"/>
              <w:left w:val="single" w:sz="4" w:space="0" w:color="auto"/>
              <w:bottom w:val="single" w:sz="4" w:space="0" w:color="000000"/>
              <w:right w:val="single" w:sz="4" w:space="0" w:color="auto"/>
            </w:tcBorders>
            <w:vAlign w:val="center"/>
          </w:tcPr>
          <w:p w14:paraId="182E62D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val="restart"/>
            <w:tcBorders>
              <w:top w:val="nil"/>
              <w:left w:val="single" w:sz="4" w:space="0" w:color="auto"/>
              <w:bottom w:val="single" w:sz="4" w:space="0" w:color="auto"/>
              <w:right w:val="single" w:sz="4" w:space="0" w:color="auto"/>
            </w:tcBorders>
            <w:vAlign w:val="center"/>
          </w:tcPr>
          <w:p w14:paraId="4691E8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425" w:type="pct"/>
            <w:tcBorders>
              <w:top w:val="nil"/>
              <w:left w:val="nil"/>
              <w:bottom w:val="single" w:sz="4" w:space="0" w:color="auto"/>
              <w:right w:val="single" w:sz="4" w:space="0" w:color="auto"/>
            </w:tcBorders>
            <w:vAlign w:val="center"/>
          </w:tcPr>
          <w:p w14:paraId="667E66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1A398F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745" w:type="pct"/>
            <w:tcBorders>
              <w:top w:val="nil"/>
              <w:left w:val="nil"/>
              <w:bottom w:val="single" w:sz="4" w:space="0" w:color="auto"/>
              <w:right w:val="single" w:sz="4" w:space="0" w:color="auto"/>
            </w:tcBorders>
            <w:vAlign w:val="center"/>
          </w:tcPr>
          <w:p w14:paraId="2D4E651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745" w:type="pct"/>
            <w:tcBorders>
              <w:top w:val="nil"/>
              <w:left w:val="nil"/>
              <w:bottom w:val="single" w:sz="4" w:space="0" w:color="auto"/>
              <w:right w:val="single" w:sz="4" w:space="0" w:color="auto"/>
            </w:tcBorders>
            <w:vAlign w:val="center"/>
          </w:tcPr>
          <w:p w14:paraId="338917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745" w:type="pct"/>
            <w:tcBorders>
              <w:top w:val="nil"/>
              <w:left w:val="nil"/>
              <w:bottom w:val="single" w:sz="4" w:space="0" w:color="auto"/>
              <w:right w:val="single" w:sz="4" w:space="0" w:color="auto"/>
            </w:tcBorders>
            <w:vAlign w:val="center"/>
          </w:tcPr>
          <w:p w14:paraId="2D516B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745" w:type="pct"/>
            <w:tcBorders>
              <w:top w:val="nil"/>
              <w:left w:val="nil"/>
              <w:bottom w:val="single" w:sz="4" w:space="0" w:color="auto"/>
              <w:right w:val="single" w:sz="4" w:space="0" w:color="auto"/>
            </w:tcBorders>
            <w:vAlign w:val="center"/>
          </w:tcPr>
          <w:p w14:paraId="279D9EF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7200CB32" w14:textId="77777777" w:rsidTr="00B565B2">
        <w:trPr>
          <w:cantSplit/>
          <w:trHeight w:val="240"/>
          <w:jc w:val="center"/>
        </w:trPr>
        <w:tc>
          <w:tcPr>
            <w:tcW w:w="425" w:type="pct"/>
            <w:vMerge/>
            <w:tcBorders>
              <w:top w:val="nil"/>
              <w:left w:val="single" w:sz="4" w:space="0" w:color="auto"/>
              <w:bottom w:val="single" w:sz="4" w:space="0" w:color="000000"/>
              <w:right w:val="single" w:sz="4" w:space="0" w:color="auto"/>
            </w:tcBorders>
            <w:vAlign w:val="center"/>
          </w:tcPr>
          <w:p w14:paraId="498FBE4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2A844AA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vAlign w:val="center"/>
          </w:tcPr>
          <w:p w14:paraId="303058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49AE1EA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745" w:type="pct"/>
            <w:tcBorders>
              <w:top w:val="nil"/>
              <w:left w:val="nil"/>
              <w:bottom w:val="single" w:sz="4" w:space="0" w:color="auto"/>
              <w:right w:val="single" w:sz="4" w:space="0" w:color="auto"/>
            </w:tcBorders>
            <w:noWrap/>
            <w:vAlign w:val="center"/>
          </w:tcPr>
          <w:p w14:paraId="37DB785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745" w:type="pct"/>
            <w:tcBorders>
              <w:top w:val="nil"/>
              <w:left w:val="nil"/>
              <w:bottom w:val="single" w:sz="4" w:space="0" w:color="auto"/>
              <w:right w:val="single" w:sz="4" w:space="0" w:color="auto"/>
            </w:tcBorders>
            <w:noWrap/>
            <w:vAlign w:val="center"/>
          </w:tcPr>
          <w:p w14:paraId="79A368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0CD9F1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0088</w:t>
            </w:r>
          </w:p>
        </w:tc>
        <w:tc>
          <w:tcPr>
            <w:tcW w:w="745" w:type="pct"/>
            <w:tcBorders>
              <w:top w:val="nil"/>
              <w:left w:val="nil"/>
              <w:bottom w:val="single" w:sz="4" w:space="0" w:color="auto"/>
              <w:right w:val="single" w:sz="4" w:space="0" w:color="auto"/>
            </w:tcBorders>
            <w:noWrap/>
            <w:vAlign w:val="center"/>
          </w:tcPr>
          <w:p w14:paraId="20121D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0176</w:t>
            </w:r>
          </w:p>
        </w:tc>
      </w:tr>
      <w:tr w:rsidR="00A01668" w:rsidRPr="00247777" w14:paraId="4ECF839E" w14:textId="77777777" w:rsidTr="00B565B2">
        <w:trPr>
          <w:cantSplit/>
          <w:trHeight w:val="648"/>
          <w:jc w:val="center"/>
        </w:trPr>
        <w:tc>
          <w:tcPr>
            <w:tcW w:w="425" w:type="pct"/>
            <w:vMerge/>
            <w:tcBorders>
              <w:top w:val="nil"/>
              <w:left w:val="single" w:sz="4" w:space="0" w:color="auto"/>
              <w:bottom w:val="single" w:sz="4" w:space="0" w:color="000000"/>
              <w:right w:val="single" w:sz="4" w:space="0" w:color="auto"/>
            </w:tcBorders>
            <w:vAlign w:val="center"/>
          </w:tcPr>
          <w:p w14:paraId="2380382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val="restart"/>
            <w:tcBorders>
              <w:top w:val="nil"/>
              <w:left w:val="single" w:sz="4" w:space="0" w:color="auto"/>
              <w:bottom w:val="single" w:sz="4" w:space="0" w:color="auto"/>
              <w:right w:val="single" w:sz="4" w:space="0" w:color="auto"/>
            </w:tcBorders>
            <w:vAlign w:val="center"/>
          </w:tcPr>
          <w:p w14:paraId="08F5D9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425" w:type="pct"/>
            <w:tcBorders>
              <w:top w:val="nil"/>
              <w:left w:val="nil"/>
              <w:bottom w:val="single" w:sz="4" w:space="0" w:color="auto"/>
              <w:right w:val="single" w:sz="4" w:space="0" w:color="auto"/>
            </w:tcBorders>
            <w:vAlign w:val="center"/>
          </w:tcPr>
          <w:p w14:paraId="5AB70D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3B825A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745" w:type="pct"/>
            <w:tcBorders>
              <w:top w:val="nil"/>
              <w:left w:val="nil"/>
              <w:bottom w:val="single" w:sz="4" w:space="0" w:color="auto"/>
              <w:right w:val="single" w:sz="4" w:space="0" w:color="auto"/>
            </w:tcBorders>
            <w:vAlign w:val="center"/>
          </w:tcPr>
          <w:p w14:paraId="12C8A6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745" w:type="pct"/>
            <w:tcBorders>
              <w:top w:val="nil"/>
              <w:left w:val="nil"/>
              <w:bottom w:val="single" w:sz="4" w:space="0" w:color="auto"/>
              <w:right w:val="single" w:sz="4" w:space="0" w:color="auto"/>
            </w:tcBorders>
            <w:vAlign w:val="center"/>
          </w:tcPr>
          <w:p w14:paraId="36B458F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745" w:type="pct"/>
            <w:tcBorders>
              <w:top w:val="nil"/>
              <w:left w:val="nil"/>
              <w:bottom w:val="single" w:sz="4" w:space="0" w:color="auto"/>
              <w:right w:val="single" w:sz="4" w:space="0" w:color="auto"/>
            </w:tcBorders>
            <w:vAlign w:val="center"/>
          </w:tcPr>
          <w:p w14:paraId="3FC51E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745" w:type="pct"/>
            <w:tcBorders>
              <w:top w:val="nil"/>
              <w:left w:val="nil"/>
              <w:bottom w:val="single" w:sz="4" w:space="0" w:color="auto"/>
              <w:right w:val="single" w:sz="4" w:space="0" w:color="auto"/>
            </w:tcBorders>
            <w:vAlign w:val="center"/>
          </w:tcPr>
          <w:p w14:paraId="0830AFA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7DADA583" w14:textId="77777777" w:rsidTr="00B565B2">
        <w:trPr>
          <w:cantSplit/>
          <w:trHeight w:val="240"/>
          <w:jc w:val="center"/>
        </w:trPr>
        <w:tc>
          <w:tcPr>
            <w:tcW w:w="425" w:type="pct"/>
            <w:vMerge/>
            <w:tcBorders>
              <w:top w:val="nil"/>
              <w:left w:val="single" w:sz="4" w:space="0" w:color="auto"/>
              <w:bottom w:val="single" w:sz="4" w:space="0" w:color="000000"/>
              <w:right w:val="single" w:sz="4" w:space="0" w:color="auto"/>
            </w:tcBorders>
            <w:vAlign w:val="center"/>
          </w:tcPr>
          <w:p w14:paraId="09F9181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341E267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vAlign w:val="center"/>
          </w:tcPr>
          <w:p w14:paraId="03B568B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617FCA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c>
          <w:tcPr>
            <w:tcW w:w="745" w:type="pct"/>
            <w:tcBorders>
              <w:top w:val="nil"/>
              <w:left w:val="nil"/>
              <w:bottom w:val="single" w:sz="4" w:space="0" w:color="auto"/>
              <w:right w:val="single" w:sz="4" w:space="0" w:color="auto"/>
            </w:tcBorders>
            <w:noWrap/>
            <w:vAlign w:val="center"/>
          </w:tcPr>
          <w:p w14:paraId="7E7B8D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745" w:type="pct"/>
            <w:tcBorders>
              <w:top w:val="nil"/>
              <w:left w:val="nil"/>
              <w:bottom w:val="single" w:sz="4" w:space="0" w:color="auto"/>
              <w:right w:val="single" w:sz="4" w:space="0" w:color="auto"/>
            </w:tcBorders>
            <w:noWrap/>
            <w:vAlign w:val="center"/>
          </w:tcPr>
          <w:p w14:paraId="64E651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72C3FF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0099</w:t>
            </w:r>
          </w:p>
        </w:tc>
        <w:tc>
          <w:tcPr>
            <w:tcW w:w="745" w:type="pct"/>
            <w:tcBorders>
              <w:top w:val="nil"/>
              <w:left w:val="nil"/>
              <w:bottom w:val="single" w:sz="4" w:space="0" w:color="auto"/>
              <w:right w:val="single" w:sz="4" w:space="0" w:color="auto"/>
            </w:tcBorders>
            <w:noWrap/>
            <w:vAlign w:val="center"/>
          </w:tcPr>
          <w:p w14:paraId="642F17B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0198</w:t>
            </w:r>
          </w:p>
        </w:tc>
      </w:tr>
      <w:tr w:rsidR="00A01668" w:rsidRPr="00247777" w14:paraId="4689B5B4" w14:textId="77777777" w:rsidTr="00B565B2">
        <w:trPr>
          <w:cantSplit/>
          <w:trHeight w:val="216"/>
          <w:jc w:val="center"/>
        </w:trPr>
        <w:tc>
          <w:tcPr>
            <w:tcW w:w="425" w:type="pct"/>
            <w:vMerge w:val="restart"/>
            <w:tcBorders>
              <w:top w:val="nil"/>
              <w:left w:val="single" w:sz="4" w:space="0" w:color="auto"/>
              <w:bottom w:val="single" w:sz="4" w:space="0" w:color="auto"/>
              <w:right w:val="single" w:sz="4" w:space="0" w:color="auto"/>
            </w:tcBorders>
            <w:vAlign w:val="center"/>
          </w:tcPr>
          <w:p w14:paraId="09B3913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人口状况</w:t>
            </w:r>
          </w:p>
        </w:tc>
        <w:tc>
          <w:tcPr>
            <w:tcW w:w="425" w:type="pct"/>
            <w:vMerge w:val="restart"/>
            <w:tcBorders>
              <w:top w:val="nil"/>
              <w:left w:val="single" w:sz="4" w:space="0" w:color="auto"/>
              <w:bottom w:val="single" w:sz="4" w:space="0" w:color="auto"/>
              <w:right w:val="single" w:sz="4" w:space="0" w:color="auto"/>
            </w:tcBorders>
            <w:vAlign w:val="center"/>
          </w:tcPr>
          <w:p w14:paraId="48D6EA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人口密度（常住人口）</w:t>
            </w:r>
          </w:p>
        </w:tc>
        <w:tc>
          <w:tcPr>
            <w:tcW w:w="425" w:type="pct"/>
            <w:tcBorders>
              <w:top w:val="nil"/>
              <w:left w:val="nil"/>
              <w:bottom w:val="single" w:sz="4" w:space="0" w:color="auto"/>
              <w:right w:val="single" w:sz="4" w:space="0" w:color="auto"/>
            </w:tcBorders>
            <w:vAlign w:val="center"/>
          </w:tcPr>
          <w:p w14:paraId="77E6BD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69F8F1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常住人口密度大</w:t>
            </w:r>
          </w:p>
        </w:tc>
        <w:tc>
          <w:tcPr>
            <w:tcW w:w="745" w:type="pct"/>
            <w:tcBorders>
              <w:top w:val="nil"/>
              <w:left w:val="nil"/>
              <w:bottom w:val="single" w:sz="4" w:space="0" w:color="auto"/>
              <w:right w:val="single" w:sz="4" w:space="0" w:color="auto"/>
            </w:tcBorders>
            <w:vAlign w:val="center"/>
          </w:tcPr>
          <w:p w14:paraId="0E45C92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常住人口密度较大</w:t>
            </w:r>
          </w:p>
        </w:tc>
        <w:tc>
          <w:tcPr>
            <w:tcW w:w="745" w:type="pct"/>
            <w:tcBorders>
              <w:top w:val="nil"/>
              <w:left w:val="nil"/>
              <w:bottom w:val="single" w:sz="4" w:space="0" w:color="auto"/>
              <w:right w:val="single" w:sz="4" w:space="0" w:color="auto"/>
            </w:tcBorders>
            <w:vAlign w:val="center"/>
          </w:tcPr>
          <w:p w14:paraId="264300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常住人口密度一般</w:t>
            </w:r>
          </w:p>
        </w:tc>
        <w:tc>
          <w:tcPr>
            <w:tcW w:w="745" w:type="pct"/>
            <w:tcBorders>
              <w:top w:val="nil"/>
              <w:left w:val="nil"/>
              <w:bottom w:val="single" w:sz="4" w:space="0" w:color="auto"/>
              <w:right w:val="single" w:sz="4" w:space="0" w:color="auto"/>
            </w:tcBorders>
            <w:vAlign w:val="center"/>
          </w:tcPr>
          <w:p w14:paraId="73777A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常住人口密度较小</w:t>
            </w:r>
          </w:p>
        </w:tc>
        <w:tc>
          <w:tcPr>
            <w:tcW w:w="745" w:type="pct"/>
            <w:tcBorders>
              <w:top w:val="nil"/>
              <w:left w:val="nil"/>
              <w:bottom w:val="single" w:sz="4" w:space="0" w:color="auto"/>
              <w:right w:val="single" w:sz="4" w:space="0" w:color="auto"/>
            </w:tcBorders>
            <w:vAlign w:val="center"/>
          </w:tcPr>
          <w:p w14:paraId="49A47E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常住人口密度小</w:t>
            </w:r>
          </w:p>
        </w:tc>
      </w:tr>
      <w:tr w:rsidR="00A01668" w:rsidRPr="00247777" w14:paraId="30A394C3" w14:textId="77777777" w:rsidTr="00B565B2">
        <w:trPr>
          <w:cantSplit/>
          <w:trHeight w:val="240"/>
          <w:jc w:val="center"/>
        </w:trPr>
        <w:tc>
          <w:tcPr>
            <w:tcW w:w="425" w:type="pct"/>
            <w:vMerge/>
            <w:tcBorders>
              <w:top w:val="nil"/>
              <w:left w:val="single" w:sz="4" w:space="0" w:color="auto"/>
              <w:bottom w:val="single" w:sz="4" w:space="0" w:color="auto"/>
              <w:right w:val="single" w:sz="4" w:space="0" w:color="auto"/>
            </w:tcBorders>
            <w:vAlign w:val="center"/>
          </w:tcPr>
          <w:p w14:paraId="2C0C920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794C10D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vAlign w:val="center"/>
          </w:tcPr>
          <w:p w14:paraId="762F7F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173622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0437</w:t>
            </w:r>
          </w:p>
        </w:tc>
        <w:tc>
          <w:tcPr>
            <w:tcW w:w="745" w:type="pct"/>
            <w:tcBorders>
              <w:top w:val="nil"/>
              <w:left w:val="nil"/>
              <w:bottom w:val="single" w:sz="4" w:space="0" w:color="auto"/>
              <w:right w:val="single" w:sz="4" w:space="0" w:color="auto"/>
            </w:tcBorders>
            <w:noWrap/>
            <w:vAlign w:val="center"/>
          </w:tcPr>
          <w:p w14:paraId="12E4AA3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0219</w:t>
            </w:r>
          </w:p>
        </w:tc>
        <w:tc>
          <w:tcPr>
            <w:tcW w:w="745" w:type="pct"/>
            <w:tcBorders>
              <w:top w:val="nil"/>
              <w:left w:val="nil"/>
              <w:bottom w:val="single" w:sz="4" w:space="0" w:color="auto"/>
              <w:right w:val="single" w:sz="4" w:space="0" w:color="auto"/>
            </w:tcBorders>
            <w:noWrap/>
            <w:vAlign w:val="center"/>
          </w:tcPr>
          <w:p w14:paraId="6963CF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3511176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0209</w:t>
            </w:r>
          </w:p>
        </w:tc>
        <w:tc>
          <w:tcPr>
            <w:tcW w:w="745" w:type="pct"/>
            <w:tcBorders>
              <w:top w:val="nil"/>
              <w:left w:val="nil"/>
              <w:bottom w:val="single" w:sz="4" w:space="0" w:color="auto"/>
              <w:right w:val="single" w:sz="4" w:space="0" w:color="auto"/>
            </w:tcBorders>
            <w:noWrap/>
            <w:vAlign w:val="center"/>
          </w:tcPr>
          <w:p w14:paraId="6BBC44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0418</w:t>
            </w:r>
          </w:p>
        </w:tc>
      </w:tr>
      <w:tr w:rsidR="00A01668" w:rsidRPr="00247777" w14:paraId="2C0D6BA3" w14:textId="77777777" w:rsidTr="00B565B2">
        <w:trPr>
          <w:cantSplit/>
          <w:trHeight w:val="432"/>
          <w:jc w:val="center"/>
        </w:trPr>
        <w:tc>
          <w:tcPr>
            <w:tcW w:w="425" w:type="pct"/>
            <w:vMerge w:val="restart"/>
            <w:tcBorders>
              <w:top w:val="nil"/>
              <w:left w:val="single" w:sz="4" w:space="0" w:color="auto"/>
              <w:bottom w:val="single" w:sz="4" w:space="0" w:color="auto"/>
              <w:right w:val="single" w:sz="4" w:space="0" w:color="auto"/>
            </w:tcBorders>
            <w:noWrap/>
            <w:vAlign w:val="center"/>
          </w:tcPr>
          <w:p w14:paraId="0E8ED6A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425" w:type="pct"/>
            <w:vMerge w:val="restart"/>
            <w:tcBorders>
              <w:top w:val="nil"/>
              <w:left w:val="single" w:sz="4" w:space="0" w:color="auto"/>
              <w:bottom w:val="single" w:sz="4" w:space="0" w:color="auto"/>
              <w:right w:val="single" w:sz="4" w:space="0" w:color="auto"/>
            </w:tcBorders>
            <w:vAlign w:val="center"/>
          </w:tcPr>
          <w:p w14:paraId="18CEA2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425" w:type="pct"/>
            <w:tcBorders>
              <w:top w:val="nil"/>
              <w:left w:val="nil"/>
              <w:bottom w:val="single" w:sz="4" w:space="0" w:color="auto"/>
              <w:right w:val="single" w:sz="4" w:space="0" w:color="auto"/>
            </w:tcBorders>
            <w:vAlign w:val="center"/>
          </w:tcPr>
          <w:p w14:paraId="4A4B91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50195C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745" w:type="pct"/>
            <w:tcBorders>
              <w:top w:val="nil"/>
              <w:left w:val="nil"/>
              <w:bottom w:val="single" w:sz="4" w:space="0" w:color="auto"/>
              <w:right w:val="single" w:sz="4" w:space="0" w:color="auto"/>
            </w:tcBorders>
            <w:vAlign w:val="center"/>
          </w:tcPr>
          <w:p w14:paraId="781194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745" w:type="pct"/>
            <w:tcBorders>
              <w:top w:val="nil"/>
              <w:left w:val="nil"/>
              <w:bottom w:val="single" w:sz="4" w:space="0" w:color="auto"/>
              <w:right w:val="single" w:sz="4" w:space="0" w:color="auto"/>
            </w:tcBorders>
            <w:vAlign w:val="center"/>
          </w:tcPr>
          <w:p w14:paraId="55847C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745" w:type="pct"/>
            <w:tcBorders>
              <w:top w:val="nil"/>
              <w:left w:val="nil"/>
              <w:bottom w:val="single" w:sz="4" w:space="0" w:color="auto"/>
              <w:right w:val="single" w:sz="4" w:space="0" w:color="auto"/>
            </w:tcBorders>
            <w:vAlign w:val="center"/>
          </w:tcPr>
          <w:p w14:paraId="56995F6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745" w:type="pct"/>
            <w:tcBorders>
              <w:top w:val="nil"/>
              <w:left w:val="nil"/>
              <w:bottom w:val="single" w:sz="4" w:space="0" w:color="auto"/>
              <w:right w:val="single" w:sz="4" w:space="0" w:color="auto"/>
            </w:tcBorders>
            <w:vAlign w:val="center"/>
          </w:tcPr>
          <w:p w14:paraId="54ED3B6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68287E8D" w14:textId="77777777" w:rsidTr="00B565B2">
        <w:trPr>
          <w:cantSplit/>
          <w:trHeight w:val="240"/>
          <w:jc w:val="center"/>
        </w:trPr>
        <w:tc>
          <w:tcPr>
            <w:tcW w:w="425" w:type="pct"/>
            <w:vMerge/>
            <w:tcBorders>
              <w:top w:val="nil"/>
              <w:left w:val="single" w:sz="4" w:space="0" w:color="auto"/>
              <w:bottom w:val="single" w:sz="4" w:space="0" w:color="auto"/>
              <w:right w:val="single" w:sz="4" w:space="0" w:color="auto"/>
            </w:tcBorders>
            <w:vAlign w:val="center"/>
          </w:tcPr>
          <w:p w14:paraId="19E7180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519230F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vAlign w:val="center"/>
          </w:tcPr>
          <w:p w14:paraId="706C6A4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0A3753F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c>
          <w:tcPr>
            <w:tcW w:w="745" w:type="pct"/>
            <w:tcBorders>
              <w:top w:val="nil"/>
              <w:left w:val="nil"/>
              <w:bottom w:val="single" w:sz="4" w:space="0" w:color="auto"/>
              <w:right w:val="single" w:sz="4" w:space="0" w:color="auto"/>
            </w:tcBorders>
            <w:noWrap/>
            <w:vAlign w:val="center"/>
          </w:tcPr>
          <w:p w14:paraId="079CB0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745" w:type="pct"/>
            <w:tcBorders>
              <w:top w:val="nil"/>
              <w:left w:val="nil"/>
              <w:bottom w:val="single" w:sz="4" w:space="0" w:color="auto"/>
              <w:right w:val="single" w:sz="4" w:space="0" w:color="auto"/>
            </w:tcBorders>
            <w:noWrap/>
            <w:vAlign w:val="center"/>
          </w:tcPr>
          <w:p w14:paraId="2120785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75B52C9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0132</w:t>
            </w:r>
          </w:p>
        </w:tc>
        <w:tc>
          <w:tcPr>
            <w:tcW w:w="745" w:type="pct"/>
            <w:tcBorders>
              <w:top w:val="nil"/>
              <w:left w:val="nil"/>
              <w:bottom w:val="single" w:sz="4" w:space="0" w:color="auto"/>
              <w:right w:val="single" w:sz="4" w:space="0" w:color="auto"/>
            </w:tcBorders>
            <w:noWrap/>
            <w:vAlign w:val="center"/>
          </w:tcPr>
          <w:p w14:paraId="427D9E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0264</w:t>
            </w:r>
          </w:p>
        </w:tc>
      </w:tr>
      <w:tr w:rsidR="00A01668" w:rsidRPr="00247777" w14:paraId="08B7302B" w14:textId="77777777" w:rsidTr="00B565B2">
        <w:trPr>
          <w:cantSplit/>
          <w:trHeight w:val="432"/>
          <w:jc w:val="center"/>
        </w:trPr>
        <w:tc>
          <w:tcPr>
            <w:tcW w:w="425" w:type="pct"/>
            <w:vMerge/>
            <w:tcBorders>
              <w:top w:val="nil"/>
              <w:left w:val="single" w:sz="4" w:space="0" w:color="auto"/>
              <w:bottom w:val="single" w:sz="4" w:space="0" w:color="auto"/>
              <w:right w:val="single" w:sz="4" w:space="0" w:color="auto"/>
            </w:tcBorders>
            <w:vAlign w:val="center"/>
          </w:tcPr>
          <w:p w14:paraId="748BDF4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val="restart"/>
            <w:tcBorders>
              <w:top w:val="nil"/>
              <w:left w:val="single" w:sz="4" w:space="0" w:color="auto"/>
              <w:bottom w:val="single" w:sz="4" w:space="0" w:color="auto"/>
              <w:right w:val="single" w:sz="4" w:space="0" w:color="auto"/>
            </w:tcBorders>
            <w:vAlign w:val="center"/>
          </w:tcPr>
          <w:p w14:paraId="3500C0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425" w:type="pct"/>
            <w:tcBorders>
              <w:top w:val="nil"/>
              <w:left w:val="nil"/>
              <w:bottom w:val="single" w:sz="4" w:space="0" w:color="auto"/>
              <w:right w:val="single" w:sz="4" w:space="0" w:color="auto"/>
            </w:tcBorders>
            <w:vAlign w:val="center"/>
          </w:tcPr>
          <w:p w14:paraId="78E0A4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5D11A27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745" w:type="pct"/>
            <w:tcBorders>
              <w:top w:val="nil"/>
              <w:left w:val="nil"/>
              <w:bottom w:val="single" w:sz="4" w:space="0" w:color="auto"/>
              <w:right w:val="single" w:sz="4" w:space="0" w:color="auto"/>
            </w:tcBorders>
            <w:vAlign w:val="center"/>
          </w:tcPr>
          <w:p w14:paraId="0893D05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745" w:type="pct"/>
            <w:tcBorders>
              <w:top w:val="nil"/>
              <w:left w:val="nil"/>
              <w:bottom w:val="single" w:sz="4" w:space="0" w:color="auto"/>
              <w:right w:val="single" w:sz="4" w:space="0" w:color="auto"/>
            </w:tcBorders>
            <w:vAlign w:val="center"/>
          </w:tcPr>
          <w:p w14:paraId="29AD14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745" w:type="pct"/>
            <w:tcBorders>
              <w:top w:val="nil"/>
              <w:left w:val="nil"/>
              <w:bottom w:val="single" w:sz="4" w:space="0" w:color="auto"/>
              <w:right w:val="single" w:sz="4" w:space="0" w:color="auto"/>
            </w:tcBorders>
            <w:vAlign w:val="center"/>
          </w:tcPr>
          <w:p w14:paraId="6FF138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745" w:type="pct"/>
            <w:tcBorders>
              <w:top w:val="nil"/>
              <w:left w:val="nil"/>
              <w:bottom w:val="single" w:sz="4" w:space="0" w:color="auto"/>
              <w:right w:val="single" w:sz="4" w:space="0" w:color="auto"/>
            </w:tcBorders>
            <w:vAlign w:val="center"/>
          </w:tcPr>
          <w:p w14:paraId="140E6E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2AA5232D" w14:textId="77777777" w:rsidTr="00B565B2">
        <w:trPr>
          <w:cantSplit/>
          <w:trHeight w:val="240"/>
          <w:jc w:val="center"/>
        </w:trPr>
        <w:tc>
          <w:tcPr>
            <w:tcW w:w="425" w:type="pct"/>
            <w:vMerge/>
            <w:tcBorders>
              <w:top w:val="nil"/>
              <w:left w:val="single" w:sz="4" w:space="0" w:color="auto"/>
              <w:bottom w:val="single" w:sz="4" w:space="0" w:color="auto"/>
              <w:right w:val="single" w:sz="4" w:space="0" w:color="auto"/>
            </w:tcBorders>
            <w:vAlign w:val="center"/>
          </w:tcPr>
          <w:p w14:paraId="76BFAA0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31E9ADA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vAlign w:val="center"/>
          </w:tcPr>
          <w:p w14:paraId="6CB87A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7C2FF5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c>
          <w:tcPr>
            <w:tcW w:w="745" w:type="pct"/>
            <w:tcBorders>
              <w:top w:val="nil"/>
              <w:left w:val="nil"/>
              <w:bottom w:val="single" w:sz="4" w:space="0" w:color="auto"/>
              <w:right w:val="single" w:sz="4" w:space="0" w:color="auto"/>
            </w:tcBorders>
            <w:noWrap/>
            <w:vAlign w:val="center"/>
          </w:tcPr>
          <w:p w14:paraId="56EB38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745" w:type="pct"/>
            <w:tcBorders>
              <w:top w:val="nil"/>
              <w:left w:val="nil"/>
              <w:bottom w:val="single" w:sz="4" w:space="0" w:color="auto"/>
              <w:right w:val="single" w:sz="4" w:space="0" w:color="auto"/>
            </w:tcBorders>
            <w:noWrap/>
            <w:vAlign w:val="center"/>
          </w:tcPr>
          <w:p w14:paraId="18F4945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79EB0A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0132</w:t>
            </w:r>
          </w:p>
        </w:tc>
        <w:tc>
          <w:tcPr>
            <w:tcW w:w="745" w:type="pct"/>
            <w:tcBorders>
              <w:top w:val="nil"/>
              <w:left w:val="nil"/>
              <w:bottom w:val="single" w:sz="4" w:space="0" w:color="auto"/>
              <w:right w:val="single" w:sz="4" w:space="0" w:color="auto"/>
            </w:tcBorders>
            <w:noWrap/>
            <w:vAlign w:val="center"/>
          </w:tcPr>
          <w:p w14:paraId="48EC41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0264</w:t>
            </w:r>
          </w:p>
        </w:tc>
      </w:tr>
    </w:tbl>
    <w:p w14:paraId="1C4336B0" w14:textId="77777777" w:rsidR="00A01668" w:rsidRPr="00247777" w:rsidRDefault="00A01668" w:rsidP="00A01668">
      <w:pPr>
        <w:rPr>
          <w:rFonts w:ascii="宋体" w:eastAsia="宋体" w:hAnsi="宋体" w:hint="eastAsia"/>
        </w:rPr>
      </w:pPr>
    </w:p>
    <w:p w14:paraId="5995C066" w14:textId="55446D63" w:rsidR="00A01668" w:rsidRPr="00247777" w:rsidRDefault="00A01668" w:rsidP="00A01668">
      <w:pPr>
        <w:keepNext/>
        <w:jc w:val="center"/>
        <w:rPr>
          <w:rFonts w:ascii="宋体" w:eastAsia="宋体" w:hAnsi="宋体" w:cs="Times New Roman" w:hint="eastAsia"/>
          <w:szCs w:val="21"/>
        </w:rPr>
      </w:pPr>
      <w:r w:rsidRPr="00247777">
        <w:rPr>
          <w:rFonts w:ascii="宋体" w:eastAsia="宋体" w:hAnsi="宋体" w:cs="Times New Roman" w:hint="eastAsia"/>
          <w:szCs w:val="21"/>
        </w:rPr>
        <w:t xml:space="preserve">表 </w:t>
      </w:r>
      <w:r w:rsidRPr="00247777">
        <w:rPr>
          <w:rFonts w:ascii="宋体" w:eastAsia="宋体" w:hAnsi="宋体" w:cs="Times New Roman"/>
          <w:szCs w:val="21"/>
        </w:rPr>
        <w:fldChar w:fldCharType="begin"/>
      </w:r>
      <w:r w:rsidRPr="00247777">
        <w:rPr>
          <w:rFonts w:ascii="宋体" w:eastAsia="宋体" w:hAnsi="宋体" w:cs="Times New Roman"/>
          <w:szCs w:val="21"/>
        </w:rPr>
        <w:instrText xml:space="preserve"> </w:instrText>
      </w:r>
      <w:r w:rsidRPr="00247777">
        <w:rPr>
          <w:rFonts w:ascii="宋体" w:eastAsia="宋体" w:hAnsi="宋体" w:cs="Times New Roman" w:hint="eastAsia"/>
          <w:szCs w:val="21"/>
        </w:rPr>
        <w:instrText>SEQ 表 \* ARABIC</w:instrText>
      </w:r>
      <w:r w:rsidRPr="00247777">
        <w:rPr>
          <w:rFonts w:ascii="宋体" w:eastAsia="宋体" w:hAnsi="宋体" w:cs="Times New Roman"/>
          <w:szCs w:val="21"/>
        </w:rPr>
        <w:instrText xml:space="preserve"> </w:instrText>
      </w:r>
      <w:r w:rsidRPr="00247777">
        <w:rPr>
          <w:rFonts w:ascii="宋体" w:eastAsia="宋体" w:hAnsi="宋体" w:cs="Times New Roman"/>
          <w:szCs w:val="21"/>
        </w:rPr>
        <w:fldChar w:fldCharType="separate"/>
      </w:r>
      <w:r w:rsidR="00E16727">
        <w:rPr>
          <w:rFonts w:ascii="宋体" w:eastAsia="宋体" w:hAnsi="宋体" w:cs="Times New Roman"/>
          <w:noProof/>
          <w:szCs w:val="21"/>
        </w:rPr>
        <w:t>32</w:t>
      </w:r>
      <w:r w:rsidRPr="00247777">
        <w:rPr>
          <w:rFonts w:ascii="宋体" w:eastAsia="宋体" w:hAnsi="宋体" w:cs="Times New Roman"/>
          <w:szCs w:val="21"/>
        </w:rPr>
        <w:fldChar w:fldCharType="end"/>
      </w:r>
      <w:r w:rsidRPr="00247777">
        <w:rPr>
          <w:rFonts w:ascii="宋体" w:eastAsia="宋体" w:hAnsi="宋体" w:cs="Times New Roman" w:hint="eastAsia"/>
          <w:szCs w:val="21"/>
        </w:rPr>
        <w:t xml:space="preserve"> 揭阳市区其他乡镇Ⅱ级公共服务项目用地宗地地价区域因素修正系数</w:t>
      </w:r>
    </w:p>
    <w:tbl>
      <w:tblPr>
        <w:tblW w:w="5000" w:type="pct"/>
        <w:jc w:val="center"/>
        <w:tblLook w:val="04A0" w:firstRow="1" w:lastRow="0" w:firstColumn="1" w:lastColumn="0" w:noHBand="0" w:noVBand="1"/>
      </w:tblPr>
      <w:tblGrid>
        <w:gridCol w:w="1186"/>
        <w:gridCol w:w="1186"/>
        <w:gridCol w:w="1186"/>
        <w:gridCol w:w="2078"/>
        <w:gridCol w:w="2078"/>
        <w:gridCol w:w="2078"/>
        <w:gridCol w:w="2078"/>
        <w:gridCol w:w="2078"/>
      </w:tblGrid>
      <w:tr w:rsidR="00A01668" w:rsidRPr="00247777" w14:paraId="20EB44EC" w14:textId="77777777" w:rsidTr="00B565B2">
        <w:trPr>
          <w:cantSplit/>
          <w:trHeight w:val="240"/>
          <w:tblHeader/>
          <w:jc w:val="center"/>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02E750"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42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770D53C"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42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EB12B39" w14:textId="77777777" w:rsidR="00A01668" w:rsidRPr="00247777" w:rsidRDefault="00A01668" w:rsidP="003941C4">
            <w:pPr>
              <w:widowControl/>
              <w:jc w:val="left"/>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 xml:space="preserve">　</w:t>
            </w:r>
          </w:p>
        </w:tc>
        <w:tc>
          <w:tcPr>
            <w:tcW w:w="74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DD40E08"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74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B2B516D"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74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7DF9AA3"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74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83C4977"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74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BDB236F"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098CD2E9" w14:textId="77777777" w:rsidTr="00B565B2">
        <w:trPr>
          <w:cantSplit/>
          <w:trHeight w:val="432"/>
          <w:jc w:val="center"/>
        </w:trPr>
        <w:tc>
          <w:tcPr>
            <w:tcW w:w="425" w:type="pct"/>
            <w:vMerge w:val="restart"/>
            <w:tcBorders>
              <w:top w:val="nil"/>
              <w:left w:val="single" w:sz="4" w:space="0" w:color="auto"/>
              <w:bottom w:val="single" w:sz="4" w:space="0" w:color="auto"/>
              <w:right w:val="single" w:sz="4" w:space="0" w:color="auto"/>
            </w:tcBorders>
            <w:noWrap/>
            <w:vAlign w:val="center"/>
          </w:tcPr>
          <w:p w14:paraId="7CBFE5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425" w:type="pct"/>
            <w:vMerge w:val="restart"/>
            <w:tcBorders>
              <w:top w:val="nil"/>
              <w:left w:val="single" w:sz="4" w:space="0" w:color="auto"/>
              <w:bottom w:val="single" w:sz="4" w:space="0" w:color="auto"/>
              <w:right w:val="single" w:sz="4" w:space="0" w:color="auto"/>
            </w:tcBorders>
            <w:vAlign w:val="center"/>
          </w:tcPr>
          <w:p w14:paraId="68CBC2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425" w:type="pct"/>
            <w:tcBorders>
              <w:top w:val="nil"/>
              <w:left w:val="nil"/>
              <w:bottom w:val="single" w:sz="4" w:space="0" w:color="auto"/>
              <w:right w:val="single" w:sz="4" w:space="0" w:color="auto"/>
            </w:tcBorders>
            <w:noWrap/>
            <w:vAlign w:val="center"/>
          </w:tcPr>
          <w:p w14:paraId="6C024B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2F1C1C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745" w:type="pct"/>
            <w:tcBorders>
              <w:top w:val="nil"/>
              <w:left w:val="nil"/>
              <w:bottom w:val="single" w:sz="4" w:space="0" w:color="auto"/>
              <w:right w:val="single" w:sz="4" w:space="0" w:color="auto"/>
            </w:tcBorders>
            <w:vAlign w:val="center"/>
          </w:tcPr>
          <w:p w14:paraId="6471EF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745" w:type="pct"/>
            <w:tcBorders>
              <w:top w:val="nil"/>
              <w:left w:val="nil"/>
              <w:bottom w:val="single" w:sz="4" w:space="0" w:color="auto"/>
              <w:right w:val="single" w:sz="4" w:space="0" w:color="auto"/>
            </w:tcBorders>
            <w:vAlign w:val="center"/>
          </w:tcPr>
          <w:p w14:paraId="02036C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745" w:type="pct"/>
            <w:tcBorders>
              <w:top w:val="nil"/>
              <w:left w:val="nil"/>
              <w:bottom w:val="single" w:sz="4" w:space="0" w:color="auto"/>
              <w:right w:val="single" w:sz="4" w:space="0" w:color="auto"/>
            </w:tcBorders>
            <w:vAlign w:val="center"/>
          </w:tcPr>
          <w:p w14:paraId="5856EF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745" w:type="pct"/>
            <w:tcBorders>
              <w:top w:val="nil"/>
              <w:left w:val="nil"/>
              <w:bottom w:val="single" w:sz="4" w:space="0" w:color="auto"/>
              <w:right w:val="single" w:sz="4" w:space="0" w:color="auto"/>
            </w:tcBorders>
            <w:vAlign w:val="center"/>
          </w:tcPr>
          <w:p w14:paraId="1A2146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6162EF31" w14:textId="77777777" w:rsidTr="00B565B2">
        <w:trPr>
          <w:cantSplit/>
          <w:trHeight w:val="240"/>
          <w:jc w:val="center"/>
        </w:trPr>
        <w:tc>
          <w:tcPr>
            <w:tcW w:w="425" w:type="pct"/>
            <w:vMerge/>
            <w:tcBorders>
              <w:top w:val="nil"/>
              <w:left w:val="single" w:sz="4" w:space="0" w:color="auto"/>
              <w:bottom w:val="single" w:sz="4" w:space="0" w:color="auto"/>
              <w:right w:val="single" w:sz="4" w:space="0" w:color="auto"/>
            </w:tcBorders>
            <w:vAlign w:val="center"/>
          </w:tcPr>
          <w:p w14:paraId="7A83E37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30BA86F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noWrap/>
            <w:vAlign w:val="center"/>
          </w:tcPr>
          <w:p w14:paraId="7ED80A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412A8F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069</w:t>
            </w:r>
          </w:p>
        </w:tc>
        <w:tc>
          <w:tcPr>
            <w:tcW w:w="745" w:type="pct"/>
            <w:tcBorders>
              <w:top w:val="nil"/>
              <w:left w:val="nil"/>
              <w:bottom w:val="single" w:sz="4" w:space="0" w:color="auto"/>
              <w:right w:val="single" w:sz="4" w:space="0" w:color="auto"/>
            </w:tcBorders>
            <w:noWrap/>
            <w:vAlign w:val="center"/>
          </w:tcPr>
          <w:p w14:paraId="18D520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c>
          <w:tcPr>
            <w:tcW w:w="745" w:type="pct"/>
            <w:tcBorders>
              <w:top w:val="nil"/>
              <w:left w:val="nil"/>
              <w:bottom w:val="single" w:sz="4" w:space="0" w:color="auto"/>
              <w:right w:val="single" w:sz="4" w:space="0" w:color="auto"/>
            </w:tcBorders>
            <w:noWrap/>
            <w:vAlign w:val="center"/>
          </w:tcPr>
          <w:p w14:paraId="434429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28EF2D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c>
          <w:tcPr>
            <w:tcW w:w="745" w:type="pct"/>
            <w:tcBorders>
              <w:top w:val="nil"/>
              <w:left w:val="nil"/>
              <w:bottom w:val="single" w:sz="4" w:space="0" w:color="auto"/>
              <w:right w:val="single" w:sz="4" w:space="0" w:color="auto"/>
            </w:tcBorders>
            <w:noWrap/>
            <w:vAlign w:val="center"/>
          </w:tcPr>
          <w:p w14:paraId="7AB0881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069</w:t>
            </w:r>
          </w:p>
        </w:tc>
      </w:tr>
      <w:tr w:rsidR="00A01668" w:rsidRPr="00247777" w14:paraId="3955C584" w14:textId="77777777" w:rsidTr="00B565B2">
        <w:trPr>
          <w:cantSplit/>
          <w:trHeight w:val="648"/>
          <w:jc w:val="center"/>
        </w:trPr>
        <w:tc>
          <w:tcPr>
            <w:tcW w:w="425" w:type="pct"/>
            <w:vMerge w:val="restart"/>
            <w:tcBorders>
              <w:top w:val="nil"/>
              <w:left w:val="single" w:sz="4" w:space="0" w:color="auto"/>
              <w:bottom w:val="single" w:sz="4" w:space="0" w:color="000000"/>
              <w:right w:val="single" w:sz="4" w:space="0" w:color="auto"/>
            </w:tcBorders>
            <w:vAlign w:val="center"/>
          </w:tcPr>
          <w:p w14:paraId="2B7F143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425" w:type="pct"/>
            <w:vMerge w:val="restart"/>
            <w:tcBorders>
              <w:top w:val="nil"/>
              <w:left w:val="single" w:sz="4" w:space="0" w:color="auto"/>
              <w:bottom w:val="single" w:sz="4" w:space="0" w:color="auto"/>
              <w:right w:val="single" w:sz="4" w:space="0" w:color="auto"/>
            </w:tcBorders>
            <w:vAlign w:val="center"/>
          </w:tcPr>
          <w:p w14:paraId="4537BE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425" w:type="pct"/>
            <w:tcBorders>
              <w:top w:val="nil"/>
              <w:left w:val="nil"/>
              <w:bottom w:val="single" w:sz="4" w:space="0" w:color="auto"/>
              <w:right w:val="single" w:sz="4" w:space="0" w:color="auto"/>
            </w:tcBorders>
            <w:vAlign w:val="center"/>
          </w:tcPr>
          <w:p w14:paraId="068E4E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1C759CF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745" w:type="pct"/>
            <w:tcBorders>
              <w:top w:val="nil"/>
              <w:left w:val="nil"/>
              <w:bottom w:val="single" w:sz="4" w:space="0" w:color="auto"/>
              <w:right w:val="single" w:sz="4" w:space="0" w:color="auto"/>
            </w:tcBorders>
            <w:vAlign w:val="center"/>
          </w:tcPr>
          <w:p w14:paraId="6714115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745" w:type="pct"/>
            <w:tcBorders>
              <w:top w:val="nil"/>
              <w:left w:val="nil"/>
              <w:bottom w:val="single" w:sz="4" w:space="0" w:color="auto"/>
              <w:right w:val="single" w:sz="4" w:space="0" w:color="auto"/>
            </w:tcBorders>
            <w:vAlign w:val="center"/>
          </w:tcPr>
          <w:p w14:paraId="07EA0D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745" w:type="pct"/>
            <w:tcBorders>
              <w:top w:val="nil"/>
              <w:left w:val="nil"/>
              <w:bottom w:val="single" w:sz="4" w:space="0" w:color="auto"/>
              <w:right w:val="single" w:sz="4" w:space="0" w:color="auto"/>
            </w:tcBorders>
            <w:vAlign w:val="center"/>
          </w:tcPr>
          <w:p w14:paraId="390FDC6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745" w:type="pct"/>
            <w:tcBorders>
              <w:top w:val="nil"/>
              <w:left w:val="nil"/>
              <w:bottom w:val="single" w:sz="4" w:space="0" w:color="auto"/>
              <w:right w:val="single" w:sz="4" w:space="0" w:color="auto"/>
            </w:tcBorders>
            <w:vAlign w:val="center"/>
          </w:tcPr>
          <w:p w14:paraId="3086AA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155E9E91" w14:textId="77777777" w:rsidTr="00B565B2">
        <w:trPr>
          <w:cantSplit/>
          <w:trHeight w:val="240"/>
          <w:jc w:val="center"/>
        </w:trPr>
        <w:tc>
          <w:tcPr>
            <w:tcW w:w="425" w:type="pct"/>
            <w:vMerge/>
            <w:tcBorders>
              <w:top w:val="nil"/>
              <w:left w:val="single" w:sz="4" w:space="0" w:color="auto"/>
              <w:bottom w:val="single" w:sz="4" w:space="0" w:color="000000"/>
              <w:right w:val="single" w:sz="4" w:space="0" w:color="auto"/>
            </w:tcBorders>
            <w:vAlign w:val="center"/>
          </w:tcPr>
          <w:p w14:paraId="2A871BA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1C3C2F62"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vAlign w:val="center"/>
          </w:tcPr>
          <w:p w14:paraId="4BF27D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30B402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c>
          <w:tcPr>
            <w:tcW w:w="745" w:type="pct"/>
            <w:tcBorders>
              <w:top w:val="nil"/>
              <w:left w:val="nil"/>
              <w:bottom w:val="single" w:sz="4" w:space="0" w:color="auto"/>
              <w:right w:val="single" w:sz="4" w:space="0" w:color="auto"/>
            </w:tcBorders>
            <w:noWrap/>
            <w:vAlign w:val="center"/>
          </w:tcPr>
          <w:p w14:paraId="04E07E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745" w:type="pct"/>
            <w:tcBorders>
              <w:top w:val="nil"/>
              <w:left w:val="nil"/>
              <w:bottom w:val="single" w:sz="4" w:space="0" w:color="auto"/>
              <w:right w:val="single" w:sz="4" w:space="0" w:color="auto"/>
            </w:tcBorders>
            <w:noWrap/>
            <w:vAlign w:val="center"/>
          </w:tcPr>
          <w:p w14:paraId="335E4C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43B6FE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745" w:type="pct"/>
            <w:tcBorders>
              <w:top w:val="nil"/>
              <w:left w:val="nil"/>
              <w:bottom w:val="single" w:sz="4" w:space="0" w:color="auto"/>
              <w:right w:val="single" w:sz="4" w:space="0" w:color="auto"/>
            </w:tcBorders>
            <w:noWrap/>
            <w:vAlign w:val="center"/>
          </w:tcPr>
          <w:p w14:paraId="5E4843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07DDE2C3" w14:textId="77777777" w:rsidTr="00B565B2">
        <w:trPr>
          <w:cantSplit/>
          <w:trHeight w:val="648"/>
          <w:jc w:val="center"/>
        </w:trPr>
        <w:tc>
          <w:tcPr>
            <w:tcW w:w="425" w:type="pct"/>
            <w:vMerge/>
            <w:tcBorders>
              <w:top w:val="nil"/>
              <w:left w:val="single" w:sz="4" w:space="0" w:color="auto"/>
              <w:bottom w:val="single" w:sz="4" w:space="0" w:color="000000"/>
              <w:right w:val="single" w:sz="4" w:space="0" w:color="auto"/>
            </w:tcBorders>
            <w:vAlign w:val="center"/>
          </w:tcPr>
          <w:p w14:paraId="69F5DAE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val="restart"/>
            <w:tcBorders>
              <w:top w:val="nil"/>
              <w:left w:val="single" w:sz="4" w:space="0" w:color="auto"/>
              <w:bottom w:val="single" w:sz="4" w:space="0" w:color="auto"/>
              <w:right w:val="single" w:sz="4" w:space="0" w:color="auto"/>
            </w:tcBorders>
            <w:vAlign w:val="center"/>
          </w:tcPr>
          <w:p w14:paraId="17DB62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425" w:type="pct"/>
            <w:tcBorders>
              <w:top w:val="nil"/>
              <w:left w:val="nil"/>
              <w:bottom w:val="single" w:sz="4" w:space="0" w:color="auto"/>
              <w:right w:val="single" w:sz="4" w:space="0" w:color="auto"/>
            </w:tcBorders>
            <w:vAlign w:val="center"/>
          </w:tcPr>
          <w:p w14:paraId="565324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4EB20A9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745" w:type="pct"/>
            <w:tcBorders>
              <w:top w:val="nil"/>
              <w:left w:val="nil"/>
              <w:bottom w:val="single" w:sz="4" w:space="0" w:color="auto"/>
              <w:right w:val="single" w:sz="4" w:space="0" w:color="auto"/>
            </w:tcBorders>
            <w:vAlign w:val="center"/>
          </w:tcPr>
          <w:p w14:paraId="1F4DEA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745" w:type="pct"/>
            <w:tcBorders>
              <w:top w:val="nil"/>
              <w:left w:val="nil"/>
              <w:bottom w:val="single" w:sz="4" w:space="0" w:color="auto"/>
              <w:right w:val="single" w:sz="4" w:space="0" w:color="auto"/>
            </w:tcBorders>
            <w:vAlign w:val="center"/>
          </w:tcPr>
          <w:p w14:paraId="0B3386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745" w:type="pct"/>
            <w:tcBorders>
              <w:top w:val="nil"/>
              <w:left w:val="nil"/>
              <w:bottom w:val="single" w:sz="4" w:space="0" w:color="auto"/>
              <w:right w:val="single" w:sz="4" w:space="0" w:color="auto"/>
            </w:tcBorders>
            <w:vAlign w:val="center"/>
          </w:tcPr>
          <w:p w14:paraId="52C2FD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745" w:type="pct"/>
            <w:tcBorders>
              <w:top w:val="nil"/>
              <w:left w:val="nil"/>
              <w:bottom w:val="single" w:sz="4" w:space="0" w:color="auto"/>
              <w:right w:val="single" w:sz="4" w:space="0" w:color="auto"/>
            </w:tcBorders>
            <w:vAlign w:val="center"/>
          </w:tcPr>
          <w:p w14:paraId="1D9568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10EBAE07" w14:textId="77777777" w:rsidTr="00B565B2">
        <w:trPr>
          <w:cantSplit/>
          <w:trHeight w:val="240"/>
          <w:jc w:val="center"/>
        </w:trPr>
        <w:tc>
          <w:tcPr>
            <w:tcW w:w="425" w:type="pct"/>
            <w:vMerge/>
            <w:tcBorders>
              <w:top w:val="nil"/>
              <w:left w:val="single" w:sz="4" w:space="0" w:color="auto"/>
              <w:bottom w:val="single" w:sz="4" w:space="0" w:color="000000"/>
              <w:right w:val="single" w:sz="4" w:space="0" w:color="auto"/>
            </w:tcBorders>
            <w:vAlign w:val="center"/>
          </w:tcPr>
          <w:p w14:paraId="6650F68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4B0D9E6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vAlign w:val="center"/>
          </w:tcPr>
          <w:p w14:paraId="648208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6B8E886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c>
          <w:tcPr>
            <w:tcW w:w="745" w:type="pct"/>
            <w:tcBorders>
              <w:top w:val="nil"/>
              <w:left w:val="nil"/>
              <w:bottom w:val="single" w:sz="4" w:space="0" w:color="auto"/>
              <w:right w:val="single" w:sz="4" w:space="0" w:color="auto"/>
            </w:tcBorders>
            <w:noWrap/>
            <w:vAlign w:val="center"/>
          </w:tcPr>
          <w:p w14:paraId="56138A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745" w:type="pct"/>
            <w:tcBorders>
              <w:top w:val="nil"/>
              <w:left w:val="nil"/>
              <w:bottom w:val="single" w:sz="4" w:space="0" w:color="auto"/>
              <w:right w:val="single" w:sz="4" w:space="0" w:color="auto"/>
            </w:tcBorders>
            <w:noWrap/>
            <w:vAlign w:val="center"/>
          </w:tcPr>
          <w:p w14:paraId="46C724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60D915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745" w:type="pct"/>
            <w:tcBorders>
              <w:top w:val="nil"/>
              <w:left w:val="nil"/>
              <w:bottom w:val="single" w:sz="4" w:space="0" w:color="auto"/>
              <w:right w:val="single" w:sz="4" w:space="0" w:color="auto"/>
            </w:tcBorders>
            <w:noWrap/>
            <w:vAlign w:val="center"/>
          </w:tcPr>
          <w:p w14:paraId="031D2A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0B80C274" w14:textId="77777777" w:rsidTr="00B565B2">
        <w:trPr>
          <w:cantSplit/>
          <w:trHeight w:val="648"/>
          <w:jc w:val="center"/>
        </w:trPr>
        <w:tc>
          <w:tcPr>
            <w:tcW w:w="425" w:type="pct"/>
            <w:vMerge/>
            <w:tcBorders>
              <w:top w:val="nil"/>
              <w:left w:val="single" w:sz="4" w:space="0" w:color="auto"/>
              <w:bottom w:val="single" w:sz="4" w:space="0" w:color="000000"/>
              <w:right w:val="single" w:sz="4" w:space="0" w:color="auto"/>
            </w:tcBorders>
            <w:vAlign w:val="center"/>
          </w:tcPr>
          <w:p w14:paraId="3C7FF9E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val="restart"/>
            <w:tcBorders>
              <w:top w:val="nil"/>
              <w:left w:val="single" w:sz="4" w:space="0" w:color="auto"/>
              <w:bottom w:val="single" w:sz="4" w:space="0" w:color="auto"/>
              <w:right w:val="single" w:sz="4" w:space="0" w:color="auto"/>
            </w:tcBorders>
            <w:vAlign w:val="center"/>
          </w:tcPr>
          <w:p w14:paraId="14A37F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425" w:type="pct"/>
            <w:tcBorders>
              <w:top w:val="nil"/>
              <w:left w:val="nil"/>
              <w:bottom w:val="single" w:sz="4" w:space="0" w:color="auto"/>
              <w:right w:val="single" w:sz="4" w:space="0" w:color="auto"/>
            </w:tcBorders>
            <w:vAlign w:val="center"/>
          </w:tcPr>
          <w:p w14:paraId="5F6962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68F138A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745" w:type="pct"/>
            <w:tcBorders>
              <w:top w:val="nil"/>
              <w:left w:val="nil"/>
              <w:bottom w:val="single" w:sz="4" w:space="0" w:color="auto"/>
              <w:right w:val="single" w:sz="4" w:space="0" w:color="auto"/>
            </w:tcBorders>
            <w:vAlign w:val="center"/>
          </w:tcPr>
          <w:p w14:paraId="091819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745" w:type="pct"/>
            <w:tcBorders>
              <w:top w:val="nil"/>
              <w:left w:val="nil"/>
              <w:bottom w:val="single" w:sz="4" w:space="0" w:color="auto"/>
              <w:right w:val="single" w:sz="4" w:space="0" w:color="auto"/>
            </w:tcBorders>
            <w:vAlign w:val="center"/>
          </w:tcPr>
          <w:p w14:paraId="7C8C41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745" w:type="pct"/>
            <w:tcBorders>
              <w:top w:val="nil"/>
              <w:left w:val="nil"/>
              <w:bottom w:val="single" w:sz="4" w:space="0" w:color="auto"/>
              <w:right w:val="single" w:sz="4" w:space="0" w:color="auto"/>
            </w:tcBorders>
            <w:vAlign w:val="center"/>
          </w:tcPr>
          <w:p w14:paraId="2BA863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745" w:type="pct"/>
            <w:tcBorders>
              <w:top w:val="nil"/>
              <w:left w:val="nil"/>
              <w:bottom w:val="single" w:sz="4" w:space="0" w:color="auto"/>
              <w:right w:val="single" w:sz="4" w:space="0" w:color="auto"/>
            </w:tcBorders>
            <w:vAlign w:val="center"/>
          </w:tcPr>
          <w:p w14:paraId="75EC76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2F9C2E28" w14:textId="77777777" w:rsidTr="00B565B2">
        <w:trPr>
          <w:cantSplit/>
          <w:trHeight w:val="270"/>
          <w:jc w:val="center"/>
        </w:trPr>
        <w:tc>
          <w:tcPr>
            <w:tcW w:w="425" w:type="pct"/>
            <w:vMerge/>
            <w:tcBorders>
              <w:top w:val="nil"/>
              <w:left w:val="single" w:sz="4" w:space="0" w:color="auto"/>
              <w:bottom w:val="single" w:sz="4" w:space="0" w:color="000000"/>
              <w:right w:val="single" w:sz="4" w:space="0" w:color="auto"/>
            </w:tcBorders>
            <w:vAlign w:val="center"/>
          </w:tcPr>
          <w:p w14:paraId="65B089E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40A7FBE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vAlign w:val="center"/>
          </w:tcPr>
          <w:p w14:paraId="0777863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0F65AA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c>
          <w:tcPr>
            <w:tcW w:w="745" w:type="pct"/>
            <w:tcBorders>
              <w:top w:val="nil"/>
              <w:left w:val="nil"/>
              <w:bottom w:val="single" w:sz="4" w:space="0" w:color="auto"/>
              <w:right w:val="single" w:sz="4" w:space="0" w:color="auto"/>
            </w:tcBorders>
            <w:noWrap/>
            <w:vAlign w:val="center"/>
          </w:tcPr>
          <w:p w14:paraId="4A4230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745" w:type="pct"/>
            <w:tcBorders>
              <w:top w:val="nil"/>
              <w:left w:val="nil"/>
              <w:bottom w:val="single" w:sz="4" w:space="0" w:color="auto"/>
              <w:right w:val="single" w:sz="4" w:space="0" w:color="auto"/>
            </w:tcBorders>
            <w:noWrap/>
            <w:vAlign w:val="center"/>
          </w:tcPr>
          <w:p w14:paraId="6851156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09AE62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745" w:type="pct"/>
            <w:tcBorders>
              <w:top w:val="nil"/>
              <w:left w:val="nil"/>
              <w:bottom w:val="single" w:sz="4" w:space="0" w:color="auto"/>
              <w:right w:val="single" w:sz="4" w:space="0" w:color="auto"/>
            </w:tcBorders>
            <w:noWrap/>
            <w:vAlign w:val="center"/>
          </w:tcPr>
          <w:p w14:paraId="021661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r>
      <w:tr w:rsidR="00A01668" w:rsidRPr="00247777" w14:paraId="0466F981" w14:textId="77777777" w:rsidTr="00B565B2">
        <w:trPr>
          <w:cantSplit/>
          <w:trHeight w:val="216"/>
          <w:jc w:val="center"/>
        </w:trPr>
        <w:tc>
          <w:tcPr>
            <w:tcW w:w="425" w:type="pct"/>
            <w:vMerge w:val="restart"/>
            <w:tcBorders>
              <w:top w:val="nil"/>
              <w:left w:val="single" w:sz="4" w:space="0" w:color="auto"/>
              <w:bottom w:val="single" w:sz="4" w:space="0" w:color="auto"/>
              <w:right w:val="single" w:sz="4" w:space="0" w:color="auto"/>
            </w:tcBorders>
            <w:vAlign w:val="center"/>
          </w:tcPr>
          <w:p w14:paraId="15A390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人口状况</w:t>
            </w:r>
          </w:p>
        </w:tc>
        <w:tc>
          <w:tcPr>
            <w:tcW w:w="425" w:type="pct"/>
            <w:vMerge w:val="restart"/>
            <w:tcBorders>
              <w:top w:val="nil"/>
              <w:left w:val="single" w:sz="4" w:space="0" w:color="auto"/>
              <w:bottom w:val="single" w:sz="4" w:space="0" w:color="auto"/>
              <w:right w:val="single" w:sz="4" w:space="0" w:color="auto"/>
            </w:tcBorders>
            <w:vAlign w:val="center"/>
          </w:tcPr>
          <w:p w14:paraId="3EF2D7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人口密度（常住人口）</w:t>
            </w:r>
          </w:p>
        </w:tc>
        <w:tc>
          <w:tcPr>
            <w:tcW w:w="425" w:type="pct"/>
            <w:tcBorders>
              <w:top w:val="nil"/>
              <w:left w:val="nil"/>
              <w:bottom w:val="single" w:sz="4" w:space="0" w:color="auto"/>
              <w:right w:val="single" w:sz="4" w:space="0" w:color="auto"/>
            </w:tcBorders>
            <w:vAlign w:val="center"/>
          </w:tcPr>
          <w:p w14:paraId="0535C3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7A94EE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常住人口密度大</w:t>
            </w:r>
          </w:p>
        </w:tc>
        <w:tc>
          <w:tcPr>
            <w:tcW w:w="745" w:type="pct"/>
            <w:tcBorders>
              <w:top w:val="nil"/>
              <w:left w:val="nil"/>
              <w:bottom w:val="single" w:sz="4" w:space="0" w:color="auto"/>
              <w:right w:val="single" w:sz="4" w:space="0" w:color="auto"/>
            </w:tcBorders>
            <w:vAlign w:val="center"/>
          </w:tcPr>
          <w:p w14:paraId="3E8205F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常住人口密度较大</w:t>
            </w:r>
          </w:p>
        </w:tc>
        <w:tc>
          <w:tcPr>
            <w:tcW w:w="745" w:type="pct"/>
            <w:tcBorders>
              <w:top w:val="nil"/>
              <w:left w:val="nil"/>
              <w:bottom w:val="single" w:sz="4" w:space="0" w:color="auto"/>
              <w:right w:val="single" w:sz="4" w:space="0" w:color="auto"/>
            </w:tcBorders>
            <w:vAlign w:val="center"/>
          </w:tcPr>
          <w:p w14:paraId="1D2AE7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常住人口密度一般</w:t>
            </w:r>
          </w:p>
        </w:tc>
        <w:tc>
          <w:tcPr>
            <w:tcW w:w="745" w:type="pct"/>
            <w:tcBorders>
              <w:top w:val="nil"/>
              <w:left w:val="nil"/>
              <w:bottom w:val="single" w:sz="4" w:space="0" w:color="auto"/>
              <w:right w:val="single" w:sz="4" w:space="0" w:color="auto"/>
            </w:tcBorders>
            <w:vAlign w:val="center"/>
          </w:tcPr>
          <w:p w14:paraId="11FC807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常住人口密度较小</w:t>
            </w:r>
          </w:p>
        </w:tc>
        <w:tc>
          <w:tcPr>
            <w:tcW w:w="745" w:type="pct"/>
            <w:tcBorders>
              <w:top w:val="nil"/>
              <w:left w:val="nil"/>
              <w:bottom w:val="single" w:sz="4" w:space="0" w:color="auto"/>
              <w:right w:val="single" w:sz="4" w:space="0" w:color="auto"/>
            </w:tcBorders>
            <w:vAlign w:val="center"/>
          </w:tcPr>
          <w:p w14:paraId="1ED8F6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常住人口密度小</w:t>
            </w:r>
          </w:p>
        </w:tc>
      </w:tr>
      <w:tr w:rsidR="00A01668" w:rsidRPr="00247777" w14:paraId="640BB575" w14:textId="77777777" w:rsidTr="00B565B2">
        <w:trPr>
          <w:cantSplit/>
          <w:trHeight w:val="240"/>
          <w:jc w:val="center"/>
        </w:trPr>
        <w:tc>
          <w:tcPr>
            <w:tcW w:w="425" w:type="pct"/>
            <w:vMerge/>
            <w:tcBorders>
              <w:top w:val="nil"/>
              <w:left w:val="single" w:sz="4" w:space="0" w:color="auto"/>
              <w:bottom w:val="single" w:sz="4" w:space="0" w:color="auto"/>
              <w:right w:val="single" w:sz="4" w:space="0" w:color="auto"/>
            </w:tcBorders>
            <w:vAlign w:val="center"/>
          </w:tcPr>
          <w:p w14:paraId="7D7E6F1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76791CD9"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vAlign w:val="center"/>
          </w:tcPr>
          <w:p w14:paraId="1F5499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0BA31F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0437</w:t>
            </w:r>
          </w:p>
        </w:tc>
        <w:tc>
          <w:tcPr>
            <w:tcW w:w="745" w:type="pct"/>
            <w:tcBorders>
              <w:top w:val="nil"/>
              <w:left w:val="nil"/>
              <w:bottom w:val="single" w:sz="4" w:space="0" w:color="auto"/>
              <w:right w:val="single" w:sz="4" w:space="0" w:color="auto"/>
            </w:tcBorders>
            <w:noWrap/>
            <w:vAlign w:val="center"/>
          </w:tcPr>
          <w:p w14:paraId="0C09AB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0219</w:t>
            </w:r>
          </w:p>
        </w:tc>
        <w:tc>
          <w:tcPr>
            <w:tcW w:w="745" w:type="pct"/>
            <w:tcBorders>
              <w:top w:val="nil"/>
              <w:left w:val="nil"/>
              <w:bottom w:val="single" w:sz="4" w:space="0" w:color="auto"/>
              <w:right w:val="single" w:sz="4" w:space="0" w:color="auto"/>
            </w:tcBorders>
            <w:noWrap/>
            <w:vAlign w:val="center"/>
          </w:tcPr>
          <w:p w14:paraId="6A04A4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4F1CA8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0219</w:t>
            </w:r>
          </w:p>
        </w:tc>
        <w:tc>
          <w:tcPr>
            <w:tcW w:w="745" w:type="pct"/>
            <w:tcBorders>
              <w:top w:val="nil"/>
              <w:left w:val="nil"/>
              <w:bottom w:val="single" w:sz="4" w:space="0" w:color="auto"/>
              <w:right w:val="single" w:sz="4" w:space="0" w:color="auto"/>
            </w:tcBorders>
            <w:noWrap/>
            <w:vAlign w:val="center"/>
          </w:tcPr>
          <w:p w14:paraId="197CCE8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0437</w:t>
            </w:r>
          </w:p>
        </w:tc>
      </w:tr>
      <w:tr w:rsidR="00A01668" w:rsidRPr="00247777" w14:paraId="4F7295EE" w14:textId="77777777" w:rsidTr="00B565B2">
        <w:trPr>
          <w:cantSplit/>
          <w:trHeight w:val="432"/>
          <w:jc w:val="center"/>
        </w:trPr>
        <w:tc>
          <w:tcPr>
            <w:tcW w:w="425" w:type="pct"/>
            <w:vMerge w:val="restart"/>
            <w:tcBorders>
              <w:top w:val="nil"/>
              <w:left w:val="single" w:sz="4" w:space="0" w:color="auto"/>
              <w:bottom w:val="single" w:sz="4" w:space="0" w:color="auto"/>
              <w:right w:val="single" w:sz="4" w:space="0" w:color="auto"/>
            </w:tcBorders>
            <w:noWrap/>
            <w:vAlign w:val="center"/>
          </w:tcPr>
          <w:p w14:paraId="303D2D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425" w:type="pct"/>
            <w:vMerge w:val="restart"/>
            <w:tcBorders>
              <w:top w:val="nil"/>
              <w:left w:val="single" w:sz="4" w:space="0" w:color="auto"/>
              <w:bottom w:val="single" w:sz="4" w:space="0" w:color="auto"/>
              <w:right w:val="single" w:sz="4" w:space="0" w:color="auto"/>
            </w:tcBorders>
            <w:vAlign w:val="center"/>
          </w:tcPr>
          <w:p w14:paraId="3619E6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425" w:type="pct"/>
            <w:tcBorders>
              <w:top w:val="nil"/>
              <w:left w:val="nil"/>
              <w:bottom w:val="single" w:sz="4" w:space="0" w:color="auto"/>
              <w:right w:val="single" w:sz="4" w:space="0" w:color="auto"/>
            </w:tcBorders>
            <w:vAlign w:val="center"/>
          </w:tcPr>
          <w:p w14:paraId="1AA401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20D829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745" w:type="pct"/>
            <w:tcBorders>
              <w:top w:val="nil"/>
              <w:left w:val="nil"/>
              <w:bottom w:val="single" w:sz="4" w:space="0" w:color="auto"/>
              <w:right w:val="single" w:sz="4" w:space="0" w:color="auto"/>
            </w:tcBorders>
            <w:vAlign w:val="center"/>
          </w:tcPr>
          <w:p w14:paraId="1FAE07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745" w:type="pct"/>
            <w:tcBorders>
              <w:top w:val="nil"/>
              <w:left w:val="nil"/>
              <w:bottom w:val="single" w:sz="4" w:space="0" w:color="auto"/>
              <w:right w:val="single" w:sz="4" w:space="0" w:color="auto"/>
            </w:tcBorders>
            <w:vAlign w:val="center"/>
          </w:tcPr>
          <w:p w14:paraId="72736A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745" w:type="pct"/>
            <w:tcBorders>
              <w:top w:val="nil"/>
              <w:left w:val="nil"/>
              <w:bottom w:val="single" w:sz="4" w:space="0" w:color="auto"/>
              <w:right w:val="single" w:sz="4" w:space="0" w:color="auto"/>
            </w:tcBorders>
            <w:vAlign w:val="center"/>
          </w:tcPr>
          <w:p w14:paraId="50BD91C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745" w:type="pct"/>
            <w:tcBorders>
              <w:top w:val="nil"/>
              <w:left w:val="nil"/>
              <w:bottom w:val="single" w:sz="4" w:space="0" w:color="auto"/>
              <w:right w:val="single" w:sz="4" w:space="0" w:color="auto"/>
            </w:tcBorders>
            <w:vAlign w:val="center"/>
          </w:tcPr>
          <w:p w14:paraId="138E26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54077BCE" w14:textId="77777777" w:rsidTr="00B565B2">
        <w:trPr>
          <w:cantSplit/>
          <w:trHeight w:val="240"/>
          <w:jc w:val="center"/>
        </w:trPr>
        <w:tc>
          <w:tcPr>
            <w:tcW w:w="425" w:type="pct"/>
            <w:vMerge/>
            <w:tcBorders>
              <w:top w:val="nil"/>
              <w:left w:val="single" w:sz="4" w:space="0" w:color="auto"/>
              <w:bottom w:val="single" w:sz="4" w:space="0" w:color="auto"/>
              <w:right w:val="single" w:sz="4" w:space="0" w:color="auto"/>
            </w:tcBorders>
            <w:vAlign w:val="center"/>
          </w:tcPr>
          <w:p w14:paraId="79EEAC0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544B010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vAlign w:val="center"/>
          </w:tcPr>
          <w:p w14:paraId="5C7269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2C45D0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c>
          <w:tcPr>
            <w:tcW w:w="745" w:type="pct"/>
            <w:tcBorders>
              <w:top w:val="nil"/>
              <w:left w:val="nil"/>
              <w:bottom w:val="single" w:sz="4" w:space="0" w:color="auto"/>
              <w:right w:val="single" w:sz="4" w:space="0" w:color="auto"/>
            </w:tcBorders>
            <w:noWrap/>
            <w:vAlign w:val="center"/>
          </w:tcPr>
          <w:p w14:paraId="0D56F4C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745" w:type="pct"/>
            <w:tcBorders>
              <w:top w:val="nil"/>
              <w:left w:val="nil"/>
              <w:bottom w:val="single" w:sz="4" w:space="0" w:color="auto"/>
              <w:right w:val="single" w:sz="4" w:space="0" w:color="auto"/>
            </w:tcBorders>
            <w:noWrap/>
            <w:vAlign w:val="center"/>
          </w:tcPr>
          <w:p w14:paraId="5BF90E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7CBC4A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745" w:type="pct"/>
            <w:tcBorders>
              <w:top w:val="nil"/>
              <w:left w:val="nil"/>
              <w:bottom w:val="single" w:sz="4" w:space="0" w:color="auto"/>
              <w:right w:val="single" w:sz="4" w:space="0" w:color="auto"/>
            </w:tcBorders>
            <w:noWrap/>
            <w:vAlign w:val="center"/>
          </w:tcPr>
          <w:p w14:paraId="5E894A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r>
      <w:tr w:rsidR="00A01668" w:rsidRPr="00247777" w14:paraId="6E8E7BB6" w14:textId="77777777" w:rsidTr="00B565B2">
        <w:trPr>
          <w:cantSplit/>
          <w:trHeight w:val="432"/>
          <w:jc w:val="center"/>
        </w:trPr>
        <w:tc>
          <w:tcPr>
            <w:tcW w:w="425" w:type="pct"/>
            <w:vMerge/>
            <w:tcBorders>
              <w:top w:val="nil"/>
              <w:left w:val="single" w:sz="4" w:space="0" w:color="auto"/>
              <w:bottom w:val="single" w:sz="4" w:space="0" w:color="auto"/>
              <w:right w:val="single" w:sz="4" w:space="0" w:color="auto"/>
            </w:tcBorders>
            <w:vAlign w:val="center"/>
          </w:tcPr>
          <w:p w14:paraId="3E2565C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val="restart"/>
            <w:tcBorders>
              <w:top w:val="nil"/>
              <w:left w:val="single" w:sz="4" w:space="0" w:color="auto"/>
              <w:bottom w:val="single" w:sz="4" w:space="0" w:color="auto"/>
              <w:right w:val="single" w:sz="4" w:space="0" w:color="auto"/>
            </w:tcBorders>
            <w:vAlign w:val="center"/>
          </w:tcPr>
          <w:p w14:paraId="3BBF4CC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425" w:type="pct"/>
            <w:tcBorders>
              <w:top w:val="nil"/>
              <w:left w:val="nil"/>
              <w:bottom w:val="single" w:sz="4" w:space="0" w:color="auto"/>
              <w:right w:val="single" w:sz="4" w:space="0" w:color="auto"/>
            </w:tcBorders>
            <w:vAlign w:val="center"/>
          </w:tcPr>
          <w:p w14:paraId="34F055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030A94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745" w:type="pct"/>
            <w:tcBorders>
              <w:top w:val="nil"/>
              <w:left w:val="nil"/>
              <w:bottom w:val="single" w:sz="4" w:space="0" w:color="auto"/>
              <w:right w:val="single" w:sz="4" w:space="0" w:color="auto"/>
            </w:tcBorders>
            <w:vAlign w:val="center"/>
          </w:tcPr>
          <w:p w14:paraId="47FF85B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745" w:type="pct"/>
            <w:tcBorders>
              <w:top w:val="nil"/>
              <w:left w:val="nil"/>
              <w:bottom w:val="single" w:sz="4" w:space="0" w:color="auto"/>
              <w:right w:val="single" w:sz="4" w:space="0" w:color="auto"/>
            </w:tcBorders>
            <w:vAlign w:val="center"/>
          </w:tcPr>
          <w:p w14:paraId="30B9738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745" w:type="pct"/>
            <w:tcBorders>
              <w:top w:val="nil"/>
              <w:left w:val="nil"/>
              <w:bottom w:val="single" w:sz="4" w:space="0" w:color="auto"/>
              <w:right w:val="single" w:sz="4" w:space="0" w:color="auto"/>
            </w:tcBorders>
            <w:vAlign w:val="center"/>
          </w:tcPr>
          <w:p w14:paraId="55910B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745" w:type="pct"/>
            <w:tcBorders>
              <w:top w:val="nil"/>
              <w:left w:val="nil"/>
              <w:bottom w:val="single" w:sz="4" w:space="0" w:color="auto"/>
              <w:right w:val="single" w:sz="4" w:space="0" w:color="auto"/>
            </w:tcBorders>
            <w:vAlign w:val="center"/>
          </w:tcPr>
          <w:p w14:paraId="386AA6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13CFADE6" w14:textId="77777777" w:rsidTr="00B565B2">
        <w:trPr>
          <w:cantSplit/>
          <w:trHeight w:val="240"/>
          <w:jc w:val="center"/>
        </w:trPr>
        <w:tc>
          <w:tcPr>
            <w:tcW w:w="425" w:type="pct"/>
            <w:vMerge/>
            <w:tcBorders>
              <w:top w:val="nil"/>
              <w:left w:val="single" w:sz="4" w:space="0" w:color="auto"/>
              <w:bottom w:val="single" w:sz="4" w:space="0" w:color="auto"/>
              <w:right w:val="single" w:sz="4" w:space="0" w:color="auto"/>
            </w:tcBorders>
            <w:vAlign w:val="center"/>
          </w:tcPr>
          <w:p w14:paraId="6B2CE28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33FA9CE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vAlign w:val="center"/>
          </w:tcPr>
          <w:p w14:paraId="3062E1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5C7C53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c>
          <w:tcPr>
            <w:tcW w:w="745" w:type="pct"/>
            <w:tcBorders>
              <w:top w:val="nil"/>
              <w:left w:val="nil"/>
              <w:bottom w:val="single" w:sz="4" w:space="0" w:color="auto"/>
              <w:right w:val="single" w:sz="4" w:space="0" w:color="auto"/>
            </w:tcBorders>
            <w:noWrap/>
            <w:vAlign w:val="center"/>
          </w:tcPr>
          <w:p w14:paraId="288FD4E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745" w:type="pct"/>
            <w:tcBorders>
              <w:top w:val="nil"/>
              <w:left w:val="nil"/>
              <w:bottom w:val="single" w:sz="4" w:space="0" w:color="auto"/>
              <w:right w:val="single" w:sz="4" w:space="0" w:color="auto"/>
            </w:tcBorders>
            <w:noWrap/>
            <w:vAlign w:val="center"/>
          </w:tcPr>
          <w:p w14:paraId="30E800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4F6C0D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745" w:type="pct"/>
            <w:tcBorders>
              <w:top w:val="nil"/>
              <w:left w:val="nil"/>
              <w:bottom w:val="single" w:sz="4" w:space="0" w:color="auto"/>
              <w:right w:val="single" w:sz="4" w:space="0" w:color="auto"/>
            </w:tcBorders>
            <w:noWrap/>
            <w:vAlign w:val="center"/>
          </w:tcPr>
          <w:p w14:paraId="7F5C525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r>
    </w:tbl>
    <w:p w14:paraId="214EFF63" w14:textId="77777777" w:rsidR="00A01668" w:rsidRPr="00247777" w:rsidRDefault="00A01668" w:rsidP="00A01668">
      <w:pPr>
        <w:rPr>
          <w:rFonts w:ascii="宋体" w:eastAsia="宋体" w:hAnsi="宋体" w:hint="eastAsia"/>
        </w:rPr>
      </w:pPr>
    </w:p>
    <w:p w14:paraId="6EA84098" w14:textId="15C94B7F" w:rsidR="00A01668" w:rsidRPr="00247777" w:rsidRDefault="00A01668" w:rsidP="00A01668">
      <w:pPr>
        <w:jc w:val="center"/>
        <w:rPr>
          <w:rFonts w:ascii="宋体" w:eastAsia="宋体" w:hAnsi="宋体" w:hint="eastAsia"/>
        </w:rPr>
      </w:pPr>
      <w:r w:rsidRPr="00247777">
        <w:rPr>
          <w:rFonts w:ascii="宋体" w:eastAsia="宋体" w:hAnsi="宋体" w:hint="eastAsia"/>
        </w:rPr>
        <w:t xml:space="preserve">表 </w:t>
      </w:r>
      <w:r w:rsidRPr="00247777">
        <w:rPr>
          <w:rFonts w:ascii="宋体" w:eastAsia="宋体" w:hAnsi="宋体"/>
        </w:rPr>
        <w:fldChar w:fldCharType="begin"/>
      </w:r>
      <w:r w:rsidRPr="00247777">
        <w:rPr>
          <w:rFonts w:ascii="宋体" w:eastAsia="宋体" w:hAnsi="宋体"/>
        </w:rPr>
        <w:instrText xml:space="preserve"> </w:instrText>
      </w:r>
      <w:r w:rsidRPr="00247777">
        <w:rPr>
          <w:rFonts w:ascii="宋体" w:eastAsia="宋体" w:hAnsi="宋体" w:hint="eastAsia"/>
        </w:rPr>
        <w:instrText>SEQ 表 \* ARABIC</w:instrText>
      </w:r>
      <w:r w:rsidRPr="00247777">
        <w:rPr>
          <w:rFonts w:ascii="宋体" w:eastAsia="宋体" w:hAnsi="宋体"/>
        </w:rPr>
        <w:instrText xml:space="preserve"> </w:instrText>
      </w:r>
      <w:r w:rsidRPr="00247777">
        <w:rPr>
          <w:rFonts w:ascii="宋体" w:eastAsia="宋体" w:hAnsi="宋体"/>
        </w:rPr>
        <w:fldChar w:fldCharType="separate"/>
      </w:r>
      <w:r w:rsidR="00E16727">
        <w:rPr>
          <w:rFonts w:ascii="宋体" w:eastAsia="宋体" w:hAnsi="宋体"/>
          <w:noProof/>
        </w:rPr>
        <w:t>33</w:t>
      </w:r>
      <w:r w:rsidRPr="00247777">
        <w:rPr>
          <w:rFonts w:ascii="宋体" w:eastAsia="宋体" w:hAnsi="宋体"/>
        </w:rPr>
        <w:fldChar w:fldCharType="end"/>
      </w:r>
      <w:r w:rsidRPr="00247777">
        <w:rPr>
          <w:rFonts w:ascii="宋体" w:eastAsia="宋体" w:hAnsi="宋体" w:hint="eastAsia"/>
        </w:rPr>
        <w:t xml:space="preserve"> 揭阳市区其他乡镇Ⅲ级公共服务项目用地宗地地价区域因素修正系数</w:t>
      </w:r>
    </w:p>
    <w:tbl>
      <w:tblPr>
        <w:tblW w:w="5000" w:type="pct"/>
        <w:jc w:val="center"/>
        <w:tblLook w:val="04A0" w:firstRow="1" w:lastRow="0" w:firstColumn="1" w:lastColumn="0" w:noHBand="0" w:noVBand="1"/>
      </w:tblPr>
      <w:tblGrid>
        <w:gridCol w:w="1186"/>
        <w:gridCol w:w="1186"/>
        <w:gridCol w:w="1186"/>
        <w:gridCol w:w="2078"/>
        <w:gridCol w:w="2078"/>
        <w:gridCol w:w="2078"/>
        <w:gridCol w:w="2078"/>
        <w:gridCol w:w="2078"/>
      </w:tblGrid>
      <w:tr w:rsidR="00A01668" w:rsidRPr="00247777" w14:paraId="703FA8A8" w14:textId="77777777" w:rsidTr="00B565B2">
        <w:trPr>
          <w:cantSplit/>
          <w:trHeight w:val="240"/>
          <w:tblHeader/>
          <w:jc w:val="center"/>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7C2F9EF"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因素</w:t>
            </w:r>
          </w:p>
        </w:tc>
        <w:tc>
          <w:tcPr>
            <w:tcW w:w="42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DFB2343"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因子</w:t>
            </w:r>
          </w:p>
        </w:tc>
        <w:tc>
          <w:tcPr>
            <w:tcW w:w="42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6848839" w14:textId="77777777" w:rsidR="00A01668" w:rsidRPr="00247777" w:rsidRDefault="00A01668" w:rsidP="003941C4">
            <w:pPr>
              <w:widowControl/>
              <w:jc w:val="left"/>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 xml:space="preserve">　</w:t>
            </w:r>
          </w:p>
        </w:tc>
        <w:tc>
          <w:tcPr>
            <w:tcW w:w="74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56AC61A"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优</w:t>
            </w:r>
          </w:p>
        </w:tc>
        <w:tc>
          <w:tcPr>
            <w:tcW w:w="74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C3EB3A7"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较优</w:t>
            </w:r>
          </w:p>
        </w:tc>
        <w:tc>
          <w:tcPr>
            <w:tcW w:w="74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C7EF033"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一般</w:t>
            </w:r>
          </w:p>
        </w:tc>
        <w:tc>
          <w:tcPr>
            <w:tcW w:w="74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CD1A8E5"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较劣</w:t>
            </w:r>
          </w:p>
        </w:tc>
        <w:tc>
          <w:tcPr>
            <w:tcW w:w="74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2494743" w14:textId="77777777" w:rsidR="00A01668" w:rsidRPr="00247777" w:rsidRDefault="00A01668" w:rsidP="003941C4">
            <w:pPr>
              <w:widowControl/>
              <w:jc w:val="center"/>
              <w:rPr>
                <w:rFonts w:ascii="宋体" w:eastAsia="宋体" w:hAnsi="宋体" w:cs="Times New Roman" w:hint="eastAsia"/>
                <w:b/>
                <w:color w:val="000000"/>
                <w:kern w:val="0"/>
                <w:szCs w:val="21"/>
              </w:rPr>
            </w:pPr>
            <w:r w:rsidRPr="00247777">
              <w:rPr>
                <w:rFonts w:ascii="宋体" w:eastAsia="宋体" w:hAnsi="宋体" w:cs="Times New Roman"/>
                <w:b/>
                <w:color w:val="000000"/>
                <w:kern w:val="0"/>
                <w:szCs w:val="21"/>
              </w:rPr>
              <w:t>劣</w:t>
            </w:r>
          </w:p>
        </w:tc>
      </w:tr>
      <w:tr w:rsidR="00A01668" w:rsidRPr="00247777" w14:paraId="10115DC7" w14:textId="77777777" w:rsidTr="00B565B2">
        <w:trPr>
          <w:cantSplit/>
          <w:trHeight w:val="432"/>
          <w:jc w:val="center"/>
        </w:trPr>
        <w:tc>
          <w:tcPr>
            <w:tcW w:w="425" w:type="pct"/>
            <w:vMerge w:val="restart"/>
            <w:tcBorders>
              <w:top w:val="nil"/>
              <w:left w:val="single" w:sz="4" w:space="0" w:color="auto"/>
              <w:bottom w:val="single" w:sz="4" w:space="0" w:color="auto"/>
              <w:right w:val="single" w:sz="4" w:space="0" w:color="auto"/>
            </w:tcBorders>
            <w:noWrap/>
            <w:vAlign w:val="center"/>
          </w:tcPr>
          <w:p w14:paraId="553634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交通条件</w:t>
            </w:r>
          </w:p>
        </w:tc>
        <w:tc>
          <w:tcPr>
            <w:tcW w:w="425" w:type="pct"/>
            <w:vMerge w:val="restart"/>
            <w:tcBorders>
              <w:top w:val="nil"/>
              <w:left w:val="single" w:sz="4" w:space="0" w:color="auto"/>
              <w:bottom w:val="single" w:sz="4" w:space="0" w:color="auto"/>
              <w:right w:val="single" w:sz="4" w:space="0" w:color="auto"/>
            </w:tcBorders>
            <w:vAlign w:val="center"/>
          </w:tcPr>
          <w:p w14:paraId="1B8E119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道路通达度</w:t>
            </w:r>
          </w:p>
        </w:tc>
        <w:tc>
          <w:tcPr>
            <w:tcW w:w="425" w:type="pct"/>
            <w:tcBorders>
              <w:top w:val="nil"/>
              <w:left w:val="nil"/>
              <w:bottom w:val="single" w:sz="4" w:space="0" w:color="auto"/>
              <w:right w:val="single" w:sz="4" w:space="0" w:color="auto"/>
            </w:tcBorders>
            <w:noWrap/>
            <w:vAlign w:val="center"/>
          </w:tcPr>
          <w:p w14:paraId="344535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5E2B0E0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周边路网密集，道路等级高</w:t>
            </w:r>
          </w:p>
        </w:tc>
        <w:tc>
          <w:tcPr>
            <w:tcW w:w="745" w:type="pct"/>
            <w:tcBorders>
              <w:top w:val="nil"/>
              <w:left w:val="nil"/>
              <w:bottom w:val="single" w:sz="4" w:space="0" w:color="auto"/>
              <w:right w:val="single" w:sz="4" w:space="0" w:color="auto"/>
            </w:tcBorders>
            <w:vAlign w:val="center"/>
          </w:tcPr>
          <w:p w14:paraId="34C67D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周边路网较密集，道路等级较高</w:t>
            </w:r>
          </w:p>
        </w:tc>
        <w:tc>
          <w:tcPr>
            <w:tcW w:w="745" w:type="pct"/>
            <w:tcBorders>
              <w:top w:val="nil"/>
              <w:left w:val="nil"/>
              <w:bottom w:val="single" w:sz="4" w:space="0" w:color="auto"/>
              <w:right w:val="single" w:sz="4" w:space="0" w:color="auto"/>
            </w:tcBorders>
            <w:vAlign w:val="center"/>
          </w:tcPr>
          <w:p w14:paraId="3DDA0D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周边路网密集度一般，道路等级一般</w:t>
            </w:r>
          </w:p>
        </w:tc>
        <w:tc>
          <w:tcPr>
            <w:tcW w:w="745" w:type="pct"/>
            <w:tcBorders>
              <w:top w:val="nil"/>
              <w:left w:val="nil"/>
              <w:bottom w:val="single" w:sz="4" w:space="0" w:color="auto"/>
              <w:right w:val="single" w:sz="4" w:space="0" w:color="auto"/>
            </w:tcBorders>
            <w:vAlign w:val="center"/>
          </w:tcPr>
          <w:p w14:paraId="714B3CC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周边路网较稀疏，道路等级较低</w:t>
            </w:r>
          </w:p>
        </w:tc>
        <w:tc>
          <w:tcPr>
            <w:tcW w:w="745" w:type="pct"/>
            <w:tcBorders>
              <w:top w:val="nil"/>
              <w:left w:val="nil"/>
              <w:bottom w:val="single" w:sz="4" w:space="0" w:color="auto"/>
              <w:right w:val="single" w:sz="4" w:space="0" w:color="auto"/>
            </w:tcBorders>
            <w:vAlign w:val="center"/>
          </w:tcPr>
          <w:p w14:paraId="6E67681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周边路网稀疏，道路等级低</w:t>
            </w:r>
          </w:p>
        </w:tc>
      </w:tr>
      <w:tr w:rsidR="00A01668" w:rsidRPr="00247777" w14:paraId="759821E3" w14:textId="77777777" w:rsidTr="00B565B2">
        <w:trPr>
          <w:cantSplit/>
          <w:trHeight w:val="240"/>
          <w:jc w:val="center"/>
        </w:trPr>
        <w:tc>
          <w:tcPr>
            <w:tcW w:w="425" w:type="pct"/>
            <w:vMerge/>
            <w:tcBorders>
              <w:top w:val="nil"/>
              <w:left w:val="single" w:sz="4" w:space="0" w:color="auto"/>
              <w:bottom w:val="single" w:sz="4" w:space="0" w:color="auto"/>
              <w:right w:val="single" w:sz="4" w:space="0" w:color="auto"/>
            </w:tcBorders>
            <w:vAlign w:val="center"/>
          </w:tcPr>
          <w:p w14:paraId="054754E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1C9162A3"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noWrap/>
            <w:vAlign w:val="center"/>
          </w:tcPr>
          <w:p w14:paraId="1081C19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5CEC5E1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072</w:t>
            </w:r>
          </w:p>
        </w:tc>
        <w:tc>
          <w:tcPr>
            <w:tcW w:w="745" w:type="pct"/>
            <w:tcBorders>
              <w:top w:val="nil"/>
              <w:left w:val="nil"/>
              <w:bottom w:val="single" w:sz="4" w:space="0" w:color="auto"/>
              <w:right w:val="single" w:sz="4" w:space="0" w:color="auto"/>
            </w:tcBorders>
            <w:noWrap/>
            <w:vAlign w:val="center"/>
          </w:tcPr>
          <w:p w14:paraId="72E1DC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036</w:t>
            </w:r>
          </w:p>
        </w:tc>
        <w:tc>
          <w:tcPr>
            <w:tcW w:w="745" w:type="pct"/>
            <w:tcBorders>
              <w:top w:val="nil"/>
              <w:left w:val="nil"/>
              <w:bottom w:val="single" w:sz="4" w:space="0" w:color="auto"/>
              <w:right w:val="single" w:sz="4" w:space="0" w:color="auto"/>
            </w:tcBorders>
            <w:noWrap/>
            <w:vAlign w:val="center"/>
          </w:tcPr>
          <w:p w14:paraId="5DDFFBB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74C856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0345</w:t>
            </w:r>
          </w:p>
        </w:tc>
        <w:tc>
          <w:tcPr>
            <w:tcW w:w="745" w:type="pct"/>
            <w:tcBorders>
              <w:top w:val="nil"/>
              <w:left w:val="nil"/>
              <w:bottom w:val="single" w:sz="4" w:space="0" w:color="auto"/>
              <w:right w:val="single" w:sz="4" w:space="0" w:color="auto"/>
            </w:tcBorders>
            <w:noWrap/>
            <w:vAlign w:val="center"/>
          </w:tcPr>
          <w:p w14:paraId="449DD2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069</w:t>
            </w:r>
          </w:p>
        </w:tc>
      </w:tr>
      <w:tr w:rsidR="00A01668" w:rsidRPr="00247777" w14:paraId="6EA28D03" w14:textId="77777777" w:rsidTr="00B565B2">
        <w:trPr>
          <w:cantSplit/>
          <w:trHeight w:val="648"/>
          <w:jc w:val="center"/>
        </w:trPr>
        <w:tc>
          <w:tcPr>
            <w:tcW w:w="425" w:type="pct"/>
            <w:vMerge w:val="restart"/>
            <w:tcBorders>
              <w:top w:val="nil"/>
              <w:left w:val="single" w:sz="4" w:space="0" w:color="auto"/>
              <w:bottom w:val="single" w:sz="4" w:space="0" w:color="000000"/>
              <w:right w:val="single" w:sz="4" w:space="0" w:color="auto"/>
            </w:tcBorders>
            <w:vAlign w:val="center"/>
          </w:tcPr>
          <w:p w14:paraId="6859019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基础设施完善度</w:t>
            </w:r>
          </w:p>
        </w:tc>
        <w:tc>
          <w:tcPr>
            <w:tcW w:w="425" w:type="pct"/>
            <w:vMerge w:val="restart"/>
            <w:tcBorders>
              <w:top w:val="nil"/>
              <w:left w:val="single" w:sz="4" w:space="0" w:color="auto"/>
              <w:bottom w:val="single" w:sz="4" w:space="0" w:color="auto"/>
              <w:right w:val="single" w:sz="4" w:space="0" w:color="auto"/>
            </w:tcBorders>
            <w:vAlign w:val="center"/>
          </w:tcPr>
          <w:p w14:paraId="399EEF1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供水条件</w:t>
            </w:r>
          </w:p>
        </w:tc>
        <w:tc>
          <w:tcPr>
            <w:tcW w:w="425" w:type="pct"/>
            <w:tcBorders>
              <w:top w:val="nil"/>
              <w:left w:val="nil"/>
              <w:bottom w:val="single" w:sz="4" w:space="0" w:color="auto"/>
              <w:right w:val="single" w:sz="4" w:space="0" w:color="auto"/>
            </w:tcBorders>
            <w:vAlign w:val="center"/>
          </w:tcPr>
          <w:p w14:paraId="214670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26695F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水压很稳定，没有断水现象</w:t>
            </w:r>
          </w:p>
        </w:tc>
        <w:tc>
          <w:tcPr>
            <w:tcW w:w="745" w:type="pct"/>
            <w:tcBorders>
              <w:top w:val="nil"/>
              <w:left w:val="nil"/>
              <w:bottom w:val="single" w:sz="4" w:space="0" w:color="auto"/>
              <w:right w:val="single" w:sz="4" w:space="0" w:color="auto"/>
            </w:tcBorders>
            <w:vAlign w:val="center"/>
          </w:tcPr>
          <w:p w14:paraId="3382415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水压稳定，断水频率小</w:t>
            </w:r>
          </w:p>
        </w:tc>
        <w:tc>
          <w:tcPr>
            <w:tcW w:w="745" w:type="pct"/>
            <w:tcBorders>
              <w:top w:val="nil"/>
              <w:left w:val="nil"/>
              <w:bottom w:val="single" w:sz="4" w:space="0" w:color="auto"/>
              <w:right w:val="single" w:sz="4" w:space="0" w:color="auto"/>
            </w:tcBorders>
            <w:vAlign w:val="center"/>
          </w:tcPr>
          <w:p w14:paraId="271180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水压较稳定，断水现象间或发生</w:t>
            </w:r>
          </w:p>
        </w:tc>
        <w:tc>
          <w:tcPr>
            <w:tcW w:w="745" w:type="pct"/>
            <w:tcBorders>
              <w:top w:val="nil"/>
              <w:left w:val="nil"/>
              <w:bottom w:val="single" w:sz="4" w:space="0" w:color="auto"/>
              <w:right w:val="single" w:sz="4" w:space="0" w:color="auto"/>
            </w:tcBorders>
            <w:vAlign w:val="center"/>
          </w:tcPr>
          <w:p w14:paraId="656DE7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水压稳定性不强，断水现象时有发生</w:t>
            </w:r>
          </w:p>
        </w:tc>
        <w:tc>
          <w:tcPr>
            <w:tcW w:w="745" w:type="pct"/>
            <w:tcBorders>
              <w:top w:val="nil"/>
              <w:left w:val="nil"/>
              <w:bottom w:val="single" w:sz="4" w:space="0" w:color="auto"/>
              <w:right w:val="single" w:sz="4" w:space="0" w:color="auto"/>
            </w:tcBorders>
            <w:vAlign w:val="center"/>
          </w:tcPr>
          <w:p w14:paraId="445AE8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水压不稳定，断水现象经常发生，且持续时间长</w:t>
            </w:r>
          </w:p>
        </w:tc>
      </w:tr>
      <w:tr w:rsidR="00A01668" w:rsidRPr="00247777" w14:paraId="09368C21" w14:textId="77777777" w:rsidTr="00B565B2">
        <w:trPr>
          <w:cantSplit/>
          <w:trHeight w:val="240"/>
          <w:jc w:val="center"/>
        </w:trPr>
        <w:tc>
          <w:tcPr>
            <w:tcW w:w="425" w:type="pct"/>
            <w:vMerge/>
            <w:tcBorders>
              <w:top w:val="nil"/>
              <w:left w:val="single" w:sz="4" w:space="0" w:color="auto"/>
              <w:bottom w:val="single" w:sz="4" w:space="0" w:color="000000"/>
              <w:right w:val="single" w:sz="4" w:space="0" w:color="auto"/>
            </w:tcBorders>
            <w:vAlign w:val="center"/>
          </w:tcPr>
          <w:p w14:paraId="6D08AC4A"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00C68AF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vAlign w:val="center"/>
          </w:tcPr>
          <w:p w14:paraId="5BCF12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320D7A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024</w:t>
            </w:r>
          </w:p>
        </w:tc>
        <w:tc>
          <w:tcPr>
            <w:tcW w:w="745" w:type="pct"/>
            <w:tcBorders>
              <w:top w:val="nil"/>
              <w:left w:val="nil"/>
              <w:bottom w:val="single" w:sz="4" w:space="0" w:color="auto"/>
              <w:right w:val="single" w:sz="4" w:space="0" w:color="auto"/>
            </w:tcBorders>
            <w:noWrap/>
            <w:vAlign w:val="center"/>
          </w:tcPr>
          <w:p w14:paraId="4A2DEA7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012</w:t>
            </w:r>
          </w:p>
        </w:tc>
        <w:tc>
          <w:tcPr>
            <w:tcW w:w="745" w:type="pct"/>
            <w:tcBorders>
              <w:top w:val="nil"/>
              <w:left w:val="nil"/>
              <w:bottom w:val="single" w:sz="4" w:space="0" w:color="auto"/>
              <w:right w:val="single" w:sz="4" w:space="0" w:color="auto"/>
            </w:tcBorders>
            <w:noWrap/>
            <w:vAlign w:val="center"/>
          </w:tcPr>
          <w:p w14:paraId="5E897E3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5BBC2F1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0115</w:t>
            </w:r>
          </w:p>
        </w:tc>
        <w:tc>
          <w:tcPr>
            <w:tcW w:w="745" w:type="pct"/>
            <w:tcBorders>
              <w:top w:val="nil"/>
              <w:left w:val="nil"/>
              <w:bottom w:val="single" w:sz="4" w:space="0" w:color="auto"/>
              <w:right w:val="single" w:sz="4" w:space="0" w:color="auto"/>
            </w:tcBorders>
            <w:noWrap/>
            <w:vAlign w:val="center"/>
          </w:tcPr>
          <w:p w14:paraId="5D6866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023</w:t>
            </w:r>
          </w:p>
        </w:tc>
      </w:tr>
      <w:tr w:rsidR="00A01668" w:rsidRPr="00247777" w14:paraId="24FD18ED" w14:textId="77777777" w:rsidTr="00B565B2">
        <w:trPr>
          <w:cantSplit/>
          <w:trHeight w:val="648"/>
          <w:jc w:val="center"/>
        </w:trPr>
        <w:tc>
          <w:tcPr>
            <w:tcW w:w="425" w:type="pct"/>
            <w:vMerge/>
            <w:tcBorders>
              <w:top w:val="nil"/>
              <w:left w:val="single" w:sz="4" w:space="0" w:color="auto"/>
              <w:bottom w:val="single" w:sz="4" w:space="0" w:color="000000"/>
              <w:right w:val="single" w:sz="4" w:space="0" w:color="auto"/>
            </w:tcBorders>
            <w:vAlign w:val="center"/>
          </w:tcPr>
          <w:p w14:paraId="0CAA8CB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val="restart"/>
            <w:tcBorders>
              <w:top w:val="nil"/>
              <w:left w:val="single" w:sz="4" w:space="0" w:color="auto"/>
              <w:bottom w:val="single" w:sz="4" w:space="0" w:color="auto"/>
              <w:right w:val="single" w:sz="4" w:space="0" w:color="auto"/>
            </w:tcBorders>
            <w:vAlign w:val="center"/>
          </w:tcPr>
          <w:p w14:paraId="05E4B08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排水条件</w:t>
            </w:r>
          </w:p>
        </w:tc>
        <w:tc>
          <w:tcPr>
            <w:tcW w:w="425" w:type="pct"/>
            <w:tcBorders>
              <w:top w:val="nil"/>
              <w:left w:val="nil"/>
              <w:bottom w:val="single" w:sz="4" w:space="0" w:color="auto"/>
              <w:right w:val="single" w:sz="4" w:space="0" w:color="auto"/>
            </w:tcBorders>
            <w:vAlign w:val="center"/>
          </w:tcPr>
          <w:p w14:paraId="315419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0272B9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在雨水大的情况下无洪涝和积水现象，排水畅通</w:t>
            </w:r>
          </w:p>
        </w:tc>
        <w:tc>
          <w:tcPr>
            <w:tcW w:w="745" w:type="pct"/>
            <w:tcBorders>
              <w:top w:val="nil"/>
              <w:left w:val="nil"/>
              <w:bottom w:val="single" w:sz="4" w:space="0" w:color="auto"/>
              <w:right w:val="single" w:sz="4" w:space="0" w:color="auto"/>
            </w:tcBorders>
            <w:vAlign w:val="center"/>
          </w:tcPr>
          <w:p w14:paraId="063D13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在雨水大的情况下无洪涝和积水现象，排水较畅通</w:t>
            </w:r>
          </w:p>
        </w:tc>
        <w:tc>
          <w:tcPr>
            <w:tcW w:w="745" w:type="pct"/>
            <w:tcBorders>
              <w:top w:val="nil"/>
              <w:left w:val="nil"/>
              <w:bottom w:val="single" w:sz="4" w:space="0" w:color="auto"/>
              <w:right w:val="single" w:sz="4" w:space="0" w:color="auto"/>
            </w:tcBorders>
            <w:vAlign w:val="center"/>
          </w:tcPr>
          <w:p w14:paraId="7016682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在雨水大的情况下有短时的积水现象</w:t>
            </w:r>
          </w:p>
        </w:tc>
        <w:tc>
          <w:tcPr>
            <w:tcW w:w="745" w:type="pct"/>
            <w:tcBorders>
              <w:top w:val="nil"/>
              <w:left w:val="nil"/>
              <w:bottom w:val="single" w:sz="4" w:space="0" w:color="auto"/>
              <w:right w:val="single" w:sz="4" w:space="0" w:color="auto"/>
            </w:tcBorders>
            <w:vAlign w:val="center"/>
          </w:tcPr>
          <w:p w14:paraId="26A60B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一般雨水情况下有积水现象</w:t>
            </w:r>
          </w:p>
        </w:tc>
        <w:tc>
          <w:tcPr>
            <w:tcW w:w="745" w:type="pct"/>
            <w:tcBorders>
              <w:top w:val="nil"/>
              <w:left w:val="nil"/>
              <w:bottom w:val="single" w:sz="4" w:space="0" w:color="auto"/>
              <w:right w:val="single" w:sz="4" w:space="0" w:color="auto"/>
            </w:tcBorders>
            <w:vAlign w:val="center"/>
          </w:tcPr>
          <w:p w14:paraId="4B01F41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一般雨水情况下，既有洪涝和积水现象，且持续时间较长</w:t>
            </w:r>
          </w:p>
        </w:tc>
      </w:tr>
      <w:tr w:rsidR="00A01668" w:rsidRPr="00247777" w14:paraId="7FA56E9E" w14:textId="77777777" w:rsidTr="00B565B2">
        <w:trPr>
          <w:cantSplit/>
          <w:trHeight w:val="240"/>
          <w:jc w:val="center"/>
        </w:trPr>
        <w:tc>
          <w:tcPr>
            <w:tcW w:w="425" w:type="pct"/>
            <w:vMerge/>
            <w:tcBorders>
              <w:top w:val="nil"/>
              <w:left w:val="single" w:sz="4" w:space="0" w:color="auto"/>
              <w:bottom w:val="single" w:sz="4" w:space="0" w:color="000000"/>
              <w:right w:val="single" w:sz="4" w:space="0" w:color="auto"/>
            </w:tcBorders>
            <w:vAlign w:val="center"/>
          </w:tcPr>
          <w:p w14:paraId="1CB2136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769EAE41"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vAlign w:val="center"/>
          </w:tcPr>
          <w:p w14:paraId="408FE6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6B7882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0192</w:t>
            </w:r>
          </w:p>
        </w:tc>
        <w:tc>
          <w:tcPr>
            <w:tcW w:w="745" w:type="pct"/>
            <w:tcBorders>
              <w:top w:val="nil"/>
              <w:left w:val="nil"/>
              <w:bottom w:val="single" w:sz="4" w:space="0" w:color="auto"/>
              <w:right w:val="single" w:sz="4" w:space="0" w:color="auto"/>
            </w:tcBorders>
            <w:noWrap/>
            <w:vAlign w:val="center"/>
          </w:tcPr>
          <w:p w14:paraId="09320C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0096</w:t>
            </w:r>
          </w:p>
        </w:tc>
        <w:tc>
          <w:tcPr>
            <w:tcW w:w="745" w:type="pct"/>
            <w:tcBorders>
              <w:top w:val="nil"/>
              <w:left w:val="nil"/>
              <w:bottom w:val="single" w:sz="4" w:space="0" w:color="auto"/>
              <w:right w:val="single" w:sz="4" w:space="0" w:color="auto"/>
            </w:tcBorders>
            <w:noWrap/>
            <w:vAlign w:val="center"/>
          </w:tcPr>
          <w:p w14:paraId="60280B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7B4AB7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0092</w:t>
            </w:r>
          </w:p>
        </w:tc>
        <w:tc>
          <w:tcPr>
            <w:tcW w:w="745" w:type="pct"/>
            <w:tcBorders>
              <w:top w:val="nil"/>
              <w:left w:val="nil"/>
              <w:bottom w:val="single" w:sz="4" w:space="0" w:color="auto"/>
              <w:right w:val="single" w:sz="4" w:space="0" w:color="auto"/>
            </w:tcBorders>
            <w:noWrap/>
            <w:vAlign w:val="center"/>
          </w:tcPr>
          <w:p w14:paraId="7C69BDD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0184</w:t>
            </w:r>
          </w:p>
        </w:tc>
      </w:tr>
      <w:tr w:rsidR="00A01668" w:rsidRPr="00247777" w14:paraId="38C53B99" w14:textId="77777777" w:rsidTr="00B565B2">
        <w:trPr>
          <w:cantSplit/>
          <w:trHeight w:val="648"/>
          <w:jc w:val="center"/>
        </w:trPr>
        <w:tc>
          <w:tcPr>
            <w:tcW w:w="425" w:type="pct"/>
            <w:vMerge/>
            <w:tcBorders>
              <w:top w:val="nil"/>
              <w:left w:val="single" w:sz="4" w:space="0" w:color="auto"/>
              <w:bottom w:val="single" w:sz="4" w:space="0" w:color="000000"/>
              <w:right w:val="single" w:sz="4" w:space="0" w:color="auto"/>
            </w:tcBorders>
            <w:vAlign w:val="center"/>
          </w:tcPr>
          <w:p w14:paraId="0891B18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val="restart"/>
            <w:tcBorders>
              <w:top w:val="nil"/>
              <w:left w:val="single" w:sz="4" w:space="0" w:color="auto"/>
              <w:bottom w:val="single" w:sz="4" w:space="0" w:color="auto"/>
              <w:right w:val="single" w:sz="4" w:space="0" w:color="auto"/>
            </w:tcBorders>
            <w:vAlign w:val="center"/>
          </w:tcPr>
          <w:p w14:paraId="5854C4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供电条件</w:t>
            </w:r>
          </w:p>
        </w:tc>
        <w:tc>
          <w:tcPr>
            <w:tcW w:w="425" w:type="pct"/>
            <w:tcBorders>
              <w:top w:val="nil"/>
              <w:left w:val="nil"/>
              <w:bottom w:val="single" w:sz="4" w:space="0" w:color="auto"/>
              <w:right w:val="single" w:sz="4" w:space="0" w:color="auto"/>
            </w:tcBorders>
            <w:vAlign w:val="center"/>
          </w:tcPr>
          <w:p w14:paraId="470882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2C7C6D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电压很稳定，没有断电现象</w:t>
            </w:r>
          </w:p>
        </w:tc>
        <w:tc>
          <w:tcPr>
            <w:tcW w:w="745" w:type="pct"/>
            <w:tcBorders>
              <w:top w:val="nil"/>
              <w:left w:val="nil"/>
              <w:bottom w:val="single" w:sz="4" w:space="0" w:color="auto"/>
              <w:right w:val="single" w:sz="4" w:space="0" w:color="auto"/>
            </w:tcBorders>
            <w:vAlign w:val="center"/>
          </w:tcPr>
          <w:p w14:paraId="3C76A0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电压稳定，断电频率小</w:t>
            </w:r>
          </w:p>
        </w:tc>
        <w:tc>
          <w:tcPr>
            <w:tcW w:w="745" w:type="pct"/>
            <w:tcBorders>
              <w:top w:val="nil"/>
              <w:left w:val="nil"/>
              <w:bottom w:val="single" w:sz="4" w:space="0" w:color="auto"/>
              <w:right w:val="single" w:sz="4" w:space="0" w:color="auto"/>
            </w:tcBorders>
            <w:vAlign w:val="center"/>
          </w:tcPr>
          <w:p w14:paraId="2DEEF68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电压较稳定，断电现象间或发生</w:t>
            </w:r>
          </w:p>
        </w:tc>
        <w:tc>
          <w:tcPr>
            <w:tcW w:w="745" w:type="pct"/>
            <w:tcBorders>
              <w:top w:val="nil"/>
              <w:left w:val="nil"/>
              <w:bottom w:val="single" w:sz="4" w:space="0" w:color="auto"/>
              <w:right w:val="single" w:sz="4" w:space="0" w:color="auto"/>
            </w:tcBorders>
            <w:vAlign w:val="center"/>
          </w:tcPr>
          <w:p w14:paraId="437501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电压较不稳定，断电现象时有发生</w:t>
            </w:r>
          </w:p>
        </w:tc>
        <w:tc>
          <w:tcPr>
            <w:tcW w:w="745" w:type="pct"/>
            <w:tcBorders>
              <w:top w:val="nil"/>
              <w:left w:val="nil"/>
              <w:bottom w:val="single" w:sz="4" w:space="0" w:color="auto"/>
              <w:right w:val="single" w:sz="4" w:space="0" w:color="auto"/>
            </w:tcBorders>
            <w:vAlign w:val="center"/>
          </w:tcPr>
          <w:p w14:paraId="7AD782E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电压很不稳定，断电现象经常发生，且持续时间长</w:t>
            </w:r>
          </w:p>
        </w:tc>
      </w:tr>
      <w:tr w:rsidR="00A01668" w:rsidRPr="00247777" w14:paraId="174B64EC" w14:textId="77777777" w:rsidTr="00B565B2">
        <w:trPr>
          <w:cantSplit/>
          <w:trHeight w:val="240"/>
          <w:jc w:val="center"/>
        </w:trPr>
        <w:tc>
          <w:tcPr>
            <w:tcW w:w="425" w:type="pct"/>
            <w:vMerge/>
            <w:tcBorders>
              <w:top w:val="nil"/>
              <w:left w:val="single" w:sz="4" w:space="0" w:color="auto"/>
              <w:bottom w:val="single" w:sz="4" w:space="0" w:color="000000"/>
              <w:right w:val="single" w:sz="4" w:space="0" w:color="auto"/>
            </w:tcBorders>
            <w:vAlign w:val="center"/>
          </w:tcPr>
          <w:p w14:paraId="018C1D40"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774ACA5B"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vAlign w:val="center"/>
          </w:tcPr>
          <w:p w14:paraId="0B4208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7F49733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0216</w:t>
            </w:r>
          </w:p>
        </w:tc>
        <w:tc>
          <w:tcPr>
            <w:tcW w:w="745" w:type="pct"/>
            <w:tcBorders>
              <w:top w:val="nil"/>
              <w:left w:val="nil"/>
              <w:bottom w:val="single" w:sz="4" w:space="0" w:color="auto"/>
              <w:right w:val="single" w:sz="4" w:space="0" w:color="auto"/>
            </w:tcBorders>
            <w:noWrap/>
            <w:vAlign w:val="center"/>
          </w:tcPr>
          <w:p w14:paraId="3FD510D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0108</w:t>
            </w:r>
          </w:p>
        </w:tc>
        <w:tc>
          <w:tcPr>
            <w:tcW w:w="745" w:type="pct"/>
            <w:tcBorders>
              <w:top w:val="nil"/>
              <w:left w:val="nil"/>
              <w:bottom w:val="single" w:sz="4" w:space="0" w:color="auto"/>
              <w:right w:val="single" w:sz="4" w:space="0" w:color="auto"/>
            </w:tcBorders>
            <w:noWrap/>
            <w:vAlign w:val="center"/>
          </w:tcPr>
          <w:p w14:paraId="6BF3F3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08D634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0104</w:t>
            </w:r>
          </w:p>
        </w:tc>
        <w:tc>
          <w:tcPr>
            <w:tcW w:w="745" w:type="pct"/>
            <w:tcBorders>
              <w:top w:val="nil"/>
              <w:left w:val="nil"/>
              <w:bottom w:val="single" w:sz="4" w:space="0" w:color="auto"/>
              <w:right w:val="single" w:sz="4" w:space="0" w:color="auto"/>
            </w:tcBorders>
            <w:noWrap/>
            <w:vAlign w:val="center"/>
          </w:tcPr>
          <w:p w14:paraId="1C983C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0207</w:t>
            </w:r>
          </w:p>
        </w:tc>
      </w:tr>
      <w:tr w:rsidR="00A01668" w:rsidRPr="00247777" w14:paraId="4A1FC98D" w14:textId="77777777" w:rsidTr="00B565B2">
        <w:trPr>
          <w:cantSplit/>
          <w:trHeight w:val="216"/>
          <w:jc w:val="center"/>
        </w:trPr>
        <w:tc>
          <w:tcPr>
            <w:tcW w:w="425" w:type="pct"/>
            <w:vMerge w:val="restart"/>
            <w:tcBorders>
              <w:top w:val="nil"/>
              <w:left w:val="single" w:sz="4" w:space="0" w:color="auto"/>
              <w:bottom w:val="single" w:sz="4" w:space="0" w:color="auto"/>
              <w:right w:val="single" w:sz="4" w:space="0" w:color="auto"/>
            </w:tcBorders>
            <w:vAlign w:val="center"/>
          </w:tcPr>
          <w:p w14:paraId="426B82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人口状况</w:t>
            </w:r>
          </w:p>
        </w:tc>
        <w:tc>
          <w:tcPr>
            <w:tcW w:w="425" w:type="pct"/>
            <w:vMerge w:val="restart"/>
            <w:tcBorders>
              <w:top w:val="nil"/>
              <w:left w:val="single" w:sz="4" w:space="0" w:color="auto"/>
              <w:bottom w:val="single" w:sz="4" w:space="0" w:color="auto"/>
              <w:right w:val="single" w:sz="4" w:space="0" w:color="auto"/>
            </w:tcBorders>
            <w:vAlign w:val="center"/>
          </w:tcPr>
          <w:p w14:paraId="316C285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人口密度（常住人口）</w:t>
            </w:r>
          </w:p>
        </w:tc>
        <w:tc>
          <w:tcPr>
            <w:tcW w:w="425" w:type="pct"/>
            <w:tcBorders>
              <w:top w:val="nil"/>
              <w:left w:val="nil"/>
              <w:bottom w:val="single" w:sz="4" w:space="0" w:color="auto"/>
              <w:right w:val="single" w:sz="4" w:space="0" w:color="auto"/>
            </w:tcBorders>
            <w:vAlign w:val="center"/>
          </w:tcPr>
          <w:p w14:paraId="1D558C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75EB53E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常住人口密度大</w:t>
            </w:r>
          </w:p>
        </w:tc>
        <w:tc>
          <w:tcPr>
            <w:tcW w:w="745" w:type="pct"/>
            <w:tcBorders>
              <w:top w:val="nil"/>
              <w:left w:val="nil"/>
              <w:bottom w:val="single" w:sz="4" w:space="0" w:color="auto"/>
              <w:right w:val="single" w:sz="4" w:space="0" w:color="auto"/>
            </w:tcBorders>
            <w:vAlign w:val="center"/>
          </w:tcPr>
          <w:p w14:paraId="5FFF66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常住人口密度较大</w:t>
            </w:r>
          </w:p>
        </w:tc>
        <w:tc>
          <w:tcPr>
            <w:tcW w:w="745" w:type="pct"/>
            <w:tcBorders>
              <w:top w:val="nil"/>
              <w:left w:val="nil"/>
              <w:bottom w:val="single" w:sz="4" w:space="0" w:color="auto"/>
              <w:right w:val="single" w:sz="4" w:space="0" w:color="auto"/>
            </w:tcBorders>
            <w:vAlign w:val="center"/>
          </w:tcPr>
          <w:p w14:paraId="640131F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常住人口密度一般</w:t>
            </w:r>
          </w:p>
        </w:tc>
        <w:tc>
          <w:tcPr>
            <w:tcW w:w="745" w:type="pct"/>
            <w:tcBorders>
              <w:top w:val="nil"/>
              <w:left w:val="nil"/>
              <w:bottom w:val="single" w:sz="4" w:space="0" w:color="auto"/>
              <w:right w:val="single" w:sz="4" w:space="0" w:color="auto"/>
            </w:tcBorders>
            <w:vAlign w:val="center"/>
          </w:tcPr>
          <w:p w14:paraId="1CE666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常住人口密度较小</w:t>
            </w:r>
          </w:p>
        </w:tc>
        <w:tc>
          <w:tcPr>
            <w:tcW w:w="745" w:type="pct"/>
            <w:tcBorders>
              <w:top w:val="nil"/>
              <w:left w:val="nil"/>
              <w:bottom w:val="single" w:sz="4" w:space="0" w:color="auto"/>
              <w:right w:val="single" w:sz="4" w:space="0" w:color="auto"/>
            </w:tcBorders>
            <w:vAlign w:val="center"/>
          </w:tcPr>
          <w:p w14:paraId="4DE44B0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常住人口密度小</w:t>
            </w:r>
          </w:p>
        </w:tc>
      </w:tr>
      <w:tr w:rsidR="00A01668" w:rsidRPr="00247777" w14:paraId="3DB31B5B" w14:textId="77777777" w:rsidTr="00B565B2">
        <w:trPr>
          <w:cantSplit/>
          <w:trHeight w:val="240"/>
          <w:jc w:val="center"/>
        </w:trPr>
        <w:tc>
          <w:tcPr>
            <w:tcW w:w="425" w:type="pct"/>
            <w:vMerge/>
            <w:tcBorders>
              <w:top w:val="nil"/>
              <w:left w:val="single" w:sz="4" w:space="0" w:color="auto"/>
              <w:bottom w:val="single" w:sz="4" w:space="0" w:color="auto"/>
              <w:right w:val="single" w:sz="4" w:space="0" w:color="auto"/>
            </w:tcBorders>
            <w:vAlign w:val="center"/>
          </w:tcPr>
          <w:p w14:paraId="4083F6EC"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21A48744"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vAlign w:val="center"/>
          </w:tcPr>
          <w:p w14:paraId="3FE5F2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739F832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0456</w:t>
            </w:r>
          </w:p>
        </w:tc>
        <w:tc>
          <w:tcPr>
            <w:tcW w:w="745" w:type="pct"/>
            <w:tcBorders>
              <w:top w:val="nil"/>
              <w:left w:val="nil"/>
              <w:bottom w:val="single" w:sz="4" w:space="0" w:color="auto"/>
              <w:right w:val="single" w:sz="4" w:space="0" w:color="auto"/>
            </w:tcBorders>
            <w:noWrap/>
            <w:vAlign w:val="center"/>
          </w:tcPr>
          <w:p w14:paraId="497828B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0228</w:t>
            </w:r>
          </w:p>
        </w:tc>
        <w:tc>
          <w:tcPr>
            <w:tcW w:w="745" w:type="pct"/>
            <w:tcBorders>
              <w:top w:val="nil"/>
              <w:left w:val="nil"/>
              <w:bottom w:val="single" w:sz="4" w:space="0" w:color="auto"/>
              <w:right w:val="single" w:sz="4" w:space="0" w:color="auto"/>
            </w:tcBorders>
            <w:noWrap/>
            <w:vAlign w:val="center"/>
          </w:tcPr>
          <w:p w14:paraId="21BFE14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593356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0219</w:t>
            </w:r>
          </w:p>
        </w:tc>
        <w:tc>
          <w:tcPr>
            <w:tcW w:w="745" w:type="pct"/>
            <w:tcBorders>
              <w:top w:val="nil"/>
              <w:left w:val="nil"/>
              <w:bottom w:val="single" w:sz="4" w:space="0" w:color="auto"/>
              <w:right w:val="single" w:sz="4" w:space="0" w:color="auto"/>
            </w:tcBorders>
            <w:noWrap/>
            <w:vAlign w:val="center"/>
          </w:tcPr>
          <w:p w14:paraId="21971F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0437</w:t>
            </w:r>
          </w:p>
        </w:tc>
      </w:tr>
      <w:tr w:rsidR="00A01668" w:rsidRPr="00247777" w14:paraId="2E6B757D" w14:textId="77777777" w:rsidTr="00B565B2">
        <w:trPr>
          <w:cantSplit/>
          <w:trHeight w:val="432"/>
          <w:jc w:val="center"/>
        </w:trPr>
        <w:tc>
          <w:tcPr>
            <w:tcW w:w="425" w:type="pct"/>
            <w:vMerge w:val="restart"/>
            <w:tcBorders>
              <w:top w:val="nil"/>
              <w:left w:val="single" w:sz="4" w:space="0" w:color="auto"/>
              <w:bottom w:val="single" w:sz="4" w:space="0" w:color="auto"/>
              <w:right w:val="single" w:sz="4" w:space="0" w:color="auto"/>
            </w:tcBorders>
            <w:noWrap/>
            <w:vAlign w:val="center"/>
          </w:tcPr>
          <w:p w14:paraId="1B2D41D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规划条件</w:t>
            </w:r>
          </w:p>
        </w:tc>
        <w:tc>
          <w:tcPr>
            <w:tcW w:w="425" w:type="pct"/>
            <w:vMerge w:val="restart"/>
            <w:tcBorders>
              <w:top w:val="nil"/>
              <w:left w:val="single" w:sz="4" w:space="0" w:color="auto"/>
              <w:bottom w:val="single" w:sz="4" w:space="0" w:color="auto"/>
              <w:right w:val="single" w:sz="4" w:space="0" w:color="auto"/>
            </w:tcBorders>
            <w:vAlign w:val="center"/>
          </w:tcPr>
          <w:p w14:paraId="3244598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道路规划</w:t>
            </w:r>
          </w:p>
        </w:tc>
        <w:tc>
          <w:tcPr>
            <w:tcW w:w="425" w:type="pct"/>
            <w:tcBorders>
              <w:top w:val="nil"/>
              <w:left w:val="nil"/>
              <w:bottom w:val="single" w:sz="4" w:space="0" w:color="auto"/>
              <w:right w:val="single" w:sz="4" w:space="0" w:color="auto"/>
            </w:tcBorders>
            <w:vAlign w:val="center"/>
          </w:tcPr>
          <w:p w14:paraId="032C85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5DFB6B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有道路规划，正在建设中</w:t>
            </w:r>
          </w:p>
        </w:tc>
        <w:tc>
          <w:tcPr>
            <w:tcW w:w="745" w:type="pct"/>
            <w:tcBorders>
              <w:top w:val="nil"/>
              <w:left w:val="nil"/>
              <w:bottom w:val="single" w:sz="4" w:space="0" w:color="auto"/>
              <w:right w:val="single" w:sz="4" w:space="0" w:color="auto"/>
            </w:tcBorders>
            <w:vAlign w:val="center"/>
          </w:tcPr>
          <w:p w14:paraId="116814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有道路规划，近期有建设迹象</w:t>
            </w:r>
          </w:p>
        </w:tc>
        <w:tc>
          <w:tcPr>
            <w:tcW w:w="745" w:type="pct"/>
            <w:tcBorders>
              <w:top w:val="nil"/>
              <w:left w:val="nil"/>
              <w:bottom w:val="single" w:sz="4" w:space="0" w:color="auto"/>
              <w:right w:val="single" w:sz="4" w:space="0" w:color="auto"/>
            </w:tcBorders>
            <w:vAlign w:val="center"/>
          </w:tcPr>
          <w:p w14:paraId="60D532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有道路规划，近期无建设迹象</w:t>
            </w:r>
          </w:p>
        </w:tc>
        <w:tc>
          <w:tcPr>
            <w:tcW w:w="745" w:type="pct"/>
            <w:tcBorders>
              <w:top w:val="nil"/>
              <w:left w:val="nil"/>
              <w:bottom w:val="single" w:sz="4" w:space="0" w:color="auto"/>
              <w:right w:val="single" w:sz="4" w:space="0" w:color="auto"/>
            </w:tcBorders>
            <w:vAlign w:val="center"/>
          </w:tcPr>
          <w:p w14:paraId="6DFE354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有远期道路规划</w:t>
            </w:r>
          </w:p>
        </w:tc>
        <w:tc>
          <w:tcPr>
            <w:tcW w:w="745" w:type="pct"/>
            <w:tcBorders>
              <w:top w:val="nil"/>
              <w:left w:val="nil"/>
              <w:bottom w:val="single" w:sz="4" w:space="0" w:color="auto"/>
              <w:right w:val="single" w:sz="4" w:space="0" w:color="auto"/>
            </w:tcBorders>
            <w:vAlign w:val="center"/>
          </w:tcPr>
          <w:p w14:paraId="4C4FDA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无道路规划</w:t>
            </w:r>
          </w:p>
        </w:tc>
      </w:tr>
      <w:tr w:rsidR="00A01668" w:rsidRPr="00247777" w14:paraId="2598BB4B" w14:textId="77777777" w:rsidTr="00B565B2">
        <w:trPr>
          <w:cantSplit/>
          <w:trHeight w:val="240"/>
          <w:jc w:val="center"/>
        </w:trPr>
        <w:tc>
          <w:tcPr>
            <w:tcW w:w="425" w:type="pct"/>
            <w:vMerge/>
            <w:tcBorders>
              <w:top w:val="nil"/>
              <w:left w:val="single" w:sz="4" w:space="0" w:color="auto"/>
              <w:bottom w:val="single" w:sz="4" w:space="0" w:color="auto"/>
              <w:right w:val="single" w:sz="4" w:space="0" w:color="auto"/>
            </w:tcBorders>
            <w:vAlign w:val="center"/>
          </w:tcPr>
          <w:p w14:paraId="6B87126D"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37DACD85"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vAlign w:val="center"/>
          </w:tcPr>
          <w:p w14:paraId="600B2CC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27C190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c>
          <w:tcPr>
            <w:tcW w:w="745" w:type="pct"/>
            <w:tcBorders>
              <w:top w:val="nil"/>
              <w:left w:val="nil"/>
              <w:bottom w:val="single" w:sz="4" w:space="0" w:color="auto"/>
              <w:right w:val="single" w:sz="4" w:space="0" w:color="auto"/>
            </w:tcBorders>
            <w:noWrap/>
            <w:vAlign w:val="center"/>
          </w:tcPr>
          <w:p w14:paraId="47CCBB0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745" w:type="pct"/>
            <w:tcBorders>
              <w:top w:val="nil"/>
              <w:left w:val="nil"/>
              <w:bottom w:val="single" w:sz="4" w:space="0" w:color="auto"/>
              <w:right w:val="single" w:sz="4" w:space="0" w:color="auto"/>
            </w:tcBorders>
            <w:noWrap/>
            <w:vAlign w:val="center"/>
          </w:tcPr>
          <w:p w14:paraId="142F8A3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7ED6C3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745" w:type="pct"/>
            <w:tcBorders>
              <w:top w:val="nil"/>
              <w:left w:val="nil"/>
              <w:bottom w:val="single" w:sz="4" w:space="0" w:color="auto"/>
              <w:right w:val="single" w:sz="4" w:space="0" w:color="auto"/>
            </w:tcBorders>
            <w:noWrap/>
            <w:vAlign w:val="center"/>
          </w:tcPr>
          <w:p w14:paraId="102990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r>
      <w:tr w:rsidR="00A01668" w:rsidRPr="00247777" w14:paraId="65EC9AB8" w14:textId="77777777" w:rsidTr="00B565B2">
        <w:trPr>
          <w:cantSplit/>
          <w:trHeight w:val="432"/>
          <w:jc w:val="center"/>
        </w:trPr>
        <w:tc>
          <w:tcPr>
            <w:tcW w:w="425" w:type="pct"/>
            <w:vMerge/>
            <w:tcBorders>
              <w:top w:val="nil"/>
              <w:left w:val="single" w:sz="4" w:space="0" w:color="auto"/>
              <w:bottom w:val="single" w:sz="4" w:space="0" w:color="auto"/>
              <w:right w:val="single" w:sz="4" w:space="0" w:color="auto"/>
            </w:tcBorders>
            <w:vAlign w:val="center"/>
          </w:tcPr>
          <w:p w14:paraId="6F55E257"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val="restart"/>
            <w:tcBorders>
              <w:top w:val="nil"/>
              <w:left w:val="single" w:sz="4" w:space="0" w:color="auto"/>
              <w:bottom w:val="single" w:sz="4" w:space="0" w:color="auto"/>
              <w:right w:val="single" w:sz="4" w:space="0" w:color="auto"/>
            </w:tcBorders>
            <w:vAlign w:val="center"/>
          </w:tcPr>
          <w:p w14:paraId="4CD9295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用地规划</w:t>
            </w:r>
          </w:p>
        </w:tc>
        <w:tc>
          <w:tcPr>
            <w:tcW w:w="425" w:type="pct"/>
            <w:tcBorders>
              <w:top w:val="nil"/>
              <w:left w:val="nil"/>
              <w:bottom w:val="single" w:sz="4" w:space="0" w:color="auto"/>
              <w:right w:val="single" w:sz="4" w:space="0" w:color="auto"/>
            </w:tcBorders>
            <w:vAlign w:val="center"/>
          </w:tcPr>
          <w:p w14:paraId="421444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因素说明</w:t>
            </w:r>
          </w:p>
        </w:tc>
        <w:tc>
          <w:tcPr>
            <w:tcW w:w="745" w:type="pct"/>
            <w:tcBorders>
              <w:top w:val="nil"/>
              <w:left w:val="nil"/>
              <w:bottom w:val="single" w:sz="4" w:space="0" w:color="auto"/>
              <w:right w:val="single" w:sz="4" w:space="0" w:color="auto"/>
            </w:tcBorders>
            <w:vAlign w:val="center"/>
          </w:tcPr>
          <w:p w14:paraId="1E8FF9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区域规划为最佳用途，规划前景好</w:t>
            </w:r>
          </w:p>
        </w:tc>
        <w:tc>
          <w:tcPr>
            <w:tcW w:w="745" w:type="pct"/>
            <w:tcBorders>
              <w:top w:val="nil"/>
              <w:left w:val="nil"/>
              <w:bottom w:val="single" w:sz="4" w:space="0" w:color="auto"/>
              <w:right w:val="single" w:sz="4" w:space="0" w:color="auto"/>
            </w:tcBorders>
            <w:vAlign w:val="center"/>
          </w:tcPr>
          <w:p w14:paraId="14573F8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区域规划为较适合用途，规划前景较好</w:t>
            </w:r>
          </w:p>
        </w:tc>
        <w:tc>
          <w:tcPr>
            <w:tcW w:w="745" w:type="pct"/>
            <w:tcBorders>
              <w:top w:val="nil"/>
              <w:left w:val="nil"/>
              <w:bottom w:val="single" w:sz="4" w:space="0" w:color="auto"/>
              <w:right w:val="single" w:sz="4" w:space="0" w:color="auto"/>
            </w:tcBorders>
            <w:vAlign w:val="center"/>
          </w:tcPr>
          <w:p w14:paraId="722D65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区域规划为一般用途，规划前景一般</w:t>
            </w:r>
          </w:p>
        </w:tc>
        <w:tc>
          <w:tcPr>
            <w:tcW w:w="745" w:type="pct"/>
            <w:tcBorders>
              <w:top w:val="nil"/>
              <w:left w:val="nil"/>
              <w:bottom w:val="single" w:sz="4" w:space="0" w:color="auto"/>
              <w:right w:val="single" w:sz="4" w:space="0" w:color="auto"/>
            </w:tcBorders>
            <w:vAlign w:val="center"/>
          </w:tcPr>
          <w:p w14:paraId="52904E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区域规划为不太适合用途，规划前景较差</w:t>
            </w:r>
          </w:p>
        </w:tc>
        <w:tc>
          <w:tcPr>
            <w:tcW w:w="745" w:type="pct"/>
            <w:tcBorders>
              <w:top w:val="nil"/>
              <w:left w:val="nil"/>
              <w:bottom w:val="single" w:sz="4" w:space="0" w:color="auto"/>
              <w:right w:val="single" w:sz="4" w:space="0" w:color="auto"/>
            </w:tcBorders>
            <w:vAlign w:val="center"/>
          </w:tcPr>
          <w:p w14:paraId="051085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区域规划为不适合用途，规划前景差</w:t>
            </w:r>
          </w:p>
        </w:tc>
      </w:tr>
      <w:tr w:rsidR="00A01668" w:rsidRPr="00247777" w14:paraId="6449DB05" w14:textId="77777777" w:rsidTr="00B565B2">
        <w:trPr>
          <w:cantSplit/>
          <w:trHeight w:val="240"/>
          <w:jc w:val="center"/>
        </w:trPr>
        <w:tc>
          <w:tcPr>
            <w:tcW w:w="425" w:type="pct"/>
            <w:vMerge/>
            <w:tcBorders>
              <w:top w:val="nil"/>
              <w:left w:val="single" w:sz="4" w:space="0" w:color="auto"/>
              <w:bottom w:val="single" w:sz="4" w:space="0" w:color="auto"/>
              <w:right w:val="single" w:sz="4" w:space="0" w:color="auto"/>
            </w:tcBorders>
            <w:vAlign w:val="center"/>
          </w:tcPr>
          <w:p w14:paraId="40F87576"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vMerge/>
            <w:tcBorders>
              <w:top w:val="nil"/>
              <w:left w:val="single" w:sz="4" w:space="0" w:color="auto"/>
              <w:bottom w:val="single" w:sz="4" w:space="0" w:color="auto"/>
              <w:right w:val="single" w:sz="4" w:space="0" w:color="auto"/>
            </w:tcBorders>
            <w:vAlign w:val="center"/>
          </w:tcPr>
          <w:p w14:paraId="16BF09EF" w14:textId="77777777" w:rsidR="00A01668" w:rsidRPr="00247777" w:rsidRDefault="00A01668" w:rsidP="003941C4">
            <w:pPr>
              <w:widowControl/>
              <w:jc w:val="left"/>
              <w:rPr>
                <w:rFonts w:ascii="宋体" w:eastAsia="宋体" w:hAnsi="宋体" w:cs="Times New Roman" w:hint="eastAsia"/>
                <w:color w:val="000000"/>
                <w:kern w:val="0"/>
                <w:szCs w:val="21"/>
              </w:rPr>
            </w:pPr>
          </w:p>
        </w:tc>
        <w:tc>
          <w:tcPr>
            <w:tcW w:w="425" w:type="pct"/>
            <w:tcBorders>
              <w:top w:val="nil"/>
              <w:left w:val="nil"/>
              <w:bottom w:val="single" w:sz="4" w:space="0" w:color="auto"/>
              <w:right w:val="single" w:sz="4" w:space="0" w:color="auto"/>
            </w:tcBorders>
            <w:vAlign w:val="center"/>
          </w:tcPr>
          <w:p w14:paraId="39ECD60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修正值</w:t>
            </w:r>
          </w:p>
        </w:tc>
        <w:tc>
          <w:tcPr>
            <w:tcW w:w="745" w:type="pct"/>
            <w:tcBorders>
              <w:top w:val="nil"/>
              <w:left w:val="nil"/>
              <w:bottom w:val="single" w:sz="4" w:space="0" w:color="auto"/>
              <w:right w:val="single" w:sz="4" w:space="0" w:color="auto"/>
            </w:tcBorders>
            <w:noWrap/>
            <w:vAlign w:val="center"/>
          </w:tcPr>
          <w:p w14:paraId="4DDC0A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0288</w:t>
            </w:r>
          </w:p>
        </w:tc>
        <w:tc>
          <w:tcPr>
            <w:tcW w:w="745" w:type="pct"/>
            <w:tcBorders>
              <w:top w:val="nil"/>
              <w:left w:val="nil"/>
              <w:bottom w:val="single" w:sz="4" w:space="0" w:color="auto"/>
              <w:right w:val="single" w:sz="4" w:space="0" w:color="auto"/>
            </w:tcBorders>
            <w:noWrap/>
            <w:vAlign w:val="center"/>
          </w:tcPr>
          <w:p w14:paraId="0D91C4B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0144</w:t>
            </w:r>
          </w:p>
        </w:tc>
        <w:tc>
          <w:tcPr>
            <w:tcW w:w="745" w:type="pct"/>
            <w:tcBorders>
              <w:top w:val="nil"/>
              <w:left w:val="nil"/>
              <w:bottom w:val="single" w:sz="4" w:space="0" w:color="auto"/>
              <w:right w:val="single" w:sz="4" w:space="0" w:color="auto"/>
            </w:tcBorders>
            <w:noWrap/>
            <w:vAlign w:val="center"/>
          </w:tcPr>
          <w:p w14:paraId="2C35949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p>
        </w:tc>
        <w:tc>
          <w:tcPr>
            <w:tcW w:w="745" w:type="pct"/>
            <w:tcBorders>
              <w:top w:val="nil"/>
              <w:left w:val="nil"/>
              <w:bottom w:val="single" w:sz="4" w:space="0" w:color="auto"/>
              <w:right w:val="single" w:sz="4" w:space="0" w:color="auto"/>
            </w:tcBorders>
            <w:noWrap/>
            <w:vAlign w:val="center"/>
          </w:tcPr>
          <w:p w14:paraId="1E91A6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0138</w:t>
            </w:r>
          </w:p>
        </w:tc>
        <w:tc>
          <w:tcPr>
            <w:tcW w:w="745" w:type="pct"/>
            <w:tcBorders>
              <w:top w:val="nil"/>
              <w:left w:val="nil"/>
              <w:bottom w:val="single" w:sz="4" w:space="0" w:color="auto"/>
              <w:right w:val="single" w:sz="4" w:space="0" w:color="auto"/>
            </w:tcBorders>
            <w:noWrap/>
            <w:vAlign w:val="center"/>
          </w:tcPr>
          <w:p w14:paraId="54A54B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0276</w:t>
            </w:r>
          </w:p>
        </w:tc>
      </w:tr>
    </w:tbl>
    <w:p w14:paraId="006448A7" w14:textId="77777777" w:rsidR="00A01668" w:rsidRPr="00247777" w:rsidRDefault="00A01668" w:rsidP="00A01668">
      <w:pPr>
        <w:spacing w:line="360" w:lineRule="auto"/>
        <w:ind w:firstLineChars="200" w:firstLine="480"/>
        <w:rPr>
          <w:rFonts w:ascii="宋体" w:eastAsia="宋体" w:hAnsi="宋体" w:hint="eastAsia"/>
          <w:sz w:val="24"/>
          <w:szCs w:val="24"/>
        </w:rPr>
      </w:pPr>
    </w:p>
    <w:bookmarkEnd w:id="75"/>
    <w:bookmarkEnd w:id="76"/>
    <w:bookmarkEnd w:id="77"/>
    <w:bookmarkEnd w:id="78"/>
    <w:bookmarkEnd w:id="79"/>
    <w:bookmarkEnd w:id="80"/>
    <w:bookmarkEnd w:id="81"/>
    <w:bookmarkEnd w:id="82"/>
    <w:p w14:paraId="2243EF7C" w14:textId="77777777" w:rsidR="00A01668" w:rsidRPr="00247777" w:rsidRDefault="00A01668" w:rsidP="00A01668">
      <w:pPr>
        <w:spacing w:beforeLines="50" w:before="156" w:line="360" w:lineRule="auto"/>
        <w:outlineLvl w:val="1"/>
        <w:rPr>
          <w:rFonts w:ascii="Times New Roman" w:hAnsi="Times New Roman" w:cs="Times New Roman"/>
        </w:rPr>
        <w:sectPr w:rsidR="00A01668" w:rsidRPr="00247777" w:rsidSect="003941C4">
          <w:headerReference w:type="even" r:id="rId32"/>
          <w:headerReference w:type="default" r:id="rId33"/>
          <w:footerReference w:type="default" r:id="rId34"/>
          <w:headerReference w:type="first" r:id="rId35"/>
          <w:pgSz w:w="16838" w:h="11906" w:orient="landscape"/>
          <w:pgMar w:top="1797" w:right="1440" w:bottom="1797" w:left="1440" w:header="851" w:footer="992" w:gutter="0"/>
          <w:cols w:space="425"/>
          <w:docGrid w:type="lines" w:linePitch="312"/>
        </w:sectPr>
      </w:pPr>
    </w:p>
    <w:p w14:paraId="23472019" w14:textId="77777777" w:rsidR="00A01668" w:rsidRPr="00247777" w:rsidRDefault="00A01668" w:rsidP="00A01668">
      <w:pPr>
        <w:spacing w:beforeLines="50" w:before="120" w:line="360" w:lineRule="auto"/>
        <w:outlineLvl w:val="1"/>
        <w:rPr>
          <w:rFonts w:ascii="Times New Roman" w:eastAsia="黑体" w:hAnsi="Times New Roman"/>
          <w:sz w:val="30"/>
          <w:szCs w:val="30"/>
        </w:rPr>
      </w:pPr>
      <w:bookmarkStart w:id="92" w:name="_Toc141449876"/>
      <w:bookmarkStart w:id="93" w:name="_Toc81559482"/>
      <w:bookmarkStart w:id="94" w:name="_Toc80002861"/>
      <w:r w:rsidRPr="00247777">
        <w:rPr>
          <w:rFonts w:ascii="Times New Roman" w:eastAsia="黑体" w:hAnsi="Times New Roman" w:hint="eastAsia"/>
          <w:sz w:val="30"/>
          <w:szCs w:val="30"/>
        </w:rPr>
        <w:lastRenderedPageBreak/>
        <w:t>二、个别因素修正体系编制</w:t>
      </w:r>
      <w:bookmarkEnd w:id="92"/>
    </w:p>
    <w:p w14:paraId="7AA71BD8" w14:textId="77777777" w:rsidR="00A01668" w:rsidRPr="00247777" w:rsidRDefault="00A01668" w:rsidP="00A01668">
      <w:pPr>
        <w:spacing w:beforeLines="50" w:before="120" w:line="360" w:lineRule="auto"/>
        <w:ind w:left="284"/>
        <w:outlineLvl w:val="2"/>
        <w:rPr>
          <w:rFonts w:ascii="Times New Roman" w:hAnsi="Times New Roman"/>
          <w:b/>
          <w:sz w:val="28"/>
          <w:szCs w:val="28"/>
        </w:rPr>
      </w:pPr>
      <w:bookmarkStart w:id="95" w:name="_Toc141449877"/>
      <w:r w:rsidRPr="00247777">
        <w:rPr>
          <w:rFonts w:ascii="Times New Roman" w:hAnsi="Times New Roman" w:hint="eastAsia"/>
          <w:b/>
          <w:sz w:val="28"/>
          <w:szCs w:val="28"/>
        </w:rPr>
        <w:t>（一）商服用地个别因素修正体系</w:t>
      </w:r>
      <w:bookmarkEnd w:id="95"/>
    </w:p>
    <w:p w14:paraId="77E43995"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1</w:t>
      </w:r>
      <w:r w:rsidRPr="00247777">
        <w:rPr>
          <w:rFonts w:ascii="Times New Roman" w:hAnsi="Times New Roman" w:hint="eastAsia"/>
          <w:b/>
          <w:sz w:val="28"/>
          <w:szCs w:val="28"/>
        </w:rPr>
        <w:t>、期日修正</w:t>
      </w:r>
    </w:p>
    <w:p w14:paraId="0981FCBF" w14:textId="77777777" w:rsidR="00A01668" w:rsidRPr="00247777" w:rsidRDefault="00A01668" w:rsidP="00A01668">
      <w:pPr>
        <w:spacing w:line="360" w:lineRule="auto"/>
        <w:ind w:firstLineChars="200" w:firstLine="480"/>
        <w:rPr>
          <w:rFonts w:ascii="Times New Roman" w:eastAsia="仿宋_GB2312" w:hAnsi="Times New Roman"/>
          <w:sz w:val="24"/>
          <w:szCs w:val="24"/>
        </w:rPr>
      </w:pPr>
      <w:r w:rsidRPr="00247777">
        <w:rPr>
          <w:rFonts w:ascii="Times New Roman" w:eastAsia="仿宋_GB2312" w:hAnsi="Times New Roman" w:hint="eastAsia"/>
          <w:sz w:val="24"/>
          <w:szCs w:val="24"/>
        </w:rPr>
        <w:t>估价对象的估价期日与标定地价设定的估价期日不一致时，需根据政府发布的地价指数或土地市场状况进行期日修正。揭阳市于</w:t>
      </w:r>
      <w:r w:rsidRPr="00247777">
        <w:rPr>
          <w:rFonts w:ascii="Times New Roman" w:eastAsia="仿宋_GB2312" w:hAnsi="Times New Roman" w:hint="eastAsia"/>
          <w:sz w:val="24"/>
          <w:szCs w:val="24"/>
        </w:rPr>
        <w:t>2020</w:t>
      </w:r>
      <w:r w:rsidRPr="00247777">
        <w:rPr>
          <w:rFonts w:ascii="Times New Roman" w:eastAsia="仿宋_GB2312" w:hAnsi="Times New Roman" w:hint="eastAsia"/>
          <w:sz w:val="24"/>
          <w:szCs w:val="24"/>
        </w:rPr>
        <w:t>年开展城市地价动态监测工作，因此在有揭阳市区地价监测成果的时间段内可采用城市地价监测成果确定期日修正系数，在有城市地价监测成果之前的时间段可以参考揭阳市居民消费价格指数数据等来综合确定。</w:t>
      </w:r>
    </w:p>
    <w:p w14:paraId="5AC9E95A"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2</w:t>
      </w:r>
      <w:r w:rsidRPr="00247777">
        <w:rPr>
          <w:rFonts w:ascii="Times New Roman" w:hAnsi="Times New Roman" w:hint="eastAsia"/>
          <w:b/>
          <w:sz w:val="28"/>
          <w:szCs w:val="28"/>
        </w:rPr>
        <w:t>、容积率修正</w:t>
      </w:r>
    </w:p>
    <w:p w14:paraId="0F0A03DB" w14:textId="070F8B2D" w:rsidR="00A01668" w:rsidRPr="00247777" w:rsidRDefault="00A01668" w:rsidP="00A01668">
      <w:pPr>
        <w:keepNext/>
        <w:jc w:val="center"/>
        <w:rPr>
          <w:rFonts w:ascii="Times New Roman" w:eastAsia="黑体" w:hAnsi="Times New Roman" w:cs="Times New Roman"/>
          <w:sz w:val="20"/>
          <w:szCs w:val="20"/>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34</w:t>
      </w:r>
      <w:r w:rsidRPr="00247777">
        <w:rPr>
          <w:rFonts w:ascii="Times New Roman" w:hAnsi="Times New Roman" w:cs="Times New Roman"/>
          <w:szCs w:val="21"/>
        </w:rPr>
        <w:fldChar w:fldCharType="end"/>
      </w:r>
      <w:r w:rsidRPr="00247777">
        <w:rPr>
          <w:rFonts w:asciiTheme="minorEastAsia" w:hAnsiTheme="minorEastAsia" w:cs="Times New Roman" w:hint="eastAsia"/>
          <w:sz w:val="20"/>
          <w:szCs w:val="20"/>
        </w:rPr>
        <w:t>商服用地容积率修正系数表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881"/>
        <w:gridCol w:w="881"/>
        <w:gridCol w:w="881"/>
        <w:gridCol w:w="881"/>
        <w:gridCol w:w="880"/>
        <w:gridCol w:w="880"/>
        <w:gridCol w:w="880"/>
        <w:gridCol w:w="880"/>
      </w:tblGrid>
      <w:tr w:rsidR="00A01668" w:rsidRPr="00247777" w14:paraId="37636279" w14:textId="77777777" w:rsidTr="003941C4">
        <w:trPr>
          <w:trHeight w:val="340"/>
          <w:jc w:val="center"/>
        </w:trPr>
        <w:tc>
          <w:tcPr>
            <w:tcW w:w="757" w:type="pct"/>
            <w:shd w:val="clear" w:color="auto" w:fill="D9D9D9" w:themeFill="background1" w:themeFillShade="D9"/>
            <w:noWrap/>
            <w:vAlign w:val="center"/>
          </w:tcPr>
          <w:p w14:paraId="0E429A17"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2C1E1A4E" w14:textId="77777777" w:rsidR="00A01668" w:rsidRPr="00247777" w:rsidRDefault="00A01668" w:rsidP="003941C4">
            <w:pPr>
              <w:jc w:val="center"/>
              <w:rPr>
                <w:rFonts w:ascii="宋体" w:eastAsia="宋体" w:hAnsi="宋体" w:cs="宋体" w:hint="eastAsia"/>
                <w:color w:val="000000"/>
                <w:szCs w:val="21"/>
              </w:rPr>
            </w:pPr>
            <w:r w:rsidRPr="00247777">
              <w:rPr>
                <w:rFonts w:ascii="宋体" w:eastAsia="宋体" w:hAnsi="宋体" w:hint="eastAsia"/>
                <w:color w:val="000000"/>
                <w:szCs w:val="21"/>
              </w:rPr>
              <w:t>≤</w:t>
            </w: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5</w:t>
            </w:r>
          </w:p>
        </w:tc>
        <w:tc>
          <w:tcPr>
            <w:tcW w:w="530" w:type="pct"/>
            <w:noWrap/>
            <w:vAlign w:val="center"/>
          </w:tcPr>
          <w:p w14:paraId="19E3F3C9"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w:t>
            </w:r>
          </w:p>
        </w:tc>
        <w:tc>
          <w:tcPr>
            <w:tcW w:w="530" w:type="pct"/>
            <w:noWrap/>
            <w:vAlign w:val="center"/>
          </w:tcPr>
          <w:p w14:paraId="590C2A81"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w:t>
            </w:r>
          </w:p>
        </w:tc>
        <w:tc>
          <w:tcPr>
            <w:tcW w:w="530" w:type="pct"/>
            <w:noWrap/>
            <w:vAlign w:val="center"/>
          </w:tcPr>
          <w:p w14:paraId="42C77174"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8</w:t>
            </w:r>
          </w:p>
        </w:tc>
        <w:tc>
          <w:tcPr>
            <w:tcW w:w="530" w:type="pct"/>
            <w:noWrap/>
            <w:vAlign w:val="center"/>
          </w:tcPr>
          <w:p w14:paraId="785839C4"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9</w:t>
            </w:r>
          </w:p>
        </w:tc>
        <w:tc>
          <w:tcPr>
            <w:tcW w:w="530" w:type="pct"/>
            <w:noWrap/>
            <w:vAlign w:val="center"/>
          </w:tcPr>
          <w:p w14:paraId="6BAD111B"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p>
        </w:tc>
        <w:tc>
          <w:tcPr>
            <w:tcW w:w="530" w:type="pct"/>
            <w:noWrap/>
            <w:vAlign w:val="center"/>
          </w:tcPr>
          <w:p w14:paraId="69763137"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1</w:t>
            </w:r>
          </w:p>
        </w:tc>
        <w:tc>
          <w:tcPr>
            <w:tcW w:w="530" w:type="pct"/>
            <w:noWrap/>
            <w:vAlign w:val="center"/>
          </w:tcPr>
          <w:p w14:paraId="764B0749"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2</w:t>
            </w:r>
          </w:p>
        </w:tc>
      </w:tr>
      <w:tr w:rsidR="00A01668" w:rsidRPr="00247777" w14:paraId="7AF86C71" w14:textId="77777777" w:rsidTr="003941C4">
        <w:trPr>
          <w:trHeight w:val="340"/>
          <w:jc w:val="center"/>
        </w:trPr>
        <w:tc>
          <w:tcPr>
            <w:tcW w:w="757" w:type="pct"/>
            <w:shd w:val="clear" w:color="auto" w:fill="D9D9D9" w:themeFill="background1" w:themeFillShade="D9"/>
            <w:noWrap/>
            <w:vAlign w:val="center"/>
          </w:tcPr>
          <w:p w14:paraId="7AC5859C"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06A3A0B8"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2</w:t>
            </w:r>
            <w:r w:rsidRPr="00247777">
              <w:rPr>
                <w:rFonts w:ascii="宋体" w:eastAsia="宋体" w:hAnsi="宋体"/>
                <w:color w:val="000000"/>
                <w:szCs w:val="21"/>
              </w:rPr>
              <w:t>.</w:t>
            </w:r>
            <w:r w:rsidRPr="00247777">
              <w:rPr>
                <w:rFonts w:ascii="Times New Roman" w:eastAsia="宋体" w:hAnsi="Times New Roman"/>
                <w:color w:val="000000"/>
                <w:szCs w:val="21"/>
              </w:rPr>
              <w:t>362</w:t>
            </w:r>
          </w:p>
        </w:tc>
        <w:tc>
          <w:tcPr>
            <w:tcW w:w="530" w:type="pct"/>
            <w:noWrap/>
            <w:vAlign w:val="center"/>
          </w:tcPr>
          <w:p w14:paraId="4E596DD0"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2</w:t>
            </w:r>
            <w:r w:rsidRPr="00247777">
              <w:rPr>
                <w:rFonts w:ascii="宋体" w:eastAsia="宋体" w:hAnsi="宋体"/>
                <w:color w:val="000000"/>
                <w:szCs w:val="21"/>
              </w:rPr>
              <w:t>.</w:t>
            </w:r>
            <w:r w:rsidRPr="00247777">
              <w:rPr>
                <w:rFonts w:ascii="Times New Roman" w:eastAsia="宋体" w:hAnsi="Times New Roman"/>
                <w:color w:val="000000"/>
                <w:szCs w:val="21"/>
              </w:rPr>
              <w:t>109</w:t>
            </w:r>
          </w:p>
        </w:tc>
        <w:tc>
          <w:tcPr>
            <w:tcW w:w="530" w:type="pct"/>
            <w:noWrap/>
            <w:vAlign w:val="center"/>
          </w:tcPr>
          <w:p w14:paraId="57D69C87"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917</w:t>
            </w:r>
          </w:p>
        </w:tc>
        <w:tc>
          <w:tcPr>
            <w:tcW w:w="530" w:type="pct"/>
            <w:noWrap/>
            <w:vAlign w:val="center"/>
          </w:tcPr>
          <w:p w14:paraId="5F3FCA52"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765</w:t>
            </w:r>
          </w:p>
        </w:tc>
        <w:tc>
          <w:tcPr>
            <w:tcW w:w="530" w:type="pct"/>
            <w:noWrap/>
            <w:vAlign w:val="center"/>
          </w:tcPr>
          <w:p w14:paraId="2D419F7B"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641</w:t>
            </w:r>
          </w:p>
        </w:tc>
        <w:tc>
          <w:tcPr>
            <w:tcW w:w="530" w:type="pct"/>
            <w:noWrap/>
            <w:vAlign w:val="center"/>
          </w:tcPr>
          <w:p w14:paraId="498FF68B"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537</w:t>
            </w:r>
          </w:p>
        </w:tc>
        <w:tc>
          <w:tcPr>
            <w:tcW w:w="530" w:type="pct"/>
            <w:noWrap/>
            <w:vAlign w:val="center"/>
          </w:tcPr>
          <w:p w14:paraId="32F20990"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449</w:t>
            </w:r>
          </w:p>
        </w:tc>
        <w:tc>
          <w:tcPr>
            <w:tcW w:w="530" w:type="pct"/>
            <w:noWrap/>
            <w:vAlign w:val="center"/>
          </w:tcPr>
          <w:p w14:paraId="0A65B5B4"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373</w:t>
            </w:r>
          </w:p>
        </w:tc>
      </w:tr>
      <w:tr w:rsidR="00A01668" w:rsidRPr="00247777" w14:paraId="3058DFE2" w14:textId="77777777" w:rsidTr="003941C4">
        <w:trPr>
          <w:trHeight w:val="340"/>
          <w:jc w:val="center"/>
        </w:trPr>
        <w:tc>
          <w:tcPr>
            <w:tcW w:w="757" w:type="pct"/>
            <w:shd w:val="clear" w:color="auto" w:fill="D9D9D9" w:themeFill="background1" w:themeFillShade="D9"/>
            <w:noWrap/>
            <w:vAlign w:val="center"/>
          </w:tcPr>
          <w:p w14:paraId="276511C8"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6B67DA54"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3</w:t>
            </w:r>
          </w:p>
        </w:tc>
        <w:tc>
          <w:tcPr>
            <w:tcW w:w="530" w:type="pct"/>
            <w:noWrap/>
            <w:vAlign w:val="center"/>
          </w:tcPr>
          <w:p w14:paraId="0A2FBCF5"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4</w:t>
            </w:r>
          </w:p>
        </w:tc>
        <w:tc>
          <w:tcPr>
            <w:tcW w:w="530" w:type="pct"/>
            <w:noWrap/>
            <w:vAlign w:val="center"/>
          </w:tcPr>
          <w:p w14:paraId="6470C0F8"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5</w:t>
            </w:r>
          </w:p>
        </w:tc>
        <w:tc>
          <w:tcPr>
            <w:tcW w:w="530" w:type="pct"/>
            <w:noWrap/>
            <w:vAlign w:val="center"/>
          </w:tcPr>
          <w:p w14:paraId="54A7CC40"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6</w:t>
            </w:r>
          </w:p>
        </w:tc>
        <w:tc>
          <w:tcPr>
            <w:tcW w:w="530" w:type="pct"/>
            <w:noWrap/>
            <w:vAlign w:val="center"/>
          </w:tcPr>
          <w:p w14:paraId="44538B24"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7</w:t>
            </w:r>
          </w:p>
        </w:tc>
        <w:tc>
          <w:tcPr>
            <w:tcW w:w="530" w:type="pct"/>
            <w:noWrap/>
            <w:vAlign w:val="center"/>
          </w:tcPr>
          <w:p w14:paraId="540DC064"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8</w:t>
            </w:r>
          </w:p>
        </w:tc>
        <w:tc>
          <w:tcPr>
            <w:tcW w:w="530" w:type="pct"/>
            <w:noWrap/>
            <w:vAlign w:val="center"/>
          </w:tcPr>
          <w:p w14:paraId="2E9A8DC7"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9</w:t>
            </w:r>
          </w:p>
        </w:tc>
        <w:tc>
          <w:tcPr>
            <w:tcW w:w="530" w:type="pct"/>
            <w:noWrap/>
            <w:vAlign w:val="center"/>
          </w:tcPr>
          <w:p w14:paraId="7A3DCFC6"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2</w:t>
            </w:r>
            <w:r w:rsidRPr="00247777">
              <w:rPr>
                <w:rFonts w:ascii="宋体" w:eastAsia="宋体" w:hAnsi="宋体"/>
                <w:color w:val="000000"/>
                <w:szCs w:val="21"/>
              </w:rPr>
              <w:t>.</w:t>
            </w:r>
            <w:r w:rsidRPr="00247777">
              <w:rPr>
                <w:rFonts w:ascii="Times New Roman" w:eastAsia="宋体" w:hAnsi="Times New Roman"/>
                <w:color w:val="000000"/>
                <w:szCs w:val="21"/>
              </w:rPr>
              <w:t>0</w:t>
            </w:r>
          </w:p>
        </w:tc>
      </w:tr>
      <w:tr w:rsidR="00A01668" w:rsidRPr="00247777" w14:paraId="02F15C53" w14:textId="77777777" w:rsidTr="003941C4">
        <w:trPr>
          <w:trHeight w:val="340"/>
          <w:jc w:val="center"/>
        </w:trPr>
        <w:tc>
          <w:tcPr>
            <w:tcW w:w="757" w:type="pct"/>
            <w:shd w:val="clear" w:color="auto" w:fill="D9D9D9" w:themeFill="background1" w:themeFillShade="D9"/>
            <w:noWrap/>
            <w:vAlign w:val="center"/>
          </w:tcPr>
          <w:p w14:paraId="5C91ABCE"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5B78DB58"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306</w:t>
            </w:r>
          </w:p>
        </w:tc>
        <w:tc>
          <w:tcPr>
            <w:tcW w:w="530" w:type="pct"/>
            <w:noWrap/>
            <w:vAlign w:val="center"/>
          </w:tcPr>
          <w:p w14:paraId="4683B32F"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247</w:t>
            </w:r>
          </w:p>
        </w:tc>
        <w:tc>
          <w:tcPr>
            <w:tcW w:w="530" w:type="pct"/>
            <w:noWrap/>
            <w:vAlign w:val="center"/>
          </w:tcPr>
          <w:p w14:paraId="457DE159"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195</w:t>
            </w:r>
          </w:p>
        </w:tc>
        <w:tc>
          <w:tcPr>
            <w:tcW w:w="530" w:type="pct"/>
            <w:noWrap/>
            <w:vAlign w:val="center"/>
          </w:tcPr>
          <w:p w14:paraId="093AF3EB"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148</w:t>
            </w:r>
          </w:p>
        </w:tc>
        <w:tc>
          <w:tcPr>
            <w:tcW w:w="530" w:type="pct"/>
            <w:noWrap/>
            <w:vAlign w:val="center"/>
          </w:tcPr>
          <w:p w14:paraId="35AC3705"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106</w:t>
            </w:r>
          </w:p>
        </w:tc>
        <w:tc>
          <w:tcPr>
            <w:tcW w:w="530" w:type="pct"/>
            <w:noWrap/>
            <w:vAlign w:val="center"/>
          </w:tcPr>
          <w:p w14:paraId="2AC77A95"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067</w:t>
            </w:r>
          </w:p>
        </w:tc>
        <w:tc>
          <w:tcPr>
            <w:tcW w:w="530" w:type="pct"/>
            <w:noWrap/>
            <w:vAlign w:val="center"/>
          </w:tcPr>
          <w:p w14:paraId="41B66FB5"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032</w:t>
            </w:r>
          </w:p>
        </w:tc>
        <w:tc>
          <w:tcPr>
            <w:tcW w:w="530" w:type="pct"/>
            <w:noWrap/>
            <w:vAlign w:val="center"/>
          </w:tcPr>
          <w:p w14:paraId="0EE85AD5"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w:t>
            </w:r>
            <w:r w:rsidRPr="00247777">
              <w:rPr>
                <w:rFonts w:ascii="宋体" w:eastAsia="宋体" w:hAnsi="宋体"/>
                <w:color w:val="000000"/>
                <w:szCs w:val="21"/>
              </w:rPr>
              <w:t>.</w:t>
            </w:r>
            <w:r w:rsidRPr="00247777">
              <w:rPr>
                <w:rFonts w:ascii="Times New Roman" w:eastAsia="宋体" w:hAnsi="Times New Roman"/>
                <w:color w:val="000000"/>
                <w:szCs w:val="21"/>
              </w:rPr>
              <w:t>000</w:t>
            </w:r>
          </w:p>
        </w:tc>
      </w:tr>
      <w:tr w:rsidR="00A01668" w:rsidRPr="00247777" w14:paraId="5EB63086" w14:textId="77777777" w:rsidTr="003941C4">
        <w:trPr>
          <w:trHeight w:val="340"/>
          <w:jc w:val="center"/>
        </w:trPr>
        <w:tc>
          <w:tcPr>
            <w:tcW w:w="757" w:type="pct"/>
            <w:shd w:val="clear" w:color="auto" w:fill="D9D9D9" w:themeFill="background1" w:themeFillShade="D9"/>
            <w:noWrap/>
            <w:vAlign w:val="center"/>
          </w:tcPr>
          <w:p w14:paraId="006F7F73"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50790119"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2</w:t>
            </w:r>
            <w:r w:rsidRPr="00247777">
              <w:rPr>
                <w:rFonts w:ascii="宋体" w:eastAsia="宋体" w:hAnsi="宋体"/>
                <w:color w:val="000000"/>
                <w:szCs w:val="21"/>
              </w:rPr>
              <w:t>.</w:t>
            </w:r>
            <w:r w:rsidRPr="00247777">
              <w:rPr>
                <w:rFonts w:ascii="Times New Roman" w:eastAsia="宋体" w:hAnsi="Times New Roman"/>
                <w:color w:val="000000"/>
                <w:szCs w:val="21"/>
              </w:rPr>
              <w:t>1</w:t>
            </w:r>
          </w:p>
        </w:tc>
        <w:tc>
          <w:tcPr>
            <w:tcW w:w="530" w:type="pct"/>
            <w:noWrap/>
            <w:vAlign w:val="center"/>
          </w:tcPr>
          <w:p w14:paraId="4D2BEDE6"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2</w:t>
            </w:r>
            <w:r w:rsidRPr="00247777">
              <w:rPr>
                <w:rFonts w:ascii="宋体" w:eastAsia="宋体" w:hAnsi="宋体"/>
                <w:color w:val="000000"/>
                <w:szCs w:val="21"/>
              </w:rPr>
              <w:t>.</w:t>
            </w:r>
            <w:r w:rsidRPr="00247777">
              <w:rPr>
                <w:rFonts w:ascii="Times New Roman" w:eastAsia="宋体" w:hAnsi="Times New Roman"/>
                <w:color w:val="000000"/>
                <w:szCs w:val="21"/>
              </w:rPr>
              <w:t>2</w:t>
            </w:r>
          </w:p>
        </w:tc>
        <w:tc>
          <w:tcPr>
            <w:tcW w:w="530" w:type="pct"/>
            <w:noWrap/>
            <w:vAlign w:val="center"/>
          </w:tcPr>
          <w:p w14:paraId="295264C7"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2</w:t>
            </w:r>
            <w:r w:rsidRPr="00247777">
              <w:rPr>
                <w:rFonts w:ascii="宋体" w:eastAsia="宋体" w:hAnsi="宋体"/>
                <w:color w:val="000000"/>
                <w:szCs w:val="21"/>
              </w:rPr>
              <w:t>.</w:t>
            </w:r>
            <w:r w:rsidRPr="00247777">
              <w:rPr>
                <w:rFonts w:ascii="Times New Roman" w:eastAsia="宋体" w:hAnsi="Times New Roman"/>
                <w:color w:val="000000"/>
                <w:szCs w:val="21"/>
              </w:rPr>
              <w:t>3</w:t>
            </w:r>
          </w:p>
        </w:tc>
        <w:tc>
          <w:tcPr>
            <w:tcW w:w="530" w:type="pct"/>
            <w:noWrap/>
            <w:vAlign w:val="center"/>
          </w:tcPr>
          <w:p w14:paraId="58F0E010"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2</w:t>
            </w:r>
            <w:r w:rsidRPr="00247777">
              <w:rPr>
                <w:rFonts w:ascii="宋体" w:eastAsia="宋体" w:hAnsi="宋体"/>
                <w:color w:val="000000"/>
                <w:szCs w:val="21"/>
              </w:rPr>
              <w:t>.</w:t>
            </w:r>
            <w:r w:rsidRPr="00247777">
              <w:rPr>
                <w:rFonts w:ascii="Times New Roman" w:eastAsia="宋体" w:hAnsi="Times New Roman"/>
                <w:color w:val="000000"/>
                <w:szCs w:val="21"/>
              </w:rPr>
              <w:t>4</w:t>
            </w:r>
          </w:p>
        </w:tc>
        <w:tc>
          <w:tcPr>
            <w:tcW w:w="530" w:type="pct"/>
            <w:noWrap/>
            <w:vAlign w:val="center"/>
          </w:tcPr>
          <w:p w14:paraId="2BD0A160"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2</w:t>
            </w:r>
            <w:r w:rsidRPr="00247777">
              <w:rPr>
                <w:rFonts w:ascii="宋体" w:eastAsia="宋体" w:hAnsi="宋体"/>
                <w:color w:val="000000"/>
                <w:szCs w:val="21"/>
              </w:rPr>
              <w:t>.</w:t>
            </w:r>
            <w:r w:rsidRPr="00247777">
              <w:rPr>
                <w:rFonts w:ascii="Times New Roman" w:eastAsia="宋体" w:hAnsi="Times New Roman"/>
                <w:color w:val="000000"/>
                <w:szCs w:val="21"/>
              </w:rPr>
              <w:t>5</w:t>
            </w:r>
          </w:p>
        </w:tc>
        <w:tc>
          <w:tcPr>
            <w:tcW w:w="530" w:type="pct"/>
            <w:noWrap/>
            <w:vAlign w:val="center"/>
          </w:tcPr>
          <w:p w14:paraId="7DCBB85D"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2</w:t>
            </w:r>
            <w:r w:rsidRPr="00247777">
              <w:rPr>
                <w:rFonts w:ascii="宋体" w:eastAsia="宋体" w:hAnsi="宋体"/>
                <w:color w:val="000000"/>
                <w:szCs w:val="21"/>
              </w:rPr>
              <w:t>.</w:t>
            </w:r>
            <w:r w:rsidRPr="00247777">
              <w:rPr>
                <w:rFonts w:ascii="Times New Roman" w:eastAsia="宋体" w:hAnsi="Times New Roman"/>
                <w:color w:val="000000"/>
                <w:szCs w:val="21"/>
              </w:rPr>
              <w:t>6</w:t>
            </w:r>
          </w:p>
        </w:tc>
        <w:tc>
          <w:tcPr>
            <w:tcW w:w="530" w:type="pct"/>
            <w:noWrap/>
            <w:vAlign w:val="center"/>
          </w:tcPr>
          <w:p w14:paraId="0B6CB57C"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2</w:t>
            </w:r>
            <w:r w:rsidRPr="00247777">
              <w:rPr>
                <w:rFonts w:ascii="宋体" w:eastAsia="宋体" w:hAnsi="宋体"/>
                <w:color w:val="000000"/>
                <w:szCs w:val="21"/>
              </w:rPr>
              <w:t>.</w:t>
            </w:r>
            <w:r w:rsidRPr="00247777">
              <w:rPr>
                <w:rFonts w:ascii="Times New Roman" w:eastAsia="宋体" w:hAnsi="Times New Roman"/>
                <w:color w:val="000000"/>
                <w:szCs w:val="21"/>
              </w:rPr>
              <w:t>7</w:t>
            </w:r>
          </w:p>
        </w:tc>
        <w:tc>
          <w:tcPr>
            <w:tcW w:w="530" w:type="pct"/>
            <w:noWrap/>
            <w:vAlign w:val="center"/>
          </w:tcPr>
          <w:p w14:paraId="647B0686"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2</w:t>
            </w:r>
            <w:r w:rsidRPr="00247777">
              <w:rPr>
                <w:rFonts w:ascii="宋体" w:eastAsia="宋体" w:hAnsi="宋体"/>
                <w:color w:val="000000"/>
                <w:szCs w:val="21"/>
              </w:rPr>
              <w:t>.</w:t>
            </w:r>
            <w:r w:rsidRPr="00247777">
              <w:rPr>
                <w:rFonts w:ascii="Times New Roman" w:eastAsia="宋体" w:hAnsi="Times New Roman"/>
                <w:color w:val="000000"/>
                <w:szCs w:val="21"/>
              </w:rPr>
              <w:t>8</w:t>
            </w:r>
          </w:p>
        </w:tc>
      </w:tr>
      <w:tr w:rsidR="00A01668" w:rsidRPr="00247777" w14:paraId="00DA389B" w14:textId="77777777" w:rsidTr="003941C4">
        <w:trPr>
          <w:trHeight w:val="340"/>
          <w:jc w:val="center"/>
        </w:trPr>
        <w:tc>
          <w:tcPr>
            <w:tcW w:w="757" w:type="pct"/>
            <w:shd w:val="clear" w:color="auto" w:fill="D9D9D9" w:themeFill="background1" w:themeFillShade="D9"/>
            <w:noWrap/>
            <w:vAlign w:val="center"/>
          </w:tcPr>
          <w:p w14:paraId="0E706976"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098A931C"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984</w:t>
            </w:r>
          </w:p>
        </w:tc>
        <w:tc>
          <w:tcPr>
            <w:tcW w:w="530" w:type="pct"/>
            <w:noWrap/>
            <w:vAlign w:val="center"/>
          </w:tcPr>
          <w:p w14:paraId="243A5857"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969</w:t>
            </w:r>
          </w:p>
        </w:tc>
        <w:tc>
          <w:tcPr>
            <w:tcW w:w="530" w:type="pct"/>
            <w:noWrap/>
            <w:vAlign w:val="center"/>
          </w:tcPr>
          <w:p w14:paraId="6D5BB9CD"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955</w:t>
            </w:r>
          </w:p>
        </w:tc>
        <w:tc>
          <w:tcPr>
            <w:tcW w:w="530" w:type="pct"/>
            <w:noWrap/>
            <w:vAlign w:val="center"/>
          </w:tcPr>
          <w:p w14:paraId="72F3D027"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942</w:t>
            </w:r>
          </w:p>
        </w:tc>
        <w:tc>
          <w:tcPr>
            <w:tcW w:w="530" w:type="pct"/>
            <w:noWrap/>
            <w:vAlign w:val="center"/>
          </w:tcPr>
          <w:p w14:paraId="0E854A8D"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929</w:t>
            </w:r>
          </w:p>
        </w:tc>
        <w:tc>
          <w:tcPr>
            <w:tcW w:w="530" w:type="pct"/>
            <w:noWrap/>
            <w:vAlign w:val="center"/>
          </w:tcPr>
          <w:p w14:paraId="2A89C9BB"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917</w:t>
            </w:r>
          </w:p>
        </w:tc>
        <w:tc>
          <w:tcPr>
            <w:tcW w:w="530" w:type="pct"/>
            <w:noWrap/>
            <w:vAlign w:val="center"/>
          </w:tcPr>
          <w:p w14:paraId="030CE1DB"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906</w:t>
            </w:r>
          </w:p>
        </w:tc>
        <w:tc>
          <w:tcPr>
            <w:tcW w:w="530" w:type="pct"/>
            <w:noWrap/>
            <w:vAlign w:val="center"/>
          </w:tcPr>
          <w:p w14:paraId="204136A6"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895</w:t>
            </w:r>
          </w:p>
        </w:tc>
      </w:tr>
      <w:tr w:rsidR="00A01668" w:rsidRPr="00247777" w14:paraId="265D805B" w14:textId="77777777" w:rsidTr="003941C4">
        <w:trPr>
          <w:trHeight w:val="340"/>
          <w:jc w:val="center"/>
        </w:trPr>
        <w:tc>
          <w:tcPr>
            <w:tcW w:w="757" w:type="pct"/>
            <w:shd w:val="clear" w:color="auto" w:fill="D9D9D9" w:themeFill="background1" w:themeFillShade="D9"/>
            <w:noWrap/>
            <w:vAlign w:val="center"/>
          </w:tcPr>
          <w:p w14:paraId="4EBA4290"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5A986741"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2</w:t>
            </w:r>
            <w:r w:rsidRPr="00247777">
              <w:rPr>
                <w:rFonts w:ascii="宋体" w:eastAsia="宋体" w:hAnsi="宋体"/>
                <w:color w:val="000000"/>
                <w:szCs w:val="21"/>
              </w:rPr>
              <w:t>.</w:t>
            </w:r>
            <w:r w:rsidRPr="00247777">
              <w:rPr>
                <w:rFonts w:ascii="Times New Roman" w:eastAsia="宋体" w:hAnsi="Times New Roman"/>
                <w:color w:val="000000"/>
                <w:szCs w:val="21"/>
              </w:rPr>
              <w:t>9</w:t>
            </w:r>
          </w:p>
        </w:tc>
        <w:tc>
          <w:tcPr>
            <w:tcW w:w="530" w:type="pct"/>
            <w:noWrap/>
            <w:vAlign w:val="center"/>
          </w:tcPr>
          <w:p w14:paraId="23BDFEDC"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3</w:t>
            </w:r>
            <w:r w:rsidRPr="00247777">
              <w:rPr>
                <w:rFonts w:ascii="宋体" w:eastAsia="宋体" w:hAnsi="宋体"/>
                <w:color w:val="000000"/>
                <w:szCs w:val="21"/>
              </w:rPr>
              <w:t>.</w:t>
            </w:r>
            <w:r w:rsidRPr="00247777">
              <w:rPr>
                <w:rFonts w:ascii="Times New Roman" w:eastAsia="宋体" w:hAnsi="Times New Roman"/>
                <w:color w:val="000000"/>
                <w:szCs w:val="21"/>
              </w:rPr>
              <w:t>0</w:t>
            </w:r>
          </w:p>
        </w:tc>
        <w:tc>
          <w:tcPr>
            <w:tcW w:w="530" w:type="pct"/>
            <w:noWrap/>
            <w:vAlign w:val="center"/>
          </w:tcPr>
          <w:p w14:paraId="4AE6F405"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3</w:t>
            </w:r>
            <w:r w:rsidRPr="00247777">
              <w:rPr>
                <w:rFonts w:ascii="宋体" w:eastAsia="宋体" w:hAnsi="宋体"/>
                <w:color w:val="000000"/>
                <w:szCs w:val="21"/>
              </w:rPr>
              <w:t>.</w:t>
            </w:r>
            <w:r w:rsidRPr="00247777">
              <w:rPr>
                <w:rFonts w:ascii="Times New Roman" w:eastAsia="宋体" w:hAnsi="Times New Roman"/>
                <w:color w:val="000000"/>
                <w:szCs w:val="21"/>
              </w:rPr>
              <w:t>1</w:t>
            </w:r>
          </w:p>
        </w:tc>
        <w:tc>
          <w:tcPr>
            <w:tcW w:w="530" w:type="pct"/>
            <w:noWrap/>
            <w:vAlign w:val="center"/>
          </w:tcPr>
          <w:p w14:paraId="192C4334"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3</w:t>
            </w:r>
            <w:r w:rsidRPr="00247777">
              <w:rPr>
                <w:rFonts w:ascii="宋体" w:eastAsia="宋体" w:hAnsi="宋体"/>
                <w:color w:val="000000"/>
                <w:szCs w:val="21"/>
              </w:rPr>
              <w:t>.</w:t>
            </w:r>
            <w:r w:rsidRPr="00247777">
              <w:rPr>
                <w:rFonts w:ascii="Times New Roman" w:eastAsia="宋体" w:hAnsi="Times New Roman"/>
                <w:color w:val="000000"/>
                <w:szCs w:val="21"/>
              </w:rPr>
              <w:t>2</w:t>
            </w:r>
          </w:p>
        </w:tc>
        <w:tc>
          <w:tcPr>
            <w:tcW w:w="530" w:type="pct"/>
            <w:noWrap/>
            <w:vAlign w:val="center"/>
          </w:tcPr>
          <w:p w14:paraId="521ADE22"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3</w:t>
            </w:r>
            <w:r w:rsidRPr="00247777">
              <w:rPr>
                <w:rFonts w:ascii="宋体" w:eastAsia="宋体" w:hAnsi="宋体"/>
                <w:color w:val="000000"/>
                <w:szCs w:val="21"/>
              </w:rPr>
              <w:t>.</w:t>
            </w:r>
            <w:r w:rsidRPr="00247777">
              <w:rPr>
                <w:rFonts w:ascii="Times New Roman" w:eastAsia="宋体" w:hAnsi="Times New Roman"/>
                <w:color w:val="000000"/>
                <w:szCs w:val="21"/>
              </w:rPr>
              <w:t>3</w:t>
            </w:r>
          </w:p>
        </w:tc>
        <w:tc>
          <w:tcPr>
            <w:tcW w:w="530" w:type="pct"/>
            <w:noWrap/>
            <w:vAlign w:val="center"/>
          </w:tcPr>
          <w:p w14:paraId="6BC899B0"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3</w:t>
            </w:r>
            <w:r w:rsidRPr="00247777">
              <w:rPr>
                <w:rFonts w:ascii="宋体" w:eastAsia="宋体" w:hAnsi="宋体"/>
                <w:color w:val="000000"/>
                <w:szCs w:val="21"/>
              </w:rPr>
              <w:t>.</w:t>
            </w:r>
            <w:r w:rsidRPr="00247777">
              <w:rPr>
                <w:rFonts w:ascii="Times New Roman" w:eastAsia="宋体" w:hAnsi="Times New Roman"/>
                <w:color w:val="000000"/>
                <w:szCs w:val="21"/>
              </w:rPr>
              <w:t>4</w:t>
            </w:r>
          </w:p>
        </w:tc>
        <w:tc>
          <w:tcPr>
            <w:tcW w:w="530" w:type="pct"/>
            <w:noWrap/>
            <w:vAlign w:val="center"/>
          </w:tcPr>
          <w:p w14:paraId="09BCDEE4"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3</w:t>
            </w:r>
            <w:r w:rsidRPr="00247777">
              <w:rPr>
                <w:rFonts w:ascii="宋体" w:eastAsia="宋体" w:hAnsi="宋体"/>
                <w:color w:val="000000"/>
                <w:szCs w:val="21"/>
              </w:rPr>
              <w:t>.</w:t>
            </w:r>
            <w:r w:rsidRPr="00247777">
              <w:rPr>
                <w:rFonts w:ascii="Times New Roman" w:eastAsia="宋体" w:hAnsi="Times New Roman"/>
                <w:color w:val="000000"/>
                <w:szCs w:val="21"/>
              </w:rPr>
              <w:t>5</w:t>
            </w:r>
          </w:p>
        </w:tc>
        <w:tc>
          <w:tcPr>
            <w:tcW w:w="530" w:type="pct"/>
            <w:noWrap/>
            <w:vAlign w:val="center"/>
          </w:tcPr>
          <w:p w14:paraId="2DBF7E50"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3</w:t>
            </w:r>
            <w:r w:rsidRPr="00247777">
              <w:rPr>
                <w:rFonts w:ascii="宋体" w:eastAsia="宋体" w:hAnsi="宋体"/>
                <w:color w:val="000000"/>
                <w:szCs w:val="21"/>
              </w:rPr>
              <w:t>.</w:t>
            </w:r>
            <w:r w:rsidRPr="00247777">
              <w:rPr>
                <w:rFonts w:ascii="Times New Roman" w:eastAsia="宋体" w:hAnsi="Times New Roman"/>
                <w:color w:val="000000"/>
                <w:szCs w:val="21"/>
              </w:rPr>
              <w:t>6</w:t>
            </w:r>
          </w:p>
        </w:tc>
      </w:tr>
      <w:tr w:rsidR="00A01668" w:rsidRPr="00247777" w14:paraId="7F24B04B" w14:textId="77777777" w:rsidTr="003941C4">
        <w:trPr>
          <w:trHeight w:val="340"/>
          <w:jc w:val="center"/>
        </w:trPr>
        <w:tc>
          <w:tcPr>
            <w:tcW w:w="757" w:type="pct"/>
            <w:shd w:val="clear" w:color="auto" w:fill="D9D9D9" w:themeFill="background1" w:themeFillShade="D9"/>
            <w:noWrap/>
            <w:vAlign w:val="center"/>
          </w:tcPr>
          <w:p w14:paraId="6C11ECDC"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06B8B0E8"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885</w:t>
            </w:r>
          </w:p>
        </w:tc>
        <w:tc>
          <w:tcPr>
            <w:tcW w:w="530" w:type="pct"/>
            <w:noWrap/>
            <w:vAlign w:val="center"/>
          </w:tcPr>
          <w:p w14:paraId="766766DB"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875</w:t>
            </w:r>
          </w:p>
        </w:tc>
        <w:tc>
          <w:tcPr>
            <w:tcW w:w="530" w:type="pct"/>
            <w:noWrap/>
            <w:vAlign w:val="center"/>
          </w:tcPr>
          <w:p w14:paraId="77E1D0B2"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865</w:t>
            </w:r>
          </w:p>
        </w:tc>
        <w:tc>
          <w:tcPr>
            <w:tcW w:w="530" w:type="pct"/>
            <w:noWrap/>
            <w:vAlign w:val="center"/>
          </w:tcPr>
          <w:p w14:paraId="2D1047A8"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856</w:t>
            </w:r>
          </w:p>
        </w:tc>
        <w:tc>
          <w:tcPr>
            <w:tcW w:w="530" w:type="pct"/>
            <w:noWrap/>
            <w:vAlign w:val="center"/>
          </w:tcPr>
          <w:p w14:paraId="6499CFC5"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848</w:t>
            </w:r>
          </w:p>
        </w:tc>
        <w:tc>
          <w:tcPr>
            <w:tcW w:w="530" w:type="pct"/>
            <w:noWrap/>
            <w:vAlign w:val="center"/>
          </w:tcPr>
          <w:p w14:paraId="7BC4AD4D"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839</w:t>
            </w:r>
          </w:p>
        </w:tc>
        <w:tc>
          <w:tcPr>
            <w:tcW w:w="530" w:type="pct"/>
            <w:noWrap/>
            <w:vAlign w:val="center"/>
          </w:tcPr>
          <w:p w14:paraId="43396306"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831</w:t>
            </w:r>
          </w:p>
        </w:tc>
        <w:tc>
          <w:tcPr>
            <w:tcW w:w="530" w:type="pct"/>
            <w:noWrap/>
            <w:vAlign w:val="center"/>
          </w:tcPr>
          <w:p w14:paraId="0B98C75B"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824</w:t>
            </w:r>
          </w:p>
        </w:tc>
      </w:tr>
      <w:tr w:rsidR="00A01668" w:rsidRPr="00247777" w14:paraId="6336FB09" w14:textId="77777777" w:rsidTr="003941C4">
        <w:trPr>
          <w:trHeight w:val="340"/>
          <w:jc w:val="center"/>
        </w:trPr>
        <w:tc>
          <w:tcPr>
            <w:tcW w:w="757" w:type="pct"/>
            <w:shd w:val="clear" w:color="auto" w:fill="D9D9D9" w:themeFill="background1" w:themeFillShade="D9"/>
            <w:noWrap/>
            <w:vAlign w:val="center"/>
          </w:tcPr>
          <w:p w14:paraId="3D8C1CF7"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434002FA"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3</w:t>
            </w:r>
            <w:r w:rsidRPr="00247777">
              <w:rPr>
                <w:rFonts w:ascii="宋体" w:eastAsia="宋体" w:hAnsi="宋体"/>
                <w:color w:val="000000"/>
                <w:szCs w:val="21"/>
              </w:rPr>
              <w:t>.</w:t>
            </w:r>
            <w:r w:rsidRPr="00247777">
              <w:rPr>
                <w:rFonts w:ascii="Times New Roman" w:eastAsia="宋体" w:hAnsi="Times New Roman"/>
                <w:color w:val="000000"/>
                <w:szCs w:val="21"/>
              </w:rPr>
              <w:t>7</w:t>
            </w:r>
          </w:p>
        </w:tc>
        <w:tc>
          <w:tcPr>
            <w:tcW w:w="530" w:type="pct"/>
            <w:noWrap/>
            <w:vAlign w:val="center"/>
          </w:tcPr>
          <w:p w14:paraId="09BF0318"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3</w:t>
            </w:r>
            <w:r w:rsidRPr="00247777">
              <w:rPr>
                <w:rFonts w:ascii="宋体" w:eastAsia="宋体" w:hAnsi="宋体"/>
                <w:color w:val="000000"/>
                <w:szCs w:val="21"/>
              </w:rPr>
              <w:t>.</w:t>
            </w:r>
            <w:r w:rsidRPr="00247777">
              <w:rPr>
                <w:rFonts w:ascii="Times New Roman" w:eastAsia="宋体" w:hAnsi="Times New Roman"/>
                <w:color w:val="000000"/>
                <w:szCs w:val="21"/>
              </w:rPr>
              <w:t>8</w:t>
            </w:r>
          </w:p>
        </w:tc>
        <w:tc>
          <w:tcPr>
            <w:tcW w:w="530" w:type="pct"/>
            <w:noWrap/>
            <w:vAlign w:val="center"/>
          </w:tcPr>
          <w:p w14:paraId="7FE67420"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3</w:t>
            </w:r>
            <w:r w:rsidRPr="00247777">
              <w:rPr>
                <w:rFonts w:ascii="宋体" w:eastAsia="宋体" w:hAnsi="宋体"/>
                <w:color w:val="000000"/>
                <w:szCs w:val="21"/>
              </w:rPr>
              <w:t>.</w:t>
            </w:r>
            <w:r w:rsidRPr="00247777">
              <w:rPr>
                <w:rFonts w:ascii="Times New Roman" w:eastAsia="宋体" w:hAnsi="Times New Roman"/>
                <w:color w:val="000000"/>
                <w:szCs w:val="21"/>
              </w:rPr>
              <w:t>9</w:t>
            </w:r>
          </w:p>
        </w:tc>
        <w:tc>
          <w:tcPr>
            <w:tcW w:w="530" w:type="pct"/>
            <w:noWrap/>
            <w:vAlign w:val="center"/>
          </w:tcPr>
          <w:p w14:paraId="4701E99C"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4</w:t>
            </w:r>
            <w:r w:rsidRPr="00247777">
              <w:rPr>
                <w:rFonts w:ascii="宋体" w:eastAsia="宋体" w:hAnsi="宋体"/>
                <w:color w:val="000000"/>
                <w:szCs w:val="21"/>
              </w:rPr>
              <w:t>.</w:t>
            </w:r>
            <w:r w:rsidRPr="00247777">
              <w:rPr>
                <w:rFonts w:ascii="Times New Roman" w:eastAsia="宋体" w:hAnsi="Times New Roman"/>
                <w:color w:val="000000"/>
                <w:szCs w:val="21"/>
              </w:rPr>
              <w:t>0</w:t>
            </w:r>
          </w:p>
        </w:tc>
        <w:tc>
          <w:tcPr>
            <w:tcW w:w="530" w:type="pct"/>
            <w:noWrap/>
            <w:vAlign w:val="center"/>
          </w:tcPr>
          <w:p w14:paraId="2F6BD46C"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4</w:t>
            </w:r>
            <w:r w:rsidRPr="00247777">
              <w:rPr>
                <w:rFonts w:ascii="宋体" w:eastAsia="宋体" w:hAnsi="宋体"/>
                <w:color w:val="000000"/>
                <w:szCs w:val="21"/>
              </w:rPr>
              <w:t>.</w:t>
            </w:r>
            <w:r w:rsidRPr="00247777">
              <w:rPr>
                <w:rFonts w:ascii="Times New Roman" w:eastAsia="宋体" w:hAnsi="Times New Roman"/>
                <w:color w:val="000000"/>
                <w:szCs w:val="21"/>
              </w:rPr>
              <w:t>1</w:t>
            </w:r>
          </w:p>
        </w:tc>
        <w:tc>
          <w:tcPr>
            <w:tcW w:w="530" w:type="pct"/>
            <w:noWrap/>
            <w:vAlign w:val="center"/>
          </w:tcPr>
          <w:p w14:paraId="56C10967"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4</w:t>
            </w:r>
            <w:r w:rsidRPr="00247777">
              <w:rPr>
                <w:rFonts w:ascii="宋体" w:eastAsia="宋体" w:hAnsi="宋体"/>
                <w:color w:val="000000"/>
                <w:szCs w:val="21"/>
              </w:rPr>
              <w:t>.</w:t>
            </w:r>
            <w:r w:rsidRPr="00247777">
              <w:rPr>
                <w:rFonts w:ascii="Times New Roman" w:eastAsia="宋体" w:hAnsi="Times New Roman"/>
                <w:color w:val="000000"/>
                <w:szCs w:val="21"/>
              </w:rPr>
              <w:t>2</w:t>
            </w:r>
          </w:p>
        </w:tc>
        <w:tc>
          <w:tcPr>
            <w:tcW w:w="530" w:type="pct"/>
            <w:noWrap/>
            <w:vAlign w:val="center"/>
          </w:tcPr>
          <w:p w14:paraId="469289E9"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4</w:t>
            </w:r>
            <w:r w:rsidRPr="00247777">
              <w:rPr>
                <w:rFonts w:ascii="宋体" w:eastAsia="宋体" w:hAnsi="宋体"/>
                <w:color w:val="000000"/>
                <w:szCs w:val="21"/>
              </w:rPr>
              <w:t>.</w:t>
            </w:r>
            <w:r w:rsidRPr="00247777">
              <w:rPr>
                <w:rFonts w:ascii="Times New Roman" w:eastAsia="宋体" w:hAnsi="Times New Roman"/>
                <w:color w:val="000000"/>
                <w:szCs w:val="21"/>
              </w:rPr>
              <w:t>3</w:t>
            </w:r>
          </w:p>
        </w:tc>
        <w:tc>
          <w:tcPr>
            <w:tcW w:w="530" w:type="pct"/>
            <w:noWrap/>
            <w:vAlign w:val="center"/>
          </w:tcPr>
          <w:p w14:paraId="7EC19325"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4</w:t>
            </w:r>
            <w:r w:rsidRPr="00247777">
              <w:rPr>
                <w:rFonts w:ascii="宋体" w:eastAsia="宋体" w:hAnsi="宋体"/>
                <w:color w:val="000000"/>
                <w:szCs w:val="21"/>
              </w:rPr>
              <w:t>.</w:t>
            </w:r>
            <w:r w:rsidRPr="00247777">
              <w:rPr>
                <w:rFonts w:ascii="Times New Roman" w:eastAsia="宋体" w:hAnsi="Times New Roman"/>
                <w:color w:val="000000"/>
                <w:szCs w:val="21"/>
              </w:rPr>
              <w:t>4</w:t>
            </w:r>
          </w:p>
        </w:tc>
      </w:tr>
      <w:tr w:rsidR="00A01668" w:rsidRPr="00247777" w14:paraId="05CA2CC1" w14:textId="77777777" w:rsidTr="003941C4">
        <w:trPr>
          <w:trHeight w:val="340"/>
          <w:jc w:val="center"/>
        </w:trPr>
        <w:tc>
          <w:tcPr>
            <w:tcW w:w="757" w:type="pct"/>
            <w:shd w:val="clear" w:color="auto" w:fill="D9D9D9" w:themeFill="background1" w:themeFillShade="D9"/>
            <w:noWrap/>
            <w:vAlign w:val="center"/>
          </w:tcPr>
          <w:p w14:paraId="4F496734"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4E09150D"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816</w:t>
            </w:r>
          </w:p>
        </w:tc>
        <w:tc>
          <w:tcPr>
            <w:tcW w:w="530" w:type="pct"/>
            <w:noWrap/>
            <w:vAlign w:val="center"/>
          </w:tcPr>
          <w:p w14:paraId="4D79616C"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809</w:t>
            </w:r>
          </w:p>
        </w:tc>
        <w:tc>
          <w:tcPr>
            <w:tcW w:w="530" w:type="pct"/>
            <w:noWrap/>
            <w:vAlign w:val="center"/>
          </w:tcPr>
          <w:p w14:paraId="449B53EF"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802</w:t>
            </w:r>
          </w:p>
        </w:tc>
        <w:tc>
          <w:tcPr>
            <w:tcW w:w="530" w:type="pct"/>
            <w:noWrap/>
            <w:vAlign w:val="center"/>
          </w:tcPr>
          <w:p w14:paraId="15EFE0A7"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796</w:t>
            </w:r>
          </w:p>
        </w:tc>
        <w:tc>
          <w:tcPr>
            <w:tcW w:w="530" w:type="pct"/>
            <w:noWrap/>
            <w:vAlign w:val="center"/>
          </w:tcPr>
          <w:p w14:paraId="2E8A1E91"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789</w:t>
            </w:r>
          </w:p>
        </w:tc>
        <w:tc>
          <w:tcPr>
            <w:tcW w:w="530" w:type="pct"/>
            <w:noWrap/>
            <w:vAlign w:val="center"/>
          </w:tcPr>
          <w:p w14:paraId="03C3677D"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783</w:t>
            </w:r>
          </w:p>
        </w:tc>
        <w:tc>
          <w:tcPr>
            <w:tcW w:w="530" w:type="pct"/>
            <w:noWrap/>
            <w:vAlign w:val="center"/>
          </w:tcPr>
          <w:p w14:paraId="7A65CC78"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777</w:t>
            </w:r>
          </w:p>
        </w:tc>
        <w:tc>
          <w:tcPr>
            <w:tcW w:w="530" w:type="pct"/>
            <w:noWrap/>
            <w:vAlign w:val="center"/>
          </w:tcPr>
          <w:p w14:paraId="2E62224A"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771</w:t>
            </w:r>
          </w:p>
        </w:tc>
      </w:tr>
      <w:tr w:rsidR="00A01668" w:rsidRPr="00247777" w14:paraId="2EBA3804" w14:textId="77777777" w:rsidTr="003941C4">
        <w:trPr>
          <w:trHeight w:val="340"/>
          <w:jc w:val="center"/>
        </w:trPr>
        <w:tc>
          <w:tcPr>
            <w:tcW w:w="757" w:type="pct"/>
            <w:shd w:val="clear" w:color="auto" w:fill="D9D9D9" w:themeFill="background1" w:themeFillShade="D9"/>
            <w:noWrap/>
            <w:vAlign w:val="center"/>
          </w:tcPr>
          <w:p w14:paraId="3823A09C"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49D558DD"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4</w:t>
            </w:r>
            <w:r w:rsidRPr="00247777">
              <w:rPr>
                <w:rFonts w:ascii="宋体" w:eastAsia="宋体" w:hAnsi="宋体"/>
                <w:color w:val="000000"/>
                <w:szCs w:val="21"/>
              </w:rPr>
              <w:t>.</w:t>
            </w:r>
            <w:r w:rsidRPr="00247777">
              <w:rPr>
                <w:rFonts w:ascii="Times New Roman" w:eastAsia="宋体" w:hAnsi="Times New Roman"/>
                <w:color w:val="000000"/>
                <w:szCs w:val="21"/>
              </w:rPr>
              <w:t>5</w:t>
            </w:r>
          </w:p>
        </w:tc>
        <w:tc>
          <w:tcPr>
            <w:tcW w:w="530" w:type="pct"/>
            <w:noWrap/>
            <w:vAlign w:val="center"/>
          </w:tcPr>
          <w:p w14:paraId="18BEE81C"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4</w:t>
            </w:r>
            <w:r w:rsidRPr="00247777">
              <w:rPr>
                <w:rFonts w:ascii="宋体" w:eastAsia="宋体" w:hAnsi="宋体"/>
                <w:color w:val="000000"/>
                <w:szCs w:val="21"/>
              </w:rPr>
              <w:t>.</w:t>
            </w:r>
            <w:r w:rsidRPr="00247777">
              <w:rPr>
                <w:rFonts w:ascii="Times New Roman" w:eastAsia="宋体" w:hAnsi="Times New Roman"/>
                <w:color w:val="000000"/>
                <w:szCs w:val="21"/>
              </w:rPr>
              <w:t>6</w:t>
            </w:r>
          </w:p>
        </w:tc>
        <w:tc>
          <w:tcPr>
            <w:tcW w:w="530" w:type="pct"/>
            <w:noWrap/>
            <w:vAlign w:val="center"/>
          </w:tcPr>
          <w:p w14:paraId="6EDB3B22"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4</w:t>
            </w:r>
            <w:r w:rsidRPr="00247777">
              <w:rPr>
                <w:rFonts w:ascii="宋体" w:eastAsia="宋体" w:hAnsi="宋体"/>
                <w:color w:val="000000"/>
                <w:szCs w:val="21"/>
              </w:rPr>
              <w:t>.</w:t>
            </w:r>
            <w:r w:rsidRPr="00247777">
              <w:rPr>
                <w:rFonts w:ascii="Times New Roman" w:eastAsia="宋体" w:hAnsi="Times New Roman"/>
                <w:color w:val="000000"/>
                <w:szCs w:val="21"/>
              </w:rPr>
              <w:t>7</w:t>
            </w:r>
          </w:p>
        </w:tc>
        <w:tc>
          <w:tcPr>
            <w:tcW w:w="530" w:type="pct"/>
            <w:noWrap/>
            <w:vAlign w:val="center"/>
          </w:tcPr>
          <w:p w14:paraId="6B7873B2"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4</w:t>
            </w:r>
            <w:r w:rsidRPr="00247777">
              <w:rPr>
                <w:rFonts w:ascii="宋体" w:eastAsia="宋体" w:hAnsi="宋体"/>
                <w:color w:val="000000"/>
                <w:szCs w:val="21"/>
              </w:rPr>
              <w:t>.</w:t>
            </w:r>
            <w:r w:rsidRPr="00247777">
              <w:rPr>
                <w:rFonts w:ascii="Times New Roman" w:eastAsia="宋体" w:hAnsi="Times New Roman"/>
                <w:color w:val="000000"/>
                <w:szCs w:val="21"/>
              </w:rPr>
              <w:t>8</w:t>
            </w:r>
          </w:p>
        </w:tc>
        <w:tc>
          <w:tcPr>
            <w:tcW w:w="530" w:type="pct"/>
            <w:noWrap/>
            <w:vAlign w:val="center"/>
          </w:tcPr>
          <w:p w14:paraId="06FB66AF"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4</w:t>
            </w:r>
            <w:r w:rsidRPr="00247777">
              <w:rPr>
                <w:rFonts w:ascii="宋体" w:eastAsia="宋体" w:hAnsi="宋体"/>
                <w:color w:val="000000"/>
                <w:szCs w:val="21"/>
              </w:rPr>
              <w:t>.</w:t>
            </w:r>
            <w:r w:rsidRPr="00247777">
              <w:rPr>
                <w:rFonts w:ascii="Times New Roman" w:eastAsia="宋体" w:hAnsi="Times New Roman"/>
                <w:color w:val="000000"/>
                <w:szCs w:val="21"/>
              </w:rPr>
              <w:t>9</w:t>
            </w:r>
          </w:p>
        </w:tc>
        <w:tc>
          <w:tcPr>
            <w:tcW w:w="530" w:type="pct"/>
            <w:noWrap/>
            <w:vAlign w:val="center"/>
          </w:tcPr>
          <w:p w14:paraId="759EF427"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5</w:t>
            </w:r>
            <w:r w:rsidRPr="00247777">
              <w:rPr>
                <w:rFonts w:ascii="宋体" w:eastAsia="宋体" w:hAnsi="宋体"/>
                <w:color w:val="000000"/>
                <w:szCs w:val="21"/>
              </w:rPr>
              <w:t>.</w:t>
            </w:r>
            <w:r w:rsidRPr="00247777">
              <w:rPr>
                <w:rFonts w:ascii="Times New Roman" w:eastAsia="宋体" w:hAnsi="Times New Roman"/>
                <w:color w:val="000000"/>
                <w:szCs w:val="21"/>
              </w:rPr>
              <w:t>0</w:t>
            </w:r>
          </w:p>
        </w:tc>
        <w:tc>
          <w:tcPr>
            <w:tcW w:w="530" w:type="pct"/>
            <w:noWrap/>
            <w:vAlign w:val="center"/>
          </w:tcPr>
          <w:p w14:paraId="6E097F4A"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5</w:t>
            </w:r>
            <w:r w:rsidRPr="00247777">
              <w:rPr>
                <w:rFonts w:ascii="宋体" w:eastAsia="宋体" w:hAnsi="宋体"/>
                <w:color w:val="000000"/>
                <w:szCs w:val="21"/>
              </w:rPr>
              <w:t>.</w:t>
            </w:r>
            <w:r w:rsidRPr="00247777">
              <w:rPr>
                <w:rFonts w:ascii="Times New Roman" w:eastAsia="宋体" w:hAnsi="Times New Roman"/>
                <w:color w:val="000000"/>
                <w:szCs w:val="21"/>
              </w:rPr>
              <w:t>1</w:t>
            </w:r>
          </w:p>
        </w:tc>
        <w:tc>
          <w:tcPr>
            <w:tcW w:w="530" w:type="pct"/>
            <w:noWrap/>
            <w:vAlign w:val="center"/>
          </w:tcPr>
          <w:p w14:paraId="7D653549"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5</w:t>
            </w:r>
            <w:r w:rsidRPr="00247777">
              <w:rPr>
                <w:rFonts w:ascii="宋体" w:eastAsia="宋体" w:hAnsi="宋体"/>
                <w:color w:val="000000"/>
                <w:szCs w:val="21"/>
              </w:rPr>
              <w:t>.</w:t>
            </w:r>
            <w:r w:rsidRPr="00247777">
              <w:rPr>
                <w:rFonts w:ascii="Times New Roman" w:eastAsia="宋体" w:hAnsi="Times New Roman"/>
                <w:color w:val="000000"/>
                <w:szCs w:val="21"/>
              </w:rPr>
              <w:t>2</w:t>
            </w:r>
          </w:p>
        </w:tc>
      </w:tr>
      <w:tr w:rsidR="00A01668" w:rsidRPr="00247777" w14:paraId="7807B598" w14:textId="77777777" w:rsidTr="003941C4">
        <w:trPr>
          <w:trHeight w:val="340"/>
          <w:jc w:val="center"/>
        </w:trPr>
        <w:tc>
          <w:tcPr>
            <w:tcW w:w="757" w:type="pct"/>
            <w:shd w:val="clear" w:color="auto" w:fill="D9D9D9" w:themeFill="background1" w:themeFillShade="D9"/>
            <w:noWrap/>
            <w:vAlign w:val="center"/>
          </w:tcPr>
          <w:p w14:paraId="3903CD17"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61DFCAD0"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765</w:t>
            </w:r>
          </w:p>
        </w:tc>
        <w:tc>
          <w:tcPr>
            <w:tcW w:w="530" w:type="pct"/>
            <w:noWrap/>
            <w:vAlign w:val="center"/>
          </w:tcPr>
          <w:p w14:paraId="61747722"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760</w:t>
            </w:r>
          </w:p>
        </w:tc>
        <w:tc>
          <w:tcPr>
            <w:tcW w:w="530" w:type="pct"/>
            <w:noWrap/>
            <w:vAlign w:val="center"/>
          </w:tcPr>
          <w:p w14:paraId="4C0B50EE"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754</w:t>
            </w:r>
          </w:p>
        </w:tc>
        <w:tc>
          <w:tcPr>
            <w:tcW w:w="530" w:type="pct"/>
            <w:noWrap/>
            <w:vAlign w:val="center"/>
          </w:tcPr>
          <w:p w14:paraId="692CA4C8"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749</w:t>
            </w:r>
          </w:p>
        </w:tc>
        <w:tc>
          <w:tcPr>
            <w:tcW w:w="530" w:type="pct"/>
            <w:noWrap/>
            <w:vAlign w:val="center"/>
          </w:tcPr>
          <w:p w14:paraId="70BA8331"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744</w:t>
            </w:r>
          </w:p>
        </w:tc>
        <w:tc>
          <w:tcPr>
            <w:tcW w:w="530" w:type="pct"/>
            <w:noWrap/>
            <w:vAlign w:val="center"/>
          </w:tcPr>
          <w:p w14:paraId="3E47D647"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739</w:t>
            </w:r>
          </w:p>
        </w:tc>
        <w:tc>
          <w:tcPr>
            <w:tcW w:w="530" w:type="pct"/>
            <w:noWrap/>
            <w:vAlign w:val="center"/>
          </w:tcPr>
          <w:p w14:paraId="64F435C9"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734</w:t>
            </w:r>
          </w:p>
        </w:tc>
        <w:tc>
          <w:tcPr>
            <w:tcW w:w="530" w:type="pct"/>
            <w:noWrap/>
            <w:vAlign w:val="center"/>
          </w:tcPr>
          <w:p w14:paraId="07C0519D"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730</w:t>
            </w:r>
          </w:p>
        </w:tc>
      </w:tr>
      <w:tr w:rsidR="00A01668" w:rsidRPr="00247777" w14:paraId="62951B48" w14:textId="77777777" w:rsidTr="003941C4">
        <w:trPr>
          <w:trHeight w:val="340"/>
          <w:jc w:val="center"/>
        </w:trPr>
        <w:tc>
          <w:tcPr>
            <w:tcW w:w="757" w:type="pct"/>
            <w:shd w:val="clear" w:color="auto" w:fill="D9D9D9" w:themeFill="background1" w:themeFillShade="D9"/>
            <w:noWrap/>
            <w:vAlign w:val="center"/>
          </w:tcPr>
          <w:p w14:paraId="5ACE85F2"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3FF58D53"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5</w:t>
            </w:r>
            <w:r w:rsidRPr="00247777">
              <w:rPr>
                <w:rFonts w:ascii="宋体" w:eastAsia="宋体" w:hAnsi="宋体"/>
                <w:color w:val="000000"/>
                <w:szCs w:val="21"/>
              </w:rPr>
              <w:t>.</w:t>
            </w:r>
            <w:r w:rsidRPr="00247777">
              <w:rPr>
                <w:rFonts w:ascii="Times New Roman" w:eastAsia="宋体" w:hAnsi="Times New Roman"/>
                <w:color w:val="000000"/>
                <w:szCs w:val="21"/>
              </w:rPr>
              <w:t>3</w:t>
            </w:r>
          </w:p>
        </w:tc>
        <w:tc>
          <w:tcPr>
            <w:tcW w:w="530" w:type="pct"/>
            <w:noWrap/>
            <w:vAlign w:val="center"/>
          </w:tcPr>
          <w:p w14:paraId="4A3B7F05"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5</w:t>
            </w:r>
            <w:r w:rsidRPr="00247777">
              <w:rPr>
                <w:rFonts w:ascii="宋体" w:eastAsia="宋体" w:hAnsi="宋体"/>
                <w:color w:val="000000"/>
                <w:szCs w:val="21"/>
              </w:rPr>
              <w:t>.</w:t>
            </w:r>
            <w:r w:rsidRPr="00247777">
              <w:rPr>
                <w:rFonts w:ascii="Times New Roman" w:eastAsia="宋体" w:hAnsi="Times New Roman"/>
                <w:color w:val="000000"/>
                <w:szCs w:val="21"/>
              </w:rPr>
              <w:t>4</w:t>
            </w:r>
          </w:p>
        </w:tc>
        <w:tc>
          <w:tcPr>
            <w:tcW w:w="530" w:type="pct"/>
            <w:noWrap/>
            <w:vAlign w:val="center"/>
          </w:tcPr>
          <w:p w14:paraId="6784C2CC"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5</w:t>
            </w:r>
            <w:r w:rsidRPr="00247777">
              <w:rPr>
                <w:rFonts w:ascii="宋体" w:eastAsia="宋体" w:hAnsi="宋体"/>
                <w:color w:val="000000"/>
                <w:szCs w:val="21"/>
              </w:rPr>
              <w:t>.</w:t>
            </w:r>
            <w:r w:rsidRPr="00247777">
              <w:rPr>
                <w:rFonts w:ascii="Times New Roman" w:eastAsia="宋体" w:hAnsi="Times New Roman"/>
                <w:color w:val="000000"/>
                <w:szCs w:val="21"/>
              </w:rPr>
              <w:t>5</w:t>
            </w:r>
          </w:p>
        </w:tc>
        <w:tc>
          <w:tcPr>
            <w:tcW w:w="530" w:type="pct"/>
            <w:noWrap/>
            <w:vAlign w:val="center"/>
          </w:tcPr>
          <w:p w14:paraId="6B320019"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5</w:t>
            </w:r>
            <w:r w:rsidRPr="00247777">
              <w:rPr>
                <w:rFonts w:ascii="宋体" w:eastAsia="宋体" w:hAnsi="宋体"/>
                <w:color w:val="000000"/>
                <w:szCs w:val="21"/>
              </w:rPr>
              <w:t>.</w:t>
            </w:r>
            <w:r w:rsidRPr="00247777">
              <w:rPr>
                <w:rFonts w:ascii="Times New Roman" w:eastAsia="宋体" w:hAnsi="Times New Roman"/>
                <w:color w:val="000000"/>
                <w:szCs w:val="21"/>
              </w:rPr>
              <w:t>6</w:t>
            </w:r>
          </w:p>
        </w:tc>
        <w:tc>
          <w:tcPr>
            <w:tcW w:w="530" w:type="pct"/>
            <w:noWrap/>
            <w:vAlign w:val="center"/>
          </w:tcPr>
          <w:p w14:paraId="783A9FD0"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5</w:t>
            </w:r>
            <w:r w:rsidRPr="00247777">
              <w:rPr>
                <w:rFonts w:ascii="宋体" w:eastAsia="宋体" w:hAnsi="宋体"/>
                <w:color w:val="000000"/>
                <w:szCs w:val="21"/>
              </w:rPr>
              <w:t>.</w:t>
            </w:r>
            <w:r w:rsidRPr="00247777">
              <w:rPr>
                <w:rFonts w:ascii="Times New Roman" w:eastAsia="宋体" w:hAnsi="Times New Roman"/>
                <w:color w:val="000000"/>
                <w:szCs w:val="21"/>
              </w:rPr>
              <w:t>7</w:t>
            </w:r>
          </w:p>
        </w:tc>
        <w:tc>
          <w:tcPr>
            <w:tcW w:w="530" w:type="pct"/>
            <w:noWrap/>
            <w:vAlign w:val="center"/>
          </w:tcPr>
          <w:p w14:paraId="7C11DB94"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5</w:t>
            </w:r>
            <w:r w:rsidRPr="00247777">
              <w:rPr>
                <w:rFonts w:ascii="宋体" w:eastAsia="宋体" w:hAnsi="宋体"/>
                <w:color w:val="000000"/>
                <w:szCs w:val="21"/>
              </w:rPr>
              <w:t>.</w:t>
            </w:r>
            <w:r w:rsidRPr="00247777">
              <w:rPr>
                <w:rFonts w:ascii="Times New Roman" w:eastAsia="宋体" w:hAnsi="Times New Roman"/>
                <w:color w:val="000000"/>
                <w:szCs w:val="21"/>
              </w:rPr>
              <w:t>8</w:t>
            </w:r>
          </w:p>
        </w:tc>
        <w:tc>
          <w:tcPr>
            <w:tcW w:w="530" w:type="pct"/>
            <w:noWrap/>
            <w:vAlign w:val="center"/>
          </w:tcPr>
          <w:p w14:paraId="5421C80E"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5</w:t>
            </w:r>
            <w:r w:rsidRPr="00247777">
              <w:rPr>
                <w:rFonts w:ascii="宋体" w:eastAsia="宋体" w:hAnsi="宋体"/>
                <w:color w:val="000000"/>
                <w:szCs w:val="21"/>
              </w:rPr>
              <w:t>.</w:t>
            </w:r>
            <w:r w:rsidRPr="00247777">
              <w:rPr>
                <w:rFonts w:ascii="Times New Roman" w:eastAsia="宋体" w:hAnsi="Times New Roman"/>
                <w:color w:val="000000"/>
                <w:szCs w:val="21"/>
              </w:rPr>
              <w:t>9</w:t>
            </w:r>
          </w:p>
        </w:tc>
        <w:tc>
          <w:tcPr>
            <w:tcW w:w="530" w:type="pct"/>
            <w:noWrap/>
            <w:vAlign w:val="center"/>
          </w:tcPr>
          <w:p w14:paraId="2F04B4B4"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6</w:t>
            </w:r>
            <w:r w:rsidRPr="00247777">
              <w:rPr>
                <w:rFonts w:ascii="宋体" w:eastAsia="宋体" w:hAnsi="宋体"/>
                <w:color w:val="000000"/>
                <w:szCs w:val="21"/>
              </w:rPr>
              <w:t>.</w:t>
            </w:r>
            <w:r w:rsidRPr="00247777">
              <w:rPr>
                <w:rFonts w:ascii="Times New Roman" w:eastAsia="宋体" w:hAnsi="Times New Roman"/>
                <w:color w:val="000000"/>
                <w:szCs w:val="21"/>
              </w:rPr>
              <w:t>0</w:t>
            </w:r>
          </w:p>
        </w:tc>
      </w:tr>
      <w:tr w:rsidR="00A01668" w:rsidRPr="00247777" w14:paraId="497B43BF" w14:textId="77777777" w:rsidTr="003941C4">
        <w:trPr>
          <w:trHeight w:val="340"/>
          <w:jc w:val="center"/>
        </w:trPr>
        <w:tc>
          <w:tcPr>
            <w:tcW w:w="757" w:type="pct"/>
            <w:shd w:val="clear" w:color="auto" w:fill="D9D9D9" w:themeFill="background1" w:themeFillShade="D9"/>
            <w:noWrap/>
            <w:vAlign w:val="center"/>
          </w:tcPr>
          <w:p w14:paraId="0D447459"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16302FFC"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725</w:t>
            </w:r>
          </w:p>
        </w:tc>
        <w:tc>
          <w:tcPr>
            <w:tcW w:w="530" w:type="pct"/>
            <w:noWrap/>
            <w:vAlign w:val="center"/>
          </w:tcPr>
          <w:p w14:paraId="51AD8C1F"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721</w:t>
            </w:r>
          </w:p>
        </w:tc>
        <w:tc>
          <w:tcPr>
            <w:tcW w:w="530" w:type="pct"/>
            <w:noWrap/>
            <w:vAlign w:val="center"/>
          </w:tcPr>
          <w:p w14:paraId="09E5563C"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716</w:t>
            </w:r>
          </w:p>
        </w:tc>
        <w:tc>
          <w:tcPr>
            <w:tcW w:w="530" w:type="pct"/>
            <w:noWrap/>
            <w:vAlign w:val="center"/>
          </w:tcPr>
          <w:p w14:paraId="3E29EE86"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712</w:t>
            </w:r>
          </w:p>
        </w:tc>
        <w:tc>
          <w:tcPr>
            <w:tcW w:w="530" w:type="pct"/>
            <w:noWrap/>
            <w:vAlign w:val="center"/>
          </w:tcPr>
          <w:p w14:paraId="69B06364"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708</w:t>
            </w:r>
          </w:p>
        </w:tc>
        <w:tc>
          <w:tcPr>
            <w:tcW w:w="530" w:type="pct"/>
            <w:noWrap/>
            <w:vAlign w:val="center"/>
          </w:tcPr>
          <w:p w14:paraId="2EE1F5EE"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704</w:t>
            </w:r>
          </w:p>
        </w:tc>
        <w:tc>
          <w:tcPr>
            <w:tcW w:w="530" w:type="pct"/>
            <w:noWrap/>
            <w:vAlign w:val="center"/>
          </w:tcPr>
          <w:p w14:paraId="2DA475F1"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700</w:t>
            </w:r>
          </w:p>
        </w:tc>
        <w:tc>
          <w:tcPr>
            <w:tcW w:w="530" w:type="pct"/>
            <w:noWrap/>
            <w:vAlign w:val="center"/>
          </w:tcPr>
          <w:p w14:paraId="194D6729"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696</w:t>
            </w:r>
          </w:p>
        </w:tc>
      </w:tr>
      <w:tr w:rsidR="00A01668" w:rsidRPr="00247777" w14:paraId="2E8DD6D5" w14:textId="77777777" w:rsidTr="003941C4">
        <w:trPr>
          <w:trHeight w:val="340"/>
          <w:jc w:val="center"/>
        </w:trPr>
        <w:tc>
          <w:tcPr>
            <w:tcW w:w="757" w:type="pct"/>
            <w:shd w:val="clear" w:color="auto" w:fill="D9D9D9" w:themeFill="background1" w:themeFillShade="D9"/>
            <w:noWrap/>
            <w:vAlign w:val="center"/>
          </w:tcPr>
          <w:p w14:paraId="18E2C48A"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4E9AA6EB"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6</w:t>
            </w:r>
            <w:r w:rsidRPr="00247777">
              <w:rPr>
                <w:rFonts w:ascii="宋体" w:eastAsia="宋体" w:hAnsi="宋体"/>
                <w:color w:val="000000"/>
                <w:szCs w:val="21"/>
              </w:rPr>
              <w:t>.</w:t>
            </w:r>
            <w:r w:rsidRPr="00247777">
              <w:rPr>
                <w:rFonts w:ascii="Times New Roman" w:eastAsia="宋体" w:hAnsi="Times New Roman"/>
                <w:color w:val="000000"/>
                <w:szCs w:val="21"/>
              </w:rPr>
              <w:t>1</w:t>
            </w:r>
          </w:p>
        </w:tc>
        <w:tc>
          <w:tcPr>
            <w:tcW w:w="530" w:type="pct"/>
            <w:noWrap/>
            <w:vAlign w:val="center"/>
          </w:tcPr>
          <w:p w14:paraId="1E025579"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6</w:t>
            </w:r>
            <w:r w:rsidRPr="00247777">
              <w:rPr>
                <w:rFonts w:ascii="宋体" w:eastAsia="宋体" w:hAnsi="宋体"/>
                <w:color w:val="000000"/>
                <w:szCs w:val="21"/>
              </w:rPr>
              <w:t>.</w:t>
            </w:r>
            <w:r w:rsidRPr="00247777">
              <w:rPr>
                <w:rFonts w:ascii="Times New Roman" w:eastAsia="宋体" w:hAnsi="Times New Roman"/>
                <w:color w:val="000000"/>
                <w:szCs w:val="21"/>
              </w:rPr>
              <w:t>2</w:t>
            </w:r>
          </w:p>
        </w:tc>
        <w:tc>
          <w:tcPr>
            <w:tcW w:w="530" w:type="pct"/>
            <w:noWrap/>
            <w:vAlign w:val="center"/>
          </w:tcPr>
          <w:p w14:paraId="5A95BD1A"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6</w:t>
            </w:r>
            <w:r w:rsidRPr="00247777">
              <w:rPr>
                <w:rFonts w:ascii="宋体" w:eastAsia="宋体" w:hAnsi="宋体"/>
                <w:color w:val="000000"/>
                <w:szCs w:val="21"/>
              </w:rPr>
              <w:t>.</w:t>
            </w:r>
            <w:r w:rsidRPr="00247777">
              <w:rPr>
                <w:rFonts w:ascii="Times New Roman" w:eastAsia="宋体" w:hAnsi="Times New Roman"/>
                <w:color w:val="000000"/>
                <w:szCs w:val="21"/>
              </w:rPr>
              <w:t>3</w:t>
            </w:r>
          </w:p>
        </w:tc>
        <w:tc>
          <w:tcPr>
            <w:tcW w:w="530" w:type="pct"/>
            <w:noWrap/>
            <w:vAlign w:val="center"/>
          </w:tcPr>
          <w:p w14:paraId="3D84667D"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6</w:t>
            </w:r>
            <w:r w:rsidRPr="00247777">
              <w:rPr>
                <w:rFonts w:ascii="宋体" w:eastAsia="宋体" w:hAnsi="宋体"/>
                <w:color w:val="000000"/>
                <w:szCs w:val="21"/>
              </w:rPr>
              <w:t>.</w:t>
            </w:r>
            <w:r w:rsidRPr="00247777">
              <w:rPr>
                <w:rFonts w:ascii="Times New Roman" w:eastAsia="宋体" w:hAnsi="Times New Roman"/>
                <w:color w:val="000000"/>
                <w:szCs w:val="21"/>
              </w:rPr>
              <w:t>4</w:t>
            </w:r>
          </w:p>
        </w:tc>
        <w:tc>
          <w:tcPr>
            <w:tcW w:w="530" w:type="pct"/>
            <w:noWrap/>
            <w:vAlign w:val="center"/>
          </w:tcPr>
          <w:p w14:paraId="1B5C8D4C"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6</w:t>
            </w:r>
            <w:r w:rsidRPr="00247777">
              <w:rPr>
                <w:rFonts w:ascii="宋体" w:eastAsia="宋体" w:hAnsi="宋体"/>
                <w:color w:val="000000"/>
                <w:szCs w:val="21"/>
              </w:rPr>
              <w:t>.</w:t>
            </w:r>
            <w:r w:rsidRPr="00247777">
              <w:rPr>
                <w:rFonts w:ascii="Times New Roman" w:eastAsia="宋体" w:hAnsi="Times New Roman"/>
                <w:color w:val="000000"/>
                <w:szCs w:val="21"/>
              </w:rPr>
              <w:t>5</w:t>
            </w:r>
          </w:p>
        </w:tc>
        <w:tc>
          <w:tcPr>
            <w:tcW w:w="530" w:type="pct"/>
            <w:noWrap/>
            <w:vAlign w:val="center"/>
          </w:tcPr>
          <w:p w14:paraId="48A565D0"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6</w:t>
            </w:r>
            <w:r w:rsidRPr="00247777">
              <w:rPr>
                <w:rFonts w:ascii="宋体" w:eastAsia="宋体" w:hAnsi="宋体"/>
                <w:color w:val="000000"/>
                <w:szCs w:val="21"/>
              </w:rPr>
              <w:t>.</w:t>
            </w:r>
            <w:r w:rsidRPr="00247777">
              <w:rPr>
                <w:rFonts w:ascii="Times New Roman" w:eastAsia="宋体" w:hAnsi="Times New Roman"/>
                <w:color w:val="000000"/>
                <w:szCs w:val="21"/>
              </w:rPr>
              <w:t>6</w:t>
            </w:r>
          </w:p>
        </w:tc>
        <w:tc>
          <w:tcPr>
            <w:tcW w:w="530" w:type="pct"/>
            <w:noWrap/>
            <w:vAlign w:val="center"/>
          </w:tcPr>
          <w:p w14:paraId="0C3FC82A"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6</w:t>
            </w:r>
            <w:r w:rsidRPr="00247777">
              <w:rPr>
                <w:rFonts w:ascii="宋体" w:eastAsia="宋体" w:hAnsi="宋体"/>
                <w:color w:val="000000"/>
                <w:szCs w:val="21"/>
              </w:rPr>
              <w:t>.</w:t>
            </w:r>
            <w:r w:rsidRPr="00247777">
              <w:rPr>
                <w:rFonts w:ascii="Times New Roman" w:eastAsia="宋体" w:hAnsi="Times New Roman"/>
                <w:color w:val="000000"/>
                <w:szCs w:val="21"/>
              </w:rPr>
              <w:t>7</w:t>
            </w:r>
          </w:p>
        </w:tc>
        <w:tc>
          <w:tcPr>
            <w:tcW w:w="530" w:type="pct"/>
            <w:noWrap/>
            <w:vAlign w:val="center"/>
          </w:tcPr>
          <w:p w14:paraId="05EEA072"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6</w:t>
            </w:r>
            <w:r w:rsidRPr="00247777">
              <w:rPr>
                <w:rFonts w:ascii="宋体" w:eastAsia="宋体" w:hAnsi="宋体"/>
                <w:color w:val="000000"/>
                <w:szCs w:val="21"/>
              </w:rPr>
              <w:t>.</w:t>
            </w:r>
            <w:r w:rsidRPr="00247777">
              <w:rPr>
                <w:rFonts w:ascii="Times New Roman" w:eastAsia="宋体" w:hAnsi="Times New Roman"/>
                <w:color w:val="000000"/>
                <w:szCs w:val="21"/>
              </w:rPr>
              <w:t>8</w:t>
            </w:r>
          </w:p>
        </w:tc>
      </w:tr>
      <w:tr w:rsidR="00A01668" w:rsidRPr="00247777" w14:paraId="0B92493F" w14:textId="77777777" w:rsidTr="003941C4">
        <w:trPr>
          <w:trHeight w:val="340"/>
          <w:jc w:val="center"/>
        </w:trPr>
        <w:tc>
          <w:tcPr>
            <w:tcW w:w="757" w:type="pct"/>
            <w:shd w:val="clear" w:color="auto" w:fill="D9D9D9" w:themeFill="background1" w:themeFillShade="D9"/>
            <w:noWrap/>
            <w:vAlign w:val="center"/>
          </w:tcPr>
          <w:p w14:paraId="127783AC"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0E030C3E"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692</w:t>
            </w:r>
          </w:p>
        </w:tc>
        <w:tc>
          <w:tcPr>
            <w:tcW w:w="530" w:type="pct"/>
            <w:noWrap/>
            <w:vAlign w:val="center"/>
          </w:tcPr>
          <w:p w14:paraId="25F96730"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688</w:t>
            </w:r>
          </w:p>
        </w:tc>
        <w:tc>
          <w:tcPr>
            <w:tcW w:w="530" w:type="pct"/>
            <w:noWrap/>
            <w:vAlign w:val="center"/>
          </w:tcPr>
          <w:p w14:paraId="6BF86CE8"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685</w:t>
            </w:r>
          </w:p>
        </w:tc>
        <w:tc>
          <w:tcPr>
            <w:tcW w:w="530" w:type="pct"/>
            <w:noWrap/>
            <w:vAlign w:val="center"/>
          </w:tcPr>
          <w:p w14:paraId="347703A2"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681</w:t>
            </w:r>
          </w:p>
        </w:tc>
        <w:tc>
          <w:tcPr>
            <w:tcW w:w="530" w:type="pct"/>
            <w:noWrap/>
            <w:vAlign w:val="center"/>
          </w:tcPr>
          <w:p w14:paraId="54D3215C"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678</w:t>
            </w:r>
          </w:p>
        </w:tc>
        <w:tc>
          <w:tcPr>
            <w:tcW w:w="530" w:type="pct"/>
            <w:noWrap/>
            <w:vAlign w:val="center"/>
          </w:tcPr>
          <w:p w14:paraId="42B3B983"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674</w:t>
            </w:r>
          </w:p>
        </w:tc>
        <w:tc>
          <w:tcPr>
            <w:tcW w:w="530" w:type="pct"/>
            <w:noWrap/>
            <w:vAlign w:val="center"/>
          </w:tcPr>
          <w:p w14:paraId="03E0B06F"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671</w:t>
            </w:r>
          </w:p>
        </w:tc>
        <w:tc>
          <w:tcPr>
            <w:tcW w:w="530" w:type="pct"/>
            <w:noWrap/>
            <w:vAlign w:val="center"/>
          </w:tcPr>
          <w:p w14:paraId="5DDD3DA2"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668</w:t>
            </w:r>
          </w:p>
        </w:tc>
      </w:tr>
      <w:tr w:rsidR="00A01668" w:rsidRPr="00247777" w14:paraId="547A7165" w14:textId="77777777" w:rsidTr="003941C4">
        <w:trPr>
          <w:trHeight w:val="340"/>
          <w:jc w:val="center"/>
        </w:trPr>
        <w:tc>
          <w:tcPr>
            <w:tcW w:w="757" w:type="pct"/>
            <w:shd w:val="clear" w:color="auto" w:fill="D9D9D9" w:themeFill="background1" w:themeFillShade="D9"/>
            <w:noWrap/>
            <w:vAlign w:val="center"/>
          </w:tcPr>
          <w:p w14:paraId="06109DC1"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46809A81"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6</w:t>
            </w:r>
            <w:r w:rsidRPr="00247777">
              <w:rPr>
                <w:rFonts w:ascii="宋体" w:eastAsia="宋体" w:hAnsi="宋体"/>
                <w:color w:val="000000"/>
                <w:szCs w:val="21"/>
              </w:rPr>
              <w:t>.</w:t>
            </w:r>
            <w:r w:rsidRPr="00247777">
              <w:rPr>
                <w:rFonts w:ascii="Times New Roman" w:eastAsia="宋体" w:hAnsi="Times New Roman"/>
                <w:color w:val="000000"/>
                <w:szCs w:val="21"/>
              </w:rPr>
              <w:t>9</w:t>
            </w:r>
          </w:p>
        </w:tc>
        <w:tc>
          <w:tcPr>
            <w:tcW w:w="530" w:type="pct"/>
            <w:noWrap/>
            <w:vAlign w:val="center"/>
          </w:tcPr>
          <w:p w14:paraId="4EB412D7"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7</w:t>
            </w:r>
            <w:r w:rsidRPr="00247777">
              <w:rPr>
                <w:rFonts w:ascii="宋体" w:eastAsia="宋体" w:hAnsi="宋体"/>
                <w:color w:val="000000"/>
                <w:szCs w:val="21"/>
              </w:rPr>
              <w:t>.</w:t>
            </w:r>
            <w:r w:rsidRPr="00247777">
              <w:rPr>
                <w:rFonts w:ascii="Times New Roman" w:eastAsia="宋体" w:hAnsi="Times New Roman"/>
                <w:color w:val="000000"/>
                <w:szCs w:val="21"/>
              </w:rPr>
              <w:t>0</w:t>
            </w:r>
          </w:p>
        </w:tc>
        <w:tc>
          <w:tcPr>
            <w:tcW w:w="530" w:type="pct"/>
            <w:noWrap/>
            <w:vAlign w:val="center"/>
          </w:tcPr>
          <w:p w14:paraId="6D43A2FC"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7</w:t>
            </w:r>
            <w:r w:rsidRPr="00247777">
              <w:rPr>
                <w:rFonts w:ascii="宋体" w:eastAsia="宋体" w:hAnsi="宋体"/>
                <w:color w:val="000000"/>
                <w:szCs w:val="21"/>
              </w:rPr>
              <w:t>.</w:t>
            </w:r>
            <w:r w:rsidRPr="00247777">
              <w:rPr>
                <w:rFonts w:ascii="Times New Roman" w:eastAsia="宋体" w:hAnsi="Times New Roman"/>
                <w:color w:val="000000"/>
                <w:szCs w:val="21"/>
              </w:rPr>
              <w:t>1</w:t>
            </w:r>
          </w:p>
        </w:tc>
        <w:tc>
          <w:tcPr>
            <w:tcW w:w="530" w:type="pct"/>
            <w:noWrap/>
            <w:vAlign w:val="center"/>
          </w:tcPr>
          <w:p w14:paraId="56D0986E"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7</w:t>
            </w:r>
            <w:r w:rsidRPr="00247777">
              <w:rPr>
                <w:rFonts w:ascii="宋体" w:eastAsia="宋体" w:hAnsi="宋体"/>
                <w:color w:val="000000"/>
                <w:szCs w:val="21"/>
              </w:rPr>
              <w:t>.</w:t>
            </w:r>
            <w:r w:rsidRPr="00247777">
              <w:rPr>
                <w:rFonts w:ascii="Times New Roman" w:eastAsia="宋体" w:hAnsi="Times New Roman"/>
                <w:color w:val="000000"/>
                <w:szCs w:val="21"/>
              </w:rPr>
              <w:t>2</w:t>
            </w:r>
          </w:p>
        </w:tc>
        <w:tc>
          <w:tcPr>
            <w:tcW w:w="530" w:type="pct"/>
            <w:noWrap/>
            <w:vAlign w:val="center"/>
          </w:tcPr>
          <w:p w14:paraId="1B74899B"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7</w:t>
            </w:r>
            <w:r w:rsidRPr="00247777">
              <w:rPr>
                <w:rFonts w:ascii="宋体" w:eastAsia="宋体" w:hAnsi="宋体"/>
                <w:color w:val="000000"/>
                <w:szCs w:val="21"/>
              </w:rPr>
              <w:t>.</w:t>
            </w:r>
            <w:r w:rsidRPr="00247777">
              <w:rPr>
                <w:rFonts w:ascii="Times New Roman" w:eastAsia="宋体" w:hAnsi="Times New Roman"/>
                <w:color w:val="000000"/>
                <w:szCs w:val="21"/>
              </w:rPr>
              <w:t>3</w:t>
            </w:r>
          </w:p>
        </w:tc>
        <w:tc>
          <w:tcPr>
            <w:tcW w:w="530" w:type="pct"/>
            <w:noWrap/>
            <w:vAlign w:val="center"/>
          </w:tcPr>
          <w:p w14:paraId="60CFCA63"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7</w:t>
            </w:r>
            <w:r w:rsidRPr="00247777">
              <w:rPr>
                <w:rFonts w:ascii="宋体" w:eastAsia="宋体" w:hAnsi="宋体"/>
                <w:color w:val="000000"/>
                <w:szCs w:val="21"/>
              </w:rPr>
              <w:t>.</w:t>
            </w:r>
            <w:r w:rsidRPr="00247777">
              <w:rPr>
                <w:rFonts w:ascii="Times New Roman" w:eastAsia="宋体" w:hAnsi="Times New Roman"/>
                <w:color w:val="000000"/>
                <w:szCs w:val="21"/>
              </w:rPr>
              <w:t>4</w:t>
            </w:r>
          </w:p>
        </w:tc>
        <w:tc>
          <w:tcPr>
            <w:tcW w:w="530" w:type="pct"/>
            <w:noWrap/>
            <w:vAlign w:val="center"/>
          </w:tcPr>
          <w:p w14:paraId="1E9411F5"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7</w:t>
            </w:r>
            <w:r w:rsidRPr="00247777">
              <w:rPr>
                <w:rFonts w:ascii="宋体" w:eastAsia="宋体" w:hAnsi="宋体"/>
                <w:color w:val="000000"/>
                <w:szCs w:val="21"/>
              </w:rPr>
              <w:t>.</w:t>
            </w:r>
            <w:r w:rsidRPr="00247777">
              <w:rPr>
                <w:rFonts w:ascii="Times New Roman" w:eastAsia="宋体" w:hAnsi="Times New Roman"/>
                <w:color w:val="000000"/>
                <w:szCs w:val="21"/>
              </w:rPr>
              <w:t>5</w:t>
            </w:r>
          </w:p>
        </w:tc>
        <w:tc>
          <w:tcPr>
            <w:tcW w:w="530" w:type="pct"/>
            <w:noWrap/>
            <w:vAlign w:val="center"/>
          </w:tcPr>
          <w:p w14:paraId="31819D40"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7</w:t>
            </w:r>
            <w:r w:rsidRPr="00247777">
              <w:rPr>
                <w:rFonts w:ascii="宋体" w:eastAsia="宋体" w:hAnsi="宋体"/>
                <w:color w:val="000000"/>
                <w:szCs w:val="21"/>
              </w:rPr>
              <w:t>.</w:t>
            </w:r>
            <w:r w:rsidRPr="00247777">
              <w:rPr>
                <w:rFonts w:ascii="Times New Roman" w:eastAsia="宋体" w:hAnsi="Times New Roman"/>
                <w:color w:val="000000"/>
                <w:szCs w:val="21"/>
              </w:rPr>
              <w:t>6</w:t>
            </w:r>
          </w:p>
        </w:tc>
      </w:tr>
      <w:tr w:rsidR="00A01668" w:rsidRPr="00247777" w14:paraId="301595C7" w14:textId="77777777" w:rsidTr="003941C4">
        <w:trPr>
          <w:trHeight w:val="340"/>
          <w:jc w:val="center"/>
        </w:trPr>
        <w:tc>
          <w:tcPr>
            <w:tcW w:w="757" w:type="pct"/>
            <w:shd w:val="clear" w:color="auto" w:fill="D9D9D9" w:themeFill="background1" w:themeFillShade="D9"/>
            <w:noWrap/>
            <w:vAlign w:val="center"/>
          </w:tcPr>
          <w:p w14:paraId="785D2507"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2862689E"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665</w:t>
            </w:r>
          </w:p>
        </w:tc>
        <w:tc>
          <w:tcPr>
            <w:tcW w:w="530" w:type="pct"/>
            <w:noWrap/>
            <w:vAlign w:val="center"/>
          </w:tcPr>
          <w:p w14:paraId="62543E9A"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661</w:t>
            </w:r>
          </w:p>
        </w:tc>
        <w:tc>
          <w:tcPr>
            <w:tcW w:w="530" w:type="pct"/>
            <w:noWrap/>
            <w:vAlign w:val="center"/>
          </w:tcPr>
          <w:p w14:paraId="54F2858B"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658</w:t>
            </w:r>
          </w:p>
        </w:tc>
        <w:tc>
          <w:tcPr>
            <w:tcW w:w="530" w:type="pct"/>
            <w:noWrap/>
            <w:vAlign w:val="center"/>
          </w:tcPr>
          <w:p w14:paraId="76F9F90A"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655</w:t>
            </w:r>
          </w:p>
        </w:tc>
        <w:tc>
          <w:tcPr>
            <w:tcW w:w="530" w:type="pct"/>
            <w:noWrap/>
            <w:vAlign w:val="center"/>
          </w:tcPr>
          <w:p w14:paraId="6ED3E2C6"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652</w:t>
            </w:r>
          </w:p>
        </w:tc>
        <w:tc>
          <w:tcPr>
            <w:tcW w:w="530" w:type="pct"/>
            <w:noWrap/>
            <w:vAlign w:val="center"/>
          </w:tcPr>
          <w:p w14:paraId="51AFC6BB"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649</w:t>
            </w:r>
          </w:p>
        </w:tc>
        <w:tc>
          <w:tcPr>
            <w:tcW w:w="530" w:type="pct"/>
            <w:noWrap/>
            <w:vAlign w:val="center"/>
          </w:tcPr>
          <w:p w14:paraId="5F67D710"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646</w:t>
            </w:r>
          </w:p>
        </w:tc>
        <w:tc>
          <w:tcPr>
            <w:tcW w:w="530" w:type="pct"/>
            <w:noWrap/>
            <w:vAlign w:val="center"/>
          </w:tcPr>
          <w:p w14:paraId="2DB26691"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644</w:t>
            </w:r>
          </w:p>
        </w:tc>
      </w:tr>
      <w:tr w:rsidR="00A01668" w:rsidRPr="00247777" w14:paraId="710D23EE" w14:textId="77777777" w:rsidTr="003941C4">
        <w:trPr>
          <w:trHeight w:val="340"/>
          <w:jc w:val="center"/>
        </w:trPr>
        <w:tc>
          <w:tcPr>
            <w:tcW w:w="757" w:type="pct"/>
            <w:shd w:val="clear" w:color="auto" w:fill="D9D9D9" w:themeFill="background1" w:themeFillShade="D9"/>
            <w:noWrap/>
            <w:vAlign w:val="center"/>
          </w:tcPr>
          <w:p w14:paraId="471FC99C"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2986491A"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7</w:t>
            </w:r>
            <w:r w:rsidRPr="00247777">
              <w:rPr>
                <w:rFonts w:ascii="宋体" w:eastAsia="宋体" w:hAnsi="宋体"/>
                <w:color w:val="000000"/>
                <w:szCs w:val="21"/>
              </w:rPr>
              <w:t>.</w:t>
            </w:r>
            <w:r w:rsidRPr="00247777">
              <w:rPr>
                <w:rFonts w:ascii="Times New Roman" w:eastAsia="宋体" w:hAnsi="Times New Roman"/>
                <w:color w:val="000000"/>
                <w:szCs w:val="21"/>
              </w:rPr>
              <w:t>7</w:t>
            </w:r>
          </w:p>
        </w:tc>
        <w:tc>
          <w:tcPr>
            <w:tcW w:w="530" w:type="pct"/>
            <w:noWrap/>
            <w:vAlign w:val="center"/>
          </w:tcPr>
          <w:p w14:paraId="1FAF45B6"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7</w:t>
            </w:r>
            <w:r w:rsidRPr="00247777">
              <w:rPr>
                <w:rFonts w:ascii="宋体" w:eastAsia="宋体" w:hAnsi="宋体"/>
                <w:color w:val="000000"/>
                <w:szCs w:val="21"/>
              </w:rPr>
              <w:t>.</w:t>
            </w:r>
            <w:r w:rsidRPr="00247777">
              <w:rPr>
                <w:rFonts w:ascii="Times New Roman" w:eastAsia="宋体" w:hAnsi="Times New Roman"/>
                <w:color w:val="000000"/>
                <w:szCs w:val="21"/>
              </w:rPr>
              <w:t>8</w:t>
            </w:r>
          </w:p>
        </w:tc>
        <w:tc>
          <w:tcPr>
            <w:tcW w:w="530" w:type="pct"/>
            <w:noWrap/>
            <w:vAlign w:val="center"/>
          </w:tcPr>
          <w:p w14:paraId="221213BD"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7</w:t>
            </w:r>
            <w:r w:rsidRPr="00247777">
              <w:rPr>
                <w:rFonts w:ascii="宋体" w:eastAsia="宋体" w:hAnsi="宋体"/>
                <w:color w:val="000000"/>
                <w:szCs w:val="21"/>
              </w:rPr>
              <w:t>.</w:t>
            </w:r>
            <w:r w:rsidRPr="00247777">
              <w:rPr>
                <w:rFonts w:ascii="Times New Roman" w:eastAsia="宋体" w:hAnsi="Times New Roman"/>
                <w:color w:val="000000"/>
                <w:szCs w:val="21"/>
              </w:rPr>
              <w:t>9</w:t>
            </w:r>
          </w:p>
        </w:tc>
        <w:tc>
          <w:tcPr>
            <w:tcW w:w="530" w:type="pct"/>
            <w:noWrap/>
            <w:vAlign w:val="center"/>
          </w:tcPr>
          <w:p w14:paraId="2A8BEB1D"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8</w:t>
            </w:r>
            <w:r w:rsidRPr="00247777">
              <w:rPr>
                <w:rFonts w:ascii="宋体" w:eastAsia="宋体" w:hAnsi="宋体"/>
                <w:color w:val="000000"/>
                <w:szCs w:val="21"/>
              </w:rPr>
              <w:t>.</w:t>
            </w:r>
            <w:r w:rsidRPr="00247777">
              <w:rPr>
                <w:rFonts w:ascii="Times New Roman" w:eastAsia="宋体" w:hAnsi="Times New Roman"/>
                <w:color w:val="000000"/>
                <w:szCs w:val="21"/>
              </w:rPr>
              <w:t>0</w:t>
            </w:r>
          </w:p>
        </w:tc>
        <w:tc>
          <w:tcPr>
            <w:tcW w:w="530" w:type="pct"/>
            <w:noWrap/>
            <w:vAlign w:val="center"/>
          </w:tcPr>
          <w:p w14:paraId="54C78CE1"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8</w:t>
            </w:r>
            <w:r w:rsidRPr="00247777">
              <w:rPr>
                <w:rFonts w:ascii="宋体" w:eastAsia="宋体" w:hAnsi="宋体"/>
                <w:color w:val="000000"/>
                <w:szCs w:val="21"/>
              </w:rPr>
              <w:t>.</w:t>
            </w:r>
            <w:r w:rsidRPr="00247777">
              <w:rPr>
                <w:rFonts w:ascii="Times New Roman" w:eastAsia="宋体" w:hAnsi="Times New Roman"/>
                <w:color w:val="000000"/>
                <w:szCs w:val="21"/>
              </w:rPr>
              <w:t>1</w:t>
            </w:r>
          </w:p>
        </w:tc>
        <w:tc>
          <w:tcPr>
            <w:tcW w:w="530" w:type="pct"/>
            <w:noWrap/>
            <w:vAlign w:val="center"/>
          </w:tcPr>
          <w:p w14:paraId="0674694F"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8</w:t>
            </w:r>
            <w:r w:rsidRPr="00247777">
              <w:rPr>
                <w:rFonts w:ascii="宋体" w:eastAsia="宋体" w:hAnsi="宋体"/>
                <w:color w:val="000000"/>
                <w:szCs w:val="21"/>
              </w:rPr>
              <w:t>.</w:t>
            </w:r>
            <w:r w:rsidRPr="00247777">
              <w:rPr>
                <w:rFonts w:ascii="Times New Roman" w:eastAsia="宋体" w:hAnsi="Times New Roman"/>
                <w:color w:val="000000"/>
                <w:szCs w:val="21"/>
              </w:rPr>
              <w:t>2</w:t>
            </w:r>
          </w:p>
        </w:tc>
        <w:tc>
          <w:tcPr>
            <w:tcW w:w="530" w:type="pct"/>
            <w:noWrap/>
            <w:vAlign w:val="center"/>
          </w:tcPr>
          <w:p w14:paraId="3AF8BFCF"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8</w:t>
            </w:r>
            <w:r w:rsidRPr="00247777">
              <w:rPr>
                <w:rFonts w:ascii="宋体" w:eastAsia="宋体" w:hAnsi="宋体"/>
                <w:color w:val="000000"/>
                <w:szCs w:val="21"/>
              </w:rPr>
              <w:t>.</w:t>
            </w:r>
            <w:r w:rsidRPr="00247777">
              <w:rPr>
                <w:rFonts w:ascii="Times New Roman" w:eastAsia="宋体" w:hAnsi="Times New Roman"/>
                <w:color w:val="000000"/>
                <w:szCs w:val="21"/>
              </w:rPr>
              <w:t>3</w:t>
            </w:r>
          </w:p>
        </w:tc>
        <w:tc>
          <w:tcPr>
            <w:tcW w:w="530" w:type="pct"/>
            <w:noWrap/>
            <w:vAlign w:val="center"/>
          </w:tcPr>
          <w:p w14:paraId="73E3464E"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8</w:t>
            </w:r>
            <w:r w:rsidRPr="00247777">
              <w:rPr>
                <w:rFonts w:ascii="宋体" w:eastAsia="宋体" w:hAnsi="宋体"/>
                <w:color w:val="000000"/>
                <w:szCs w:val="21"/>
              </w:rPr>
              <w:t>.</w:t>
            </w:r>
            <w:r w:rsidRPr="00247777">
              <w:rPr>
                <w:rFonts w:ascii="Times New Roman" w:eastAsia="宋体" w:hAnsi="Times New Roman"/>
                <w:color w:val="000000"/>
                <w:szCs w:val="21"/>
              </w:rPr>
              <w:t>4</w:t>
            </w:r>
          </w:p>
        </w:tc>
      </w:tr>
      <w:tr w:rsidR="00A01668" w:rsidRPr="00247777" w14:paraId="399E6A06" w14:textId="77777777" w:rsidTr="003941C4">
        <w:trPr>
          <w:trHeight w:val="340"/>
          <w:jc w:val="center"/>
        </w:trPr>
        <w:tc>
          <w:tcPr>
            <w:tcW w:w="757" w:type="pct"/>
            <w:shd w:val="clear" w:color="auto" w:fill="D9D9D9" w:themeFill="background1" w:themeFillShade="D9"/>
            <w:noWrap/>
            <w:vAlign w:val="center"/>
          </w:tcPr>
          <w:p w14:paraId="20285C92"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4774114C"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641</w:t>
            </w:r>
          </w:p>
        </w:tc>
        <w:tc>
          <w:tcPr>
            <w:tcW w:w="530" w:type="pct"/>
            <w:noWrap/>
            <w:vAlign w:val="center"/>
          </w:tcPr>
          <w:p w14:paraId="4AC87CA8"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638</w:t>
            </w:r>
          </w:p>
        </w:tc>
        <w:tc>
          <w:tcPr>
            <w:tcW w:w="530" w:type="pct"/>
            <w:noWrap/>
            <w:vAlign w:val="center"/>
          </w:tcPr>
          <w:p w14:paraId="08631007"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636</w:t>
            </w:r>
          </w:p>
        </w:tc>
        <w:tc>
          <w:tcPr>
            <w:tcW w:w="530" w:type="pct"/>
            <w:noWrap/>
            <w:vAlign w:val="center"/>
          </w:tcPr>
          <w:p w14:paraId="5B6A8B99"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633</w:t>
            </w:r>
          </w:p>
        </w:tc>
        <w:tc>
          <w:tcPr>
            <w:tcW w:w="530" w:type="pct"/>
            <w:noWrap/>
            <w:vAlign w:val="center"/>
          </w:tcPr>
          <w:p w14:paraId="217A491F"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630</w:t>
            </w:r>
          </w:p>
        </w:tc>
        <w:tc>
          <w:tcPr>
            <w:tcW w:w="530" w:type="pct"/>
            <w:noWrap/>
            <w:vAlign w:val="center"/>
          </w:tcPr>
          <w:p w14:paraId="6B53EA40"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628</w:t>
            </w:r>
          </w:p>
        </w:tc>
        <w:tc>
          <w:tcPr>
            <w:tcW w:w="530" w:type="pct"/>
            <w:noWrap/>
            <w:vAlign w:val="center"/>
          </w:tcPr>
          <w:p w14:paraId="0D4E77BD"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625</w:t>
            </w:r>
          </w:p>
        </w:tc>
        <w:tc>
          <w:tcPr>
            <w:tcW w:w="530" w:type="pct"/>
            <w:noWrap/>
            <w:vAlign w:val="center"/>
          </w:tcPr>
          <w:p w14:paraId="16544316"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623</w:t>
            </w:r>
          </w:p>
        </w:tc>
      </w:tr>
      <w:tr w:rsidR="00A01668" w:rsidRPr="00247777" w14:paraId="4472F3AE" w14:textId="77777777" w:rsidTr="003941C4">
        <w:trPr>
          <w:trHeight w:val="340"/>
          <w:jc w:val="center"/>
        </w:trPr>
        <w:tc>
          <w:tcPr>
            <w:tcW w:w="757" w:type="pct"/>
            <w:shd w:val="clear" w:color="auto" w:fill="D9D9D9" w:themeFill="background1" w:themeFillShade="D9"/>
            <w:noWrap/>
            <w:vAlign w:val="center"/>
          </w:tcPr>
          <w:p w14:paraId="0D564984"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424EFE8E"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8</w:t>
            </w:r>
            <w:r w:rsidRPr="00247777">
              <w:rPr>
                <w:rFonts w:ascii="宋体" w:eastAsia="宋体" w:hAnsi="宋体"/>
                <w:color w:val="000000"/>
                <w:szCs w:val="21"/>
              </w:rPr>
              <w:t>.</w:t>
            </w:r>
            <w:r w:rsidRPr="00247777">
              <w:rPr>
                <w:rFonts w:ascii="Times New Roman" w:eastAsia="宋体" w:hAnsi="Times New Roman"/>
                <w:color w:val="000000"/>
                <w:szCs w:val="21"/>
              </w:rPr>
              <w:t>5</w:t>
            </w:r>
          </w:p>
        </w:tc>
        <w:tc>
          <w:tcPr>
            <w:tcW w:w="530" w:type="pct"/>
            <w:noWrap/>
            <w:vAlign w:val="center"/>
          </w:tcPr>
          <w:p w14:paraId="6B8870DD"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8</w:t>
            </w:r>
            <w:r w:rsidRPr="00247777">
              <w:rPr>
                <w:rFonts w:ascii="宋体" w:eastAsia="宋体" w:hAnsi="宋体"/>
                <w:color w:val="000000"/>
                <w:szCs w:val="21"/>
              </w:rPr>
              <w:t>.</w:t>
            </w:r>
            <w:r w:rsidRPr="00247777">
              <w:rPr>
                <w:rFonts w:ascii="Times New Roman" w:eastAsia="宋体" w:hAnsi="Times New Roman"/>
                <w:color w:val="000000"/>
                <w:szCs w:val="21"/>
              </w:rPr>
              <w:t>6</w:t>
            </w:r>
          </w:p>
        </w:tc>
        <w:tc>
          <w:tcPr>
            <w:tcW w:w="530" w:type="pct"/>
            <w:noWrap/>
            <w:vAlign w:val="center"/>
          </w:tcPr>
          <w:p w14:paraId="6C5EC1F9"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8</w:t>
            </w:r>
            <w:r w:rsidRPr="00247777">
              <w:rPr>
                <w:rFonts w:ascii="宋体" w:eastAsia="宋体" w:hAnsi="宋体"/>
                <w:color w:val="000000"/>
                <w:szCs w:val="21"/>
              </w:rPr>
              <w:t>.</w:t>
            </w:r>
            <w:r w:rsidRPr="00247777">
              <w:rPr>
                <w:rFonts w:ascii="Times New Roman" w:eastAsia="宋体" w:hAnsi="Times New Roman"/>
                <w:color w:val="000000"/>
                <w:szCs w:val="21"/>
              </w:rPr>
              <w:t>7</w:t>
            </w:r>
          </w:p>
        </w:tc>
        <w:tc>
          <w:tcPr>
            <w:tcW w:w="530" w:type="pct"/>
            <w:noWrap/>
            <w:vAlign w:val="center"/>
          </w:tcPr>
          <w:p w14:paraId="0A4458AF"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8</w:t>
            </w:r>
            <w:r w:rsidRPr="00247777">
              <w:rPr>
                <w:rFonts w:ascii="宋体" w:eastAsia="宋体" w:hAnsi="宋体"/>
                <w:color w:val="000000"/>
                <w:szCs w:val="21"/>
              </w:rPr>
              <w:t>.</w:t>
            </w:r>
            <w:r w:rsidRPr="00247777">
              <w:rPr>
                <w:rFonts w:ascii="Times New Roman" w:eastAsia="宋体" w:hAnsi="Times New Roman"/>
                <w:color w:val="000000"/>
                <w:szCs w:val="21"/>
              </w:rPr>
              <w:t>8</w:t>
            </w:r>
          </w:p>
        </w:tc>
        <w:tc>
          <w:tcPr>
            <w:tcW w:w="530" w:type="pct"/>
            <w:noWrap/>
            <w:vAlign w:val="center"/>
          </w:tcPr>
          <w:p w14:paraId="7B0AE259"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8</w:t>
            </w:r>
            <w:r w:rsidRPr="00247777">
              <w:rPr>
                <w:rFonts w:ascii="宋体" w:eastAsia="宋体" w:hAnsi="宋体"/>
                <w:color w:val="000000"/>
                <w:szCs w:val="21"/>
              </w:rPr>
              <w:t>.</w:t>
            </w:r>
            <w:r w:rsidRPr="00247777">
              <w:rPr>
                <w:rFonts w:ascii="Times New Roman" w:eastAsia="宋体" w:hAnsi="Times New Roman"/>
                <w:color w:val="000000"/>
                <w:szCs w:val="21"/>
              </w:rPr>
              <w:t>9</w:t>
            </w:r>
          </w:p>
        </w:tc>
        <w:tc>
          <w:tcPr>
            <w:tcW w:w="530" w:type="pct"/>
            <w:noWrap/>
            <w:vAlign w:val="center"/>
          </w:tcPr>
          <w:p w14:paraId="6B9A7A0C"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9</w:t>
            </w:r>
            <w:r w:rsidRPr="00247777">
              <w:rPr>
                <w:rFonts w:ascii="宋体" w:eastAsia="宋体" w:hAnsi="宋体"/>
                <w:color w:val="000000"/>
                <w:szCs w:val="21"/>
              </w:rPr>
              <w:t>.</w:t>
            </w:r>
            <w:r w:rsidRPr="00247777">
              <w:rPr>
                <w:rFonts w:ascii="Times New Roman" w:eastAsia="宋体" w:hAnsi="Times New Roman"/>
                <w:color w:val="000000"/>
                <w:szCs w:val="21"/>
              </w:rPr>
              <w:t>0</w:t>
            </w:r>
          </w:p>
        </w:tc>
        <w:tc>
          <w:tcPr>
            <w:tcW w:w="530" w:type="pct"/>
            <w:noWrap/>
            <w:vAlign w:val="center"/>
          </w:tcPr>
          <w:p w14:paraId="2049192B"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9</w:t>
            </w:r>
            <w:r w:rsidRPr="00247777">
              <w:rPr>
                <w:rFonts w:ascii="宋体" w:eastAsia="宋体" w:hAnsi="宋体"/>
                <w:color w:val="000000"/>
                <w:szCs w:val="21"/>
              </w:rPr>
              <w:t>.</w:t>
            </w:r>
            <w:r w:rsidRPr="00247777">
              <w:rPr>
                <w:rFonts w:ascii="Times New Roman" w:eastAsia="宋体" w:hAnsi="Times New Roman"/>
                <w:color w:val="000000"/>
                <w:szCs w:val="21"/>
              </w:rPr>
              <w:t>1</w:t>
            </w:r>
          </w:p>
        </w:tc>
        <w:tc>
          <w:tcPr>
            <w:tcW w:w="530" w:type="pct"/>
            <w:noWrap/>
            <w:vAlign w:val="center"/>
          </w:tcPr>
          <w:p w14:paraId="2F57555F"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9</w:t>
            </w:r>
            <w:r w:rsidRPr="00247777">
              <w:rPr>
                <w:rFonts w:ascii="宋体" w:eastAsia="宋体" w:hAnsi="宋体"/>
                <w:color w:val="000000"/>
                <w:szCs w:val="21"/>
              </w:rPr>
              <w:t>.</w:t>
            </w:r>
            <w:r w:rsidRPr="00247777">
              <w:rPr>
                <w:rFonts w:ascii="Times New Roman" w:eastAsia="宋体" w:hAnsi="Times New Roman"/>
                <w:color w:val="000000"/>
                <w:szCs w:val="21"/>
              </w:rPr>
              <w:t>2</w:t>
            </w:r>
          </w:p>
        </w:tc>
      </w:tr>
      <w:tr w:rsidR="00A01668" w:rsidRPr="00247777" w14:paraId="42441327" w14:textId="77777777" w:rsidTr="003941C4">
        <w:trPr>
          <w:trHeight w:val="340"/>
          <w:jc w:val="center"/>
        </w:trPr>
        <w:tc>
          <w:tcPr>
            <w:tcW w:w="757" w:type="pct"/>
            <w:shd w:val="clear" w:color="auto" w:fill="D9D9D9" w:themeFill="background1" w:themeFillShade="D9"/>
            <w:noWrap/>
            <w:vAlign w:val="center"/>
          </w:tcPr>
          <w:p w14:paraId="08FB2FB5"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2761EFE6"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620</w:t>
            </w:r>
          </w:p>
        </w:tc>
        <w:tc>
          <w:tcPr>
            <w:tcW w:w="530" w:type="pct"/>
            <w:noWrap/>
            <w:vAlign w:val="center"/>
          </w:tcPr>
          <w:p w14:paraId="733D066B"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618</w:t>
            </w:r>
          </w:p>
        </w:tc>
        <w:tc>
          <w:tcPr>
            <w:tcW w:w="530" w:type="pct"/>
            <w:noWrap/>
            <w:vAlign w:val="center"/>
          </w:tcPr>
          <w:p w14:paraId="072C3C19"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616</w:t>
            </w:r>
          </w:p>
        </w:tc>
        <w:tc>
          <w:tcPr>
            <w:tcW w:w="530" w:type="pct"/>
            <w:noWrap/>
            <w:vAlign w:val="center"/>
          </w:tcPr>
          <w:p w14:paraId="470A3D0F"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613</w:t>
            </w:r>
          </w:p>
        </w:tc>
        <w:tc>
          <w:tcPr>
            <w:tcW w:w="530" w:type="pct"/>
            <w:noWrap/>
            <w:vAlign w:val="center"/>
          </w:tcPr>
          <w:p w14:paraId="6ED54834"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611</w:t>
            </w:r>
          </w:p>
        </w:tc>
        <w:tc>
          <w:tcPr>
            <w:tcW w:w="530" w:type="pct"/>
            <w:noWrap/>
            <w:vAlign w:val="center"/>
          </w:tcPr>
          <w:p w14:paraId="073FF857"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609</w:t>
            </w:r>
          </w:p>
        </w:tc>
        <w:tc>
          <w:tcPr>
            <w:tcW w:w="530" w:type="pct"/>
            <w:noWrap/>
            <w:vAlign w:val="center"/>
          </w:tcPr>
          <w:p w14:paraId="3C26E86A"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607</w:t>
            </w:r>
          </w:p>
        </w:tc>
        <w:tc>
          <w:tcPr>
            <w:tcW w:w="530" w:type="pct"/>
            <w:noWrap/>
            <w:vAlign w:val="center"/>
          </w:tcPr>
          <w:p w14:paraId="3BAEF6EF"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604</w:t>
            </w:r>
          </w:p>
        </w:tc>
      </w:tr>
      <w:tr w:rsidR="00A01668" w:rsidRPr="00247777" w14:paraId="39C8E393" w14:textId="77777777" w:rsidTr="003941C4">
        <w:trPr>
          <w:trHeight w:val="340"/>
          <w:jc w:val="center"/>
        </w:trPr>
        <w:tc>
          <w:tcPr>
            <w:tcW w:w="757" w:type="pct"/>
            <w:shd w:val="clear" w:color="auto" w:fill="D9D9D9" w:themeFill="background1" w:themeFillShade="D9"/>
            <w:noWrap/>
            <w:vAlign w:val="center"/>
          </w:tcPr>
          <w:p w14:paraId="489FA153"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2EFCC50B"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9</w:t>
            </w:r>
            <w:r w:rsidRPr="00247777">
              <w:rPr>
                <w:rFonts w:ascii="宋体" w:eastAsia="宋体" w:hAnsi="宋体"/>
                <w:color w:val="000000"/>
                <w:szCs w:val="21"/>
              </w:rPr>
              <w:t>.</w:t>
            </w:r>
            <w:r w:rsidRPr="00247777">
              <w:rPr>
                <w:rFonts w:ascii="Times New Roman" w:eastAsia="宋体" w:hAnsi="Times New Roman"/>
                <w:color w:val="000000"/>
                <w:szCs w:val="21"/>
              </w:rPr>
              <w:t>3</w:t>
            </w:r>
          </w:p>
        </w:tc>
        <w:tc>
          <w:tcPr>
            <w:tcW w:w="530" w:type="pct"/>
            <w:noWrap/>
            <w:vAlign w:val="center"/>
          </w:tcPr>
          <w:p w14:paraId="3220134F"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9</w:t>
            </w:r>
            <w:r w:rsidRPr="00247777">
              <w:rPr>
                <w:rFonts w:ascii="宋体" w:eastAsia="宋体" w:hAnsi="宋体"/>
                <w:color w:val="000000"/>
                <w:szCs w:val="21"/>
              </w:rPr>
              <w:t>.</w:t>
            </w:r>
            <w:r w:rsidRPr="00247777">
              <w:rPr>
                <w:rFonts w:ascii="Times New Roman" w:eastAsia="宋体" w:hAnsi="Times New Roman"/>
                <w:color w:val="000000"/>
                <w:szCs w:val="21"/>
              </w:rPr>
              <w:t>4</w:t>
            </w:r>
          </w:p>
        </w:tc>
        <w:tc>
          <w:tcPr>
            <w:tcW w:w="530" w:type="pct"/>
            <w:noWrap/>
            <w:vAlign w:val="center"/>
          </w:tcPr>
          <w:p w14:paraId="13918F26"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9</w:t>
            </w:r>
            <w:r w:rsidRPr="00247777">
              <w:rPr>
                <w:rFonts w:ascii="宋体" w:eastAsia="宋体" w:hAnsi="宋体"/>
                <w:color w:val="000000"/>
                <w:szCs w:val="21"/>
              </w:rPr>
              <w:t>.</w:t>
            </w:r>
            <w:r w:rsidRPr="00247777">
              <w:rPr>
                <w:rFonts w:ascii="Times New Roman" w:eastAsia="宋体" w:hAnsi="Times New Roman"/>
                <w:color w:val="000000"/>
                <w:szCs w:val="21"/>
              </w:rPr>
              <w:t>5</w:t>
            </w:r>
          </w:p>
        </w:tc>
        <w:tc>
          <w:tcPr>
            <w:tcW w:w="530" w:type="pct"/>
            <w:noWrap/>
            <w:vAlign w:val="center"/>
          </w:tcPr>
          <w:p w14:paraId="522D694A"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9</w:t>
            </w:r>
            <w:r w:rsidRPr="00247777">
              <w:rPr>
                <w:rFonts w:ascii="宋体" w:eastAsia="宋体" w:hAnsi="宋体"/>
                <w:color w:val="000000"/>
                <w:szCs w:val="21"/>
              </w:rPr>
              <w:t>.</w:t>
            </w:r>
            <w:r w:rsidRPr="00247777">
              <w:rPr>
                <w:rFonts w:ascii="Times New Roman" w:eastAsia="宋体" w:hAnsi="Times New Roman"/>
                <w:color w:val="000000"/>
                <w:szCs w:val="21"/>
              </w:rPr>
              <w:t>6</w:t>
            </w:r>
          </w:p>
        </w:tc>
        <w:tc>
          <w:tcPr>
            <w:tcW w:w="530" w:type="pct"/>
            <w:noWrap/>
            <w:vAlign w:val="center"/>
          </w:tcPr>
          <w:p w14:paraId="332D1679"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9</w:t>
            </w:r>
            <w:r w:rsidRPr="00247777">
              <w:rPr>
                <w:rFonts w:ascii="宋体" w:eastAsia="宋体" w:hAnsi="宋体"/>
                <w:color w:val="000000"/>
                <w:szCs w:val="21"/>
              </w:rPr>
              <w:t>.</w:t>
            </w:r>
            <w:r w:rsidRPr="00247777">
              <w:rPr>
                <w:rFonts w:ascii="Times New Roman" w:eastAsia="宋体" w:hAnsi="Times New Roman"/>
                <w:color w:val="000000"/>
                <w:szCs w:val="21"/>
              </w:rPr>
              <w:t>7</w:t>
            </w:r>
          </w:p>
        </w:tc>
        <w:tc>
          <w:tcPr>
            <w:tcW w:w="530" w:type="pct"/>
            <w:noWrap/>
            <w:vAlign w:val="center"/>
          </w:tcPr>
          <w:p w14:paraId="63C3EA95"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9</w:t>
            </w:r>
            <w:r w:rsidRPr="00247777">
              <w:rPr>
                <w:rFonts w:ascii="宋体" w:eastAsia="宋体" w:hAnsi="宋体"/>
                <w:color w:val="000000"/>
                <w:szCs w:val="21"/>
              </w:rPr>
              <w:t>.</w:t>
            </w:r>
            <w:r w:rsidRPr="00247777">
              <w:rPr>
                <w:rFonts w:ascii="Times New Roman" w:eastAsia="宋体" w:hAnsi="Times New Roman"/>
                <w:color w:val="000000"/>
                <w:szCs w:val="21"/>
              </w:rPr>
              <w:t>8</w:t>
            </w:r>
          </w:p>
        </w:tc>
        <w:tc>
          <w:tcPr>
            <w:tcW w:w="530" w:type="pct"/>
            <w:noWrap/>
            <w:vAlign w:val="center"/>
          </w:tcPr>
          <w:p w14:paraId="6E0B5308"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9</w:t>
            </w:r>
            <w:r w:rsidRPr="00247777">
              <w:rPr>
                <w:rFonts w:ascii="宋体" w:eastAsia="宋体" w:hAnsi="宋体"/>
                <w:color w:val="000000"/>
                <w:szCs w:val="21"/>
              </w:rPr>
              <w:t>.</w:t>
            </w:r>
            <w:r w:rsidRPr="00247777">
              <w:rPr>
                <w:rFonts w:ascii="Times New Roman" w:eastAsia="宋体" w:hAnsi="Times New Roman"/>
                <w:color w:val="000000"/>
                <w:szCs w:val="21"/>
              </w:rPr>
              <w:t>9</w:t>
            </w:r>
          </w:p>
        </w:tc>
        <w:tc>
          <w:tcPr>
            <w:tcW w:w="530" w:type="pct"/>
            <w:noWrap/>
            <w:vAlign w:val="center"/>
          </w:tcPr>
          <w:p w14:paraId="437D523E"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10</w:t>
            </w:r>
            <w:r w:rsidRPr="00247777">
              <w:rPr>
                <w:rFonts w:ascii="宋体" w:eastAsia="宋体" w:hAnsi="宋体"/>
                <w:color w:val="000000"/>
                <w:szCs w:val="21"/>
              </w:rPr>
              <w:t>.</w:t>
            </w:r>
            <w:r w:rsidRPr="00247777">
              <w:rPr>
                <w:rFonts w:ascii="Times New Roman" w:eastAsia="宋体" w:hAnsi="Times New Roman"/>
                <w:color w:val="000000"/>
                <w:szCs w:val="21"/>
              </w:rPr>
              <w:t>0</w:t>
            </w:r>
          </w:p>
        </w:tc>
      </w:tr>
      <w:tr w:rsidR="00A01668" w:rsidRPr="00247777" w14:paraId="0AB4F206" w14:textId="77777777" w:rsidTr="003941C4">
        <w:trPr>
          <w:trHeight w:val="340"/>
          <w:jc w:val="center"/>
        </w:trPr>
        <w:tc>
          <w:tcPr>
            <w:tcW w:w="757" w:type="pct"/>
            <w:shd w:val="clear" w:color="auto" w:fill="D9D9D9" w:themeFill="background1" w:themeFillShade="D9"/>
            <w:noWrap/>
            <w:vAlign w:val="center"/>
          </w:tcPr>
          <w:p w14:paraId="6ACF4A14"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2D59CCA4"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602</w:t>
            </w:r>
          </w:p>
        </w:tc>
        <w:tc>
          <w:tcPr>
            <w:tcW w:w="530" w:type="pct"/>
            <w:noWrap/>
            <w:vAlign w:val="center"/>
          </w:tcPr>
          <w:p w14:paraId="690C6E4A"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600</w:t>
            </w:r>
          </w:p>
        </w:tc>
        <w:tc>
          <w:tcPr>
            <w:tcW w:w="530" w:type="pct"/>
            <w:noWrap/>
            <w:vAlign w:val="center"/>
          </w:tcPr>
          <w:p w14:paraId="1CF00E5D"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598</w:t>
            </w:r>
          </w:p>
        </w:tc>
        <w:tc>
          <w:tcPr>
            <w:tcW w:w="530" w:type="pct"/>
            <w:noWrap/>
            <w:vAlign w:val="center"/>
          </w:tcPr>
          <w:p w14:paraId="4063B477"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596</w:t>
            </w:r>
          </w:p>
        </w:tc>
        <w:tc>
          <w:tcPr>
            <w:tcW w:w="530" w:type="pct"/>
            <w:noWrap/>
            <w:vAlign w:val="center"/>
          </w:tcPr>
          <w:p w14:paraId="4C0F194A"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594</w:t>
            </w:r>
          </w:p>
        </w:tc>
        <w:tc>
          <w:tcPr>
            <w:tcW w:w="530" w:type="pct"/>
            <w:noWrap/>
            <w:vAlign w:val="center"/>
          </w:tcPr>
          <w:p w14:paraId="7A4A0079"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592</w:t>
            </w:r>
          </w:p>
        </w:tc>
        <w:tc>
          <w:tcPr>
            <w:tcW w:w="530" w:type="pct"/>
            <w:noWrap/>
            <w:vAlign w:val="center"/>
          </w:tcPr>
          <w:p w14:paraId="040124F0"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590</w:t>
            </w:r>
          </w:p>
        </w:tc>
        <w:tc>
          <w:tcPr>
            <w:tcW w:w="530" w:type="pct"/>
            <w:noWrap/>
            <w:vAlign w:val="center"/>
          </w:tcPr>
          <w:p w14:paraId="3AF2ABC8" w14:textId="77777777" w:rsidR="00A01668" w:rsidRPr="00247777" w:rsidRDefault="00A01668" w:rsidP="003941C4">
            <w:pPr>
              <w:jc w:val="center"/>
              <w:rPr>
                <w:rFonts w:ascii="宋体" w:eastAsia="宋体" w:hAnsi="宋体" w:hint="eastAsia"/>
                <w:color w:val="000000"/>
                <w:szCs w:val="21"/>
              </w:rPr>
            </w:pPr>
            <w:r w:rsidRPr="00247777">
              <w:rPr>
                <w:rFonts w:ascii="Times New Roman" w:eastAsia="宋体" w:hAnsi="Times New Roman"/>
                <w:color w:val="000000"/>
                <w:szCs w:val="21"/>
              </w:rPr>
              <w:t>0</w:t>
            </w:r>
            <w:r w:rsidRPr="00247777">
              <w:rPr>
                <w:rFonts w:ascii="宋体" w:eastAsia="宋体" w:hAnsi="宋体"/>
                <w:color w:val="000000"/>
                <w:szCs w:val="21"/>
              </w:rPr>
              <w:t>.</w:t>
            </w:r>
            <w:r w:rsidRPr="00247777">
              <w:rPr>
                <w:rFonts w:ascii="Times New Roman" w:eastAsia="宋体" w:hAnsi="Times New Roman"/>
                <w:color w:val="000000"/>
                <w:szCs w:val="21"/>
              </w:rPr>
              <w:t>588</w:t>
            </w:r>
          </w:p>
        </w:tc>
      </w:tr>
    </w:tbl>
    <w:p w14:paraId="5AB585E7" w14:textId="77777777" w:rsidR="00A01668" w:rsidRPr="00247777" w:rsidRDefault="00A01668" w:rsidP="00A01668">
      <w:pPr>
        <w:rPr>
          <w:rFonts w:ascii="仿宋_GB2312" w:eastAsia="仿宋_GB2312" w:hint="eastAsia"/>
          <w:bCs/>
          <w:szCs w:val="21"/>
        </w:rPr>
      </w:pPr>
      <w:r w:rsidRPr="00247777">
        <w:rPr>
          <w:rFonts w:ascii="仿宋_GB2312" w:eastAsia="仿宋_GB2312" w:hint="eastAsia"/>
          <w:bCs/>
          <w:szCs w:val="21"/>
        </w:rPr>
        <w:t>注：</w:t>
      </w:r>
      <w:r w:rsidRPr="00247777">
        <w:rPr>
          <w:rFonts w:ascii="Times New Roman" w:eastAsia="仿宋_GB2312" w:hAnsi="Times New Roman" w:hint="eastAsia"/>
          <w:bCs/>
          <w:szCs w:val="21"/>
        </w:rPr>
        <w:t>1</w:t>
      </w:r>
      <w:r w:rsidRPr="00247777">
        <w:rPr>
          <w:rFonts w:ascii="仿宋_GB2312" w:eastAsia="仿宋_GB2312" w:hint="eastAsia"/>
          <w:bCs/>
          <w:szCs w:val="21"/>
        </w:rPr>
        <w:t>、当容积率大于</w:t>
      </w:r>
      <w:r w:rsidRPr="00247777">
        <w:rPr>
          <w:rFonts w:ascii="Times New Roman" w:eastAsia="仿宋_GB2312" w:hAnsi="Times New Roman" w:hint="eastAsia"/>
          <w:bCs/>
          <w:szCs w:val="21"/>
        </w:rPr>
        <w:t>10</w:t>
      </w:r>
      <w:r w:rsidRPr="00247777">
        <w:rPr>
          <w:rFonts w:ascii="仿宋_GB2312" w:eastAsia="仿宋_GB2312" w:hint="eastAsia"/>
          <w:bCs/>
          <w:szCs w:val="21"/>
        </w:rPr>
        <w:t>时，用公式</w:t>
      </w:r>
      <w:r w:rsidRPr="00247777">
        <w:rPr>
          <w:rFonts w:ascii="Times New Roman" w:eastAsia="仿宋_GB2312" w:hAnsi="Times New Roman" w:cs="Times New Roman"/>
          <w:bCs/>
          <w:szCs w:val="21"/>
        </w:rPr>
        <w:t>y =</w:t>
      </w:r>
      <w:r w:rsidRPr="00247777">
        <w:rPr>
          <w:rFonts w:ascii="仿宋_GB2312" w:eastAsia="仿宋_GB2312" w:hint="eastAsia"/>
          <w:bCs/>
          <w:szCs w:val="21"/>
        </w:rPr>
        <w:t xml:space="preserve"> </w:t>
      </w:r>
      <w:r w:rsidRPr="00247777">
        <w:rPr>
          <w:rFonts w:ascii="Times New Roman" w:eastAsia="仿宋_GB2312" w:hAnsi="Times New Roman" w:hint="eastAsia"/>
          <w:bCs/>
          <w:szCs w:val="21"/>
        </w:rPr>
        <w:t>1.257x</w:t>
      </w:r>
      <w:r w:rsidRPr="00247777">
        <w:rPr>
          <w:rFonts w:ascii="仿宋_GB2312" w:eastAsia="仿宋_GB2312" w:hint="eastAsia"/>
          <w:bCs/>
          <w:szCs w:val="21"/>
        </w:rPr>
        <w:t xml:space="preserve"> </w:t>
      </w:r>
      <w:r w:rsidRPr="00247777">
        <w:rPr>
          <w:rFonts w:ascii="仿宋_GB2312" w:eastAsia="仿宋_GB2312" w:hint="eastAsia"/>
          <w:bCs/>
          <w:szCs w:val="21"/>
          <w:vertAlign w:val="superscript"/>
        </w:rPr>
        <w:t xml:space="preserve">- </w:t>
      </w:r>
      <w:r w:rsidRPr="00247777">
        <w:rPr>
          <w:rFonts w:ascii="Times New Roman" w:eastAsia="仿宋_GB2312" w:hAnsi="Times New Roman" w:hint="eastAsia"/>
          <w:bCs/>
          <w:szCs w:val="21"/>
          <w:vertAlign w:val="superscript"/>
        </w:rPr>
        <w:t>0.33</w:t>
      </w:r>
      <w:r w:rsidRPr="00247777">
        <w:rPr>
          <w:rFonts w:ascii="仿宋_GB2312" w:eastAsia="仿宋_GB2312" w:hint="eastAsia"/>
          <w:bCs/>
          <w:szCs w:val="21"/>
        </w:rPr>
        <w:t>求算其修正系数。其中：</w:t>
      </w:r>
      <w:r w:rsidRPr="00247777">
        <w:rPr>
          <w:rFonts w:ascii="Times New Roman" w:eastAsia="仿宋_GB2312" w:hAnsi="Times New Roman" w:hint="eastAsia"/>
          <w:bCs/>
          <w:szCs w:val="21"/>
        </w:rPr>
        <w:t>x</w:t>
      </w:r>
      <w:r w:rsidRPr="00247777">
        <w:rPr>
          <w:rFonts w:ascii="仿宋_GB2312" w:eastAsia="仿宋_GB2312" w:hint="eastAsia"/>
          <w:bCs/>
          <w:szCs w:val="21"/>
        </w:rPr>
        <w:t>为容积率，</w:t>
      </w:r>
      <w:r w:rsidRPr="00247777">
        <w:rPr>
          <w:rFonts w:ascii="Times New Roman" w:eastAsia="仿宋_GB2312" w:hAnsi="Times New Roman" w:hint="eastAsia"/>
          <w:bCs/>
          <w:szCs w:val="21"/>
        </w:rPr>
        <w:lastRenderedPageBreak/>
        <w:t>y</w:t>
      </w:r>
      <w:r w:rsidRPr="00247777">
        <w:rPr>
          <w:rFonts w:ascii="仿宋_GB2312" w:eastAsia="仿宋_GB2312" w:hint="eastAsia"/>
          <w:bCs/>
          <w:szCs w:val="21"/>
        </w:rPr>
        <w:t>为修正系数；当宗地容积率在上述容积率之间时，容积率修正系数采用内插法计算确定；</w:t>
      </w:r>
    </w:p>
    <w:p w14:paraId="00DED1D4" w14:textId="77777777" w:rsidR="00A01668" w:rsidRPr="00247777" w:rsidRDefault="00A01668" w:rsidP="00A01668">
      <w:pPr>
        <w:ind w:firstLineChars="200" w:firstLine="420"/>
        <w:rPr>
          <w:rFonts w:ascii="仿宋_GB2312" w:eastAsia="仿宋_GB2312" w:hint="eastAsia"/>
          <w:bCs/>
          <w:szCs w:val="21"/>
        </w:rPr>
      </w:pPr>
      <w:r w:rsidRPr="00247777">
        <w:rPr>
          <w:rFonts w:ascii="Times New Roman" w:eastAsia="仿宋_GB2312" w:hAnsi="Times New Roman" w:hint="eastAsia"/>
          <w:bCs/>
          <w:szCs w:val="21"/>
        </w:rPr>
        <w:t>2</w:t>
      </w:r>
      <w:r w:rsidRPr="00247777">
        <w:rPr>
          <w:rFonts w:ascii="仿宋_GB2312" w:eastAsia="仿宋_GB2312" w:hint="eastAsia"/>
          <w:bCs/>
          <w:szCs w:val="21"/>
        </w:rPr>
        <w:t>、规划容积率</w:t>
      </w:r>
      <w:r w:rsidRPr="00247777">
        <w:rPr>
          <w:rFonts w:ascii="Times New Roman" w:eastAsia="仿宋_GB2312" w:hAnsi="Times New Roman" w:hint="eastAsia"/>
          <w:bCs/>
          <w:szCs w:val="21"/>
        </w:rPr>
        <w:t>=</w:t>
      </w:r>
      <w:r w:rsidRPr="00247777">
        <w:rPr>
          <w:rFonts w:ascii="仿宋_GB2312" w:eastAsia="仿宋_GB2312" w:hint="eastAsia"/>
          <w:bCs/>
          <w:szCs w:val="21"/>
        </w:rPr>
        <w:t>地上计容总建筑面积</w:t>
      </w:r>
      <w:r w:rsidRPr="00247777">
        <w:rPr>
          <w:rFonts w:ascii="仿宋_GB2312" w:eastAsia="仿宋_GB2312" w:hint="eastAsia"/>
          <w:b/>
          <w:bCs/>
          <w:szCs w:val="21"/>
        </w:rPr>
        <w:t>/</w:t>
      </w:r>
      <w:r w:rsidRPr="00247777">
        <w:rPr>
          <w:rFonts w:ascii="仿宋_GB2312" w:eastAsia="仿宋_GB2312" w:hint="eastAsia"/>
          <w:bCs/>
          <w:szCs w:val="21"/>
        </w:rPr>
        <w:t>计算指标用地面积，实际容积率</w:t>
      </w:r>
      <w:r w:rsidRPr="00247777">
        <w:rPr>
          <w:rFonts w:ascii="Times New Roman" w:eastAsia="仿宋_GB2312" w:hAnsi="Times New Roman" w:hint="eastAsia"/>
          <w:bCs/>
          <w:szCs w:val="21"/>
        </w:rPr>
        <w:t>=</w:t>
      </w:r>
      <w:r w:rsidRPr="00247777">
        <w:rPr>
          <w:rFonts w:ascii="仿宋_GB2312" w:eastAsia="仿宋_GB2312" w:hint="eastAsia"/>
          <w:bCs/>
          <w:szCs w:val="21"/>
        </w:rPr>
        <w:t>地上计容总建筑面积</w:t>
      </w:r>
      <w:r w:rsidRPr="00247777">
        <w:rPr>
          <w:rFonts w:ascii="仿宋_GB2312" w:eastAsia="仿宋_GB2312" w:hint="eastAsia"/>
          <w:b/>
          <w:bCs/>
          <w:szCs w:val="21"/>
        </w:rPr>
        <w:t>/</w:t>
      </w:r>
      <w:r w:rsidRPr="00247777">
        <w:rPr>
          <w:rFonts w:ascii="仿宋_GB2312" w:eastAsia="仿宋_GB2312" w:hint="eastAsia"/>
          <w:bCs/>
          <w:szCs w:val="21"/>
        </w:rPr>
        <w:t>证载用地面积，当出现规划容积率与实际容积率不一致时，以实际容积率进行修正；</w:t>
      </w:r>
    </w:p>
    <w:p w14:paraId="7F245C7F" w14:textId="77777777" w:rsidR="00A01668" w:rsidRPr="00247777" w:rsidRDefault="00A01668" w:rsidP="00A01668">
      <w:pPr>
        <w:ind w:firstLineChars="200" w:firstLine="420"/>
        <w:rPr>
          <w:rFonts w:ascii="仿宋_GB2312" w:eastAsia="仿宋_GB2312" w:hint="eastAsia"/>
          <w:bCs/>
          <w:szCs w:val="21"/>
        </w:rPr>
      </w:pPr>
      <w:r w:rsidRPr="00247777">
        <w:rPr>
          <w:rFonts w:ascii="Times New Roman" w:eastAsia="仿宋_GB2312" w:hAnsi="Times New Roman" w:hint="eastAsia"/>
          <w:bCs/>
          <w:szCs w:val="21"/>
        </w:rPr>
        <w:t>3</w:t>
      </w:r>
      <w:r w:rsidRPr="00247777">
        <w:rPr>
          <w:rFonts w:ascii="仿宋_GB2312" w:eastAsia="仿宋_GB2312" w:hint="eastAsia"/>
          <w:bCs/>
          <w:szCs w:val="21"/>
        </w:rPr>
        <w:t xml:space="preserve">、在进行商住综合用地评估时，商服用地地价计算使用的是商服部分的容积率，即：商服部分容积率 </w:t>
      </w:r>
      <w:r w:rsidRPr="00247777">
        <w:rPr>
          <w:rFonts w:ascii="Times New Roman" w:eastAsia="仿宋_GB2312" w:hAnsi="Times New Roman" w:hint="eastAsia"/>
          <w:bCs/>
          <w:szCs w:val="21"/>
        </w:rPr>
        <w:t>=</w:t>
      </w:r>
      <w:r w:rsidRPr="00247777">
        <w:rPr>
          <w:rFonts w:ascii="仿宋_GB2312" w:eastAsia="仿宋_GB2312" w:hint="eastAsia"/>
          <w:bCs/>
          <w:szCs w:val="21"/>
        </w:rPr>
        <w:t xml:space="preserve"> 商服建筑面积</w:t>
      </w:r>
      <w:r w:rsidRPr="00247777">
        <w:rPr>
          <w:rFonts w:ascii="仿宋_GB2312" w:eastAsia="仿宋_GB2312" w:hint="eastAsia"/>
          <w:b/>
          <w:bCs/>
          <w:szCs w:val="21"/>
        </w:rPr>
        <w:t>/</w:t>
      </w:r>
      <w:r w:rsidRPr="00247777">
        <w:rPr>
          <w:rFonts w:ascii="仿宋_GB2312" w:eastAsia="仿宋_GB2312" w:hint="eastAsia"/>
          <w:bCs/>
          <w:szCs w:val="21"/>
        </w:rPr>
        <w:t>土地总面积。</w:t>
      </w:r>
    </w:p>
    <w:p w14:paraId="30FD73F8" w14:textId="77777777" w:rsidR="00A01668" w:rsidRPr="00247777" w:rsidRDefault="00A01668" w:rsidP="00A01668">
      <w:pPr>
        <w:ind w:firstLineChars="200" w:firstLine="420"/>
        <w:rPr>
          <w:rFonts w:ascii="仿宋_GB2312" w:eastAsia="仿宋_GB2312" w:hint="eastAsia"/>
          <w:bCs/>
          <w:szCs w:val="21"/>
        </w:rPr>
      </w:pPr>
    </w:p>
    <w:p w14:paraId="0656AB77"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3</w:t>
      </w:r>
      <w:r w:rsidRPr="00247777">
        <w:rPr>
          <w:rFonts w:ascii="Times New Roman" w:hAnsi="Times New Roman" w:hint="eastAsia"/>
          <w:b/>
          <w:sz w:val="28"/>
          <w:szCs w:val="28"/>
        </w:rPr>
        <w:t>、剩余年期修正</w:t>
      </w:r>
    </w:p>
    <w:p w14:paraId="45FCBAD0" w14:textId="77777777" w:rsidR="00A01668" w:rsidRPr="00247777" w:rsidRDefault="00A01668" w:rsidP="00A01668">
      <w:pPr>
        <w:spacing w:line="360" w:lineRule="auto"/>
        <w:ind w:firstLineChars="200" w:firstLine="480"/>
        <w:rPr>
          <w:rFonts w:ascii="Times New Roman" w:eastAsia="仿宋_GB2312" w:hAnsi="Times New Roman"/>
          <w:sz w:val="24"/>
          <w:szCs w:val="24"/>
        </w:rPr>
      </w:pPr>
      <w:r w:rsidRPr="00247777">
        <w:rPr>
          <w:rFonts w:ascii="Times New Roman" w:eastAsia="仿宋_GB2312" w:hAnsi="Times New Roman" w:hint="eastAsia"/>
          <w:sz w:val="24"/>
          <w:szCs w:val="24"/>
        </w:rPr>
        <w:t>商服用地标定地价是法定最高出让年期</w:t>
      </w:r>
      <w:r w:rsidRPr="00247777">
        <w:rPr>
          <w:rFonts w:ascii="Times New Roman" w:eastAsia="仿宋_GB2312" w:hAnsi="Times New Roman" w:hint="eastAsia"/>
          <w:sz w:val="24"/>
          <w:szCs w:val="24"/>
        </w:rPr>
        <w:t>40</w:t>
      </w:r>
      <w:r w:rsidRPr="00247777">
        <w:rPr>
          <w:rFonts w:ascii="Times New Roman" w:eastAsia="仿宋_GB2312" w:hAnsi="Times New Roman" w:hint="eastAsia"/>
          <w:sz w:val="24"/>
          <w:szCs w:val="24"/>
        </w:rPr>
        <w:t>年的价格，当待估宗地剩余年期低于最高法定年期时，应进行剩余年期修正。年期修正系数计算公式如下：</w:t>
      </w:r>
    </w:p>
    <w:bookmarkStart w:id="96" w:name="_Hlk116893510"/>
    <w:p w14:paraId="0B979B74" w14:textId="77777777" w:rsidR="00A01668" w:rsidRPr="00247777" w:rsidRDefault="00A01668" w:rsidP="00A01668">
      <w:pPr>
        <w:jc w:val="center"/>
        <w:rPr>
          <w:rFonts w:ascii="Times New Roman" w:hAnsi="Times New Roman"/>
        </w:rPr>
      </w:pPr>
      <w:r w:rsidRPr="00247777">
        <w:rPr>
          <w:rFonts w:ascii="Times New Roman" w:hAnsi="Times New Roman"/>
        </w:rPr>
        <w:object w:dxaOrig="2040" w:dyaOrig="735" w14:anchorId="12EB674D">
          <v:shape id="_x0000_i1026" type="#_x0000_t75" style="width:102pt;height:36.75pt" o:ole="">
            <v:imagedata r:id="rId36" o:title=""/>
          </v:shape>
          <o:OLEObject Type="Embed" ProgID="Equation.3" ShapeID="_x0000_i1026" DrawAspect="Content" ObjectID="_1828072681" r:id="rId37"/>
        </w:object>
      </w:r>
    </w:p>
    <w:p w14:paraId="5233551B" w14:textId="77777777" w:rsidR="00A01668" w:rsidRPr="00247777" w:rsidRDefault="00A01668" w:rsidP="00A01668">
      <w:pPr>
        <w:spacing w:line="360" w:lineRule="auto"/>
        <w:ind w:firstLineChars="200" w:firstLine="480"/>
        <w:rPr>
          <w:rFonts w:eastAsia="宋体" w:hint="eastAsia"/>
          <w:bCs/>
        </w:rPr>
      </w:pPr>
      <w:r w:rsidRPr="00247777">
        <w:rPr>
          <w:rFonts w:ascii="Times New Roman" w:eastAsia="仿宋_GB2312" w:hAnsi="Times New Roman"/>
          <w:sz w:val="24"/>
          <w:szCs w:val="24"/>
        </w:rPr>
        <w:t>式中：</w:t>
      </w:r>
      <w:r w:rsidRPr="00247777">
        <w:rPr>
          <w:rFonts w:eastAsia="宋体"/>
          <w:bCs/>
          <w:position w:val="-4"/>
        </w:rPr>
        <w:object w:dxaOrig="285" w:dyaOrig="285" w14:anchorId="6BE6A18D">
          <v:shape id="_x0000_i1027" type="#_x0000_t75" style="width:14.25pt;height:14.25pt" o:ole="">
            <v:imagedata r:id="rId38" o:title=""/>
          </v:shape>
          <o:OLEObject Type="Embed" ProgID="Equation.3" ShapeID="_x0000_i1027" DrawAspect="Content" ObjectID="_1828072682" r:id="rId39"/>
        </w:object>
      </w:r>
      <w:r w:rsidRPr="00247777">
        <w:rPr>
          <w:rFonts w:eastAsia="宋体"/>
          <w:bCs/>
        </w:rPr>
        <w:t>──</w:t>
      </w:r>
      <w:r w:rsidRPr="00247777">
        <w:rPr>
          <w:rFonts w:ascii="Times New Roman" w:eastAsia="仿宋_GB2312" w:hAnsi="Times New Roman"/>
          <w:sz w:val="24"/>
          <w:szCs w:val="24"/>
        </w:rPr>
        <w:t>年期修正系数；</w:t>
      </w:r>
    </w:p>
    <w:p w14:paraId="1654CDD8" w14:textId="77777777" w:rsidR="00A01668" w:rsidRPr="00247777" w:rsidRDefault="00A01668" w:rsidP="00A01668">
      <w:pPr>
        <w:spacing w:line="360" w:lineRule="auto"/>
        <w:ind w:firstLineChars="200" w:firstLine="420"/>
        <w:rPr>
          <w:rFonts w:eastAsia="宋体" w:hint="eastAsia"/>
          <w:bCs/>
        </w:rPr>
      </w:pPr>
      <w:r w:rsidRPr="00247777">
        <w:rPr>
          <w:rFonts w:eastAsia="宋体"/>
          <w:bCs/>
          <w:position w:val="-6"/>
        </w:rPr>
        <w:object w:dxaOrig="285" w:dyaOrig="285" w14:anchorId="09D0A15A">
          <v:shape id="_x0000_i1028" type="#_x0000_t75" style="width:14.25pt;height:14.25pt" o:ole="">
            <v:imagedata r:id="rId40" o:title=""/>
          </v:shape>
          <o:OLEObject Type="Embed" ProgID="Equation.3" ShapeID="_x0000_i1028" DrawAspect="Content" ObjectID="_1828072683" r:id="rId41"/>
        </w:object>
      </w:r>
      <w:r w:rsidRPr="00247777">
        <w:rPr>
          <w:rFonts w:eastAsia="宋体"/>
          <w:bCs/>
        </w:rPr>
        <w:t>──</w:t>
      </w:r>
      <w:r w:rsidRPr="00247777">
        <w:rPr>
          <w:rFonts w:ascii="Times New Roman" w:eastAsia="仿宋_GB2312" w:hAnsi="Times New Roman"/>
          <w:sz w:val="24"/>
          <w:szCs w:val="24"/>
        </w:rPr>
        <w:t>实际出让年期或剩余年期；</w:t>
      </w:r>
    </w:p>
    <w:p w14:paraId="4E699390" w14:textId="77777777" w:rsidR="00A01668" w:rsidRPr="00247777" w:rsidRDefault="00A01668" w:rsidP="00A01668">
      <w:pPr>
        <w:spacing w:line="360" w:lineRule="auto"/>
        <w:ind w:firstLineChars="200" w:firstLine="420"/>
        <w:rPr>
          <w:rFonts w:eastAsia="宋体" w:hint="eastAsia"/>
          <w:bCs/>
        </w:rPr>
      </w:pPr>
      <w:r w:rsidRPr="00247777">
        <w:rPr>
          <w:rFonts w:eastAsia="宋体"/>
          <w:bCs/>
          <w:position w:val="-6"/>
        </w:rPr>
        <w:object w:dxaOrig="285" w:dyaOrig="285" w14:anchorId="23CAA861">
          <v:shape id="_x0000_i1029" type="#_x0000_t75" style="width:14.25pt;height:14.25pt" o:ole="">
            <v:imagedata r:id="rId42" o:title=""/>
          </v:shape>
          <o:OLEObject Type="Embed" ProgID="Equation.3" ShapeID="_x0000_i1029" DrawAspect="Content" ObjectID="_1828072684" r:id="rId43"/>
        </w:object>
      </w:r>
      <w:r w:rsidRPr="00247777">
        <w:rPr>
          <w:rFonts w:eastAsia="宋体"/>
          <w:bCs/>
        </w:rPr>
        <w:t>──</w:t>
      </w:r>
      <w:r w:rsidRPr="00247777">
        <w:rPr>
          <w:rFonts w:ascii="Times New Roman" w:eastAsia="仿宋_GB2312" w:hAnsi="Times New Roman"/>
          <w:sz w:val="24"/>
          <w:szCs w:val="24"/>
        </w:rPr>
        <w:t>土地使用权出让最高年期；</w:t>
      </w:r>
    </w:p>
    <w:p w14:paraId="434EC8B7" w14:textId="77777777" w:rsidR="00A01668" w:rsidRPr="00247777" w:rsidRDefault="00A01668" w:rsidP="00A01668">
      <w:pPr>
        <w:spacing w:line="360" w:lineRule="auto"/>
        <w:ind w:firstLineChars="200" w:firstLine="420"/>
        <w:rPr>
          <w:rFonts w:eastAsia="宋体" w:hint="eastAsia"/>
          <w:bCs/>
        </w:rPr>
      </w:pPr>
      <w:r w:rsidRPr="00247777">
        <w:rPr>
          <w:rFonts w:eastAsia="宋体"/>
          <w:bCs/>
          <w:position w:val="-4"/>
        </w:rPr>
        <w:object w:dxaOrig="150" w:dyaOrig="255" w14:anchorId="30AA4AEF">
          <v:shape id="_x0000_i1030" type="#_x0000_t75" style="width:7.5pt;height:12.75pt" o:ole="">
            <v:imagedata r:id="rId44" o:title=""/>
          </v:shape>
          <o:OLEObject Type="Embed" ProgID="Equation.3" ShapeID="_x0000_i1030" DrawAspect="Content" ObjectID="_1828072685" r:id="rId45"/>
        </w:object>
      </w:r>
      <w:r w:rsidRPr="00247777">
        <w:rPr>
          <w:rFonts w:eastAsia="宋体"/>
          <w:bCs/>
        </w:rPr>
        <w:t>──</w:t>
      </w:r>
      <w:r w:rsidRPr="00247777">
        <w:rPr>
          <w:rFonts w:ascii="Times New Roman" w:eastAsia="仿宋_GB2312" w:hAnsi="Times New Roman"/>
          <w:sz w:val="24"/>
          <w:szCs w:val="24"/>
        </w:rPr>
        <w:t>土地还原率。</w:t>
      </w:r>
    </w:p>
    <w:bookmarkEnd w:id="96"/>
    <w:p w14:paraId="4076E04F" w14:textId="239E8F90" w:rsidR="00A01668" w:rsidRPr="00247777" w:rsidRDefault="00A01668" w:rsidP="00A01668">
      <w:pPr>
        <w:spacing w:line="360" w:lineRule="auto"/>
        <w:ind w:firstLineChars="200" w:firstLine="480"/>
        <w:rPr>
          <w:rFonts w:ascii="Times New Roman" w:eastAsia="仿宋_GB2312" w:hAnsi="Times New Roman"/>
          <w:sz w:val="24"/>
          <w:szCs w:val="24"/>
        </w:rPr>
      </w:pPr>
      <w:r w:rsidRPr="00247777">
        <w:rPr>
          <w:rFonts w:ascii="Times New Roman" w:eastAsia="仿宋_GB2312" w:hAnsi="Times New Roman" w:hint="eastAsia"/>
          <w:sz w:val="24"/>
          <w:szCs w:val="24"/>
        </w:rPr>
        <w:t>按照商服用地土地还原率平均值</w:t>
      </w:r>
      <w:r w:rsidRPr="00247777">
        <w:rPr>
          <w:rFonts w:ascii="Times New Roman" w:eastAsia="仿宋_GB2312" w:hAnsi="Times New Roman"/>
          <w:sz w:val="24"/>
          <w:szCs w:val="24"/>
        </w:rPr>
        <w:t>7.40%</w:t>
      </w:r>
      <w:r w:rsidRPr="00247777">
        <w:rPr>
          <w:rFonts w:ascii="Times New Roman" w:eastAsia="仿宋_GB2312" w:hAnsi="Times New Roman"/>
          <w:sz w:val="24"/>
          <w:szCs w:val="24"/>
        </w:rPr>
        <w:t>，</w:t>
      </w:r>
      <w:r w:rsidRPr="00247777">
        <w:rPr>
          <w:rFonts w:ascii="Times New Roman" w:eastAsia="仿宋_GB2312" w:hAnsi="Times New Roman" w:hint="eastAsia"/>
          <w:sz w:val="24"/>
          <w:szCs w:val="24"/>
        </w:rPr>
        <w:t>确定商服用地标定地价剩余年期修正系数表详见下表。</w:t>
      </w:r>
    </w:p>
    <w:p w14:paraId="2B8809A5" w14:textId="1BEB7DCE" w:rsidR="00A01668" w:rsidRPr="00247777" w:rsidRDefault="00A01668" w:rsidP="00A01668">
      <w:pPr>
        <w:keepNext/>
        <w:jc w:val="center"/>
        <w:rPr>
          <w:rFonts w:asciiTheme="minorEastAsia" w:hAnsiTheme="minorEastAsia" w:cs="Times New Roman" w:hint="eastAsia"/>
          <w:szCs w:val="20"/>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35</w:t>
      </w:r>
      <w:r w:rsidRPr="00247777">
        <w:rPr>
          <w:rFonts w:ascii="Times New Roman" w:hAnsi="Times New Roman" w:cs="Times New Roman"/>
          <w:szCs w:val="21"/>
        </w:rPr>
        <w:fldChar w:fldCharType="end"/>
      </w:r>
      <w:r w:rsidRPr="00247777">
        <w:rPr>
          <w:rFonts w:ascii="Times New Roman" w:eastAsia="黑体" w:hAnsi="Times New Roman" w:cs="Times New Roman"/>
          <w:szCs w:val="20"/>
        </w:rPr>
        <w:t xml:space="preserve"> </w:t>
      </w:r>
      <w:r w:rsidRPr="00247777">
        <w:rPr>
          <w:rFonts w:asciiTheme="minorEastAsia" w:hAnsiTheme="minorEastAsia" w:cs="Times New Roman"/>
          <w:szCs w:val="20"/>
        </w:rPr>
        <w:t>商服用地剩余年期修正系数表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034"/>
        <w:gridCol w:w="1034"/>
        <w:gridCol w:w="1034"/>
        <w:gridCol w:w="1035"/>
        <w:gridCol w:w="1035"/>
        <w:gridCol w:w="1035"/>
        <w:gridCol w:w="1035"/>
      </w:tblGrid>
      <w:tr w:rsidR="00A01668" w:rsidRPr="00247777" w14:paraId="2DD0DC53" w14:textId="77777777" w:rsidTr="003941C4">
        <w:trPr>
          <w:trHeight w:val="340"/>
        </w:trPr>
        <w:tc>
          <w:tcPr>
            <w:tcW w:w="625" w:type="pct"/>
            <w:shd w:val="clear" w:color="000000" w:fill="D9D9D9"/>
            <w:noWrap/>
            <w:vAlign w:val="center"/>
          </w:tcPr>
          <w:p w14:paraId="1CE6DBB5"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5F875D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w:t>
            </w:r>
          </w:p>
        </w:tc>
        <w:tc>
          <w:tcPr>
            <w:tcW w:w="625" w:type="pct"/>
            <w:noWrap/>
            <w:vAlign w:val="center"/>
          </w:tcPr>
          <w:p w14:paraId="67128B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w:t>
            </w:r>
          </w:p>
        </w:tc>
        <w:tc>
          <w:tcPr>
            <w:tcW w:w="625" w:type="pct"/>
            <w:noWrap/>
            <w:vAlign w:val="center"/>
          </w:tcPr>
          <w:p w14:paraId="4D83EF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w:t>
            </w:r>
          </w:p>
        </w:tc>
        <w:tc>
          <w:tcPr>
            <w:tcW w:w="625" w:type="pct"/>
            <w:noWrap/>
            <w:vAlign w:val="center"/>
          </w:tcPr>
          <w:p w14:paraId="598491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w:t>
            </w:r>
          </w:p>
        </w:tc>
        <w:tc>
          <w:tcPr>
            <w:tcW w:w="625" w:type="pct"/>
            <w:noWrap/>
            <w:vAlign w:val="center"/>
          </w:tcPr>
          <w:p w14:paraId="4DC9B7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w:t>
            </w:r>
          </w:p>
        </w:tc>
        <w:tc>
          <w:tcPr>
            <w:tcW w:w="625" w:type="pct"/>
            <w:noWrap/>
            <w:vAlign w:val="center"/>
          </w:tcPr>
          <w:p w14:paraId="4E91F9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w:t>
            </w:r>
          </w:p>
        </w:tc>
        <w:tc>
          <w:tcPr>
            <w:tcW w:w="625" w:type="pct"/>
            <w:noWrap/>
            <w:vAlign w:val="center"/>
          </w:tcPr>
          <w:p w14:paraId="512905D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w:t>
            </w:r>
          </w:p>
        </w:tc>
      </w:tr>
      <w:tr w:rsidR="00A01668" w:rsidRPr="00247777" w14:paraId="5EEC60CD" w14:textId="77777777" w:rsidTr="003941C4">
        <w:trPr>
          <w:trHeight w:val="340"/>
        </w:trPr>
        <w:tc>
          <w:tcPr>
            <w:tcW w:w="625" w:type="pct"/>
            <w:shd w:val="clear" w:color="000000" w:fill="D9D9D9"/>
            <w:noWrap/>
            <w:vAlign w:val="center"/>
          </w:tcPr>
          <w:p w14:paraId="40A114E0"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7EAA9C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0731</w:t>
            </w:r>
          </w:p>
        </w:tc>
        <w:tc>
          <w:tcPr>
            <w:tcW w:w="625" w:type="pct"/>
            <w:noWrap/>
            <w:vAlign w:val="center"/>
          </w:tcPr>
          <w:p w14:paraId="7233A3A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1412</w:t>
            </w:r>
          </w:p>
        </w:tc>
        <w:tc>
          <w:tcPr>
            <w:tcW w:w="625" w:type="pct"/>
            <w:noWrap/>
            <w:vAlign w:val="center"/>
          </w:tcPr>
          <w:p w14:paraId="421940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2046</w:t>
            </w:r>
          </w:p>
        </w:tc>
        <w:tc>
          <w:tcPr>
            <w:tcW w:w="625" w:type="pct"/>
            <w:noWrap/>
            <w:vAlign w:val="center"/>
          </w:tcPr>
          <w:p w14:paraId="5DB99B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2636</w:t>
            </w:r>
          </w:p>
        </w:tc>
        <w:tc>
          <w:tcPr>
            <w:tcW w:w="625" w:type="pct"/>
            <w:noWrap/>
            <w:vAlign w:val="center"/>
          </w:tcPr>
          <w:p w14:paraId="349F3E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3185</w:t>
            </w:r>
          </w:p>
        </w:tc>
        <w:tc>
          <w:tcPr>
            <w:tcW w:w="625" w:type="pct"/>
            <w:noWrap/>
            <w:vAlign w:val="center"/>
          </w:tcPr>
          <w:p w14:paraId="5C24A3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3697</w:t>
            </w:r>
          </w:p>
        </w:tc>
        <w:tc>
          <w:tcPr>
            <w:tcW w:w="625" w:type="pct"/>
            <w:noWrap/>
            <w:vAlign w:val="center"/>
          </w:tcPr>
          <w:p w14:paraId="04AF94C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4173</w:t>
            </w:r>
          </w:p>
        </w:tc>
      </w:tr>
      <w:tr w:rsidR="00A01668" w:rsidRPr="00247777" w14:paraId="3867CC4C" w14:textId="77777777" w:rsidTr="003941C4">
        <w:trPr>
          <w:trHeight w:val="340"/>
        </w:trPr>
        <w:tc>
          <w:tcPr>
            <w:tcW w:w="625" w:type="pct"/>
            <w:shd w:val="clear" w:color="000000" w:fill="D9D9D9"/>
            <w:noWrap/>
            <w:vAlign w:val="center"/>
          </w:tcPr>
          <w:p w14:paraId="2D4A7AA1"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1D4F4A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w:t>
            </w:r>
          </w:p>
        </w:tc>
        <w:tc>
          <w:tcPr>
            <w:tcW w:w="625" w:type="pct"/>
            <w:noWrap/>
            <w:vAlign w:val="center"/>
          </w:tcPr>
          <w:p w14:paraId="05E5478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w:t>
            </w:r>
          </w:p>
        </w:tc>
        <w:tc>
          <w:tcPr>
            <w:tcW w:w="625" w:type="pct"/>
            <w:noWrap/>
            <w:vAlign w:val="center"/>
          </w:tcPr>
          <w:p w14:paraId="47F6BD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w:t>
            </w:r>
          </w:p>
        </w:tc>
        <w:tc>
          <w:tcPr>
            <w:tcW w:w="625" w:type="pct"/>
            <w:noWrap/>
            <w:vAlign w:val="center"/>
          </w:tcPr>
          <w:p w14:paraId="5FD733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11</w:t>
            </w:r>
          </w:p>
        </w:tc>
        <w:tc>
          <w:tcPr>
            <w:tcW w:w="625" w:type="pct"/>
            <w:noWrap/>
            <w:vAlign w:val="center"/>
          </w:tcPr>
          <w:p w14:paraId="5DF18B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w:t>
            </w:r>
          </w:p>
        </w:tc>
        <w:tc>
          <w:tcPr>
            <w:tcW w:w="625" w:type="pct"/>
            <w:noWrap/>
            <w:vAlign w:val="center"/>
          </w:tcPr>
          <w:p w14:paraId="168883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13</w:t>
            </w:r>
          </w:p>
        </w:tc>
        <w:tc>
          <w:tcPr>
            <w:tcW w:w="625" w:type="pct"/>
            <w:noWrap/>
            <w:vAlign w:val="center"/>
          </w:tcPr>
          <w:p w14:paraId="0E1E387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w:t>
            </w:r>
          </w:p>
        </w:tc>
      </w:tr>
      <w:tr w:rsidR="00A01668" w:rsidRPr="00247777" w14:paraId="6BE84581" w14:textId="77777777" w:rsidTr="003941C4">
        <w:trPr>
          <w:trHeight w:val="340"/>
        </w:trPr>
        <w:tc>
          <w:tcPr>
            <w:tcW w:w="625" w:type="pct"/>
            <w:shd w:val="clear" w:color="000000" w:fill="D9D9D9"/>
            <w:noWrap/>
            <w:vAlign w:val="center"/>
          </w:tcPr>
          <w:p w14:paraId="01154E83"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2971B55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4617</w:t>
            </w:r>
          </w:p>
        </w:tc>
        <w:tc>
          <w:tcPr>
            <w:tcW w:w="625" w:type="pct"/>
            <w:noWrap/>
            <w:vAlign w:val="center"/>
          </w:tcPr>
          <w:p w14:paraId="0A464B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503</w:t>
            </w:r>
          </w:p>
        </w:tc>
        <w:tc>
          <w:tcPr>
            <w:tcW w:w="625" w:type="pct"/>
            <w:noWrap/>
            <w:vAlign w:val="center"/>
          </w:tcPr>
          <w:p w14:paraId="45BD20B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5414</w:t>
            </w:r>
          </w:p>
        </w:tc>
        <w:tc>
          <w:tcPr>
            <w:tcW w:w="625" w:type="pct"/>
            <w:noWrap/>
            <w:vAlign w:val="center"/>
          </w:tcPr>
          <w:p w14:paraId="039E02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5772</w:t>
            </w:r>
          </w:p>
        </w:tc>
        <w:tc>
          <w:tcPr>
            <w:tcW w:w="625" w:type="pct"/>
            <w:noWrap/>
            <w:vAlign w:val="center"/>
          </w:tcPr>
          <w:p w14:paraId="5FE08E6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6106</w:t>
            </w:r>
          </w:p>
        </w:tc>
        <w:tc>
          <w:tcPr>
            <w:tcW w:w="625" w:type="pct"/>
            <w:noWrap/>
            <w:vAlign w:val="center"/>
          </w:tcPr>
          <w:p w14:paraId="44C324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6416</w:t>
            </w:r>
          </w:p>
        </w:tc>
        <w:tc>
          <w:tcPr>
            <w:tcW w:w="625" w:type="pct"/>
            <w:noWrap/>
            <w:vAlign w:val="center"/>
          </w:tcPr>
          <w:p w14:paraId="0D6EBA2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6705</w:t>
            </w:r>
          </w:p>
        </w:tc>
      </w:tr>
      <w:tr w:rsidR="00A01668" w:rsidRPr="00247777" w14:paraId="1A9692D3" w14:textId="77777777" w:rsidTr="003941C4">
        <w:trPr>
          <w:trHeight w:val="340"/>
        </w:trPr>
        <w:tc>
          <w:tcPr>
            <w:tcW w:w="625" w:type="pct"/>
            <w:shd w:val="clear" w:color="000000" w:fill="D9D9D9"/>
            <w:noWrap/>
            <w:vAlign w:val="center"/>
          </w:tcPr>
          <w:p w14:paraId="48BF4FD0"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6E65B26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15</w:t>
            </w:r>
          </w:p>
        </w:tc>
        <w:tc>
          <w:tcPr>
            <w:tcW w:w="625" w:type="pct"/>
            <w:noWrap/>
            <w:vAlign w:val="center"/>
          </w:tcPr>
          <w:p w14:paraId="4E7A236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w:t>
            </w:r>
          </w:p>
        </w:tc>
        <w:tc>
          <w:tcPr>
            <w:tcW w:w="625" w:type="pct"/>
            <w:noWrap/>
            <w:vAlign w:val="center"/>
          </w:tcPr>
          <w:p w14:paraId="3EAE49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17</w:t>
            </w:r>
          </w:p>
        </w:tc>
        <w:tc>
          <w:tcPr>
            <w:tcW w:w="625" w:type="pct"/>
            <w:noWrap/>
            <w:vAlign w:val="center"/>
          </w:tcPr>
          <w:p w14:paraId="3F4BFD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w:t>
            </w:r>
          </w:p>
        </w:tc>
        <w:tc>
          <w:tcPr>
            <w:tcW w:w="625" w:type="pct"/>
            <w:noWrap/>
            <w:vAlign w:val="center"/>
          </w:tcPr>
          <w:p w14:paraId="613AD20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19</w:t>
            </w:r>
          </w:p>
        </w:tc>
        <w:tc>
          <w:tcPr>
            <w:tcW w:w="625" w:type="pct"/>
            <w:noWrap/>
            <w:vAlign w:val="center"/>
          </w:tcPr>
          <w:p w14:paraId="289908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w:t>
            </w:r>
          </w:p>
        </w:tc>
        <w:tc>
          <w:tcPr>
            <w:tcW w:w="625" w:type="pct"/>
            <w:noWrap/>
            <w:vAlign w:val="center"/>
          </w:tcPr>
          <w:p w14:paraId="11DE5C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21</w:t>
            </w:r>
          </w:p>
        </w:tc>
      </w:tr>
      <w:tr w:rsidR="00A01668" w:rsidRPr="00247777" w14:paraId="6FAF5A90" w14:textId="77777777" w:rsidTr="003941C4">
        <w:trPr>
          <w:trHeight w:val="340"/>
        </w:trPr>
        <w:tc>
          <w:tcPr>
            <w:tcW w:w="625" w:type="pct"/>
            <w:shd w:val="clear" w:color="000000" w:fill="D9D9D9"/>
            <w:noWrap/>
            <w:vAlign w:val="center"/>
          </w:tcPr>
          <w:p w14:paraId="1D8B55B0"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0562FA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6974</w:t>
            </w:r>
          </w:p>
        </w:tc>
        <w:tc>
          <w:tcPr>
            <w:tcW w:w="625" w:type="pct"/>
            <w:noWrap/>
            <w:vAlign w:val="center"/>
          </w:tcPr>
          <w:p w14:paraId="413BAD3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7225</w:t>
            </w:r>
          </w:p>
        </w:tc>
        <w:tc>
          <w:tcPr>
            <w:tcW w:w="625" w:type="pct"/>
            <w:noWrap/>
            <w:vAlign w:val="center"/>
          </w:tcPr>
          <w:p w14:paraId="296FDE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7458</w:t>
            </w:r>
          </w:p>
        </w:tc>
        <w:tc>
          <w:tcPr>
            <w:tcW w:w="625" w:type="pct"/>
            <w:noWrap/>
            <w:vAlign w:val="center"/>
          </w:tcPr>
          <w:p w14:paraId="43C372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7675</w:t>
            </w:r>
          </w:p>
        </w:tc>
        <w:tc>
          <w:tcPr>
            <w:tcW w:w="625" w:type="pct"/>
            <w:noWrap/>
            <w:vAlign w:val="center"/>
          </w:tcPr>
          <w:p w14:paraId="3C1C01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7877</w:t>
            </w:r>
          </w:p>
        </w:tc>
        <w:tc>
          <w:tcPr>
            <w:tcW w:w="625" w:type="pct"/>
            <w:noWrap/>
            <w:vAlign w:val="center"/>
          </w:tcPr>
          <w:p w14:paraId="19764A3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8066</w:t>
            </w:r>
          </w:p>
        </w:tc>
        <w:tc>
          <w:tcPr>
            <w:tcW w:w="625" w:type="pct"/>
            <w:noWrap/>
            <w:vAlign w:val="center"/>
          </w:tcPr>
          <w:p w14:paraId="6A08D3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8241</w:t>
            </w:r>
          </w:p>
        </w:tc>
      </w:tr>
      <w:tr w:rsidR="00A01668" w:rsidRPr="00247777" w14:paraId="3F4972DD" w14:textId="77777777" w:rsidTr="003941C4">
        <w:trPr>
          <w:trHeight w:val="340"/>
        </w:trPr>
        <w:tc>
          <w:tcPr>
            <w:tcW w:w="625" w:type="pct"/>
            <w:shd w:val="clear" w:color="000000" w:fill="D9D9D9"/>
            <w:noWrap/>
            <w:vAlign w:val="center"/>
          </w:tcPr>
          <w:p w14:paraId="353237E8"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629780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22</w:t>
            </w:r>
          </w:p>
        </w:tc>
        <w:tc>
          <w:tcPr>
            <w:tcW w:w="625" w:type="pct"/>
            <w:noWrap/>
            <w:vAlign w:val="center"/>
          </w:tcPr>
          <w:p w14:paraId="6936B5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23</w:t>
            </w:r>
          </w:p>
        </w:tc>
        <w:tc>
          <w:tcPr>
            <w:tcW w:w="625" w:type="pct"/>
            <w:noWrap/>
            <w:vAlign w:val="center"/>
          </w:tcPr>
          <w:p w14:paraId="72EAA4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24</w:t>
            </w:r>
          </w:p>
        </w:tc>
        <w:tc>
          <w:tcPr>
            <w:tcW w:w="625" w:type="pct"/>
            <w:noWrap/>
            <w:vAlign w:val="center"/>
          </w:tcPr>
          <w:p w14:paraId="2EBAEF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25</w:t>
            </w:r>
          </w:p>
        </w:tc>
        <w:tc>
          <w:tcPr>
            <w:tcW w:w="625" w:type="pct"/>
            <w:noWrap/>
            <w:vAlign w:val="center"/>
          </w:tcPr>
          <w:p w14:paraId="5483367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26</w:t>
            </w:r>
          </w:p>
        </w:tc>
        <w:tc>
          <w:tcPr>
            <w:tcW w:w="625" w:type="pct"/>
            <w:noWrap/>
            <w:vAlign w:val="center"/>
          </w:tcPr>
          <w:p w14:paraId="48CCCD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27</w:t>
            </w:r>
          </w:p>
        </w:tc>
        <w:tc>
          <w:tcPr>
            <w:tcW w:w="625" w:type="pct"/>
            <w:noWrap/>
            <w:vAlign w:val="center"/>
          </w:tcPr>
          <w:p w14:paraId="73E1FA3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28</w:t>
            </w:r>
          </w:p>
        </w:tc>
      </w:tr>
      <w:tr w:rsidR="00A01668" w:rsidRPr="00247777" w14:paraId="3298920D" w14:textId="77777777" w:rsidTr="003941C4">
        <w:trPr>
          <w:trHeight w:val="340"/>
        </w:trPr>
        <w:tc>
          <w:tcPr>
            <w:tcW w:w="625" w:type="pct"/>
            <w:shd w:val="clear" w:color="000000" w:fill="D9D9D9"/>
            <w:noWrap/>
            <w:vAlign w:val="center"/>
          </w:tcPr>
          <w:p w14:paraId="7FC8626C"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4574B6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8404</w:t>
            </w:r>
          </w:p>
        </w:tc>
        <w:tc>
          <w:tcPr>
            <w:tcW w:w="625" w:type="pct"/>
            <w:noWrap/>
            <w:vAlign w:val="center"/>
          </w:tcPr>
          <w:p w14:paraId="2994DFB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8556</w:t>
            </w:r>
          </w:p>
        </w:tc>
        <w:tc>
          <w:tcPr>
            <w:tcW w:w="625" w:type="pct"/>
            <w:noWrap/>
            <w:vAlign w:val="center"/>
          </w:tcPr>
          <w:p w14:paraId="4F5726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8698</w:t>
            </w:r>
          </w:p>
        </w:tc>
        <w:tc>
          <w:tcPr>
            <w:tcW w:w="625" w:type="pct"/>
            <w:noWrap/>
            <w:vAlign w:val="center"/>
          </w:tcPr>
          <w:p w14:paraId="5D777C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8829</w:t>
            </w:r>
          </w:p>
        </w:tc>
        <w:tc>
          <w:tcPr>
            <w:tcW w:w="625" w:type="pct"/>
            <w:noWrap/>
            <w:vAlign w:val="center"/>
          </w:tcPr>
          <w:p w14:paraId="4BDFF8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8952</w:t>
            </w:r>
          </w:p>
        </w:tc>
        <w:tc>
          <w:tcPr>
            <w:tcW w:w="625" w:type="pct"/>
            <w:noWrap/>
            <w:vAlign w:val="center"/>
          </w:tcPr>
          <w:p w14:paraId="6A534C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9066</w:t>
            </w:r>
          </w:p>
        </w:tc>
        <w:tc>
          <w:tcPr>
            <w:tcW w:w="625" w:type="pct"/>
            <w:noWrap/>
            <w:vAlign w:val="center"/>
          </w:tcPr>
          <w:p w14:paraId="18B353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9173</w:t>
            </w:r>
          </w:p>
        </w:tc>
      </w:tr>
      <w:tr w:rsidR="00A01668" w:rsidRPr="00247777" w14:paraId="3A64D290" w14:textId="77777777" w:rsidTr="003941C4">
        <w:trPr>
          <w:trHeight w:val="340"/>
        </w:trPr>
        <w:tc>
          <w:tcPr>
            <w:tcW w:w="625" w:type="pct"/>
            <w:shd w:val="clear" w:color="000000" w:fill="D9D9D9"/>
            <w:noWrap/>
            <w:vAlign w:val="center"/>
          </w:tcPr>
          <w:p w14:paraId="2227CA0D"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6B7F199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29</w:t>
            </w:r>
          </w:p>
        </w:tc>
        <w:tc>
          <w:tcPr>
            <w:tcW w:w="625" w:type="pct"/>
            <w:noWrap/>
            <w:vAlign w:val="center"/>
          </w:tcPr>
          <w:p w14:paraId="0605403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w:t>
            </w:r>
          </w:p>
        </w:tc>
        <w:tc>
          <w:tcPr>
            <w:tcW w:w="625" w:type="pct"/>
            <w:noWrap/>
            <w:vAlign w:val="center"/>
          </w:tcPr>
          <w:p w14:paraId="127C9A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31</w:t>
            </w:r>
          </w:p>
        </w:tc>
        <w:tc>
          <w:tcPr>
            <w:tcW w:w="625" w:type="pct"/>
            <w:noWrap/>
            <w:vAlign w:val="center"/>
          </w:tcPr>
          <w:p w14:paraId="5147AB6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32</w:t>
            </w:r>
          </w:p>
        </w:tc>
        <w:tc>
          <w:tcPr>
            <w:tcW w:w="625" w:type="pct"/>
            <w:noWrap/>
            <w:vAlign w:val="center"/>
          </w:tcPr>
          <w:p w14:paraId="458686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33</w:t>
            </w:r>
          </w:p>
        </w:tc>
        <w:tc>
          <w:tcPr>
            <w:tcW w:w="625" w:type="pct"/>
            <w:noWrap/>
            <w:vAlign w:val="center"/>
          </w:tcPr>
          <w:p w14:paraId="54EB42E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34</w:t>
            </w:r>
          </w:p>
        </w:tc>
        <w:tc>
          <w:tcPr>
            <w:tcW w:w="625" w:type="pct"/>
            <w:noWrap/>
            <w:vAlign w:val="center"/>
          </w:tcPr>
          <w:p w14:paraId="607317C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35</w:t>
            </w:r>
          </w:p>
        </w:tc>
      </w:tr>
      <w:tr w:rsidR="00A01668" w:rsidRPr="00247777" w14:paraId="1E85DF39" w14:textId="77777777" w:rsidTr="003941C4">
        <w:trPr>
          <w:trHeight w:val="340"/>
        </w:trPr>
        <w:tc>
          <w:tcPr>
            <w:tcW w:w="625" w:type="pct"/>
            <w:shd w:val="clear" w:color="000000" w:fill="D9D9D9"/>
            <w:noWrap/>
            <w:vAlign w:val="center"/>
          </w:tcPr>
          <w:p w14:paraId="48EEB5E7"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08C545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9272</w:t>
            </w:r>
          </w:p>
        </w:tc>
        <w:tc>
          <w:tcPr>
            <w:tcW w:w="625" w:type="pct"/>
            <w:noWrap/>
            <w:vAlign w:val="center"/>
          </w:tcPr>
          <w:p w14:paraId="131085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9364</w:t>
            </w:r>
          </w:p>
        </w:tc>
        <w:tc>
          <w:tcPr>
            <w:tcW w:w="625" w:type="pct"/>
            <w:noWrap/>
            <w:vAlign w:val="center"/>
          </w:tcPr>
          <w:p w14:paraId="7BE8E6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945</w:t>
            </w:r>
          </w:p>
        </w:tc>
        <w:tc>
          <w:tcPr>
            <w:tcW w:w="625" w:type="pct"/>
            <w:noWrap/>
            <w:vAlign w:val="center"/>
          </w:tcPr>
          <w:p w14:paraId="30D71A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953</w:t>
            </w:r>
          </w:p>
        </w:tc>
        <w:tc>
          <w:tcPr>
            <w:tcW w:w="625" w:type="pct"/>
            <w:noWrap/>
            <w:vAlign w:val="center"/>
          </w:tcPr>
          <w:p w14:paraId="471F3D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9604</w:t>
            </w:r>
          </w:p>
        </w:tc>
        <w:tc>
          <w:tcPr>
            <w:tcW w:w="625" w:type="pct"/>
            <w:noWrap/>
            <w:vAlign w:val="center"/>
          </w:tcPr>
          <w:p w14:paraId="149A0F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9674</w:t>
            </w:r>
          </w:p>
        </w:tc>
        <w:tc>
          <w:tcPr>
            <w:tcW w:w="625" w:type="pct"/>
            <w:noWrap/>
            <w:vAlign w:val="center"/>
          </w:tcPr>
          <w:p w14:paraId="754977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9738</w:t>
            </w:r>
          </w:p>
        </w:tc>
      </w:tr>
      <w:tr w:rsidR="00A01668" w:rsidRPr="00247777" w14:paraId="50B8C5F5" w14:textId="77777777" w:rsidTr="003941C4">
        <w:trPr>
          <w:trHeight w:val="340"/>
        </w:trPr>
        <w:tc>
          <w:tcPr>
            <w:tcW w:w="625" w:type="pct"/>
            <w:shd w:val="clear" w:color="000000" w:fill="D9D9D9"/>
            <w:noWrap/>
            <w:vAlign w:val="center"/>
          </w:tcPr>
          <w:p w14:paraId="10D148FB"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47E96C4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36</w:t>
            </w:r>
          </w:p>
        </w:tc>
        <w:tc>
          <w:tcPr>
            <w:tcW w:w="625" w:type="pct"/>
            <w:noWrap/>
            <w:vAlign w:val="center"/>
          </w:tcPr>
          <w:p w14:paraId="60EC72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37</w:t>
            </w:r>
          </w:p>
        </w:tc>
        <w:tc>
          <w:tcPr>
            <w:tcW w:w="625" w:type="pct"/>
            <w:noWrap/>
            <w:vAlign w:val="center"/>
          </w:tcPr>
          <w:p w14:paraId="69EDCE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38</w:t>
            </w:r>
          </w:p>
        </w:tc>
        <w:tc>
          <w:tcPr>
            <w:tcW w:w="625" w:type="pct"/>
            <w:noWrap/>
            <w:vAlign w:val="center"/>
          </w:tcPr>
          <w:p w14:paraId="631BED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39</w:t>
            </w:r>
          </w:p>
        </w:tc>
        <w:tc>
          <w:tcPr>
            <w:tcW w:w="625" w:type="pct"/>
            <w:noWrap/>
            <w:vAlign w:val="center"/>
          </w:tcPr>
          <w:p w14:paraId="4170FF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w:t>
            </w:r>
          </w:p>
        </w:tc>
        <w:tc>
          <w:tcPr>
            <w:tcW w:w="625" w:type="pct"/>
            <w:noWrap/>
            <w:vAlign w:val="center"/>
          </w:tcPr>
          <w:p w14:paraId="2711A5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6B1647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r>
      <w:tr w:rsidR="00A01668" w:rsidRPr="00247777" w14:paraId="71B5B83D" w14:textId="77777777" w:rsidTr="003941C4">
        <w:trPr>
          <w:trHeight w:val="340"/>
        </w:trPr>
        <w:tc>
          <w:tcPr>
            <w:tcW w:w="625" w:type="pct"/>
            <w:shd w:val="clear" w:color="000000" w:fill="D9D9D9"/>
            <w:noWrap/>
            <w:vAlign w:val="center"/>
          </w:tcPr>
          <w:p w14:paraId="5B8F2224"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1D1DAC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9798</w:t>
            </w:r>
          </w:p>
        </w:tc>
        <w:tc>
          <w:tcPr>
            <w:tcW w:w="625" w:type="pct"/>
            <w:noWrap/>
            <w:vAlign w:val="center"/>
          </w:tcPr>
          <w:p w14:paraId="16743F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9854</w:t>
            </w:r>
          </w:p>
        </w:tc>
        <w:tc>
          <w:tcPr>
            <w:tcW w:w="625" w:type="pct"/>
            <w:noWrap/>
            <w:vAlign w:val="center"/>
          </w:tcPr>
          <w:p w14:paraId="04A2E5A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9906</w:t>
            </w:r>
          </w:p>
        </w:tc>
        <w:tc>
          <w:tcPr>
            <w:tcW w:w="625" w:type="pct"/>
            <w:noWrap/>
            <w:vAlign w:val="center"/>
          </w:tcPr>
          <w:p w14:paraId="785035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9955</w:t>
            </w:r>
          </w:p>
        </w:tc>
        <w:tc>
          <w:tcPr>
            <w:tcW w:w="625" w:type="pct"/>
            <w:noWrap/>
            <w:vAlign w:val="center"/>
          </w:tcPr>
          <w:p w14:paraId="3821F59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w:t>
            </w:r>
          </w:p>
        </w:tc>
        <w:tc>
          <w:tcPr>
            <w:tcW w:w="625" w:type="pct"/>
            <w:noWrap/>
            <w:vAlign w:val="center"/>
          </w:tcPr>
          <w:p w14:paraId="09D7D7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38640F8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r>
    </w:tbl>
    <w:p w14:paraId="6369ED73" w14:textId="77777777" w:rsidR="00A01668" w:rsidRPr="00247777" w:rsidRDefault="00A01668" w:rsidP="00A01668">
      <w:pPr>
        <w:rPr>
          <w:rFonts w:ascii="Times New Roman" w:eastAsia="仿宋_GB2312" w:hAnsi="Times New Roman"/>
          <w:bCs/>
          <w:szCs w:val="21"/>
        </w:rPr>
      </w:pPr>
      <w:r w:rsidRPr="00247777">
        <w:rPr>
          <w:rFonts w:ascii="Times New Roman" w:eastAsia="仿宋_GB2312" w:hAnsi="Times New Roman" w:hint="eastAsia"/>
          <w:bCs/>
          <w:szCs w:val="21"/>
        </w:rPr>
        <w:t>注：当剩余使用年期在上述使用年期之间时，年期修正系数采用内插法计算确定。</w:t>
      </w:r>
    </w:p>
    <w:p w14:paraId="71C74731" w14:textId="77777777" w:rsidR="00A01668" w:rsidRPr="00247777" w:rsidRDefault="00A01668" w:rsidP="00A01668">
      <w:pPr>
        <w:rPr>
          <w:rFonts w:ascii="Times New Roman" w:hAnsi="Times New Roman"/>
        </w:rPr>
      </w:pPr>
    </w:p>
    <w:p w14:paraId="05030AA8"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b/>
          <w:sz w:val="28"/>
          <w:szCs w:val="28"/>
        </w:rPr>
        <w:t>4</w:t>
      </w:r>
      <w:r w:rsidRPr="00247777">
        <w:rPr>
          <w:rFonts w:ascii="Times New Roman" w:hAnsi="Times New Roman" w:hint="eastAsia"/>
          <w:b/>
          <w:sz w:val="28"/>
          <w:szCs w:val="28"/>
        </w:rPr>
        <w:t>、宗地形状修正</w:t>
      </w:r>
    </w:p>
    <w:p w14:paraId="60BC7937" w14:textId="4D6C98EB" w:rsidR="00A01668" w:rsidRPr="00247777" w:rsidRDefault="00A01668" w:rsidP="00A01668">
      <w:pPr>
        <w:keepNext/>
        <w:jc w:val="center"/>
        <w:rPr>
          <w:rFonts w:ascii="Times New Roman" w:eastAsia="黑体" w:hAnsi="Times New Roman" w:cs="Times New Roman"/>
          <w:szCs w:val="20"/>
        </w:rPr>
      </w:pPr>
      <w:r w:rsidRPr="00247777">
        <w:rPr>
          <w:rFonts w:ascii="Times New Roman" w:hAnsi="Times New Roman" w:cs="Times New Roman"/>
          <w:szCs w:val="21"/>
        </w:rPr>
        <w:lastRenderedPageBreak/>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36</w:t>
      </w:r>
      <w:r w:rsidRPr="00247777">
        <w:rPr>
          <w:rFonts w:ascii="Times New Roman" w:hAnsi="Times New Roman" w:cs="Times New Roman"/>
          <w:szCs w:val="21"/>
        </w:rPr>
        <w:fldChar w:fldCharType="end"/>
      </w:r>
      <w:r w:rsidRPr="00247777">
        <w:rPr>
          <w:rFonts w:asciiTheme="minorEastAsia" w:hAnsiTheme="minorEastAsia" w:cs="Times New Roman" w:hint="eastAsia"/>
          <w:szCs w:val="20"/>
        </w:rPr>
        <w:t>商服用地宗地形状修正系数表</w:t>
      </w:r>
    </w:p>
    <w:tbl>
      <w:tblPr>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1076"/>
        <w:gridCol w:w="1443"/>
        <w:gridCol w:w="1447"/>
        <w:gridCol w:w="1444"/>
        <w:gridCol w:w="1447"/>
        <w:gridCol w:w="1439"/>
      </w:tblGrid>
      <w:tr w:rsidR="00A01668" w:rsidRPr="00247777" w14:paraId="2D1AFD59" w14:textId="77777777" w:rsidTr="001C22AC">
        <w:trPr>
          <w:cantSplit/>
          <w:trHeight w:val="397"/>
          <w:tblHeader/>
        </w:trPr>
        <w:tc>
          <w:tcPr>
            <w:tcW w:w="649" w:type="pct"/>
            <w:tcBorders>
              <w:top w:val="single" w:sz="6" w:space="0" w:color="auto"/>
              <w:bottom w:val="single" w:sz="4" w:space="0" w:color="auto"/>
            </w:tcBorders>
            <w:shd w:val="clear" w:color="auto" w:fill="BFBFBF" w:themeFill="background1" w:themeFillShade="BF"/>
            <w:vAlign w:val="center"/>
          </w:tcPr>
          <w:p w14:paraId="398316EF"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指标标准</w:t>
            </w:r>
          </w:p>
        </w:tc>
        <w:tc>
          <w:tcPr>
            <w:tcW w:w="870" w:type="pct"/>
            <w:tcBorders>
              <w:top w:val="single" w:sz="6" w:space="0" w:color="auto"/>
              <w:bottom w:val="single" w:sz="4" w:space="0" w:color="auto"/>
            </w:tcBorders>
            <w:shd w:val="clear" w:color="auto" w:fill="BFBFBF" w:themeFill="background1" w:themeFillShade="BF"/>
            <w:vAlign w:val="center"/>
          </w:tcPr>
          <w:p w14:paraId="7513B480"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优</w:t>
            </w:r>
          </w:p>
        </w:tc>
        <w:tc>
          <w:tcPr>
            <w:tcW w:w="872" w:type="pct"/>
            <w:tcBorders>
              <w:top w:val="single" w:sz="6" w:space="0" w:color="auto"/>
              <w:bottom w:val="single" w:sz="4" w:space="0" w:color="auto"/>
            </w:tcBorders>
            <w:shd w:val="clear" w:color="auto" w:fill="BFBFBF" w:themeFill="background1" w:themeFillShade="BF"/>
            <w:vAlign w:val="center"/>
          </w:tcPr>
          <w:p w14:paraId="10007F00"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较优</w:t>
            </w:r>
          </w:p>
        </w:tc>
        <w:tc>
          <w:tcPr>
            <w:tcW w:w="870" w:type="pct"/>
            <w:tcBorders>
              <w:top w:val="single" w:sz="6" w:space="0" w:color="auto"/>
              <w:bottom w:val="single" w:sz="4" w:space="0" w:color="auto"/>
            </w:tcBorders>
            <w:shd w:val="clear" w:color="auto" w:fill="BFBFBF" w:themeFill="background1" w:themeFillShade="BF"/>
            <w:vAlign w:val="center"/>
          </w:tcPr>
          <w:p w14:paraId="7E14D712"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一般</w:t>
            </w:r>
          </w:p>
        </w:tc>
        <w:tc>
          <w:tcPr>
            <w:tcW w:w="872" w:type="pct"/>
            <w:tcBorders>
              <w:top w:val="single" w:sz="6" w:space="0" w:color="auto"/>
              <w:bottom w:val="single" w:sz="4" w:space="0" w:color="auto"/>
            </w:tcBorders>
            <w:shd w:val="clear" w:color="auto" w:fill="BFBFBF" w:themeFill="background1" w:themeFillShade="BF"/>
            <w:vAlign w:val="center"/>
          </w:tcPr>
          <w:p w14:paraId="008BD6F6"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较劣</w:t>
            </w:r>
          </w:p>
        </w:tc>
        <w:tc>
          <w:tcPr>
            <w:tcW w:w="867" w:type="pct"/>
            <w:tcBorders>
              <w:top w:val="single" w:sz="6" w:space="0" w:color="auto"/>
              <w:bottom w:val="single" w:sz="4" w:space="0" w:color="auto"/>
            </w:tcBorders>
            <w:shd w:val="clear" w:color="auto" w:fill="BFBFBF" w:themeFill="background1" w:themeFillShade="BF"/>
            <w:vAlign w:val="center"/>
          </w:tcPr>
          <w:p w14:paraId="0FC253F1"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劣</w:t>
            </w:r>
          </w:p>
        </w:tc>
      </w:tr>
      <w:tr w:rsidR="00A01668" w:rsidRPr="00247777" w14:paraId="2717981E" w14:textId="77777777" w:rsidTr="001C22AC">
        <w:trPr>
          <w:cantSplit/>
          <w:trHeight w:val="397"/>
        </w:trPr>
        <w:tc>
          <w:tcPr>
            <w:tcW w:w="649" w:type="pct"/>
            <w:tcBorders>
              <w:top w:val="single" w:sz="4" w:space="0" w:color="auto"/>
            </w:tcBorders>
            <w:vAlign w:val="center"/>
          </w:tcPr>
          <w:p w14:paraId="7F761888"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指标说明</w:t>
            </w:r>
          </w:p>
        </w:tc>
        <w:tc>
          <w:tcPr>
            <w:tcW w:w="870" w:type="pct"/>
            <w:tcBorders>
              <w:top w:val="single" w:sz="4" w:space="0" w:color="auto"/>
            </w:tcBorders>
            <w:vAlign w:val="center"/>
          </w:tcPr>
          <w:p w14:paraId="70980FC1"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形状规则，对土地利用极为有利</w:t>
            </w:r>
          </w:p>
        </w:tc>
        <w:tc>
          <w:tcPr>
            <w:tcW w:w="872" w:type="pct"/>
            <w:tcBorders>
              <w:top w:val="single" w:sz="4" w:space="0" w:color="auto"/>
            </w:tcBorders>
            <w:vAlign w:val="center"/>
          </w:tcPr>
          <w:p w14:paraId="14A14864"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形状较规则，对土地利用较为有利</w:t>
            </w:r>
          </w:p>
        </w:tc>
        <w:tc>
          <w:tcPr>
            <w:tcW w:w="870" w:type="pct"/>
            <w:tcBorders>
              <w:top w:val="single" w:sz="4" w:space="0" w:color="auto"/>
            </w:tcBorders>
            <w:vAlign w:val="center"/>
          </w:tcPr>
          <w:p w14:paraId="0A62DFC0"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形状对土地利用无不良影响</w:t>
            </w:r>
          </w:p>
        </w:tc>
        <w:tc>
          <w:tcPr>
            <w:tcW w:w="872" w:type="pct"/>
            <w:tcBorders>
              <w:top w:val="single" w:sz="4" w:space="0" w:color="auto"/>
            </w:tcBorders>
            <w:vAlign w:val="center"/>
          </w:tcPr>
          <w:p w14:paraId="0E2E7DCD"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形状不规则，对土地利用有一定影响</w:t>
            </w:r>
          </w:p>
        </w:tc>
        <w:tc>
          <w:tcPr>
            <w:tcW w:w="867" w:type="pct"/>
            <w:tcBorders>
              <w:top w:val="single" w:sz="4" w:space="0" w:color="auto"/>
            </w:tcBorders>
            <w:vAlign w:val="center"/>
          </w:tcPr>
          <w:p w14:paraId="289CEC07"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形状较差，对土地利用产生严重影响</w:t>
            </w:r>
          </w:p>
        </w:tc>
      </w:tr>
      <w:tr w:rsidR="00A01668" w:rsidRPr="00247777" w14:paraId="119932FC" w14:textId="77777777" w:rsidTr="001C22AC">
        <w:trPr>
          <w:cantSplit/>
          <w:trHeight w:val="397"/>
        </w:trPr>
        <w:tc>
          <w:tcPr>
            <w:tcW w:w="649" w:type="pct"/>
            <w:vAlign w:val="center"/>
          </w:tcPr>
          <w:p w14:paraId="4F338CFE"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修正系数</w:t>
            </w:r>
          </w:p>
        </w:tc>
        <w:tc>
          <w:tcPr>
            <w:tcW w:w="870" w:type="pct"/>
            <w:vAlign w:val="center"/>
          </w:tcPr>
          <w:p w14:paraId="07B4BACD"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07</w:t>
            </w:r>
            <w:r w:rsidRPr="00247777">
              <w:rPr>
                <w:rFonts w:ascii="宋体" w:eastAsia="宋体" w:hAnsi="宋体" w:hint="eastAsia"/>
              </w:rPr>
              <w:t>-</w:t>
            </w: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04</w:t>
            </w:r>
          </w:p>
        </w:tc>
        <w:tc>
          <w:tcPr>
            <w:tcW w:w="872" w:type="pct"/>
            <w:vAlign w:val="center"/>
          </w:tcPr>
          <w:p w14:paraId="3B6F0BBC"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04</w:t>
            </w:r>
            <w:r w:rsidRPr="00247777">
              <w:rPr>
                <w:rFonts w:ascii="宋体" w:eastAsia="宋体" w:hAnsi="宋体" w:hint="eastAsia"/>
              </w:rPr>
              <w:t>-</w:t>
            </w: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01</w:t>
            </w:r>
          </w:p>
        </w:tc>
        <w:tc>
          <w:tcPr>
            <w:tcW w:w="870" w:type="pct"/>
            <w:vAlign w:val="center"/>
          </w:tcPr>
          <w:p w14:paraId="2E220D28"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00</w:t>
            </w:r>
          </w:p>
        </w:tc>
        <w:tc>
          <w:tcPr>
            <w:tcW w:w="872" w:type="pct"/>
            <w:vAlign w:val="center"/>
          </w:tcPr>
          <w:p w14:paraId="6B5F738C"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99</w:t>
            </w:r>
            <w:r w:rsidRPr="00247777">
              <w:rPr>
                <w:rFonts w:ascii="宋体" w:eastAsia="宋体" w:hAnsi="宋体" w:hint="eastAsia"/>
              </w:rPr>
              <w:t>-</w:t>
            </w: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96</w:t>
            </w:r>
          </w:p>
        </w:tc>
        <w:tc>
          <w:tcPr>
            <w:tcW w:w="867" w:type="pct"/>
            <w:vAlign w:val="center"/>
          </w:tcPr>
          <w:p w14:paraId="47E0AEA8"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96</w:t>
            </w:r>
            <w:r w:rsidRPr="00247777">
              <w:rPr>
                <w:rFonts w:ascii="宋体" w:eastAsia="宋体" w:hAnsi="宋体" w:hint="eastAsia"/>
              </w:rPr>
              <w:t>-</w:t>
            </w: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93</w:t>
            </w:r>
          </w:p>
        </w:tc>
      </w:tr>
    </w:tbl>
    <w:p w14:paraId="3D4599C1" w14:textId="77777777" w:rsidR="00A01668" w:rsidRPr="00247777" w:rsidRDefault="00A01668" w:rsidP="00A01668">
      <w:pPr>
        <w:rPr>
          <w:rFonts w:ascii="Times New Roman" w:eastAsia="仿宋_GB2312" w:hAnsi="Times New Roman"/>
          <w:bCs/>
          <w:szCs w:val="21"/>
        </w:rPr>
      </w:pPr>
      <w:r w:rsidRPr="00247777">
        <w:rPr>
          <w:rFonts w:ascii="Times New Roman" w:eastAsia="仿宋_GB2312" w:hAnsi="Times New Roman" w:hint="eastAsia"/>
          <w:bCs/>
          <w:szCs w:val="21"/>
        </w:rPr>
        <w:t>注：</w:t>
      </w:r>
      <w:r w:rsidRPr="00247777">
        <w:rPr>
          <w:rFonts w:ascii="Times New Roman" w:eastAsia="仿宋_GB2312" w:hAnsi="Times New Roman" w:hint="eastAsia"/>
          <w:bCs/>
          <w:szCs w:val="21"/>
        </w:rPr>
        <w:t>1</w:t>
      </w:r>
      <w:r w:rsidRPr="00247777">
        <w:rPr>
          <w:rFonts w:ascii="Times New Roman" w:eastAsia="仿宋_GB2312" w:hAnsi="Times New Roman" w:hint="eastAsia"/>
          <w:bCs/>
          <w:szCs w:val="21"/>
        </w:rPr>
        <w:t>、修正系数需根据宗地具体情况在区间内合理取值；</w:t>
      </w:r>
    </w:p>
    <w:p w14:paraId="32286166" w14:textId="77777777" w:rsidR="00A01668" w:rsidRPr="00247777" w:rsidRDefault="00A01668" w:rsidP="00A01668">
      <w:pPr>
        <w:ind w:firstLineChars="200" w:firstLine="420"/>
        <w:rPr>
          <w:rFonts w:ascii="Times New Roman" w:eastAsia="仿宋_GB2312" w:hAnsi="Times New Roman"/>
          <w:bCs/>
          <w:szCs w:val="21"/>
        </w:rPr>
      </w:pPr>
      <w:r w:rsidRPr="00247777">
        <w:rPr>
          <w:rFonts w:ascii="Times New Roman" w:eastAsia="仿宋_GB2312" w:hAnsi="Times New Roman" w:hint="eastAsia"/>
          <w:bCs/>
          <w:szCs w:val="21"/>
        </w:rPr>
        <w:t>2</w:t>
      </w:r>
      <w:r w:rsidRPr="00247777">
        <w:rPr>
          <w:rFonts w:ascii="Times New Roman" w:eastAsia="仿宋_GB2312" w:hAnsi="Times New Roman" w:hint="eastAsia"/>
          <w:bCs/>
          <w:szCs w:val="21"/>
        </w:rPr>
        <w:t>、修正系数区间值含上不含下。</w:t>
      </w:r>
    </w:p>
    <w:p w14:paraId="522D4931" w14:textId="77777777" w:rsidR="00A01668" w:rsidRPr="00247777" w:rsidRDefault="00A01668" w:rsidP="00A01668">
      <w:pPr>
        <w:ind w:firstLineChars="200" w:firstLine="420"/>
        <w:rPr>
          <w:rFonts w:ascii="Times New Roman" w:eastAsia="仿宋_GB2312" w:hAnsi="Times New Roman"/>
          <w:bCs/>
          <w:szCs w:val="21"/>
        </w:rPr>
      </w:pPr>
    </w:p>
    <w:p w14:paraId="2E5DAD0D"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b/>
          <w:sz w:val="28"/>
          <w:szCs w:val="28"/>
        </w:rPr>
        <w:t>5</w:t>
      </w:r>
      <w:r w:rsidRPr="00247777">
        <w:rPr>
          <w:rFonts w:ascii="Times New Roman" w:hAnsi="Times New Roman" w:hint="eastAsia"/>
          <w:b/>
          <w:sz w:val="28"/>
          <w:szCs w:val="28"/>
        </w:rPr>
        <w:t>、临路状况修正</w:t>
      </w:r>
    </w:p>
    <w:p w14:paraId="5AC493CD" w14:textId="77777777" w:rsidR="00A01668" w:rsidRPr="00247777" w:rsidRDefault="00A01668" w:rsidP="00A01668">
      <w:pPr>
        <w:spacing w:line="360" w:lineRule="auto"/>
        <w:ind w:firstLineChars="200" w:firstLine="480"/>
        <w:rPr>
          <w:rFonts w:ascii="Times New Roman" w:eastAsia="仿宋_GB2312" w:hAnsi="Times New Roman"/>
          <w:sz w:val="24"/>
          <w:szCs w:val="24"/>
        </w:rPr>
      </w:pPr>
      <w:r w:rsidRPr="00247777">
        <w:rPr>
          <w:rFonts w:ascii="Times New Roman" w:eastAsia="仿宋_GB2312" w:hAnsi="Times New Roman"/>
          <w:sz w:val="24"/>
          <w:szCs w:val="24"/>
        </w:rPr>
        <w:t>商服用地临路状况修正如下：</w:t>
      </w:r>
    </w:p>
    <w:p w14:paraId="426715A2" w14:textId="353920F9" w:rsidR="00A01668" w:rsidRPr="00247777" w:rsidRDefault="00A01668" w:rsidP="00A01668">
      <w:pPr>
        <w:keepNext/>
        <w:jc w:val="center"/>
        <w:rPr>
          <w:rFonts w:asciiTheme="minorEastAsia" w:hAnsiTheme="minorEastAsia" w:cs="Times New Roman" w:hint="eastAsia"/>
          <w:szCs w:val="20"/>
        </w:rPr>
      </w:pPr>
      <w:r w:rsidRPr="00247777">
        <w:rPr>
          <w:rFonts w:asciiTheme="minorEastAsia" w:hAnsiTheme="minorEastAsia" w:cs="Times New Roman" w:hint="eastAsia"/>
          <w:szCs w:val="20"/>
        </w:rPr>
        <w:t xml:space="preserve">表 </w:t>
      </w:r>
      <w:r w:rsidRPr="00247777">
        <w:rPr>
          <w:rFonts w:asciiTheme="minorEastAsia" w:hAnsiTheme="minorEastAsia" w:cs="Times New Roman"/>
          <w:szCs w:val="20"/>
        </w:rPr>
        <w:fldChar w:fldCharType="begin"/>
      </w:r>
      <w:r w:rsidRPr="00247777">
        <w:rPr>
          <w:rFonts w:asciiTheme="minorEastAsia" w:hAnsiTheme="minorEastAsia" w:cs="Times New Roman"/>
          <w:szCs w:val="20"/>
        </w:rPr>
        <w:instrText xml:space="preserve"> </w:instrText>
      </w:r>
      <w:r w:rsidRPr="00247777">
        <w:rPr>
          <w:rFonts w:asciiTheme="minorEastAsia" w:hAnsiTheme="minorEastAsia" w:cs="Times New Roman" w:hint="eastAsia"/>
          <w:szCs w:val="20"/>
        </w:rPr>
        <w:instrText>SEQ 表 \* ARABIC</w:instrText>
      </w:r>
      <w:r w:rsidRPr="00247777">
        <w:rPr>
          <w:rFonts w:asciiTheme="minorEastAsia" w:hAnsiTheme="minorEastAsia" w:cs="Times New Roman"/>
          <w:szCs w:val="20"/>
        </w:rPr>
        <w:instrText xml:space="preserve"> </w:instrText>
      </w:r>
      <w:r w:rsidRPr="00247777">
        <w:rPr>
          <w:rFonts w:asciiTheme="minorEastAsia" w:hAnsiTheme="minorEastAsia" w:cs="Times New Roman"/>
          <w:szCs w:val="20"/>
        </w:rPr>
        <w:fldChar w:fldCharType="separate"/>
      </w:r>
      <w:r w:rsidR="00E16727">
        <w:rPr>
          <w:rFonts w:asciiTheme="minorEastAsia" w:hAnsiTheme="minorEastAsia" w:cs="Times New Roman"/>
          <w:noProof/>
          <w:szCs w:val="20"/>
        </w:rPr>
        <w:t>37</w:t>
      </w:r>
      <w:r w:rsidRPr="00247777">
        <w:rPr>
          <w:rFonts w:asciiTheme="minorEastAsia" w:hAnsiTheme="minorEastAsia" w:cs="Times New Roman"/>
          <w:szCs w:val="20"/>
        </w:rPr>
        <w:fldChar w:fldCharType="end"/>
      </w:r>
      <w:r w:rsidRPr="00247777">
        <w:rPr>
          <w:rFonts w:asciiTheme="minorEastAsia" w:hAnsiTheme="minorEastAsia" w:cs="Times New Roman" w:hint="eastAsia"/>
          <w:szCs w:val="20"/>
        </w:rPr>
        <w:t xml:space="preserve"> 商服用地临路状况修正系数表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009"/>
        <w:gridCol w:w="1989"/>
        <w:gridCol w:w="1944"/>
      </w:tblGrid>
      <w:tr w:rsidR="00A01668" w:rsidRPr="00247777" w14:paraId="21264EB4" w14:textId="77777777" w:rsidTr="003941C4">
        <w:trPr>
          <w:trHeight w:val="510"/>
          <w:jc w:val="center"/>
        </w:trPr>
        <w:tc>
          <w:tcPr>
            <w:tcW w:w="1421" w:type="pct"/>
            <w:shd w:val="clear" w:color="auto" w:fill="D9D9D9" w:themeFill="background1" w:themeFillShade="D9"/>
            <w:vAlign w:val="center"/>
            <w:hideMark/>
          </w:tcPr>
          <w:p w14:paraId="07B5D2DA"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临路状况</w:t>
            </w:r>
          </w:p>
        </w:tc>
        <w:tc>
          <w:tcPr>
            <w:tcW w:w="1210" w:type="pct"/>
            <w:shd w:val="clear" w:color="auto" w:fill="D9D9D9" w:themeFill="background1" w:themeFillShade="D9"/>
            <w:vAlign w:val="center"/>
            <w:hideMark/>
          </w:tcPr>
          <w:p w14:paraId="6566B75B"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临商服繁华路段</w:t>
            </w:r>
          </w:p>
        </w:tc>
        <w:tc>
          <w:tcPr>
            <w:tcW w:w="1198" w:type="pct"/>
            <w:shd w:val="clear" w:color="auto" w:fill="D9D9D9" w:themeFill="background1" w:themeFillShade="D9"/>
            <w:vAlign w:val="center"/>
            <w:hideMark/>
          </w:tcPr>
          <w:p w14:paraId="309506CF"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临其他道路</w:t>
            </w:r>
          </w:p>
        </w:tc>
        <w:tc>
          <w:tcPr>
            <w:tcW w:w="1171" w:type="pct"/>
            <w:shd w:val="clear" w:color="auto" w:fill="D9D9D9" w:themeFill="background1" w:themeFillShade="D9"/>
            <w:vAlign w:val="center"/>
            <w:hideMark/>
          </w:tcPr>
          <w:p w14:paraId="60330A7D"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不临路</w:t>
            </w:r>
          </w:p>
        </w:tc>
      </w:tr>
      <w:tr w:rsidR="00A01668" w:rsidRPr="00247777" w14:paraId="70D7E8F8" w14:textId="77777777" w:rsidTr="003941C4">
        <w:trPr>
          <w:trHeight w:val="510"/>
          <w:jc w:val="center"/>
        </w:trPr>
        <w:tc>
          <w:tcPr>
            <w:tcW w:w="1421" w:type="pct"/>
            <w:vAlign w:val="center"/>
            <w:hideMark/>
          </w:tcPr>
          <w:p w14:paraId="55A61B71"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修正系数</w:t>
            </w:r>
          </w:p>
        </w:tc>
        <w:tc>
          <w:tcPr>
            <w:tcW w:w="1210" w:type="pct"/>
            <w:vAlign w:val="center"/>
            <w:hideMark/>
          </w:tcPr>
          <w:p w14:paraId="6077A5E6"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rPr>
              <w:t>1</w:t>
            </w:r>
            <w:r w:rsidRPr="00247777">
              <w:rPr>
                <w:rFonts w:ascii="宋体" w:eastAsia="宋体" w:hAnsi="宋体"/>
              </w:rPr>
              <w:t>.</w:t>
            </w:r>
            <w:r w:rsidRPr="00247777">
              <w:rPr>
                <w:rFonts w:ascii="Times New Roman" w:eastAsia="宋体" w:hAnsi="Times New Roman"/>
              </w:rPr>
              <w:t>25</w:t>
            </w:r>
            <w:r w:rsidRPr="00247777">
              <w:rPr>
                <w:rFonts w:ascii="宋体" w:eastAsia="宋体" w:hAnsi="宋体"/>
              </w:rPr>
              <w:t>-</w:t>
            </w:r>
            <w:r w:rsidRPr="00247777">
              <w:rPr>
                <w:rFonts w:ascii="Times New Roman" w:eastAsia="宋体" w:hAnsi="Times New Roman"/>
              </w:rPr>
              <w:t>1</w:t>
            </w:r>
            <w:r w:rsidRPr="00247777">
              <w:rPr>
                <w:rFonts w:ascii="宋体" w:eastAsia="宋体" w:hAnsi="宋体"/>
              </w:rPr>
              <w:t>.</w:t>
            </w:r>
            <w:r w:rsidRPr="00247777">
              <w:rPr>
                <w:rFonts w:ascii="Times New Roman" w:eastAsia="宋体" w:hAnsi="Times New Roman"/>
              </w:rPr>
              <w:t>1</w:t>
            </w:r>
            <w:r w:rsidRPr="00247777">
              <w:rPr>
                <w:rFonts w:ascii="Times New Roman" w:eastAsia="宋体" w:hAnsi="Times New Roman" w:hint="eastAsia"/>
              </w:rPr>
              <w:t>0</w:t>
            </w:r>
          </w:p>
        </w:tc>
        <w:tc>
          <w:tcPr>
            <w:tcW w:w="1198" w:type="pct"/>
            <w:vAlign w:val="center"/>
            <w:hideMark/>
          </w:tcPr>
          <w:p w14:paraId="69245F50"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rPr>
              <w:t>1</w:t>
            </w:r>
            <w:r w:rsidRPr="00247777">
              <w:rPr>
                <w:rFonts w:ascii="宋体" w:eastAsia="宋体" w:hAnsi="宋体" w:hint="eastAsia"/>
              </w:rPr>
              <w:t>.</w:t>
            </w:r>
            <w:r w:rsidRPr="00247777">
              <w:rPr>
                <w:rFonts w:ascii="Times New Roman" w:eastAsia="宋体" w:hAnsi="Times New Roman" w:hint="eastAsia"/>
              </w:rPr>
              <w:t>00</w:t>
            </w:r>
          </w:p>
        </w:tc>
        <w:tc>
          <w:tcPr>
            <w:tcW w:w="1171" w:type="pct"/>
            <w:vAlign w:val="center"/>
            <w:hideMark/>
          </w:tcPr>
          <w:p w14:paraId="33697C72"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rPr>
              <w:t>0</w:t>
            </w:r>
            <w:r w:rsidRPr="00247777">
              <w:rPr>
                <w:rFonts w:ascii="宋体" w:eastAsia="宋体" w:hAnsi="宋体" w:hint="eastAsia"/>
              </w:rPr>
              <w:t>.</w:t>
            </w:r>
            <w:r w:rsidRPr="00247777">
              <w:rPr>
                <w:rFonts w:ascii="Times New Roman" w:eastAsia="宋体" w:hAnsi="Times New Roman" w:hint="eastAsia"/>
              </w:rPr>
              <w:t>95</w:t>
            </w:r>
            <w:r w:rsidRPr="00247777">
              <w:rPr>
                <w:rFonts w:ascii="宋体" w:eastAsia="宋体" w:hAnsi="宋体" w:hint="eastAsia"/>
              </w:rPr>
              <w:t>-</w:t>
            </w:r>
            <w:r w:rsidRPr="00247777">
              <w:rPr>
                <w:rFonts w:ascii="Times New Roman" w:eastAsia="宋体" w:hAnsi="Times New Roman"/>
              </w:rPr>
              <w:t>0</w:t>
            </w:r>
            <w:r w:rsidRPr="00247777">
              <w:rPr>
                <w:rFonts w:ascii="宋体" w:eastAsia="宋体" w:hAnsi="宋体" w:hint="eastAsia"/>
              </w:rPr>
              <w:t>.</w:t>
            </w:r>
            <w:r w:rsidRPr="00247777">
              <w:rPr>
                <w:rFonts w:ascii="Times New Roman" w:eastAsia="宋体" w:hAnsi="Times New Roman" w:hint="eastAsia"/>
              </w:rPr>
              <w:t>85</w:t>
            </w:r>
          </w:p>
        </w:tc>
      </w:tr>
    </w:tbl>
    <w:p w14:paraId="26115DD8" w14:textId="77777777" w:rsidR="00A01668" w:rsidRPr="00247777" w:rsidRDefault="00A01668" w:rsidP="00A01668">
      <w:pPr>
        <w:rPr>
          <w:rFonts w:ascii="Times New Roman" w:eastAsia="仿宋_GB2312" w:hAnsi="Times New Roman"/>
        </w:rPr>
      </w:pPr>
      <w:r w:rsidRPr="00247777">
        <w:rPr>
          <w:rFonts w:ascii="Times New Roman" w:eastAsia="仿宋_GB2312" w:hAnsi="Times New Roman" w:hint="eastAsia"/>
        </w:rPr>
        <w:t>注：</w:t>
      </w:r>
      <w:r w:rsidRPr="00247777">
        <w:rPr>
          <w:rFonts w:ascii="Times New Roman" w:eastAsia="仿宋_GB2312" w:hAnsi="Times New Roman"/>
        </w:rPr>
        <w:t>1</w:t>
      </w:r>
      <w:r w:rsidRPr="00247777">
        <w:rPr>
          <w:rFonts w:ascii="Times New Roman" w:eastAsia="仿宋_GB2312" w:hAnsi="Times New Roman" w:hint="eastAsia"/>
        </w:rPr>
        <w:t>、商服繁华路段指有现行基准地价有路线价的区段；</w:t>
      </w:r>
    </w:p>
    <w:p w14:paraId="0349E2BE" w14:textId="77777777" w:rsidR="00A01668" w:rsidRPr="00247777" w:rsidRDefault="00A01668" w:rsidP="00A01668">
      <w:pPr>
        <w:ind w:firstLineChars="200" w:firstLine="420"/>
        <w:rPr>
          <w:rFonts w:ascii="Times New Roman" w:eastAsia="仿宋_GB2312" w:hAnsi="Times New Roman"/>
        </w:rPr>
      </w:pPr>
      <w:r w:rsidRPr="00247777">
        <w:rPr>
          <w:rFonts w:ascii="Times New Roman" w:eastAsia="仿宋_GB2312" w:hAnsi="Times New Roman"/>
        </w:rPr>
        <w:t>2</w:t>
      </w:r>
      <w:r w:rsidRPr="00247777">
        <w:rPr>
          <w:rFonts w:ascii="Times New Roman" w:eastAsia="仿宋_GB2312" w:hAnsi="Times New Roman" w:hint="eastAsia"/>
        </w:rPr>
        <w:t>、不临路状况说明：若宗地临规划道路，道路等级高，修正系数取高值，反之，修正</w:t>
      </w:r>
    </w:p>
    <w:p w14:paraId="448C3A23" w14:textId="77777777" w:rsidR="00A01668" w:rsidRPr="00247777" w:rsidRDefault="00A01668" w:rsidP="00A01668">
      <w:pPr>
        <w:ind w:firstLineChars="200" w:firstLine="420"/>
        <w:rPr>
          <w:rFonts w:ascii="Times New Roman" w:eastAsia="仿宋_GB2312" w:hAnsi="Times New Roman"/>
          <w:bCs/>
          <w:szCs w:val="21"/>
        </w:rPr>
      </w:pPr>
      <w:r w:rsidRPr="00247777">
        <w:rPr>
          <w:rFonts w:ascii="Times New Roman" w:eastAsia="仿宋_GB2312" w:hAnsi="Times New Roman" w:hint="eastAsia"/>
        </w:rPr>
        <w:t>系数取低值</w:t>
      </w:r>
    </w:p>
    <w:p w14:paraId="529F2383" w14:textId="77777777" w:rsidR="00A01668" w:rsidRPr="00247777" w:rsidRDefault="00A01668" w:rsidP="00A01668">
      <w:pPr>
        <w:rPr>
          <w:rFonts w:ascii="Times New Roman" w:hAnsi="Times New Roman"/>
        </w:rPr>
      </w:pPr>
    </w:p>
    <w:p w14:paraId="3E223E6B"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b/>
          <w:sz w:val="28"/>
          <w:szCs w:val="28"/>
        </w:rPr>
        <w:t>6</w:t>
      </w:r>
      <w:r w:rsidRPr="00247777">
        <w:rPr>
          <w:rFonts w:ascii="Times New Roman" w:hAnsi="Times New Roman" w:hint="eastAsia"/>
          <w:b/>
          <w:sz w:val="28"/>
          <w:szCs w:val="28"/>
        </w:rPr>
        <w:t>、街角地修正</w:t>
      </w:r>
    </w:p>
    <w:p w14:paraId="42C162F1" w14:textId="2505A38C" w:rsidR="00A01668" w:rsidRPr="00247777" w:rsidRDefault="00A01668" w:rsidP="00A01668">
      <w:pPr>
        <w:keepNext/>
        <w:jc w:val="center"/>
        <w:rPr>
          <w:rFonts w:ascii="Times New Roman" w:eastAsia="黑体" w:hAnsi="Times New Roman" w:cs="Times New Roman"/>
          <w:szCs w:val="20"/>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38</w:t>
      </w:r>
      <w:r w:rsidRPr="00247777">
        <w:rPr>
          <w:rFonts w:ascii="Times New Roman" w:hAnsi="Times New Roman" w:cs="Times New Roman"/>
          <w:szCs w:val="21"/>
        </w:rPr>
        <w:fldChar w:fldCharType="end"/>
      </w:r>
      <w:r w:rsidRPr="00247777">
        <w:rPr>
          <w:rFonts w:asciiTheme="minorEastAsia" w:hAnsiTheme="minorEastAsia" w:cs="Times New Roman" w:hint="eastAsia"/>
          <w:szCs w:val="20"/>
        </w:rPr>
        <w:t>商服用地街角地修正系数表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2075"/>
        <w:gridCol w:w="2075"/>
        <w:gridCol w:w="2072"/>
        <w:gridCol w:w="2074"/>
      </w:tblGrid>
      <w:tr w:rsidR="00A01668" w:rsidRPr="00247777" w14:paraId="4E416DB3" w14:textId="77777777" w:rsidTr="003941C4">
        <w:trPr>
          <w:trHeight w:val="397"/>
          <w:jc w:val="center"/>
        </w:trPr>
        <w:tc>
          <w:tcPr>
            <w:tcW w:w="1250" w:type="pct"/>
            <w:tcBorders>
              <w:top w:val="single" w:sz="6" w:space="0" w:color="auto"/>
              <w:bottom w:val="single" w:sz="4" w:space="0" w:color="auto"/>
            </w:tcBorders>
            <w:shd w:val="clear" w:color="auto" w:fill="BFBFBF" w:themeFill="background1" w:themeFillShade="BF"/>
            <w:vAlign w:val="center"/>
          </w:tcPr>
          <w:p w14:paraId="0FFD89C0"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临街状况</w:t>
            </w:r>
          </w:p>
        </w:tc>
        <w:tc>
          <w:tcPr>
            <w:tcW w:w="1250" w:type="pct"/>
            <w:tcBorders>
              <w:top w:val="single" w:sz="6" w:space="0" w:color="auto"/>
              <w:bottom w:val="single" w:sz="4" w:space="0" w:color="auto"/>
            </w:tcBorders>
            <w:shd w:val="clear" w:color="auto" w:fill="BFBFBF" w:themeFill="background1" w:themeFillShade="BF"/>
            <w:vAlign w:val="center"/>
          </w:tcPr>
          <w:p w14:paraId="0C9A4832"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三面临街</w:t>
            </w:r>
          </w:p>
        </w:tc>
        <w:tc>
          <w:tcPr>
            <w:tcW w:w="1249" w:type="pct"/>
            <w:tcBorders>
              <w:top w:val="single" w:sz="6" w:space="0" w:color="auto"/>
              <w:bottom w:val="single" w:sz="4" w:space="0" w:color="auto"/>
            </w:tcBorders>
            <w:shd w:val="clear" w:color="auto" w:fill="BFBFBF" w:themeFill="background1" w:themeFillShade="BF"/>
            <w:vAlign w:val="center"/>
          </w:tcPr>
          <w:p w14:paraId="15D0578B"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两面临街</w:t>
            </w:r>
          </w:p>
        </w:tc>
        <w:tc>
          <w:tcPr>
            <w:tcW w:w="1250" w:type="pct"/>
            <w:tcBorders>
              <w:top w:val="single" w:sz="6" w:space="0" w:color="auto"/>
              <w:bottom w:val="single" w:sz="4" w:space="0" w:color="auto"/>
            </w:tcBorders>
            <w:shd w:val="clear" w:color="auto" w:fill="BFBFBF" w:themeFill="background1" w:themeFillShade="BF"/>
            <w:vAlign w:val="center"/>
          </w:tcPr>
          <w:p w14:paraId="74BB3DDE"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一面临街</w:t>
            </w:r>
          </w:p>
        </w:tc>
      </w:tr>
      <w:tr w:rsidR="00A01668" w:rsidRPr="00247777" w14:paraId="569DF140" w14:textId="77777777" w:rsidTr="003941C4">
        <w:trPr>
          <w:trHeight w:val="397"/>
          <w:jc w:val="center"/>
        </w:trPr>
        <w:tc>
          <w:tcPr>
            <w:tcW w:w="1250" w:type="pct"/>
            <w:tcBorders>
              <w:top w:val="single" w:sz="4" w:space="0" w:color="auto"/>
            </w:tcBorders>
            <w:vAlign w:val="center"/>
          </w:tcPr>
          <w:p w14:paraId="3F1A5633"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修正系数</w:t>
            </w:r>
          </w:p>
        </w:tc>
        <w:tc>
          <w:tcPr>
            <w:tcW w:w="1250" w:type="pct"/>
            <w:tcBorders>
              <w:top w:val="single" w:sz="4" w:space="0" w:color="auto"/>
            </w:tcBorders>
            <w:vAlign w:val="center"/>
          </w:tcPr>
          <w:p w14:paraId="7069CB20"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15</w:t>
            </w:r>
            <w:r w:rsidRPr="00247777">
              <w:rPr>
                <w:rFonts w:ascii="宋体" w:eastAsia="宋体" w:hAnsi="宋体" w:hint="eastAsia"/>
              </w:rPr>
              <w:t>-</w:t>
            </w: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10</w:t>
            </w:r>
          </w:p>
        </w:tc>
        <w:tc>
          <w:tcPr>
            <w:tcW w:w="1249" w:type="pct"/>
            <w:tcBorders>
              <w:top w:val="single" w:sz="4" w:space="0" w:color="auto"/>
            </w:tcBorders>
            <w:vAlign w:val="center"/>
          </w:tcPr>
          <w:p w14:paraId="25A27A58"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10</w:t>
            </w:r>
            <w:r w:rsidRPr="00247777">
              <w:rPr>
                <w:rFonts w:ascii="宋体" w:eastAsia="宋体" w:hAnsi="宋体" w:hint="eastAsia"/>
              </w:rPr>
              <w:t>-</w:t>
            </w: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05</w:t>
            </w:r>
          </w:p>
        </w:tc>
        <w:tc>
          <w:tcPr>
            <w:tcW w:w="1250" w:type="pct"/>
            <w:tcBorders>
              <w:top w:val="single" w:sz="4" w:space="0" w:color="auto"/>
            </w:tcBorders>
            <w:vAlign w:val="center"/>
          </w:tcPr>
          <w:p w14:paraId="653C5536"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00</w:t>
            </w:r>
          </w:p>
        </w:tc>
      </w:tr>
    </w:tbl>
    <w:p w14:paraId="043D0F07" w14:textId="77777777" w:rsidR="00A01668" w:rsidRPr="00247777" w:rsidRDefault="00A01668" w:rsidP="00A01668">
      <w:pPr>
        <w:rPr>
          <w:rFonts w:ascii="Times New Roman" w:eastAsia="仿宋_GB2312" w:hAnsi="Times New Roman"/>
          <w:bCs/>
          <w:szCs w:val="21"/>
        </w:rPr>
      </w:pPr>
      <w:r w:rsidRPr="00247777">
        <w:rPr>
          <w:rFonts w:ascii="Times New Roman" w:eastAsia="仿宋_GB2312" w:hAnsi="Times New Roman" w:hint="eastAsia"/>
          <w:bCs/>
          <w:szCs w:val="21"/>
        </w:rPr>
        <w:t>注：</w:t>
      </w:r>
      <w:r w:rsidRPr="00247777">
        <w:rPr>
          <w:rFonts w:ascii="Times New Roman" w:eastAsia="仿宋_GB2312" w:hAnsi="Times New Roman" w:hint="eastAsia"/>
          <w:bCs/>
          <w:szCs w:val="21"/>
        </w:rPr>
        <w:t>1</w:t>
      </w:r>
      <w:r w:rsidRPr="00247777">
        <w:rPr>
          <w:rFonts w:ascii="Times New Roman" w:eastAsia="仿宋_GB2312" w:hAnsi="Times New Roman" w:hint="eastAsia"/>
          <w:bCs/>
          <w:szCs w:val="21"/>
        </w:rPr>
        <w:t>、修正系数需根据宗地具体情况在区间内合理取值；</w:t>
      </w:r>
    </w:p>
    <w:p w14:paraId="35762CCD" w14:textId="77777777" w:rsidR="00A01668" w:rsidRPr="00247777" w:rsidRDefault="00A01668" w:rsidP="00A01668">
      <w:pPr>
        <w:ind w:firstLineChars="200" w:firstLine="420"/>
        <w:rPr>
          <w:rFonts w:ascii="Times New Roman" w:eastAsia="仿宋_GB2312" w:hAnsi="Times New Roman"/>
          <w:bCs/>
          <w:szCs w:val="21"/>
        </w:rPr>
      </w:pPr>
      <w:r w:rsidRPr="00247777">
        <w:rPr>
          <w:rFonts w:ascii="Times New Roman" w:eastAsia="仿宋_GB2312" w:hAnsi="Times New Roman" w:hint="eastAsia"/>
          <w:bCs/>
          <w:szCs w:val="21"/>
        </w:rPr>
        <w:t>2</w:t>
      </w:r>
      <w:r w:rsidRPr="00247777">
        <w:rPr>
          <w:rFonts w:ascii="Times New Roman" w:eastAsia="仿宋_GB2312" w:hAnsi="Times New Roman" w:hint="eastAsia"/>
          <w:bCs/>
          <w:szCs w:val="21"/>
        </w:rPr>
        <w:t>、修正系数区间值含上不含下。</w:t>
      </w:r>
    </w:p>
    <w:p w14:paraId="11A1833A" w14:textId="77777777" w:rsidR="00A01668" w:rsidRPr="00247777" w:rsidRDefault="00A01668" w:rsidP="00A01668">
      <w:pPr>
        <w:rPr>
          <w:rFonts w:ascii="Times New Roman" w:hAnsi="Times New Roman"/>
        </w:rPr>
      </w:pPr>
    </w:p>
    <w:p w14:paraId="7C33F7DF"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b/>
          <w:sz w:val="28"/>
          <w:szCs w:val="28"/>
        </w:rPr>
        <w:t>7</w:t>
      </w:r>
      <w:r w:rsidRPr="00247777">
        <w:rPr>
          <w:rFonts w:ascii="Times New Roman" w:hAnsi="Times New Roman" w:hint="eastAsia"/>
          <w:b/>
          <w:sz w:val="28"/>
          <w:szCs w:val="28"/>
        </w:rPr>
        <w:t>、开发程度修正</w:t>
      </w:r>
    </w:p>
    <w:p w14:paraId="70B921DE" w14:textId="0D7D9215" w:rsidR="00A01668" w:rsidRPr="00247777" w:rsidRDefault="00A01668" w:rsidP="00A01668">
      <w:pPr>
        <w:keepNext/>
        <w:jc w:val="center"/>
        <w:rPr>
          <w:rFonts w:ascii="Times New Roman" w:eastAsia="黑体" w:hAnsi="Times New Roman" w:cs="Times New Roman"/>
          <w:szCs w:val="20"/>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39</w:t>
      </w:r>
      <w:r w:rsidRPr="00247777">
        <w:rPr>
          <w:rFonts w:ascii="Times New Roman" w:hAnsi="Times New Roman" w:cs="Times New Roman"/>
          <w:szCs w:val="21"/>
        </w:rPr>
        <w:fldChar w:fldCharType="end"/>
      </w:r>
      <w:r w:rsidRPr="00247777">
        <w:rPr>
          <w:rFonts w:ascii="Times New Roman" w:eastAsia="黑体" w:hAnsi="Times New Roman" w:cs="Times New Roman"/>
          <w:szCs w:val="20"/>
        </w:rPr>
        <w:t xml:space="preserve"> </w:t>
      </w:r>
      <w:r w:rsidRPr="00247777">
        <w:rPr>
          <w:rFonts w:asciiTheme="minorEastAsia" w:hAnsiTheme="minorEastAsia" w:cs="Times New Roman" w:hint="eastAsia"/>
          <w:szCs w:val="20"/>
        </w:rPr>
        <w:t>商服用地开发程度修正系数表</w:t>
      </w:r>
    </w:p>
    <w:tbl>
      <w:tblPr>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1352"/>
        <w:gridCol w:w="1156"/>
        <w:gridCol w:w="773"/>
        <w:gridCol w:w="773"/>
        <w:gridCol w:w="773"/>
        <w:gridCol w:w="773"/>
        <w:gridCol w:w="773"/>
        <w:gridCol w:w="964"/>
        <w:gridCol w:w="959"/>
      </w:tblGrid>
      <w:tr w:rsidR="00A01668" w:rsidRPr="00247777" w14:paraId="7C7EF737" w14:textId="77777777" w:rsidTr="003941C4">
        <w:trPr>
          <w:trHeight w:val="397"/>
        </w:trPr>
        <w:tc>
          <w:tcPr>
            <w:tcW w:w="814" w:type="pct"/>
            <w:tcBorders>
              <w:top w:val="single" w:sz="6" w:space="0" w:color="auto"/>
              <w:bottom w:val="single" w:sz="4" w:space="0" w:color="auto"/>
            </w:tcBorders>
            <w:shd w:val="clear" w:color="auto" w:fill="BFBFBF" w:themeFill="background1" w:themeFillShade="BF"/>
            <w:vAlign w:val="center"/>
          </w:tcPr>
          <w:p w14:paraId="0955253B"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基础设施配套</w:t>
            </w:r>
          </w:p>
        </w:tc>
        <w:tc>
          <w:tcPr>
            <w:tcW w:w="697" w:type="pct"/>
            <w:tcBorders>
              <w:top w:val="single" w:sz="6" w:space="0" w:color="auto"/>
              <w:bottom w:val="single" w:sz="4" w:space="0" w:color="auto"/>
            </w:tcBorders>
            <w:shd w:val="clear" w:color="auto" w:fill="BFBFBF" w:themeFill="background1" w:themeFillShade="BF"/>
            <w:vAlign w:val="center"/>
          </w:tcPr>
          <w:p w14:paraId="22820B59"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①土地平整</w:t>
            </w:r>
          </w:p>
        </w:tc>
        <w:tc>
          <w:tcPr>
            <w:tcW w:w="466" w:type="pct"/>
            <w:tcBorders>
              <w:top w:val="single" w:sz="6" w:space="0" w:color="auto"/>
              <w:bottom w:val="single" w:sz="4" w:space="0" w:color="auto"/>
            </w:tcBorders>
            <w:shd w:val="clear" w:color="auto" w:fill="BFBFBF" w:themeFill="background1" w:themeFillShade="BF"/>
            <w:vAlign w:val="center"/>
          </w:tcPr>
          <w:p w14:paraId="71FA10AC"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②</w:t>
            </w:r>
            <w:r w:rsidRPr="00247777">
              <w:rPr>
                <w:rFonts w:ascii="宋体" w:eastAsia="宋体" w:hAnsi="宋体"/>
                <w:b/>
              </w:rPr>
              <w:t>通路</w:t>
            </w:r>
          </w:p>
        </w:tc>
        <w:tc>
          <w:tcPr>
            <w:tcW w:w="466" w:type="pct"/>
            <w:tcBorders>
              <w:top w:val="single" w:sz="6" w:space="0" w:color="auto"/>
              <w:bottom w:val="single" w:sz="4" w:space="0" w:color="auto"/>
            </w:tcBorders>
            <w:shd w:val="clear" w:color="auto" w:fill="BFBFBF" w:themeFill="background1" w:themeFillShade="BF"/>
            <w:vAlign w:val="center"/>
          </w:tcPr>
          <w:p w14:paraId="215E914B"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③</w:t>
            </w:r>
            <w:r w:rsidRPr="00247777">
              <w:rPr>
                <w:rFonts w:ascii="宋体" w:eastAsia="宋体" w:hAnsi="宋体"/>
                <w:b/>
              </w:rPr>
              <w:t>通电</w:t>
            </w:r>
          </w:p>
        </w:tc>
        <w:tc>
          <w:tcPr>
            <w:tcW w:w="466" w:type="pct"/>
            <w:tcBorders>
              <w:top w:val="single" w:sz="6" w:space="0" w:color="auto"/>
              <w:bottom w:val="single" w:sz="4" w:space="0" w:color="auto"/>
            </w:tcBorders>
            <w:shd w:val="clear" w:color="auto" w:fill="BFBFBF" w:themeFill="background1" w:themeFillShade="BF"/>
            <w:vAlign w:val="center"/>
          </w:tcPr>
          <w:p w14:paraId="43F8B8FF"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④</w:t>
            </w:r>
            <w:r w:rsidRPr="00247777">
              <w:rPr>
                <w:rFonts w:ascii="宋体" w:eastAsia="宋体" w:hAnsi="宋体"/>
                <w:b/>
              </w:rPr>
              <w:t>供水</w:t>
            </w:r>
          </w:p>
        </w:tc>
        <w:tc>
          <w:tcPr>
            <w:tcW w:w="466" w:type="pct"/>
            <w:tcBorders>
              <w:top w:val="single" w:sz="6" w:space="0" w:color="auto"/>
              <w:bottom w:val="single" w:sz="4" w:space="0" w:color="auto"/>
            </w:tcBorders>
            <w:shd w:val="clear" w:color="auto" w:fill="BFBFBF" w:themeFill="background1" w:themeFillShade="BF"/>
            <w:vAlign w:val="center"/>
          </w:tcPr>
          <w:p w14:paraId="37DDE4CE"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⑤</w:t>
            </w:r>
            <w:r w:rsidRPr="00247777">
              <w:rPr>
                <w:rFonts w:ascii="宋体" w:eastAsia="宋体" w:hAnsi="宋体"/>
                <w:b/>
              </w:rPr>
              <w:t>排水</w:t>
            </w:r>
          </w:p>
        </w:tc>
        <w:tc>
          <w:tcPr>
            <w:tcW w:w="466" w:type="pct"/>
            <w:tcBorders>
              <w:top w:val="single" w:sz="6" w:space="0" w:color="auto"/>
              <w:bottom w:val="single" w:sz="4" w:space="0" w:color="auto"/>
            </w:tcBorders>
            <w:shd w:val="clear" w:color="auto" w:fill="BFBFBF" w:themeFill="background1" w:themeFillShade="BF"/>
            <w:vAlign w:val="center"/>
          </w:tcPr>
          <w:p w14:paraId="569F8854"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⑥</w:t>
            </w:r>
            <w:r w:rsidRPr="00247777">
              <w:rPr>
                <w:rFonts w:ascii="宋体" w:eastAsia="宋体" w:hAnsi="宋体"/>
                <w:b/>
              </w:rPr>
              <w:t>通讯</w:t>
            </w:r>
          </w:p>
        </w:tc>
        <w:tc>
          <w:tcPr>
            <w:tcW w:w="581" w:type="pct"/>
            <w:tcBorders>
              <w:top w:val="single" w:sz="6" w:space="0" w:color="auto"/>
              <w:bottom w:val="single" w:sz="4" w:space="0" w:color="auto"/>
            </w:tcBorders>
            <w:shd w:val="clear" w:color="auto" w:fill="BFBFBF" w:themeFill="background1" w:themeFillShade="BF"/>
            <w:vAlign w:val="center"/>
          </w:tcPr>
          <w:p w14:paraId="413DE205"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⑦通燃气</w:t>
            </w:r>
          </w:p>
        </w:tc>
        <w:tc>
          <w:tcPr>
            <w:tcW w:w="579" w:type="pct"/>
            <w:tcBorders>
              <w:top w:val="single" w:sz="6" w:space="0" w:color="auto"/>
              <w:bottom w:val="single" w:sz="4" w:space="0" w:color="auto"/>
            </w:tcBorders>
            <w:shd w:val="clear" w:color="auto" w:fill="BFBFBF" w:themeFill="background1" w:themeFillShade="BF"/>
            <w:vAlign w:val="center"/>
          </w:tcPr>
          <w:p w14:paraId="7E14BC0B"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合计</w:t>
            </w:r>
          </w:p>
        </w:tc>
      </w:tr>
      <w:tr w:rsidR="00A01668" w:rsidRPr="00247777" w14:paraId="7B00CBD5" w14:textId="77777777" w:rsidTr="003941C4">
        <w:trPr>
          <w:trHeight w:val="397"/>
        </w:trPr>
        <w:tc>
          <w:tcPr>
            <w:tcW w:w="814" w:type="pct"/>
            <w:tcBorders>
              <w:top w:val="single" w:sz="4" w:space="0" w:color="auto"/>
            </w:tcBorders>
            <w:vAlign w:val="center"/>
          </w:tcPr>
          <w:p w14:paraId="2DDEF7B0"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费用标准</w:t>
            </w:r>
          </w:p>
          <w:p w14:paraId="5DD0D468"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（元</w:t>
            </w:r>
            <w:r w:rsidRPr="00247777">
              <w:rPr>
                <w:rFonts w:ascii="宋体" w:eastAsia="宋体" w:hAnsi="宋体" w:hint="eastAsia"/>
                <w:b/>
              </w:rPr>
              <w:t>/</w:t>
            </w:r>
            <w:r w:rsidRPr="00247777">
              <w:rPr>
                <w:rFonts w:ascii="宋体" w:eastAsia="宋体" w:hAnsi="宋体" w:hint="eastAsia"/>
              </w:rPr>
              <w:t>㎡）</w:t>
            </w:r>
          </w:p>
        </w:tc>
        <w:tc>
          <w:tcPr>
            <w:tcW w:w="697" w:type="pct"/>
            <w:tcBorders>
              <w:top w:val="single" w:sz="4" w:space="0" w:color="auto"/>
            </w:tcBorders>
            <w:vAlign w:val="center"/>
          </w:tcPr>
          <w:p w14:paraId="2F717FD6"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50</w:t>
            </w:r>
            <w:r w:rsidRPr="00247777">
              <w:rPr>
                <w:rFonts w:ascii="宋体" w:eastAsia="宋体" w:hAnsi="宋体" w:hint="eastAsia"/>
              </w:rPr>
              <w:t>-</w:t>
            </w:r>
            <w:r w:rsidRPr="00247777">
              <w:rPr>
                <w:rFonts w:ascii="Times New Roman" w:eastAsia="宋体" w:hAnsi="Times New Roman" w:hint="eastAsia"/>
              </w:rPr>
              <w:t>90</w:t>
            </w:r>
          </w:p>
        </w:tc>
        <w:tc>
          <w:tcPr>
            <w:tcW w:w="466" w:type="pct"/>
            <w:tcBorders>
              <w:top w:val="single" w:sz="4" w:space="0" w:color="auto"/>
            </w:tcBorders>
            <w:vAlign w:val="center"/>
          </w:tcPr>
          <w:p w14:paraId="3041F75B"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50</w:t>
            </w:r>
            <w:r w:rsidRPr="00247777">
              <w:rPr>
                <w:rFonts w:ascii="宋体" w:eastAsia="宋体" w:hAnsi="宋体" w:hint="eastAsia"/>
              </w:rPr>
              <w:t>-</w:t>
            </w:r>
            <w:r w:rsidRPr="00247777">
              <w:rPr>
                <w:rFonts w:ascii="Times New Roman" w:eastAsia="宋体" w:hAnsi="Times New Roman" w:hint="eastAsia"/>
              </w:rPr>
              <w:t>85</w:t>
            </w:r>
          </w:p>
        </w:tc>
        <w:tc>
          <w:tcPr>
            <w:tcW w:w="466" w:type="pct"/>
            <w:tcBorders>
              <w:top w:val="single" w:sz="4" w:space="0" w:color="auto"/>
            </w:tcBorders>
            <w:vAlign w:val="center"/>
          </w:tcPr>
          <w:p w14:paraId="6DBB23E4"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15</w:t>
            </w:r>
            <w:r w:rsidRPr="00247777">
              <w:rPr>
                <w:rFonts w:ascii="宋体" w:eastAsia="宋体" w:hAnsi="宋体" w:hint="eastAsia"/>
              </w:rPr>
              <w:t>-</w:t>
            </w:r>
            <w:r w:rsidRPr="00247777">
              <w:rPr>
                <w:rFonts w:ascii="Times New Roman" w:eastAsia="宋体" w:hAnsi="Times New Roman" w:hint="eastAsia"/>
              </w:rPr>
              <w:t>30</w:t>
            </w:r>
          </w:p>
        </w:tc>
        <w:tc>
          <w:tcPr>
            <w:tcW w:w="466" w:type="pct"/>
            <w:tcBorders>
              <w:top w:val="single" w:sz="4" w:space="0" w:color="auto"/>
            </w:tcBorders>
            <w:vAlign w:val="center"/>
          </w:tcPr>
          <w:p w14:paraId="3F5CC6C2"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15</w:t>
            </w:r>
            <w:r w:rsidRPr="00247777">
              <w:rPr>
                <w:rFonts w:ascii="宋体" w:eastAsia="宋体" w:hAnsi="宋体" w:hint="eastAsia"/>
              </w:rPr>
              <w:t>-</w:t>
            </w:r>
            <w:r w:rsidRPr="00247777">
              <w:rPr>
                <w:rFonts w:ascii="Times New Roman" w:eastAsia="宋体" w:hAnsi="Times New Roman" w:hint="eastAsia"/>
              </w:rPr>
              <w:t>30</w:t>
            </w:r>
          </w:p>
        </w:tc>
        <w:tc>
          <w:tcPr>
            <w:tcW w:w="466" w:type="pct"/>
            <w:tcBorders>
              <w:top w:val="single" w:sz="4" w:space="0" w:color="auto"/>
            </w:tcBorders>
            <w:vAlign w:val="center"/>
          </w:tcPr>
          <w:p w14:paraId="6541CDBA"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15</w:t>
            </w:r>
            <w:r w:rsidRPr="00247777">
              <w:rPr>
                <w:rFonts w:ascii="宋体" w:eastAsia="宋体" w:hAnsi="宋体" w:hint="eastAsia"/>
              </w:rPr>
              <w:t>-</w:t>
            </w:r>
            <w:r w:rsidRPr="00247777">
              <w:rPr>
                <w:rFonts w:ascii="Times New Roman" w:eastAsia="宋体" w:hAnsi="Times New Roman" w:hint="eastAsia"/>
              </w:rPr>
              <w:t>45</w:t>
            </w:r>
          </w:p>
        </w:tc>
        <w:tc>
          <w:tcPr>
            <w:tcW w:w="466" w:type="pct"/>
            <w:tcBorders>
              <w:top w:val="single" w:sz="4" w:space="0" w:color="auto"/>
            </w:tcBorders>
            <w:vAlign w:val="center"/>
          </w:tcPr>
          <w:p w14:paraId="287E3CD3"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5</w:t>
            </w:r>
            <w:r w:rsidRPr="00247777">
              <w:rPr>
                <w:rFonts w:ascii="宋体" w:eastAsia="宋体" w:hAnsi="宋体" w:hint="eastAsia"/>
              </w:rPr>
              <w:t>-</w:t>
            </w:r>
            <w:r w:rsidRPr="00247777">
              <w:rPr>
                <w:rFonts w:ascii="Times New Roman" w:eastAsia="宋体" w:hAnsi="Times New Roman" w:hint="eastAsia"/>
              </w:rPr>
              <w:t>15</w:t>
            </w:r>
          </w:p>
        </w:tc>
        <w:tc>
          <w:tcPr>
            <w:tcW w:w="581" w:type="pct"/>
            <w:tcBorders>
              <w:top w:val="single" w:sz="4" w:space="0" w:color="auto"/>
            </w:tcBorders>
            <w:vAlign w:val="center"/>
          </w:tcPr>
          <w:p w14:paraId="0DF045D8"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10</w:t>
            </w:r>
            <w:r w:rsidRPr="00247777">
              <w:rPr>
                <w:rFonts w:ascii="宋体" w:eastAsia="宋体" w:hAnsi="宋体" w:hint="eastAsia"/>
              </w:rPr>
              <w:t>-</w:t>
            </w:r>
            <w:r w:rsidRPr="00247777">
              <w:rPr>
                <w:rFonts w:ascii="Times New Roman" w:eastAsia="宋体" w:hAnsi="Times New Roman" w:hint="eastAsia"/>
              </w:rPr>
              <w:t>20</w:t>
            </w:r>
          </w:p>
        </w:tc>
        <w:tc>
          <w:tcPr>
            <w:tcW w:w="579" w:type="pct"/>
            <w:tcBorders>
              <w:top w:val="single" w:sz="4" w:space="0" w:color="auto"/>
            </w:tcBorders>
            <w:vAlign w:val="center"/>
          </w:tcPr>
          <w:p w14:paraId="55B4251E"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160</w:t>
            </w:r>
            <w:r w:rsidRPr="00247777">
              <w:rPr>
                <w:rFonts w:ascii="宋体" w:eastAsia="宋体" w:hAnsi="宋体" w:hint="eastAsia"/>
              </w:rPr>
              <w:t>-</w:t>
            </w:r>
            <w:r w:rsidRPr="00247777">
              <w:rPr>
                <w:rFonts w:ascii="Times New Roman" w:eastAsia="宋体" w:hAnsi="Times New Roman" w:hint="eastAsia"/>
              </w:rPr>
              <w:t>315</w:t>
            </w:r>
          </w:p>
        </w:tc>
      </w:tr>
    </w:tbl>
    <w:p w14:paraId="6898A5B5" w14:textId="50B514E5" w:rsidR="00A01668" w:rsidRPr="00247777" w:rsidRDefault="00A01668" w:rsidP="00A01668">
      <w:pPr>
        <w:rPr>
          <w:rFonts w:ascii="Times New Roman" w:eastAsia="仿宋_GB2312" w:hAnsi="Times New Roman"/>
        </w:rPr>
      </w:pPr>
      <w:r w:rsidRPr="00247777">
        <w:rPr>
          <w:rFonts w:ascii="Times New Roman" w:eastAsia="仿宋_GB2312" w:hAnsi="Times New Roman" w:hint="eastAsia"/>
        </w:rPr>
        <w:t>注：</w:t>
      </w:r>
      <w:r w:rsidRPr="00247777">
        <w:rPr>
          <w:rFonts w:ascii="Times New Roman" w:eastAsia="仿宋_GB2312" w:hAnsi="Times New Roman" w:hint="eastAsia"/>
        </w:rPr>
        <w:t>1</w:t>
      </w:r>
      <w:r w:rsidRPr="00247777">
        <w:rPr>
          <w:rFonts w:ascii="Times New Roman" w:eastAsia="仿宋_GB2312" w:hAnsi="Times New Roman" w:hint="eastAsia"/>
        </w:rPr>
        <w:t>、若宗地开发程度未达“五通一平”，则根据宗地实际情况，对以上①</w:t>
      </w:r>
      <w:r w:rsidRPr="00247777">
        <w:rPr>
          <w:rFonts w:ascii="Times New Roman" w:eastAsia="仿宋_GB2312" w:hAnsi="Times New Roman"/>
        </w:rPr>
        <w:t>-</w:t>
      </w:r>
      <w:r w:rsidRPr="00247777">
        <w:rPr>
          <w:rFonts w:ascii="Times New Roman" w:eastAsia="仿宋_GB2312" w:hAnsi="Times New Roman" w:hint="eastAsia"/>
        </w:rPr>
        <w:t>⑥项作减价修正；若宗地开发程度达“六通一平”，则根据宗地实际情况，对以上第⑦项作加价修正。该项修正为地面价修正系数，若对</w:t>
      </w:r>
      <w:r w:rsidR="00087EDB" w:rsidRPr="00247777">
        <w:rPr>
          <w:rFonts w:ascii="Times New Roman" w:eastAsia="仿宋_GB2312" w:hAnsi="Times New Roman" w:hint="eastAsia"/>
        </w:rPr>
        <w:t>楼面地价</w:t>
      </w:r>
      <w:r w:rsidRPr="00247777">
        <w:rPr>
          <w:rFonts w:ascii="Times New Roman" w:eastAsia="仿宋_GB2312" w:hAnsi="Times New Roman" w:hint="eastAsia"/>
        </w:rPr>
        <w:t>进行修正，则需先转换为</w:t>
      </w:r>
      <w:r w:rsidR="00087EDB" w:rsidRPr="00247777">
        <w:rPr>
          <w:rFonts w:ascii="Times New Roman" w:eastAsia="仿宋_GB2312" w:hAnsi="Times New Roman" w:hint="eastAsia"/>
        </w:rPr>
        <w:t>楼面地价</w:t>
      </w:r>
      <w:r w:rsidRPr="00247777">
        <w:rPr>
          <w:rFonts w:ascii="Times New Roman" w:eastAsia="仿宋_GB2312" w:hAnsi="Times New Roman" w:hint="eastAsia"/>
        </w:rPr>
        <w:t>修正系数，即开发程度</w:t>
      </w:r>
      <w:r w:rsidR="00087EDB" w:rsidRPr="00247777">
        <w:rPr>
          <w:rFonts w:ascii="Times New Roman" w:eastAsia="仿宋_GB2312" w:hAnsi="Times New Roman" w:hint="eastAsia"/>
        </w:rPr>
        <w:t>楼面地价</w:t>
      </w:r>
      <w:r w:rsidRPr="00247777">
        <w:rPr>
          <w:rFonts w:ascii="Times New Roman" w:eastAsia="仿宋_GB2312" w:hAnsi="Times New Roman" w:hint="eastAsia"/>
        </w:rPr>
        <w:t>修正系数</w:t>
      </w:r>
      <w:r w:rsidRPr="00247777">
        <w:rPr>
          <w:rFonts w:ascii="Times New Roman" w:eastAsia="仿宋_GB2312" w:hAnsi="Times New Roman" w:hint="eastAsia"/>
        </w:rPr>
        <w:t xml:space="preserve"> = </w:t>
      </w:r>
      <w:r w:rsidRPr="00247777">
        <w:rPr>
          <w:rFonts w:ascii="Times New Roman" w:eastAsia="仿宋_GB2312" w:hAnsi="Times New Roman" w:hint="eastAsia"/>
        </w:rPr>
        <w:t>开发程度地面价修正系数</w:t>
      </w:r>
      <w:r w:rsidRPr="00247777">
        <w:rPr>
          <w:rFonts w:ascii="Times New Roman" w:eastAsia="仿宋_GB2312" w:hAnsi="Times New Roman" w:hint="eastAsia"/>
          <w:b/>
        </w:rPr>
        <w:t>/</w:t>
      </w:r>
      <w:r w:rsidRPr="00247777">
        <w:rPr>
          <w:rFonts w:ascii="Times New Roman" w:eastAsia="仿宋_GB2312" w:hAnsi="Times New Roman" w:hint="eastAsia"/>
        </w:rPr>
        <w:t>容积率；</w:t>
      </w:r>
    </w:p>
    <w:p w14:paraId="431A105B" w14:textId="77777777" w:rsidR="00A01668" w:rsidRPr="00247777" w:rsidRDefault="00A01668" w:rsidP="00A01668">
      <w:pPr>
        <w:ind w:firstLineChars="200" w:firstLine="420"/>
        <w:rPr>
          <w:rFonts w:ascii="Times New Roman" w:eastAsia="仿宋_GB2312" w:hAnsi="Times New Roman"/>
        </w:rPr>
      </w:pPr>
      <w:r w:rsidRPr="00247777">
        <w:rPr>
          <w:rFonts w:ascii="Times New Roman" w:eastAsia="仿宋_GB2312" w:hAnsi="Times New Roman" w:hint="eastAsia"/>
        </w:rPr>
        <w:t>2</w:t>
      </w:r>
      <w:r w:rsidRPr="00247777">
        <w:rPr>
          <w:rFonts w:ascii="Times New Roman" w:eastAsia="仿宋_GB2312" w:hAnsi="Times New Roman" w:hint="eastAsia"/>
        </w:rPr>
        <w:t>、费用标准的取值可根据宗地的开发难易程度在区间内合理取值。</w:t>
      </w:r>
    </w:p>
    <w:p w14:paraId="59F259B6" w14:textId="77777777" w:rsidR="00A01668" w:rsidRPr="00247777" w:rsidRDefault="00A01668" w:rsidP="00A01668">
      <w:pPr>
        <w:rPr>
          <w:rFonts w:ascii="Times New Roman" w:hAnsi="Times New Roman"/>
        </w:rPr>
      </w:pPr>
    </w:p>
    <w:p w14:paraId="41686F1D"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b/>
          <w:sz w:val="28"/>
          <w:szCs w:val="28"/>
        </w:rPr>
        <w:t>8</w:t>
      </w:r>
      <w:r w:rsidRPr="00247777">
        <w:rPr>
          <w:rFonts w:ascii="Times New Roman" w:hAnsi="Times New Roman" w:hint="eastAsia"/>
          <w:b/>
          <w:sz w:val="28"/>
          <w:szCs w:val="28"/>
        </w:rPr>
        <w:t>、二级类修正</w:t>
      </w:r>
    </w:p>
    <w:p w14:paraId="5E7B76C3" w14:textId="77777777" w:rsidR="00A01668" w:rsidRPr="00247777" w:rsidRDefault="00A01668" w:rsidP="00A01668">
      <w:pPr>
        <w:spacing w:line="500" w:lineRule="exact"/>
        <w:ind w:firstLineChars="200" w:firstLine="480"/>
        <w:textAlignment w:val="center"/>
        <w:rPr>
          <w:rFonts w:ascii="Times New Roman" w:eastAsia="仿宋_GB2312" w:hAnsi="Times New Roman"/>
          <w:sz w:val="24"/>
          <w:szCs w:val="24"/>
        </w:rPr>
      </w:pPr>
      <w:r w:rsidRPr="00247777">
        <w:rPr>
          <w:rFonts w:ascii="Times New Roman" w:eastAsia="仿宋_GB2312" w:hAnsi="Times New Roman" w:hint="eastAsia"/>
          <w:sz w:val="24"/>
          <w:szCs w:val="24"/>
        </w:rPr>
        <w:t>通过调查分析揭阳市区商服用地样点资料，分析各具体商服用地类型的收益</w:t>
      </w:r>
      <w:r w:rsidRPr="00247777">
        <w:rPr>
          <w:rFonts w:ascii="Times New Roman" w:eastAsia="仿宋_GB2312" w:hAnsi="Times New Roman" w:hint="eastAsia"/>
          <w:sz w:val="24"/>
          <w:szCs w:val="24"/>
        </w:rPr>
        <w:lastRenderedPageBreak/>
        <w:t>能力差异，参考省内其他城市以及揭阳市其他县区的修正幅度，依据《土地利用现状分类》（</w:t>
      </w:r>
      <w:r w:rsidRPr="00247777">
        <w:rPr>
          <w:rFonts w:ascii="Times New Roman" w:eastAsia="仿宋_GB2312" w:hAnsi="Times New Roman" w:hint="eastAsia"/>
          <w:sz w:val="24"/>
          <w:szCs w:val="24"/>
        </w:rPr>
        <w:t>GB/T 21010-2017</w:t>
      </w:r>
      <w:r w:rsidRPr="00247777">
        <w:rPr>
          <w:rFonts w:ascii="Times New Roman" w:eastAsia="仿宋_GB2312" w:hAnsi="Times New Roman" w:hint="eastAsia"/>
          <w:sz w:val="24"/>
          <w:szCs w:val="24"/>
        </w:rPr>
        <w:t>）和《城市用地分类与规划建设用地标准》（</w:t>
      </w:r>
      <w:r w:rsidRPr="00247777">
        <w:rPr>
          <w:rFonts w:ascii="Times New Roman" w:eastAsia="仿宋_GB2312" w:hAnsi="Times New Roman" w:hint="eastAsia"/>
          <w:sz w:val="24"/>
          <w:szCs w:val="24"/>
        </w:rPr>
        <w:t>GB50137-2011</w:t>
      </w:r>
      <w:r w:rsidRPr="00247777">
        <w:rPr>
          <w:rFonts w:ascii="Times New Roman" w:eastAsia="仿宋_GB2312" w:hAnsi="Times New Roman" w:hint="eastAsia"/>
          <w:sz w:val="24"/>
          <w:szCs w:val="24"/>
        </w:rPr>
        <w:t>）等分类标准，确定揭阳市区商服用地土地用途修正系数表如下：</w:t>
      </w:r>
    </w:p>
    <w:p w14:paraId="4187FEC4" w14:textId="73CD6EDA" w:rsidR="00A01668" w:rsidRPr="00247777" w:rsidRDefault="00A01668" w:rsidP="00A01668">
      <w:pPr>
        <w:keepNext/>
        <w:jc w:val="center"/>
        <w:rPr>
          <w:rFonts w:ascii="Times New Roman" w:eastAsia="黑体" w:hAnsi="Times New Roman" w:cs="Times New Roman"/>
          <w:szCs w:val="20"/>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40</w:t>
      </w:r>
      <w:r w:rsidRPr="00247777">
        <w:rPr>
          <w:rFonts w:ascii="Times New Roman" w:hAnsi="Times New Roman" w:cs="Times New Roman"/>
          <w:szCs w:val="21"/>
        </w:rPr>
        <w:fldChar w:fldCharType="end"/>
      </w:r>
      <w:r w:rsidRPr="00247777">
        <w:rPr>
          <w:rFonts w:asciiTheme="minorEastAsia" w:hAnsiTheme="minorEastAsia" w:cs="Times New Roman" w:hint="eastAsia"/>
          <w:szCs w:val="20"/>
        </w:rPr>
        <w:t>商服用地土地用途修正系数表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748"/>
        <w:gridCol w:w="3344"/>
        <w:gridCol w:w="1107"/>
        <w:gridCol w:w="1785"/>
        <w:gridCol w:w="704"/>
      </w:tblGrid>
      <w:tr w:rsidR="00A01668" w:rsidRPr="00247777" w14:paraId="01E55AF8" w14:textId="77777777" w:rsidTr="003941C4">
        <w:trPr>
          <w:trHeight w:val="20"/>
          <w:tblHeader/>
        </w:trPr>
        <w:tc>
          <w:tcPr>
            <w:tcW w:w="369" w:type="pct"/>
            <w:shd w:val="clear" w:color="auto" w:fill="BFBFBF" w:themeFill="background1" w:themeFillShade="BF"/>
            <w:vAlign w:val="center"/>
          </w:tcPr>
          <w:p w14:paraId="19457C92"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一级类</w:t>
            </w:r>
          </w:p>
        </w:tc>
        <w:tc>
          <w:tcPr>
            <w:tcW w:w="450" w:type="pct"/>
            <w:shd w:val="clear" w:color="auto" w:fill="BFBFBF" w:themeFill="background1" w:themeFillShade="BF"/>
            <w:vAlign w:val="center"/>
          </w:tcPr>
          <w:p w14:paraId="19C8BEF0"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二级类</w:t>
            </w:r>
          </w:p>
        </w:tc>
        <w:tc>
          <w:tcPr>
            <w:tcW w:w="2014" w:type="pct"/>
            <w:shd w:val="clear" w:color="auto" w:fill="BFBFBF" w:themeFill="background1" w:themeFillShade="BF"/>
            <w:vAlign w:val="center"/>
          </w:tcPr>
          <w:p w14:paraId="4551C51E"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含</w:t>
            </w:r>
            <w:r w:rsidRPr="00247777">
              <w:rPr>
                <w:rFonts w:ascii="宋体" w:eastAsia="宋体" w:hAnsi="宋体"/>
                <w:b/>
              </w:rPr>
              <w:t xml:space="preserve">  </w:t>
            </w:r>
            <w:r w:rsidRPr="00247777">
              <w:rPr>
                <w:rFonts w:ascii="宋体" w:eastAsia="宋体" w:hAnsi="宋体" w:hint="eastAsia"/>
                <w:b/>
              </w:rPr>
              <w:t>义</w:t>
            </w:r>
          </w:p>
        </w:tc>
        <w:tc>
          <w:tcPr>
            <w:tcW w:w="667" w:type="pct"/>
            <w:shd w:val="clear" w:color="auto" w:fill="BFBFBF" w:themeFill="background1" w:themeFillShade="BF"/>
            <w:vAlign w:val="center"/>
          </w:tcPr>
          <w:p w14:paraId="6D03F81F"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土地利用现状分类</w:t>
            </w:r>
          </w:p>
        </w:tc>
        <w:tc>
          <w:tcPr>
            <w:tcW w:w="1075" w:type="pct"/>
            <w:shd w:val="clear" w:color="auto" w:fill="BFBFBF" w:themeFill="background1" w:themeFillShade="BF"/>
            <w:vAlign w:val="center"/>
          </w:tcPr>
          <w:p w14:paraId="4C52B080"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城市用地分类</w:t>
            </w:r>
          </w:p>
        </w:tc>
        <w:tc>
          <w:tcPr>
            <w:tcW w:w="424" w:type="pct"/>
            <w:shd w:val="clear" w:color="auto" w:fill="BFBFBF" w:themeFill="background1" w:themeFillShade="BF"/>
            <w:vAlign w:val="center"/>
          </w:tcPr>
          <w:p w14:paraId="1B4A066E"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修正系数</w:t>
            </w:r>
          </w:p>
        </w:tc>
      </w:tr>
      <w:tr w:rsidR="00A01668" w:rsidRPr="00247777" w14:paraId="3773636A" w14:textId="77777777" w:rsidTr="003941C4">
        <w:trPr>
          <w:trHeight w:val="20"/>
        </w:trPr>
        <w:tc>
          <w:tcPr>
            <w:tcW w:w="369" w:type="pct"/>
            <w:vMerge w:val="restart"/>
            <w:vAlign w:val="center"/>
          </w:tcPr>
          <w:p w14:paraId="56DF87A0"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商服用地</w:t>
            </w:r>
          </w:p>
        </w:tc>
        <w:tc>
          <w:tcPr>
            <w:tcW w:w="450" w:type="pct"/>
            <w:vMerge w:val="restart"/>
            <w:vAlign w:val="center"/>
          </w:tcPr>
          <w:p w14:paraId="5862F36C"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零售商业用地</w:t>
            </w:r>
          </w:p>
        </w:tc>
        <w:tc>
          <w:tcPr>
            <w:tcW w:w="2014" w:type="pct"/>
            <w:vMerge w:val="restart"/>
            <w:vAlign w:val="center"/>
          </w:tcPr>
          <w:p w14:paraId="67214F19"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指以零售功能为主的商铺、商场、超市、市场和加油、加气等用地（不包括充换电站），其中加油、加气用地不包含特许经营权的价值 。</w:t>
            </w:r>
          </w:p>
        </w:tc>
        <w:tc>
          <w:tcPr>
            <w:tcW w:w="667" w:type="pct"/>
            <w:vMerge w:val="restart"/>
            <w:vAlign w:val="center"/>
          </w:tcPr>
          <w:p w14:paraId="03E45C42"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零售商业用地</w:t>
            </w:r>
          </w:p>
        </w:tc>
        <w:tc>
          <w:tcPr>
            <w:tcW w:w="1075" w:type="pct"/>
            <w:vAlign w:val="center"/>
          </w:tcPr>
          <w:p w14:paraId="6AB41236"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零售商业用地（</w:t>
            </w:r>
            <w:r w:rsidRPr="00247777">
              <w:rPr>
                <w:rFonts w:ascii="Times New Roman" w:eastAsia="宋体" w:hAnsi="Times New Roman"/>
              </w:rPr>
              <w:t>B11</w:t>
            </w:r>
            <w:r w:rsidRPr="00247777">
              <w:rPr>
                <w:rFonts w:ascii="宋体" w:eastAsia="宋体" w:hAnsi="宋体" w:hint="eastAsia"/>
              </w:rPr>
              <w:t>）</w:t>
            </w:r>
          </w:p>
        </w:tc>
        <w:tc>
          <w:tcPr>
            <w:tcW w:w="424" w:type="pct"/>
            <w:vAlign w:val="center"/>
          </w:tcPr>
          <w:p w14:paraId="192B9157"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rPr>
              <w:t>1</w:t>
            </w:r>
            <w:r w:rsidRPr="00247777">
              <w:rPr>
                <w:rFonts w:ascii="宋体" w:eastAsia="宋体" w:hAnsi="宋体"/>
              </w:rPr>
              <w:t>.</w:t>
            </w:r>
            <w:r w:rsidRPr="00247777">
              <w:rPr>
                <w:rFonts w:ascii="Times New Roman" w:eastAsia="宋体" w:hAnsi="Times New Roman"/>
              </w:rPr>
              <w:t>0</w:t>
            </w:r>
          </w:p>
        </w:tc>
      </w:tr>
      <w:tr w:rsidR="00A01668" w:rsidRPr="00247777" w14:paraId="53313DF9" w14:textId="77777777" w:rsidTr="003941C4">
        <w:trPr>
          <w:trHeight w:val="20"/>
        </w:trPr>
        <w:tc>
          <w:tcPr>
            <w:tcW w:w="369" w:type="pct"/>
            <w:vMerge/>
            <w:vAlign w:val="center"/>
          </w:tcPr>
          <w:p w14:paraId="60B9A4CF" w14:textId="77777777" w:rsidR="00A01668" w:rsidRPr="00247777" w:rsidRDefault="00A01668" w:rsidP="003941C4">
            <w:pPr>
              <w:jc w:val="center"/>
              <w:rPr>
                <w:rFonts w:ascii="宋体" w:eastAsia="宋体" w:hAnsi="宋体" w:hint="eastAsia"/>
              </w:rPr>
            </w:pPr>
          </w:p>
        </w:tc>
        <w:tc>
          <w:tcPr>
            <w:tcW w:w="450" w:type="pct"/>
            <w:vMerge/>
            <w:vAlign w:val="center"/>
          </w:tcPr>
          <w:p w14:paraId="4CF48818" w14:textId="77777777" w:rsidR="00A01668" w:rsidRPr="00247777" w:rsidRDefault="00A01668" w:rsidP="003941C4">
            <w:pPr>
              <w:jc w:val="center"/>
              <w:rPr>
                <w:rFonts w:ascii="宋体" w:eastAsia="宋体" w:hAnsi="宋体" w:hint="eastAsia"/>
              </w:rPr>
            </w:pPr>
          </w:p>
        </w:tc>
        <w:tc>
          <w:tcPr>
            <w:tcW w:w="2014" w:type="pct"/>
            <w:vMerge/>
            <w:vAlign w:val="center"/>
          </w:tcPr>
          <w:p w14:paraId="5C15D3F6" w14:textId="77777777" w:rsidR="00A01668" w:rsidRPr="00247777" w:rsidRDefault="00A01668" w:rsidP="003941C4">
            <w:pPr>
              <w:jc w:val="center"/>
              <w:rPr>
                <w:rFonts w:ascii="宋体" w:eastAsia="宋体" w:hAnsi="宋体" w:hint="eastAsia"/>
              </w:rPr>
            </w:pPr>
          </w:p>
        </w:tc>
        <w:tc>
          <w:tcPr>
            <w:tcW w:w="667" w:type="pct"/>
            <w:vMerge/>
            <w:vAlign w:val="center"/>
          </w:tcPr>
          <w:p w14:paraId="4C717D00" w14:textId="77777777" w:rsidR="00A01668" w:rsidRPr="00247777" w:rsidRDefault="00A01668" w:rsidP="003941C4">
            <w:pPr>
              <w:jc w:val="center"/>
              <w:rPr>
                <w:rFonts w:ascii="宋体" w:eastAsia="宋体" w:hAnsi="宋体" w:hint="eastAsia"/>
              </w:rPr>
            </w:pPr>
          </w:p>
        </w:tc>
        <w:tc>
          <w:tcPr>
            <w:tcW w:w="1075" w:type="pct"/>
            <w:vAlign w:val="center"/>
          </w:tcPr>
          <w:p w14:paraId="38D553C6"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加油加气站用地（</w:t>
            </w:r>
            <w:r w:rsidRPr="00247777">
              <w:rPr>
                <w:rFonts w:ascii="Times New Roman" w:eastAsia="宋体" w:hAnsi="Times New Roman"/>
              </w:rPr>
              <w:t>B41</w:t>
            </w:r>
            <w:r w:rsidRPr="00247777">
              <w:rPr>
                <w:rFonts w:ascii="宋体" w:eastAsia="宋体" w:hAnsi="宋体" w:hint="eastAsia"/>
              </w:rPr>
              <w:t>）</w:t>
            </w:r>
          </w:p>
        </w:tc>
        <w:tc>
          <w:tcPr>
            <w:tcW w:w="424" w:type="pct"/>
            <w:vAlign w:val="center"/>
          </w:tcPr>
          <w:p w14:paraId="6AFBA68C"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rPr>
              <w:t>1</w:t>
            </w:r>
            <w:r w:rsidRPr="00247777">
              <w:rPr>
                <w:rFonts w:ascii="宋体" w:eastAsia="宋体" w:hAnsi="宋体"/>
              </w:rPr>
              <w:t>.</w:t>
            </w:r>
            <w:r w:rsidRPr="00247777">
              <w:rPr>
                <w:rFonts w:ascii="Times New Roman" w:eastAsia="宋体" w:hAnsi="Times New Roman"/>
              </w:rPr>
              <w:t>5</w:t>
            </w:r>
          </w:p>
        </w:tc>
      </w:tr>
      <w:tr w:rsidR="00A01668" w:rsidRPr="00247777" w14:paraId="108BE368" w14:textId="77777777" w:rsidTr="003941C4">
        <w:trPr>
          <w:trHeight w:val="20"/>
        </w:trPr>
        <w:tc>
          <w:tcPr>
            <w:tcW w:w="369" w:type="pct"/>
            <w:vMerge/>
            <w:vAlign w:val="center"/>
          </w:tcPr>
          <w:p w14:paraId="23234FB4" w14:textId="77777777" w:rsidR="00A01668" w:rsidRPr="00247777" w:rsidRDefault="00A01668" w:rsidP="003941C4">
            <w:pPr>
              <w:jc w:val="center"/>
              <w:rPr>
                <w:rFonts w:ascii="宋体" w:eastAsia="宋体" w:hAnsi="宋体" w:hint="eastAsia"/>
              </w:rPr>
            </w:pPr>
          </w:p>
        </w:tc>
        <w:tc>
          <w:tcPr>
            <w:tcW w:w="450" w:type="pct"/>
            <w:vAlign w:val="center"/>
          </w:tcPr>
          <w:p w14:paraId="1CB5627E"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批发市场用地</w:t>
            </w:r>
          </w:p>
        </w:tc>
        <w:tc>
          <w:tcPr>
            <w:tcW w:w="2014" w:type="pct"/>
            <w:vAlign w:val="center"/>
          </w:tcPr>
          <w:p w14:paraId="759034CA"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指以批发功能为主的市场用地。</w:t>
            </w:r>
          </w:p>
        </w:tc>
        <w:tc>
          <w:tcPr>
            <w:tcW w:w="667" w:type="pct"/>
            <w:vAlign w:val="center"/>
          </w:tcPr>
          <w:p w14:paraId="3846325A"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批发市场用地</w:t>
            </w:r>
          </w:p>
        </w:tc>
        <w:tc>
          <w:tcPr>
            <w:tcW w:w="1075" w:type="pct"/>
            <w:vAlign w:val="center"/>
          </w:tcPr>
          <w:p w14:paraId="78068208"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批发市场用地（</w:t>
            </w:r>
            <w:r w:rsidRPr="00247777">
              <w:rPr>
                <w:rFonts w:ascii="Times New Roman" w:eastAsia="宋体" w:hAnsi="Times New Roman"/>
              </w:rPr>
              <w:t>B12</w:t>
            </w:r>
            <w:r w:rsidRPr="00247777">
              <w:rPr>
                <w:rFonts w:ascii="宋体" w:eastAsia="宋体" w:hAnsi="宋体" w:hint="eastAsia"/>
              </w:rPr>
              <w:t>）</w:t>
            </w:r>
          </w:p>
        </w:tc>
        <w:tc>
          <w:tcPr>
            <w:tcW w:w="424" w:type="pct"/>
            <w:vAlign w:val="center"/>
          </w:tcPr>
          <w:p w14:paraId="2CB756DB"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rPr>
              <w:t>1</w:t>
            </w:r>
            <w:r w:rsidRPr="00247777">
              <w:rPr>
                <w:rFonts w:ascii="宋体" w:eastAsia="宋体" w:hAnsi="宋体"/>
              </w:rPr>
              <w:t>.</w:t>
            </w:r>
            <w:r w:rsidRPr="00247777">
              <w:rPr>
                <w:rFonts w:ascii="Times New Roman" w:eastAsia="宋体" w:hAnsi="Times New Roman"/>
              </w:rPr>
              <w:t>0</w:t>
            </w:r>
          </w:p>
        </w:tc>
      </w:tr>
      <w:tr w:rsidR="00A01668" w:rsidRPr="00247777" w14:paraId="768AC2EC" w14:textId="77777777" w:rsidTr="003941C4">
        <w:trPr>
          <w:trHeight w:val="20"/>
        </w:trPr>
        <w:tc>
          <w:tcPr>
            <w:tcW w:w="369" w:type="pct"/>
            <w:vMerge/>
            <w:vAlign w:val="center"/>
          </w:tcPr>
          <w:p w14:paraId="619FCA12" w14:textId="77777777" w:rsidR="00A01668" w:rsidRPr="00247777" w:rsidRDefault="00A01668" w:rsidP="003941C4">
            <w:pPr>
              <w:jc w:val="center"/>
              <w:rPr>
                <w:rFonts w:ascii="宋体" w:eastAsia="宋体" w:hAnsi="宋体" w:hint="eastAsia"/>
              </w:rPr>
            </w:pPr>
          </w:p>
        </w:tc>
        <w:tc>
          <w:tcPr>
            <w:tcW w:w="450" w:type="pct"/>
            <w:vAlign w:val="center"/>
          </w:tcPr>
          <w:p w14:paraId="4A1804B5"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餐饮用地</w:t>
            </w:r>
          </w:p>
        </w:tc>
        <w:tc>
          <w:tcPr>
            <w:tcW w:w="2014" w:type="pct"/>
            <w:vAlign w:val="center"/>
          </w:tcPr>
          <w:p w14:paraId="16796A60"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指饭店、餐厅、酒吧等用地。</w:t>
            </w:r>
          </w:p>
        </w:tc>
        <w:tc>
          <w:tcPr>
            <w:tcW w:w="667" w:type="pct"/>
            <w:vAlign w:val="center"/>
          </w:tcPr>
          <w:p w14:paraId="4AF29774"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餐饮用地</w:t>
            </w:r>
          </w:p>
        </w:tc>
        <w:tc>
          <w:tcPr>
            <w:tcW w:w="1075" w:type="pct"/>
            <w:vAlign w:val="center"/>
          </w:tcPr>
          <w:p w14:paraId="57A907EB"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餐饮业用地（</w:t>
            </w:r>
            <w:r w:rsidRPr="00247777">
              <w:rPr>
                <w:rFonts w:ascii="Times New Roman" w:eastAsia="宋体" w:hAnsi="Times New Roman"/>
              </w:rPr>
              <w:t>B13</w:t>
            </w:r>
            <w:r w:rsidRPr="00247777">
              <w:rPr>
                <w:rFonts w:ascii="宋体" w:eastAsia="宋体" w:hAnsi="宋体" w:hint="eastAsia"/>
              </w:rPr>
              <w:t>）</w:t>
            </w:r>
          </w:p>
        </w:tc>
        <w:tc>
          <w:tcPr>
            <w:tcW w:w="424" w:type="pct"/>
            <w:vAlign w:val="center"/>
          </w:tcPr>
          <w:p w14:paraId="0AA1A6DA"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rPr>
              <w:t>1</w:t>
            </w:r>
            <w:r w:rsidRPr="00247777">
              <w:rPr>
                <w:rFonts w:ascii="宋体" w:eastAsia="宋体" w:hAnsi="宋体"/>
              </w:rPr>
              <w:t>.</w:t>
            </w:r>
            <w:r w:rsidRPr="00247777">
              <w:rPr>
                <w:rFonts w:ascii="Times New Roman" w:eastAsia="宋体" w:hAnsi="Times New Roman"/>
              </w:rPr>
              <w:t>0</w:t>
            </w:r>
          </w:p>
        </w:tc>
      </w:tr>
      <w:tr w:rsidR="00A01668" w:rsidRPr="00247777" w14:paraId="1E2F4CA9" w14:textId="77777777" w:rsidTr="003941C4">
        <w:trPr>
          <w:trHeight w:val="20"/>
        </w:trPr>
        <w:tc>
          <w:tcPr>
            <w:tcW w:w="369" w:type="pct"/>
            <w:vMerge/>
            <w:vAlign w:val="center"/>
          </w:tcPr>
          <w:p w14:paraId="4464CDBF" w14:textId="77777777" w:rsidR="00A01668" w:rsidRPr="00247777" w:rsidRDefault="00A01668" w:rsidP="003941C4">
            <w:pPr>
              <w:jc w:val="center"/>
              <w:rPr>
                <w:rFonts w:ascii="宋体" w:eastAsia="宋体" w:hAnsi="宋体" w:hint="eastAsia"/>
              </w:rPr>
            </w:pPr>
          </w:p>
        </w:tc>
        <w:tc>
          <w:tcPr>
            <w:tcW w:w="450" w:type="pct"/>
            <w:vAlign w:val="center"/>
          </w:tcPr>
          <w:p w14:paraId="6A35F585"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旅馆用地</w:t>
            </w:r>
          </w:p>
        </w:tc>
        <w:tc>
          <w:tcPr>
            <w:tcW w:w="2014" w:type="pct"/>
            <w:vAlign w:val="center"/>
          </w:tcPr>
          <w:p w14:paraId="3318E70E"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指宾馆、旅馆、招待所、服务型公寓、度假村等用地。</w:t>
            </w:r>
          </w:p>
        </w:tc>
        <w:tc>
          <w:tcPr>
            <w:tcW w:w="667" w:type="pct"/>
            <w:vAlign w:val="center"/>
          </w:tcPr>
          <w:p w14:paraId="5D64C19A"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旅馆用地</w:t>
            </w:r>
          </w:p>
        </w:tc>
        <w:tc>
          <w:tcPr>
            <w:tcW w:w="1075" w:type="pct"/>
            <w:vAlign w:val="center"/>
          </w:tcPr>
          <w:p w14:paraId="7D640FA7"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旅馆用地（</w:t>
            </w:r>
            <w:r w:rsidRPr="00247777">
              <w:rPr>
                <w:rFonts w:ascii="Times New Roman" w:eastAsia="宋体" w:hAnsi="Times New Roman"/>
              </w:rPr>
              <w:t>B14</w:t>
            </w:r>
            <w:r w:rsidRPr="00247777">
              <w:rPr>
                <w:rFonts w:ascii="宋体" w:eastAsia="宋体" w:hAnsi="宋体" w:hint="eastAsia"/>
              </w:rPr>
              <w:t>）</w:t>
            </w:r>
          </w:p>
        </w:tc>
        <w:tc>
          <w:tcPr>
            <w:tcW w:w="424" w:type="pct"/>
            <w:vAlign w:val="center"/>
          </w:tcPr>
          <w:p w14:paraId="02B96A4A" w14:textId="2DF85B2C" w:rsidR="00A01668" w:rsidRPr="00247777" w:rsidRDefault="000F377A" w:rsidP="003941C4">
            <w:pPr>
              <w:jc w:val="center"/>
              <w:rPr>
                <w:rFonts w:ascii="宋体" w:eastAsia="宋体" w:hAnsi="宋体" w:hint="eastAsia"/>
              </w:rPr>
            </w:pPr>
            <w:r w:rsidRPr="00247777">
              <w:rPr>
                <w:rFonts w:ascii="Times New Roman" w:eastAsia="宋体" w:hAnsi="Times New Roman"/>
              </w:rPr>
              <w:t>0.9</w:t>
            </w:r>
          </w:p>
        </w:tc>
      </w:tr>
      <w:tr w:rsidR="00A01668" w:rsidRPr="00247777" w14:paraId="5894D4DE" w14:textId="77777777" w:rsidTr="003941C4">
        <w:trPr>
          <w:trHeight w:val="20"/>
        </w:trPr>
        <w:tc>
          <w:tcPr>
            <w:tcW w:w="369" w:type="pct"/>
            <w:vMerge/>
            <w:vAlign w:val="center"/>
          </w:tcPr>
          <w:p w14:paraId="179CB695" w14:textId="77777777" w:rsidR="00A01668" w:rsidRPr="00247777" w:rsidRDefault="00A01668" w:rsidP="003941C4">
            <w:pPr>
              <w:jc w:val="center"/>
              <w:rPr>
                <w:rFonts w:ascii="宋体" w:eastAsia="宋体" w:hAnsi="宋体" w:hint="eastAsia"/>
              </w:rPr>
            </w:pPr>
          </w:p>
        </w:tc>
        <w:tc>
          <w:tcPr>
            <w:tcW w:w="450" w:type="pct"/>
            <w:vMerge w:val="restart"/>
            <w:vAlign w:val="center"/>
          </w:tcPr>
          <w:p w14:paraId="72152BAC"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商务金融用地</w:t>
            </w:r>
          </w:p>
        </w:tc>
        <w:tc>
          <w:tcPr>
            <w:tcW w:w="2014" w:type="pct"/>
            <w:vMerge w:val="restart"/>
            <w:vAlign w:val="center"/>
          </w:tcPr>
          <w:p w14:paraId="31395282"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商务服务用地，以及经营性的办公场所用地。包括写字楼、商业性办公场所、金融活动场所（包括用于商业用途的展览会、博览会、交易会、展销会、展示会等会展用地）和企业厂区独立的办公场所；信息网络服务、信息技术服务、电子商务服务、广告传媒等用地。</w:t>
            </w:r>
          </w:p>
        </w:tc>
        <w:tc>
          <w:tcPr>
            <w:tcW w:w="667" w:type="pct"/>
            <w:vAlign w:val="center"/>
          </w:tcPr>
          <w:p w14:paraId="7F1F03CA"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商务金融用地</w:t>
            </w:r>
          </w:p>
        </w:tc>
        <w:tc>
          <w:tcPr>
            <w:tcW w:w="1075" w:type="pct"/>
            <w:vAlign w:val="center"/>
          </w:tcPr>
          <w:p w14:paraId="63E14FEC"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金融保险业用地（</w:t>
            </w:r>
            <w:r w:rsidRPr="00247777">
              <w:rPr>
                <w:rFonts w:ascii="Times New Roman" w:eastAsia="宋体" w:hAnsi="Times New Roman"/>
              </w:rPr>
              <w:t>B21</w:t>
            </w:r>
            <w:r w:rsidRPr="00247777">
              <w:rPr>
                <w:rFonts w:ascii="宋体" w:eastAsia="宋体" w:hAnsi="宋体" w:hint="eastAsia"/>
              </w:rPr>
              <w:t>）、其他商务设施用地（</w:t>
            </w:r>
            <w:r w:rsidRPr="00247777">
              <w:rPr>
                <w:rFonts w:ascii="Times New Roman" w:eastAsia="宋体" w:hAnsi="Times New Roman"/>
              </w:rPr>
              <w:t>B29</w:t>
            </w:r>
            <w:r w:rsidRPr="00247777">
              <w:rPr>
                <w:rFonts w:ascii="宋体" w:eastAsia="宋体" w:hAnsi="宋体" w:hint="eastAsia"/>
              </w:rPr>
              <w:t>）</w:t>
            </w:r>
          </w:p>
        </w:tc>
        <w:tc>
          <w:tcPr>
            <w:tcW w:w="424" w:type="pct"/>
            <w:vAlign w:val="center"/>
          </w:tcPr>
          <w:p w14:paraId="55C3EE2B" w14:textId="19B29BB7" w:rsidR="00A01668" w:rsidRPr="00247777" w:rsidRDefault="00883536" w:rsidP="003941C4">
            <w:pPr>
              <w:jc w:val="center"/>
              <w:rPr>
                <w:rFonts w:ascii="宋体" w:eastAsia="宋体" w:hAnsi="宋体" w:hint="eastAsia"/>
              </w:rPr>
            </w:pPr>
            <w:r w:rsidRPr="00247777">
              <w:rPr>
                <w:rFonts w:ascii="Times New Roman" w:eastAsia="宋体" w:hAnsi="Times New Roman"/>
              </w:rPr>
              <w:t>1</w:t>
            </w:r>
          </w:p>
        </w:tc>
      </w:tr>
      <w:tr w:rsidR="00A01668" w:rsidRPr="00247777" w14:paraId="1B05791E" w14:textId="77777777" w:rsidTr="003941C4">
        <w:trPr>
          <w:trHeight w:val="20"/>
        </w:trPr>
        <w:tc>
          <w:tcPr>
            <w:tcW w:w="369" w:type="pct"/>
            <w:vMerge/>
            <w:vAlign w:val="center"/>
          </w:tcPr>
          <w:p w14:paraId="60B71C0B" w14:textId="77777777" w:rsidR="00A01668" w:rsidRPr="00247777" w:rsidRDefault="00A01668" w:rsidP="003941C4">
            <w:pPr>
              <w:jc w:val="center"/>
              <w:rPr>
                <w:rFonts w:ascii="宋体" w:eastAsia="宋体" w:hAnsi="宋体" w:hint="eastAsia"/>
              </w:rPr>
            </w:pPr>
          </w:p>
        </w:tc>
        <w:tc>
          <w:tcPr>
            <w:tcW w:w="450" w:type="pct"/>
            <w:vMerge/>
            <w:vAlign w:val="center"/>
          </w:tcPr>
          <w:p w14:paraId="6BBBB234" w14:textId="77777777" w:rsidR="00A01668" w:rsidRPr="00247777" w:rsidRDefault="00A01668" w:rsidP="003941C4">
            <w:pPr>
              <w:jc w:val="center"/>
              <w:rPr>
                <w:rFonts w:ascii="宋体" w:eastAsia="宋体" w:hAnsi="宋体" w:hint="eastAsia"/>
              </w:rPr>
            </w:pPr>
          </w:p>
        </w:tc>
        <w:tc>
          <w:tcPr>
            <w:tcW w:w="2014" w:type="pct"/>
            <w:vMerge/>
            <w:vAlign w:val="center"/>
          </w:tcPr>
          <w:p w14:paraId="1AB0576D" w14:textId="77777777" w:rsidR="00A01668" w:rsidRPr="00247777" w:rsidRDefault="00A01668" w:rsidP="003941C4">
            <w:pPr>
              <w:jc w:val="center"/>
              <w:rPr>
                <w:rFonts w:ascii="宋体" w:eastAsia="宋体" w:hAnsi="宋体" w:hint="eastAsia"/>
              </w:rPr>
            </w:pPr>
          </w:p>
        </w:tc>
        <w:tc>
          <w:tcPr>
            <w:tcW w:w="667" w:type="pct"/>
            <w:vAlign w:val="center"/>
          </w:tcPr>
          <w:p w14:paraId="7A169EAD"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会展用地</w:t>
            </w:r>
          </w:p>
        </w:tc>
        <w:tc>
          <w:tcPr>
            <w:tcW w:w="1075" w:type="pct"/>
            <w:vAlign w:val="center"/>
          </w:tcPr>
          <w:p w14:paraId="50D247E3"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w:t>
            </w:r>
          </w:p>
        </w:tc>
        <w:tc>
          <w:tcPr>
            <w:tcW w:w="424" w:type="pct"/>
            <w:vAlign w:val="center"/>
          </w:tcPr>
          <w:p w14:paraId="2E1C9ED1"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rPr>
              <w:t>0</w:t>
            </w:r>
            <w:r w:rsidRPr="00247777">
              <w:rPr>
                <w:rFonts w:ascii="宋体" w:eastAsia="宋体" w:hAnsi="宋体"/>
              </w:rPr>
              <w:t>.</w:t>
            </w:r>
            <w:r w:rsidRPr="00247777">
              <w:rPr>
                <w:rFonts w:ascii="Times New Roman" w:eastAsia="宋体" w:hAnsi="Times New Roman"/>
              </w:rPr>
              <w:t>7</w:t>
            </w:r>
          </w:p>
        </w:tc>
      </w:tr>
      <w:tr w:rsidR="00A01668" w:rsidRPr="00247777" w14:paraId="183B62C9" w14:textId="77777777" w:rsidTr="003941C4">
        <w:trPr>
          <w:trHeight w:val="20"/>
        </w:trPr>
        <w:tc>
          <w:tcPr>
            <w:tcW w:w="369" w:type="pct"/>
            <w:vMerge/>
            <w:vAlign w:val="center"/>
          </w:tcPr>
          <w:p w14:paraId="3C04286C" w14:textId="77777777" w:rsidR="00A01668" w:rsidRPr="00247777" w:rsidRDefault="00A01668" w:rsidP="003941C4">
            <w:pPr>
              <w:jc w:val="center"/>
              <w:rPr>
                <w:rFonts w:ascii="宋体" w:eastAsia="宋体" w:hAnsi="宋体" w:hint="eastAsia"/>
              </w:rPr>
            </w:pPr>
          </w:p>
        </w:tc>
        <w:tc>
          <w:tcPr>
            <w:tcW w:w="450" w:type="pct"/>
            <w:vAlign w:val="center"/>
          </w:tcPr>
          <w:p w14:paraId="068F9DBD"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娱乐用地</w:t>
            </w:r>
          </w:p>
        </w:tc>
        <w:tc>
          <w:tcPr>
            <w:tcW w:w="2014" w:type="pct"/>
            <w:vAlign w:val="center"/>
          </w:tcPr>
          <w:p w14:paraId="4EA321B8"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指剧院、音乐厅、电影院、歌舞厅、网吧、影视城、仿古城以及绿地率小于</w:t>
            </w:r>
            <w:r w:rsidRPr="00247777">
              <w:rPr>
                <w:rFonts w:ascii="Times New Roman" w:eastAsia="宋体" w:hAnsi="Times New Roman"/>
              </w:rPr>
              <w:t>65</w:t>
            </w:r>
            <w:r w:rsidRPr="00247777">
              <w:rPr>
                <w:rFonts w:ascii="宋体" w:eastAsia="宋体" w:hAnsi="宋体"/>
              </w:rPr>
              <w:t>%</w:t>
            </w:r>
            <w:r w:rsidRPr="00247777">
              <w:rPr>
                <w:rFonts w:ascii="宋体" w:eastAsia="宋体" w:hAnsi="宋体" w:hint="eastAsia"/>
              </w:rPr>
              <w:t>的大型游乐设施用地。</w:t>
            </w:r>
          </w:p>
        </w:tc>
        <w:tc>
          <w:tcPr>
            <w:tcW w:w="667" w:type="pct"/>
            <w:vAlign w:val="center"/>
          </w:tcPr>
          <w:p w14:paraId="63516350"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娱乐用地</w:t>
            </w:r>
          </w:p>
        </w:tc>
        <w:tc>
          <w:tcPr>
            <w:tcW w:w="1075" w:type="pct"/>
            <w:vAlign w:val="center"/>
          </w:tcPr>
          <w:p w14:paraId="445BDB3D"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娱乐用地（</w:t>
            </w:r>
            <w:r w:rsidRPr="00247777">
              <w:rPr>
                <w:rFonts w:ascii="Times New Roman" w:eastAsia="宋体" w:hAnsi="Times New Roman"/>
              </w:rPr>
              <w:t>B31</w:t>
            </w:r>
            <w:r w:rsidRPr="00247777">
              <w:rPr>
                <w:rFonts w:ascii="宋体" w:eastAsia="宋体" w:hAnsi="宋体" w:hint="eastAsia"/>
              </w:rPr>
              <w:t>）</w:t>
            </w:r>
          </w:p>
        </w:tc>
        <w:tc>
          <w:tcPr>
            <w:tcW w:w="424" w:type="pct"/>
            <w:vAlign w:val="center"/>
          </w:tcPr>
          <w:p w14:paraId="12F69193"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rPr>
              <w:t>0</w:t>
            </w:r>
            <w:r w:rsidRPr="00247777">
              <w:rPr>
                <w:rFonts w:ascii="宋体" w:eastAsia="宋体" w:hAnsi="宋体"/>
              </w:rPr>
              <w:t>.</w:t>
            </w:r>
            <w:r w:rsidRPr="00247777">
              <w:rPr>
                <w:rFonts w:ascii="Times New Roman" w:eastAsia="宋体" w:hAnsi="Times New Roman"/>
              </w:rPr>
              <w:t>8</w:t>
            </w:r>
          </w:p>
        </w:tc>
      </w:tr>
      <w:tr w:rsidR="00A01668" w:rsidRPr="00247777" w14:paraId="38A6AB64" w14:textId="77777777" w:rsidTr="003941C4">
        <w:trPr>
          <w:trHeight w:val="20"/>
        </w:trPr>
        <w:tc>
          <w:tcPr>
            <w:tcW w:w="369" w:type="pct"/>
            <w:vMerge/>
            <w:vAlign w:val="center"/>
          </w:tcPr>
          <w:p w14:paraId="39497D34" w14:textId="77777777" w:rsidR="00A01668" w:rsidRPr="00247777" w:rsidRDefault="00A01668" w:rsidP="003941C4">
            <w:pPr>
              <w:jc w:val="center"/>
              <w:rPr>
                <w:rFonts w:ascii="宋体" w:eastAsia="宋体" w:hAnsi="宋体" w:hint="eastAsia"/>
              </w:rPr>
            </w:pPr>
          </w:p>
        </w:tc>
        <w:tc>
          <w:tcPr>
            <w:tcW w:w="450" w:type="pct"/>
            <w:vAlign w:val="center"/>
          </w:tcPr>
          <w:p w14:paraId="535518F8"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其他商服用地</w:t>
            </w:r>
          </w:p>
        </w:tc>
        <w:tc>
          <w:tcPr>
            <w:tcW w:w="2014" w:type="pct"/>
            <w:vAlign w:val="center"/>
          </w:tcPr>
          <w:p w14:paraId="02ABBD36"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零售商业、批发市场、餐饮、旅馆、商务金融、娱乐用地以外的其他商业、服务业用地。包括洗车场、洗染店、照相馆、理发美容店、洗浴场所、赛马场、高尔夫场、废旧物资回收站、机动车、电子产品和日用品修理网点、物流营业网点、充换电站，以及居住小区及小区级以下的配套的服务设施等用地。</w:t>
            </w:r>
          </w:p>
        </w:tc>
        <w:tc>
          <w:tcPr>
            <w:tcW w:w="667" w:type="pct"/>
            <w:vAlign w:val="center"/>
          </w:tcPr>
          <w:p w14:paraId="11866F4D"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其他商服用地</w:t>
            </w:r>
          </w:p>
        </w:tc>
        <w:tc>
          <w:tcPr>
            <w:tcW w:w="1075" w:type="pct"/>
            <w:vAlign w:val="center"/>
          </w:tcPr>
          <w:p w14:paraId="6D6896AB"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其他公用设施营业网点用地（</w:t>
            </w:r>
            <w:r w:rsidRPr="00247777">
              <w:rPr>
                <w:rFonts w:ascii="Times New Roman" w:eastAsia="宋体" w:hAnsi="Times New Roman"/>
              </w:rPr>
              <w:t>B49</w:t>
            </w:r>
            <w:r w:rsidRPr="00247777">
              <w:rPr>
                <w:rFonts w:ascii="宋体" w:eastAsia="宋体" w:hAnsi="宋体" w:hint="eastAsia"/>
              </w:rPr>
              <w:t>）、其他服务设施用地（</w:t>
            </w:r>
            <w:r w:rsidRPr="00247777">
              <w:rPr>
                <w:rFonts w:ascii="Times New Roman" w:eastAsia="宋体" w:hAnsi="Times New Roman"/>
              </w:rPr>
              <w:t>B9</w:t>
            </w:r>
            <w:r w:rsidRPr="00247777">
              <w:rPr>
                <w:rFonts w:ascii="宋体" w:eastAsia="宋体" w:hAnsi="宋体" w:hint="eastAsia"/>
              </w:rPr>
              <w:t>）、康体用地（</w:t>
            </w:r>
            <w:r w:rsidRPr="00247777">
              <w:rPr>
                <w:rFonts w:ascii="Times New Roman" w:eastAsia="宋体" w:hAnsi="Times New Roman"/>
              </w:rPr>
              <w:t>B32</w:t>
            </w:r>
            <w:r w:rsidRPr="00247777">
              <w:rPr>
                <w:rFonts w:ascii="宋体" w:eastAsia="宋体" w:hAnsi="宋体" w:hint="eastAsia"/>
              </w:rPr>
              <w:t>）</w:t>
            </w:r>
          </w:p>
        </w:tc>
        <w:tc>
          <w:tcPr>
            <w:tcW w:w="424" w:type="pct"/>
            <w:vAlign w:val="center"/>
          </w:tcPr>
          <w:p w14:paraId="606909B7"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rPr>
              <w:t>1</w:t>
            </w:r>
            <w:r w:rsidRPr="00247777">
              <w:rPr>
                <w:rFonts w:ascii="宋体" w:eastAsia="宋体" w:hAnsi="宋体"/>
              </w:rPr>
              <w:t>.</w:t>
            </w:r>
            <w:r w:rsidRPr="00247777">
              <w:rPr>
                <w:rFonts w:ascii="Times New Roman" w:eastAsia="宋体" w:hAnsi="Times New Roman"/>
              </w:rPr>
              <w:t>0</w:t>
            </w:r>
          </w:p>
        </w:tc>
      </w:tr>
    </w:tbl>
    <w:p w14:paraId="6D09E31B" w14:textId="77777777" w:rsidR="00A01668" w:rsidRPr="00247777" w:rsidRDefault="00A01668" w:rsidP="00A01668">
      <w:pPr>
        <w:rPr>
          <w:rFonts w:ascii="Times New Roman" w:eastAsia="仿宋_GB2312" w:hAnsi="Times New Roman"/>
        </w:rPr>
      </w:pPr>
      <w:r w:rsidRPr="00247777">
        <w:rPr>
          <w:rFonts w:ascii="Times New Roman" w:eastAsia="仿宋_GB2312" w:hAnsi="Times New Roman" w:hint="eastAsia"/>
        </w:rPr>
        <w:t>注：</w:t>
      </w:r>
      <w:r w:rsidRPr="00247777">
        <w:rPr>
          <w:rFonts w:ascii="Times New Roman" w:eastAsia="仿宋_GB2312" w:hAnsi="Times New Roman"/>
        </w:rPr>
        <w:t xml:space="preserve"> 1</w:t>
      </w:r>
      <w:r w:rsidRPr="00247777">
        <w:rPr>
          <w:rFonts w:ascii="Times New Roman" w:eastAsia="仿宋_GB2312" w:hAnsi="Times New Roman" w:hint="eastAsia"/>
        </w:rPr>
        <w:t>、当土地用途无法细分至二级类，修正系数取</w:t>
      </w:r>
      <w:r w:rsidRPr="00247777">
        <w:rPr>
          <w:rFonts w:ascii="Times New Roman" w:eastAsia="仿宋_GB2312" w:hAnsi="Times New Roman" w:hint="eastAsia"/>
        </w:rPr>
        <w:t>1.0</w:t>
      </w:r>
      <w:r w:rsidRPr="00247777">
        <w:rPr>
          <w:rFonts w:ascii="Times New Roman" w:eastAsia="仿宋_GB2312" w:hAnsi="Times New Roman" w:hint="eastAsia"/>
        </w:rPr>
        <w:t>；当土地用途细分至二级类时，参照对应的修正系数进行修正；</w:t>
      </w:r>
    </w:p>
    <w:p w14:paraId="2F5A8376" w14:textId="77777777" w:rsidR="00A01668" w:rsidRPr="00247777" w:rsidRDefault="00A01668" w:rsidP="00A01668">
      <w:pPr>
        <w:ind w:firstLineChars="200" w:firstLine="420"/>
        <w:rPr>
          <w:rFonts w:ascii="Times New Roman" w:eastAsia="仿宋_GB2312" w:hAnsi="Times New Roman"/>
        </w:rPr>
      </w:pPr>
      <w:r w:rsidRPr="00247777">
        <w:rPr>
          <w:rFonts w:ascii="Times New Roman" w:eastAsia="仿宋_GB2312" w:hAnsi="Times New Roman"/>
        </w:rPr>
        <w:t>2</w:t>
      </w:r>
      <w:r w:rsidRPr="00247777">
        <w:rPr>
          <w:rFonts w:ascii="Times New Roman" w:eastAsia="仿宋_GB2312" w:hAnsi="Times New Roman" w:hint="eastAsia"/>
        </w:rPr>
        <w:t>、在进行综合用地评估时，对其商服用途部分土地类别修正取值参考第一点。</w:t>
      </w:r>
    </w:p>
    <w:p w14:paraId="3E721B10" w14:textId="77777777" w:rsidR="00A01668" w:rsidRPr="00247777" w:rsidRDefault="00A01668" w:rsidP="00A01668">
      <w:pPr>
        <w:rPr>
          <w:rFonts w:ascii="Times New Roman" w:hAnsi="Times New Roman"/>
        </w:rPr>
      </w:pPr>
    </w:p>
    <w:p w14:paraId="3A84FC72" w14:textId="77777777" w:rsidR="00A01668" w:rsidRPr="00247777" w:rsidRDefault="00A01668" w:rsidP="00A01668">
      <w:pPr>
        <w:spacing w:beforeLines="50" w:before="120" w:line="360" w:lineRule="auto"/>
        <w:ind w:left="284"/>
        <w:outlineLvl w:val="2"/>
        <w:rPr>
          <w:rFonts w:ascii="Times New Roman" w:hAnsi="Times New Roman"/>
          <w:b/>
          <w:sz w:val="28"/>
          <w:szCs w:val="28"/>
        </w:rPr>
      </w:pPr>
      <w:bookmarkStart w:id="97" w:name="_Toc141449878"/>
      <w:r w:rsidRPr="00247777">
        <w:rPr>
          <w:rFonts w:ascii="Times New Roman" w:hAnsi="Times New Roman" w:hint="eastAsia"/>
          <w:b/>
          <w:sz w:val="28"/>
          <w:szCs w:val="28"/>
        </w:rPr>
        <w:t>（二）住宅用地个别因素修正体系</w:t>
      </w:r>
      <w:bookmarkEnd w:id="97"/>
    </w:p>
    <w:p w14:paraId="1AD56DC5"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lastRenderedPageBreak/>
        <w:t>1</w:t>
      </w:r>
      <w:r w:rsidRPr="00247777">
        <w:rPr>
          <w:rFonts w:ascii="Times New Roman" w:hAnsi="Times New Roman" w:hint="eastAsia"/>
          <w:b/>
          <w:sz w:val="28"/>
          <w:szCs w:val="28"/>
        </w:rPr>
        <w:t>、期日修正</w:t>
      </w:r>
    </w:p>
    <w:p w14:paraId="08E0D591" w14:textId="77777777" w:rsidR="00A01668" w:rsidRPr="00247777" w:rsidRDefault="00A01668" w:rsidP="00A01668">
      <w:pPr>
        <w:spacing w:line="360" w:lineRule="auto"/>
        <w:ind w:firstLineChars="200" w:firstLine="480"/>
        <w:rPr>
          <w:rFonts w:ascii="Times New Roman" w:eastAsia="仿宋_GB2312" w:hAnsi="Times New Roman"/>
          <w:sz w:val="24"/>
          <w:szCs w:val="24"/>
        </w:rPr>
      </w:pPr>
      <w:bookmarkStart w:id="98" w:name="_Hlk116888902"/>
      <w:r w:rsidRPr="00247777">
        <w:rPr>
          <w:rFonts w:ascii="Times New Roman" w:eastAsia="仿宋_GB2312" w:hAnsi="Times New Roman" w:hint="eastAsia"/>
          <w:sz w:val="24"/>
          <w:szCs w:val="24"/>
        </w:rPr>
        <w:t>估价对象的估价期日与标定地价设定的估价期日不一致时，需根据政府发布的地价指数或土地市场状况进行期日修正。揭阳市于</w:t>
      </w:r>
      <w:r w:rsidRPr="00247777">
        <w:rPr>
          <w:rFonts w:ascii="Times New Roman" w:eastAsia="仿宋_GB2312" w:hAnsi="Times New Roman" w:hint="eastAsia"/>
          <w:sz w:val="24"/>
          <w:szCs w:val="24"/>
        </w:rPr>
        <w:t>2020</w:t>
      </w:r>
      <w:r w:rsidRPr="00247777">
        <w:rPr>
          <w:rFonts w:ascii="Times New Roman" w:eastAsia="仿宋_GB2312" w:hAnsi="Times New Roman" w:hint="eastAsia"/>
          <w:sz w:val="24"/>
          <w:szCs w:val="24"/>
        </w:rPr>
        <w:t>年开展城市地价动态监测工作，因此在有揭阳市区地价监测成果的时间段内可采用城市地价监测成果确定期日修正系数，在有城市地价监测成果之前的时间段可以参考揭阳市居民消费价格指数数据等来综合确定</w:t>
      </w:r>
      <w:bookmarkEnd w:id="98"/>
      <w:r w:rsidRPr="00247777">
        <w:rPr>
          <w:rFonts w:ascii="Times New Roman" w:eastAsia="仿宋_GB2312" w:hAnsi="Times New Roman" w:hint="eastAsia"/>
          <w:sz w:val="24"/>
          <w:szCs w:val="24"/>
        </w:rPr>
        <w:t>。</w:t>
      </w:r>
    </w:p>
    <w:p w14:paraId="346DDB97"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b/>
          <w:sz w:val="28"/>
          <w:szCs w:val="28"/>
        </w:rPr>
        <w:t>2</w:t>
      </w:r>
      <w:r w:rsidRPr="00247777">
        <w:rPr>
          <w:rFonts w:ascii="Times New Roman" w:hAnsi="Times New Roman" w:hint="eastAsia"/>
          <w:b/>
          <w:sz w:val="28"/>
          <w:szCs w:val="28"/>
        </w:rPr>
        <w:t>、容积率修正</w:t>
      </w:r>
    </w:p>
    <w:p w14:paraId="758E075E" w14:textId="06D69958" w:rsidR="00A01668" w:rsidRPr="00247777" w:rsidRDefault="00A01668" w:rsidP="00A01668">
      <w:pPr>
        <w:keepNext/>
        <w:jc w:val="center"/>
        <w:rPr>
          <w:rFonts w:ascii="Times New Roman" w:eastAsia="黑体" w:hAnsi="Times New Roman" w:cs="Times New Roman"/>
          <w:sz w:val="20"/>
          <w:szCs w:val="20"/>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41</w:t>
      </w:r>
      <w:r w:rsidRPr="00247777">
        <w:rPr>
          <w:rFonts w:ascii="Times New Roman" w:hAnsi="Times New Roman" w:cs="Times New Roman"/>
          <w:szCs w:val="21"/>
        </w:rPr>
        <w:fldChar w:fldCharType="end"/>
      </w:r>
      <w:r w:rsidRPr="00247777">
        <w:rPr>
          <w:rFonts w:ascii="Times New Roman" w:eastAsia="黑体" w:hAnsi="Times New Roman" w:cs="Times New Roman"/>
          <w:szCs w:val="20"/>
        </w:rPr>
        <w:t xml:space="preserve"> </w:t>
      </w:r>
      <w:r w:rsidRPr="00247777">
        <w:rPr>
          <w:rFonts w:ascii="Times New Roman" w:eastAsia="黑体" w:hAnsi="Times New Roman" w:cs="Times New Roman" w:hint="eastAsia"/>
          <w:sz w:val="20"/>
          <w:szCs w:val="20"/>
        </w:rPr>
        <w:t xml:space="preserve"> </w:t>
      </w:r>
      <w:r w:rsidRPr="00247777">
        <w:rPr>
          <w:rFonts w:asciiTheme="minorEastAsia" w:hAnsiTheme="minorEastAsia" w:cs="Times New Roman" w:hint="eastAsia"/>
          <w:szCs w:val="21"/>
        </w:rPr>
        <w:t>住宅用地容积率修正系数表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881"/>
        <w:gridCol w:w="881"/>
        <w:gridCol w:w="881"/>
        <w:gridCol w:w="881"/>
        <w:gridCol w:w="880"/>
        <w:gridCol w:w="880"/>
        <w:gridCol w:w="880"/>
        <w:gridCol w:w="880"/>
      </w:tblGrid>
      <w:tr w:rsidR="00A01668" w:rsidRPr="00247777" w14:paraId="3FEE5974" w14:textId="77777777" w:rsidTr="003941C4">
        <w:trPr>
          <w:trHeight w:val="340"/>
          <w:jc w:val="center"/>
        </w:trPr>
        <w:tc>
          <w:tcPr>
            <w:tcW w:w="757" w:type="pct"/>
            <w:shd w:val="clear" w:color="auto" w:fill="BFBFBF" w:themeFill="background1" w:themeFillShade="BF"/>
            <w:noWrap/>
            <w:vAlign w:val="center"/>
          </w:tcPr>
          <w:p w14:paraId="64BDA758"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5AC9C118" w14:textId="77777777" w:rsidR="00A01668" w:rsidRPr="00247777" w:rsidRDefault="00A01668" w:rsidP="003941C4">
            <w:pPr>
              <w:jc w:val="center"/>
              <w:rPr>
                <w:rFonts w:ascii="宋体" w:eastAsia="宋体" w:hAnsi="宋体" w:cs="宋体" w:hint="eastAsia"/>
                <w:color w:val="000000"/>
                <w:szCs w:val="21"/>
              </w:rPr>
            </w:pPr>
            <w:r w:rsidRPr="00247777">
              <w:rPr>
                <w:rFonts w:ascii="宋体" w:eastAsia="宋体" w:hAnsi="宋体" w:cs="宋体" w:hint="eastAsia"/>
                <w:color w:val="000000"/>
                <w:szCs w:val="21"/>
              </w:rPr>
              <w:t>≤</w:t>
            </w:r>
            <w:r w:rsidRPr="00247777">
              <w:rPr>
                <w:rFonts w:ascii="Times New Roman" w:eastAsia="宋体" w:hAnsi="Times New Roman" w:cs="宋体"/>
                <w:color w:val="000000"/>
                <w:szCs w:val="21"/>
              </w:rPr>
              <w:t>0</w:t>
            </w:r>
            <w:r w:rsidRPr="00247777">
              <w:rPr>
                <w:rFonts w:ascii="宋体" w:eastAsia="宋体" w:hAnsi="宋体" w:cs="宋体"/>
                <w:color w:val="000000"/>
                <w:szCs w:val="21"/>
              </w:rPr>
              <w:t>.</w:t>
            </w:r>
            <w:r w:rsidRPr="00247777">
              <w:rPr>
                <w:rFonts w:ascii="Times New Roman" w:eastAsia="宋体" w:hAnsi="Times New Roman" w:cs="宋体"/>
                <w:color w:val="000000"/>
                <w:szCs w:val="21"/>
              </w:rPr>
              <w:t>5</w:t>
            </w:r>
          </w:p>
        </w:tc>
        <w:tc>
          <w:tcPr>
            <w:tcW w:w="530" w:type="pct"/>
            <w:noWrap/>
            <w:vAlign w:val="center"/>
          </w:tcPr>
          <w:p w14:paraId="0901A5A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w:t>
            </w:r>
          </w:p>
        </w:tc>
        <w:tc>
          <w:tcPr>
            <w:tcW w:w="530" w:type="pct"/>
            <w:noWrap/>
            <w:vAlign w:val="center"/>
          </w:tcPr>
          <w:p w14:paraId="1F3D2C79"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w:t>
            </w:r>
          </w:p>
        </w:tc>
        <w:tc>
          <w:tcPr>
            <w:tcW w:w="530" w:type="pct"/>
            <w:noWrap/>
            <w:vAlign w:val="center"/>
          </w:tcPr>
          <w:p w14:paraId="08DFDCE7"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w:t>
            </w:r>
          </w:p>
        </w:tc>
        <w:tc>
          <w:tcPr>
            <w:tcW w:w="530" w:type="pct"/>
            <w:noWrap/>
            <w:vAlign w:val="center"/>
          </w:tcPr>
          <w:p w14:paraId="0F2A2D36"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9</w:t>
            </w:r>
          </w:p>
        </w:tc>
        <w:tc>
          <w:tcPr>
            <w:tcW w:w="530" w:type="pct"/>
            <w:noWrap/>
            <w:vAlign w:val="center"/>
          </w:tcPr>
          <w:p w14:paraId="6015394C"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0</w:t>
            </w:r>
          </w:p>
        </w:tc>
        <w:tc>
          <w:tcPr>
            <w:tcW w:w="530" w:type="pct"/>
            <w:noWrap/>
            <w:vAlign w:val="center"/>
          </w:tcPr>
          <w:p w14:paraId="2943F9CB"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1</w:t>
            </w:r>
          </w:p>
        </w:tc>
        <w:tc>
          <w:tcPr>
            <w:tcW w:w="530" w:type="pct"/>
            <w:noWrap/>
            <w:vAlign w:val="center"/>
          </w:tcPr>
          <w:p w14:paraId="2FD2AAC7"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2</w:t>
            </w:r>
          </w:p>
        </w:tc>
      </w:tr>
      <w:tr w:rsidR="00A01668" w:rsidRPr="00247777" w14:paraId="08FAB049" w14:textId="77777777" w:rsidTr="003941C4">
        <w:trPr>
          <w:trHeight w:val="340"/>
          <w:jc w:val="center"/>
        </w:trPr>
        <w:tc>
          <w:tcPr>
            <w:tcW w:w="757" w:type="pct"/>
            <w:shd w:val="clear" w:color="auto" w:fill="BFBFBF" w:themeFill="background1" w:themeFillShade="BF"/>
            <w:noWrap/>
            <w:vAlign w:val="center"/>
          </w:tcPr>
          <w:p w14:paraId="35EA83B8"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00CBF5C0"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2</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234</w:t>
            </w:r>
          </w:p>
        </w:tc>
        <w:tc>
          <w:tcPr>
            <w:tcW w:w="530" w:type="pct"/>
            <w:noWrap/>
            <w:vAlign w:val="center"/>
          </w:tcPr>
          <w:p w14:paraId="2B9F7A4D"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2</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010</w:t>
            </w:r>
          </w:p>
        </w:tc>
        <w:tc>
          <w:tcPr>
            <w:tcW w:w="530" w:type="pct"/>
            <w:noWrap/>
            <w:vAlign w:val="center"/>
          </w:tcPr>
          <w:p w14:paraId="2023B49E"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838</w:t>
            </w:r>
          </w:p>
        </w:tc>
        <w:tc>
          <w:tcPr>
            <w:tcW w:w="530" w:type="pct"/>
            <w:noWrap/>
            <w:vAlign w:val="center"/>
          </w:tcPr>
          <w:p w14:paraId="14D4CBCF"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701</w:t>
            </w:r>
          </w:p>
        </w:tc>
        <w:tc>
          <w:tcPr>
            <w:tcW w:w="530" w:type="pct"/>
            <w:noWrap/>
            <w:vAlign w:val="center"/>
          </w:tcPr>
          <w:p w14:paraId="429B7B16"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589</w:t>
            </w:r>
          </w:p>
        </w:tc>
        <w:tc>
          <w:tcPr>
            <w:tcW w:w="530" w:type="pct"/>
            <w:noWrap/>
            <w:vAlign w:val="center"/>
          </w:tcPr>
          <w:p w14:paraId="61CDC3A2"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495</w:t>
            </w:r>
          </w:p>
        </w:tc>
        <w:tc>
          <w:tcPr>
            <w:tcW w:w="530" w:type="pct"/>
            <w:noWrap/>
            <w:vAlign w:val="center"/>
          </w:tcPr>
          <w:p w14:paraId="2DD70EB2"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414</w:t>
            </w:r>
          </w:p>
        </w:tc>
        <w:tc>
          <w:tcPr>
            <w:tcW w:w="530" w:type="pct"/>
            <w:noWrap/>
            <w:vAlign w:val="center"/>
          </w:tcPr>
          <w:p w14:paraId="2E5B8B45"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345</w:t>
            </w:r>
          </w:p>
        </w:tc>
      </w:tr>
      <w:tr w:rsidR="00A01668" w:rsidRPr="00247777" w14:paraId="0E2F6607" w14:textId="77777777" w:rsidTr="003941C4">
        <w:trPr>
          <w:trHeight w:val="340"/>
          <w:jc w:val="center"/>
        </w:trPr>
        <w:tc>
          <w:tcPr>
            <w:tcW w:w="757" w:type="pct"/>
            <w:shd w:val="clear" w:color="auto" w:fill="BFBFBF" w:themeFill="background1" w:themeFillShade="BF"/>
            <w:noWrap/>
            <w:vAlign w:val="center"/>
          </w:tcPr>
          <w:p w14:paraId="1449884F"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63FF037B"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3</w:t>
            </w:r>
          </w:p>
        </w:tc>
        <w:tc>
          <w:tcPr>
            <w:tcW w:w="530" w:type="pct"/>
            <w:noWrap/>
            <w:vAlign w:val="center"/>
          </w:tcPr>
          <w:p w14:paraId="49357C25"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4</w:t>
            </w:r>
          </w:p>
        </w:tc>
        <w:tc>
          <w:tcPr>
            <w:tcW w:w="530" w:type="pct"/>
            <w:noWrap/>
            <w:vAlign w:val="center"/>
          </w:tcPr>
          <w:p w14:paraId="23E877F3"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5</w:t>
            </w:r>
          </w:p>
        </w:tc>
        <w:tc>
          <w:tcPr>
            <w:tcW w:w="530" w:type="pct"/>
            <w:noWrap/>
            <w:vAlign w:val="center"/>
          </w:tcPr>
          <w:p w14:paraId="284E7D52"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w:t>
            </w:r>
          </w:p>
        </w:tc>
        <w:tc>
          <w:tcPr>
            <w:tcW w:w="530" w:type="pct"/>
            <w:noWrap/>
            <w:vAlign w:val="center"/>
          </w:tcPr>
          <w:p w14:paraId="662A76AC"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w:t>
            </w:r>
          </w:p>
        </w:tc>
        <w:tc>
          <w:tcPr>
            <w:tcW w:w="530" w:type="pct"/>
            <w:noWrap/>
            <w:vAlign w:val="center"/>
          </w:tcPr>
          <w:p w14:paraId="0617940E"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w:t>
            </w:r>
          </w:p>
        </w:tc>
        <w:tc>
          <w:tcPr>
            <w:tcW w:w="530" w:type="pct"/>
            <w:noWrap/>
            <w:vAlign w:val="center"/>
          </w:tcPr>
          <w:p w14:paraId="5197A252"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9</w:t>
            </w:r>
          </w:p>
        </w:tc>
        <w:tc>
          <w:tcPr>
            <w:tcW w:w="530" w:type="pct"/>
            <w:noWrap/>
            <w:vAlign w:val="center"/>
          </w:tcPr>
          <w:p w14:paraId="413AF756"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2</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0</w:t>
            </w:r>
          </w:p>
        </w:tc>
      </w:tr>
      <w:tr w:rsidR="00A01668" w:rsidRPr="00247777" w14:paraId="2538AFF9" w14:textId="77777777" w:rsidTr="003941C4">
        <w:trPr>
          <w:trHeight w:val="340"/>
          <w:jc w:val="center"/>
        </w:trPr>
        <w:tc>
          <w:tcPr>
            <w:tcW w:w="757" w:type="pct"/>
            <w:shd w:val="clear" w:color="auto" w:fill="BFBFBF" w:themeFill="background1" w:themeFillShade="BF"/>
            <w:noWrap/>
            <w:vAlign w:val="center"/>
          </w:tcPr>
          <w:p w14:paraId="4B69CE78"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3522A6B7"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284</w:t>
            </w:r>
          </w:p>
        </w:tc>
        <w:tc>
          <w:tcPr>
            <w:tcW w:w="530" w:type="pct"/>
            <w:noWrap/>
            <w:vAlign w:val="center"/>
          </w:tcPr>
          <w:p w14:paraId="0D627B26"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230</w:t>
            </w:r>
          </w:p>
        </w:tc>
        <w:tc>
          <w:tcPr>
            <w:tcW w:w="530" w:type="pct"/>
            <w:noWrap/>
            <w:vAlign w:val="center"/>
          </w:tcPr>
          <w:p w14:paraId="161B0AEB"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182</w:t>
            </w:r>
          </w:p>
        </w:tc>
        <w:tc>
          <w:tcPr>
            <w:tcW w:w="530" w:type="pct"/>
            <w:noWrap/>
            <w:vAlign w:val="center"/>
          </w:tcPr>
          <w:p w14:paraId="267E8FFF"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138</w:t>
            </w:r>
          </w:p>
        </w:tc>
        <w:tc>
          <w:tcPr>
            <w:tcW w:w="530" w:type="pct"/>
            <w:noWrap/>
            <w:vAlign w:val="center"/>
          </w:tcPr>
          <w:p w14:paraId="6066ED12"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099</w:t>
            </w:r>
          </w:p>
        </w:tc>
        <w:tc>
          <w:tcPr>
            <w:tcW w:w="530" w:type="pct"/>
            <w:noWrap/>
            <w:vAlign w:val="center"/>
          </w:tcPr>
          <w:p w14:paraId="67A1B7A9"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063</w:t>
            </w:r>
          </w:p>
        </w:tc>
        <w:tc>
          <w:tcPr>
            <w:tcW w:w="530" w:type="pct"/>
            <w:noWrap/>
            <w:vAlign w:val="center"/>
          </w:tcPr>
          <w:p w14:paraId="420FAC5B"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030</w:t>
            </w:r>
          </w:p>
        </w:tc>
        <w:tc>
          <w:tcPr>
            <w:tcW w:w="530" w:type="pct"/>
            <w:noWrap/>
            <w:vAlign w:val="center"/>
          </w:tcPr>
          <w:p w14:paraId="6E53F05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000</w:t>
            </w:r>
          </w:p>
        </w:tc>
      </w:tr>
      <w:tr w:rsidR="00A01668" w:rsidRPr="00247777" w14:paraId="42B207A7" w14:textId="77777777" w:rsidTr="003941C4">
        <w:trPr>
          <w:trHeight w:val="340"/>
          <w:jc w:val="center"/>
        </w:trPr>
        <w:tc>
          <w:tcPr>
            <w:tcW w:w="757" w:type="pct"/>
            <w:shd w:val="clear" w:color="auto" w:fill="BFBFBF" w:themeFill="background1" w:themeFillShade="BF"/>
            <w:noWrap/>
            <w:vAlign w:val="center"/>
          </w:tcPr>
          <w:p w14:paraId="0AC39FEE"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0DDB10FB"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2</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1</w:t>
            </w:r>
          </w:p>
        </w:tc>
        <w:tc>
          <w:tcPr>
            <w:tcW w:w="530" w:type="pct"/>
            <w:noWrap/>
            <w:vAlign w:val="center"/>
          </w:tcPr>
          <w:p w14:paraId="28272468"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2</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2</w:t>
            </w:r>
          </w:p>
        </w:tc>
        <w:tc>
          <w:tcPr>
            <w:tcW w:w="530" w:type="pct"/>
            <w:noWrap/>
            <w:vAlign w:val="center"/>
          </w:tcPr>
          <w:p w14:paraId="00AC7E9B"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2</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3</w:t>
            </w:r>
          </w:p>
        </w:tc>
        <w:tc>
          <w:tcPr>
            <w:tcW w:w="530" w:type="pct"/>
            <w:noWrap/>
            <w:vAlign w:val="center"/>
          </w:tcPr>
          <w:p w14:paraId="7481A518"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2</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4</w:t>
            </w:r>
          </w:p>
        </w:tc>
        <w:tc>
          <w:tcPr>
            <w:tcW w:w="530" w:type="pct"/>
            <w:noWrap/>
            <w:vAlign w:val="center"/>
          </w:tcPr>
          <w:p w14:paraId="2CA7910B"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2</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5</w:t>
            </w:r>
          </w:p>
        </w:tc>
        <w:tc>
          <w:tcPr>
            <w:tcW w:w="530" w:type="pct"/>
            <w:noWrap/>
            <w:vAlign w:val="center"/>
          </w:tcPr>
          <w:p w14:paraId="337413A9"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2</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w:t>
            </w:r>
          </w:p>
        </w:tc>
        <w:tc>
          <w:tcPr>
            <w:tcW w:w="530" w:type="pct"/>
            <w:noWrap/>
            <w:vAlign w:val="center"/>
          </w:tcPr>
          <w:p w14:paraId="07230ADF"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2</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w:t>
            </w:r>
          </w:p>
        </w:tc>
        <w:tc>
          <w:tcPr>
            <w:tcW w:w="530" w:type="pct"/>
            <w:noWrap/>
            <w:vAlign w:val="center"/>
          </w:tcPr>
          <w:p w14:paraId="6664C3A2"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2</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w:t>
            </w:r>
          </w:p>
        </w:tc>
      </w:tr>
      <w:tr w:rsidR="00A01668" w:rsidRPr="00247777" w14:paraId="49D65DA2" w14:textId="77777777" w:rsidTr="003941C4">
        <w:trPr>
          <w:trHeight w:val="340"/>
          <w:jc w:val="center"/>
        </w:trPr>
        <w:tc>
          <w:tcPr>
            <w:tcW w:w="757" w:type="pct"/>
            <w:shd w:val="clear" w:color="auto" w:fill="BFBFBF" w:themeFill="background1" w:themeFillShade="BF"/>
            <w:noWrap/>
            <w:vAlign w:val="center"/>
          </w:tcPr>
          <w:p w14:paraId="42DC576D"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1A12CE8F"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985</w:t>
            </w:r>
          </w:p>
        </w:tc>
        <w:tc>
          <w:tcPr>
            <w:tcW w:w="530" w:type="pct"/>
            <w:noWrap/>
            <w:vAlign w:val="center"/>
          </w:tcPr>
          <w:p w14:paraId="5E8B153F"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972</w:t>
            </w:r>
          </w:p>
        </w:tc>
        <w:tc>
          <w:tcPr>
            <w:tcW w:w="530" w:type="pct"/>
            <w:noWrap/>
            <w:vAlign w:val="center"/>
          </w:tcPr>
          <w:p w14:paraId="18BAEECD"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959</w:t>
            </w:r>
          </w:p>
        </w:tc>
        <w:tc>
          <w:tcPr>
            <w:tcW w:w="530" w:type="pct"/>
            <w:noWrap/>
            <w:vAlign w:val="center"/>
          </w:tcPr>
          <w:p w14:paraId="5667EAF0"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947</w:t>
            </w:r>
          </w:p>
        </w:tc>
        <w:tc>
          <w:tcPr>
            <w:tcW w:w="530" w:type="pct"/>
            <w:noWrap/>
            <w:vAlign w:val="center"/>
          </w:tcPr>
          <w:p w14:paraId="6BACE96E"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935</w:t>
            </w:r>
          </w:p>
        </w:tc>
        <w:tc>
          <w:tcPr>
            <w:tcW w:w="530" w:type="pct"/>
            <w:noWrap/>
            <w:vAlign w:val="center"/>
          </w:tcPr>
          <w:p w14:paraId="6383FE8B"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924</w:t>
            </w:r>
          </w:p>
        </w:tc>
        <w:tc>
          <w:tcPr>
            <w:tcW w:w="530" w:type="pct"/>
            <w:noWrap/>
            <w:vAlign w:val="center"/>
          </w:tcPr>
          <w:p w14:paraId="59C915C0"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914</w:t>
            </w:r>
          </w:p>
        </w:tc>
        <w:tc>
          <w:tcPr>
            <w:tcW w:w="530" w:type="pct"/>
            <w:noWrap/>
            <w:vAlign w:val="center"/>
          </w:tcPr>
          <w:p w14:paraId="12545F3D"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904</w:t>
            </w:r>
          </w:p>
        </w:tc>
      </w:tr>
      <w:tr w:rsidR="00A01668" w:rsidRPr="00247777" w14:paraId="16B16925" w14:textId="77777777" w:rsidTr="003941C4">
        <w:trPr>
          <w:trHeight w:val="340"/>
          <w:jc w:val="center"/>
        </w:trPr>
        <w:tc>
          <w:tcPr>
            <w:tcW w:w="757" w:type="pct"/>
            <w:shd w:val="clear" w:color="auto" w:fill="BFBFBF" w:themeFill="background1" w:themeFillShade="BF"/>
            <w:noWrap/>
            <w:vAlign w:val="center"/>
          </w:tcPr>
          <w:p w14:paraId="3FD2EBB7"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19A9997C"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2</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9</w:t>
            </w:r>
          </w:p>
        </w:tc>
        <w:tc>
          <w:tcPr>
            <w:tcW w:w="530" w:type="pct"/>
            <w:noWrap/>
            <w:vAlign w:val="center"/>
          </w:tcPr>
          <w:p w14:paraId="1A71E0E6"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3</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0</w:t>
            </w:r>
          </w:p>
        </w:tc>
        <w:tc>
          <w:tcPr>
            <w:tcW w:w="530" w:type="pct"/>
            <w:noWrap/>
            <w:vAlign w:val="center"/>
          </w:tcPr>
          <w:p w14:paraId="1DCD8989"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3</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1</w:t>
            </w:r>
          </w:p>
        </w:tc>
        <w:tc>
          <w:tcPr>
            <w:tcW w:w="530" w:type="pct"/>
            <w:noWrap/>
            <w:vAlign w:val="center"/>
          </w:tcPr>
          <w:p w14:paraId="71220629"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3</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2</w:t>
            </w:r>
          </w:p>
        </w:tc>
        <w:tc>
          <w:tcPr>
            <w:tcW w:w="530" w:type="pct"/>
            <w:noWrap/>
            <w:vAlign w:val="center"/>
          </w:tcPr>
          <w:p w14:paraId="41535858"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3</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3</w:t>
            </w:r>
          </w:p>
        </w:tc>
        <w:tc>
          <w:tcPr>
            <w:tcW w:w="530" w:type="pct"/>
            <w:noWrap/>
            <w:vAlign w:val="center"/>
          </w:tcPr>
          <w:p w14:paraId="3570EEC7"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3</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4</w:t>
            </w:r>
          </w:p>
        </w:tc>
        <w:tc>
          <w:tcPr>
            <w:tcW w:w="530" w:type="pct"/>
            <w:noWrap/>
            <w:vAlign w:val="center"/>
          </w:tcPr>
          <w:p w14:paraId="488514B8"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3</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5</w:t>
            </w:r>
          </w:p>
        </w:tc>
        <w:tc>
          <w:tcPr>
            <w:tcW w:w="530" w:type="pct"/>
            <w:noWrap/>
            <w:vAlign w:val="center"/>
          </w:tcPr>
          <w:p w14:paraId="3478BB2C"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3</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w:t>
            </w:r>
          </w:p>
        </w:tc>
      </w:tr>
      <w:tr w:rsidR="00A01668" w:rsidRPr="00247777" w14:paraId="6CA467DF" w14:textId="77777777" w:rsidTr="003941C4">
        <w:trPr>
          <w:trHeight w:val="340"/>
          <w:jc w:val="center"/>
        </w:trPr>
        <w:tc>
          <w:tcPr>
            <w:tcW w:w="757" w:type="pct"/>
            <w:shd w:val="clear" w:color="auto" w:fill="BFBFBF" w:themeFill="background1" w:themeFillShade="BF"/>
            <w:noWrap/>
            <w:vAlign w:val="center"/>
          </w:tcPr>
          <w:p w14:paraId="2F1B61F8"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488A4368"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895</w:t>
            </w:r>
          </w:p>
        </w:tc>
        <w:tc>
          <w:tcPr>
            <w:tcW w:w="530" w:type="pct"/>
            <w:noWrap/>
            <w:vAlign w:val="center"/>
          </w:tcPr>
          <w:p w14:paraId="7B48BE3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885</w:t>
            </w:r>
          </w:p>
        </w:tc>
        <w:tc>
          <w:tcPr>
            <w:tcW w:w="530" w:type="pct"/>
            <w:noWrap/>
            <w:vAlign w:val="center"/>
          </w:tcPr>
          <w:p w14:paraId="30B6A1EB"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877</w:t>
            </w:r>
          </w:p>
        </w:tc>
        <w:tc>
          <w:tcPr>
            <w:tcW w:w="530" w:type="pct"/>
            <w:noWrap/>
            <w:vAlign w:val="center"/>
          </w:tcPr>
          <w:p w14:paraId="696E8F1B"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868</w:t>
            </w:r>
          </w:p>
        </w:tc>
        <w:tc>
          <w:tcPr>
            <w:tcW w:w="530" w:type="pct"/>
            <w:noWrap/>
            <w:vAlign w:val="center"/>
          </w:tcPr>
          <w:p w14:paraId="5174FDBD"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861</w:t>
            </w:r>
          </w:p>
        </w:tc>
        <w:tc>
          <w:tcPr>
            <w:tcW w:w="530" w:type="pct"/>
            <w:noWrap/>
            <w:vAlign w:val="center"/>
          </w:tcPr>
          <w:p w14:paraId="103709F7"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853</w:t>
            </w:r>
          </w:p>
        </w:tc>
        <w:tc>
          <w:tcPr>
            <w:tcW w:w="530" w:type="pct"/>
            <w:noWrap/>
            <w:vAlign w:val="center"/>
          </w:tcPr>
          <w:p w14:paraId="2A85F517"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845</w:t>
            </w:r>
          </w:p>
        </w:tc>
        <w:tc>
          <w:tcPr>
            <w:tcW w:w="530" w:type="pct"/>
            <w:noWrap/>
            <w:vAlign w:val="center"/>
          </w:tcPr>
          <w:p w14:paraId="70183B36"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838</w:t>
            </w:r>
          </w:p>
        </w:tc>
      </w:tr>
      <w:tr w:rsidR="00A01668" w:rsidRPr="00247777" w14:paraId="28B707F4" w14:textId="77777777" w:rsidTr="003941C4">
        <w:trPr>
          <w:trHeight w:val="340"/>
          <w:jc w:val="center"/>
        </w:trPr>
        <w:tc>
          <w:tcPr>
            <w:tcW w:w="757" w:type="pct"/>
            <w:shd w:val="clear" w:color="auto" w:fill="BFBFBF" w:themeFill="background1" w:themeFillShade="BF"/>
            <w:noWrap/>
            <w:vAlign w:val="center"/>
          </w:tcPr>
          <w:p w14:paraId="7A31CD85"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63A65CB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3</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w:t>
            </w:r>
          </w:p>
        </w:tc>
        <w:tc>
          <w:tcPr>
            <w:tcW w:w="530" w:type="pct"/>
            <w:noWrap/>
            <w:vAlign w:val="center"/>
          </w:tcPr>
          <w:p w14:paraId="00403DB1"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3</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w:t>
            </w:r>
          </w:p>
        </w:tc>
        <w:tc>
          <w:tcPr>
            <w:tcW w:w="530" w:type="pct"/>
            <w:noWrap/>
            <w:vAlign w:val="center"/>
          </w:tcPr>
          <w:p w14:paraId="3B8B54E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3</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9</w:t>
            </w:r>
          </w:p>
        </w:tc>
        <w:tc>
          <w:tcPr>
            <w:tcW w:w="530" w:type="pct"/>
            <w:noWrap/>
            <w:vAlign w:val="center"/>
          </w:tcPr>
          <w:p w14:paraId="6B4575E4"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4</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0</w:t>
            </w:r>
          </w:p>
        </w:tc>
        <w:tc>
          <w:tcPr>
            <w:tcW w:w="530" w:type="pct"/>
            <w:noWrap/>
            <w:vAlign w:val="center"/>
          </w:tcPr>
          <w:p w14:paraId="62C88EBB"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4</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1</w:t>
            </w:r>
          </w:p>
        </w:tc>
        <w:tc>
          <w:tcPr>
            <w:tcW w:w="530" w:type="pct"/>
            <w:noWrap/>
            <w:vAlign w:val="center"/>
          </w:tcPr>
          <w:p w14:paraId="43189325"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4</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2</w:t>
            </w:r>
          </w:p>
        </w:tc>
        <w:tc>
          <w:tcPr>
            <w:tcW w:w="530" w:type="pct"/>
            <w:noWrap/>
            <w:vAlign w:val="center"/>
          </w:tcPr>
          <w:p w14:paraId="20D1CBE8"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4</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3</w:t>
            </w:r>
          </w:p>
        </w:tc>
        <w:tc>
          <w:tcPr>
            <w:tcW w:w="530" w:type="pct"/>
            <w:noWrap/>
            <w:vAlign w:val="center"/>
          </w:tcPr>
          <w:p w14:paraId="2B88587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4</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4</w:t>
            </w:r>
          </w:p>
        </w:tc>
      </w:tr>
      <w:tr w:rsidR="00A01668" w:rsidRPr="00247777" w14:paraId="09199BBC" w14:textId="77777777" w:rsidTr="003941C4">
        <w:trPr>
          <w:trHeight w:val="340"/>
          <w:jc w:val="center"/>
        </w:trPr>
        <w:tc>
          <w:tcPr>
            <w:tcW w:w="757" w:type="pct"/>
            <w:shd w:val="clear" w:color="auto" w:fill="BFBFBF" w:themeFill="background1" w:themeFillShade="BF"/>
            <w:noWrap/>
            <w:vAlign w:val="center"/>
          </w:tcPr>
          <w:p w14:paraId="10B8E7FF"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20A8D8A3"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831</w:t>
            </w:r>
          </w:p>
        </w:tc>
        <w:tc>
          <w:tcPr>
            <w:tcW w:w="530" w:type="pct"/>
            <w:noWrap/>
            <w:vAlign w:val="center"/>
          </w:tcPr>
          <w:p w14:paraId="088BA522"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825</w:t>
            </w:r>
          </w:p>
        </w:tc>
        <w:tc>
          <w:tcPr>
            <w:tcW w:w="530" w:type="pct"/>
            <w:noWrap/>
            <w:vAlign w:val="center"/>
          </w:tcPr>
          <w:p w14:paraId="704ABA80"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818</w:t>
            </w:r>
          </w:p>
        </w:tc>
        <w:tc>
          <w:tcPr>
            <w:tcW w:w="530" w:type="pct"/>
            <w:noWrap/>
            <w:vAlign w:val="center"/>
          </w:tcPr>
          <w:p w14:paraId="7DE1C6B1"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812</w:t>
            </w:r>
          </w:p>
        </w:tc>
        <w:tc>
          <w:tcPr>
            <w:tcW w:w="530" w:type="pct"/>
            <w:noWrap/>
            <w:vAlign w:val="center"/>
          </w:tcPr>
          <w:p w14:paraId="599080C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806</w:t>
            </w:r>
          </w:p>
        </w:tc>
        <w:tc>
          <w:tcPr>
            <w:tcW w:w="530" w:type="pct"/>
            <w:noWrap/>
            <w:vAlign w:val="center"/>
          </w:tcPr>
          <w:p w14:paraId="17A9B567"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800</w:t>
            </w:r>
          </w:p>
        </w:tc>
        <w:tc>
          <w:tcPr>
            <w:tcW w:w="530" w:type="pct"/>
            <w:noWrap/>
            <w:vAlign w:val="center"/>
          </w:tcPr>
          <w:p w14:paraId="64A0F919"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795</w:t>
            </w:r>
          </w:p>
        </w:tc>
        <w:tc>
          <w:tcPr>
            <w:tcW w:w="530" w:type="pct"/>
            <w:noWrap/>
            <w:vAlign w:val="center"/>
          </w:tcPr>
          <w:p w14:paraId="0E811544"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789</w:t>
            </w:r>
          </w:p>
        </w:tc>
      </w:tr>
      <w:tr w:rsidR="00A01668" w:rsidRPr="00247777" w14:paraId="5E353B8D" w14:textId="77777777" w:rsidTr="003941C4">
        <w:trPr>
          <w:trHeight w:val="340"/>
          <w:jc w:val="center"/>
        </w:trPr>
        <w:tc>
          <w:tcPr>
            <w:tcW w:w="757" w:type="pct"/>
            <w:shd w:val="clear" w:color="auto" w:fill="BFBFBF" w:themeFill="background1" w:themeFillShade="BF"/>
            <w:noWrap/>
            <w:vAlign w:val="center"/>
          </w:tcPr>
          <w:p w14:paraId="36784075"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3E4D9515"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4</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5</w:t>
            </w:r>
          </w:p>
        </w:tc>
        <w:tc>
          <w:tcPr>
            <w:tcW w:w="530" w:type="pct"/>
            <w:noWrap/>
            <w:vAlign w:val="center"/>
          </w:tcPr>
          <w:p w14:paraId="415D1288"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4</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w:t>
            </w:r>
          </w:p>
        </w:tc>
        <w:tc>
          <w:tcPr>
            <w:tcW w:w="530" w:type="pct"/>
            <w:noWrap/>
            <w:vAlign w:val="center"/>
          </w:tcPr>
          <w:p w14:paraId="2A9CC552"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4</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w:t>
            </w:r>
          </w:p>
        </w:tc>
        <w:tc>
          <w:tcPr>
            <w:tcW w:w="530" w:type="pct"/>
            <w:noWrap/>
            <w:vAlign w:val="center"/>
          </w:tcPr>
          <w:p w14:paraId="5B4AB36E"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4</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w:t>
            </w:r>
          </w:p>
        </w:tc>
        <w:tc>
          <w:tcPr>
            <w:tcW w:w="530" w:type="pct"/>
            <w:noWrap/>
            <w:vAlign w:val="center"/>
          </w:tcPr>
          <w:p w14:paraId="5BD2583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4</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9</w:t>
            </w:r>
          </w:p>
        </w:tc>
        <w:tc>
          <w:tcPr>
            <w:tcW w:w="530" w:type="pct"/>
            <w:noWrap/>
            <w:vAlign w:val="center"/>
          </w:tcPr>
          <w:p w14:paraId="2F8F9E09"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5</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0</w:t>
            </w:r>
          </w:p>
        </w:tc>
        <w:tc>
          <w:tcPr>
            <w:tcW w:w="530" w:type="pct"/>
            <w:noWrap/>
            <w:vAlign w:val="center"/>
          </w:tcPr>
          <w:p w14:paraId="33AE8780"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5</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1</w:t>
            </w:r>
          </w:p>
        </w:tc>
        <w:tc>
          <w:tcPr>
            <w:tcW w:w="530" w:type="pct"/>
            <w:noWrap/>
            <w:vAlign w:val="center"/>
          </w:tcPr>
          <w:p w14:paraId="4991173C"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5</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2</w:t>
            </w:r>
          </w:p>
        </w:tc>
      </w:tr>
      <w:tr w:rsidR="00A01668" w:rsidRPr="00247777" w14:paraId="5684CC01" w14:textId="77777777" w:rsidTr="003941C4">
        <w:trPr>
          <w:trHeight w:val="340"/>
          <w:jc w:val="center"/>
        </w:trPr>
        <w:tc>
          <w:tcPr>
            <w:tcW w:w="757" w:type="pct"/>
            <w:shd w:val="clear" w:color="auto" w:fill="BFBFBF" w:themeFill="background1" w:themeFillShade="BF"/>
            <w:noWrap/>
            <w:vAlign w:val="center"/>
          </w:tcPr>
          <w:p w14:paraId="3B3A797F"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4D53DED8"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784</w:t>
            </w:r>
          </w:p>
        </w:tc>
        <w:tc>
          <w:tcPr>
            <w:tcW w:w="530" w:type="pct"/>
            <w:noWrap/>
            <w:vAlign w:val="center"/>
          </w:tcPr>
          <w:p w14:paraId="2598D8E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779</w:t>
            </w:r>
          </w:p>
        </w:tc>
        <w:tc>
          <w:tcPr>
            <w:tcW w:w="530" w:type="pct"/>
            <w:noWrap/>
            <w:vAlign w:val="center"/>
          </w:tcPr>
          <w:p w14:paraId="73C657AE"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774</w:t>
            </w:r>
          </w:p>
        </w:tc>
        <w:tc>
          <w:tcPr>
            <w:tcW w:w="530" w:type="pct"/>
            <w:noWrap/>
            <w:vAlign w:val="center"/>
          </w:tcPr>
          <w:p w14:paraId="1B1EA3C7"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769</w:t>
            </w:r>
          </w:p>
        </w:tc>
        <w:tc>
          <w:tcPr>
            <w:tcW w:w="530" w:type="pct"/>
            <w:noWrap/>
            <w:vAlign w:val="center"/>
          </w:tcPr>
          <w:p w14:paraId="017DBC9F"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764</w:t>
            </w:r>
          </w:p>
        </w:tc>
        <w:tc>
          <w:tcPr>
            <w:tcW w:w="530" w:type="pct"/>
            <w:noWrap/>
            <w:vAlign w:val="center"/>
          </w:tcPr>
          <w:p w14:paraId="4FB9E37F"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760</w:t>
            </w:r>
          </w:p>
        </w:tc>
        <w:tc>
          <w:tcPr>
            <w:tcW w:w="530" w:type="pct"/>
            <w:noWrap/>
            <w:vAlign w:val="center"/>
          </w:tcPr>
          <w:p w14:paraId="295960C5"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755</w:t>
            </w:r>
          </w:p>
        </w:tc>
        <w:tc>
          <w:tcPr>
            <w:tcW w:w="530" w:type="pct"/>
            <w:noWrap/>
            <w:vAlign w:val="center"/>
          </w:tcPr>
          <w:p w14:paraId="64E23E81"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751</w:t>
            </w:r>
          </w:p>
        </w:tc>
      </w:tr>
      <w:tr w:rsidR="00A01668" w:rsidRPr="00247777" w14:paraId="66D96593" w14:textId="77777777" w:rsidTr="003941C4">
        <w:trPr>
          <w:trHeight w:val="340"/>
          <w:jc w:val="center"/>
        </w:trPr>
        <w:tc>
          <w:tcPr>
            <w:tcW w:w="757" w:type="pct"/>
            <w:shd w:val="clear" w:color="auto" w:fill="BFBFBF" w:themeFill="background1" w:themeFillShade="BF"/>
            <w:noWrap/>
            <w:vAlign w:val="center"/>
          </w:tcPr>
          <w:p w14:paraId="3F9326D8"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0B45F634"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5</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3</w:t>
            </w:r>
          </w:p>
        </w:tc>
        <w:tc>
          <w:tcPr>
            <w:tcW w:w="530" w:type="pct"/>
            <w:noWrap/>
            <w:vAlign w:val="center"/>
          </w:tcPr>
          <w:p w14:paraId="1602D22E"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5</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4</w:t>
            </w:r>
          </w:p>
        </w:tc>
        <w:tc>
          <w:tcPr>
            <w:tcW w:w="530" w:type="pct"/>
            <w:noWrap/>
            <w:vAlign w:val="center"/>
          </w:tcPr>
          <w:p w14:paraId="0545E56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5</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5</w:t>
            </w:r>
          </w:p>
        </w:tc>
        <w:tc>
          <w:tcPr>
            <w:tcW w:w="530" w:type="pct"/>
            <w:noWrap/>
            <w:vAlign w:val="center"/>
          </w:tcPr>
          <w:p w14:paraId="657EB78C"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5</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w:t>
            </w:r>
          </w:p>
        </w:tc>
        <w:tc>
          <w:tcPr>
            <w:tcW w:w="530" w:type="pct"/>
            <w:noWrap/>
            <w:vAlign w:val="center"/>
          </w:tcPr>
          <w:p w14:paraId="49545DDC"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5</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w:t>
            </w:r>
          </w:p>
        </w:tc>
        <w:tc>
          <w:tcPr>
            <w:tcW w:w="530" w:type="pct"/>
            <w:noWrap/>
            <w:vAlign w:val="center"/>
          </w:tcPr>
          <w:p w14:paraId="44A19F42"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5</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w:t>
            </w:r>
          </w:p>
        </w:tc>
        <w:tc>
          <w:tcPr>
            <w:tcW w:w="530" w:type="pct"/>
            <w:noWrap/>
            <w:vAlign w:val="center"/>
          </w:tcPr>
          <w:p w14:paraId="076774C2"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5</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9</w:t>
            </w:r>
          </w:p>
        </w:tc>
        <w:tc>
          <w:tcPr>
            <w:tcW w:w="530" w:type="pct"/>
            <w:noWrap/>
            <w:vAlign w:val="center"/>
          </w:tcPr>
          <w:p w14:paraId="26F6D86C"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6</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0</w:t>
            </w:r>
          </w:p>
        </w:tc>
      </w:tr>
      <w:tr w:rsidR="00A01668" w:rsidRPr="00247777" w14:paraId="0709AB61" w14:textId="77777777" w:rsidTr="003941C4">
        <w:trPr>
          <w:trHeight w:val="340"/>
          <w:jc w:val="center"/>
        </w:trPr>
        <w:tc>
          <w:tcPr>
            <w:tcW w:w="757" w:type="pct"/>
            <w:shd w:val="clear" w:color="auto" w:fill="BFBFBF" w:themeFill="background1" w:themeFillShade="BF"/>
            <w:noWrap/>
            <w:vAlign w:val="center"/>
          </w:tcPr>
          <w:p w14:paraId="3D1A970A"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40211DEB"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746</w:t>
            </w:r>
          </w:p>
        </w:tc>
        <w:tc>
          <w:tcPr>
            <w:tcW w:w="530" w:type="pct"/>
            <w:noWrap/>
            <w:vAlign w:val="center"/>
          </w:tcPr>
          <w:p w14:paraId="51859E8E"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742</w:t>
            </w:r>
          </w:p>
        </w:tc>
        <w:tc>
          <w:tcPr>
            <w:tcW w:w="530" w:type="pct"/>
            <w:noWrap/>
            <w:vAlign w:val="center"/>
          </w:tcPr>
          <w:p w14:paraId="0E2093CB"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738</w:t>
            </w:r>
          </w:p>
        </w:tc>
        <w:tc>
          <w:tcPr>
            <w:tcW w:w="530" w:type="pct"/>
            <w:noWrap/>
            <w:vAlign w:val="center"/>
          </w:tcPr>
          <w:p w14:paraId="12D27CEF"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734</w:t>
            </w:r>
          </w:p>
        </w:tc>
        <w:tc>
          <w:tcPr>
            <w:tcW w:w="530" w:type="pct"/>
            <w:noWrap/>
            <w:vAlign w:val="center"/>
          </w:tcPr>
          <w:p w14:paraId="300F9A6B"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730</w:t>
            </w:r>
          </w:p>
        </w:tc>
        <w:tc>
          <w:tcPr>
            <w:tcW w:w="530" w:type="pct"/>
            <w:noWrap/>
            <w:vAlign w:val="center"/>
          </w:tcPr>
          <w:p w14:paraId="61A3BA2F"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727</w:t>
            </w:r>
          </w:p>
        </w:tc>
        <w:tc>
          <w:tcPr>
            <w:tcW w:w="530" w:type="pct"/>
            <w:noWrap/>
            <w:vAlign w:val="center"/>
          </w:tcPr>
          <w:p w14:paraId="612A8992"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723</w:t>
            </w:r>
          </w:p>
        </w:tc>
        <w:tc>
          <w:tcPr>
            <w:tcW w:w="530" w:type="pct"/>
            <w:noWrap/>
            <w:vAlign w:val="center"/>
          </w:tcPr>
          <w:p w14:paraId="37EC807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719</w:t>
            </w:r>
          </w:p>
        </w:tc>
      </w:tr>
      <w:tr w:rsidR="00A01668" w:rsidRPr="00247777" w14:paraId="51877C68" w14:textId="77777777" w:rsidTr="003941C4">
        <w:trPr>
          <w:trHeight w:val="340"/>
          <w:jc w:val="center"/>
        </w:trPr>
        <w:tc>
          <w:tcPr>
            <w:tcW w:w="757" w:type="pct"/>
            <w:shd w:val="clear" w:color="auto" w:fill="BFBFBF" w:themeFill="background1" w:themeFillShade="BF"/>
            <w:noWrap/>
            <w:vAlign w:val="center"/>
          </w:tcPr>
          <w:p w14:paraId="190060A9"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3E89049E"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6</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1</w:t>
            </w:r>
          </w:p>
        </w:tc>
        <w:tc>
          <w:tcPr>
            <w:tcW w:w="530" w:type="pct"/>
            <w:noWrap/>
            <w:vAlign w:val="center"/>
          </w:tcPr>
          <w:p w14:paraId="2982F758"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6</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2</w:t>
            </w:r>
          </w:p>
        </w:tc>
        <w:tc>
          <w:tcPr>
            <w:tcW w:w="530" w:type="pct"/>
            <w:noWrap/>
            <w:vAlign w:val="center"/>
          </w:tcPr>
          <w:p w14:paraId="2057AB8F"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6</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3</w:t>
            </w:r>
          </w:p>
        </w:tc>
        <w:tc>
          <w:tcPr>
            <w:tcW w:w="530" w:type="pct"/>
            <w:noWrap/>
            <w:vAlign w:val="center"/>
          </w:tcPr>
          <w:p w14:paraId="5E5D5674"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6</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4</w:t>
            </w:r>
          </w:p>
        </w:tc>
        <w:tc>
          <w:tcPr>
            <w:tcW w:w="530" w:type="pct"/>
            <w:noWrap/>
            <w:vAlign w:val="center"/>
          </w:tcPr>
          <w:p w14:paraId="3DCA8140"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6</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5</w:t>
            </w:r>
          </w:p>
        </w:tc>
        <w:tc>
          <w:tcPr>
            <w:tcW w:w="530" w:type="pct"/>
            <w:noWrap/>
            <w:vAlign w:val="center"/>
          </w:tcPr>
          <w:p w14:paraId="1CCD3750"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6</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w:t>
            </w:r>
          </w:p>
        </w:tc>
        <w:tc>
          <w:tcPr>
            <w:tcW w:w="530" w:type="pct"/>
            <w:noWrap/>
            <w:vAlign w:val="center"/>
          </w:tcPr>
          <w:p w14:paraId="07CFC159"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6</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w:t>
            </w:r>
          </w:p>
        </w:tc>
        <w:tc>
          <w:tcPr>
            <w:tcW w:w="530" w:type="pct"/>
            <w:noWrap/>
            <w:vAlign w:val="center"/>
          </w:tcPr>
          <w:p w14:paraId="4839192C"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6</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w:t>
            </w:r>
          </w:p>
        </w:tc>
      </w:tr>
      <w:tr w:rsidR="00A01668" w:rsidRPr="00247777" w14:paraId="0B9A8C88" w14:textId="77777777" w:rsidTr="003941C4">
        <w:trPr>
          <w:trHeight w:val="340"/>
          <w:jc w:val="center"/>
        </w:trPr>
        <w:tc>
          <w:tcPr>
            <w:tcW w:w="757" w:type="pct"/>
            <w:shd w:val="clear" w:color="auto" w:fill="BFBFBF" w:themeFill="background1" w:themeFillShade="BF"/>
            <w:noWrap/>
            <w:vAlign w:val="center"/>
          </w:tcPr>
          <w:p w14:paraId="55BC904D"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3DF8B0BD"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716</w:t>
            </w:r>
          </w:p>
        </w:tc>
        <w:tc>
          <w:tcPr>
            <w:tcW w:w="530" w:type="pct"/>
            <w:noWrap/>
            <w:vAlign w:val="center"/>
          </w:tcPr>
          <w:p w14:paraId="08A1298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712</w:t>
            </w:r>
          </w:p>
        </w:tc>
        <w:tc>
          <w:tcPr>
            <w:tcW w:w="530" w:type="pct"/>
            <w:noWrap/>
            <w:vAlign w:val="center"/>
          </w:tcPr>
          <w:p w14:paraId="29C355AC"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709</w:t>
            </w:r>
          </w:p>
        </w:tc>
        <w:tc>
          <w:tcPr>
            <w:tcW w:w="530" w:type="pct"/>
            <w:noWrap/>
            <w:vAlign w:val="center"/>
          </w:tcPr>
          <w:p w14:paraId="45BA6659"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705</w:t>
            </w:r>
          </w:p>
        </w:tc>
        <w:tc>
          <w:tcPr>
            <w:tcW w:w="530" w:type="pct"/>
            <w:noWrap/>
            <w:vAlign w:val="center"/>
          </w:tcPr>
          <w:p w14:paraId="1AF54D62"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702</w:t>
            </w:r>
          </w:p>
        </w:tc>
        <w:tc>
          <w:tcPr>
            <w:tcW w:w="530" w:type="pct"/>
            <w:noWrap/>
            <w:vAlign w:val="center"/>
          </w:tcPr>
          <w:p w14:paraId="4FA67567"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699</w:t>
            </w:r>
          </w:p>
        </w:tc>
        <w:tc>
          <w:tcPr>
            <w:tcW w:w="530" w:type="pct"/>
            <w:noWrap/>
            <w:vAlign w:val="center"/>
          </w:tcPr>
          <w:p w14:paraId="3FF2D13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696</w:t>
            </w:r>
          </w:p>
        </w:tc>
        <w:tc>
          <w:tcPr>
            <w:tcW w:w="530" w:type="pct"/>
            <w:noWrap/>
            <w:vAlign w:val="center"/>
          </w:tcPr>
          <w:p w14:paraId="61516B9F"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693</w:t>
            </w:r>
          </w:p>
        </w:tc>
      </w:tr>
      <w:tr w:rsidR="00A01668" w:rsidRPr="00247777" w14:paraId="3CB9CAFF" w14:textId="77777777" w:rsidTr="003941C4">
        <w:trPr>
          <w:trHeight w:val="340"/>
          <w:jc w:val="center"/>
        </w:trPr>
        <w:tc>
          <w:tcPr>
            <w:tcW w:w="757" w:type="pct"/>
            <w:shd w:val="clear" w:color="auto" w:fill="BFBFBF" w:themeFill="background1" w:themeFillShade="BF"/>
            <w:noWrap/>
            <w:vAlign w:val="center"/>
          </w:tcPr>
          <w:p w14:paraId="430DE1BF"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069A39E7"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6</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9</w:t>
            </w:r>
          </w:p>
        </w:tc>
        <w:tc>
          <w:tcPr>
            <w:tcW w:w="530" w:type="pct"/>
            <w:noWrap/>
            <w:vAlign w:val="center"/>
          </w:tcPr>
          <w:p w14:paraId="65ABFA67"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7</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0</w:t>
            </w:r>
          </w:p>
        </w:tc>
        <w:tc>
          <w:tcPr>
            <w:tcW w:w="530" w:type="pct"/>
            <w:noWrap/>
            <w:vAlign w:val="center"/>
          </w:tcPr>
          <w:p w14:paraId="11B2370F"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7</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1</w:t>
            </w:r>
          </w:p>
        </w:tc>
        <w:tc>
          <w:tcPr>
            <w:tcW w:w="530" w:type="pct"/>
            <w:noWrap/>
            <w:vAlign w:val="center"/>
          </w:tcPr>
          <w:p w14:paraId="7CF6F4A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7</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2</w:t>
            </w:r>
          </w:p>
        </w:tc>
        <w:tc>
          <w:tcPr>
            <w:tcW w:w="530" w:type="pct"/>
            <w:noWrap/>
            <w:vAlign w:val="center"/>
          </w:tcPr>
          <w:p w14:paraId="29152322"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7</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3</w:t>
            </w:r>
          </w:p>
        </w:tc>
        <w:tc>
          <w:tcPr>
            <w:tcW w:w="530" w:type="pct"/>
            <w:noWrap/>
            <w:vAlign w:val="center"/>
          </w:tcPr>
          <w:p w14:paraId="2AF18F1E"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7</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4</w:t>
            </w:r>
          </w:p>
        </w:tc>
        <w:tc>
          <w:tcPr>
            <w:tcW w:w="530" w:type="pct"/>
            <w:noWrap/>
            <w:vAlign w:val="center"/>
          </w:tcPr>
          <w:p w14:paraId="100C3B7B"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7</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5</w:t>
            </w:r>
          </w:p>
        </w:tc>
        <w:tc>
          <w:tcPr>
            <w:tcW w:w="530" w:type="pct"/>
            <w:noWrap/>
            <w:vAlign w:val="center"/>
          </w:tcPr>
          <w:p w14:paraId="40529F65"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7</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w:t>
            </w:r>
          </w:p>
        </w:tc>
      </w:tr>
      <w:tr w:rsidR="00A01668" w:rsidRPr="00247777" w14:paraId="68F02E00" w14:textId="77777777" w:rsidTr="003941C4">
        <w:trPr>
          <w:trHeight w:val="340"/>
          <w:jc w:val="center"/>
        </w:trPr>
        <w:tc>
          <w:tcPr>
            <w:tcW w:w="757" w:type="pct"/>
            <w:shd w:val="clear" w:color="auto" w:fill="BFBFBF" w:themeFill="background1" w:themeFillShade="BF"/>
            <w:noWrap/>
            <w:vAlign w:val="center"/>
          </w:tcPr>
          <w:p w14:paraId="3EAD624B"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1CA09FEE"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690</w:t>
            </w:r>
          </w:p>
        </w:tc>
        <w:tc>
          <w:tcPr>
            <w:tcW w:w="530" w:type="pct"/>
            <w:noWrap/>
            <w:vAlign w:val="center"/>
          </w:tcPr>
          <w:p w14:paraId="59242847"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687</w:t>
            </w:r>
          </w:p>
        </w:tc>
        <w:tc>
          <w:tcPr>
            <w:tcW w:w="530" w:type="pct"/>
            <w:noWrap/>
            <w:vAlign w:val="center"/>
          </w:tcPr>
          <w:p w14:paraId="5B2A1C2F"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684</w:t>
            </w:r>
          </w:p>
        </w:tc>
        <w:tc>
          <w:tcPr>
            <w:tcW w:w="530" w:type="pct"/>
            <w:noWrap/>
            <w:vAlign w:val="center"/>
          </w:tcPr>
          <w:p w14:paraId="79882298"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681</w:t>
            </w:r>
          </w:p>
        </w:tc>
        <w:tc>
          <w:tcPr>
            <w:tcW w:w="530" w:type="pct"/>
            <w:noWrap/>
            <w:vAlign w:val="center"/>
          </w:tcPr>
          <w:p w14:paraId="76A41428"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678</w:t>
            </w:r>
          </w:p>
        </w:tc>
        <w:tc>
          <w:tcPr>
            <w:tcW w:w="530" w:type="pct"/>
            <w:noWrap/>
            <w:vAlign w:val="center"/>
          </w:tcPr>
          <w:p w14:paraId="0FA634F3"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675</w:t>
            </w:r>
          </w:p>
        </w:tc>
        <w:tc>
          <w:tcPr>
            <w:tcW w:w="530" w:type="pct"/>
            <w:noWrap/>
            <w:vAlign w:val="center"/>
          </w:tcPr>
          <w:p w14:paraId="764A0FD6"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673</w:t>
            </w:r>
          </w:p>
        </w:tc>
        <w:tc>
          <w:tcPr>
            <w:tcW w:w="530" w:type="pct"/>
            <w:noWrap/>
            <w:vAlign w:val="center"/>
          </w:tcPr>
          <w:p w14:paraId="124E827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670</w:t>
            </w:r>
          </w:p>
        </w:tc>
      </w:tr>
      <w:tr w:rsidR="00A01668" w:rsidRPr="00247777" w14:paraId="3BB9FDCD" w14:textId="77777777" w:rsidTr="003941C4">
        <w:trPr>
          <w:trHeight w:val="340"/>
          <w:jc w:val="center"/>
        </w:trPr>
        <w:tc>
          <w:tcPr>
            <w:tcW w:w="757" w:type="pct"/>
            <w:shd w:val="clear" w:color="auto" w:fill="BFBFBF" w:themeFill="background1" w:themeFillShade="BF"/>
            <w:noWrap/>
            <w:vAlign w:val="center"/>
          </w:tcPr>
          <w:p w14:paraId="6121B23B"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64BF616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7</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w:t>
            </w:r>
          </w:p>
        </w:tc>
        <w:tc>
          <w:tcPr>
            <w:tcW w:w="530" w:type="pct"/>
            <w:noWrap/>
            <w:vAlign w:val="center"/>
          </w:tcPr>
          <w:p w14:paraId="1D091380"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7</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w:t>
            </w:r>
          </w:p>
        </w:tc>
        <w:tc>
          <w:tcPr>
            <w:tcW w:w="530" w:type="pct"/>
            <w:noWrap/>
            <w:vAlign w:val="center"/>
          </w:tcPr>
          <w:p w14:paraId="003DCFE0"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7</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9</w:t>
            </w:r>
          </w:p>
        </w:tc>
        <w:tc>
          <w:tcPr>
            <w:tcW w:w="530" w:type="pct"/>
            <w:noWrap/>
            <w:vAlign w:val="center"/>
          </w:tcPr>
          <w:p w14:paraId="5E5C6498"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8</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0</w:t>
            </w:r>
          </w:p>
        </w:tc>
        <w:tc>
          <w:tcPr>
            <w:tcW w:w="530" w:type="pct"/>
            <w:noWrap/>
            <w:vAlign w:val="center"/>
          </w:tcPr>
          <w:p w14:paraId="198BF91C"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8</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1</w:t>
            </w:r>
          </w:p>
        </w:tc>
        <w:tc>
          <w:tcPr>
            <w:tcW w:w="530" w:type="pct"/>
            <w:noWrap/>
            <w:vAlign w:val="center"/>
          </w:tcPr>
          <w:p w14:paraId="29E05986"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8</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2</w:t>
            </w:r>
          </w:p>
        </w:tc>
        <w:tc>
          <w:tcPr>
            <w:tcW w:w="530" w:type="pct"/>
            <w:noWrap/>
            <w:vAlign w:val="center"/>
          </w:tcPr>
          <w:p w14:paraId="1ED745EB"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8</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3</w:t>
            </w:r>
          </w:p>
        </w:tc>
        <w:tc>
          <w:tcPr>
            <w:tcW w:w="530" w:type="pct"/>
            <w:noWrap/>
            <w:vAlign w:val="center"/>
          </w:tcPr>
          <w:p w14:paraId="43A212D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8</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4</w:t>
            </w:r>
          </w:p>
        </w:tc>
      </w:tr>
      <w:tr w:rsidR="00A01668" w:rsidRPr="00247777" w14:paraId="1C6F091E" w14:textId="77777777" w:rsidTr="003941C4">
        <w:trPr>
          <w:trHeight w:val="340"/>
          <w:jc w:val="center"/>
        </w:trPr>
        <w:tc>
          <w:tcPr>
            <w:tcW w:w="757" w:type="pct"/>
            <w:shd w:val="clear" w:color="auto" w:fill="BFBFBF" w:themeFill="background1" w:themeFillShade="BF"/>
            <w:noWrap/>
            <w:vAlign w:val="center"/>
          </w:tcPr>
          <w:p w14:paraId="694A7BAF"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6977DD16"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667</w:t>
            </w:r>
          </w:p>
        </w:tc>
        <w:tc>
          <w:tcPr>
            <w:tcW w:w="530" w:type="pct"/>
            <w:noWrap/>
            <w:vAlign w:val="center"/>
          </w:tcPr>
          <w:p w14:paraId="36698024"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665</w:t>
            </w:r>
          </w:p>
        </w:tc>
        <w:tc>
          <w:tcPr>
            <w:tcW w:w="530" w:type="pct"/>
            <w:noWrap/>
            <w:vAlign w:val="center"/>
          </w:tcPr>
          <w:p w14:paraId="0865B52E"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662</w:t>
            </w:r>
          </w:p>
        </w:tc>
        <w:tc>
          <w:tcPr>
            <w:tcW w:w="530" w:type="pct"/>
            <w:noWrap/>
            <w:vAlign w:val="center"/>
          </w:tcPr>
          <w:p w14:paraId="40E45FDB"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660</w:t>
            </w:r>
          </w:p>
        </w:tc>
        <w:tc>
          <w:tcPr>
            <w:tcW w:w="530" w:type="pct"/>
            <w:noWrap/>
            <w:vAlign w:val="center"/>
          </w:tcPr>
          <w:p w14:paraId="143E2C9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657</w:t>
            </w:r>
          </w:p>
        </w:tc>
        <w:tc>
          <w:tcPr>
            <w:tcW w:w="530" w:type="pct"/>
            <w:noWrap/>
            <w:vAlign w:val="center"/>
          </w:tcPr>
          <w:p w14:paraId="3041D3D5"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655</w:t>
            </w:r>
          </w:p>
        </w:tc>
        <w:tc>
          <w:tcPr>
            <w:tcW w:w="530" w:type="pct"/>
            <w:noWrap/>
            <w:vAlign w:val="center"/>
          </w:tcPr>
          <w:p w14:paraId="68685B95"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653</w:t>
            </w:r>
          </w:p>
        </w:tc>
        <w:tc>
          <w:tcPr>
            <w:tcW w:w="530" w:type="pct"/>
            <w:noWrap/>
            <w:vAlign w:val="center"/>
          </w:tcPr>
          <w:p w14:paraId="068E4EBB"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650</w:t>
            </w:r>
          </w:p>
        </w:tc>
      </w:tr>
      <w:tr w:rsidR="00A01668" w:rsidRPr="00247777" w14:paraId="4A501363" w14:textId="77777777" w:rsidTr="003941C4">
        <w:trPr>
          <w:trHeight w:val="340"/>
          <w:jc w:val="center"/>
        </w:trPr>
        <w:tc>
          <w:tcPr>
            <w:tcW w:w="757" w:type="pct"/>
            <w:shd w:val="clear" w:color="auto" w:fill="BFBFBF" w:themeFill="background1" w:themeFillShade="BF"/>
            <w:noWrap/>
            <w:vAlign w:val="center"/>
          </w:tcPr>
          <w:p w14:paraId="6ABD8BAD"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04A46C81"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8</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5</w:t>
            </w:r>
          </w:p>
        </w:tc>
        <w:tc>
          <w:tcPr>
            <w:tcW w:w="530" w:type="pct"/>
            <w:noWrap/>
            <w:vAlign w:val="center"/>
          </w:tcPr>
          <w:p w14:paraId="32E33F9F"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8</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w:t>
            </w:r>
          </w:p>
        </w:tc>
        <w:tc>
          <w:tcPr>
            <w:tcW w:w="530" w:type="pct"/>
            <w:noWrap/>
            <w:vAlign w:val="center"/>
          </w:tcPr>
          <w:p w14:paraId="530C776D"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8</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w:t>
            </w:r>
          </w:p>
        </w:tc>
        <w:tc>
          <w:tcPr>
            <w:tcW w:w="530" w:type="pct"/>
            <w:noWrap/>
            <w:vAlign w:val="center"/>
          </w:tcPr>
          <w:p w14:paraId="204E6113"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8</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w:t>
            </w:r>
          </w:p>
        </w:tc>
        <w:tc>
          <w:tcPr>
            <w:tcW w:w="530" w:type="pct"/>
            <w:noWrap/>
            <w:vAlign w:val="center"/>
          </w:tcPr>
          <w:p w14:paraId="79EECC86"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8</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9</w:t>
            </w:r>
          </w:p>
        </w:tc>
        <w:tc>
          <w:tcPr>
            <w:tcW w:w="530" w:type="pct"/>
            <w:noWrap/>
            <w:vAlign w:val="center"/>
          </w:tcPr>
          <w:p w14:paraId="59291A7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9</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0</w:t>
            </w:r>
          </w:p>
        </w:tc>
        <w:tc>
          <w:tcPr>
            <w:tcW w:w="530" w:type="pct"/>
            <w:noWrap/>
            <w:vAlign w:val="center"/>
          </w:tcPr>
          <w:p w14:paraId="18E9A672"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9</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1</w:t>
            </w:r>
          </w:p>
        </w:tc>
        <w:tc>
          <w:tcPr>
            <w:tcW w:w="530" w:type="pct"/>
            <w:noWrap/>
            <w:vAlign w:val="center"/>
          </w:tcPr>
          <w:p w14:paraId="56A31B03"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9</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2</w:t>
            </w:r>
          </w:p>
        </w:tc>
      </w:tr>
      <w:tr w:rsidR="00A01668" w:rsidRPr="00247777" w14:paraId="6F83B3AD" w14:textId="77777777" w:rsidTr="003941C4">
        <w:trPr>
          <w:trHeight w:val="340"/>
          <w:jc w:val="center"/>
        </w:trPr>
        <w:tc>
          <w:tcPr>
            <w:tcW w:w="757" w:type="pct"/>
            <w:shd w:val="clear" w:color="auto" w:fill="BFBFBF" w:themeFill="background1" w:themeFillShade="BF"/>
            <w:noWrap/>
            <w:vAlign w:val="center"/>
          </w:tcPr>
          <w:p w14:paraId="7D0499DF"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34900935"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648</w:t>
            </w:r>
          </w:p>
        </w:tc>
        <w:tc>
          <w:tcPr>
            <w:tcW w:w="530" w:type="pct"/>
            <w:noWrap/>
            <w:vAlign w:val="center"/>
          </w:tcPr>
          <w:p w14:paraId="14BE0036"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646</w:t>
            </w:r>
          </w:p>
        </w:tc>
        <w:tc>
          <w:tcPr>
            <w:tcW w:w="530" w:type="pct"/>
            <w:noWrap/>
            <w:vAlign w:val="center"/>
          </w:tcPr>
          <w:p w14:paraId="581AD5CE"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643</w:t>
            </w:r>
          </w:p>
        </w:tc>
        <w:tc>
          <w:tcPr>
            <w:tcW w:w="530" w:type="pct"/>
            <w:noWrap/>
            <w:vAlign w:val="center"/>
          </w:tcPr>
          <w:p w14:paraId="188936E6"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641</w:t>
            </w:r>
          </w:p>
        </w:tc>
        <w:tc>
          <w:tcPr>
            <w:tcW w:w="530" w:type="pct"/>
            <w:noWrap/>
            <w:vAlign w:val="center"/>
          </w:tcPr>
          <w:p w14:paraId="630BE115"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639</w:t>
            </w:r>
          </w:p>
        </w:tc>
        <w:tc>
          <w:tcPr>
            <w:tcW w:w="530" w:type="pct"/>
            <w:noWrap/>
            <w:vAlign w:val="center"/>
          </w:tcPr>
          <w:p w14:paraId="59C6C010"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637</w:t>
            </w:r>
          </w:p>
        </w:tc>
        <w:tc>
          <w:tcPr>
            <w:tcW w:w="530" w:type="pct"/>
            <w:noWrap/>
            <w:vAlign w:val="center"/>
          </w:tcPr>
          <w:p w14:paraId="38C3130F"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635</w:t>
            </w:r>
          </w:p>
        </w:tc>
        <w:tc>
          <w:tcPr>
            <w:tcW w:w="530" w:type="pct"/>
            <w:noWrap/>
            <w:vAlign w:val="center"/>
          </w:tcPr>
          <w:p w14:paraId="2EBEF9D9"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633</w:t>
            </w:r>
          </w:p>
        </w:tc>
      </w:tr>
      <w:tr w:rsidR="00A01668" w:rsidRPr="00247777" w14:paraId="7A5B2978" w14:textId="77777777" w:rsidTr="003941C4">
        <w:trPr>
          <w:trHeight w:val="340"/>
          <w:jc w:val="center"/>
        </w:trPr>
        <w:tc>
          <w:tcPr>
            <w:tcW w:w="757" w:type="pct"/>
            <w:shd w:val="clear" w:color="auto" w:fill="BFBFBF" w:themeFill="background1" w:themeFillShade="BF"/>
            <w:noWrap/>
            <w:vAlign w:val="center"/>
          </w:tcPr>
          <w:p w14:paraId="2A90D661"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容积率</w:t>
            </w:r>
          </w:p>
        </w:tc>
        <w:tc>
          <w:tcPr>
            <w:tcW w:w="530" w:type="pct"/>
            <w:noWrap/>
            <w:vAlign w:val="center"/>
          </w:tcPr>
          <w:p w14:paraId="117D1BB0"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9</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3</w:t>
            </w:r>
          </w:p>
        </w:tc>
        <w:tc>
          <w:tcPr>
            <w:tcW w:w="530" w:type="pct"/>
            <w:noWrap/>
            <w:vAlign w:val="center"/>
          </w:tcPr>
          <w:p w14:paraId="079BD741"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9</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4</w:t>
            </w:r>
          </w:p>
        </w:tc>
        <w:tc>
          <w:tcPr>
            <w:tcW w:w="530" w:type="pct"/>
            <w:noWrap/>
            <w:vAlign w:val="center"/>
          </w:tcPr>
          <w:p w14:paraId="009D8174"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9</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5</w:t>
            </w:r>
          </w:p>
        </w:tc>
        <w:tc>
          <w:tcPr>
            <w:tcW w:w="530" w:type="pct"/>
            <w:noWrap/>
            <w:vAlign w:val="center"/>
          </w:tcPr>
          <w:p w14:paraId="357BF264"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9</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w:t>
            </w:r>
          </w:p>
        </w:tc>
        <w:tc>
          <w:tcPr>
            <w:tcW w:w="530" w:type="pct"/>
            <w:noWrap/>
            <w:vAlign w:val="center"/>
          </w:tcPr>
          <w:p w14:paraId="6F0EC975"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9</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7</w:t>
            </w:r>
          </w:p>
        </w:tc>
        <w:tc>
          <w:tcPr>
            <w:tcW w:w="530" w:type="pct"/>
            <w:noWrap/>
            <w:vAlign w:val="center"/>
          </w:tcPr>
          <w:p w14:paraId="25537EB9"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9</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8</w:t>
            </w:r>
          </w:p>
        </w:tc>
        <w:tc>
          <w:tcPr>
            <w:tcW w:w="530" w:type="pct"/>
            <w:noWrap/>
            <w:vAlign w:val="center"/>
          </w:tcPr>
          <w:p w14:paraId="0F31445F"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9</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9</w:t>
            </w:r>
          </w:p>
        </w:tc>
        <w:tc>
          <w:tcPr>
            <w:tcW w:w="530" w:type="pct"/>
            <w:noWrap/>
            <w:vAlign w:val="center"/>
          </w:tcPr>
          <w:p w14:paraId="701896B9"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10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0</w:t>
            </w:r>
          </w:p>
        </w:tc>
      </w:tr>
      <w:tr w:rsidR="00A01668" w:rsidRPr="00247777" w14:paraId="57E7B708" w14:textId="77777777" w:rsidTr="003941C4">
        <w:trPr>
          <w:trHeight w:val="340"/>
          <w:jc w:val="center"/>
        </w:trPr>
        <w:tc>
          <w:tcPr>
            <w:tcW w:w="757" w:type="pct"/>
            <w:shd w:val="clear" w:color="auto" w:fill="BFBFBF" w:themeFill="background1" w:themeFillShade="BF"/>
            <w:noWrap/>
            <w:vAlign w:val="center"/>
          </w:tcPr>
          <w:p w14:paraId="1652E0F3" w14:textId="77777777" w:rsidR="00A01668" w:rsidRPr="00247777" w:rsidRDefault="00A01668" w:rsidP="003941C4">
            <w:pPr>
              <w:jc w:val="center"/>
              <w:rPr>
                <w:rFonts w:ascii="宋体" w:eastAsia="宋体" w:hAnsi="宋体" w:cs="宋体" w:hint="eastAsia"/>
                <w:b/>
                <w:bCs/>
                <w:color w:val="000000"/>
                <w:szCs w:val="21"/>
              </w:rPr>
            </w:pPr>
            <w:r w:rsidRPr="00247777">
              <w:rPr>
                <w:rFonts w:ascii="宋体" w:eastAsia="宋体" w:hAnsi="宋体" w:cs="宋体" w:hint="eastAsia"/>
                <w:b/>
                <w:bCs/>
                <w:color w:val="000000"/>
                <w:szCs w:val="21"/>
              </w:rPr>
              <w:t>修正系数</w:t>
            </w:r>
          </w:p>
        </w:tc>
        <w:tc>
          <w:tcPr>
            <w:tcW w:w="530" w:type="pct"/>
            <w:noWrap/>
            <w:vAlign w:val="center"/>
          </w:tcPr>
          <w:p w14:paraId="048C839A"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631</w:t>
            </w:r>
          </w:p>
        </w:tc>
        <w:tc>
          <w:tcPr>
            <w:tcW w:w="530" w:type="pct"/>
            <w:noWrap/>
            <w:vAlign w:val="center"/>
          </w:tcPr>
          <w:p w14:paraId="1DA15CB3"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629</w:t>
            </w:r>
          </w:p>
        </w:tc>
        <w:tc>
          <w:tcPr>
            <w:tcW w:w="530" w:type="pct"/>
            <w:noWrap/>
            <w:vAlign w:val="center"/>
          </w:tcPr>
          <w:p w14:paraId="526E09E1"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627</w:t>
            </w:r>
          </w:p>
        </w:tc>
        <w:tc>
          <w:tcPr>
            <w:tcW w:w="530" w:type="pct"/>
            <w:noWrap/>
            <w:vAlign w:val="center"/>
          </w:tcPr>
          <w:p w14:paraId="627DE82F"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625</w:t>
            </w:r>
          </w:p>
        </w:tc>
        <w:tc>
          <w:tcPr>
            <w:tcW w:w="530" w:type="pct"/>
            <w:noWrap/>
            <w:vAlign w:val="center"/>
          </w:tcPr>
          <w:p w14:paraId="13413F0D"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623</w:t>
            </w:r>
          </w:p>
        </w:tc>
        <w:tc>
          <w:tcPr>
            <w:tcW w:w="530" w:type="pct"/>
            <w:noWrap/>
            <w:vAlign w:val="center"/>
          </w:tcPr>
          <w:p w14:paraId="491C7F62"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621</w:t>
            </w:r>
          </w:p>
        </w:tc>
        <w:tc>
          <w:tcPr>
            <w:tcW w:w="530" w:type="pct"/>
            <w:noWrap/>
            <w:vAlign w:val="center"/>
          </w:tcPr>
          <w:p w14:paraId="654FAC24"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619</w:t>
            </w:r>
          </w:p>
        </w:tc>
        <w:tc>
          <w:tcPr>
            <w:tcW w:w="530" w:type="pct"/>
            <w:noWrap/>
            <w:vAlign w:val="center"/>
          </w:tcPr>
          <w:p w14:paraId="3C8BBD3E" w14:textId="77777777" w:rsidR="00A01668" w:rsidRPr="00247777" w:rsidRDefault="00A01668" w:rsidP="003941C4">
            <w:pPr>
              <w:jc w:val="center"/>
              <w:rPr>
                <w:rFonts w:ascii="宋体" w:eastAsia="宋体" w:hAnsi="宋体" w:cs="宋体" w:hint="eastAsia"/>
                <w:color w:val="000000"/>
                <w:szCs w:val="21"/>
              </w:rPr>
            </w:pPr>
            <w:r w:rsidRPr="00247777">
              <w:rPr>
                <w:rFonts w:ascii="Times New Roman" w:eastAsia="宋体" w:hAnsi="Times New Roman" w:cs="宋体" w:hint="eastAsia"/>
                <w:color w:val="000000"/>
                <w:szCs w:val="21"/>
              </w:rPr>
              <w:t>0</w:t>
            </w:r>
            <w:r w:rsidRPr="00247777">
              <w:rPr>
                <w:rFonts w:ascii="宋体" w:eastAsia="宋体" w:hAnsi="宋体" w:cs="宋体" w:hint="eastAsia"/>
                <w:color w:val="000000"/>
                <w:szCs w:val="21"/>
              </w:rPr>
              <w:t>.</w:t>
            </w:r>
            <w:r w:rsidRPr="00247777">
              <w:rPr>
                <w:rFonts w:ascii="Times New Roman" w:eastAsia="宋体" w:hAnsi="Times New Roman" w:cs="宋体" w:hint="eastAsia"/>
                <w:color w:val="000000"/>
                <w:szCs w:val="21"/>
              </w:rPr>
              <w:t>617</w:t>
            </w:r>
          </w:p>
        </w:tc>
      </w:tr>
    </w:tbl>
    <w:p w14:paraId="6F65A0FE" w14:textId="77777777" w:rsidR="00A01668" w:rsidRPr="00247777" w:rsidRDefault="00A01668" w:rsidP="00A01668">
      <w:pPr>
        <w:rPr>
          <w:rFonts w:ascii="仿宋_GB2312" w:eastAsia="仿宋_GB2312" w:hint="eastAsia"/>
          <w:bCs/>
          <w:szCs w:val="21"/>
        </w:rPr>
      </w:pPr>
      <w:r w:rsidRPr="00247777">
        <w:rPr>
          <w:rFonts w:ascii="仿宋_GB2312" w:eastAsia="仿宋_GB2312" w:hint="eastAsia"/>
          <w:bCs/>
          <w:szCs w:val="21"/>
        </w:rPr>
        <w:t>注：</w:t>
      </w:r>
      <w:r w:rsidRPr="00247777">
        <w:rPr>
          <w:rFonts w:ascii="Times New Roman" w:eastAsia="仿宋_GB2312" w:hAnsi="Times New Roman" w:hint="eastAsia"/>
          <w:bCs/>
          <w:szCs w:val="21"/>
        </w:rPr>
        <w:t>1</w:t>
      </w:r>
      <w:r w:rsidRPr="00247777">
        <w:rPr>
          <w:rFonts w:ascii="仿宋_GB2312" w:eastAsia="仿宋_GB2312" w:hint="eastAsia"/>
          <w:bCs/>
          <w:szCs w:val="21"/>
        </w:rPr>
        <w:t>、当容积率大于</w:t>
      </w:r>
      <w:r w:rsidRPr="00247777">
        <w:rPr>
          <w:rFonts w:ascii="Times New Roman" w:eastAsia="仿宋_GB2312" w:hAnsi="Times New Roman" w:hint="eastAsia"/>
          <w:bCs/>
          <w:szCs w:val="21"/>
        </w:rPr>
        <w:t>10</w:t>
      </w:r>
      <w:r w:rsidRPr="00247777">
        <w:rPr>
          <w:rFonts w:ascii="仿宋_GB2312" w:eastAsia="仿宋_GB2312" w:hint="eastAsia"/>
          <w:bCs/>
          <w:szCs w:val="21"/>
        </w:rPr>
        <w:t>时，用公式</w:t>
      </w:r>
      <w:r w:rsidRPr="00247777">
        <w:rPr>
          <w:rFonts w:ascii="Times New Roman" w:eastAsia="仿宋_GB2312" w:hAnsi="Times New Roman" w:hint="eastAsia"/>
          <w:bCs/>
          <w:szCs w:val="21"/>
        </w:rPr>
        <w:t>y</w:t>
      </w:r>
      <w:r w:rsidRPr="00247777">
        <w:rPr>
          <w:rFonts w:ascii="仿宋_GB2312" w:eastAsia="仿宋_GB2312" w:hint="eastAsia"/>
          <w:bCs/>
          <w:szCs w:val="21"/>
        </w:rPr>
        <w:t xml:space="preserve"> </w:t>
      </w:r>
      <w:r w:rsidRPr="00247777">
        <w:rPr>
          <w:rFonts w:ascii="Times New Roman" w:eastAsia="仿宋_GB2312" w:hAnsi="Times New Roman" w:hint="eastAsia"/>
          <w:bCs/>
          <w:szCs w:val="21"/>
        </w:rPr>
        <w:t>=</w:t>
      </w:r>
      <w:r w:rsidRPr="00247777">
        <w:rPr>
          <w:rFonts w:ascii="仿宋_GB2312" w:eastAsia="仿宋_GB2312" w:hint="eastAsia"/>
          <w:bCs/>
          <w:szCs w:val="21"/>
        </w:rPr>
        <w:t xml:space="preserve"> </w:t>
      </w:r>
      <w:r w:rsidRPr="00247777">
        <w:rPr>
          <w:rFonts w:ascii="Times New Roman" w:eastAsia="仿宋_GB2312" w:hAnsi="Times New Roman" w:hint="eastAsia"/>
          <w:bCs/>
          <w:szCs w:val="21"/>
        </w:rPr>
        <w:t>1.2311x</w:t>
      </w:r>
      <w:r w:rsidRPr="00247777">
        <w:rPr>
          <w:rFonts w:ascii="仿宋_GB2312" w:eastAsia="仿宋_GB2312" w:hint="eastAsia"/>
          <w:bCs/>
          <w:szCs w:val="21"/>
        </w:rPr>
        <w:t xml:space="preserve"> </w:t>
      </w:r>
      <w:r w:rsidRPr="00247777">
        <w:rPr>
          <w:rFonts w:ascii="仿宋_GB2312" w:eastAsia="仿宋_GB2312" w:hint="eastAsia"/>
          <w:bCs/>
          <w:szCs w:val="21"/>
          <w:vertAlign w:val="superscript"/>
        </w:rPr>
        <w:t xml:space="preserve">- </w:t>
      </w:r>
      <w:r w:rsidRPr="00247777">
        <w:rPr>
          <w:rFonts w:ascii="Times New Roman" w:eastAsia="仿宋_GB2312" w:hAnsi="Times New Roman" w:hint="eastAsia"/>
          <w:bCs/>
          <w:szCs w:val="21"/>
          <w:vertAlign w:val="superscript"/>
        </w:rPr>
        <w:t>0.3</w:t>
      </w:r>
      <w:r w:rsidRPr="00247777">
        <w:rPr>
          <w:rFonts w:ascii="仿宋_GB2312" w:eastAsia="仿宋_GB2312" w:hint="eastAsia"/>
          <w:bCs/>
          <w:szCs w:val="21"/>
        </w:rPr>
        <w:t>求算其修正系数。其中：</w:t>
      </w:r>
      <w:r w:rsidRPr="00247777">
        <w:rPr>
          <w:rFonts w:ascii="Times New Roman" w:eastAsia="仿宋_GB2312" w:hAnsi="Times New Roman" w:hint="eastAsia"/>
          <w:bCs/>
          <w:szCs w:val="21"/>
        </w:rPr>
        <w:t>x</w:t>
      </w:r>
      <w:r w:rsidRPr="00247777">
        <w:rPr>
          <w:rFonts w:ascii="仿宋_GB2312" w:eastAsia="仿宋_GB2312" w:hint="eastAsia"/>
          <w:bCs/>
          <w:szCs w:val="21"/>
        </w:rPr>
        <w:t>为容积率，</w:t>
      </w:r>
      <w:r w:rsidRPr="00247777">
        <w:rPr>
          <w:rFonts w:ascii="Times New Roman" w:eastAsia="仿宋_GB2312" w:hAnsi="Times New Roman" w:hint="eastAsia"/>
          <w:bCs/>
          <w:szCs w:val="21"/>
        </w:rPr>
        <w:t>y</w:t>
      </w:r>
      <w:r w:rsidRPr="00247777">
        <w:rPr>
          <w:rFonts w:ascii="仿宋_GB2312" w:eastAsia="仿宋_GB2312" w:hint="eastAsia"/>
          <w:bCs/>
          <w:szCs w:val="21"/>
        </w:rPr>
        <w:t>为修正系数；当宗地容积率在上述容积率之间时，容积率修正系数采用内插法计算确定；</w:t>
      </w:r>
    </w:p>
    <w:p w14:paraId="28DE307A" w14:textId="77777777" w:rsidR="00A01668" w:rsidRPr="00247777" w:rsidRDefault="00A01668" w:rsidP="00A01668">
      <w:pPr>
        <w:ind w:firstLineChars="200" w:firstLine="420"/>
        <w:rPr>
          <w:rFonts w:ascii="Times New Roman" w:eastAsia="仿宋_GB2312" w:hAnsi="Times New Roman"/>
        </w:rPr>
      </w:pPr>
      <w:r w:rsidRPr="00247777">
        <w:rPr>
          <w:rFonts w:ascii="Times New Roman" w:eastAsia="仿宋_GB2312" w:hAnsi="Times New Roman" w:hint="eastAsia"/>
          <w:bCs/>
          <w:szCs w:val="21"/>
        </w:rPr>
        <w:t>2</w:t>
      </w:r>
      <w:r w:rsidRPr="00247777">
        <w:rPr>
          <w:rFonts w:ascii="仿宋_GB2312" w:eastAsia="仿宋_GB2312" w:hint="eastAsia"/>
          <w:bCs/>
          <w:szCs w:val="21"/>
        </w:rPr>
        <w:t>、规划容积率</w:t>
      </w:r>
      <w:r w:rsidRPr="00247777">
        <w:rPr>
          <w:rFonts w:ascii="Times New Roman" w:eastAsia="仿宋_GB2312" w:hAnsi="Times New Roman" w:hint="eastAsia"/>
          <w:bCs/>
          <w:szCs w:val="21"/>
        </w:rPr>
        <w:t>=</w:t>
      </w:r>
      <w:r w:rsidRPr="00247777">
        <w:rPr>
          <w:rFonts w:ascii="仿宋_GB2312" w:eastAsia="仿宋_GB2312" w:hint="eastAsia"/>
          <w:bCs/>
          <w:szCs w:val="21"/>
        </w:rPr>
        <w:t>地上计容总建筑面积</w:t>
      </w:r>
      <w:r w:rsidRPr="00247777">
        <w:rPr>
          <w:rFonts w:ascii="仿宋_GB2312" w:eastAsia="仿宋_GB2312" w:hint="eastAsia"/>
          <w:b/>
          <w:bCs/>
          <w:szCs w:val="21"/>
        </w:rPr>
        <w:t>/</w:t>
      </w:r>
      <w:r w:rsidRPr="00247777">
        <w:rPr>
          <w:rFonts w:ascii="仿宋_GB2312" w:eastAsia="仿宋_GB2312" w:hint="eastAsia"/>
          <w:bCs/>
          <w:szCs w:val="21"/>
        </w:rPr>
        <w:t>计算指标用地面积，实际容积率</w:t>
      </w:r>
      <w:r w:rsidRPr="00247777">
        <w:rPr>
          <w:rFonts w:ascii="Times New Roman" w:eastAsia="仿宋_GB2312" w:hAnsi="Times New Roman" w:hint="eastAsia"/>
          <w:bCs/>
          <w:szCs w:val="21"/>
        </w:rPr>
        <w:t>=</w:t>
      </w:r>
      <w:r w:rsidRPr="00247777">
        <w:rPr>
          <w:rFonts w:ascii="仿宋_GB2312" w:eastAsia="仿宋_GB2312" w:hint="eastAsia"/>
          <w:bCs/>
          <w:szCs w:val="21"/>
        </w:rPr>
        <w:t>地上计容总建筑面积</w:t>
      </w:r>
      <w:r w:rsidRPr="00247777">
        <w:rPr>
          <w:rFonts w:ascii="仿宋_GB2312" w:eastAsia="仿宋_GB2312" w:hint="eastAsia"/>
          <w:b/>
          <w:bCs/>
          <w:szCs w:val="21"/>
        </w:rPr>
        <w:t>/</w:t>
      </w:r>
      <w:r w:rsidRPr="00247777">
        <w:rPr>
          <w:rFonts w:ascii="仿宋_GB2312" w:eastAsia="仿宋_GB2312" w:hint="eastAsia"/>
          <w:bCs/>
          <w:szCs w:val="21"/>
        </w:rPr>
        <w:t>证载用地面积，当出现规划容积率与实际容积率不一致时，以实际容积率进行修正。</w:t>
      </w:r>
    </w:p>
    <w:p w14:paraId="6EF68A11" w14:textId="77777777" w:rsidR="00A01668" w:rsidRPr="00247777" w:rsidRDefault="00A01668" w:rsidP="00A01668">
      <w:pPr>
        <w:rPr>
          <w:rFonts w:ascii="Times New Roman" w:hAnsi="Times New Roman"/>
        </w:rPr>
      </w:pPr>
    </w:p>
    <w:p w14:paraId="031B8E8A"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3</w:t>
      </w:r>
      <w:r w:rsidRPr="00247777">
        <w:rPr>
          <w:rFonts w:ascii="Times New Roman" w:hAnsi="Times New Roman" w:hint="eastAsia"/>
          <w:b/>
          <w:sz w:val="28"/>
          <w:szCs w:val="28"/>
        </w:rPr>
        <w:t>、剩余年期修正</w:t>
      </w:r>
    </w:p>
    <w:p w14:paraId="5337E806" w14:textId="77777777" w:rsidR="00A01668" w:rsidRPr="00247777" w:rsidRDefault="00A01668" w:rsidP="00A01668">
      <w:pPr>
        <w:spacing w:line="360" w:lineRule="auto"/>
        <w:ind w:firstLineChars="200" w:firstLine="480"/>
        <w:rPr>
          <w:rFonts w:ascii="Times New Roman" w:eastAsia="仿宋_GB2312" w:hAnsi="Times New Roman"/>
          <w:sz w:val="24"/>
          <w:szCs w:val="24"/>
        </w:rPr>
      </w:pPr>
      <w:r w:rsidRPr="00247777">
        <w:rPr>
          <w:rFonts w:ascii="Times New Roman" w:eastAsia="仿宋_GB2312" w:hAnsi="Times New Roman" w:hint="eastAsia"/>
          <w:sz w:val="24"/>
          <w:szCs w:val="24"/>
        </w:rPr>
        <w:lastRenderedPageBreak/>
        <w:t>住宅用地标定地价是法定最高出让年期</w:t>
      </w:r>
      <w:r w:rsidRPr="00247777">
        <w:rPr>
          <w:rFonts w:ascii="Times New Roman" w:eastAsia="仿宋_GB2312" w:hAnsi="Times New Roman" w:hint="eastAsia"/>
          <w:sz w:val="24"/>
          <w:szCs w:val="24"/>
        </w:rPr>
        <w:t>70</w:t>
      </w:r>
      <w:r w:rsidRPr="00247777">
        <w:rPr>
          <w:rFonts w:ascii="Times New Roman" w:eastAsia="仿宋_GB2312" w:hAnsi="Times New Roman" w:hint="eastAsia"/>
          <w:sz w:val="24"/>
          <w:szCs w:val="24"/>
        </w:rPr>
        <w:t>年的价格，当待估宗地剩余年期低于最高法定年期时，应进行剩余年期修正。年期修正系数计算公式如下：</w:t>
      </w:r>
    </w:p>
    <w:p w14:paraId="22CD083F" w14:textId="77777777" w:rsidR="00A01668" w:rsidRPr="00247777" w:rsidRDefault="00A01668" w:rsidP="00A01668">
      <w:pPr>
        <w:jc w:val="center"/>
        <w:rPr>
          <w:rFonts w:ascii="Times New Roman" w:hAnsi="Times New Roman"/>
        </w:rPr>
      </w:pPr>
      <w:r w:rsidRPr="00247777">
        <w:rPr>
          <w:rFonts w:ascii="Times New Roman" w:hAnsi="Times New Roman"/>
        </w:rPr>
        <w:object w:dxaOrig="2040" w:dyaOrig="735" w14:anchorId="1009876C">
          <v:shape id="_x0000_i1031" type="#_x0000_t75" style="width:102pt;height:36.75pt" o:ole="">
            <v:imagedata r:id="rId36" o:title=""/>
          </v:shape>
          <o:OLEObject Type="Embed" ProgID="Equation.3" ShapeID="_x0000_i1031" DrawAspect="Content" ObjectID="_1828072686" r:id="rId46"/>
        </w:object>
      </w:r>
    </w:p>
    <w:p w14:paraId="2EC2301B" w14:textId="77777777" w:rsidR="00A01668" w:rsidRPr="00247777" w:rsidRDefault="00A01668" w:rsidP="00A01668">
      <w:pPr>
        <w:spacing w:line="360" w:lineRule="auto"/>
        <w:ind w:firstLineChars="200" w:firstLine="480"/>
        <w:rPr>
          <w:rFonts w:eastAsia="宋体" w:hint="eastAsia"/>
          <w:bCs/>
        </w:rPr>
      </w:pPr>
      <w:r w:rsidRPr="00247777">
        <w:rPr>
          <w:rFonts w:ascii="Times New Roman" w:eastAsia="仿宋_GB2312" w:hAnsi="Times New Roman"/>
          <w:sz w:val="24"/>
          <w:szCs w:val="24"/>
        </w:rPr>
        <w:t>式中：</w:t>
      </w:r>
      <w:r w:rsidRPr="00247777">
        <w:rPr>
          <w:rFonts w:eastAsia="宋体"/>
          <w:bCs/>
          <w:position w:val="-4"/>
        </w:rPr>
        <w:object w:dxaOrig="285" w:dyaOrig="285" w14:anchorId="589CF07B">
          <v:shape id="_x0000_i1032" type="#_x0000_t75" style="width:14.25pt;height:14.25pt" o:ole="">
            <v:imagedata r:id="rId38" o:title=""/>
          </v:shape>
          <o:OLEObject Type="Embed" ProgID="Equation.3" ShapeID="_x0000_i1032" DrawAspect="Content" ObjectID="_1828072687" r:id="rId47"/>
        </w:object>
      </w:r>
      <w:r w:rsidRPr="00247777">
        <w:rPr>
          <w:rFonts w:eastAsia="宋体"/>
          <w:bCs/>
        </w:rPr>
        <w:t>──</w:t>
      </w:r>
      <w:r w:rsidRPr="00247777">
        <w:rPr>
          <w:rFonts w:ascii="Times New Roman" w:eastAsia="仿宋_GB2312" w:hAnsi="Times New Roman"/>
          <w:sz w:val="24"/>
          <w:szCs w:val="24"/>
        </w:rPr>
        <w:t>年期修正系数；</w:t>
      </w:r>
    </w:p>
    <w:p w14:paraId="6ABC3FC4" w14:textId="77777777" w:rsidR="00A01668" w:rsidRPr="00247777" w:rsidRDefault="00A01668" w:rsidP="00A01668">
      <w:pPr>
        <w:spacing w:line="360" w:lineRule="auto"/>
        <w:ind w:firstLineChars="200" w:firstLine="420"/>
        <w:rPr>
          <w:rFonts w:eastAsia="宋体" w:hint="eastAsia"/>
          <w:bCs/>
        </w:rPr>
      </w:pPr>
      <w:r w:rsidRPr="00247777">
        <w:rPr>
          <w:rFonts w:eastAsia="宋体"/>
          <w:bCs/>
          <w:position w:val="-6"/>
        </w:rPr>
        <w:object w:dxaOrig="285" w:dyaOrig="285" w14:anchorId="17C28C02">
          <v:shape id="_x0000_i1033" type="#_x0000_t75" style="width:14.25pt;height:14.25pt" o:ole="">
            <v:imagedata r:id="rId40" o:title=""/>
          </v:shape>
          <o:OLEObject Type="Embed" ProgID="Equation.3" ShapeID="_x0000_i1033" DrawAspect="Content" ObjectID="_1828072688" r:id="rId48"/>
        </w:object>
      </w:r>
      <w:r w:rsidRPr="00247777">
        <w:rPr>
          <w:rFonts w:eastAsia="宋体"/>
          <w:bCs/>
        </w:rPr>
        <w:t>──</w:t>
      </w:r>
      <w:r w:rsidRPr="00247777">
        <w:rPr>
          <w:rFonts w:ascii="Times New Roman" w:eastAsia="仿宋_GB2312" w:hAnsi="Times New Roman"/>
          <w:sz w:val="24"/>
          <w:szCs w:val="24"/>
        </w:rPr>
        <w:t>实际出让年期或剩余年期；</w:t>
      </w:r>
    </w:p>
    <w:p w14:paraId="52E738BD" w14:textId="77777777" w:rsidR="00A01668" w:rsidRPr="00247777" w:rsidRDefault="00A01668" w:rsidP="00A01668">
      <w:pPr>
        <w:spacing w:line="360" w:lineRule="auto"/>
        <w:ind w:firstLineChars="200" w:firstLine="420"/>
        <w:rPr>
          <w:rFonts w:eastAsia="宋体" w:hint="eastAsia"/>
          <w:bCs/>
        </w:rPr>
      </w:pPr>
      <w:r w:rsidRPr="00247777">
        <w:rPr>
          <w:rFonts w:eastAsia="宋体"/>
          <w:bCs/>
          <w:position w:val="-6"/>
        </w:rPr>
        <w:object w:dxaOrig="285" w:dyaOrig="285" w14:anchorId="1D81DCBB">
          <v:shape id="_x0000_i1034" type="#_x0000_t75" style="width:14.25pt;height:14.25pt" o:ole="">
            <v:imagedata r:id="rId42" o:title=""/>
          </v:shape>
          <o:OLEObject Type="Embed" ProgID="Equation.3" ShapeID="_x0000_i1034" DrawAspect="Content" ObjectID="_1828072689" r:id="rId49"/>
        </w:object>
      </w:r>
      <w:r w:rsidRPr="00247777">
        <w:rPr>
          <w:rFonts w:eastAsia="宋体"/>
          <w:bCs/>
        </w:rPr>
        <w:t>──</w:t>
      </w:r>
      <w:r w:rsidRPr="00247777">
        <w:rPr>
          <w:rFonts w:ascii="Times New Roman" w:eastAsia="仿宋_GB2312" w:hAnsi="Times New Roman"/>
          <w:sz w:val="24"/>
          <w:szCs w:val="24"/>
        </w:rPr>
        <w:t>土地使用权出让最高年期；</w:t>
      </w:r>
    </w:p>
    <w:p w14:paraId="0B789224" w14:textId="77777777" w:rsidR="00A01668" w:rsidRPr="00247777" w:rsidRDefault="00A01668" w:rsidP="00A01668">
      <w:pPr>
        <w:spacing w:line="360" w:lineRule="auto"/>
        <w:ind w:firstLineChars="200" w:firstLine="420"/>
        <w:rPr>
          <w:rFonts w:eastAsia="宋体" w:hint="eastAsia"/>
          <w:bCs/>
        </w:rPr>
      </w:pPr>
      <w:r w:rsidRPr="00247777">
        <w:rPr>
          <w:rFonts w:eastAsia="宋体"/>
          <w:bCs/>
          <w:position w:val="-4"/>
        </w:rPr>
        <w:object w:dxaOrig="150" w:dyaOrig="255" w14:anchorId="19FDA7A9">
          <v:shape id="_x0000_i1035" type="#_x0000_t75" style="width:7.5pt;height:12.75pt" o:ole="">
            <v:imagedata r:id="rId44" o:title=""/>
          </v:shape>
          <o:OLEObject Type="Embed" ProgID="Equation.3" ShapeID="_x0000_i1035" DrawAspect="Content" ObjectID="_1828072690" r:id="rId50"/>
        </w:object>
      </w:r>
      <w:r w:rsidRPr="00247777">
        <w:rPr>
          <w:rFonts w:eastAsia="宋体"/>
          <w:bCs/>
        </w:rPr>
        <w:t>──</w:t>
      </w:r>
      <w:r w:rsidRPr="00247777">
        <w:rPr>
          <w:rFonts w:ascii="Times New Roman" w:eastAsia="仿宋_GB2312" w:hAnsi="Times New Roman"/>
          <w:sz w:val="24"/>
          <w:szCs w:val="24"/>
        </w:rPr>
        <w:t>土地还原率。</w:t>
      </w:r>
    </w:p>
    <w:p w14:paraId="2B8B1CA3" w14:textId="14F65F6F" w:rsidR="00A01668" w:rsidRPr="00247777" w:rsidRDefault="00A01668" w:rsidP="00A01668">
      <w:pPr>
        <w:spacing w:line="360" w:lineRule="auto"/>
        <w:ind w:firstLineChars="200" w:firstLine="480"/>
        <w:rPr>
          <w:rFonts w:ascii="Times New Roman" w:eastAsia="仿宋_GB2312" w:hAnsi="Times New Roman"/>
          <w:sz w:val="24"/>
          <w:szCs w:val="24"/>
        </w:rPr>
      </w:pPr>
      <w:r w:rsidRPr="00247777">
        <w:rPr>
          <w:rFonts w:ascii="Times New Roman" w:eastAsia="仿宋_GB2312" w:hAnsi="Times New Roman" w:hint="eastAsia"/>
          <w:sz w:val="24"/>
          <w:szCs w:val="24"/>
        </w:rPr>
        <w:t>按照住宅用地还原率平均值</w:t>
      </w:r>
      <w:r w:rsidRPr="00247777">
        <w:rPr>
          <w:rFonts w:ascii="Times New Roman" w:eastAsia="仿宋_GB2312" w:hAnsi="Times New Roman"/>
          <w:sz w:val="24"/>
          <w:szCs w:val="24"/>
        </w:rPr>
        <w:t>6.49%</w:t>
      </w:r>
      <w:r w:rsidRPr="00247777">
        <w:rPr>
          <w:rFonts w:ascii="Times New Roman" w:eastAsia="仿宋_GB2312" w:hAnsi="Times New Roman"/>
          <w:sz w:val="24"/>
          <w:szCs w:val="24"/>
        </w:rPr>
        <w:t>，确定</w:t>
      </w:r>
      <w:r w:rsidRPr="00247777">
        <w:rPr>
          <w:rFonts w:ascii="Times New Roman" w:eastAsia="仿宋_GB2312" w:hAnsi="Times New Roman" w:hint="eastAsia"/>
          <w:sz w:val="24"/>
          <w:szCs w:val="24"/>
        </w:rPr>
        <w:t>住宅用地标定地价剩余年期修正系数表详见下表。</w:t>
      </w:r>
    </w:p>
    <w:p w14:paraId="12D65D7A" w14:textId="5153F319" w:rsidR="00A01668" w:rsidRPr="00247777" w:rsidRDefault="00A01668" w:rsidP="00A01668">
      <w:pPr>
        <w:keepNext/>
        <w:jc w:val="center"/>
        <w:rPr>
          <w:rFonts w:ascii="Times New Roman" w:eastAsia="黑体" w:hAnsi="Times New Roman" w:cs="Times New Roman"/>
          <w:szCs w:val="20"/>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42</w:t>
      </w:r>
      <w:r w:rsidRPr="00247777">
        <w:rPr>
          <w:rFonts w:ascii="Times New Roman" w:hAnsi="Times New Roman" w:cs="Times New Roman"/>
          <w:szCs w:val="21"/>
        </w:rPr>
        <w:fldChar w:fldCharType="end"/>
      </w:r>
      <w:r w:rsidRPr="00247777">
        <w:rPr>
          <w:rFonts w:ascii="宋体" w:eastAsia="宋体" w:hAnsi="宋体" w:cs="Times New Roman" w:hint="eastAsia"/>
          <w:szCs w:val="20"/>
        </w:rPr>
        <w:t>住宅用地剩余年期修正系数表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034"/>
        <w:gridCol w:w="1034"/>
        <w:gridCol w:w="1034"/>
        <w:gridCol w:w="1035"/>
        <w:gridCol w:w="1035"/>
        <w:gridCol w:w="1035"/>
        <w:gridCol w:w="1035"/>
      </w:tblGrid>
      <w:tr w:rsidR="00A01668" w:rsidRPr="00247777" w14:paraId="69355C54" w14:textId="77777777" w:rsidTr="003941C4">
        <w:trPr>
          <w:trHeight w:val="340"/>
        </w:trPr>
        <w:tc>
          <w:tcPr>
            <w:tcW w:w="625" w:type="pct"/>
            <w:shd w:val="clear" w:color="000000" w:fill="D9D9D9"/>
            <w:noWrap/>
            <w:vAlign w:val="center"/>
          </w:tcPr>
          <w:p w14:paraId="44CCD701"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0161185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w:t>
            </w:r>
          </w:p>
        </w:tc>
        <w:tc>
          <w:tcPr>
            <w:tcW w:w="625" w:type="pct"/>
            <w:noWrap/>
            <w:vAlign w:val="center"/>
          </w:tcPr>
          <w:p w14:paraId="04F030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w:t>
            </w:r>
          </w:p>
        </w:tc>
        <w:tc>
          <w:tcPr>
            <w:tcW w:w="625" w:type="pct"/>
            <w:noWrap/>
            <w:vAlign w:val="center"/>
          </w:tcPr>
          <w:p w14:paraId="0D8094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w:t>
            </w:r>
          </w:p>
        </w:tc>
        <w:tc>
          <w:tcPr>
            <w:tcW w:w="625" w:type="pct"/>
            <w:noWrap/>
            <w:vAlign w:val="center"/>
          </w:tcPr>
          <w:p w14:paraId="18DB87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w:t>
            </w:r>
          </w:p>
        </w:tc>
        <w:tc>
          <w:tcPr>
            <w:tcW w:w="625" w:type="pct"/>
            <w:noWrap/>
            <w:vAlign w:val="center"/>
          </w:tcPr>
          <w:p w14:paraId="38E6864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w:t>
            </w:r>
          </w:p>
        </w:tc>
        <w:tc>
          <w:tcPr>
            <w:tcW w:w="625" w:type="pct"/>
            <w:noWrap/>
            <w:vAlign w:val="center"/>
          </w:tcPr>
          <w:p w14:paraId="7EBAAB4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w:t>
            </w:r>
          </w:p>
        </w:tc>
        <w:tc>
          <w:tcPr>
            <w:tcW w:w="625" w:type="pct"/>
            <w:noWrap/>
            <w:vAlign w:val="center"/>
          </w:tcPr>
          <w:p w14:paraId="5A4A23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w:t>
            </w:r>
          </w:p>
        </w:tc>
      </w:tr>
      <w:tr w:rsidR="00A01668" w:rsidRPr="00247777" w14:paraId="3ACA8ACA" w14:textId="77777777" w:rsidTr="003941C4">
        <w:trPr>
          <w:trHeight w:val="340"/>
        </w:trPr>
        <w:tc>
          <w:tcPr>
            <w:tcW w:w="625" w:type="pct"/>
            <w:shd w:val="clear" w:color="000000" w:fill="D9D9D9"/>
            <w:noWrap/>
            <w:vAlign w:val="center"/>
          </w:tcPr>
          <w:p w14:paraId="3F23E592"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5F2AF0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0617</w:t>
            </w:r>
          </w:p>
        </w:tc>
        <w:tc>
          <w:tcPr>
            <w:tcW w:w="625" w:type="pct"/>
            <w:noWrap/>
            <w:vAlign w:val="center"/>
          </w:tcPr>
          <w:p w14:paraId="0D659FE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1196</w:t>
            </w:r>
          </w:p>
        </w:tc>
        <w:tc>
          <w:tcPr>
            <w:tcW w:w="625" w:type="pct"/>
            <w:noWrap/>
            <w:vAlign w:val="center"/>
          </w:tcPr>
          <w:p w14:paraId="0EB32A5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1739</w:t>
            </w:r>
          </w:p>
        </w:tc>
        <w:tc>
          <w:tcPr>
            <w:tcW w:w="625" w:type="pct"/>
            <w:noWrap/>
            <w:vAlign w:val="center"/>
          </w:tcPr>
          <w:p w14:paraId="0A6B4C6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225</w:t>
            </w:r>
          </w:p>
        </w:tc>
        <w:tc>
          <w:tcPr>
            <w:tcW w:w="625" w:type="pct"/>
            <w:noWrap/>
            <w:vAlign w:val="center"/>
          </w:tcPr>
          <w:p w14:paraId="515DEEB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273</w:t>
            </w:r>
          </w:p>
        </w:tc>
        <w:tc>
          <w:tcPr>
            <w:tcW w:w="625" w:type="pct"/>
            <w:noWrap/>
            <w:vAlign w:val="center"/>
          </w:tcPr>
          <w:p w14:paraId="1B9CD02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318</w:t>
            </w:r>
          </w:p>
        </w:tc>
        <w:tc>
          <w:tcPr>
            <w:tcW w:w="625" w:type="pct"/>
            <w:noWrap/>
            <w:vAlign w:val="center"/>
          </w:tcPr>
          <w:p w14:paraId="69E96B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3603</w:t>
            </w:r>
          </w:p>
        </w:tc>
      </w:tr>
      <w:tr w:rsidR="00A01668" w:rsidRPr="00247777" w14:paraId="3B1C8211" w14:textId="77777777" w:rsidTr="003941C4">
        <w:trPr>
          <w:trHeight w:val="340"/>
        </w:trPr>
        <w:tc>
          <w:tcPr>
            <w:tcW w:w="625" w:type="pct"/>
            <w:shd w:val="clear" w:color="000000" w:fill="D9D9D9"/>
            <w:noWrap/>
            <w:vAlign w:val="center"/>
          </w:tcPr>
          <w:p w14:paraId="073B3397"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0536D0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w:t>
            </w:r>
          </w:p>
        </w:tc>
        <w:tc>
          <w:tcPr>
            <w:tcW w:w="625" w:type="pct"/>
            <w:noWrap/>
            <w:vAlign w:val="center"/>
          </w:tcPr>
          <w:p w14:paraId="22F98F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w:t>
            </w:r>
          </w:p>
        </w:tc>
        <w:tc>
          <w:tcPr>
            <w:tcW w:w="625" w:type="pct"/>
            <w:noWrap/>
            <w:vAlign w:val="center"/>
          </w:tcPr>
          <w:p w14:paraId="5B0404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w:t>
            </w:r>
          </w:p>
        </w:tc>
        <w:tc>
          <w:tcPr>
            <w:tcW w:w="625" w:type="pct"/>
            <w:noWrap/>
            <w:vAlign w:val="center"/>
          </w:tcPr>
          <w:p w14:paraId="4439601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11</w:t>
            </w:r>
          </w:p>
        </w:tc>
        <w:tc>
          <w:tcPr>
            <w:tcW w:w="625" w:type="pct"/>
            <w:noWrap/>
            <w:vAlign w:val="center"/>
          </w:tcPr>
          <w:p w14:paraId="6827A1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w:t>
            </w:r>
          </w:p>
        </w:tc>
        <w:tc>
          <w:tcPr>
            <w:tcW w:w="625" w:type="pct"/>
            <w:noWrap/>
            <w:vAlign w:val="center"/>
          </w:tcPr>
          <w:p w14:paraId="53771A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13</w:t>
            </w:r>
          </w:p>
        </w:tc>
        <w:tc>
          <w:tcPr>
            <w:tcW w:w="625" w:type="pct"/>
            <w:noWrap/>
            <w:vAlign w:val="center"/>
          </w:tcPr>
          <w:p w14:paraId="1B482E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w:t>
            </w:r>
          </w:p>
        </w:tc>
      </w:tr>
      <w:tr w:rsidR="00A01668" w:rsidRPr="00247777" w14:paraId="0C52AC08" w14:textId="77777777" w:rsidTr="003941C4">
        <w:trPr>
          <w:trHeight w:val="340"/>
        </w:trPr>
        <w:tc>
          <w:tcPr>
            <w:tcW w:w="625" w:type="pct"/>
            <w:shd w:val="clear" w:color="000000" w:fill="D9D9D9"/>
            <w:noWrap/>
            <w:vAlign w:val="center"/>
          </w:tcPr>
          <w:p w14:paraId="4FB6A6FC"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2D30DF1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w:t>
            </w:r>
          </w:p>
        </w:tc>
        <w:tc>
          <w:tcPr>
            <w:tcW w:w="625" w:type="pct"/>
            <w:noWrap/>
            <w:vAlign w:val="center"/>
          </w:tcPr>
          <w:p w14:paraId="46EB9B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4373</w:t>
            </w:r>
          </w:p>
        </w:tc>
        <w:tc>
          <w:tcPr>
            <w:tcW w:w="625" w:type="pct"/>
            <w:noWrap/>
            <w:vAlign w:val="center"/>
          </w:tcPr>
          <w:p w14:paraId="57C69E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4723</w:t>
            </w:r>
          </w:p>
        </w:tc>
        <w:tc>
          <w:tcPr>
            <w:tcW w:w="625" w:type="pct"/>
            <w:noWrap/>
            <w:vAlign w:val="center"/>
          </w:tcPr>
          <w:p w14:paraId="79BCCB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5052</w:t>
            </w:r>
          </w:p>
        </w:tc>
        <w:tc>
          <w:tcPr>
            <w:tcW w:w="625" w:type="pct"/>
            <w:noWrap/>
            <w:vAlign w:val="center"/>
          </w:tcPr>
          <w:p w14:paraId="5ACF570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5361</w:t>
            </w:r>
          </w:p>
        </w:tc>
        <w:tc>
          <w:tcPr>
            <w:tcW w:w="625" w:type="pct"/>
            <w:noWrap/>
            <w:vAlign w:val="center"/>
          </w:tcPr>
          <w:p w14:paraId="5F49B71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5651</w:t>
            </w:r>
          </w:p>
        </w:tc>
        <w:tc>
          <w:tcPr>
            <w:tcW w:w="625" w:type="pct"/>
            <w:noWrap/>
            <w:vAlign w:val="center"/>
          </w:tcPr>
          <w:p w14:paraId="2A013B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5924</w:t>
            </w:r>
          </w:p>
        </w:tc>
      </w:tr>
      <w:tr w:rsidR="00A01668" w:rsidRPr="00247777" w14:paraId="360F07E4" w14:textId="77777777" w:rsidTr="003941C4">
        <w:trPr>
          <w:trHeight w:val="340"/>
        </w:trPr>
        <w:tc>
          <w:tcPr>
            <w:tcW w:w="625" w:type="pct"/>
            <w:shd w:val="clear" w:color="000000" w:fill="D9D9D9"/>
            <w:noWrap/>
            <w:vAlign w:val="center"/>
          </w:tcPr>
          <w:p w14:paraId="5A9E6F0B"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0B16E56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15</w:t>
            </w:r>
          </w:p>
        </w:tc>
        <w:tc>
          <w:tcPr>
            <w:tcW w:w="625" w:type="pct"/>
            <w:noWrap/>
            <w:vAlign w:val="center"/>
          </w:tcPr>
          <w:p w14:paraId="086C0D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w:t>
            </w:r>
          </w:p>
        </w:tc>
        <w:tc>
          <w:tcPr>
            <w:tcW w:w="625" w:type="pct"/>
            <w:noWrap/>
            <w:vAlign w:val="center"/>
          </w:tcPr>
          <w:p w14:paraId="3448A9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17</w:t>
            </w:r>
          </w:p>
        </w:tc>
        <w:tc>
          <w:tcPr>
            <w:tcW w:w="625" w:type="pct"/>
            <w:noWrap/>
            <w:vAlign w:val="center"/>
          </w:tcPr>
          <w:p w14:paraId="62A63C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w:t>
            </w:r>
          </w:p>
        </w:tc>
        <w:tc>
          <w:tcPr>
            <w:tcW w:w="625" w:type="pct"/>
            <w:noWrap/>
            <w:vAlign w:val="center"/>
          </w:tcPr>
          <w:p w14:paraId="1E5B2C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19</w:t>
            </w:r>
          </w:p>
        </w:tc>
        <w:tc>
          <w:tcPr>
            <w:tcW w:w="625" w:type="pct"/>
            <w:noWrap/>
            <w:vAlign w:val="center"/>
          </w:tcPr>
          <w:p w14:paraId="2AD71D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w:t>
            </w:r>
          </w:p>
        </w:tc>
        <w:tc>
          <w:tcPr>
            <w:tcW w:w="625" w:type="pct"/>
            <w:noWrap/>
            <w:vAlign w:val="center"/>
          </w:tcPr>
          <w:p w14:paraId="19A3A5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21</w:t>
            </w:r>
          </w:p>
        </w:tc>
      </w:tr>
      <w:tr w:rsidR="00A01668" w:rsidRPr="00247777" w14:paraId="446E7437" w14:textId="77777777" w:rsidTr="003941C4">
        <w:trPr>
          <w:trHeight w:val="340"/>
        </w:trPr>
        <w:tc>
          <w:tcPr>
            <w:tcW w:w="625" w:type="pct"/>
            <w:shd w:val="clear" w:color="000000" w:fill="D9D9D9"/>
            <w:noWrap/>
            <w:vAlign w:val="center"/>
          </w:tcPr>
          <w:p w14:paraId="79AE8ADE"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38126D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618</w:t>
            </w:r>
          </w:p>
        </w:tc>
        <w:tc>
          <w:tcPr>
            <w:tcW w:w="625" w:type="pct"/>
            <w:noWrap/>
            <w:vAlign w:val="center"/>
          </w:tcPr>
          <w:p w14:paraId="35EF20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642</w:t>
            </w:r>
          </w:p>
        </w:tc>
        <w:tc>
          <w:tcPr>
            <w:tcW w:w="625" w:type="pct"/>
            <w:noWrap/>
            <w:vAlign w:val="center"/>
          </w:tcPr>
          <w:p w14:paraId="31B654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6645</w:t>
            </w:r>
          </w:p>
        </w:tc>
        <w:tc>
          <w:tcPr>
            <w:tcW w:w="625" w:type="pct"/>
            <w:noWrap/>
            <w:vAlign w:val="center"/>
          </w:tcPr>
          <w:p w14:paraId="3ADC62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6857</w:t>
            </w:r>
          </w:p>
        </w:tc>
        <w:tc>
          <w:tcPr>
            <w:tcW w:w="625" w:type="pct"/>
            <w:noWrap/>
            <w:vAlign w:val="center"/>
          </w:tcPr>
          <w:p w14:paraId="33BA70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7056</w:t>
            </w:r>
          </w:p>
        </w:tc>
        <w:tc>
          <w:tcPr>
            <w:tcW w:w="625" w:type="pct"/>
            <w:noWrap/>
            <w:vAlign w:val="center"/>
          </w:tcPr>
          <w:p w14:paraId="1282A4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7243</w:t>
            </w:r>
          </w:p>
        </w:tc>
        <w:tc>
          <w:tcPr>
            <w:tcW w:w="625" w:type="pct"/>
            <w:noWrap/>
            <w:vAlign w:val="center"/>
          </w:tcPr>
          <w:p w14:paraId="38F906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7419</w:t>
            </w:r>
          </w:p>
        </w:tc>
      </w:tr>
      <w:tr w:rsidR="00A01668" w:rsidRPr="00247777" w14:paraId="78A5CA03" w14:textId="77777777" w:rsidTr="003941C4">
        <w:trPr>
          <w:trHeight w:val="340"/>
        </w:trPr>
        <w:tc>
          <w:tcPr>
            <w:tcW w:w="625" w:type="pct"/>
            <w:shd w:val="clear" w:color="000000" w:fill="D9D9D9"/>
            <w:noWrap/>
            <w:vAlign w:val="center"/>
          </w:tcPr>
          <w:p w14:paraId="5C6D3E97"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660714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22</w:t>
            </w:r>
          </w:p>
        </w:tc>
        <w:tc>
          <w:tcPr>
            <w:tcW w:w="625" w:type="pct"/>
            <w:noWrap/>
            <w:vAlign w:val="center"/>
          </w:tcPr>
          <w:p w14:paraId="389DDCB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23</w:t>
            </w:r>
          </w:p>
        </w:tc>
        <w:tc>
          <w:tcPr>
            <w:tcW w:w="625" w:type="pct"/>
            <w:noWrap/>
            <w:vAlign w:val="center"/>
          </w:tcPr>
          <w:p w14:paraId="1B290E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24</w:t>
            </w:r>
          </w:p>
        </w:tc>
        <w:tc>
          <w:tcPr>
            <w:tcW w:w="625" w:type="pct"/>
            <w:noWrap/>
            <w:vAlign w:val="center"/>
          </w:tcPr>
          <w:p w14:paraId="1112C3C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25</w:t>
            </w:r>
          </w:p>
        </w:tc>
        <w:tc>
          <w:tcPr>
            <w:tcW w:w="625" w:type="pct"/>
            <w:noWrap/>
            <w:vAlign w:val="center"/>
          </w:tcPr>
          <w:p w14:paraId="17EE39F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26</w:t>
            </w:r>
          </w:p>
        </w:tc>
        <w:tc>
          <w:tcPr>
            <w:tcW w:w="625" w:type="pct"/>
            <w:noWrap/>
            <w:vAlign w:val="center"/>
          </w:tcPr>
          <w:p w14:paraId="2932457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27</w:t>
            </w:r>
          </w:p>
        </w:tc>
        <w:tc>
          <w:tcPr>
            <w:tcW w:w="625" w:type="pct"/>
            <w:noWrap/>
            <w:vAlign w:val="center"/>
          </w:tcPr>
          <w:p w14:paraId="089FE1C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28</w:t>
            </w:r>
          </w:p>
        </w:tc>
      </w:tr>
      <w:tr w:rsidR="00A01668" w:rsidRPr="00247777" w14:paraId="257C49E8" w14:textId="77777777" w:rsidTr="003941C4">
        <w:trPr>
          <w:trHeight w:val="340"/>
        </w:trPr>
        <w:tc>
          <w:tcPr>
            <w:tcW w:w="625" w:type="pct"/>
            <w:shd w:val="clear" w:color="000000" w:fill="D9D9D9"/>
            <w:noWrap/>
            <w:vAlign w:val="center"/>
          </w:tcPr>
          <w:p w14:paraId="0B43C7CF"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425507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7583</w:t>
            </w:r>
          </w:p>
        </w:tc>
        <w:tc>
          <w:tcPr>
            <w:tcW w:w="625" w:type="pct"/>
            <w:noWrap/>
            <w:vAlign w:val="center"/>
          </w:tcPr>
          <w:p w14:paraId="5304CF5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7738</w:t>
            </w:r>
          </w:p>
        </w:tc>
        <w:tc>
          <w:tcPr>
            <w:tcW w:w="625" w:type="pct"/>
            <w:noWrap/>
            <w:vAlign w:val="center"/>
          </w:tcPr>
          <w:p w14:paraId="7A92037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7883</w:t>
            </w:r>
          </w:p>
        </w:tc>
        <w:tc>
          <w:tcPr>
            <w:tcW w:w="625" w:type="pct"/>
            <w:noWrap/>
            <w:vAlign w:val="center"/>
          </w:tcPr>
          <w:p w14:paraId="4E9B7FB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802</w:t>
            </w:r>
          </w:p>
        </w:tc>
        <w:tc>
          <w:tcPr>
            <w:tcW w:w="625" w:type="pct"/>
            <w:noWrap/>
            <w:vAlign w:val="center"/>
          </w:tcPr>
          <w:p w14:paraId="3E7F4B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8148</w:t>
            </w:r>
          </w:p>
        </w:tc>
        <w:tc>
          <w:tcPr>
            <w:tcW w:w="625" w:type="pct"/>
            <w:noWrap/>
            <w:vAlign w:val="center"/>
          </w:tcPr>
          <w:p w14:paraId="3485F3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8268</w:t>
            </w:r>
          </w:p>
        </w:tc>
        <w:tc>
          <w:tcPr>
            <w:tcW w:w="625" w:type="pct"/>
            <w:noWrap/>
            <w:vAlign w:val="center"/>
          </w:tcPr>
          <w:p w14:paraId="11E1FB8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8382</w:t>
            </w:r>
          </w:p>
        </w:tc>
      </w:tr>
      <w:tr w:rsidR="00A01668" w:rsidRPr="00247777" w14:paraId="2A9B24D1" w14:textId="77777777" w:rsidTr="003941C4">
        <w:trPr>
          <w:trHeight w:val="340"/>
        </w:trPr>
        <w:tc>
          <w:tcPr>
            <w:tcW w:w="625" w:type="pct"/>
            <w:shd w:val="clear" w:color="000000" w:fill="D9D9D9"/>
            <w:noWrap/>
            <w:vAlign w:val="center"/>
          </w:tcPr>
          <w:p w14:paraId="2C2C2286"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34352E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29</w:t>
            </w:r>
          </w:p>
        </w:tc>
        <w:tc>
          <w:tcPr>
            <w:tcW w:w="625" w:type="pct"/>
            <w:noWrap/>
            <w:vAlign w:val="center"/>
          </w:tcPr>
          <w:p w14:paraId="7757B4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w:t>
            </w:r>
          </w:p>
        </w:tc>
        <w:tc>
          <w:tcPr>
            <w:tcW w:w="625" w:type="pct"/>
            <w:noWrap/>
            <w:vAlign w:val="center"/>
          </w:tcPr>
          <w:p w14:paraId="7AA4A19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31</w:t>
            </w:r>
          </w:p>
        </w:tc>
        <w:tc>
          <w:tcPr>
            <w:tcW w:w="625" w:type="pct"/>
            <w:noWrap/>
            <w:vAlign w:val="center"/>
          </w:tcPr>
          <w:p w14:paraId="18D7B9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32</w:t>
            </w:r>
          </w:p>
        </w:tc>
        <w:tc>
          <w:tcPr>
            <w:tcW w:w="625" w:type="pct"/>
            <w:noWrap/>
            <w:vAlign w:val="center"/>
          </w:tcPr>
          <w:p w14:paraId="26E325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33</w:t>
            </w:r>
          </w:p>
        </w:tc>
        <w:tc>
          <w:tcPr>
            <w:tcW w:w="625" w:type="pct"/>
            <w:noWrap/>
            <w:vAlign w:val="center"/>
          </w:tcPr>
          <w:p w14:paraId="732384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34</w:t>
            </w:r>
          </w:p>
        </w:tc>
        <w:tc>
          <w:tcPr>
            <w:tcW w:w="625" w:type="pct"/>
            <w:noWrap/>
            <w:vAlign w:val="center"/>
          </w:tcPr>
          <w:p w14:paraId="34AEA27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35</w:t>
            </w:r>
          </w:p>
        </w:tc>
      </w:tr>
      <w:tr w:rsidR="00A01668" w:rsidRPr="00247777" w14:paraId="1DF3FE2F" w14:textId="77777777" w:rsidTr="003941C4">
        <w:trPr>
          <w:trHeight w:val="340"/>
        </w:trPr>
        <w:tc>
          <w:tcPr>
            <w:tcW w:w="625" w:type="pct"/>
            <w:shd w:val="clear" w:color="000000" w:fill="D9D9D9"/>
            <w:noWrap/>
            <w:vAlign w:val="center"/>
          </w:tcPr>
          <w:p w14:paraId="1CE03640"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608E044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8488</w:t>
            </w:r>
          </w:p>
        </w:tc>
        <w:tc>
          <w:tcPr>
            <w:tcW w:w="625" w:type="pct"/>
            <w:noWrap/>
            <w:vAlign w:val="center"/>
          </w:tcPr>
          <w:p w14:paraId="4347C9A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8587</w:t>
            </w:r>
          </w:p>
        </w:tc>
        <w:tc>
          <w:tcPr>
            <w:tcW w:w="625" w:type="pct"/>
            <w:noWrap/>
            <w:vAlign w:val="center"/>
          </w:tcPr>
          <w:p w14:paraId="340FD0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8681</w:t>
            </w:r>
          </w:p>
        </w:tc>
        <w:tc>
          <w:tcPr>
            <w:tcW w:w="625" w:type="pct"/>
            <w:noWrap/>
            <w:vAlign w:val="center"/>
          </w:tcPr>
          <w:p w14:paraId="5DC561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8769</w:t>
            </w:r>
          </w:p>
        </w:tc>
        <w:tc>
          <w:tcPr>
            <w:tcW w:w="625" w:type="pct"/>
            <w:noWrap/>
            <w:vAlign w:val="center"/>
          </w:tcPr>
          <w:p w14:paraId="7847BC5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8851</w:t>
            </w:r>
          </w:p>
        </w:tc>
        <w:tc>
          <w:tcPr>
            <w:tcW w:w="625" w:type="pct"/>
            <w:noWrap/>
            <w:vAlign w:val="center"/>
          </w:tcPr>
          <w:p w14:paraId="73112EC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8929</w:t>
            </w:r>
          </w:p>
        </w:tc>
        <w:tc>
          <w:tcPr>
            <w:tcW w:w="625" w:type="pct"/>
            <w:noWrap/>
            <w:vAlign w:val="center"/>
          </w:tcPr>
          <w:p w14:paraId="753C1B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9002</w:t>
            </w:r>
          </w:p>
        </w:tc>
      </w:tr>
      <w:tr w:rsidR="00A01668" w:rsidRPr="00247777" w14:paraId="049E4D43" w14:textId="77777777" w:rsidTr="003941C4">
        <w:trPr>
          <w:trHeight w:val="340"/>
        </w:trPr>
        <w:tc>
          <w:tcPr>
            <w:tcW w:w="625" w:type="pct"/>
            <w:shd w:val="clear" w:color="000000" w:fill="D9D9D9"/>
            <w:noWrap/>
            <w:vAlign w:val="center"/>
          </w:tcPr>
          <w:p w14:paraId="346B1ABB"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0BED409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36</w:t>
            </w:r>
          </w:p>
        </w:tc>
        <w:tc>
          <w:tcPr>
            <w:tcW w:w="625" w:type="pct"/>
            <w:noWrap/>
            <w:vAlign w:val="center"/>
          </w:tcPr>
          <w:p w14:paraId="27D4A8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37</w:t>
            </w:r>
          </w:p>
        </w:tc>
        <w:tc>
          <w:tcPr>
            <w:tcW w:w="625" w:type="pct"/>
            <w:noWrap/>
            <w:vAlign w:val="center"/>
          </w:tcPr>
          <w:p w14:paraId="2446366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38</w:t>
            </w:r>
          </w:p>
        </w:tc>
        <w:tc>
          <w:tcPr>
            <w:tcW w:w="625" w:type="pct"/>
            <w:noWrap/>
            <w:vAlign w:val="center"/>
          </w:tcPr>
          <w:p w14:paraId="34A0C6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39</w:t>
            </w:r>
          </w:p>
        </w:tc>
        <w:tc>
          <w:tcPr>
            <w:tcW w:w="625" w:type="pct"/>
            <w:noWrap/>
            <w:vAlign w:val="center"/>
          </w:tcPr>
          <w:p w14:paraId="16DA13D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w:t>
            </w:r>
          </w:p>
        </w:tc>
        <w:tc>
          <w:tcPr>
            <w:tcW w:w="625" w:type="pct"/>
            <w:noWrap/>
            <w:vAlign w:val="center"/>
          </w:tcPr>
          <w:p w14:paraId="473837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41</w:t>
            </w:r>
          </w:p>
        </w:tc>
        <w:tc>
          <w:tcPr>
            <w:tcW w:w="625" w:type="pct"/>
            <w:noWrap/>
            <w:vAlign w:val="center"/>
          </w:tcPr>
          <w:p w14:paraId="52BF01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42</w:t>
            </w:r>
          </w:p>
        </w:tc>
      </w:tr>
      <w:tr w:rsidR="00A01668" w:rsidRPr="00247777" w14:paraId="740A5432" w14:textId="77777777" w:rsidTr="003941C4">
        <w:trPr>
          <w:trHeight w:val="340"/>
        </w:trPr>
        <w:tc>
          <w:tcPr>
            <w:tcW w:w="625" w:type="pct"/>
            <w:shd w:val="clear" w:color="000000" w:fill="D9D9D9"/>
            <w:noWrap/>
            <w:vAlign w:val="center"/>
          </w:tcPr>
          <w:p w14:paraId="4806B23F"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43F0E9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907</w:t>
            </w:r>
          </w:p>
        </w:tc>
        <w:tc>
          <w:tcPr>
            <w:tcW w:w="625" w:type="pct"/>
            <w:noWrap/>
            <w:vAlign w:val="center"/>
          </w:tcPr>
          <w:p w14:paraId="0C3A28A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9134</w:t>
            </w:r>
          </w:p>
        </w:tc>
        <w:tc>
          <w:tcPr>
            <w:tcW w:w="625" w:type="pct"/>
            <w:noWrap/>
            <w:vAlign w:val="center"/>
          </w:tcPr>
          <w:p w14:paraId="2E35F95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9195</w:t>
            </w:r>
          </w:p>
        </w:tc>
        <w:tc>
          <w:tcPr>
            <w:tcW w:w="625" w:type="pct"/>
            <w:noWrap/>
            <w:vAlign w:val="center"/>
          </w:tcPr>
          <w:p w14:paraId="67AA54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9251</w:t>
            </w:r>
          </w:p>
        </w:tc>
        <w:tc>
          <w:tcPr>
            <w:tcW w:w="625" w:type="pct"/>
            <w:noWrap/>
            <w:vAlign w:val="center"/>
          </w:tcPr>
          <w:p w14:paraId="0C84BF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9304</w:t>
            </w:r>
          </w:p>
        </w:tc>
        <w:tc>
          <w:tcPr>
            <w:tcW w:w="625" w:type="pct"/>
            <w:noWrap/>
            <w:vAlign w:val="center"/>
          </w:tcPr>
          <w:p w14:paraId="5BA7E9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9354</w:t>
            </w:r>
          </w:p>
        </w:tc>
        <w:tc>
          <w:tcPr>
            <w:tcW w:w="625" w:type="pct"/>
            <w:noWrap/>
            <w:vAlign w:val="center"/>
          </w:tcPr>
          <w:p w14:paraId="53AB773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9401</w:t>
            </w:r>
          </w:p>
        </w:tc>
      </w:tr>
      <w:tr w:rsidR="00A01668" w:rsidRPr="00247777" w14:paraId="464D2752" w14:textId="77777777" w:rsidTr="003941C4">
        <w:trPr>
          <w:trHeight w:val="340"/>
        </w:trPr>
        <w:tc>
          <w:tcPr>
            <w:tcW w:w="625" w:type="pct"/>
            <w:shd w:val="clear" w:color="000000" w:fill="D9D9D9"/>
            <w:noWrap/>
            <w:vAlign w:val="center"/>
          </w:tcPr>
          <w:p w14:paraId="4B4CF7BA"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62C8744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43</w:t>
            </w:r>
          </w:p>
        </w:tc>
        <w:tc>
          <w:tcPr>
            <w:tcW w:w="625" w:type="pct"/>
            <w:noWrap/>
            <w:vAlign w:val="center"/>
          </w:tcPr>
          <w:p w14:paraId="3F20F21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44</w:t>
            </w:r>
          </w:p>
        </w:tc>
        <w:tc>
          <w:tcPr>
            <w:tcW w:w="625" w:type="pct"/>
            <w:noWrap/>
            <w:vAlign w:val="center"/>
          </w:tcPr>
          <w:p w14:paraId="6DF3A48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45</w:t>
            </w:r>
          </w:p>
        </w:tc>
        <w:tc>
          <w:tcPr>
            <w:tcW w:w="625" w:type="pct"/>
            <w:noWrap/>
            <w:vAlign w:val="center"/>
          </w:tcPr>
          <w:p w14:paraId="36FBE9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46</w:t>
            </w:r>
          </w:p>
        </w:tc>
        <w:tc>
          <w:tcPr>
            <w:tcW w:w="625" w:type="pct"/>
            <w:noWrap/>
            <w:vAlign w:val="center"/>
          </w:tcPr>
          <w:p w14:paraId="792FE8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47</w:t>
            </w:r>
          </w:p>
        </w:tc>
        <w:tc>
          <w:tcPr>
            <w:tcW w:w="625" w:type="pct"/>
            <w:noWrap/>
            <w:vAlign w:val="center"/>
          </w:tcPr>
          <w:p w14:paraId="3E04102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48</w:t>
            </w:r>
          </w:p>
        </w:tc>
        <w:tc>
          <w:tcPr>
            <w:tcW w:w="625" w:type="pct"/>
            <w:noWrap/>
            <w:vAlign w:val="center"/>
          </w:tcPr>
          <w:p w14:paraId="3CEC0A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49</w:t>
            </w:r>
          </w:p>
        </w:tc>
      </w:tr>
      <w:tr w:rsidR="00A01668" w:rsidRPr="00247777" w14:paraId="3FB67CD0" w14:textId="77777777" w:rsidTr="003941C4">
        <w:trPr>
          <w:trHeight w:val="340"/>
        </w:trPr>
        <w:tc>
          <w:tcPr>
            <w:tcW w:w="625" w:type="pct"/>
            <w:shd w:val="clear" w:color="000000" w:fill="D9D9D9"/>
            <w:noWrap/>
            <w:vAlign w:val="center"/>
          </w:tcPr>
          <w:p w14:paraId="18EA4963"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6F0E11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9445</w:t>
            </w:r>
          </w:p>
        </w:tc>
        <w:tc>
          <w:tcPr>
            <w:tcW w:w="625" w:type="pct"/>
            <w:noWrap/>
            <w:vAlign w:val="center"/>
          </w:tcPr>
          <w:p w14:paraId="09B731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9487</w:t>
            </w:r>
          </w:p>
        </w:tc>
        <w:tc>
          <w:tcPr>
            <w:tcW w:w="625" w:type="pct"/>
            <w:noWrap/>
            <w:vAlign w:val="center"/>
          </w:tcPr>
          <w:p w14:paraId="54039E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9526</w:t>
            </w:r>
          </w:p>
        </w:tc>
        <w:tc>
          <w:tcPr>
            <w:tcW w:w="625" w:type="pct"/>
            <w:noWrap/>
            <w:vAlign w:val="center"/>
          </w:tcPr>
          <w:p w14:paraId="29E943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9562</w:t>
            </w:r>
          </w:p>
        </w:tc>
        <w:tc>
          <w:tcPr>
            <w:tcW w:w="625" w:type="pct"/>
            <w:noWrap/>
            <w:vAlign w:val="center"/>
          </w:tcPr>
          <w:p w14:paraId="74C31A7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9596</w:t>
            </w:r>
          </w:p>
        </w:tc>
        <w:tc>
          <w:tcPr>
            <w:tcW w:w="625" w:type="pct"/>
            <w:noWrap/>
            <w:vAlign w:val="center"/>
          </w:tcPr>
          <w:p w14:paraId="7BDC4B5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9628</w:t>
            </w:r>
          </w:p>
        </w:tc>
        <w:tc>
          <w:tcPr>
            <w:tcW w:w="625" w:type="pct"/>
            <w:noWrap/>
            <w:vAlign w:val="center"/>
          </w:tcPr>
          <w:p w14:paraId="4D43DE5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9659</w:t>
            </w:r>
          </w:p>
        </w:tc>
      </w:tr>
      <w:tr w:rsidR="00A01668" w:rsidRPr="00247777" w14:paraId="6776698C" w14:textId="77777777" w:rsidTr="003941C4">
        <w:trPr>
          <w:trHeight w:val="340"/>
        </w:trPr>
        <w:tc>
          <w:tcPr>
            <w:tcW w:w="625" w:type="pct"/>
            <w:shd w:val="clear" w:color="000000" w:fill="D9D9D9"/>
            <w:noWrap/>
            <w:vAlign w:val="center"/>
          </w:tcPr>
          <w:p w14:paraId="56DF0809"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45441E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w:t>
            </w:r>
          </w:p>
        </w:tc>
        <w:tc>
          <w:tcPr>
            <w:tcW w:w="625" w:type="pct"/>
            <w:noWrap/>
            <w:vAlign w:val="center"/>
          </w:tcPr>
          <w:p w14:paraId="61498D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51</w:t>
            </w:r>
          </w:p>
        </w:tc>
        <w:tc>
          <w:tcPr>
            <w:tcW w:w="625" w:type="pct"/>
            <w:noWrap/>
            <w:vAlign w:val="center"/>
          </w:tcPr>
          <w:p w14:paraId="5DC2E14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52</w:t>
            </w:r>
          </w:p>
        </w:tc>
        <w:tc>
          <w:tcPr>
            <w:tcW w:w="625" w:type="pct"/>
            <w:noWrap/>
            <w:vAlign w:val="center"/>
          </w:tcPr>
          <w:p w14:paraId="1848CB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53</w:t>
            </w:r>
          </w:p>
        </w:tc>
        <w:tc>
          <w:tcPr>
            <w:tcW w:w="625" w:type="pct"/>
            <w:noWrap/>
            <w:vAlign w:val="center"/>
          </w:tcPr>
          <w:p w14:paraId="3BBA0A0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54</w:t>
            </w:r>
          </w:p>
        </w:tc>
        <w:tc>
          <w:tcPr>
            <w:tcW w:w="625" w:type="pct"/>
            <w:noWrap/>
            <w:vAlign w:val="center"/>
          </w:tcPr>
          <w:p w14:paraId="6B2097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55</w:t>
            </w:r>
          </w:p>
        </w:tc>
        <w:tc>
          <w:tcPr>
            <w:tcW w:w="625" w:type="pct"/>
            <w:noWrap/>
            <w:vAlign w:val="center"/>
          </w:tcPr>
          <w:p w14:paraId="5C73F4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56</w:t>
            </w:r>
          </w:p>
        </w:tc>
      </w:tr>
      <w:tr w:rsidR="00A01668" w:rsidRPr="00247777" w14:paraId="3E3EDE3D" w14:textId="77777777" w:rsidTr="003941C4">
        <w:trPr>
          <w:trHeight w:val="340"/>
        </w:trPr>
        <w:tc>
          <w:tcPr>
            <w:tcW w:w="625" w:type="pct"/>
            <w:shd w:val="clear" w:color="000000" w:fill="D9D9D9"/>
            <w:noWrap/>
            <w:vAlign w:val="center"/>
          </w:tcPr>
          <w:p w14:paraId="44BC046A"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7C0227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9687</w:t>
            </w:r>
          </w:p>
        </w:tc>
        <w:tc>
          <w:tcPr>
            <w:tcW w:w="625" w:type="pct"/>
            <w:noWrap/>
            <w:vAlign w:val="center"/>
          </w:tcPr>
          <w:p w14:paraId="79A6E7C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9714</w:t>
            </w:r>
          </w:p>
        </w:tc>
        <w:tc>
          <w:tcPr>
            <w:tcW w:w="625" w:type="pct"/>
            <w:noWrap/>
            <w:vAlign w:val="center"/>
          </w:tcPr>
          <w:p w14:paraId="1316C11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9739</w:t>
            </w:r>
          </w:p>
        </w:tc>
        <w:tc>
          <w:tcPr>
            <w:tcW w:w="625" w:type="pct"/>
            <w:noWrap/>
            <w:vAlign w:val="center"/>
          </w:tcPr>
          <w:p w14:paraId="6AFA7CA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9762</w:t>
            </w:r>
          </w:p>
        </w:tc>
        <w:tc>
          <w:tcPr>
            <w:tcW w:w="625" w:type="pct"/>
            <w:noWrap/>
            <w:vAlign w:val="center"/>
          </w:tcPr>
          <w:p w14:paraId="268DD3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9784</w:t>
            </w:r>
          </w:p>
        </w:tc>
        <w:tc>
          <w:tcPr>
            <w:tcW w:w="625" w:type="pct"/>
            <w:noWrap/>
            <w:vAlign w:val="center"/>
          </w:tcPr>
          <w:p w14:paraId="29EC9AD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9805</w:t>
            </w:r>
          </w:p>
        </w:tc>
        <w:tc>
          <w:tcPr>
            <w:tcW w:w="625" w:type="pct"/>
            <w:noWrap/>
            <w:vAlign w:val="center"/>
          </w:tcPr>
          <w:p w14:paraId="74FD8E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9824</w:t>
            </w:r>
          </w:p>
        </w:tc>
      </w:tr>
      <w:tr w:rsidR="00A01668" w:rsidRPr="00247777" w14:paraId="27E22B15" w14:textId="77777777" w:rsidTr="003941C4">
        <w:trPr>
          <w:trHeight w:val="340"/>
        </w:trPr>
        <w:tc>
          <w:tcPr>
            <w:tcW w:w="625" w:type="pct"/>
            <w:shd w:val="clear" w:color="000000" w:fill="D9D9D9"/>
            <w:noWrap/>
            <w:vAlign w:val="center"/>
          </w:tcPr>
          <w:p w14:paraId="0CE0A474"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2111A4E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57</w:t>
            </w:r>
          </w:p>
        </w:tc>
        <w:tc>
          <w:tcPr>
            <w:tcW w:w="625" w:type="pct"/>
            <w:noWrap/>
            <w:vAlign w:val="center"/>
          </w:tcPr>
          <w:p w14:paraId="3CEFCC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58</w:t>
            </w:r>
          </w:p>
        </w:tc>
        <w:tc>
          <w:tcPr>
            <w:tcW w:w="625" w:type="pct"/>
            <w:noWrap/>
            <w:vAlign w:val="center"/>
          </w:tcPr>
          <w:p w14:paraId="567A50D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59</w:t>
            </w:r>
          </w:p>
        </w:tc>
        <w:tc>
          <w:tcPr>
            <w:tcW w:w="625" w:type="pct"/>
            <w:noWrap/>
            <w:vAlign w:val="center"/>
          </w:tcPr>
          <w:p w14:paraId="2D7B3E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60</w:t>
            </w:r>
          </w:p>
        </w:tc>
        <w:tc>
          <w:tcPr>
            <w:tcW w:w="625" w:type="pct"/>
            <w:noWrap/>
            <w:vAlign w:val="center"/>
          </w:tcPr>
          <w:p w14:paraId="6C295A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61</w:t>
            </w:r>
          </w:p>
        </w:tc>
        <w:tc>
          <w:tcPr>
            <w:tcW w:w="625" w:type="pct"/>
            <w:noWrap/>
            <w:vAlign w:val="center"/>
          </w:tcPr>
          <w:p w14:paraId="097F8D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62</w:t>
            </w:r>
          </w:p>
        </w:tc>
        <w:tc>
          <w:tcPr>
            <w:tcW w:w="625" w:type="pct"/>
            <w:noWrap/>
            <w:vAlign w:val="center"/>
          </w:tcPr>
          <w:p w14:paraId="7D57AF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63</w:t>
            </w:r>
          </w:p>
        </w:tc>
      </w:tr>
      <w:tr w:rsidR="00A01668" w:rsidRPr="00247777" w14:paraId="04B3B49C" w14:textId="77777777" w:rsidTr="003941C4">
        <w:trPr>
          <w:trHeight w:val="340"/>
        </w:trPr>
        <w:tc>
          <w:tcPr>
            <w:tcW w:w="625" w:type="pct"/>
            <w:shd w:val="clear" w:color="000000" w:fill="D9D9D9"/>
            <w:noWrap/>
            <w:vAlign w:val="center"/>
          </w:tcPr>
          <w:p w14:paraId="2A9B9D92"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2EF8B4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9843</w:t>
            </w:r>
          </w:p>
        </w:tc>
        <w:tc>
          <w:tcPr>
            <w:tcW w:w="625" w:type="pct"/>
            <w:noWrap/>
            <w:vAlign w:val="center"/>
          </w:tcPr>
          <w:p w14:paraId="163D9A6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986</w:t>
            </w:r>
          </w:p>
        </w:tc>
        <w:tc>
          <w:tcPr>
            <w:tcW w:w="625" w:type="pct"/>
            <w:noWrap/>
            <w:vAlign w:val="center"/>
          </w:tcPr>
          <w:p w14:paraId="545951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9876</w:t>
            </w:r>
          </w:p>
        </w:tc>
        <w:tc>
          <w:tcPr>
            <w:tcW w:w="625" w:type="pct"/>
            <w:noWrap/>
            <w:vAlign w:val="center"/>
          </w:tcPr>
          <w:p w14:paraId="0198DE3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9891</w:t>
            </w:r>
          </w:p>
        </w:tc>
        <w:tc>
          <w:tcPr>
            <w:tcW w:w="625" w:type="pct"/>
            <w:noWrap/>
            <w:vAlign w:val="center"/>
          </w:tcPr>
          <w:p w14:paraId="6092A7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9905</w:t>
            </w:r>
          </w:p>
        </w:tc>
        <w:tc>
          <w:tcPr>
            <w:tcW w:w="625" w:type="pct"/>
            <w:noWrap/>
            <w:vAlign w:val="center"/>
          </w:tcPr>
          <w:p w14:paraId="752600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9919</w:t>
            </w:r>
          </w:p>
        </w:tc>
        <w:tc>
          <w:tcPr>
            <w:tcW w:w="625" w:type="pct"/>
            <w:noWrap/>
            <w:vAlign w:val="center"/>
          </w:tcPr>
          <w:p w14:paraId="4DDF25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9931</w:t>
            </w:r>
          </w:p>
        </w:tc>
      </w:tr>
      <w:tr w:rsidR="00A01668" w:rsidRPr="00247777" w14:paraId="18D6691D" w14:textId="77777777" w:rsidTr="003941C4">
        <w:trPr>
          <w:trHeight w:val="340"/>
        </w:trPr>
        <w:tc>
          <w:tcPr>
            <w:tcW w:w="625" w:type="pct"/>
            <w:shd w:val="clear" w:color="000000" w:fill="D9D9D9"/>
            <w:noWrap/>
            <w:vAlign w:val="center"/>
          </w:tcPr>
          <w:p w14:paraId="7D2488B4"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7D9D5EE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64</w:t>
            </w:r>
          </w:p>
        </w:tc>
        <w:tc>
          <w:tcPr>
            <w:tcW w:w="625" w:type="pct"/>
            <w:noWrap/>
            <w:vAlign w:val="center"/>
          </w:tcPr>
          <w:p w14:paraId="194E5A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65</w:t>
            </w:r>
          </w:p>
        </w:tc>
        <w:tc>
          <w:tcPr>
            <w:tcW w:w="625" w:type="pct"/>
            <w:noWrap/>
            <w:vAlign w:val="center"/>
          </w:tcPr>
          <w:p w14:paraId="6DF7611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66</w:t>
            </w:r>
          </w:p>
        </w:tc>
        <w:tc>
          <w:tcPr>
            <w:tcW w:w="625" w:type="pct"/>
            <w:noWrap/>
            <w:vAlign w:val="center"/>
          </w:tcPr>
          <w:p w14:paraId="4654E6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67</w:t>
            </w:r>
          </w:p>
        </w:tc>
        <w:tc>
          <w:tcPr>
            <w:tcW w:w="625" w:type="pct"/>
            <w:noWrap/>
            <w:vAlign w:val="center"/>
          </w:tcPr>
          <w:p w14:paraId="420994C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68</w:t>
            </w:r>
          </w:p>
        </w:tc>
        <w:tc>
          <w:tcPr>
            <w:tcW w:w="625" w:type="pct"/>
            <w:noWrap/>
            <w:vAlign w:val="center"/>
          </w:tcPr>
          <w:p w14:paraId="049C6D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69</w:t>
            </w:r>
          </w:p>
        </w:tc>
        <w:tc>
          <w:tcPr>
            <w:tcW w:w="625" w:type="pct"/>
            <w:noWrap/>
            <w:vAlign w:val="center"/>
          </w:tcPr>
          <w:p w14:paraId="001DF89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70</w:t>
            </w:r>
          </w:p>
        </w:tc>
      </w:tr>
      <w:tr w:rsidR="00A01668" w:rsidRPr="00247777" w14:paraId="60771015" w14:textId="77777777" w:rsidTr="003941C4">
        <w:trPr>
          <w:trHeight w:val="340"/>
        </w:trPr>
        <w:tc>
          <w:tcPr>
            <w:tcW w:w="625" w:type="pct"/>
            <w:shd w:val="clear" w:color="000000" w:fill="D9D9D9"/>
            <w:noWrap/>
            <w:vAlign w:val="center"/>
          </w:tcPr>
          <w:p w14:paraId="748B301C"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1AC1A1A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9943</w:t>
            </w:r>
          </w:p>
        </w:tc>
        <w:tc>
          <w:tcPr>
            <w:tcW w:w="625" w:type="pct"/>
            <w:noWrap/>
            <w:vAlign w:val="center"/>
          </w:tcPr>
          <w:p w14:paraId="116477D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9954</w:t>
            </w:r>
          </w:p>
        </w:tc>
        <w:tc>
          <w:tcPr>
            <w:tcW w:w="625" w:type="pct"/>
            <w:noWrap/>
            <w:vAlign w:val="center"/>
          </w:tcPr>
          <w:p w14:paraId="56562E9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9964</w:t>
            </w:r>
          </w:p>
        </w:tc>
        <w:tc>
          <w:tcPr>
            <w:tcW w:w="625" w:type="pct"/>
            <w:noWrap/>
            <w:vAlign w:val="center"/>
          </w:tcPr>
          <w:p w14:paraId="434685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9974</w:t>
            </w:r>
          </w:p>
        </w:tc>
        <w:tc>
          <w:tcPr>
            <w:tcW w:w="625" w:type="pct"/>
            <w:noWrap/>
            <w:vAlign w:val="center"/>
          </w:tcPr>
          <w:p w14:paraId="038E1B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9983</w:t>
            </w:r>
          </w:p>
        </w:tc>
        <w:tc>
          <w:tcPr>
            <w:tcW w:w="625" w:type="pct"/>
            <w:noWrap/>
            <w:vAlign w:val="center"/>
          </w:tcPr>
          <w:p w14:paraId="7DB4EA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9992</w:t>
            </w:r>
          </w:p>
        </w:tc>
        <w:tc>
          <w:tcPr>
            <w:tcW w:w="625" w:type="pct"/>
            <w:noWrap/>
            <w:vAlign w:val="center"/>
          </w:tcPr>
          <w:p w14:paraId="2089C5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w:t>
            </w:r>
          </w:p>
        </w:tc>
      </w:tr>
    </w:tbl>
    <w:p w14:paraId="52B0ED10" w14:textId="77777777" w:rsidR="00A01668" w:rsidRPr="00247777" w:rsidRDefault="00A01668" w:rsidP="00A01668">
      <w:pPr>
        <w:rPr>
          <w:rFonts w:ascii="Times New Roman" w:eastAsia="仿宋_GB2312" w:hAnsi="Times New Roman"/>
        </w:rPr>
      </w:pPr>
      <w:r w:rsidRPr="00247777">
        <w:rPr>
          <w:rFonts w:ascii="Times New Roman" w:eastAsia="仿宋_GB2312" w:hAnsi="Times New Roman" w:hint="eastAsia"/>
        </w:rPr>
        <w:t>注：当剩余使用年期在上述使用年期之间时，年期修正系数采用内插法计算确定。</w:t>
      </w:r>
    </w:p>
    <w:p w14:paraId="68836D2E" w14:textId="77777777" w:rsidR="00A01668" w:rsidRPr="00247777" w:rsidRDefault="00A01668" w:rsidP="00A01668">
      <w:pPr>
        <w:rPr>
          <w:rFonts w:ascii="Times New Roman" w:hAnsi="Times New Roman"/>
        </w:rPr>
      </w:pPr>
    </w:p>
    <w:p w14:paraId="15006CE8"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b/>
          <w:sz w:val="28"/>
          <w:szCs w:val="28"/>
        </w:rPr>
        <w:t>4</w:t>
      </w:r>
      <w:r w:rsidRPr="00247777">
        <w:rPr>
          <w:rFonts w:ascii="Times New Roman" w:hAnsi="Times New Roman" w:hint="eastAsia"/>
          <w:b/>
          <w:sz w:val="28"/>
          <w:szCs w:val="28"/>
        </w:rPr>
        <w:t>、宗地形状修正</w:t>
      </w:r>
    </w:p>
    <w:p w14:paraId="4C5EC909" w14:textId="4EAABAC9" w:rsidR="00A01668" w:rsidRPr="00247777" w:rsidRDefault="00A01668" w:rsidP="00A01668">
      <w:pPr>
        <w:keepNext/>
        <w:jc w:val="center"/>
        <w:rPr>
          <w:rFonts w:ascii="Times New Roman" w:eastAsia="黑体" w:hAnsi="Times New Roman" w:cs="Times New Roman"/>
          <w:szCs w:val="20"/>
        </w:rPr>
      </w:pPr>
      <w:r w:rsidRPr="00247777">
        <w:rPr>
          <w:rFonts w:ascii="Times New Roman" w:hAnsi="Times New Roman" w:cs="Times New Roman"/>
          <w:szCs w:val="21"/>
        </w:rPr>
        <w:lastRenderedPageBreak/>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43</w:t>
      </w:r>
      <w:r w:rsidRPr="00247777">
        <w:rPr>
          <w:rFonts w:ascii="Times New Roman" w:hAnsi="Times New Roman" w:cs="Times New Roman"/>
          <w:szCs w:val="21"/>
        </w:rPr>
        <w:fldChar w:fldCharType="end"/>
      </w:r>
      <w:r w:rsidRPr="00247777">
        <w:rPr>
          <w:rFonts w:ascii="Times New Roman" w:eastAsia="黑体" w:hAnsi="Times New Roman" w:cs="Times New Roman"/>
          <w:szCs w:val="20"/>
        </w:rPr>
        <w:t xml:space="preserve">  </w:t>
      </w:r>
      <w:r w:rsidRPr="00247777">
        <w:rPr>
          <w:rFonts w:asciiTheme="minorEastAsia" w:hAnsiTheme="minorEastAsia" w:cs="Times New Roman" w:hint="eastAsia"/>
          <w:szCs w:val="20"/>
        </w:rPr>
        <w:t>住宅用地宗地形状修正系数表</w:t>
      </w:r>
    </w:p>
    <w:tbl>
      <w:tblPr>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1076"/>
        <w:gridCol w:w="1443"/>
        <w:gridCol w:w="1447"/>
        <w:gridCol w:w="1444"/>
        <w:gridCol w:w="1447"/>
        <w:gridCol w:w="1439"/>
      </w:tblGrid>
      <w:tr w:rsidR="00A01668" w:rsidRPr="00247777" w14:paraId="197EC80E" w14:textId="77777777" w:rsidTr="003941C4">
        <w:trPr>
          <w:trHeight w:val="397"/>
          <w:tblHeader/>
        </w:trPr>
        <w:tc>
          <w:tcPr>
            <w:tcW w:w="649" w:type="pct"/>
            <w:tcBorders>
              <w:top w:val="single" w:sz="6" w:space="0" w:color="auto"/>
              <w:bottom w:val="single" w:sz="4" w:space="0" w:color="auto"/>
            </w:tcBorders>
            <w:shd w:val="clear" w:color="auto" w:fill="BFBFBF" w:themeFill="background1" w:themeFillShade="BF"/>
            <w:vAlign w:val="center"/>
          </w:tcPr>
          <w:p w14:paraId="6B53466B"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指标标准</w:t>
            </w:r>
          </w:p>
        </w:tc>
        <w:tc>
          <w:tcPr>
            <w:tcW w:w="870" w:type="pct"/>
            <w:tcBorders>
              <w:top w:val="single" w:sz="6" w:space="0" w:color="auto"/>
              <w:bottom w:val="single" w:sz="4" w:space="0" w:color="auto"/>
            </w:tcBorders>
            <w:shd w:val="clear" w:color="auto" w:fill="BFBFBF" w:themeFill="background1" w:themeFillShade="BF"/>
            <w:vAlign w:val="center"/>
          </w:tcPr>
          <w:p w14:paraId="74C16324"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优</w:t>
            </w:r>
          </w:p>
        </w:tc>
        <w:tc>
          <w:tcPr>
            <w:tcW w:w="872" w:type="pct"/>
            <w:tcBorders>
              <w:top w:val="single" w:sz="6" w:space="0" w:color="auto"/>
              <w:bottom w:val="single" w:sz="4" w:space="0" w:color="auto"/>
            </w:tcBorders>
            <w:shd w:val="clear" w:color="auto" w:fill="BFBFBF" w:themeFill="background1" w:themeFillShade="BF"/>
            <w:vAlign w:val="center"/>
          </w:tcPr>
          <w:p w14:paraId="3A05480D"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较优</w:t>
            </w:r>
          </w:p>
        </w:tc>
        <w:tc>
          <w:tcPr>
            <w:tcW w:w="870" w:type="pct"/>
            <w:tcBorders>
              <w:top w:val="single" w:sz="6" w:space="0" w:color="auto"/>
              <w:bottom w:val="single" w:sz="4" w:space="0" w:color="auto"/>
            </w:tcBorders>
            <w:shd w:val="clear" w:color="auto" w:fill="BFBFBF" w:themeFill="background1" w:themeFillShade="BF"/>
            <w:vAlign w:val="center"/>
          </w:tcPr>
          <w:p w14:paraId="77A9EAD1"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一般</w:t>
            </w:r>
          </w:p>
        </w:tc>
        <w:tc>
          <w:tcPr>
            <w:tcW w:w="872" w:type="pct"/>
            <w:tcBorders>
              <w:top w:val="single" w:sz="6" w:space="0" w:color="auto"/>
              <w:bottom w:val="single" w:sz="4" w:space="0" w:color="auto"/>
            </w:tcBorders>
            <w:shd w:val="clear" w:color="auto" w:fill="BFBFBF" w:themeFill="background1" w:themeFillShade="BF"/>
            <w:vAlign w:val="center"/>
          </w:tcPr>
          <w:p w14:paraId="4CA25ACC"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较劣</w:t>
            </w:r>
          </w:p>
        </w:tc>
        <w:tc>
          <w:tcPr>
            <w:tcW w:w="867" w:type="pct"/>
            <w:tcBorders>
              <w:top w:val="single" w:sz="6" w:space="0" w:color="auto"/>
              <w:bottom w:val="single" w:sz="4" w:space="0" w:color="auto"/>
            </w:tcBorders>
            <w:shd w:val="clear" w:color="auto" w:fill="BFBFBF" w:themeFill="background1" w:themeFillShade="BF"/>
            <w:vAlign w:val="center"/>
          </w:tcPr>
          <w:p w14:paraId="0B821C27"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劣</w:t>
            </w:r>
          </w:p>
        </w:tc>
      </w:tr>
      <w:tr w:rsidR="00A01668" w:rsidRPr="00247777" w14:paraId="0536674F" w14:textId="77777777" w:rsidTr="003941C4">
        <w:trPr>
          <w:trHeight w:val="397"/>
        </w:trPr>
        <w:tc>
          <w:tcPr>
            <w:tcW w:w="649" w:type="pct"/>
            <w:tcBorders>
              <w:top w:val="single" w:sz="4" w:space="0" w:color="auto"/>
            </w:tcBorders>
            <w:vAlign w:val="center"/>
          </w:tcPr>
          <w:p w14:paraId="2FCD8A4B"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指标说明</w:t>
            </w:r>
          </w:p>
        </w:tc>
        <w:tc>
          <w:tcPr>
            <w:tcW w:w="870" w:type="pct"/>
            <w:tcBorders>
              <w:top w:val="single" w:sz="4" w:space="0" w:color="auto"/>
            </w:tcBorders>
            <w:vAlign w:val="center"/>
          </w:tcPr>
          <w:p w14:paraId="7B3F247A"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形状规则，对土地利用极为有利</w:t>
            </w:r>
          </w:p>
        </w:tc>
        <w:tc>
          <w:tcPr>
            <w:tcW w:w="872" w:type="pct"/>
            <w:tcBorders>
              <w:top w:val="single" w:sz="4" w:space="0" w:color="auto"/>
            </w:tcBorders>
            <w:vAlign w:val="center"/>
          </w:tcPr>
          <w:p w14:paraId="4067563B"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形状较规则，对土地利用较为有利</w:t>
            </w:r>
          </w:p>
        </w:tc>
        <w:tc>
          <w:tcPr>
            <w:tcW w:w="870" w:type="pct"/>
            <w:tcBorders>
              <w:top w:val="single" w:sz="4" w:space="0" w:color="auto"/>
            </w:tcBorders>
            <w:vAlign w:val="center"/>
          </w:tcPr>
          <w:p w14:paraId="5763DD4A"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形状对土地利用无不良影响</w:t>
            </w:r>
          </w:p>
        </w:tc>
        <w:tc>
          <w:tcPr>
            <w:tcW w:w="872" w:type="pct"/>
            <w:tcBorders>
              <w:top w:val="single" w:sz="4" w:space="0" w:color="auto"/>
            </w:tcBorders>
            <w:vAlign w:val="center"/>
          </w:tcPr>
          <w:p w14:paraId="2D2D4124"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形状不规则，对土地利用有一定影响</w:t>
            </w:r>
          </w:p>
        </w:tc>
        <w:tc>
          <w:tcPr>
            <w:tcW w:w="867" w:type="pct"/>
            <w:tcBorders>
              <w:top w:val="single" w:sz="4" w:space="0" w:color="auto"/>
            </w:tcBorders>
            <w:vAlign w:val="center"/>
          </w:tcPr>
          <w:p w14:paraId="3C28D313"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形状较差，对土地利用产生严重影响</w:t>
            </w:r>
          </w:p>
        </w:tc>
      </w:tr>
      <w:tr w:rsidR="00A01668" w:rsidRPr="00247777" w14:paraId="6C2C6F12" w14:textId="77777777" w:rsidTr="003941C4">
        <w:trPr>
          <w:trHeight w:val="397"/>
        </w:trPr>
        <w:tc>
          <w:tcPr>
            <w:tcW w:w="649" w:type="pct"/>
            <w:vAlign w:val="center"/>
          </w:tcPr>
          <w:p w14:paraId="1325E84A"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修正系数</w:t>
            </w:r>
          </w:p>
        </w:tc>
        <w:tc>
          <w:tcPr>
            <w:tcW w:w="870" w:type="pct"/>
            <w:vAlign w:val="center"/>
          </w:tcPr>
          <w:p w14:paraId="304D2744"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07</w:t>
            </w:r>
            <w:r w:rsidRPr="00247777">
              <w:rPr>
                <w:rFonts w:ascii="宋体" w:eastAsia="宋体" w:hAnsi="宋体" w:hint="eastAsia"/>
              </w:rPr>
              <w:t>-</w:t>
            </w: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04</w:t>
            </w:r>
          </w:p>
        </w:tc>
        <w:tc>
          <w:tcPr>
            <w:tcW w:w="872" w:type="pct"/>
            <w:vAlign w:val="center"/>
          </w:tcPr>
          <w:p w14:paraId="1AE82104"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04</w:t>
            </w:r>
            <w:r w:rsidRPr="00247777">
              <w:rPr>
                <w:rFonts w:ascii="宋体" w:eastAsia="宋体" w:hAnsi="宋体" w:hint="eastAsia"/>
              </w:rPr>
              <w:t>-</w:t>
            </w: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01</w:t>
            </w:r>
          </w:p>
        </w:tc>
        <w:tc>
          <w:tcPr>
            <w:tcW w:w="870" w:type="pct"/>
            <w:vAlign w:val="center"/>
          </w:tcPr>
          <w:p w14:paraId="56474A9A"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00</w:t>
            </w:r>
          </w:p>
        </w:tc>
        <w:tc>
          <w:tcPr>
            <w:tcW w:w="872" w:type="pct"/>
            <w:vAlign w:val="center"/>
          </w:tcPr>
          <w:p w14:paraId="0805DFF9"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99</w:t>
            </w:r>
            <w:r w:rsidRPr="00247777">
              <w:rPr>
                <w:rFonts w:ascii="宋体" w:eastAsia="宋体" w:hAnsi="宋体" w:hint="eastAsia"/>
              </w:rPr>
              <w:t>-</w:t>
            </w: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96</w:t>
            </w:r>
          </w:p>
        </w:tc>
        <w:tc>
          <w:tcPr>
            <w:tcW w:w="867" w:type="pct"/>
            <w:vAlign w:val="center"/>
          </w:tcPr>
          <w:p w14:paraId="646E07C1"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96</w:t>
            </w:r>
            <w:r w:rsidRPr="00247777">
              <w:rPr>
                <w:rFonts w:ascii="宋体" w:eastAsia="宋体" w:hAnsi="宋体" w:hint="eastAsia"/>
              </w:rPr>
              <w:t>-</w:t>
            </w: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93</w:t>
            </w:r>
          </w:p>
        </w:tc>
      </w:tr>
    </w:tbl>
    <w:p w14:paraId="7FADFE52" w14:textId="77777777" w:rsidR="00A01668" w:rsidRPr="00247777" w:rsidRDefault="00A01668" w:rsidP="00A01668">
      <w:pPr>
        <w:rPr>
          <w:rFonts w:ascii="Times New Roman" w:eastAsia="仿宋_GB2312" w:hAnsi="Times New Roman"/>
        </w:rPr>
      </w:pPr>
      <w:r w:rsidRPr="00247777">
        <w:rPr>
          <w:rFonts w:ascii="Times New Roman" w:eastAsia="仿宋_GB2312" w:hAnsi="Times New Roman" w:hint="eastAsia"/>
        </w:rPr>
        <w:t>注：</w:t>
      </w:r>
      <w:r w:rsidRPr="00247777">
        <w:rPr>
          <w:rFonts w:ascii="Times New Roman" w:eastAsia="仿宋_GB2312" w:hAnsi="Times New Roman" w:hint="eastAsia"/>
        </w:rPr>
        <w:t>1</w:t>
      </w:r>
      <w:r w:rsidRPr="00247777">
        <w:rPr>
          <w:rFonts w:ascii="Times New Roman" w:eastAsia="仿宋_GB2312" w:hAnsi="Times New Roman" w:hint="eastAsia"/>
        </w:rPr>
        <w:t>、修正系数需根据宗地具体情况在区间内合理取值；</w:t>
      </w:r>
    </w:p>
    <w:p w14:paraId="5102887F" w14:textId="77777777" w:rsidR="00A01668" w:rsidRPr="00247777" w:rsidRDefault="00A01668" w:rsidP="00A01668">
      <w:pPr>
        <w:rPr>
          <w:rFonts w:ascii="Times New Roman" w:eastAsia="仿宋_GB2312" w:hAnsi="Times New Roman"/>
        </w:rPr>
      </w:pPr>
      <w:r w:rsidRPr="00247777">
        <w:rPr>
          <w:rFonts w:ascii="Times New Roman" w:eastAsia="仿宋_GB2312" w:hAnsi="Times New Roman" w:hint="eastAsia"/>
        </w:rPr>
        <w:t xml:space="preserve">    2</w:t>
      </w:r>
      <w:r w:rsidRPr="00247777">
        <w:rPr>
          <w:rFonts w:ascii="Times New Roman" w:eastAsia="仿宋_GB2312" w:hAnsi="Times New Roman" w:hint="eastAsia"/>
        </w:rPr>
        <w:t>、修正系数区间值含上不含下。</w:t>
      </w:r>
    </w:p>
    <w:p w14:paraId="693B61F3" w14:textId="77777777" w:rsidR="00A01668" w:rsidRPr="00247777" w:rsidRDefault="00A01668" w:rsidP="00A01668">
      <w:pPr>
        <w:rPr>
          <w:rFonts w:ascii="Times New Roman" w:hAnsi="Times New Roman"/>
        </w:rPr>
      </w:pPr>
    </w:p>
    <w:p w14:paraId="2629A41C"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5</w:t>
      </w:r>
      <w:r w:rsidRPr="00247777">
        <w:rPr>
          <w:rFonts w:ascii="Times New Roman" w:hAnsi="Times New Roman" w:hint="eastAsia"/>
          <w:b/>
          <w:sz w:val="28"/>
          <w:szCs w:val="28"/>
        </w:rPr>
        <w:t>、开发程度修正</w:t>
      </w:r>
    </w:p>
    <w:p w14:paraId="2689912D" w14:textId="397484F0" w:rsidR="00A01668" w:rsidRPr="00247777" w:rsidRDefault="00A01668" w:rsidP="00A01668">
      <w:pPr>
        <w:keepNext/>
        <w:jc w:val="center"/>
        <w:rPr>
          <w:rFonts w:ascii="Times New Roman" w:eastAsia="黑体" w:hAnsi="Times New Roman" w:cs="Times New Roman"/>
          <w:szCs w:val="20"/>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44</w:t>
      </w:r>
      <w:r w:rsidRPr="00247777">
        <w:rPr>
          <w:rFonts w:ascii="Times New Roman" w:hAnsi="Times New Roman" w:cs="Times New Roman"/>
          <w:szCs w:val="21"/>
        </w:rPr>
        <w:fldChar w:fldCharType="end"/>
      </w:r>
      <w:r w:rsidRPr="00247777">
        <w:rPr>
          <w:rFonts w:ascii="Times New Roman" w:eastAsia="黑体" w:hAnsi="Times New Roman" w:cs="Times New Roman"/>
          <w:szCs w:val="20"/>
        </w:rPr>
        <w:t xml:space="preserve">  </w:t>
      </w:r>
      <w:r w:rsidRPr="00247777">
        <w:rPr>
          <w:rFonts w:asciiTheme="minorEastAsia" w:hAnsiTheme="minorEastAsia" w:cs="Times New Roman" w:hint="eastAsia"/>
          <w:szCs w:val="20"/>
        </w:rPr>
        <w:t>住宅用地开发程度修正系数表</w:t>
      </w:r>
    </w:p>
    <w:tbl>
      <w:tblPr>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1072"/>
        <w:gridCol w:w="1241"/>
        <w:gridCol w:w="966"/>
        <w:gridCol w:w="777"/>
        <w:gridCol w:w="773"/>
        <w:gridCol w:w="773"/>
        <w:gridCol w:w="773"/>
        <w:gridCol w:w="964"/>
        <w:gridCol w:w="957"/>
      </w:tblGrid>
      <w:tr w:rsidR="00A01668" w:rsidRPr="00247777" w14:paraId="2309EDDA" w14:textId="77777777" w:rsidTr="003941C4">
        <w:trPr>
          <w:trHeight w:val="397"/>
        </w:trPr>
        <w:tc>
          <w:tcPr>
            <w:tcW w:w="646" w:type="pct"/>
            <w:tcBorders>
              <w:top w:val="single" w:sz="6" w:space="0" w:color="auto"/>
              <w:bottom w:val="single" w:sz="4" w:space="0" w:color="auto"/>
            </w:tcBorders>
            <w:shd w:val="clear" w:color="auto" w:fill="BFBFBF" w:themeFill="background1" w:themeFillShade="BF"/>
            <w:vAlign w:val="center"/>
          </w:tcPr>
          <w:p w14:paraId="06933E5F"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基础设施配套</w:t>
            </w:r>
          </w:p>
        </w:tc>
        <w:tc>
          <w:tcPr>
            <w:tcW w:w="748" w:type="pct"/>
            <w:tcBorders>
              <w:top w:val="single" w:sz="6" w:space="0" w:color="auto"/>
              <w:bottom w:val="single" w:sz="4" w:space="0" w:color="auto"/>
            </w:tcBorders>
            <w:shd w:val="clear" w:color="auto" w:fill="BFBFBF" w:themeFill="background1" w:themeFillShade="BF"/>
            <w:vAlign w:val="center"/>
          </w:tcPr>
          <w:p w14:paraId="59CC7FE0"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①土地平整</w:t>
            </w:r>
          </w:p>
        </w:tc>
        <w:tc>
          <w:tcPr>
            <w:tcW w:w="582" w:type="pct"/>
            <w:tcBorders>
              <w:top w:val="single" w:sz="6" w:space="0" w:color="auto"/>
              <w:bottom w:val="single" w:sz="4" w:space="0" w:color="auto"/>
            </w:tcBorders>
            <w:shd w:val="clear" w:color="auto" w:fill="BFBFBF" w:themeFill="background1" w:themeFillShade="BF"/>
            <w:vAlign w:val="center"/>
          </w:tcPr>
          <w:p w14:paraId="1552AB84"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②</w:t>
            </w:r>
            <w:r w:rsidRPr="00247777">
              <w:rPr>
                <w:rFonts w:ascii="宋体" w:eastAsia="宋体" w:hAnsi="宋体"/>
                <w:b/>
              </w:rPr>
              <w:t>通路</w:t>
            </w:r>
          </w:p>
        </w:tc>
        <w:tc>
          <w:tcPr>
            <w:tcW w:w="468" w:type="pct"/>
            <w:tcBorders>
              <w:top w:val="single" w:sz="6" w:space="0" w:color="auto"/>
              <w:bottom w:val="single" w:sz="4" w:space="0" w:color="auto"/>
            </w:tcBorders>
            <w:shd w:val="clear" w:color="auto" w:fill="BFBFBF" w:themeFill="background1" w:themeFillShade="BF"/>
            <w:vAlign w:val="center"/>
          </w:tcPr>
          <w:p w14:paraId="1F8A9317"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③</w:t>
            </w:r>
            <w:r w:rsidRPr="00247777">
              <w:rPr>
                <w:rFonts w:ascii="宋体" w:eastAsia="宋体" w:hAnsi="宋体"/>
                <w:b/>
              </w:rPr>
              <w:t>通电</w:t>
            </w:r>
          </w:p>
        </w:tc>
        <w:tc>
          <w:tcPr>
            <w:tcW w:w="466" w:type="pct"/>
            <w:tcBorders>
              <w:top w:val="single" w:sz="6" w:space="0" w:color="auto"/>
              <w:bottom w:val="single" w:sz="4" w:space="0" w:color="auto"/>
            </w:tcBorders>
            <w:shd w:val="clear" w:color="auto" w:fill="BFBFBF" w:themeFill="background1" w:themeFillShade="BF"/>
            <w:vAlign w:val="center"/>
          </w:tcPr>
          <w:p w14:paraId="22398C4F"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④</w:t>
            </w:r>
            <w:r w:rsidRPr="00247777">
              <w:rPr>
                <w:rFonts w:ascii="宋体" w:eastAsia="宋体" w:hAnsi="宋体"/>
                <w:b/>
              </w:rPr>
              <w:t>供水</w:t>
            </w:r>
          </w:p>
        </w:tc>
        <w:tc>
          <w:tcPr>
            <w:tcW w:w="466" w:type="pct"/>
            <w:tcBorders>
              <w:top w:val="single" w:sz="6" w:space="0" w:color="auto"/>
              <w:bottom w:val="single" w:sz="4" w:space="0" w:color="auto"/>
            </w:tcBorders>
            <w:shd w:val="clear" w:color="auto" w:fill="BFBFBF" w:themeFill="background1" w:themeFillShade="BF"/>
            <w:vAlign w:val="center"/>
          </w:tcPr>
          <w:p w14:paraId="14C879F6"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⑤</w:t>
            </w:r>
            <w:r w:rsidRPr="00247777">
              <w:rPr>
                <w:rFonts w:ascii="宋体" w:eastAsia="宋体" w:hAnsi="宋体"/>
                <w:b/>
              </w:rPr>
              <w:t>排水</w:t>
            </w:r>
          </w:p>
        </w:tc>
        <w:tc>
          <w:tcPr>
            <w:tcW w:w="466" w:type="pct"/>
            <w:tcBorders>
              <w:top w:val="single" w:sz="6" w:space="0" w:color="auto"/>
              <w:bottom w:val="single" w:sz="4" w:space="0" w:color="auto"/>
            </w:tcBorders>
            <w:shd w:val="clear" w:color="auto" w:fill="BFBFBF" w:themeFill="background1" w:themeFillShade="BF"/>
            <w:vAlign w:val="center"/>
          </w:tcPr>
          <w:p w14:paraId="69FB7BE0"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⑥</w:t>
            </w:r>
            <w:r w:rsidRPr="00247777">
              <w:rPr>
                <w:rFonts w:ascii="宋体" w:eastAsia="宋体" w:hAnsi="宋体"/>
                <w:b/>
              </w:rPr>
              <w:t>通讯</w:t>
            </w:r>
          </w:p>
        </w:tc>
        <w:tc>
          <w:tcPr>
            <w:tcW w:w="581" w:type="pct"/>
            <w:tcBorders>
              <w:top w:val="single" w:sz="6" w:space="0" w:color="auto"/>
              <w:bottom w:val="single" w:sz="4" w:space="0" w:color="auto"/>
            </w:tcBorders>
            <w:shd w:val="clear" w:color="auto" w:fill="BFBFBF" w:themeFill="background1" w:themeFillShade="BF"/>
            <w:vAlign w:val="center"/>
          </w:tcPr>
          <w:p w14:paraId="6FCC3257"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⑦通燃气</w:t>
            </w:r>
          </w:p>
        </w:tc>
        <w:tc>
          <w:tcPr>
            <w:tcW w:w="577" w:type="pct"/>
            <w:tcBorders>
              <w:top w:val="single" w:sz="6" w:space="0" w:color="auto"/>
              <w:bottom w:val="single" w:sz="4" w:space="0" w:color="auto"/>
            </w:tcBorders>
            <w:shd w:val="clear" w:color="auto" w:fill="BFBFBF" w:themeFill="background1" w:themeFillShade="BF"/>
            <w:vAlign w:val="center"/>
          </w:tcPr>
          <w:p w14:paraId="07B41803"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合计</w:t>
            </w:r>
          </w:p>
        </w:tc>
      </w:tr>
      <w:tr w:rsidR="00A01668" w:rsidRPr="00247777" w14:paraId="34E57E1B" w14:textId="77777777" w:rsidTr="003941C4">
        <w:trPr>
          <w:trHeight w:val="397"/>
        </w:trPr>
        <w:tc>
          <w:tcPr>
            <w:tcW w:w="646" w:type="pct"/>
            <w:tcBorders>
              <w:top w:val="single" w:sz="4" w:space="0" w:color="auto"/>
            </w:tcBorders>
            <w:vAlign w:val="center"/>
          </w:tcPr>
          <w:p w14:paraId="4EF697F7"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费用标准</w:t>
            </w:r>
          </w:p>
          <w:p w14:paraId="6530BB6A"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（元</w:t>
            </w:r>
            <w:r w:rsidRPr="00247777">
              <w:rPr>
                <w:rFonts w:ascii="宋体" w:eastAsia="宋体" w:hAnsi="宋体" w:hint="eastAsia"/>
                <w:b/>
              </w:rPr>
              <w:t>/</w:t>
            </w:r>
            <w:r w:rsidRPr="00247777">
              <w:rPr>
                <w:rFonts w:ascii="宋体" w:eastAsia="宋体" w:hAnsi="宋体" w:hint="eastAsia"/>
              </w:rPr>
              <w:t>㎡）</w:t>
            </w:r>
          </w:p>
        </w:tc>
        <w:tc>
          <w:tcPr>
            <w:tcW w:w="748" w:type="pct"/>
            <w:tcBorders>
              <w:top w:val="single" w:sz="4" w:space="0" w:color="auto"/>
            </w:tcBorders>
            <w:vAlign w:val="center"/>
          </w:tcPr>
          <w:p w14:paraId="1992C5CD"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50</w:t>
            </w:r>
            <w:r w:rsidRPr="00247777">
              <w:rPr>
                <w:rFonts w:ascii="宋体" w:eastAsia="宋体" w:hAnsi="宋体" w:hint="eastAsia"/>
              </w:rPr>
              <w:t>-</w:t>
            </w:r>
            <w:r w:rsidRPr="00247777">
              <w:rPr>
                <w:rFonts w:ascii="Times New Roman" w:eastAsia="宋体" w:hAnsi="Times New Roman" w:hint="eastAsia"/>
              </w:rPr>
              <w:t>90</w:t>
            </w:r>
          </w:p>
        </w:tc>
        <w:tc>
          <w:tcPr>
            <w:tcW w:w="582" w:type="pct"/>
            <w:tcBorders>
              <w:top w:val="single" w:sz="4" w:space="0" w:color="auto"/>
            </w:tcBorders>
            <w:vAlign w:val="center"/>
          </w:tcPr>
          <w:p w14:paraId="2EBAF95A"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50</w:t>
            </w:r>
            <w:r w:rsidRPr="00247777">
              <w:rPr>
                <w:rFonts w:ascii="宋体" w:eastAsia="宋体" w:hAnsi="宋体" w:hint="eastAsia"/>
              </w:rPr>
              <w:t>-</w:t>
            </w:r>
            <w:r w:rsidRPr="00247777">
              <w:rPr>
                <w:rFonts w:ascii="Times New Roman" w:eastAsia="宋体" w:hAnsi="Times New Roman" w:hint="eastAsia"/>
              </w:rPr>
              <w:t>85</w:t>
            </w:r>
          </w:p>
        </w:tc>
        <w:tc>
          <w:tcPr>
            <w:tcW w:w="468" w:type="pct"/>
            <w:tcBorders>
              <w:top w:val="single" w:sz="4" w:space="0" w:color="auto"/>
            </w:tcBorders>
            <w:vAlign w:val="center"/>
          </w:tcPr>
          <w:p w14:paraId="55FCCE28"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15</w:t>
            </w:r>
            <w:r w:rsidRPr="00247777">
              <w:rPr>
                <w:rFonts w:ascii="宋体" w:eastAsia="宋体" w:hAnsi="宋体" w:hint="eastAsia"/>
              </w:rPr>
              <w:t>-</w:t>
            </w:r>
            <w:r w:rsidRPr="00247777">
              <w:rPr>
                <w:rFonts w:ascii="Times New Roman" w:eastAsia="宋体" w:hAnsi="Times New Roman" w:hint="eastAsia"/>
              </w:rPr>
              <w:t>30</w:t>
            </w:r>
          </w:p>
        </w:tc>
        <w:tc>
          <w:tcPr>
            <w:tcW w:w="466" w:type="pct"/>
            <w:tcBorders>
              <w:top w:val="single" w:sz="4" w:space="0" w:color="auto"/>
            </w:tcBorders>
            <w:vAlign w:val="center"/>
          </w:tcPr>
          <w:p w14:paraId="5E7DB3EA"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15</w:t>
            </w:r>
            <w:r w:rsidRPr="00247777">
              <w:rPr>
                <w:rFonts w:ascii="宋体" w:eastAsia="宋体" w:hAnsi="宋体" w:hint="eastAsia"/>
              </w:rPr>
              <w:t>-</w:t>
            </w:r>
            <w:r w:rsidRPr="00247777">
              <w:rPr>
                <w:rFonts w:ascii="Times New Roman" w:eastAsia="宋体" w:hAnsi="Times New Roman" w:hint="eastAsia"/>
              </w:rPr>
              <w:t>30</w:t>
            </w:r>
          </w:p>
        </w:tc>
        <w:tc>
          <w:tcPr>
            <w:tcW w:w="466" w:type="pct"/>
            <w:tcBorders>
              <w:top w:val="single" w:sz="4" w:space="0" w:color="auto"/>
            </w:tcBorders>
            <w:vAlign w:val="center"/>
          </w:tcPr>
          <w:p w14:paraId="176BFA9E"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15</w:t>
            </w:r>
            <w:r w:rsidRPr="00247777">
              <w:rPr>
                <w:rFonts w:ascii="宋体" w:eastAsia="宋体" w:hAnsi="宋体" w:hint="eastAsia"/>
              </w:rPr>
              <w:t>-</w:t>
            </w:r>
            <w:r w:rsidRPr="00247777">
              <w:rPr>
                <w:rFonts w:ascii="Times New Roman" w:eastAsia="宋体" w:hAnsi="Times New Roman" w:hint="eastAsia"/>
              </w:rPr>
              <w:t>45</w:t>
            </w:r>
          </w:p>
        </w:tc>
        <w:tc>
          <w:tcPr>
            <w:tcW w:w="466" w:type="pct"/>
            <w:tcBorders>
              <w:top w:val="single" w:sz="4" w:space="0" w:color="auto"/>
            </w:tcBorders>
            <w:vAlign w:val="center"/>
          </w:tcPr>
          <w:p w14:paraId="247A3460"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5</w:t>
            </w:r>
            <w:r w:rsidRPr="00247777">
              <w:rPr>
                <w:rFonts w:ascii="宋体" w:eastAsia="宋体" w:hAnsi="宋体" w:hint="eastAsia"/>
              </w:rPr>
              <w:t>-</w:t>
            </w:r>
            <w:r w:rsidRPr="00247777">
              <w:rPr>
                <w:rFonts w:ascii="Times New Roman" w:eastAsia="宋体" w:hAnsi="Times New Roman" w:hint="eastAsia"/>
              </w:rPr>
              <w:t>15</w:t>
            </w:r>
          </w:p>
        </w:tc>
        <w:tc>
          <w:tcPr>
            <w:tcW w:w="581" w:type="pct"/>
            <w:tcBorders>
              <w:top w:val="single" w:sz="4" w:space="0" w:color="auto"/>
            </w:tcBorders>
            <w:vAlign w:val="center"/>
          </w:tcPr>
          <w:p w14:paraId="7F380A75"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10</w:t>
            </w:r>
            <w:r w:rsidRPr="00247777">
              <w:rPr>
                <w:rFonts w:ascii="宋体" w:eastAsia="宋体" w:hAnsi="宋体" w:hint="eastAsia"/>
              </w:rPr>
              <w:t>-</w:t>
            </w:r>
            <w:r w:rsidRPr="00247777">
              <w:rPr>
                <w:rFonts w:ascii="Times New Roman" w:eastAsia="宋体" w:hAnsi="Times New Roman" w:hint="eastAsia"/>
              </w:rPr>
              <w:t>20</w:t>
            </w:r>
          </w:p>
        </w:tc>
        <w:tc>
          <w:tcPr>
            <w:tcW w:w="577" w:type="pct"/>
            <w:tcBorders>
              <w:top w:val="single" w:sz="4" w:space="0" w:color="auto"/>
            </w:tcBorders>
            <w:vAlign w:val="center"/>
          </w:tcPr>
          <w:p w14:paraId="23F62490"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160</w:t>
            </w:r>
            <w:r w:rsidRPr="00247777">
              <w:rPr>
                <w:rFonts w:ascii="宋体" w:eastAsia="宋体" w:hAnsi="宋体" w:hint="eastAsia"/>
              </w:rPr>
              <w:t>-</w:t>
            </w:r>
            <w:r w:rsidRPr="00247777">
              <w:rPr>
                <w:rFonts w:ascii="Times New Roman" w:eastAsia="宋体" w:hAnsi="Times New Roman" w:hint="eastAsia"/>
              </w:rPr>
              <w:t>315</w:t>
            </w:r>
          </w:p>
        </w:tc>
      </w:tr>
    </w:tbl>
    <w:p w14:paraId="6323AAD2" w14:textId="4D3AE750" w:rsidR="00A01668" w:rsidRPr="00247777" w:rsidRDefault="00A01668" w:rsidP="00A01668">
      <w:pPr>
        <w:rPr>
          <w:rFonts w:ascii="Times New Roman" w:eastAsia="仿宋_GB2312" w:hAnsi="Times New Roman"/>
        </w:rPr>
      </w:pPr>
      <w:r w:rsidRPr="00247777">
        <w:rPr>
          <w:rFonts w:ascii="Times New Roman" w:eastAsia="仿宋_GB2312" w:hAnsi="Times New Roman" w:hint="eastAsia"/>
        </w:rPr>
        <w:t>注：</w:t>
      </w:r>
      <w:r w:rsidRPr="00247777">
        <w:rPr>
          <w:rFonts w:ascii="Times New Roman" w:eastAsia="仿宋_GB2312" w:hAnsi="Times New Roman" w:hint="eastAsia"/>
        </w:rPr>
        <w:t>1</w:t>
      </w:r>
      <w:r w:rsidRPr="00247777">
        <w:rPr>
          <w:rFonts w:ascii="Times New Roman" w:eastAsia="仿宋_GB2312" w:hAnsi="Times New Roman" w:hint="eastAsia"/>
        </w:rPr>
        <w:t>、若宗地开发程度未达“五通一平”，则根据宗地实际情况，对以上①</w:t>
      </w:r>
      <w:r w:rsidRPr="00247777">
        <w:rPr>
          <w:rFonts w:ascii="Times New Roman" w:eastAsia="仿宋_GB2312" w:hAnsi="Times New Roman"/>
        </w:rPr>
        <w:t>-</w:t>
      </w:r>
      <w:r w:rsidRPr="00247777">
        <w:rPr>
          <w:rFonts w:ascii="Times New Roman" w:eastAsia="仿宋_GB2312" w:hAnsi="Times New Roman" w:hint="eastAsia"/>
        </w:rPr>
        <w:t>⑥项作减价修正；若宗地开发程度达“六通一平”，则根据宗地实际情况，对以上第⑦项作加价修正。该项修正为地面价修正系数，若对</w:t>
      </w:r>
      <w:r w:rsidR="00087EDB" w:rsidRPr="00247777">
        <w:rPr>
          <w:rFonts w:ascii="Times New Roman" w:eastAsia="仿宋_GB2312" w:hAnsi="Times New Roman" w:hint="eastAsia"/>
        </w:rPr>
        <w:t>楼面地价</w:t>
      </w:r>
      <w:r w:rsidRPr="00247777">
        <w:rPr>
          <w:rFonts w:ascii="Times New Roman" w:eastAsia="仿宋_GB2312" w:hAnsi="Times New Roman" w:hint="eastAsia"/>
        </w:rPr>
        <w:t>进行修正，则需先转换为</w:t>
      </w:r>
      <w:r w:rsidR="00087EDB" w:rsidRPr="00247777">
        <w:rPr>
          <w:rFonts w:ascii="Times New Roman" w:eastAsia="仿宋_GB2312" w:hAnsi="Times New Roman" w:hint="eastAsia"/>
        </w:rPr>
        <w:t>楼面地价</w:t>
      </w:r>
      <w:r w:rsidRPr="00247777">
        <w:rPr>
          <w:rFonts w:ascii="Times New Roman" w:eastAsia="仿宋_GB2312" w:hAnsi="Times New Roman" w:hint="eastAsia"/>
        </w:rPr>
        <w:t>修正系数，即开发程度</w:t>
      </w:r>
      <w:r w:rsidR="00087EDB" w:rsidRPr="00247777">
        <w:rPr>
          <w:rFonts w:ascii="Times New Roman" w:eastAsia="仿宋_GB2312" w:hAnsi="Times New Roman" w:hint="eastAsia"/>
        </w:rPr>
        <w:t>楼面地价</w:t>
      </w:r>
      <w:r w:rsidRPr="00247777">
        <w:rPr>
          <w:rFonts w:ascii="Times New Roman" w:eastAsia="仿宋_GB2312" w:hAnsi="Times New Roman" w:hint="eastAsia"/>
        </w:rPr>
        <w:t>修正系数</w:t>
      </w:r>
      <w:r w:rsidRPr="00247777">
        <w:rPr>
          <w:rFonts w:ascii="Times New Roman" w:eastAsia="仿宋_GB2312" w:hAnsi="Times New Roman" w:hint="eastAsia"/>
        </w:rPr>
        <w:t xml:space="preserve"> = </w:t>
      </w:r>
      <w:r w:rsidRPr="00247777">
        <w:rPr>
          <w:rFonts w:ascii="Times New Roman" w:eastAsia="仿宋_GB2312" w:hAnsi="Times New Roman" w:hint="eastAsia"/>
        </w:rPr>
        <w:t>开发程度地面价修正系数</w:t>
      </w:r>
      <w:r w:rsidRPr="00247777">
        <w:rPr>
          <w:rFonts w:ascii="Times New Roman" w:eastAsia="仿宋_GB2312" w:hAnsi="Times New Roman" w:hint="eastAsia"/>
          <w:b/>
        </w:rPr>
        <w:t>/</w:t>
      </w:r>
      <w:r w:rsidRPr="00247777">
        <w:rPr>
          <w:rFonts w:ascii="Times New Roman" w:eastAsia="仿宋_GB2312" w:hAnsi="Times New Roman" w:hint="eastAsia"/>
        </w:rPr>
        <w:t>容积率；</w:t>
      </w:r>
    </w:p>
    <w:p w14:paraId="6A5D3266" w14:textId="77777777" w:rsidR="00A01668" w:rsidRPr="00247777" w:rsidRDefault="00A01668" w:rsidP="00A01668">
      <w:pPr>
        <w:rPr>
          <w:rFonts w:ascii="Times New Roman" w:eastAsia="仿宋_GB2312" w:hAnsi="Times New Roman"/>
        </w:rPr>
      </w:pPr>
      <w:r w:rsidRPr="00247777">
        <w:rPr>
          <w:rFonts w:ascii="Times New Roman" w:eastAsia="仿宋_GB2312" w:hAnsi="Times New Roman" w:hint="eastAsia"/>
        </w:rPr>
        <w:t xml:space="preserve"> </w:t>
      </w:r>
      <w:r w:rsidRPr="00247777">
        <w:rPr>
          <w:rFonts w:ascii="Times New Roman" w:eastAsia="仿宋_GB2312" w:hAnsi="Times New Roman"/>
        </w:rPr>
        <w:t xml:space="preserve">   </w:t>
      </w:r>
      <w:r w:rsidRPr="00247777">
        <w:rPr>
          <w:rFonts w:ascii="Times New Roman" w:eastAsia="仿宋_GB2312" w:hAnsi="Times New Roman" w:hint="eastAsia"/>
        </w:rPr>
        <w:t>2</w:t>
      </w:r>
      <w:r w:rsidRPr="00247777">
        <w:rPr>
          <w:rFonts w:ascii="Times New Roman" w:eastAsia="仿宋_GB2312" w:hAnsi="Times New Roman" w:hint="eastAsia"/>
        </w:rPr>
        <w:t>、费用标准的取值可根据宗地的开发难易程度在区间内合理取值。</w:t>
      </w:r>
    </w:p>
    <w:p w14:paraId="1463536A" w14:textId="77777777" w:rsidR="00A01668" w:rsidRPr="00247777" w:rsidRDefault="00A01668" w:rsidP="00A01668">
      <w:pPr>
        <w:rPr>
          <w:rFonts w:ascii="Times New Roman" w:hAnsi="Times New Roman"/>
        </w:rPr>
      </w:pPr>
    </w:p>
    <w:p w14:paraId="4183D39D"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b/>
          <w:sz w:val="28"/>
          <w:szCs w:val="28"/>
        </w:rPr>
        <w:t>6</w:t>
      </w:r>
      <w:r w:rsidRPr="00247777">
        <w:rPr>
          <w:rFonts w:ascii="Times New Roman" w:hAnsi="Times New Roman" w:hint="eastAsia"/>
          <w:b/>
          <w:sz w:val="28"/>
          <w:szCs w:val="28"/>
        </w:rPr>
        <w:t>、景观修正</w:t>
      </w:r>
    </w:p>
    <w:p w14:paraId="7959FA29" w14:textId="177C974D" w:rsidR="00A01668" w:rsidRPr="00247777" w:rsidRDefault="00A01668" w:rsidP="00A01668">
      <w:pPr>
        <w:keepNext/>
        <w:jc w:val="center"/>
        <w:rPr>
          <w:rFonts w:asciiTheme="minorEastAsia" w:hAnsiTheme="minorEastAsia" w:cs="Times New Roman" w:hint="eastAsia"/>
          <w:szCs w:val="20"/>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45</w:t>
      </w:r>
      <w:r w:rsidRPr="00247777">
        <w:rPr>
          <w:rFonts w:ascii="Times New Roman" w:hAnsi="Times New Roman" w:cs="Times New Roman"/>
          <w:szCs w:val="21"/>
        </w:rPr>
        <w:fldChar w:fldCharType="end"/>
      </w:r>
      <w:r w:rsidRPr="00247777">
        <w:rPr>
          <w:rFonts w:asciiTheme="minorEastAsia" w:hAnsiTheme="minorEastAsia" w:cs="Times New Roman" w:hint="eastAsia"/>
          <w:szCs w:val="20"/>
        </w:rPr>
        <w:t>住宅用地景观环境修正系数表</w:t>
      </w:r>
    </w:p>
    <w:tbl>
      <w:tblPr>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1175"/>
        <w:gridCol w:w="1424"/>
        <w:gridCol w:w="1424"/>
        <w:gridCol w:w="1424"/>
        <w:gridCol w:w="1424"/>
        <w:gridCol w:w="1425"/>
      </w:tblGrid>
      <w:tr w:rsidR="00A01668" w:rsidRPr="00247777" w14:paraId="262B1704" w14:textId="77777777" w:rsidTr="003941C4">
        <w:trPr>
          <w:trHeight w:val="397"/>
          <w:tblHeader/>
        </w:trPr>
        <w:tc>
          <w:tcPr>
            <w:tcW w:w="709" w:type="pct"/>
            <w:tcBorders>
              <w:top w:val="single" w:sz="6" w:space="0" w:color="auto"/>
              <w:bottom w:val="single" w:sz="4" w:space="0" w:color="auto"/>
            </w:tcBorders>
            <w:shd w:val="clear" w:color="auto" w:fill="BFBFBF" w:themeFill="background1" w:themeFillShade="BF"/>
            <w:vAlign w:val="center"/>
          </w:tcPr>
          <w:p w14:paraId="0BDEE5B8"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指标标准</w:t>
            </w:r>
          </w:p>
        </w:tc>
        <w:tc>
          <w:tcPr>
            <w:tcW w:w="858" w:type="pct"/>
            <w:tcBorders>
              <w:top w:val="single" w:sz="6" w:space="0" w:color="auto"/>
              <w:bottom w:val="single" w:sz="4" w:space="0" w:color="auto"/>
            </w:tcBorders>
            <w:shd w:val="clear" w:color="auto" w:fill="BFBFBF" w:themeFill="background1" w:themeFillShade="BF"/>
            <w:vAlign w:val="center"/>
          </w:tcPr>
          <w:p w14:paraId="011F69D6"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优</w:t>
            </w:r>
          </w:p>
        </w:tc>
        <w:tc>
          <w:tcPr>
            <w:tcW w:w="858" w:type="pct"/>
            <w:tcBorders>
              <w:top w:val="single" w:sz="6" w:space="0" w:color="auto"/>
              <w:bottom w:val="single" w:sz="4" w:space="0" w:color="auto"/>
            </w:tcBorders>
            <w:shd w:val="clear" w:color="auto" w:fill="BFBFBF" w:themeFill="background1" w:themeFillShade="BF"/>
            <w:vAlign w:val="center"/>
          </w:tcPr>
          <w:p w14:paraId="2D2BEDBE"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较优</w:t>
            </w:r>
          </w:p>
        </w:tc>
        <w:tc>
          <w:tcPr>
            <w:tcW w:w="858" w:type="pct"/>
            <w:tcBorders>
              <w:top w:val="single" w:sz="6" w:space="0" w:color="auto"/>
              <w:bottom w:val="single" w:sz="4" w:space="0" w:color="auto"/>
            </w:tcBorders>
            <w:shd w:val="clear" w:color="auto" w:fill="BFBFBF" w:themeFill="background1" w:themeFillShade="BF"/>
            <w:vAlign w:val="center"/>
          </w:tcPr>
          <w:p w14:paraId="094C51F1"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一般</w:t>
            </w:r>
          </w:p>
        </w:tc>
        <w:tc>
          <w:tcPr>
            <w:tcW w:w="858" w:type="pct"/>
            <w:tcBorders>
              <w:top w:val="single" w:sz="6" w:space="0" w:color="auto"/>
              <w:bottom w:val="single" w:sz="4" w:space="0" w:color="auto"/>
            </w:tcBorders>
            <w:shd w:val="clear" w:color="auto" w:fill="BFBFBF" w:themeFill="background1" w:themeFillShade="BF"/>
            <w:vAlign w:val="center"/>
          </w:tcPr>
          <w:p w14:paraId="4FF04734"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较劣</w:t>
            </w:r>
          </w:p>
        </w:tc>
        <w:tc>
          <w:tcPr>
            <w:tcW w:w="859" w:type="pct"/>
            <w:tcBorders>
              <w:top w:val="single" w:sz="6" w:space="0" w:color="auto"/>
              <w:bottom w:val="single" w:sz="4" w:space="0" w:color="auto"/>
            </w:tcBorders>
            <w:shd w:val="clear" w:color="auto" w:fill="BFBFBF" w:themeFill="background1" w:themeFillShade="BF"/>
            <w:vAlign w:val="center"/>
          </w:tcPr>
          <w:p w14:paraId="4FE8845F"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劣</w:t>
            </w:r>
          </w:p>
        </w:tc>
      </w:tr>
      <w:tr w:rsidR="00A01668" w:rsidRPr="00247777" w14:paraId="6802F4F1" w14:textId="77777777" w:rsidTr="003941C4">
        <w:trPr>
          <w:trHeight w:val="397"/>
        </w:trPr>
        <w:tc>
          <w:tcPr>
            <w:tcW w:w="709" w:type="pct"/>
            <w:tcBorders>
              <w:top w:val="single" w:sz="4" w:space="0" w:color="auto"/>
            </w:tcBorders>
            <w:vAlign w:val="center"/>
          </w:tcPr>
          <w:p w14:paraId="5E1EBA82"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指标说明</w:t>
            </w:r>
          </w:p>
        </w:tc>
        <w:tc>
          <w:tcPr>
            <w:tcW w:w="858" w:type="pct"/>
            <w:tcBorders>
              <w:top w:val="single" w:sz="4" w:space="0" w:color="auto"/>
            </w:tcBorders>
            <w:vAlign w:val="center"/>
          </w:tcPr>
          <w:p w14:paraId="5BE6070F"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倚山或近水，视野开阔，自然景观优美</w:t>
            </w:r>
          </w:p>
        </w:tc>
        <w:tc>
          <w:tcPr>
            <w:tcW w:w="858" w:type="pct"/>
            <w:tcBorders>
              <w:top w:val="single" w:sz="4" w:space="0" w:color="auto"/>
            </w:tcBorders>
            <w:vAlign w:val="center"/>
          </w:tcPr>
          <w:p w14:paraId="22A9B1A1"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倚山或近水，但有地物阻隔，自然景观较好</w:t>
            </w:r>
          </w:p>
        </w:tc>
        <w:tc>
          <w:tcPr>
            <w:tcW w:w="858" w:type="pct"/>
            <w:tcBorders>
              <w:top w:val="single" w:sz="4" w:space="0" w:color="auto"/>
            </w:tcBorders>
            <w:vAlign w:val="center"/>
          </w:tcPr>
          <w:p w14:paraId="63102588"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无特殊自然景观或自然环境一般</w:t>
            </w:r>
          </w:p>
        </w:tc>
        <w:tc>
          <w:tcPr>
            <w:tcW w:w="858" w:type="pct"/>
            <w:tcBorders>
              <w:top w:val="single" w:sz="4" w:space="0" w:color="auto"/>
            </w:tcBorders>
            <w:vAlign w:val="center"/>
          </w:tcPr>
          <w:p w14:paraId="7D7CCD83"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无特殊自然景观，有轻度污染，环境较差</w:t>
            </w:r>
          </w:p>
        </w:tc>
        <w:tc>
          <w:tcPr>
            <w:tcW w:w="859" w:type="pct"/>
            <w:tcBorders>
              <w:top w:val="single" w:sz="4" w:space="0" w:color="auto"/>
            </w:tcBorders>
            <w:vAlign w:val="center"/>
          </w:tcPr>
          <w:p w14:paraId="37E50524"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无特殊自然景观，有重度污染，环境很差</w:t>
            </w:r>
          </w:p>
        </w:tc>
      </w:tr>
      <w:tr w:rsidR="00A01668" w:rsidRPr="00247777" w14:paraId="5E94941B" w14:textId="77777777" w:rsidTr="003941C4">
        <w:trPr>
          <w:trHeight w:val="397"/>
        </w:trPr>
        <w:tc>
          <w:tcPr>
            <w:tcW w:w="709" w:type="pct"/>
            <w:vAlign w:val="center"/>
          </w:tcPr>
          <w:p w14:paraId="547BAA99"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修正系数</w:t>
            </w:r>
          </w:p>
        </w:tc>
        <w:tc>
          <w:tcPr>
            <w:tcW w:w="858" w:type="pct"/>
            <w:vAlign w:val="center"/>
          </w:tcPr>
          <w:p w14:paraId="274CA2C0"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20</w:t>
            </w:r>
            <w:r w:rsidRPr="00247777">
              <w:rPr>
                <w:rFonts w:ascii="宋体" w:eastAsia="宋体" w:hAnsi="宋体" w:hint="eastAsia"/>
              </w:rPr>
              <w:t>-</w:t>
            </w: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10</w:t>
            </w:r>
          </w:p>
        </w:tc>
        <w:tc>
          <w:tcPr>
            <w:tcW w:w="858" w:type="pct"/>
            <w:vAlign w:val="center"/>
          </w:tcPr>
          <w:p w14:paraId="420C5A32"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10</w:t>
            </w:r>
            <w:r w:rsidRPr="00247777">
              <w:rPr>
                <w:rFonts w:ascii="宋体" w:eastAsia="宋体" w:hAnsi="宋体" w:hint="eastAsia"/>
              </w:rPr>
              <w:t>-</w:t>
            </w: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02</w:t>
            </w:r>
          </w:p>
        </w:tc>
        <w:tc>
          <w:tcPr>
            <w:tcW w:w="858" w:type="pct"/>
            <w:vAlign w:val="center"/>
          </w:tcPr>
          <w:p w14:paraId="6EECFDB6"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00</w:t>
            </w:r>
          </w:p>
        </w:tc>
        <w:tc>
          <w:tcPr>
            <w:tcW w:w="858" w:type="pct"/>
            <w:vAlign w:val="center"/>
          </w:tcPr>
          <w:p w14:paraId="14CE2F3F"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98</w:t>
            </w:r>
            <w:r w:rsidRPr="00247777">
              <w:rPr>
                <w:rFonts w:ascii="宋体" w:eastAsia="宋体" w:hAnsi="宋体" w:hint="eastAsia"/>
              </w:rPr>
              <w:t>-</w:t>
            </w: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90</w:t>
            </w:r>
          </w:p>
        </w:tc>
        <w:tc>
          <w:tcPr>
            <w:tcW w:w="859" w:type="pct"/>
            <w:vAlign w:val="center"/>
          </w:tcPr>
          <w:p w14:paraId="44F74EBD"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90</w:t>
            </w:r>
            <w:r w:rsidRPr="00247777">
              <w:rPr>
                <w:rFonts w:ascii="宋体" w:eastAsia="宋体" w:hAnsi="宋体" w:hint="eastAsia"/>
              </w:rPr>
              <w:t>-</w:t>
            </w: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82</w:t>
            </w:r>
          </w:p>
        </w:tc>
      </w:tr>
    </w:tbl>
    <w:p w14:paraId="0502BBC9" w14:textId="77777777" w:rsidR="00A01668" w:rsidRPr="00247777" w:rsidRDefault="00A01668" w:rsidP="00A01668">
      <w:pPr>
        <w:rPr>
          <w:rFonts w:ascii="Times New Roman" w:eastAsia="仿宋_GB2312" w:hAnsi="Times New Roman"/>
        </w:rPr>
      </w:pPr>
      <w:r w:rsidRPr="00247777">
        <w:rPr>
          <w:rFonts w:ascii="Times New Roman" w:eastAsia="仿宋_GB2312" w:hAnsi="Times New Roman" w:hint="eastAsia"/>
        </w:rPr>
        <w:t>注：</w:t>
      </w:r>
      <w:r w:rsidRPr="00247777">
        <w:rPr>
          <w:rFonts w:ascii="Times New Roman" w:eastAsia="仿宋_GB2312" w:hAnsi="Times New Roman" w:hint="eastAsia"/>
        </w:rPr>
        <w:t>1</w:t>
      </w:r>
      <w:r w:rsidRPr="00247777">
        <w:rPr>
          <w:rFonts w:ascii="Times New Roman" w:eastAsia="仿宋_GB2312" w:hAnsi="Times New Roman" w:hint="eastAsia"/>
        </w:rPr>
        <w:t>、景观环境修正主要是考虑江河、湖泊以及山景对住宅用地的影响；</w:t>
      </w:r>
    </w:p>
    <w:p w14:paraId="54EAB7AE" w14:textId="77777777" w:rsidR="00A01668" w:rsidRPr="00247777" w:rsidRDefault="00A01668" w:rsidP="00A01668">
      <w:pPr>
        <w:ind w:firstLineChars="200" w:firstLine="420"/>
        <w:rPr>
          <w:rFonts w:ascii="Times New Roman" w:eastAsia="仿宋_GB2312" w:hAnsi="Times New Roman"/>
        </w:rPr>
      </w:pPr>
      <w:r w:rsidRPr="00247777">
        <w:rPr>
          <w:rFonts w:ascii="Times New Roman" w:eastAsia="仿宋_GB2312" w:hAnsi="Times New Roman" w:hint="eastAsia"/>
        </w:rPr>
        <w:t>2</w:t>
      </w:r>
      <w:r w:rsidRPr="00247777">
        <w:rPr>
          <w:rFonts w:ascii="Times New Roman" w:eastAsia="仿宋_GB2312" w:hAnsi="Times New Roman" w:hint="eastAsia"/>
        </w:rPr>
        <w:t>、修正系数需根据宗地具体情况在区间内合理取值；</w:t>
      </w:r>
    </w:p>
    <w:p w14:paraId="4B9567C0" w14:textId="77777777" w:rsidR="00A01668" w:rsidRPr="00247777" w:rsidRDefault="00A01668" w:rsidP="00A01668">
      <w:pPr>
        <w:ind w:firstLineChars="200" w:firstLine="420"/>
        <w:rPr>
          <w:rFonts w:ascii="Times New Roman" w:eastAsia="仿宋_GB2312" w:hAnsi="Times New Roman"/>
        </w:rPr>
      </w:pPr>
      <w:r w:rsidRPr="00247777">
        <w:rPr>
          <w:rFonts w:ascii="Times New Roman" w:eastAsia="仿宋_GB2312" w:hAnsi="Times New Roman" w:hint="eastAsia"/>
        </w:rPr>
        <w:t>3</w:t>
      </w:r>
      <w:r w:rsidRPr="00247777">
        <w:rPr>
          <w:rFonts w:ascii="Times New Roman" w:eastAsia="仿宋_GB2312" w:hAnsi="Times New Roman" w:hint="eastAsia"/>
        </w:rPr>
        <w:t>、修正系数区间值含上不含下。</w:t>
      </w:r>
    </w:p>
    <w:p w14:paraId="3DBA0CEA" w14:textId="77777777" w:rsidR="00A01668" w:rsidRPr="00247777" w:rsidRDefault="00A01668" w:rsidP="00A01668">
      <w:pPr>
        <w:rPr>
          <w:rFonts w:ascii="Times New Roman" w:hAnsi="Times New Roman"/>
        </w:rPr>
      </w:pPr>
    </w:p>
    <w:p w14:paraId="258E3085"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7</w:t>
      </w:r>
      <w:r w:rsidRPr="00247777">
        <w:rPr>
          <w:rFonts w:ascii="Times New Roman" w:hAnsi="Times New Roman" w:hint="eastAsia"/>
          <w:b/>
          <w:sz w:val="28"/>
          <w:szCs w:val="28"/>
        </w:rPr>
        <w:t>、铁路、高速公路沿线住宅用地价格修正</w:t>
      </w:r>
    </w:p>
    <w:p w14:paraId="5AE82B0B" w14:textId="77777777" w:rsidR="00A01668" w:rsidRPr="00247777" w:rsidRDefault="00A01668" w:rsidP="00A01668">
      <w:pPr>
        <w:spacing w:line="360" w:lineRule="auto"/>
        <w:ind w:firstLineChars="200" w:firstLine="480"/>
        <w:rPr>
          <w:rFonts w:ascii="Times New Roman" w:eastAsia="仿宋_GB2312" w:hAnsi="Times New Roman"/>
          <w:sz w:val="24"/>
          <w:szCs w:val="24"/>
        </w:rPr>
      </w:pPr>
      <w:r w:rsidRPr="00247777">
        <w:rPr>
          <w:rFonts w:ascii="Times New Roman" w:eastAsia="仿宋_GB2312" w:hAnsi="Times New Roman" w:hint="eastAsia"/>
          <w:sz w:val="24"/>
          <w:szCs w:val="24"/>
        </w:rPr>
        <w:t>铁路、高速公路等沿线的住宅因受噪声等因素的影响，该区域的土地价格比远离铁路、高速公路的土地价格低。为了更准确的评估住宅用地的土地价格，编制了铁路、高速公路沿线住宅用地的价格修正系数。该修正系数仅适用于没有阻挡物的铁路、高速公路沿线住宅用地，以铁路线路安全保护区边界设置的围墙、栅栏等防护设施的边界或高速公路防护带边界到建筑红线的距离来衡量住宅受影响程度的大小，</w:t>
      </w:r>
      <w:r w:rsidRPr="00247777">
        <w:rPr>
          <w:rFonts w:ascii="Times New Roman" w:eastAsia="仿宋_GB2312" w:hAnsi="Times New Roman"/>
          <w:sz w:val="24"/>
          <w:szCs w:val="24"/>
        </w:rPr>
        <w:t>具体修正系数如下表：</w:t>
      </w:r>
    </w:p>
    <w:p w14:paraId="17C81ED7" w14:textId="069EFCE9" w:rsidR="00A01668" w:rsidRPr="00247777" w:rsidRDefault="00A01668" w:rsidP="00A01668">
      <w:pPr>
        <w:keepNext/>
        <w:jc w:val="center"/>
        <w:rPr>
          <w:rFonts w:ascii="Times New Roman" w:hAnsi="Times New Roman" w:cs="Times New Roman"/>
          <w:szCs w:val="21"/>
        </w:rPr>
      </w:pPr>
      <w:r w:rsidRPr="00247777">
        <w:rPr>
          <w:rFonts w:ascii="Times New Roman" w:hAnsi="Times New Roman" w:cs="Times New Roman" w:hint="eastAsia"/>
          <w:szCs w:val="21"/>
        </w:rPr>
        <w:lastRenderedPageBreak/>
        <w:t>表</w:t>
      </w:r>
      <w:r w:rsidRPr="00247777">
        <w:rPr>
          <w:rFonts w:ascii="Times New Roman" w:hAnsi="Times New Roman" w:cs="Times New Roman" w:hint="eastAsia"/>
          <w:szCs w:val="21"/>
        </w:rPr>
        <w:t xml:space="preserve"> </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w:instrText>
      </w:r>
      <w:r w:rsidRPr="00247777">
        <w:rPr>
          <w:rFonts w:ascii="Times New Roman" w:hAnsi="Times New Roman" w:cs="Times New Roman" w:hint="eastAsia"/>
          <w:szCs w:val="21"/>
        </w:rPr>
        <w:instrText xml:space="preserve">SEQ </w:instrText>
      </w:r>
      <w:r w:rsidRPr="00247777">
        <w:rPr>
          <w:rFonts w:ascii="Times New Roman" w:hAnsi="Times New Roman" w:cs="Times New Roman" w:hint="eastAsia"/>
          <w:szCs w:val="21"/>
        </w:rPr>
        <w:instrText>表</w:instrText>
      </w:r>
      <w:r w:rsidRPr="00247777">
        <w:rPr>
          <w:rFonts w:ascii="Times New Roman" w:hAnsi="Times New Roman" w:cs="Times New Roman" w:hint="eastAsia"/>
          <w:szCs w:val="21"/>
        </w:rPr>
        <w:instrText xml:space="preserve"> \* ARABIC</w:instrText>
      </w:r>
      <w:r w:rsidRPr="00247777">
        <w:rPr>
          <w:rFonts w:ascii="Times New Roman" w:hAnsi="Times New Roman" w:cs="Times New Roman"/>
          <w:szCs w:val="21"/>
        </w:rPr>
        <w:instrText xml:space="preserve">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46</w:t>
      </w:r>
      <w:r w:rsidRPr="00247777">
        <w:rPr>
          <w:rFonts w:ascii="Times New Roman" w:hAnsi="Times New Roman" w:cs="Times New Roman"/>
          <w:szCs w:val="21"/>
        </w:rPr>
        <w:fldChar w:fldCharType="end"/>
      </w:r>
      <w:r w:rsidRPr="00247777">
        <w:rPr>
          <w:rFonts w:ascii="Times New Roman" w:hAnsi="Times New Roman" w:cs="Times New Roman" w:hint="eastAsia"/>
          <w:szCs w:val="21"/>
        </w:rPr>
        <w:t xml:space="preserve"> </w:t>
      </w:r>
      <w:r w:rsidRPr="00247777">
        <w:rPr>
          <w:rFonts w:ascii="Times New Roman" w:hAnsi="Times New Roman" w:cs="Times New Roman" w:hint="eastAsia"/>
          <w:szCs w:val="21"/>
        </w:rPr>
        <w:t>铁路、高速公路沿线价格修正系数表</w:t>
      </w:r>
    </w:p>
    <w:tbl>
      <w:tblPr>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000" w:firstRow="0" w:lastRow="0" w:firstColumn="0" w:lastColumn="0" w:noHBand="0" w:noVBand="0"/>
      </w:tblPr>
      <w:tblGrid>
        <w:gridCol w:w="4148"/>
        <w:gridCol w:w="4148"/>
      </w:tblGrid>
      <w:tr w:rsidR="00A01668" w:rsidRPr="00247777" w14:paraId="178F05DC" w14:textId="77777777" w:rsidTr="003941C4">
        <w:trPr>
          <w:trHeight w:val="397"/>
          <w:tblHeader/>
        </w:trPr>
        <w:tc>
          <w:tcPr>
            <w:tcW w:w="2500" w:type="pct"/>
            <w:tcBorders>
              <w:top w:val="single" w:sz="6" w:space="0" w:color="auto"/>
              <w:bottom w:val="single" w:sz="4" w:space="0" w:color="auto"/>
            </w:tcBorders>
            <w:shd w:val="clear" w:color="auto" w:fill="D9D9D9" w:themeFill="background1" w:themeFillShade="D9"/>
            <w:vAlign w:val="center"/>
          </w:tcPr>
          <w:p w14:paraId="7353C969"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距离噪声污染源</w:t>
            </w:r>
          </w:p>
        </w:tc>
        <w:tc>
          <w:tcPr>
            <w:tcW w:w="2500" w:type="pct"/>
            <w:tcBorders>
              <w:top w:val="single" w:sz="6" w:space="0" w:color="auto"/>
              <w:bottom w:val="single" w:sz="4" w:space="0" w:color="auto"/>
            </w:tcBorders>
            <w:shd w:val="clear" w:color="auto" w:fill="D9D9D9" w:themeFill="background1" w:themeFillShade="D9"/>
            <w:vAlign w:val="center"/>
          </w:tcPr>
          <w:p w14:paraId="7062C0E5"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修正系数</w:t>
            </w:r>
          </w:p>
        </w:tc>
      </w:tr>
      <w:tr w:rsidR="00A01668" w:rsidRPr="00247777" w14:paraId="162CA53E" w14:textId="77777777" w:rsidTr="003941C4">
        <w:trPr>
          <w:trHeight w:val="397"/>
        </w:trPr>
        <w:tc>
          <w:tcPr>
            <w:tcW w:w="2500" w:type="pct"/>
            <w:tcBorders>
              <w:top w:val="single" w:sz="4" w:space="0" w:color="auto"/>
            </w:tcBorders>
            <w:vAlign w:val="center"/>
          </w:tcPr>
          <w:p w14:paraId="64E0755A"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50m</w:t>
            </w:r>
          </w:p>
        </w:tc>
        <w:tc>
          <w:tcPr>
            <w:tcW w:w="2500" w:type="pct"/>
            <w:tcBorders>
              <w:top w:val="single" w:sz="4" w:space="0" w:color="auto"/>
            </w:tcBorders>
            <w:vAlign w:val="center"/>
          </w:tcPr>
          <w:p w14:paraId="1202F2E3"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75</w:t>
            </w:r>
          </w:p>
        </w:tc>
      </w:tr>
      <w:tr w:rsidR="00A01668" w:rsidRPr="00247777" w14:paraId="7A51763A" w14:textId="77777777" w:rsidTr="003941C4">
        <w:trPr>
          <w:trHeight w:val="397"/>
        </w:trPr>
        <w:tc>
          <w:tcPr>
            <w:tcW w:w="2500" w:type="pct"/>
            <w:vAlign w:val="center"/>
          </w:tcPr>
          <w:p w14:paraId="49CBE688"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50</w:t>
            </w:r>
            <w:r w:rsidRPr="00247777">
              <w:rPr>
                <w:rFonts w:ascii="宋体" w:eastAsia="宋体" w:hAnsi="宋体" w:hint="eastAsia"/>
              </w:rPr>
              <w:t>~</w:t>
            </w:r>
            <w:r w:rsidRPr="00247777">
              <w:rPr>
                <w:rFonts w:ascii="Times New Roman" w:eastAsia="宋体" w:hAnsi="Times New Roman" w:hint="eastAsia"/>
              </w:rPr>
              <w:t>100m</w:t>
            </w:r>
          </w:p>
        </w:tc>
        <w:tc>
          <w:tcPr>
            <w:tcW w:w="2500" w:type="pct"/>
            <w:vAlign w:val="center"/>
          </w:tcPr>
          <w:p w14:paraId="2E57D349"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8</w:t>
            </w:r>
          </w:p>
        </w:tc>
      </w:tr>
      <w:tr w:rsidR="00A01668" w:rsidRPr="00247777" w14:paraId="6F8B8F72" w14:textId="77777777" w:rsidTr="003941C4">
        <w:trPr>
          <w:trHeight w:val="397"/>
        </w:trPr>
        <w:tc>
          <w:tcPr>
            <w:tcW w:w="2500" w:type="pct"/>
            <w:vAlign w:val="center"/>
          </w:tcPr>
          <w:p w14:paraId="22317FB1"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100</w:t>
            </w:r>
            <w:r w:rsidRPr="00247777">
              <w:rPr>
                <w:rFonts w:ascii="宋体" w:eastAsia="宋体" w:hAnsi="宋体" w:hint="eastAsia"/>
              </w:rPr>
              <w:t>~</w:t>
            </w:r>
            <w:r w:rsidRPr="00247777">
              <w:rPr>
                <w:rFonts w:ascii="Times New Roman" w:eastAsia="宋体" w:hAnsi="Times New Roman" w:hint="eastAsia"/>
              </w:rPr>
              <w:t>150m</w:t>
            </w:r>
          </w:p>
        </w:tc>
        <w:tc>
          <w:tcPr>
            <w:tcW w:w="2500" w:type="pct"/>
            <w:vAlign w:val="center"/>
          </w:tcPr>
          <w:p w14:paraId="5FFC5D13"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85</w:t>
            </w:r>
          </w:p>
        </w:tc>
      </w:tr>
      <w:tr w:rsidR="00A01668" w:rsidRPr="00247777" w14:paraId="45965B82" w14:textId="77777777" w:rsidTr="003941C4">
        <w:trPr>
          <w:trHeight w:val="397"/>
        </w:trPr>
        <w:tc>
          <w:tcPr>
            <w:tcW w:w="2500" w:type="pct"/>
            <w:vAlign w:val="center"/>
          </w:tcPr>
          <w:p w14:paraId="580AF7AE"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150</w:t>
            </w:r>
            <w:r w:rsidRPr="00247777">
              <w:rPr>
                <w:rFonts w:ascii="宋体" w:eastAsia="宋体" w:hAnsi="宋体" w:hint="eastAsia"/>
              </w:rPr>
              <w:t>~</w:t>
            </w:r>
            <w:r w:rsidRPr="00247777">
              <w:rPr>
                <w:rFonts w:ascii="Times New Roman" w:eastAsia="宋体" w:hAnsi="Times New Roman" w:hint="eastAsia"/>
              </w:rPr>
              <w:t>200m</w:t>
            </w:r>
          </w:p>
        </w:tc>
        <w:tc>
          <w:tcPr>
            <w:tcW w:w="2500" w:type="pct"/>
            <w:vAlign w:val="center"/>
          </w:tcPr>
          <w:p w14:paraId="37CCC460"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w:t>
            </w:r>
          </w:p>
        </w:tc>
      </w:tr>
      <w:tr w:rsidR="00A01668" w:rsidRPr="00247777" w14:paraId="0FA4BDCB" w14:textId="77777777" w:rsidTr="003941C4">
        <w:trPr>
          <w:trHeight w:val="397"/>
        </w:trPr>
        <w:tc>
          <w:tcPr>
            <w:tcW w:w="2500" w:type="pct"/>
            <w:vAlign w:val="center"/>
          </w:tcPr>
          <w:p w14:paraId="344172C1"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200</w:t>
            </w:r>
            <w:r w:rsidRPr="00247777">
              <w:rPr>
                <w:rFonts w:ascii="宋体" w:eastAsia="宋体" w:hAnsi="宋体" w:hint="eastAsia"/>
              </w:rPr>
              <w:t>~</w:t>
            </w:r>
            <w:r w:rsidRPr="00247777">
              <w:rPr>
                <w:rFonts w:ascii="Times New Roman" w:eastAsia="宋体" w:hAnsi="Times New Roman" w:hint="eastAsia"/>
              </w:rPr>
              <w:t>250m</w:t>
            </w:r>
          </w:p>
        </w:tc>
        <w:tc>
          <w:tcPr>
            <w:tcW w:w="2500" w:type="pct"/>
            <w:vAlign w:val="center"/>
          </w:tcPr>
          <w:p w14:paraId="4DDC1880"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95</w:t>
            </w:r>
          </w:p>
        </w:tc>
      </w:tr>
      <w:tr w:rsidR="00A01668" w:rsidRPr="00247777" w14:paraId="063B4E69" w14:textId="77777777" w:rsidTr="003941C4">
        <w:trPr>
          <w:trHeight w:val="397"/>
        </w:trPr>
        <w:tc>
          <w:tcPr>
            <w:tcW w:w="2500" w:type="pct"/>
            <w:vAlign w:val="center"/>
          </w:tcPr>
          <w:p w14:paraId="3E11DFAD"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w:t>
            </w:r>
            <w:r w:rsidRPr="00247777">
              <w:rPr>
                <w:rFonts w:ascii="Times New Roman" w:eastAsia="宋体" w:hAnsi="Times New Roman" w:hint="eastAsia"/>
              </w:rPr>
              <w:t>250m</w:t>
            </w:r>
          </w:p>
        </w:tc>
        <w:tc>
          <w:tcPr>
            <w:tcW w:w="2500" w:type="pct"/>
            <w:vAlign w:val="center"/>
          </w:tcPr>
          <w:p w14:paraId="4EBEBBE6"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p>
        </w:tc>
      </w:tr>
    </w:tbl>
    <w:p w14:paraId="0AAF06BB" w14:textId="3C6EF04F" w:rsidR="00A01668" w:rsidRPr="00247777" w:rsidRDefault="00A01668" w:rsidP="000F377A">
      <w:pPr>
        <w:rPr>
          <w:rFonts w:ascii="Times New Roman" w:eastAsia="仿宋_GB2312" w:hAnsi="Times New Roman"/>
        </w:rPr>
      </w:pPr>
      <w:r w:rsidRPr="00247777">
        <w:rPr>
          <w:rFonts w:ascii="Times New Roman" w:eastAsia="仿宋_GB2312" w:hAnsi="Times New Roman" w:hint="eastAsia"/>
        </w:rPr>
        <w:t>注：</w:t>
      </w:r>
      <w:r w:rsidR="000F377A" w:rsidRPr="00247777">
        <w:rPr>
          <w:rFonts w:ascii="Times New Roman" w:eastAsia="仿宋_GB2312" w:hAnsi="Times New Roman" w:hint="eastAsia"/>
        </w:rPr>
        <w:t>1</w:t>
      </w:r>
      <w:r w:rsidR="000F377A" w:rsidRPr="00247777">
        <w:rPr>
          <w:rFonts w:ascii="Times New Roman" w:eastAsia="仿宋_GB2312" w:hAnsi="Times New Roman"/>
        </w:rPr>
        <w:t>.</w:t>
      </w:r>
      <w:r w:rsidRPr="00247777">
        <w:rPr>
          <w:rFonts w:ascii="Times New Roman" w:eastAsia="仿宋_GB2312" w:hAnsi="Times New Roman" w:hint="eastAsia"/>
        </w:rPr>
        <w:t>与噪声污染源距离指以铁路线路安全保护区边界（设置的围墙、栅栏等防护设施的边界）或高速公路防护带边界到宗地红线的最近距离</w:t>
      </w:r>
      <w:r w:rsidR="000F377A" w:rsidRPr="00247777">
        <w:rPr>
          <w:rFonts w:ascii="Times New Roman" w:eastAsia="仿宋_GB2312" w:hAnsi="Times New Roman" w:hint="eastAsia"/>
        </w:rPr>
        <w:t>；</w:t>
      </w:r>
    </w:p>
    <w:p w14:paraId="067B6BB5" w14:textId="6A20A302" w:rsidR="000F377A" w:rsidRPr="00247777" w:rsidRDefault="000F377A" w:rsidP="000F377A">
      <w:pPr>
        <w:ind w:firstLine="435"/>
        <w:rPr>
          <w:rFonts w:ascii="Times New Roman" w:eastAsia="仿宋_GB2312" w:hAnsi="Times New Roman"/>
        </w:rPr>
      </w:pPr>
      <w:r w:rsidRPr="00247777">
        <w:rPr>
          <w:rFonts w:ascii="Times New Roman" w:eastAsia="仿宋_GB2312" w:hAnsi="Times New Roman"/>
        </w:rPr>
        <w:t>2.</w:t>
      </w:r>
      <w:r w:rsidRPr="00247777">
        <w:rPr>
          <w:rFonts w:ascii="Times New Roman" w:eastAsia="仿宋_GB2312" w:hAnsi="Times New Roman" w:hint="eastAsia"/>
        </w:rPr>
        <w:t>噪声污染源区间值含上不含下。</w:t>
      </w:r>
    </w:p>
    <w:p w14:paraId="253FA40F" w14:textId="77777777" w:rsidR="000F377A" w:rsidRPr="00247777" w:rsidRDefault="000F377A" w:rsidP="000F377A">
      <w:pPr>
        <w:ind w:firstLine="435"/>
        <w:rPr>
          <w:rFonts w:ascii="Times New Roman" w:eastAsia="仿宋_GB2312" w:hAnsi="Times New Roman"/>
        </w:rPr>
      </w:pPr>
    </w:p>
    <w:p w14:paraId="77A1FB7D" w14:textId="77777777" w:rsidR="00A01668" w:rsidRPr="00247777" w:rsidRDefault="00A01668" w:rsidP="00A01668">
      <w:pPr>
        <w:spacing w:beforeLines="50" w:before="120" w:line="360" w:lineRule="auto"/>
        <w:ind w:left="284"/>
        <w:outlineLvl w:val="2"/>
        <w:rPr>
          <w:rFonts w:ascii="Times New Roman" w:hAnsi="Times New Roman"/>
          <w:b/>
          <w:sz w:val="28"/>
          <w:szCs w:val="28"/>
        </w:rPr>
      </w:pPr>
      <w:bookmarkStart w:id="99" w:name="_Toc141449879"/>
      <w:r w:rsidRPr="00247777">
        <w:rPr>
          <w:rFonts w:ascii="Times New Roman" w:hAnsi="Times New Roman" w:hint="eastAsia"/>
          <w:b/>
          <w:sz w:val="28"/>
          <w:szCs w:val="28"/>
        </w:rPr>
        <w:t>（三）工业用地个别因素修正体系</w:t>
      </w:r>
      <w:bookmarkEnd w:id="99"/>
    </w:p>
    <w:p w14:paraId="1C39D629"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1</w:t>
      </w:r>
      <w:r w:rsidRPr="00247777">
        <w:rPr>
          <w:rFonts w:ascii="Times New Roman" w:hAnsi="Times New Roman" w:hint="eastAsia"/>
          <w:b/>
          <w:sz w:val="28"/>
          <w:szCs w:val="28"/>
        </w:rPr>
        <w:t>、期日修正</w:t>
      </w:r>
    </w:p>
    <w:p w14:paraId="71D99E29" w14:textId="77777777" w:rsidR="00A01668" w:rsidRPr="00247777" w:rsidRDefault="00A01668" w:rsidP="00A01668">
      <w:pPr>
        <w:spacing w:line="360" w:lineRule="auto"/>
        <w:ind w:firstLineChars="200" w:firstLine="480"/>
        <w:rPr>
          <w:rFonts w:ascii="Times New Roman" w:eastAsia="仿宋_GB2312" w:hAnsi="Times New Roman"/>
          <w:sz w:val="24"/>
          <w:szCs w:val="24"/>
        </w:rPr>
      </w:pPr>
      <w:r w:rsidRPr="00247777">
        <w:rPr>
          <w:rFonts w:ascii="Times New Roman" w:eastAsia="仿宋_GB2312" w:hAnsi="Times New Roman" w:hint="eastAsia"/>
          <w:sz w:val="24"/>
          <w:szCs w:val="24"/>
        </w:rPr>
        <w:t>估价对象的估价期日与标定地价设定的估价期日不一致时，需根据政府发布的地价指数或土地市场状况进行期日修正。揭阳市于</w:t>
      </w:r>
      <w:r w:rsidRPr="00247777">
        <w:rPr>
          <w:rFonts w:ascii="Times New Roman" w:eastAsia="仿宋_GB2312" w:hAnsi="Times New Roman" w:hint="eastAsia"/>
          <w:sz w:val="24"/>
          <w:szCs w:val="24"/>
        </w:rPr>
        <w:t>2020</w:t>
      </w:r>
      <w:r w:rsidRPr="00247777">
        <w:rPr>
          <w:rFonts w:ascii="Times New Roman" w:eastAsia="仿宋_GB2312" w:hAnsi="Times New Roman" w:hint="eastAsia"/>
          <w:sz w:val="24"/>
          <w:szCs w:val="24"/>
        </w:rPr>
        <w:t>年开展城市地价动态监测工作，因此在有揭阳市区地价监测成果的时间段内可采用城市地价监测成果确定期日修正系数，在有城市地价监测成果之前的时间段可以参考揭阳市居民消费价格指数、规模以上工业增加值增长率数据等来综合确定。</w:t>
      </w:r>
    </w:p>
    <w:p w14:paraId="44957EBC"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b/>
          <w:sz w:val="28"/>
          <w:szCs w:val="28"/>
        </w:rPr>
        <w:t>2</w:t>
      </w:r>
      <w:r w:rsidRPr="00247777">
        <w:rPr>
          <w:rFonts w:ascii="Times New Roman" w:hAnsi="Times New Roman" w:hint="eastAsia"/>
          <w:b/>
          <w:sz w:val="28"/>
          <w:szCs w:val="28"/>
        </w:rPr>
        <w:t>、剩余年期修正</w:t>
      </w:r>
    </w:p>
    <w:p w14:paraId="362BC53E" w14:textId="77777777" w:rsidR="00A01668" w:rsidRPr="00247777" w:rsidRDefault="00A01668" w:rsidP="00A01668">
      <w:pPr>
        <w:spacing w:line="360" w:lineRule="auto"/>
        <w:ind w:firstLineChars="200" w:firstLine="480"/>
        <w:rPr>
          <w:rFonts w:ascii="Times New Roman" w:eastAsia="仿宋_GB2312" w:hAnsi="Times New Roman"/>
          <w:sz w:val="24"/>
          <w:szCs w:val="24"/>
        </w:rPr>
      </w:pPr>
      <w:r w:rsidRPr="00247777">
        <w:rPr>
          <w:rFonts w:ascii="Times New Roman" w:eastAsia="仿宋_GB2312" w:hAnsi="Times New Roman" w:hint="eastAsia"/>
          <w:sz w:val="24"/>
          <w:szCs w:val="24"/>
        </w:rPr>
        <w:t>工业用地标定地价是法定最高出让年期</w:t>
      </w:r>
      <w:r w:rsidRPr="00247777">
        <w:rPr>
          <w:rFonts w:ascii="Times New Roman" w:eastAsia="仿宋_GB2312" w:hAnsi="Times New Roman" w:hint="eastAsia"/>
          <w:sz w:val="24"/>
          <w:szCs w:val="24"/>
        </w:rPr>
        <w:t>50</w:t>
      </w:r>
      <w:r w:rsidRPr="00247777">
        <w:rPr>
          <w:rFonts w:ascii="Times New Roman" w:eastAsia="仿宋_GB2312" w:hAnsi="Times New Roman" w:hint="eastAsia"/>
          <w:sz w:val="24"/>
          <w:szCs w:val="24"/>
        </w:rPr>
        <w:t>年的价格，当待估宗地剩余年期低于最高法定年期时，应进行剩余年期修正。年期修正系数计算公式如下：</w:t>
      </w:r>
    </w:p>
    <w:p w14:paraId="483AB849" w14:textId="77777777" w:rsidR="00A01668" w:rsidRPr="00247777" w:rsidRDefault="00A01668" w:rsidP="00A01668">
      <w:pPr>
        <w:jc w:val="center"/>
        <w:rPr>
          <w:rFonts w:ascii="Times New Roman" w:hAnsi="Times New Roman"/>
        </w:rPr>
      </w:pPr>
      <w:r w:rsidRPr="00247777">
        <w:rPr>
          <w:rFonts w:ascii="Times New Roman" w:hAnsi="Times New Roman"/>
        </w:rPr>
        <w:object w:dxaOrig="2040" w:dyaOrig="735" w14:anchorId="3315BAF0">
          <v:shape id="_x0000_i1036" type="#_x0000_t75" style="width:102pt;height:36.75pt" o:ole="">
            <v:imagedata r:id="rId36" o:title=""/>
          </v:shape>
          <o:OLEObject Type="Embed" ProgID="Equation.3" ShapeID="_x0000_i1036" DrawAspect="Content" ObjectID="_1828072691" r:id="rId51"/>
        </w:object>
      </w:r>
    </w:p>
    <w:p w14:paraId="0FBC9D6B" w14:textId="77777777" w:rsidR="00A01668" w:rsidRPr="00247777" w:rsidRDefault="00A01668" w:rsidP="00A01668">
      <w:pPr>
        <w:spacing w:line="360" w:lineRule="auto"/>
        <w:ind w:firstLineChars="200" w:firstLine="480"/>
        <w:rPr>
          <w:rFonts w:eastAsia="宋体" w:hint="eastAsia"/>
          <w:bCs/>
        </w:rPr>
      </w:pPr>
      <w:r w:rsidRPr="00247777">
        <w:rPr>
          <w:rFonts w:ascii="Times New Roman" w:eastAsia="仿宋_GB2312" w:hAnsi="Times New Roman"/>
          <w:sz w:val="24"/>
          <w:szCs w:val="24"/>
        </w:rPr>
        <w:t>式中：</w:t>
      </w:r>
      <w:r w:rsidRPr="00247777">
        <w:rPr>
          <w:rFonts w:eastAsia="宋体"/>
          <w:bCs/>
          <w:position w:val="-4"/>
        </w:rPr>
        <w:object w:dxaOrig="285" w:dyaOrig="285" w14:anchorId="63B15A09">
          <v:shape id="_x0000_i1037" type="#_x0000_t75" style="width:14.25pt;height:14.25pt" o:ole="">
            <v:imagedata r:id="rId38" o:title=""/>
          </v:shape>
          <o:OLEObject Type="Embed" ProgID="Equation.3" ShapeID="_x0000_i1037" DrawAspect="Content" ObjectID="_1828072692" r:id="rId52"/>
        </w:object>
      </w:r>
      <w:r w:rsidRPr="00247777">
        <w:rPr>
          <w:rFonts w:eastAsia="宋体"/>
          <w:bCs/>
        </w:rPr>
        <w:t>──</w:t>
      </w:r>
      <w:r w:rsidRPr="00247777">
        <w:rPr>
          <w:rFonts w:ascii="Times New Roman" w:eastAsia="仿宋_GB2312" w:hAnsi="Times New Roman"/>
          <w:sz w:val="24"/>
          <w:szCs w:val="24"/>
        </w:rPr>
        <w:t>年期修正系数；</w:t>
      </w:r>
    </w:p>
    <w:p w14:paraId="51EFBDA1" w14:textId="77777777" w:rsidR="00A01668" w:rsidRPr="00247777" w:rsidRDefault="00A01668" w:rsidP="00A01668">
      <w:pPr>
        <w:spacing w:line="360" w:lineRule="auto"/>
        <w:ind w:firstLineChars="200" w:firstLine="420"/>
        <w:rPr>
          <w:rFonts w:eastAsia="宋体" w:hint="eastAsia"/>
          <w:bCs/>
        </w:rPr>
      </w:pPr>
      <w:r w:rsidRPr="00247777">
        <w:rPr>
          <w:rFonts w:eastAsia="宋体"/>
          <w:bCs/>
          <w:position w:val="-6"/>
        </w:rPr>
        <w:object w:dxaOrig="285" w:dyaOrig="285" w14:anchorId="25D7E4BC">
          <v:shape id="_x0000_i1038" type="#_x0000_t75" style="width:14.25pt;height:14.25pt" o:ole="">
            <v:imagedata r:id="rId40" o:title=""/>
          </v:shape>
          <o:OLEObject Type="Embed" ProgID="Equation.3" ShapeID="_x0000_i1038" DrawAspect="Content" ObjectID="_1828072693" r:id="rId53"/>
        </w:object>
      </w:r>
      <w:r w:rsidRPr="00247777">
        <w:rPr>
          <w:rFonts w:eastAsia="宋体"/>
          <w:bCs/>
        </w:rPr>
        <w:t>──</w:t>
      </w:r>
      <w:r w:rsidRPr="00247777">
        <w:rPr>
          <w:rFonts w:ascii="Times New Roman" w:eastAsia="仿宋_GB2312" w:hAnsi="Times New Roman"/>
          <w:sz w:val="24"/>
          <w:szCs w:val="24"/>
        </w:rPr>
        <w:t>实际出让年期或剩余年期；</w:t>
      </w:r>
    </w:p>
    <w:p w14:paraId="754AA652" w14:textId="77777777" w:rsidR="00A01668" w:rsidRPr="00247777" w:rsidRDefault="00A01668" w:rsidP="00A01668">
      <w:pPr>
        <w:spacing w:line="360" w:lineRule="auto"/>
        <w:ind w:firstLineChars="200" w:firstLine="420"/>
        <w:rPr>
          <w:rFonts w:eastAsia="宋体" w:hint="eastAsia"/>
          <w:bCs/>
        </w:rPr>
      </w:pPr>
      <w:r w:rsidRPr="00247777">
        <w:rPr>
          <w:rFonts w:eastAsia="宋体"/>
          <w:bCs/>
          <w:position w:val="-6"/>
        </w:rPr>
        <w:object w:dxaOrig="285" w:dyaOrig="285" w14:anchorId="666ED57D">
          <v:shape id="_x0000_i1039" type="#_x0000_t75" style="width:14.25pt;height:14.25pt" o:ole="">
            <v:imagedata r:id="rId42" o:title=""/>
          </v:shape>
          <o:OLEObject Type="Embed" ProgID="Equation.3" ShapeID="_x0000_i1039" DrawAspect="Content" ObjectID="_1828072694" r:id="rId54"/>
        </w:object>
      </w:r>
      <w:r w:rsidRPr="00247777">
        <w:rPr>
          <w:rFonts w:eastAsia="宋体"/>
          <w:bCs/>
        </w:rPr>
        <w:t>──</w:t>
      </w:r>
      <w:r w:rsidRPr="00247777">
        <w:rPr>
          <w:rFonts w:ascii="Times New Roman" w:eastAsia="仿宋_GB2312" w:hAnsi="Times New Roman"/>
          <w:sz w:val="24"/>
          <w:szCs w:val="24"/>
        </w:rPr>
        <w:t>土地使用权出让最高年期；</w:t>
      </w:r>
    </w:p>
    <w:p w14:paraId="4BDB9A04" w14:textId="77777777" w:rsidR="00A01668" w:rsidRPr="00247777" w:rsidRDefault="00A01668" w:rsidP="00A01668">
      <w:pPr>
        <w:spacing w:line="360" w:lineRule="auto"/>
        <w:ind w:firstLineChars="200" w:firstLine="420"/>
        <w:rPr>
          <w:rFonts w:eastAsia="宋体" w:hint="eastAsia"/>
          <w:bCs/>
        </w:rPr>
      </w:pPr>
      <w:r w:rsidRPr="00247777">
        <w:rPr>
          <w:rFonts w:eastAsia="宋体"/>
          <w:bCs/>
          <w:position w:val="-4"/>
        </w:rPr>
        <w:object w:dxaOrig="150" w:dyaOrig="255" w14:anchorId="45010A68">
          <v:shape id="_x0000_i1040" type="#_x0000_t75" style="width:7.5pt;height:12.75pt" o:ole="">
            <v:imagedata r:id="rId44" o:title=""/>
          </v:shape>
          <o:OLEObject Type="Embed" ProgID="Equation.3" ShapeID="_x0000_i1040" DrawAspect="Content" ObjectID="_1828072695" r:id="rId55"/>
        </w:object>
      </w:r>
      <w:r w:rsidRPr="00247777">
        <w:rPr>
          <w:rFonts w:eastAsia="宋体"/>
          <w:bCs/>
        </w:rPr>
        <w:t>──</w:t>
      </w:r>
      <w:r w:rsidRPr="00247777">
        <w:rPr>
          <w:rFonts w:ascii="Times New Roman" w:eastAsia="仿宋_GB2312" w:hAnsi="Times New Roman"/>
          <w:sz w:val="24"/>
          <w:szCs w:val="24"/>
        </w:rPr>
        <w:t>土地还原率。</w:t>
      </w:r>
    </w:p>
    <w:p w14:paraId="42B0599A" w14:textId="4AB7D7A3" w:rsidR="00A01668" w:rsidRPr="00247777" w:rsidRDefault="00A01668" w:rsidP="00A01668">
      <w:pPr>
        <w:spacing w:line="360" w:lineRule="auto"/>
        <w:ind w:firstLineChars="200" w:firstLine="480"/>
        <w:rPr>
          <w:rFonts w:ascii="Times New Roman" w:eastAsia="仿宋_GB2312" w:hAnsi="Times New Roman"/>
          <w:sz w:val="24"/>
          <w:szCs w:val="24"/>
        </w:rPr>
      </w:pPr>
      <w:r w:rsidRPr="00247777">
        <w:rPr>
          <w:rFonts w:ascii="Times New Roman" w:eastAsia="仿宋_GB2312" w:hAnsi="Times New Roman" w:hint="eastAsia"/>
          <w:sz w:val="24"/>
          <w:szCs w:val="24"/>
        </w:rPr>
        <w:t>按照工业用地还原率平均值</w:t>
      </w:r>
      <w:r w:rsidRPr="00247777">
        <w:rPr>
          <w:rFonts w:ascii="Times New Roman" w:eastAsia="仿宋_GB2312" w:hAnsi="Times New Roman"/>
          <w:sz w:val="24"/>
          <w:szCs w:val="24"/>
        </w:rPr>
        <w:t>5.44%</w:t>
      </w:r>
      <w:r w:rsidRPr="00247777">
        <w:rPr>
          <w:rFonts w:ascii="Times New Roman" w:eastAsia="仿宋_GB2312" w:hAnsi="Times New Roman"/>
          <w:sz w:val="24"/>
          <w:szCs w:val="24"/>
        </w:rPr>
        <w:t>，</w:t>
      </w:r>
      <w:r w:rsidRPr="00247777">
        <w:rPr>
          <w:rFonts w:ascii="Times New Roman" w:eastAsia="仿宋_GB2312" w:hAnsi="Times New Roman" w:hint="eastAsia"/>
          <w:sz w:val="24"/>
          <w:szCs w:val="24"/>
        </w:rPr>
        <w:t>工业用地标定地价剩余年期修正系数表详见下表。</w:t>
      </w:r>
    </w:p>
    <w:p w14:paraId="026A5419" w14:textId="4631BEED" w:rsidR="00A01668" w:rsidRPr="00247777" w:rsidRDefault="00A01668" w:rsidP="00A01668">
      <w:pPr>
        <w:keepNext/>
        <w:jc w:val="center"/>
        <w:rPr>
          <w:rFonts w:ascii="Times New Roman" w:eastAsia="黑体" w:hAnsi="Times New Roman" w:cs="Times New Roman"/>
          <w:szCs w:val="20"/>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47</w:t>
      </w:r>
      <w:r w:rsidRPr="00247777">
        <w:rPr>
          <w:rFonts w:ascii="Times New Roman" w:hAnsi="Times New Roman" w:cs="Times New Roman"/>
          <w:szCs w:val="21"/>
        </w:rPr>
        <w:fldChar w:fldCharType="end"/>
      </w:r>
      <w:r w:rsidRPr="00247777">
        <w:rPr>
          <w:rFonts w:asciiTheme="minorEastAsia" w:hAnsiTheme="minorEastAsia" w:cs="Times New Roman" w:hint="eastAsia"/>
          <w:szCs w:val="20"/>
        </w:rPr>
        <w:t>工业用地剩余年期修正系数表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034"/>
        <w:gridCol w:w="1034"/>
        <w:gridCol w:w="1034"/>
        <w:gridCol w:w="1035"/>
        <w:gridCol w:w="1035"/>
        <w:gridCol w:w="1035"/>
        <w:gridCol w:w="1035"/>
      </w:tblGrid>
      <w:tr w:rsidR="00A01668" w:rsidRPr="00247777" w14:paraId="36AE2005" w14:textId="77777777" w:rsidTr="003941C4">
        <w:trPr>
          <w:trHeight w:val="340"/>
        </w:trPr>
        <w:tc>
          <w:tcPr>
            <w:tcW w:w="625" w:type="pct"/>
            <w:shd w:val="clear" w:color="000000" w:fill="D9D9D9"/>
            <w:noWrap/>
            <w:vAlign w:val="center"/>
          </w:tcPr>
          <w:p w14:paraId="4428ECD1"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7111EE6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w:t>
            </w:r>
          </w:p>
        </w:tc>
        <w:tc>
          <w:tcPr>
            <w:tcW w:w="625" w:type="pct"/>
            <w:noWrap/>
            <w:vAlign w:val="center"/>
          </w:tcPr>
          <w:p w14:paraId="57F507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w:t>
            </w:r>
          </w:p>
        </w:tc>
        <w:tc>
          <w:tcPr>
            <w:tcW w:w="625" w:type="pct"/>
            <w:noWrap/>
            <w:vAlign w:val="center"/>
          </w:tcPr>
          <w:p w14:paraId="6E2882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w:t>
            </w:r>
          </w:p>
        </w:tc>
        <w:tc>
          <w:tcPr>
            <w:tcW w:w="625" w:type="pct"/>
            <w:noWrap/>
            <w:vAlign w:val="center"/>
          </w:tcPr>
          <w:p w14:paraId="232280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w:t>
            </w:r>
          </w:p>
        </w:tc>
        <w:tc>
          <w:tcPr>
            <w:tcW w:w="625" w:type="pct"/>
            <w:noWrap/>
            <w:vAlign w:val="center"/>
          </w:tcPr>
          <w:p w14:paraId="7DAE43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w:t>
            </w:r>
          </w:p>
        </w:tc>
        <w:tc>
          <w:tcPr>
            <w:tcW w:w="625" w:type="pct"/>
            <w:noWrap/>
            <w:vAlign w:val="center"/>
          </w:tcPr>
          <w:p w14:paraId="21695E9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w:t>
            </w:r>
          </w:p>
        </w:tc>
        <w:tc>
          <w:tcPr>
            <w:tcW w:w="625" w:type="pct"/>
            <w:noWrap/>
            <w:vAlign w:val="center"/>
          </w:tcPr>
          <w:p w14:paraId="625D771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w:t>
            </w:r>
          </w:p>
        </w:tc>
      </w:tr>
      <w:tr w:rsidR="00A01668" w:rsidRPr="00247777" w14:paraId="76FB2D72" w14:textId="77777777" w:rsidTr="003941C4">
        <w:trPr>
          <w:trHeight w:val="340"/>
        </w:trPr>
        <w:tc>
          <w:tcPr>
            <w:tcW w:w="625" w:type="pct"/>
            <w:shd w:val="clear" w:color="000000" w:fill="D9D9D9"/>
            <w:noWrap/>
            <w:vAlign w:val="center"/>
          </w:tcPr>
          <w:p w14:paraId="510F2CEB"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4E3B09B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0555</w:t>
            </w:r>
          </w:p>
        </w:tc>
        <w:tc>
          <w:tcPr>
            <w:tcW w:w="625" w:type="pct"/>
            <w:noWrap/>
            <w:vAlign w:val="center"/>
          </w:tcPr>
          <w:p w14:paraId="49EF885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1082</w:t>
            </w:r>
          </w:p>
        </w:tc>
        <w:tc>
          <w:tcPr>
            <w:tcW w:w="625" w:type="pct"/>
            <w:noWrap/>
            <w:vAlign w:val="center"/>
          </w:tcPr>
          <w:p w14:paraId="054F596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1581</w:t>
            </w:r>
          </w:p>
        </w:tc>
        <w:tc>
          <w:tcPr>
            <w:tcW w:w="625" w:type="pct"/>
            <w:noWrap/>
            <w:vAlign w:val="center"/>
          </w:tcPr>
          <w:p w14:paraId="5025F42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2055</w:t>
            </w:r>
          </w:p>
        </w:tc>
        <w:tc>
          <w:tcPr>
            <w:tcW w:w="625" w:type="pct"/>
            <w:noWrap/>
            <w:vAlign w:val="center"/>
          </w:tcPr>
          <w:p w14:paraId="5B1347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2504</w:t>
            </w:r>
          </w:p>
        </w:tc>
        <w:tc>
          <w:tcPr>
            <w:tcW w:w="625" w:type="pct"/>
            <w:noWrap/>
            <w:vAlign w:val="center"/>
          </w:tcPr>
          <w:p w14:paraId="0DA88F6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293</w:t>
            </w:r>
          </w:p>
        </w:tc>
        <w:tc>
          <w:tcPr>
            <w:tcW w:w="625" w:type="pct"/>
            <w:noWrap/>
            <w:vAlign w:val="center"/>
          </w:tcPr>
          <w:p w14:paraId="1691EB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3334</w:t>
            </w:r>
          </w:p>
        </w:tc>
      </w:tr>
      <w:tr w:rsidR="00A01668" w:rsidRPr="00247777" w14:paraId="5B2DD044" w14:textId="77777777" w:rsidTr="003941C4">
        <w:trPr>
          <w:trHeight w:val="340"/>
        </w:trPr>
        <w:tc>
          <w:tcPr>
            <w:tcW w:w="625" w:type="pct"/>
            <w:shd w:val="clear" w:color="000000" w:fill="D9D9D9"/>
            <w:noWrap/>
            <w:vAlign w:val="center"/>
          </w:tcPr>
          <w:p w14:paraId="1D0B72E4"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lastRenderedPageBreak/>
              <w:t>剩余年期</w:t>
            </w:r>
          </w:p>
        </w:tc>
        <w:tc>
          <w:tcPr>
            <w:tcW w:w="625" w:type="pct"/>
            <w:noWrap/>
            <w:vAlign w:val="center"/>
          </w:tcPr>
          <w:p w14:paraId="5B434DB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w:t>
            </w:r>
          </w:p>
        </w:tc>
        <w:tc>
          <w:tcPr>
            <w:tcW w:w="625" w:type="pct"/>
            <w:noWrap/>
            <w:vAlign w:val="center"/>
          </w:tcPr>
          <w:p w14:paraId="4008A0B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w:t>
            </w:r>
          </w:p>
        </w:tc>
        <w:tc>
          <w:tcPr>
            <w:tcW w:w="625" w:type="pct"/>
            <w:noWrap/>
            <w:vAlign w:val="center"/>
          </w:tcPr>
          <w:p w14:paraId="2609B0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w:t>
            </w:r>
          </w:p>
        </w:tc>
        <w:tc>
          <w:tcPr>
            <w:tcW w:w="625" w:type="pct"/>
            <w:noWrap/>
            <w:vAlign w:val="center"/>
          </w:tcPr>
          <w:p w14:paraId="5CBB23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11</w:t>
            </w:r>
          </w:p>
        </w:tc>
        <w:tc>
          <w:tcPr>
            <w:tcW w:w="625" w:type="pct"/>
            <w:noWrap/>
            <w:vAlign w:val="center"/>
          </w:tcPr>
          <w:p w14:paraId="12564A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w:t>
            </w:r>
          </w:p>
        </w:tc>
        <w:tc>
          <w:tcPr>
            <w:tcW w:w="625" w:type="pct"/>
            <w:noWrap/>
            <w:vAlign w:val="center"/>
          </w:tcPr>
          <w:p w14:paraId="1385FE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13</w:t>
            </w:r>
          </w:p>
        </w:tc>
        <w:tc>
          <w:tcPr>
            <w:tcW w:w="625" w:type="pct"/>
            <w:noWrap/>
            <w:vAlign w:val="center"/>
          </w:tcPr>
          <w:p w14:paraId="168082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w:t>
            </w:r>
          </w:p>
        </w:tc>
      </w:tr>
      <w:tr w:rsidR="00A01668" w:rsidRPr="00247777" w14:paraId="3BB9A9C2" w14:textId="77777777" w:rsidTr="003941C4">
        <w:trPr>
          <w:trHeight w:val="340"/>
        </w:trPr>
        <w:tc>
          <w:tcPr>
            <w:tcW w:w="625" w:type="pct"/>
            <w:shd w:val="clear" w:color="000000" w:fill="D9D9D9"/>
            <w:noWrap/>
            <w:vAlign w:val="center"/>
          </w:tcPr>
          <w:p w14:paraId="079BAEED"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7A9274F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3717</w:t>
            </w:r>
          </w:p>
        </w:tc>
        <w:tc>
          <w:tcPr>
            <w:tcW w:w="625" w:type="pct"/>
            <w:noWrap/>
            <w:vAlign w:val="center"/>
          </w:tcPr>
          <w:p w14:paraId="5F9F054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4081</w:t>
            </w:r>
          </w:p>
        </w:tc>
        <w:tc>
          <w:tcPr>
            <w:tcW w:w="625" w:type="pct"/>
            <w:noWrap/>
            <w:vAlign w:val="center"/>
          </w:tcPr>
          <w:p w14:paraId="729A0F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4425</w:t>
            </w:r>
          </w:p>
        </w:tc>
        <w:tc>
          <w:tcPr>
            <w:tcW w:w="625" w:type="pct"/>
            <w:noWrap/>
            <w:vAlign w:val="center"/>
          </w:tcPr>
          <w:p w14:paraId="1B531B6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4752</w:t>
            </w:r>
          </w:p>
        </w:tc>
        <w:tc>
          <w:tcPr>
            <w:tcW w:w="625" w:type="pct"/>
            <w:noWrap/>
            <w:vAlign w:val="center"/>
          </w:tcPr>
          <w:p w14:paraId="5E4F9C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5062</w:t>
            </w:r>
          </w:p>
        </w:tc>
        <w:tc>
          <w:tcPr>
            <w:tcW w:w="625" w:type="pct"/>
            <w:noWrap/>
            <w:vAlign w:val="center"/>
          </w:tcPr>
          <w:p w14:paraId="2F258A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5356</w:t>
            </w:r>
          </w:p>
        </w:tc>
        <w:tc>
          <w:tcPr>
            <w:tcW w:w="625" w:type="pct"/>
            <w:noWrap/>
            <w:vAlign w:val="center"/>
          </w:tcPr>
          <w:p w14:paraId="4E2D524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5635</w:t>
            </w:r>
          </w:p>
        </w:tc>
      </w:tr>
      <w:tr w:rsidR="00A01668" w:rsidRPr="00247777" w14:paraId="30059117" w14:textId="77777777" w:rsidTr="003941C4">
        <w:trPr>
          <w:trHeight w:val="340"/>
        </w:trPr>
        <w:tc>
          <w:tcPr>
            <w:tcW w:w="625" w:type="pct"/>
            <w:shd w:val="clear" w:color="000000" w:fill="D9D9D9"/>
            <w:noWrap/>
            <w:vAlign w:val="center"/>
          </w:tcPr>
          <w:p w14:paraId="5CB25403"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404DDD7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15</w:t>
            </w:r>
          </w:p>
        </w:tc>
        <w:tc>
          <w:tcPr>
            <w:tcW w:w="625" w:type="pct"/>
            <w:noWrap/>
            <w:vAlign w:val="center"/>
          </w:tcPr>
          <w:p w14:paraId="063516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w:t>
            </w:r>
          </w:p>
        </w:tc>
        <w:tc>
          <w:tcPr>
            <w:tcW w:w="625" w:type="pct"/>
            <w:noWrap/>
            <w:vAlign w:val="center"/>
          </w:tcPr>
          <w:p w14:paraId="3DAE617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17</w:t>
            </w:r>
          </w:p>
        </w:tc>
        <w:tc>
          <w:tcPr>
            <w:tcW w:w="625" w:type="pct"/>
            <w:noWrap/>
            <w:vAlign w:val="center"/>
          </w:tcPr>
          <w:p w14:paraId="65DE92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w:t>
            </w:r>
          </w:p>
        </w:tc>
        <w:tc>
          <w:tcPr>
            <w:tcW w:w="625" w:type="pct"/>
            <w:noWrap/>
            <w:vAlign w:val="center"/>
          </w:tcPr>
          <w:p w14:paraId="269821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19</w:t>
            </w:r>
          </w:p>
        </w:tc>
        <w:tc>
          <w:tcPr>
            <w:tcW w:w="625" w:type="pct"/>
            <w:noWrap/>
            <w:vAlign w:val="center"/>
          </w:tcPr>
          <w:p w14:paraId="354ECEB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w:t>
            </w:r>
          </w:p>
        </w:tc>
        <w:tc>
          <w:tcPr>
            <w:tcW w:w="625" w:type="pct"/>
            <w:noWrap/>
            <w:vAlign w:val="center"/>
          </w:tcPr>
          <w:p w14:paraId="2B5D29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21</w:t>
            </w:r>
          </w:p>
        </w:tc>
      </w:tr>
      <w:tr w:rsidR="00A01668" w:rsidRPr="00247777" w14:paraId="7418E488" w14:textId="77777777" w:rsidTr="003941C4">
        <w:trPr>
          <w:trHeight w:val="340"/>
        </w:trPr>
        <w:tc>
          <w:tcPr>
            <w:tcW w:w="625" w:type="pct"/>
            <w:shd w:val="clear" w:color="000000" w:fill="D9D9D9"/>
            <w:noWrap/>
            <w:vAlign w:val="center"/>
          </w:tcPr>
          <w:p w14:paraId="609BE257"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57470C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59</w:t>
            </w:r>
          </w:p>
        </w:tc>
        <w:tc>
          <w:tcPr>
            <w:tcW w:w="625" w:type="pct"/>
            <w:noWrap/>
            <w:vAlign w:val="center"/>
          </w:tcPr>
          <w:p w14:paraId="5BAEF6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6151</w:t>
            </w:r>
          </w:p>
        </w:tc>
        <w:tc>
          <w:tcPr>
            <w:tcW w:w="625" w:type="pct"/>
            <w:noWrap/>
            <w:vAlign w:val="center"/>
          </w:tcPr>
          <w:p w14:paraId="62329B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6388</w:t>
            </w:r>
          </w:p>
        </w:tc>
        <w:tc>
          <w:tcPr>
            <w:tcW w:w="625" w:type="pct"/>
            <w:noWrap/>
            <w:vAlign w:val="center"/>
          </w:tcPr>
          <w:p w14:paraId="4A8D46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6614</w:t>
            </w:r>
          </w:p>
        </w:tc>
        <w:tc>
          <w:tcPr>
            <w:tcW w:w="625" w:type="pct"/>
            <w:noWrap/>
            <w:vAlign w:val="center"/>
          </w:tcPr>
          <w:p w14:paraId="28E8A9D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6828</w:t>
            </w:r>
          </w:p>
        </w:tc>
        <w:tc>
          <w:tcPr>
            <w:tcW w:w="625" w:type="pct"/>
            <w:noWrap/>
            <w:vAlign w:val="center"/>
          </w:tcPr>
          <w:p w14:paraId="00C80F0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7031</w:t>
            </w:r>
          </w:p>
        </w:tc>
        <w:tc>
          <w:tcPr>
            <w:tcW w:w="625" w:type="pct"/>
            <w:noWrap/>
            <w:vAlign w:val="center"/>
          </w:tcPr>
          <w:p w14:paraId="15F506F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7223</w:t>
            </w:r>
          </w:p>
        </w:tc>
      </w:tr>
      <w:tr w:rsidR="00A01668" w:rsidRPr="00247777" w14:paraId="3AC3D0E5" w14:textId="77777777" w:rsidTr="003941C4">
        <w:trPr>
          <w:trHeight w:val="340"/>
        </w:trPr>
        <w:tc>
          <w:tcPr>
            <w:tcW w:w="625" w:type="pct"/>
            <w:shd w:val="clear" w:color="000000" w:fill="D9D9D9"/>
            <w:noWrap/>
            <w:vAlign w:val="center"/>
          </w:tcPr>
          <w:p w14:paraId="7A042097"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0B6327B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22</w:t>
            </w:r>
          </w:p>
        </w:tc>
        <w:tc>
          <w:tcPr>
            <w:tcW w:w="625" w:type="pct"/>
            <w:noWrap/>
            <w:vAlign w:val="center"/>
          </w:tcPr>
          <w:p w14:paraId="75F819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23</w:t>
            </w:r>
          </w:p>
        </w:tc>
        <w:tc>
          <w:tcPr>
            <w:tcW w:w="625" w:type="pct"/>
            <w:noWrap/>
            <w:vAlign w:val="center"/>
          </w:tcPr>
          <w:p w14:paraId="4A06C57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24</w:t>
            </w:r>
          </w:p>
        </w:tc>
        <w:tc>
          <w:tcPr>
            <w:tcW w:w="625" w:type="pct"/>
            <w:noWrap/>
            <w:vAlign w:val="center"/>
          </w:tcPr>
          <w:p w14:paraId="00D2BE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25</w:t>
            </w:r>
          </w:p>
        </w:tc>
        <w:tc>
          <w:tcPr>
            <w:tcW w:w="625" w:type="pct"/>
            <w:noWrap/>
            <w:vAlign w:val="center"/>
          </w:tcPr>
          <w:p w14:paraId="2FD96A6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26</w:t>
            </w:r>
          </w:p>
        </w:tc>
        <w:tc>
          <w:tcPr>
            <w:tcW w:w="625" w:type="pct"/>
            <w:noWrap/>
            <w:vAlign w:val="center"/>
          </w:tcPr>
          <w:p w14:paraId="42D4B4E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27</w:t>
            </w:r>
          </w:p>
        </w:tc>
        <w:tc>
          <w:tcPr>
            <w:tcW w:w="625" w:type="pct"/>
            <w:noWrap/>
            <w:vAlign w:val="center"/>
          </w:tcPr>
          <w:p w14:paraId="752C2C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28</w:t>
            </w:r>
          </w:p>
        </w:tc>
      </w:tr>
      <w:tr w:rsidR="00A01668" w:rsidRPr="00247777" w14:paraId="395EF923" w14:textId="77777777" w:rsidTr="003941C4">
        <w:trPr>
          <w:trHeight w:val="340"/>
        </w:trPr>
        <w:tc>
          <w:tcPr>
            <w:tcW w:w="625" w:type="pct"/>
            <w:shd w:val="clear" w:color="000000" w:fill="D9D9D9"/>
            <w:noWrap/>
            <w:vAlign w:val="center"/>
          </w:tcPr>
          <w:p w14:paraId="0531AA8D"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5D6890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7406</w:t>
            </w:r>
          </w:p>
        </w:tc>
        <w:tc>
          <w:tcPr>
            <w:tcW w:w="625" w:type="pct"/>
            <w:noWrap/>
            <w:vAlign w:val="center"/>
          </w:tcPr>
          <w:p w14:paraId="0F6A4E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7579</w:t>
            </w:r>
          </w:p>
        </w:tc>
        <w:tc>
          <w:tcPr>
            <w:tcW w:w="625" w:type="pct"/>
            <w:noWrap/>
            <w:vAlign w:val="center"/>
          </w:tcPr>
          <w:p w14:paraId="7C4736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7743</w:t>
            </w:r>
          </w:p>
        </w:tc>
        <w:tc>
          <w:tcPr>
            <w:tcW w:w="625" w:type="pct"/>
            <w:noWrap/>
            <w:vAlign w:val="center"/>
          </w:tcPr>
          <w:p w14:paraId="52F523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7899</w:t>
            </w:r>
          </w:p>
        </w:tc>
        <w:tc>
          <w:tcPr>
            <w:tcW w:w="625" w:type="pct"/>
            <w:noWrap/>
            <w:vAlign w:val="center"/>
          </w:tcPr>
          <w:p w14:paraId="214E7C1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8047</w:t>
            </w:r>
          </w:p>
        </w:tc>
        <w:tc>
          <w:tcPr>
            <w:tcW w:w="625" w:type="pct"/>
            <w:noWrap/>
            <w:vAlign w:val="center"/>
          </w:tcPr>
          <w:p w14:paraId="5AFA89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8187</w:t>
            </w:r>
          </w:p>
        </w:tc>
        <w:tc>
          <w:tcPr>
            <w:tcW w:w="625" w:type="pct"/>
            <w:noWrap/>
            <w:vAlign w:val="center"/>
          </w:tcPr>
          <w:p w14:paraId="5889CBD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832</w:t>
            </w:r>
          </w:p>
        </w:tc>
      </w:tr>
      <w:tr w:rsidR="00A01668" w:rsidRPr="00247777" w14:paraId="2BE64E02" w14:textId="77777777" w:rsidTr="003941C4">
        <w:trPr>
          <w:trHeight w:val="340"/>
        </w:trPr>
        <w:tc>
          <w:tcPr>
            <w:tcW w:w="625" w:type="pct"/>
            <w:shd w:val="clear" w:color="000000" w:fill="D9D9D9"/>
            <w:noWrap/>
            <w:vAlign w:val="center"/>
          </w:tcPr>
          <w:p w14:paraId="0B88865D"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0F975E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29</w:t>
            </w:r>
          </w:p>
        </w:tc>
        <w:tc>
          <w:tcPr>
            <w:tcW w:w="625" w:type="pct"/>
            <w:noWrap/>
            <w:vAlign w:val="center"/>
          </w:tcPr>
          <w:p w14:paraId="3D17D1D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w:t>
            </w:r>
          </w:p>
        </w:tc>
        <w:tc>
          <w:tcPr>
            <w:tcW w:w="625" w:type="pct"/>
            <w:noWrap/>
            <w:vAlign w:val="center"/>
          </w:tcPr>
          <w:p w14:paraId="55DADB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31</w:t>
            </w:r>
          </w:p>
        </w:tc>
        <w:tc>
          <w:tcPr>
            <w:tcW w:w="625" w:type="pct"/>
            <w:noWrap/>
            <w:vAlign w:val="center"/>
          </w:tcPr>
          <w:p w14:paraId="48333E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32</w:t>
            </w:r>
          </w:p>
        </w:tc>
        <w:tc>
          <w:tcPr>
            <w:tcW w:w="625" w:type="pct"/>
            <w:noWrap/>
            <w:vAlign w:val="center"/>
          </w:tcPr>
          <w:p w14:paraId="70E6327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33</w:t>
            </w:r>
          </w:p>
        </w:tc>
        <w:tc>
          <w:tcPr>
            <w:tcW w:w="625" w:type="pct"/>
            <w:noWrap/>
            <w:vAlign w:val="center"/>
          </w:tcPr>
          <w:p w14:paraId="4A2A2C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34</w:t>
            </w:r>
          </w:p>
        </w:tc>
        <w:tc>
          <w:tcPr>
            <w:tcW w:w="625" w:type="pct"/>
            <w:noWrap/>
            <w:vAlign w:val="center"/>
          </w:tcPr>
          <w:p w14:paraId="4EF1C38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35</w:t>
            </w:r>
          </w:p>
        </w:tc>
      </w:tr>
      <w:tr w:rsidR="00A01668" w:rsidRPr="00247777" w14:paraId="67AA7E6E" w14:textId="77777777" w:rsidTr="003941C4">
        <w:trPr>
          <w:trHeight w:val="340"/>
        </w:trPr>
        <w:tc>
          <w:tcPr>
            <w:tcW w:w="625" w:type="pct"/>
            <w:shd w:val="clear" w:color="000000" w:fill="D9D9D9"/>
            <w:noWrap/>
            <w:vAlign w:val="center"/>
          </w:tcPr>
          <w:p w14:paraId="3D4B7F43"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145E13B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8446</w:t>
            </w:r>
          </w:p>
        </w:tc>
        <w:tc>
          <w:tcPr>
            <w:tcW w:w="625" w:type="pct"/>
            <w:noWrap/>
            <w:vAlign w:val="center"/>
          </w:tcPr>
          <w:p w14:paraId="78264BC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8565</w:t>
            </w:r>
          </w:p>
        </w:tc>
        <w:tc>
          <w:tcPr>
            <w:tcW w:w="625" w:type="pct"/>
            <w:noWrap/>
            <w:vAlign w:val="center"/>
          </w:tcPr>
          <w:p w14:paraId="703639B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8678</w:t>
            </w:r>
          </w:p>
        </w:tc>
        <w:tc>
          <w:tcPr>
            <w:tcW w:w="625" w:type="pct"/>
            <w:noWrap/>
            <w:vAlign w:val="center"/>
          </w:tcPr>
          <w:p w14:paraId="6B51A15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8786</w:t>
            </w:r>
          </w:p>
        </w:tc>
        <w:tc>
          <w:tcPr>
            <w:tcW w:w="625" w:type="pct"/>
            <w:noWrap/>
            <w:vAlign w:val="center"/>
          </w:tcPr>
          <w:p w14:paraId="35A82B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8888</w:t>
            </w:r>
          </w:p>
        </w:tc>
        <w:tc>
          <w:tcPr>
            <w:tcW w:w="625" w:type="pct"/>
            <w:noWrap/>
            <w:vAlign w:val="center"/>
          </w:tcPr>
          <w:p w14:paraId="0FAAE7E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8984</w:t>
            </w:r>
          </w:p>
        </w:tc>
        <w:tc>
          <w:tcPr>
            <w:tcW w:w="625" w:type="pct"/>
            <w:noWrap/>
            <w:vAlign w:val="center"/>
          </w:tcPr>
          <w:p w14:paraId="2A8FBF4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9076</w:t>
            </w:r>
          </w:p>
        </w:tc>
      </w:tr>
      <w:tr w:rsidR="00A01668" w:rsidRPr="00247777" w14:paraId="60B82C82" w14:textId="77777777" w:rsidTr="003941C4">
        <w:trPr>
          <w:trHeight w:val="340"/>
        </w:trPr>
        <w:tc>
          <w:tcPr>
            <w:tcW w:w="625" w:type="pct"/>
            <w:shd w:val="clear" w:color="000000" w:fill="D9D9D9"/>
            <w:noWrap/>
            <w:vAlign w:val="center"/>
          </w:tcPr>
          <w:p w14:paraId="12C1282B"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172EA3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36</w:t>
            </w:r>
          </w:p>
        </w:tc>
        <w:tc>
          <w:tcPr>
            <w:tcW w:w="625" w:type="pct"/>
            <w:noWrap/>
            <w:vAlign w:val="center"/>
          </w:tcPr>
          <w:p w14:paraId="734EF9C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37</w:t>
            </w:r>
          </w:p>
        </w:tc>
        <w:tc>
          <w:tcPr>
            <w:tcW w:w="625" w:type="pct"/>
            <w:noWrap/>
            <w:vAlign w:val="center"/>
          </w:tcPr>
          <w:p w14:paraId="37D1A0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38</w:t>
            </w:r>
          </w:p>
        </w:tc>
        <w:tc>
          <w:tcPr>
            <w:tcW w:w="625" w:type="pct"/>
            <w:noWrap/>
            <w:vAlign w:val="center"/>
          </w:tcPr>
          <w:p w14:paraId="7FF64C0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39</w:t>
            </w:r>
          </w:p>
        </w:tc>
        <w:tc>
          <w:tcPr>
            <w:tcW w:w="625" w:type="pct"/>
            <w:noWrap/>
            <w:vAlign w:val="center"/>
          </w:tcPr>
          <w:p w14:paraId="26CF3D3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w:t>
            </w:r>
          </w:p>
        </w:tc>
        <w:tc>
          <w:tcPr>
            <w:tcW w:w="625" w:type="pct"/>
            <w:noWrap/>
            <w:vAlign w:val="center"/>
          </w:tcPr>
          <w:p w14:paraId="776C92A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41</w:t>
            </w:r>
          </w:p>
        </w:tc>
        <w:tc>
          <w:tcPr>
            <w:tcW w:w="625" w:type="pct"/>
            <w:noWrap/>
            <w:vAlign w:val="center"/>
          </w:tcPr>
          <w:p w14:paraId="1B427CB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42</w:t>
            </w:r>
          </w:p>
        </w:tc>
      </w:tr>
      <w:tr w:rsidR="00A01668" w:rsidRPr="00247777" w14:paraId="2DBE1F30" w14:textId="77777777" w:rsidTr="003941C4">
        <w:trPr>
          <w:trHeight w:val="340"/>
        </w:trPr>
        <w:tc>
          <w:tcPr>
            <w:tcW w:w="625" w:type="pct"/>
            <w:shd w:val="clear" w:color="000000" w:fill="D9D9D9"/>
            <w:noWrap/>
            <w:vAlign w:val="center"/>
          </w:tcPr>
          <w:p w14:paraId="14906CDE"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03AD3AD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9163</w:t>
            </w:r>
          </w:p>
        </w:tc>
        <w:tc>
          <w:tcPr>
            <w:tcW w:w="625" w:type="pct"/>
            <w:noWrap/>
            <w:vAlign w:val="center"/>
          </w:tcPr>
          <w:p w14:paraId="27B835A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9245</w:t>
            </w:r>
          </w:p>
        </w:tc>
        <w:tc>
          <w:tcPr>
            <w:tcW w:w="625" w:type="pct"/>
            <w:noWrap/>
            <w:vAlign w:val="center"/>
          </w:tcPr>
          <w:p w14:paraId="60EF542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9324</w:t>
            </w:r>
          </w:p>
        </w:tc>
        <w:tc>
          <w:tcPr>
            <w:tcW w:w="625" w:type="pct"/>
            <w:noWrap/>
            <w:vAlign w:val="center"/>
          </w:tcPr>
          <w:p w14:paraId="587C727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9398</w:t>
            </w:r>
          </w:p>
        </w:tc>
        <w:tc>
          <w:tcPr>
            <w:tcW w:w="625" w:type="pct"/>
            <w:noWrap/>
            <w:vAlign w:val="center"/>
          </w:tcPr>
          <w:p w14:paraId="3940740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9468</w:t>
            </w:r>
          </w:p>
        </w:tc>
        <w:tc>
          <w:tcPr>
            <w:tcW w:w="625" w:type="pct"/>
            <w:noWrap/>
            <w:vAlign w:val="center"/>
          </w:tcPr>
          <w:p w14:paraId="78B03C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9535</w:t>
            </w:r>
          </w:p>
        </w:tc>
        <w:tc>
          <w:tcPr>
            <w:tcW w:w="625" w:type="pct"/>
            <w:noWrap/>
            <w:vAlign w:val="center"/>
          </w:tcPr>
          <w:p w14:paraId="1C02AD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9598</w:t>
            </w:r>
          </w:p>
        </w:tc>
      </w:tr>
      <w:tr w:rsidR="00A01668" w:rsidRPr="00247777" w14:paraId="1FAE8221" w14:textId="77777777" w:rsidTr="003941C4">
        <w:trPr>
          <w:trHeight w:val="340"/>
        </w:trPr>
        <w:tc>
          <w:tcPr>
            <w:tcW w:w="625" w:type="pct"/>
            <w:shd w:val="clear" w:color="000000" w:fill="D9D9D9"/>
            <w:noWrap/>
            <w:vAlign w:val="center"/>
          </w:tcPr>
          <w:p w14:paraId="71BF3639"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4F9014F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43</w:t>
            </w:r>
          </w:p>
        </w:tc>
        <w:tc>
          <w:tcPr>
            <w:tcW w:w="625" w:type="pct"/>
            <w:noWrap/>
            <w:vAlign w:val="center"/>
          </w:tcPr>
          <w:p w14:paraId="6581A6C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44</w:t>
            </w:r>
          </w:p>
        </w:tc>
        <w:tc>
          <w:tcPr>
            <w:tcW w:w="625" w:type="pct"/>
            <w:noWrap/>
            <w:vAlign w:val="center"/>
          </w:tcPr>
          <w:p w14:paraId="39E889C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45</w:t>
            </w:r>
          </w:p>
        </w:tc>
        <w:tc>
          <w:tcPr>
            <w:tcW w:w="625" w:type="pct"/>
            <w:noWrap/>
            <w:vAlign w:val="center"/>
          </w:tcPr>
          <w:p w14:paraId="28FA241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46</w:t>
            </w:r>
          </w:p>
        </w:tc>
        <w:tc>
          <w:tcPr>
            <w:tcW w:w="625" w:type="pct"/>
            <w:noWrap/>
            <w:vAlign w:val="center"/>
          </w:tcPr>
          <w:p w14:paraId="1F47FBF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47</w:t>
            </w:r>
          </w:p>
        </w:tc>
        <w:tc>
          <w:tcPr>
            <w:tcW w:w="625" w:type="pct"/>
            <w:noWrap/>
            <w:vAlign w:val="center"/>
          </w:tcPr>
          <w:p w14:paraId="279A42F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48</w:t>
            </w:r>
          </w:p>
        </w:tc>
        <w:tc>
          <w:tcPr>
            <w:tcW w:w="625" w:type="pct"/>
            <w:noWrap/>
            <w:vAlign w:val="center"/>
          </w:tcPr>
          <w:p w14:paraId="6407F0D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49</w:t>
            </w:r>
          </w:p>
        </w:tc>
      </w:tr>
      <w:tr w:rsidR="00A01668" w:rsidRPr="00247777" w14:paraId="4CC276CA" w14:textId="77777777" w:rsidTr="003941C4">
        <w:trPr>
          <w:trHeight w:val="340"/>
        </w:trPr>
        <w:tc>
          <w:tcPr>
            <w:tcW w:w="625" w:type="pct"/>
            <w:shd w:val="clear" w:color="000000" w:fill="D9D9D9"/>
            <w:noWrap/>
            <w:vAlign w:val="center"/>
          </w:tcPr>
          <w:p w14:paraId="04C2FDAA"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478A15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9658</w:t>
            </w:r>
          </w:p>
        </w:tc>
        <w:tc>
          <w:tcPr>
            <w:tcW w:w="625" w:type="pct"/>
            <w:noWrap/>
            <w:vAlign w:val="center"/>
          </w:tcPr>
          <w:p w14:paraId="17728E3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9715</w:t>
            </w:r>
          </w:p>
        </w:tc>
        <w:tc>
          <w:tcPr>
            <w:tcW w:w="625" w:type="pct"/>
            <w:noWrap/>
            <w:vAlign w:val="center"/>
          </w:tcPr>
          <w:p w14:paraId="20C7D2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9769</w:t>
            </w:r>
          </w:p>
        </w:tc>
        <w:tc>
          <w:tcPr>
            <w:tcW w:w="625" w:type="pct"/>
            <w:noWrap/>
            <w:vAlign w:val="center"/>
          </w:tcPr>
          <w:p w14:paraId="2CE8A98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982</w:t>
            </w:r>
          </w:p>
        </w:tc>
        <w:tc>
          <w:tcPr>
            <w:tcW w:w="625" w:type="pct"/>
            <w:noWrap/>
            <w:vAlign w:val="center"/>
          </w:tcPr>
          <w:p w14:paraId="74BD8D7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9869</w:t>
            </w:r>
          </w:p>
        </w:tc>
        <w:tc>
          <w:tcPr>
            <w:tcW w:w="625" w:type="pct"/>
            <w:noWrap/>
            <w:vAlign w:val="center"/>
          </w:tcPr>
          <w:p w14:paraId="26E909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9915</w:t>
            </w:r>
          </w:p>
        </w:tc>
        <w:tc>
          <w:tcPr>
            <w:tcW w:w="625" w:type="pct"/>
            <w:noWrap/>
            <w:vAlign w:val="center"/>
          </w:tcPr>
          <w:p w14:paraId="550F73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9959</w:t>
            </w:r>
          </w:p>
        </w:tc>
      </w:tr>
      <w:tr w:rsidR="00A01668" w:rsidRPr="00247777" w14:paraId="6951979A" w14:textId="77777777" w:rsidTr="003941C4">
        <w:trPr>
          <w:trHeight w:val="340"/>
        </w:trPr>
        <w:tc>
          <w:tcPr>
            <w:tcW w:w="625" w:type="pct"/>
            <w:shd w:val="clear" w:color="000000" w:fill="D9D9D9"/>
            <w:noWrap/>
            <w:vAlign w:val="center"/>
          </w:tcPr>
          <w:p w14:paraId="5B53FD5F"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剩余年期</w:t>
            </w:r>
          </w:p>
        </w:tc>
        <w:tc>
          <w:tcPr>
            <w:tcW w:w="625" w:type="pct"/>
            <w:noWrap/>
            <w:vAlign w:val="center"/>
          </w:tcPr>
          <w:p w14:paraId="402C05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w:t>
            </w:r>
          </w:p>
        </w:tc>
        <w:tc>
          <w:tcPr>
            <w:tcW w:w="625" w:type="pct"/>
            <w:noWrap/>
            <w:vAlign w:val="center"/>
          </w:tcPr>
          <w:p w14:paraId="73CD476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253956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23A9A81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3EA3845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221866E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1D30845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r>
      <w:tr w:rsidR="00A01668" w:rsidRPr="00247777" w14:paraId="0FF67273" w14:textId="77777777" w:rsidTr="003941C4">
        <w:trPr>
          <w:trHeight w:val="340"/>
        </w:trPr>
        <w:tc>
          <w:tcPr>
            <w:tcW w:w="625" w:type="pct"/>
            <w:shd w:val="clear" w:color="000000" w:fill="D9D9D9"/>
            <w:noWrap/>
            <w:vAlign w:val="center"/>
          </w:tcPr>
          <w:p w14:paraId="7A31F045" w14:textId="77777777" w:rsidR="00A01668" w:rsidRPr="00247777" w:rsidRDefault="00A01668" w:rsidP="003941C4">
            <w:pPr>
              <w:widowControl/>
              <w:jc w:val="center"/>
              <w:rPr>
                <w:rFonts w:ascii="宋体" w:eastAsia="宋体" w:hAnsi="宋体" w:cs="Times New Roman" w:hint="eastAsia"/>
                <w:b/>
                <w:bCs/>
                <w:color w:val="000000"/>
                <w:kern w:val="0"/>
                <w:szCs w:val="21"/>
              </w:rPr>
            </w:pPr>
            <w:r w:rsidRPr="00247777">
              <w:rPr>
                <w:rFonts w:ascii="宋体" w:eastAsia="宋体" w:hAnsi="宋体" w:cs="Times New Roman"/>
                <w:b/>
                <w:bCs/>
                <w:color w:val="000000"/>
                <w:kern w:val="0"/>
                <w:szCs w:val="21"/>
              </w:rPr>
              <w:t>修正系数</w:t>
            </w:r>
          </w:p>
        </w:tc>
        <w:tc>
          <w:tcPr>
            <w:tcW w:w="625" w:type="pct"/>
            <w:noWrap/>
            <w:vAlign w:val="center"/>
          </w:tcPr>
          <w:p w14:paraId="68DB748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w:t>
            </w:r>
          </w:p>
        </w:tc>
        <w:tc>
          <w:tcPr>
            <w:tcW w:w="625" w:type="pct"/>
            <w:noWrap/>
            <w:vAlign w:val="center"/>
          </w:tcPr>
          <w:p w14:paraId="461294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51CA2A4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53C3DF2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1C547EF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70985C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2026EA4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r>
    </w:tbl>
    <w:p w14:paraId="7C915248" w14:textId="77777777" w:rsidR="00A01668" w:rsidRPr="00247777" w:rsidRDefault="00A01668" w:rsidP="00A01668">
      <w:pPr>
        <w:rPr>
          <w:rFonts w:ascii="Times New Roman" w:eastAsia="仿宋_GB2312" w:hAnsi="Times New Roman" w:cs="Arial Unicode MS"/>
        </w:rPr>
      </w:pPr>
      <w:r w:rsidRPr="00247777">
        <w:rPr>
          <w:rFonts w:ascii="Times New Roman" w:eastAsia="仿宋_GB2312" w:hAnsi="Times New Roman" w:cs="Arial Unicode MS" w:hint="eastAsia"/>
        </w:rPr>
        <w:t>注：当剩余使用年期在上述使用年期之间时，年期修正系数采用内插法计算确定。</w:t>
      </w:r>
    </w:p>
    <w:p w14:paraId="6E0E904F" w14:textId="77777777" w:rsidR="00A01668" w:rsidRPr="00247777" w:rsidRDefault="00A01668" w:rsidP="00A01668">
      <w:pPr>
        <w:rPr>
          <w:rFonts w:ascii="Times New Roman" w:hAnsi="Times New Roman"/>
        </w:rPr>
      </w:pPr>
    </w:p>
    <w:p w14:paraId="3FC32627"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3</w:t>
      </w:r>
      <w:r w:rsidRPr="00247777">
        <w:rPr>
          <w:rFonts w:ascii="Times New Roman" w:hAnsi="Times New Roman" w:hint="eastAsia"/>
          <w:b/>
          <w:sz w:val="28"/>
          <w:szCs w:val="28"/>
        </w:rPr>
        <w:t>、宗地形状修正</w:t>
      </w:r>
    </w:p>
    <w:p w14:paraId="3C9B7EF5" w14:textId="56B44E96" w:rsidR="00A01668" w:rsidRPr="00247777" w:rsidRDefault="00A01668" w:rsidP="00A01668">
      <w:pPr>
        <w:keepNext/>
        <w:jc w:val="center"/>
        <w:rPr>
          <w:rFonts w:ascii="Times New Roman" w:eastAsia="黑体" w:hAnsi="Times New Roman" w:cs="Times New Roman"/>
          <w:szCs w:val="20"/>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48</w:t>
      </w:r>
      <w:r w:rsidRPr="00247777">
        <w:rPr>
          <w:rFonts w:ascii="Times New Roman" w:hAnsi="Times New Roman" w:cs="Times New Roman"/>
          <w:szCs w:val="21"/>
        </w:rPr>
        <w:fldChar w:fldCharType="end"/>
      </w:r>
      <w:r w:rsidRPr="00247777">
        <w:rPr>
          <w:rFonts w:ascii="宋体" w:eastAsia="宋体" w:hAnsi="宋体" w:cs="Times New Roman" w:hint="eastAsia"/>
          <w:szCs w:val="21"/>
        </w:rPr>
        <w:t>工业用地宗地形状修正系数表</w:t>
      </w:r>
    </w:p>
    <w:tbl>
      <w:tblPr>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1076"/>
        <w:gridCol w:w="1443"/>
        <w:gridCol w:w="1447"/>
        <w:gridCol w:w="1444"/>
        <w:gridCol w:w="1447"/>
        <w:gridCol w:w="1439"/>
      </w:tblGrid>
      <w:tr w:rsidR="00A01668" w:rsidRPr="00247777" w14:paraId="759D4EEC" w14:textId="77777777" w:rsidTr="003941C4">
        <w:trPr>
          <w:trHeight w:val="397"/>
          <w:tblHeader/>
        </w:trPr>
        <w:tc>
          <w:tcPr>
            <w:tcW w:w="649" w:type="pct"/>
            <w:tcBorders>
              <w:top w:val="single" w:sz="6" w:space="0" w:color="auto"/>
              <w:bottom w:val="single" w:sz="4" w:space="0" w:color="auto"/>
            </w:tcBorders>
            <w:shd w:val="clear" w:color="auto" w:fill="BFBFBF" w:themeFill="background1" w:themeFillShade="BF"/>
            <w:vAlign w:val="center"/>
          </w:tcPr>
          <w:p w14:paraId="34626036"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指标标准</w:t>
            </w:r>
          </w:p>
        </w:tc>
        <w:tc>
          <w:tcPr>
            <w:tcW w:w="870" w:type="pct"/>
            <w:tcBorders>
              <w:top w:val="single" w:sz="6" w:space="0" w:color="auto"/>
              <w:bottom w:val="single" w:sz="4" w:space="0" w:color="auto"/>
            </w:tcBorders>
            <w:shd w:val="clear" w:color="auto" w:fill="BFBFBF" w:themeFill="background1" w:themeFillShade="BF"/>
            <w:vAlign w:val="center"/>
          </w:tcPr>
          <w:p w14:paraId="3D11BDFA"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优</w:t>
            </w:r>
          </w:p>
        </w:tc>
        <w:tc>
          <w:tcPr>
            <w:tcW w:w="872" w:type="pct"/>
            <w:tcBorders>
              <w:top w:val="single" w:sz="6" w:space="0" w:color="auto"/>
              <w:bottom w:val="single" w:sz="4" w:space="0" w:color="auto"/>
            </w:tcBorders>
            <w:shd w:val="clear" w:color="auto" w:fill="BFBFBF" w:themeFill="background1" w:themeFillShade="BF"/>
            <w:vAlign w:val="center"/>
          </w:tcPr>
          <w:p w14:paraId="6CB1E8CC"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较优</w:t>
            </w:r>
          </w:p>
        </w:tc>
        <w:tc>
          <w:tcPr>
            <w:tcW w:w="870" w:type="pct"/>
            <w:tcBorders>
              <w:top w:val="single" w:sz="6" w:space="0" w:color="auto"/>
              <w:bottom w:val="single" w:sz="4" w:space="0" w:color="auto"/>
            </w:tcBorders>
            <w:shd w:val="clear" w:color="auto" w:fill="BFBFBF" w:themeFill="background1" w:themeFillShade="BF"/>
            <w:vAlign w:val="center"/>
          </w:tcPr>
          <w:p w14:paraId="003CD72B"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一般</w:t>
            </w:r>
          </w:p>
        </w:tc>
        <w:tc>
          <w:tcPr>
            <w:tcW w:w="872" w:type="pct"/>
            <w:tcBorders>
              <w:top w:val="single" w:sz="6" w:space="0" w:color="auto"/>
              <w:bottom w:val="single" w:sz="4" w:space="0" w:color="auto"/>
            </w:tcBorders>
            <w:shd w:val="clear" w:color="auto" w:fill="BFBFBF" w:themeFill="background1" w:themeFillShade="BF"/>
            <w:vAlign w:val="center"/>
          </w:tcPr>
          <w:p w14:paraId="3917463E"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较劣</w:t>
            </w:r>
          </w:p>
        </w:tc>
        <w:tc>
          <w:tcPr>
            <w:tcW w:w="867" w:type="pct"/>
            <w:tcBorders>
              <w:top w:val="single" w:sz="6" w:space="0" w:color="auto"/>
              <w:bottom w:val="single" w:sz="4" w:space="0" w:color="auto"/>
            </w:tcBorders>
            <w:shd w:val="clear" w:color="auto" w:fill="BFBFBF" w:themeFill="background1" w:themeFillShade="BF"/>
            <w:vAlign w:val="center"/>
          </w:tcPr>
          <w:p w14:paraId="4CEE8626"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劣</w:t>
            </w:r>
          </w:p>
        </w:tc>
      </w:tr>
      <w:tr w:rsidR="00A01668" w:rsidRPr="00247777" w14:paraId="1A502EEB" w14:textId="77777777" w:rsidTr="003941C4">
        <w:trPr>
          <w:trHeight w:val="397"/>
        </w:trPr>
        <w:tc>
          <w:tcPr>
            <w:tcW w:w="649" w:type="pct"/>
            <w:tcBorders>
              <w:top w:val="single" w:sz="4" w:space="0" w:color="auto"/>
            </w:tcBorders>
            <w:vAlign w:val="center"/>
          </w:tcPr>
          <w:p w14:paraId="2EE99BE3"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指标说明</w:t>
            </w:r>
          </w:p>
        </w:tc>
        <w:tc>
          <w:tcPr>
            <w:tcW w:w="870" w:type="pct"/>
            <w:tcBorders>
              <w:top w:val="single" w:sz="4" w:space="0" w:color="auto"/>
            </w:tcBorders>
            <w:vAlign w:val="center"/>
          </w:tcPr>
          <w:p w14:paraId="530E1986"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形状规则，对土地利用极为有利</w:t>
            </w:r>
          </w:p>
        </w:tc>
        <w:tc>
          <w:tcPr>
            <w:tcW w:w="872" w:type="pct"/>
            <w:tcBorders>
              <w:top w:val="single" w:sz="4" w:space="0" w:color="auto"/>
            </w:tcBorders>
            <w:vAlign w:val="center"/>
          </w:tcPr>
          <w:p w14:paraId="5EF5FD26"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形状较规则，对土地利用较为有利</w:t>
            </w:r>
          </w:p>
        </w:tc>
        <w:tc>
          <w:tcPr>
            <w:tcW w:w="870" w:type="pct"/>
            <w:tcBorders>
              <w:top w:val="single" w:sz="4" w:space="0" w:color="auto"/>
            </w:tcBorders>
            <w:vAlign w:val="center"/>
          </w:tcPr>
          <w:p w14:paraId="1DFD81FC"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形状对土地利用无不良影响</w:t>
            </w:r>
          </w:p>
        </w:tc>
        <w:tc>
          <w:tcPr>
            <w:tcW w:w="872" w:type="pct"/>
            <w:tcBorders>
              <w:top w:val="single" w:sz="4" w:space="0" w:color="auto"/>
            </w:tcBorders>
            <w:vAlign w:val="center"/>
          </w:tcPr>
          <w:p w14:paraId="21705898"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形状不规则，对土地利用有一定影响</w:t>
            </w:r>
          </w:p>
        </w:tc>
        <w:tc>
          <w:tcPr>
            <w:tcW w:w="867" w:type="pct"/>
            <w:tcBorders>
              <w:top w:val="single" w:sz="4" w:space="0" w:color="auto"/>
            </w:tcBorders>
            <w:vAlign w:val="center"/>
          </w:tcPr>
          <w:p w14:paraId="6E0393F6"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形状较差，对土地利用产生严重影响</w:t>
            </w:r>
          </w:p>
        </w:tc>
      </w:tr>
      <w:tr w:rsidR="00A01668" w:rsidRPr="00247777" w14:paraId="2C2904C9" w14:textId="77777777" w:rsidTr="003941C4">
        <w:trPr>
          <w:trHeight w:val="397"/>
        </w:trPr>
        <w:tc>
          <w:tcPr>
            <w:tcW w:w="649" w:type="pct"/>
            <w:vAlign w:val="center"/>
          </w:tcPr>
          <w:p w14:paraId="1124AC3D"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修正系数</w:t>
            </w:r>
          </w:p>
        </w:tc>
        <w:tc>
          <w:tcPr>
            <w:tcW w:w="870" w:type="pct"/>
            <w:vAlign w:val="center"/>
          </w:tcPr>
          <w:p w14:paraId="46F062D9"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07</w:t>
            </w:r>
            <w:r w:rsidRPr="00247777">
              <w:rPr>
                <w:rFonts w:ascii="宋体" w:eastAsia="宋体" w:hAnsi="宋体" w:hint="eastAsia"/>
              </w:rPr>
              <w:t>-</w:t>
            </w: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04</w:t>
            </w:r>
          </w:p>
        </w:tc>
        <w:tc>
          <w:tcPr>
            <w:tcW w:w="872" w:type="pct"/>
            <w:vAlign w:val="center"/>
          </w:tcPr>
          <w:p w14:paraId="0F0CEBA3"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04</w:t>
            </w:r>
            <w:r w:rsidRPr="00247777">
              <w:rPr>
                <w:rFonts w:ascii="宋体" w:eastAsia="宋体" w:hAnsi="宋体" w:hint="eastAsia"/>
              </w:rPr>
              <w:t>-</w:t>
            </w: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01</w:t>
            </w:r>
          </w:p>
        </w:tc>
        <w:tc>
          <w:tcPr>
            <w:tcW w:w="870" w:type="pct"/>
            <w:vAlign w:val="center"/>
          </w:tcPr>
          <w:p w14:paraId="7DB886A8"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00</w:t>
            </w:r>
          </w:p>
        </w:tc>
        <w:tc>
          <w:tcPr>
            <w:tcW w:w="872" w:type="pct"/>
            <w:vAlign w:val="center"/>
          </w:tcPr>
          <w:p w14:paraId="2B12CEF2"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99</w:t>
            </w:r>
            <w:r w:rsidRPr="00247777">
              <w:rPr>
                <w:rFonts w:ascii="宋体" w:eastAsia="宋体" w:hAnsi="宋体" w:hint="eastAsia"/>
              </w:rPr>
              <w:t>-</w:t>
            </w: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96</w:t>
            </w:r>
          </w:p>
        </w:tc>
        <w:tc>
          <w:tcPr>
            <w:tcW w:w="867" w:type="pct"/>
            <w:vAlign w:val="center"/>
          </w:tcPr>
          <w:p w14:paraId="0B99F3C2"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96</w:t>
            </w:r>
            <w:r w:rsidRPr="00247777">
              <w:rPr>
                <w:rFonts w:ascii="宋体" w:eastAsia="宋体" w:hAnsi="宋体" w:hint="eastAsia"/>
              </w:rPr>
              <w:t>-</w:t>
            </w: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93</w:t>
            </w:r>
          </w:p>
        </w:tc>
      </w:tr>
    </w:tbl>
    <w:p w14:paraId="3CA96C69" w14:textId="77777777" w:rsidR="00A01668" w:rsidRPr="00247777" w:rsidRDefault="00A01668" w:rsidP="00A01668">
      <w:pPr>
        <w:rPr>
          <w:rFonts w:ascii="Times New Roman" w:eastAsia="仿宋_GB2312" w:hAnsi="Times New Roman"/>
        </w:rPr>
      </w:pPr>
      <w:r w:rsidRPr="00247777">
        <w:rPr>
          <w:rFonts w:ascii="Times New Roman" w:eastAsia="仿宋_GB2312" w:hAnsi="Times New Roman" w:hint="eastAsia"/>
        </w:rPr>
        <w:t>注：</w:t>
      </w:r>
      <w:r w:rsidRPr="00247777">
        <w:rPr>
          <w:rFonts w:ascii="Times New Roman" w:eastAsia="仿宋_GB2312" w:hAnsi="Times New Roman" w:hint="eastAsia"/>
        </w:rPr>
        <w:t>1</w:t>
      </w:r>
      <w:r w:rsidRPr="00247777">
        <w:rPr>
          <w:rFonts w:ascii="Times New Roman" w:eastAsia="仿宋_GB2312" w:hAnsi="Times New Roman" w:hint="eastAsia"/>
        </w:rPr>
        <w:t>、修正系数需根据宗地具体情况在区间内合理取值；</w:t>
      </w:r>
    </w:p>
    <w:p w14:paraId="4AB0C65F" w14:textId="77777777" w:rsidR="00A01668" w:rsidRPr="00247777" w:rsidRDefault="00A01668" w:rsidP="00A01668">
      <w:pPr>
        <w:ind w:firstLineChars="200" w:firstLine="420"/>
        <w:rPr>
          <w:rFonts w:ascii="Times New Roman" w:eastAsia="仿宋_GB2312" w:hAnsi="Times New Roman"/>
        </w:rPr>
      </w:pPr>
      <w:r w:rsidRPr="00247777">
        <w:rPr>
          <w:rFonts w:ascii="Times New Roman" w:eastAsia="仿宋_GB2312" w:hAnsi="Times New Roman" w:hint="eastAsia"/>
        </w:rPr>
        <w:t>2</w:t>
      </w:r>
      <w:r w:rsidRPr="00247777">
        <w:rPr>
          <w:rFonts w:ascii="Times New Roman" w:eastAsia="仿宋_GB2312" w:hAnsi="Times New Roman" w:hint="eastAsia"/>
        </w:rPr>
        <w:t>、修正系数区间值含上不含下。</w:t>
      </w:r>
    </w:p>
    <w:p w14:paraId="7AB6F643" w14:textId="77777777" w:rsidR="00A01668" w:rsidRPr="00247777" w:rsidRDefault="00A01668" w:rsidP="00A01668">
      <w:pPr>
        <w:rPr>
          <w:rFonts w:ascii="Times New Roman" w:hAnsi="Times New Roman"/>
        </w:rPr>
      </w:pPr>
    </w:p>
    <w:p w14:paraId="58125AAE"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b/>
          <w:sz w:val="28"/>
          <w:szCs w:val="28"/>
        </w:rPr>
        <w:t>4</w:t>
      </w:r>
      <w:r w:rsidRPr="00247777">
        <w:rPr>
          <w:rFonts w:ascii="Times New Roman" w:hAnsi="Times New Roman" w:hint="eastAsia"/>
          <w:b/>
          <w:sz w:val="28"/>
          <w:szCs w:val="28"/>
        </w:rPr>
        <w:t>、开发程度修正</w:t>
      </w:r>
    </w:p>
    <w:p w14:paraId="532DA63E" w14:textId="3C7DE236" w:rsidR="00A01668" w:rsidRPr="00247777" w:rsidRDefault="00A01668" w:rsidP="00A01668">
      <w:pPr>
        <w:keepNext/>
        <w:jc w:val="center"/>
        <w:rPr>
          <w:rFonts w:ascii="Times New Roman" w:eastAsia="黑体" w:hAnsi="Times New Roman" w:cs="Times New Roman"/>
          <w:szCs w:val="20"/>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49</w:t>
      </w:r>
      <w:r w:rsidRPr="00247777">
        <w:rPr>
          <w:rFonts w:ascii="Times New Roman" w:hAnsi="Times New Roman" w:cs="Times New Roman"/>
          <w:szCs w:val="21"/>
        </w:rPr>
        <w:fldChar w:fldCharType="end"/>
      </w:r>
      <w:r w:rsidRPr="00247777">
        <w:rPr>
          <w:rFonts w:ascii="Times New Roman" w:eastAsia="黑体" w:hAnsi="Times New Roman" w:cs="Times New Roman"/>
          <w:szCs w:val="20"/>
        </w:rPr>
        <w:t xml:space="preserve"> </w:t>
      </w:r>
      <w:r w:rsidRPr="00247777">
        <w:rPr>
          <w:rFonts w:asciiTheme="minorEastAsia" w:hAnsiTheme="minorEastAsia" w:cs="Times New Roman" w:hint="eastAsia"/>
          <w:szCs w:val="20"/>
        </w:rPr>
        <w:t>工业用地开发程度修正系数表</w:t>
      </w:r>
    </w:p>
    <w:tbl>
      <w:tblPr>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1352"/>
        <w:gridCol w:w="1156"/>
        <w:gridCol w:w="773"/>
        <w:gridCol w:w="773"/>
        <w:gridCol w:w="773"/>
        <w:gridCol w:w="773"/>
        <w:gridCol w:w="773"/>
        <w:gridCol w:w="964"/>
        <w:gridCol w:w="959"/>
      </w:tblGrid>
      <w:tr w:rsidR="00A01668" w:rsidRPr="00247777" w14:paraId="1BE47E90" w14:textId="77777777" w:rsidTr="003941C4">
        <w:trPr>
          <w:trHeight w:val="397"/>
          <w:tblHeader/>
        </w:trPr>
        <w:tc>
          <w:tcPr>
            <w:tcW w:w="814" w:type="pct"/>
            <w:tcBorders>
              <w:top w:val="single" w:sz="6" w:space="0" w:color="auto"/>
              <w:bottom w:val="single" w:sz="4" w:space="0" w:color="auto"/>
            </w:tcBorders>
            <w:shd w:val="clear" w:color="auto" w:fill="BFBFBF" w:themeFill="background1" w:themeFillShade="BF"/>
            <w:vAlign w:val="center"/>
          </w:tcPr>
          <w:p w14:paraId="194F7AFB"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基础设施配套</w:t>
            </w:r>
          </w:p>
        </w:tc>
        <w:tc>
          <w:tcPr>
            <w:tcW w:w="697" w:type="pct"/>
            <w:tcBorders>
              <w:top w:val="single" w:sz="6" w:space="0" w:color="auto"/>
              <w:bottom w:val="single" w:sz="4" w:space="0" w:color="auto"/>
            </w:tcBorders>
            <w:shd w:val="clear" w:color="auto" w:fill="BFBFBF" w:themeFill="background1" w:themeFillShade="BF"/>
            <w:vAlign w:val="center"/>
          </w:tcPr>
          <w:p w14:paraId="192DBC96"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①土地平整</w:t>
            </w:r>
          </w:p>
        </w:tc>
        <w:tc>
          <w:tcPr>
            <w:tcW w:w="466" w:type="pct"/>
            <w:tcBorders>
              <w:top w:val="single" w:sz="6" w:space="0" w:color="auto"/>
              <w:bottom w:val="single" w:sz="4" w:space="0" w:color="auto"/>
            </w:tcBorders>
            <w:shd w:val="clear" w:color="auto" w:fill="BFBFBF" w:themeFill="background1" w:themeFillShade="BF"/>
            <w:vAlign w:val="center"/>
          </w:tcPr>
          <w:p w14:paraId="0AA89253"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②</w:t>
            </w:r>
            <w:r w:rsidRPr="00247777">
              <w:rPr>
                <w:rFonts w:ascii="宋体" w:eastAsia="宋体" w:hAnsi="宋体"/>
                <w:b/>
              </w:rPr>
              <w:t>通路</w:t>
            </w:r>
          </w:p>
        </w:tc>
        <w:tc>
          <w:tcPr>
            <w:tcW w:w="466" w:type="pct"/>
            <w:tcBorders>
              <w:top w:val="single" w:sz="6" w:space="0" w:color="auto"/>
              <w:bottom w:val="single" w:sz="4" w:space="0" w:color="auto"/>
            </w:tcBorders>
            <w:shd w:val="clear" w:color="auto" w:fill="BFBFBF" w:themeFill="background1" w:themeFillShade="BF"/>
            <w:vAlign w:val="center"/>
          </w:tcPr>
          <w:p w14:paraId="000226BD"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③</w:t>
            </w:r>
            <w:r w:rsidRPr="00247777">
              <w:rPr>
                <w:rFonts w:ascii="宋体" w:eastAsia="宋体" w:hAnsi="宋体"/>
                <w:b/>
              </w:rPr>
              <w:t>通电</w:t>
            </w:r>
          </w:p>
        </w:tc>
        <w:tc>
          <w:tcPr>
            <w:tcW w:w="466" w:type="pct"/>
            <w:tcBorders>
              <w:top w:val="single" w:sz="6" w:space="0" w:color="auto"/>
              <w:bottom w:val="single" w:sz="4" w:space="0" w:color="auto"/>
            </w:tcBorders>
            <w:shd w:val="clear" w:color="auto" w:fill="BFBFBF" w:themeFill="background1" w:themeFillShade="BF"/>
            <w:vAlign w:val="center"/>
          </w:tcPr>
          <w:p w14:paraId="6D94D70E"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④</w:t>
            </w:r>
            <w:r w:rsidRPr="00247777">
              <w:rPr>
                <w:rFonts w:ascii="宋体" w:eastAsia="宋体" w:hAnsi="宋体"/>
                <w:b/>
              </w:rPr>
              <w:t>供水</w:t>
            </w:r>
          </w:p>
        </w:tc>
        <w:tc>
          <w:tcPr>
            <w:tcW w:w="466" w:type="pct"/>
            <w:tcBorders>
              <w:top w:val="single" w:sz="6" w:space="0" w:color="auto"/>
              <w:bottom w:val="single" w:sz="4" w:space="0" w:color="auto"/>
            </w:tcBorders>
            <w:shd w:val="clear" w:color="auto" w:fill="BFBFBF" w:themeFill="background1" w:themeFillShade="BF"/>
            <w:vAlign w:val="center"/>
          </w:tcPr>
          <w:p w14:paraId="020B2F59"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⑤</w:t>
            </w:r>
            <w:r w:rsidRPr="00247777">
              <w:rPr>
                <w:rFonts w:ascii="宋体" w:eastAsia="宋体" w:hAnsi="宋体"/>
                <w:b/>
              </w:rPr>
              <w:t>排水</w:t>
            </w:r>
          </w:p>
        </w:tc>
        <w:tc>
          <w:tcPr>
            <w:tcW w:w="466" w:type="pct"/>
            <w:tcBorders>
              <w:top w:val="single" w:sz="6" w:space="0" w:color="auto"/>
              <w:bottom w:val="single" w:sz="4" w:space="0" w:color="auto"/>
            </w:tcBorders>
            <w:shd w:val="clear" w:color="auto" w:fill="BFBFBF" w:themeFill="background1" w:themeFillShade="BF"/>
            <w:vAlign w:val="center"/>
          </w:tcPr>
          <w:p w14:paraId="022422F5"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⑥</w:t>
            </w:r>
            <w:r w:rsidRPr="00247777">
              <w:rPr>
                <w:rFonts w:ascii="宋体" w:eastAsia="宋体" w:hAnsi="宋体"/>
                <w:b/>
              </w:rPr>
              <w:t>通讯</w:t>
            </w:r>
          </w:p>
        </w:tc>
        <w:tc>
          <w:tcPr>
            <w:tcW w:w="581" w:type="pct"/>
            <w:tcBorders>
              <w:top w:val="single" w:sz="6" w:space="0" w:color="auto"/>
              <w:bottom w:val="single" w:sz="4" w:space="0" w:color="auto"/>
            </w:tcBorders>
            <w:shd w:val="clear" w:color="auto" w:fill="BFBFBF" w:themeFill="background1" w:themeFillShade="BF"/>
            <w:vAlign w:val="center"/>
          </w:tcPr>
          <w:p w14:paraId="3F5DB845"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⑦通燃气</w:t>
            </w:r>
          </w:p>
        </w:tc>
        <w:tc>
          <w:tcPr>
            <w:tcW w:w="579" w:type="pct"/>
            <w:tcBorders>
              <w:top w:val="single" w:sz="6" w:space="0" w:color="auto"/>
              <w:bottom w:val="single" w:sz="4" w:space="0" w:color="auto"/>
            </w:tcBorders>
            <w:shd w:val="clear" w:color="auto" w:fill="BFBFBF" w:themeFill="background1" w:themeFillShade="BF"/>
            <w:vAlign w:val="center"/>
          </w:tcPr>
          <w:p w14:paraId="09730070"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合计</w:t>
            </w:r>
          </w:p>
        </w:tc>
      </w:tr>
      <w:tr w:rsidR="00A01668" w:rsidRPr="00247777" w14:paraId="61DB6D92" w14:textId="77777777" w:rsidTr="003941C4">
        <w:trPr>
          <w:trHeight w:val="397"/>
        </w:trPr>
        <w:tc>
          <w:tcPr>
            <w:tcW w:w="814" w:type="pct"/>
            <w:tcBorders>
              <w:top w:val="single" w:sz="4" w:space="0" w:color="auto"/>
            </w:tcBorders>
            <w:vAlign w:val="center"/>
          </w:tcPr>
          <w:p w14:paraId="27D824CB"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费用标准</w:t>
            </w:r>
          </w:p>
          <w:p w14:paraId="2A08485A"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（元</w:t>
            </w:r>
            <w:r w:rsidRPr="00247777">
              <w:rPr>
                <w:rFonts w:ascii="宋体" w:eastAsia="宋体" w:hAnsi="宋体" w:hint="eastAsia"/>
                <w:b/>
              </w:rPr>
              <w:t>/</w:t>
            </w:r>
            <w:r w:rsidRPr="00247777">
              <w:rPr>
                <w:rFonts w:ascii="宋体" w:eastAsia="宋体" w:hAnsi="宋体" w:hint="eastAsia"/>
              </w:rPr>
              <w:t>㎡）</w:t>
            </w:r>
          </w:p>
        </w:tc>
        <w:tc>
          <w:tcPr>
            <w:tcW w:w="697" w:type="pct"/>
            <w:tcBorders>
              <w:top w:val="single" w:sz="4" w:space="0" w:color="auto"/>
            </w:tcBorders>
            <w:vAlign w:val="center"/>
          </w:tcPr>
          <w:p w14:paraId="1ACC7EE9"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50</w:t>
            </w:r>
            <w:r w:rsidRPr="00247777">
              <w:rPr>
                <w:rFonts w:ascii="宋体" w:eastAsia="宋体" w:hAnsi="宋体" w:hint="eastAsia"/>
              </w:rPr>
              <w:t>-</w:t>
            </w:r>
            <w:r w:rsidRPr="00247777">
              <w:rPr>
                <w:rFonts w:ascii="Times New Roman" w:eastAsia="宋体" w:hAnsi="Times New Roman" w:hint="eastAsia"/>
              </w:rPr>
              <w:t>90</w:t>
            </w:r>
          </w:p>
        </w:tc>
        <w:tc>
          <w:tcPr>
            <w:tcW w:w="466" w:type="pct"/>
            <w:tcBorders>
              <w:top w:val="single" w:sz="4" w:space="0" w:color="auto"/>
            </w:tcBorders>
            <w:vAlign w:val="center"/>
          </w:tcPr>
          <w:p w14:paraId="322D7ECC"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50</w:t>
            </w:r>
            <w:r w:rsidRPr="00247777">
              <w:rPr>
                <w:rFonts w:ascii="宋体" w:eastAsia="宋体" w:hAnsi="宋体" w:hint="eastAsia"/>
              </w:rPr>
              <w:t>-</w:t>
            </w:r>
            <w:r w:rsidRPr="00247777">
              <w:rPr>
                <w:rFonts w:ascii="Times New Roman" w:eastAsia="宋体" w:hAnsi="Times New Roman" w:hint="eastAsia"/>
              </w:rPr>
              <w:t>85</w:t>
            </w:r>
          </w:p>
        </w:tc>
        <w:tc>
          <w:tcPr>
            <w:tcW w:w="466" w:type="pct"/>
            <w:tcBorders>
              <w:top w:val="single" w:sz="4" w:space="0" w:color="auto"/>
            </w:tcBorders>
            <w:vAlign w:val="center"/>
          </w:tcPr>
          <w:p w14:paraId="16661CE5"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15</w:t>
            </w:r>
            <w:r w:rsidRPr="00247777">
              <w:rPr>
                <w:rFonts w:ascii="宋体" w:eastAsia="宋体" w:hAnsi="宋体" w:hint="eastAsia"/>
              </w:rPr>
              <w:t>-</w:t>
            </w:r>
            <w:r w:rsidRPr="00247777">
              <w:rPr>
                <w:rFonts w:ascii="Times New Roman" w:eastAsia="宋体" w:hAnsi="Times New Roman" w:hint="eastAsia"/>
              </w:rPr>
              <w:t>30</w:t>
            </w:r>
          </w:p>
        </w:tc>
        <w:tc>
          <w:tcPr>
            <w:tcW w:w="466" w:type="pct"/>
            <w:tcBorders>
              <w:top w:val="single" w:sz="4" w:space="0" w:color="auto"/>
            </w:tcBorders>
            <w:vAlign w:val="center"/>
          </w:tcPr>
          <w:p w14:paraId="666F4D4A"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15</w:t>
            </w:r>
            <w:r w:rsidRPr="00247777">
              <w:rPr>
                <w:rFonts w:ascii="宋体" w:eastAsia="宋体" w:hAnsi="宋体" w:hint="eastAsia"/>
              </w:rPr>
              <w:t>-</w:t>
            </w:r>
            <w:r w:rsidRPr="00247777">
              <w:rPr>
                <w:rFonts w:ascii="Times New Roman" w:eastAsia="宋体" w:hAnsi="Times New Roman" w:hint="eastAsia"/>
              </w:rPr>
              <w:t>30</w:t>
            </w:r>
          </w:p>
        </w:tc>
        <w:tc>
          <w:tcPr>
            <w:tcW w:w="466" w:type="pct"/>
            <w:tcBorders>
              <w:top w:val="single" w:sz="4" w:space="0" w:color="auto"/>
            </w:tcBorders>
            <w:vAlign w:val="center"/>
          </w:tcPr>
          <w:p w14:paraId="56F4F064"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15</w:t>
            </w:r>
            <w:r w:rsidRPr="00247777">
              <w:rPr>
                <w:rFonts w:ascii="宋体" w:eastAsia="宋体" w:hAnsi="宋体" w:hint="eastAsia"/>
              </w:rPr>
              <w:t>-</w:t>
            </w:r>
            <w:r w:rsidRPr="00247777">
              <w:rPr>
                <w:rFonts w:ascii="Times New Roman" w:eastAsia="宋体" w:hAnsi="Times New Roman" w:hint="eastAsia"/>
              </w:rPr>
              <w:t>45</w:t>
            </w:r>
          </w:p>
        </w:tc>
        <w:tc>
          <w:tcPr>
            <w:tcW w:w="466" w:type="pct"/>
            <w:tcBorders>
              <w:top w:val="single" w:sz="4" w:space="0" w:color="auto"/>
            </w:tcBorders>
            <w:vAlign w:val="center"/>
          </w:tcPr>
          <w:p w14:paraId="0DB7045F"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5</w:t>
            </w:r>
            <w:r w:rsidRPr="00247777">
              <w:rPr>
                <w:rFonts w:ascii="宋体" w:eastAsia="宋体" w:hAnsi="宋体" w:hint="eastAsia"/>
              </w:rPr>
              <w:t>-</w:t>
            </w:r>
            <w:r w:rsidRPr="00247777">
              <w:rPr>
                <w:rFonts w:ascii="Times New Roman" w:eastAsia="宋体" w:hAnsi="Times New Roman" w:hint="eastAsia"/>
              </w:rPr>
              <w:t>15</w:t>
            </w:r>
          </w:p>
        </w:tc>
        <w:tc>
          <w:tcPr>
            <w:tcW w:w="581" w:type="pct"/>
            <w:tcBorders>
              <w:top w:val="single" w:sz="4" w:space="0" w:color="auto"/>
            </w:tcBorders>
            <w:vAlign w:val="center"/>
          </w:tcPr>
          <w:p w14:paraId="412F7466"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10</w:t>
            </w:r>
            <w:r w:rsidRPr="00247777">
              <w:rPr>
                <w:rFonts w:ascii="宋体" w:eastAsia="宋体" w:hAnsi="宋体" w:hint="eastAsia"/>
              </w:rPr>
              <w:t>-</w:t>
            </w:r>
            <w:r w:rsidRPr="00247777">
              <w:rPr>
                <w:rFonts w:ascii="Times New Roman" w:eastAsia="宋体" w:hAnsi="Times New Roman" w:hint="eastAsia"/>
              </w:rPr>
              <w:t>20</w:t>
            </w:r>
          </w:p>
        </w:tc>
        <w:tc>
          <w:tcPr>
            <w:tcW w:w="579" w:type="pct"/>
            <w:tcBorders>
              <w:top w:val="single" w:sz="4" w:space="0" w:color="auto"/>
            </w:tcBorders>
            <w:vAlign w:val="center"/>
          </w:tcPr>
          <w:p w14:paraId="54913642"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160</w:t>
            </w:r>
            <w:r w:rsidRPr="00247777">
              <w:rPr>
                <w:rFonts w:ascii="宋体" w:eastAsia="宋体" w:hAnsi="宋体" w:hint="eastAsia"/>
              </w:rPr>
              <w:t>-</w:t>
            </w:r>
            <w:r w:rsidRPr="00247777">
              <w:rPr>
                <w:rFonts w:ascii="Times New Roman" w:eastAsia="宋体" w:hAnsi="Times New Roman" w:hint="eastAsia"/>
              </w:rPr>
              <w:t>315</w:t>
            </w:r>
          </w:p>
        </w:tc>
      </w:tr>
    </w:tbl>
    <w:p w14:paraId="3A0773F3" w14:textId="77777777" w:rsidR="00A01668" w:rsidRPr="00247777" w:rsidRDefault="00A01668" w:rsidP="00A01668">
      <w:pPr>
        <w:rPr>
          <w:rFonts w:ascii="Times New Roman" w:eastAsia="仿宋_GB2312" w:hAnsi="Times New Roman"/>
        </w:rPr>
      </w:pPr>
      <w:r w:rsidRPr="00247777">
        <w:rPr>
          <w:rFonts w:ascii="Times New Roman" w:eastAsia="仿宋_GB2312" w:hAnsi="Times New Roman" w:hint="eastAsia"/>
        </w:rPr>
        <w:t>注：</w:t>
      </w:r>
      <w:r w:rsidRPr="00247777">
        <w:rPr>
          <w:rFonts w:ascii="Times New Roman" w:eastAsia="仿宋_GB2312" w:hAnsi="Times New Roman" w:hint="eastAsia"/>
        </w:rPr>
        <w:t>1</w:t>
      </w:r>
      <w:r w:rsidRPr="00247777">
        <w:rPr>
          <w:rFonts w:ascii="Times New Roman" w:eastAsia="仿宋_GB2312" w:hAnsi="Times New Roman" w:hint="eastAsia"/>
        </w:rPr>
        <w:t>、若宗地开发程度未达“五通一平”，则根据宗地实际情况，对以上①</w:t>
      </w:r>
      <w:r w:rsidRPr="00247777">
        <w:rPr>
          <w:rFonts w:ascii="Times New Roman" w:eastAsia="仿宋_GB2312" w:hAnsi="Times New Roman"/>
        </w:rPr>
        <w:t>-</w:t>
      </w:r>
      <w:r w:rsidRPr="00247777">
        <w:rPr>
          <w:rFonts w:ascii="Times New Roman" w:eastAsia="仿宋_GB2312" w:hAnsi="Times New Roman" w:hint="eastAsia"/>
        </w:rPr>
        <w:t>⑥项做减价修正；若宗地开发程度达“六通一平”，则根据宗地实际情况，对以上第⑦项做加价修正；</w:t>
      </w:r>
    </w:p>
    <w:p w14:paraId="4AF7F90F" w14:textId="77777777" w:rsidR="00A01668" w:rsidRPr="00247777" w:rsidRDefault="00A01668" w:rsidP="00A01668">
      <w:pPr>
        <w:ind w:firstLineChars="200" w:firstLine="420"/>
        <w:rPr>
          <w:rFonts w:ascii="Times New Roman" w:eastAsia="仿宋_GB2312" w:hAnsi="Times New Roman"/>
        </w:rPr>
      </w:pPr>
      <w:r w:rsidRPr="00247777">
        <w:rPr>
          <w:rFonts w:ascii="Times New Roman" w:eastAsia="仿宋_GB2312" w:hAnsi="Times New Roman" w:hint="eastAsia"/>
        </w:rPr>
        <w:t>2</w:t>
      </w:r>
      <w:r w:rsidRPr="00247777">
        <w:rPr>
          <w:rFonts w:ascii="Times New Roman" w:eastAsia="仿宋_GB2312" w:hAnsi="Times New Roman" w:hint="eastAsia"/>
        </w:rPr>
        <w:t>、费用标准的取值可根据宗地的开发难易程度在区间内合理取值。</w:t>
      </w:r>
    </w:p>
    <w:p w14:paraId="261A8EBD" w14:textId="77777777" w:rsidR="00A01668" w:rsidRPr="00247777" w:rsidRDefault="00A01668" w:rsidP="00A01668">
      <w:pPr>
        <w:rPr>
          <w:rFonts w:ascii="Times New Roman" w:hAnsi="Times New Roman"/>
        </w:rPr>
      </w:pPr>
    </w:p>
    <w:p w14:paraId="63E2BDC7"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5</w:t>
      </w:r>
      <w:r w:rsidRPr="00247777">
        <w:rPr>
          <w:rFonts w:ascii="Times New Roman" w:hAnsi="Times New Roman" w:hint="eastAsia"/>
          <w:b/>
          <w:sz w:val="28"/>
          <w:szCs w:val="28"/>
        </w:rPr>
        <w:t>、二级类修正</w:t>
      </w:r>
    </w:p>
    <w:p w14:paraId="0C976253" w14:textId="5EDFDB39" w:rsidR="00A01668" w:rsidRPr="00247777" w:rsidRDefault="00A01668" w:rsidP="00A01668">
      <w:pPr>
        <w:keepNext/>
        <w:jc w:val="center"/>
        <w:rPr>
          <w:rFonts w:ascii="Times New Roman" w:eastAsia="黑体" w:hAnsi="Times New Roman" w:cs="Times New Roman"/>
          <w:szCs w:val="20"/>
        </w:rPr>
      </w:pPr>
      <w:r w:rsidRPr="00247777">
        <w:rPr>
          <w:rFonts w:ascii="Times New Roman" w:hAnsi="Times New Roman" w:cs="Times New Roman"/>
          <w:szCs w:val="21"/>
        </w:rPr>
        <w:lastRenderedPageBreak/>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50</w:t>
      </w:r>
      <w:r w:rsidRPr="00247777">
        <w:rPr>
          <w:rFonts w:ascii="Times New Roman" w:hAnsi="Times New Roman" w:cs="Times New Roman"/>
          <w:szCs w:val="21"/>
        </w:rPr>
        <w:fldChar w:fldCharType="end"/>
      </w:r>
      <w:r w:rsidRPr="00247777">
        <w:rPr>
          <w:rFonts w:ascii="Times New Roman" w:eastAsia="黑体" w:hAnsi="Times New Roman" w:cs="Times New Roman"/>
          <w:szCs w:val="20"/>
        </w:rPr>
        <w:t xml:space="preserve"> </w:t>
      </w:r>
      <w:r w:rsidRPr="00247777">
        <w:rPr>
          <w:rFonts w:ascii="宋体" w:eastAsia="宋体" w:hAnsi="宋体" w:cs="Times New Roman" w:hint="eastAsia"/>
          <w:szCs w:val="20"/>
        </w:rPr>
        <w:t>工业用地土地用途修正系数表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839"/>
        <w:gridCol w:w="3452"/>
        <w:gridCol w:w="1171"/>
        <w:gridCol w:w="1426"/>
        <w:gridCol w:w="765"/>
      </w:tblGrid>
      <w:tr w:rsidR="00A01668" w:rsidRPr="00247777" w14:paraId="336689BD" w14:textId="77777777" w:rsidTr="001C22AC">
        <w:trPr>
          <w:cantSplit/>
          <w:trHeight w:val="20"/>
          <w:tblHeader/>
        </w:trPr>
        <w:tc>
          <w:tcPr>
            <w:tcW w:w="391" w:type="pct"/>
            <w:shd w:val="clear" w:color="auto" w:fill="BFBFBF" w:themeFill="background1" w:themeFillShade="BF"/>
            <w:vAlign w:val="center"/>
          </w:tcPr>
          <w:p w14:paraId="26A3B444"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一级类</w:t>
            </w:r>
          </w:p>
        </w:tc>
        <w:tc>
          <w:tcPr>
            <w:tcW w:w="505" w:type="pct"/>
            <w:shd w:val="clear" w:color="auto" w:fill="BFBFBF" w:themeFill="background1" w:themeFillShade="BF"/>
            <w:vAlign w:val="center"/>
          </w:tcPr>
          <w:p w14:paraId="71474B53"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二级类</w:t>
            </w:r>
          </w:p>
        </w:tc>
        <w:tc>
          <w:tcPr>
            <w:tcW w:w="2079" w:type="pct"/>
            <w:shd w:val="clear" w:color="auto" w:fill="BFBFBF" w:themeFill="background1" w:themeFillShade="BF"/>
            <w:vAlign w:val="center"/>
          </w:tcPr>
          <w:p w14:paraId="572198F3"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含</w:t>
            </w:r>
            <w:r w:rsidRPr="00247777">
              <w:rPr>
                <w:rFonts w:ascii="宋体" w:eastAsia="宋体" w:hAnsi="宋体"/>
                <w:b/>
              </w:rPr>
              <w:t xml:space="preserve">  </w:t>
            </w:r>
            <w:r w:rsidRPr="00247777">
              <w:rPr>
                <w:rFonts w:ascii="宋体" w:eastAsia="宋体" w:hAnsi="宋体" w:hint="eastAsia"/>
                <w:b/>
              </w:rPr>
              <w:t>义</w:t>
            </w:r>
          </w:p>
        </w:tc>
        <w:tc>
          <w:tcPr>
            <w:tcW w:w="705" w:type="pct"/>
            <w:shd w:val="clear" w:color="auto" w:fill="BFBFBF" w:themeFill="background1" w:themeFillShade="BF"/>
            <w:vAlign w:val="center"/>
          </w:tcPr>
          <w:p w14:paraId="3EF58E66"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土地利用现状分类</w:t>
            </w:r>
          </w:p>
        </w:tc>
        <w:tc>
          <w:tcPr>
            <w:tcW w:w="859" w:type="pct"/>
            <w:shd w:val="clear" w:color="auto" w:fill="BFBFBF" w:themeFill="background1" w:themeFillShade="BF"/>
            <w:vAlign w:val="center"/>
          </w:tcPr>
          <w:p w14:paraId="6D64BD03"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城市用地分类</w:t>
            </w:r>
          </w:p>
        </w:tc>
        <w:tc>
          <w:tcPr>
            <w:tcW w:w="461" w:type="pct"/>
            <w:shd w:val="clear" w:color="auto" w:fill="BFBFBF" w:themeFill="background1" w:themeFillShade="BF"/>
            <w:vAlign w:val="center"/>
          </w:tcPr>
          <w:p w14:paraId="4CB413C0"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修正系数</w:t>
            </w:r>
          </w:p>
        </w:tc>
      </w:tr>
      <w:tr w:rsidR="00A01668" w:rsidRPr="00247777" w14:paraId="6321DAB6" w14:textId="77777777" w:rsidTr="001C22AC">
        <w:trPr>
          <w:cantSplit/>
          <w:trHeight w:val="20"/>
        </w:trPr>
        <w:tc>
          <w:tcPr>
            <w:tcW w:w="391" w:type="pct"/>
            <w:vMerge w:val="restart"/>
            <w:vAlign w:val="center"/>
          </w:tcPr>
          <w:p w14:paraId="7FBEDB18"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工业仓储用地</w:t>
            </w:r>
          </w:p>
        </w:tc>
        <w:tc>
          <w:tcPr>
            <w:tcW w:w="505" w:type="pct"/>
            <w:vAlign w:val="center"/>
          </w:tcPr>
          <w:p w14:paraId="57E813D7"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工业用地</w:t>
            </w:r>
          </w:p>
        </w:tc>
        <w:tc>
          <w:tcPr>
            <w:tcW w:w="2079" w:type="pct"/>
            <w:vAlign w:val="center"/>
          </w:tcPr>
          <w:p w14:paraId="7D4DFD23"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指工业生产、产品加工制造、机械和设备维修及直接为工业生产等服务的附属设施用地。</w:t>
            </w:r>
          </w:p>
        </w:tc>
        <w:tc>
          <w:tcPr>
            <w:tcW w:w="705" w:type="pct"/>
            <w:vAlign w:val="center"/>
          </w:tcPr>
          <w:p w14:paraId="33F52658"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工业用地</w:t>
            </w:r>
          </w:p>
        </w:tc>
        <w:tc>
          <w:tcPr>
            <w:tcW w:w="859" w:type="pct"/>
            <w:vAlign w:val="center"/>
          </w:tcPr>
          <w:p w14:paraId="5ECCD6E8"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工业用地（</w:t>
            </w:r>
            <w:r w:rsidRPr="00247777">
              <w:rPr>
                <w:rFonts w:ascii="Times New Roman" w:eastAsia="宋体" w:hAnsi="Times New Roman"/>
              </w:rPr>
              <w:t>M</w:t>
            </w:r>
            <w:r w:rsidRPr="00247777">
              <w:rPr>
                <w:rFonts w:ascii="宋体" w:eastAsia="宋体" w:hAnsi="宋体" w:hint="eastAsia"/>
              </w:rPr>
              <w:t>，含</w:t>
            </w:r>
            <w:r w:rsidRPr="00247777">
              <w:rPr>
                <w:rFonts w:ascii="Times New Roman" w:eastAsia="宋体" w:hAnsi="Times New Roman"/>
              </w:rPr>
              <w:t>M1</w:t>
            </w:r>
            <w:r w:rsidRPr="00247777">
              <w:rPr>
                <w:rFonts w:ascii="宋体" w:eastAsia="宋体" w:hAnsi="宋体" w:hint="eastAsia"/>
              </w:rPr>
              <w:t>、</w:t>
            </w:r>
            <w:r w:rsidRPr="00247777">
              <w:rPr>
                <w:rFonts w:ascii="Times New Roman" w:eastAsia="宋体" w:hAnsi="Times New Roman"/>
              </w:rPr>
              <w:t>M2</w:t>
            </w:r>
            <w:r w:rsidRPr="00247777">
              <w:rPr>
                <w:rFonts w:ascii="宋体" w:eastAsia="宋体" w:hAnsi="宋体" w:hint="eastAsia"/>
              </w:rPr>
              <w:t>、</w:t>
            </w:r>
            <w:r w:rsidRPr="00247777">
              <w:rPr>
                <w:rFonts w:ascii="Times New Roman" w:eastAsia="宋体" w:hAnsi="Times New Roman"/>
              </w:rPr>
              <w:t>M3</w:t>
            </w:r>
            <w:r w:rsidRPr="00247777">
              <w:rPr>
                <w:rFonts w:ascii="宋体" w:eastAsia="宋体" w:hAnsi="宋体" w:hint="eastAsia"/>
              </w:rPr>
              <w:t>）</w:t>
            </w:r>
          </w:p>
        </w:tc>
        <w:tc>
          <w:tcPr>
            <w:tcW w:w="461" w:type="pct"/>
            <w:vAlign w:val="center"/>
          </w:tcPr>
          <w:p w14:paraId="735D736C"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rPr>
              <w:t>1</w:t>
            </w:r>
            <w:r w:rsidRPr="00247777">
              <w:rPr>
                <w:rFonts w:ascii="宋体" w:eastAsia="宋体" w:hAnsi="宋体"/>
              </w:rPr>
              <w:t>.</w:t>
            </w:r>
            <w:r w:rsidRPr="00247777">
              <w:rPr>
                <w:rFonts w:ascii="Times New Roman" w:eastAsia="宋体" w:hAnsi="Times New Roman"/>
              </w:rPr>
              <w:t>0</w:t>
            </w:r>
          </w:p>
        </w:tc>
      </w:tr>
      <w:tr w:rsidR="00A01668" w:rsidRPr="00247777" w14:paraId="1D32C734" w14:textId="77777777" w:rsidTr="001C22AC">
        <w:trPr>
          <w:cantSplit/>
          <w:trHeight w:val="20"/>
        </w:trPr>
        <w:tc>
          <w:tcPr>
            <w:tcW w:w="391" w:type="pct"/>
            <w:vMerge/>
            <w:vAlign w:val="center"/>
          </w:tcPr>
          <w:p w14:paraId="24D06849" w14:textId="77777777" w:rsidR="00A01668" w:rsidRPr="00247777" w:rsidRDefault="00A01668" w:rsidP="003941C4">
            <w:pPr>
              <w:jc w:val="center"/>
              <w:rPr>
                <w:rFonts w:ascii="宋体" w:eastAsia="宋体" w:hAnsi="宋体" w:hint="eastAsia"/>
              </w:rPr>
            </w:pPr>
          </w:p>
        </w:tc>
        <w:tc>
          <w:tcPr>
            <w:tcW w:w="505" w:type="pct"/>
            <w:vAlign w:val="center"/>
          </w:tcPr>
          <w:p w14:paraId="6A3D8F22"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普通仓储用地</w:t>
            </w:r>
          </w:p>
        </w:tc>
        <w:tc>
          <w:tcPr>
            <w:tcW w:w="2079" w:type="pct"/>
            <w:vAlign w:val="center"/>
          </w:tcPr>
          <w:p w14:paraId="56A90AA7"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指用于物资储备、中转的场所用地。</w:t>
            </w:r>
          </w:p>
        </w:tc>
        <w:tc>
          <w:tcPr>
            <w:tcW w:w="705" w:type="pct"/>
            <w:vAlign w:val="center"/>
          </w:tcPr>
          <w:p w14:paraId="2E0A99D0"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仓储用地</w:t>
            </w:r>
          </w:p>
        </w:tc>
        <w:tc>
          <w:tcPr>
            <w:tcW w:w="859" w:type="pct"/>
            <w:vAlign w:val="center"/>
          </w:tcPr>
          <w:p w14:paraId="67BB7EAD"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物流仓储用地（</w:t>
            </w:r>
            <w:r w:rsidRPr="00247777">
              <w:rPr>
                <w:rFonts w:ascii="Times New Roman" w:eastAsia="宋体" w:hAnsi="Times New Roman"/>
              </w:rPr>
              <w:t>W</w:t>
            </w:r>
            <w:r w:rsidRPr="00247777">
              <w:rPr>
                <w:rFonts w:ascii="宋体" w:eastAsia="宋体" w:hAnsi="宋体" w:hint="eastAsia"/>
              </w:rPr>
              <w:t>，含</w:t>
            </w:r>
            <w:r w:rsidRPr="00247777">
              <w:rPr>
                <w:rFonts w:ascii="Times New Roman" w:eastAsia="宋体" w:hAnsi="Times New Roman"/>
              </w:rPr>
              <w:t>W1</w:t>
            </w:r>
            <w:r w:rsidRPr="00247777">
              <w:rPr>
                <w:rFonts w:ascii="宋体" w:eastAsia="宋体" w:hAnsi="宋体" w:hint="eastAsia"/>
              </w:rPr>
              <w:t>、</w:t>
            </w:r>
            <w:r w:rsidRPr="00247777">
              <w:rPr>
                <w:rFonts w:ascii="Times New Roman" w:eastAsia="宋体" w:hAnsi="Times New Roman"/>
              </w:rPr>
              <w:t>W2</w:t>
            </w:r>
            <w:r w:rsidRPr="00247777">
              <w:rPr>
                <w:rFonts w:ascii="宋体" w:eastAsia="宋体" w:hAnsi="宋体" w:hint="eastAsia"/>
              </w:rPr>
              <w:t>、</w:t>
            </w:r>
            <w:r w:rsidRPr="00247777">
              <w:rPr>
                <w:rFonts w:ascii="Times New Roman" w:eastAsia="宋体" w:hAnsi="Times New Roman"/>
              </w:rPr>
              <w:t>W3</w:t>
            </w:r>
            <w:r w:rsidRPr="00247777">
              <w:rPr>
                <w:rFonts w:ascii="宋体" w:eastAsia="宋体" w:hAnsi="宋体" w:hint="eastAsia"/>
              </w:rPr>
              <w:t>）</w:t>
            </w:r>
          </w:p>
        </w:tc>
        <w:tc>
          <w:tcPr>
            <w:tcW w:w="461" w:type="pct"/>
            <w:vAlign w:val="center"/>
          </w:tcPr>
          <w:p w14:paraId="1EF7A2F1"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rPr>
              <w:t>1</w:t>
            </w:r>
            <w:r w:rsidRPr="00247777">
              <w:rPr>
                <w:rFonts w:ascii="宋体" w:eastAsia="宋体" w:hAnsi="宋体"/>
              </w:rPr>
              <w:t>.</w:t>
            </w:r>
            <w:r w:rsidRPr="00247777">
              <w:rPr>
                <w:rFonts w:ascii="Times New Roman" w:eastAsia="宋体" w:hAnsi="Times New Roman"/>
              </w:rPr>
              <w:t>0</w:t>
            </w:r>
          </w:p>
        </w:tc>
      </w:tr>
      <w:tr w:rsidR="00A01668" w:rsidRPr="00247777" w14:paraId="43655924" w14:textId="77777777" w:rsidTr="001C22AC">
        <w:trPr>
          <w:cantSplit/>
          <w:trHeight w:val="20"/>
        </w:trPr>
        <w:tc>
          <w:tcPr>
            <w:tcW w:w="391" w:type="pct"/>
            <w:vMerge/>
            <w:vAlign w:val="center"/>
          </w:tcPr>
          <w:p w14:paraId="4010CC97" w14:textId="77777777" w:rsidR="00A01668" w:rsidRPr="00247777" w:rsidRDefault="00A01668" w:rsidP="003941C4">
            <w:pPr>
              <w:jc w:val="center"/>
              <w:rPr>
                <w:rFonts w:ascii="宋体" w:eastAsia="宋体" w:hAnsi="宋体" w:hint="eastAsia"/>
              </w:rPr>
            </w:pPr>
          </w:p>
        </w:tc>
        <w:tc>
          <w:tcPr>
            <w:tcW w:w="505" w:type="pct"/>
            <w:vAlign w:val="center"/>
          </w:tcPr>
          <w:p w14:paraId="5F858742"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物流（仓储）用地</w:t>
            </w:r>
          </w:p>
        </w:tc>
        <w:tc>
          <w:tcPr>
            <w:tcW w:w="2079" w:type="pct"/>
            <w:vAlign w:val="center"/>
          </w:tcPr>
          <w:p w14:paraId="20A2D6FB"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指物资储备、中转、配送、批发、交易等具有商业用地性质的仓储用地，包括物流仓储设施、配送中心、转运中心等；邻近码头（含规划码头用地）</w:t>
            </w:r>
            <w:r w:rsidRPr="00247777">
              <w:rPr>
                <w:rFonts w:ascii="Times New Roman" w:eastAsia="宋体" w:hAnsi="Times New Roman"/>
              </w:rPr>
              <w:t>2</w:t>
            </w:r>
            <w:r w:rsidRPr="00247777">
              <w:rPr>
                <w:rFonts w:ascii="宋体" w:eastAsia="宋体" w:hAnsi="宋体" w:hint="eastAsia"/>
              </w:rPr>
              <w:t>公里范围内的仓储用地。</w:t>
            </w:r>
          </w:p>
        </w:tc>
        <w:tc>
          <w:tcPr>
            <w:tcW w:w="705" w:type="pct"/>
            <w:vAlign w:val="center"/>
          </w:tcPr>
          <w:p w14:paraId="221E1328"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仓储用地</w:t>
            </w:r>
          </w:p>
        </w:tc>
        <w:tc>
          <w:tcPr>
            <w:tcW w:w="859" w:type="pct"/>
            <w:vAlign w:val="center"/>
          </w:tcPr>
          <w:p w14:paraId="76D1B34E"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物流仓储用地（</w:t>
            </w:r>
            <w:r w:rsidRPr="00247777">
              <w:rPr>
                <w:rFonts w:ascii="Times New Roman" w:eastAsia="宋体" w:hAnsi="Times New Roman"/>
              </w:rPr>
              <w:t>W</w:t>
            </w:r>
            <w:r w:rsidRPr="00247777">
              <w:rPr>
                <w:rFonts w:ascii="宋体" w:eastAsia="宋体" w:hAnsi="宋体" w:hint="eastAsia"/>
              </w:rPr>
              <w:t>，含</w:t>
            </w:r>
            <w:r w:rsidRPr="00247777">
              <w:rPr>
                <w:rFonts w:ascii="Times New Roman" w:eastAsia="宋体" w:hAnsi="Times New Roman"/>
              </w:rPr>
              <w:t>W1</w:t>
            </w:r>
            <w:r w:rsidRPr="00247777">
              <w:rPr>
                <w:rFonts w:ascii="宋体" w:eastAsia="宋体" w:hAnsi="宋体" w:hint="eastAsia"/>
              </w:rPr>
              <w:t>、</w:t>
            </w:r>
            <w:r w:rsidRPr="00247777">
              <w:rPr>
                <w:rFonts w:ascii="Times New Roman" w:eastAsia="宋体" w:hAnsi="Times New Roman"/>
              </w:rPr>
              <w:t>W2</w:t>
            </w:r>
            <w:r w:rsidRPr="00247777">
              <w:rPr>
                <w:rFonts w:ascii="宋体" w:eastAsia="宋体" w:hAnsi="宋体" w:hint="eastAsia"/>
              </w:rPr>
              <w:t>、</w:t>
            </w:r>
            <w:r w:rsidRPr="00247777">
              <w:rPr>
                <w:rFonts w:ascii="Times New Roman" w:eastAsia="宋体" w:hAnsi="Times New Roman"/>
              </w:rPr>
              <w:t>W3</w:t>
            </w:r>
            <w:r w:rsidRPr="00247777">
              <w:rPr>
                <w:rFonts w:ascii="宋体" w:eastAsia="宋体" w:hAnsi="宋体" w:hint="eastAsia"/>
              </w:rPr>
              <w:t>）</w:t>
            </w:r>
          </w:p>
        </w:tc>
        <w:tc>
          <w:tcPr>
            <w:tcW w:w="461" w:type="pct"/>
            <w:vAlign w:val="center"/>
          </w:tcPr>
          <w:p w14:paraId="65D8A601"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rPr>
              <w:t>1</w:t>
            </w:r>
            <w:r w:rsidRPr="00247777">
              <w:rPr>
                <w:rFonts w:ascii="宋体" w:eastAsia="宋体" w:hAnsi="宋体"/>
              </w:rPr>
              <w:t>.</w:t>
            </w:r>
            <w:r w:rsidRPr="00247777">
              <w:rPr>
                <w:rFonts w:ascii="Times New Roman" w:eastAsia="宋体" w:hAnsi="Times New Roman"/>
              </w:rPr>
              <w:t>2</w:t>
            </w:r>
          </w:p>
        </w:tc>
      </w:tr>
    </w:tbl>
    <w:p w14:paraId="22199FAF" w14:textId="77777777" w:rsidR="00A01668" w:rsidRPr="00247777" w:rsidRDefault="00A01668" w:rsidP="00A01668">
      <w:pPr>
        <w:rPr>
          <w:rFonts w:ascii="Times New Roman" w:eastAsia="仿宋_GB2312" w:hAnsi="Times New Roman"/>
        </w:rPr>
      </w:pPr>
      <w:r w:rsidRPr="00247777">
        <w:rPr>
          <w:rFonts w:ascii="Times New Roman" w:eastAsia="仿宋_GB2312" w:hAnsi="Times New Roman" w:hint="eastAsia"/>
        </w:rPr>
        <w:t>注：</w:t>
      </w:r>
      <w:r w:rsidRPr="00247777">
        <w:rPr>
          <w:rFonts w:ascii="Times New Roman" w:eastAsia="仿宋_GB2312" w:hAnsi="Times New Roman"/>
        </w:rPr>
        <w:t>1</w:t>
      </w:r>
      <w:r w:rsidRPr="00247777">
        <w:rPr>
          <w:rFonts w:ascii="Times New Roman" w:eastAsia="仿宋_GB2312" w:hAnsi="Times New Roman" w:hint="eastAsia"/>
        </w:rPr>
        <w:t>、当土地用途无法细分至二级类时，修正系数取</w:t>
      </w:r>
      <w:r w:rsidRPr="00247777">
        <w:rPr>
          <w:rFonts w:ascii="Times New Roman" w:eastAsia="仿宋_GB2312" w:hAnsi="Times New Roman" w:hint="eastAsia"/>
        </w:rPr>
        <w:t>1.0</w:t>
      </w:r>
      <w:r w:rsidRPr="00247777">
        <w:rPr>
          <w:rFonts w:ascii="Times New Roman" w:eastAsia="仿宋_GB2312" w:hAnsi="Times New Roman" w:hint="eastAsia"/>
        </w:rPr>
        <w:t>；当土地用途细分至二级类时，参照对应的修正系数进行修正；</w:t>
      </w:r>
    </w:p>
    <w:p w14:paraId="4C0FBBBD" w14:textId="77777777" w:rsidR="00A01668" w:rsidRPr="00247777" w:rsidRDefault="00A01668" w:rsidP="00A01668">
      <w:pPr>
        <w:ind w:firstLineChars="200" w:firstLine="420"/>
        <w:rPr>
          <w:rFonts w:ascii="Times New Roman" w:eastAsia="仿宋_GB2312" w:hAnsi="Times New Roman"/>
        </w:rPr>
      </w:pPr>
      <w:r w:rsidRPr="00247777">
        <w:rPr>
          <w:rFonts w:ascii="Times New Roman" w:eastAsia="仿宋_GB2312" w:hAnsi="Times New Roman"/>
        </w:rPr>
        <w:t>2</w:t>
      </w:r>
      <w:r w:rsidRPr="00247777">
        <w:rPr>
          <w:rFonts w:ascii="Times New Roman" w:eastAsia="仿宋_GB2312" w:hAnsi="Times New Roman" w:hint="eastAsia"/>
        </w:rPr>
        <w:t>、在进行综合用地评估时，对其工业用途部分土地类别修正取值参考第一点。</w:t>
      </w:r>
    </w:p>
    <w:p w14:paraId="12A22039" w14:textId="77777777" w:rsidR="00A01668" w:rsidRPr="00247777" w:rsidRDefault="00A01668" w:rsidP="00A01668">
      <w:pPr>
        <w:ind w:firstLineChars="200" w:firstLine="420"/>
        <w:rPr>
          <w:rFonts w:ascii="Times New Roman" w:eastAsia="仿宋_GB2312" w:hAnsi="Times New Roman"/>
        </w:rPr>
      </w:pPr>
    </w:p>
    <w:p w14:paraId="70BAE706" w14:textId="77777777" w:rsidR="00A01668" w:rsidRPr="00247777" w:rsidRDefault="00A01668" w:rsidP="00A01668">
      <w:pPr>
        <w:rPr>
          <w:rFonts w:ascii="Times New Roman" w:hAnsi="Times New Roman"/>
        </w:rPr>
      </w:pPr>
    </w:p>
    <w:p w14:paraId="4D3DB37C" w14:textId="77777777" w:rsidR="00A01668" w:rsidRPr="00247777" w:rsidRDefault="00A01668" w:rsidP="00A01668">
      <w:pPr>
        <w:spacing w:beforeLines="50" w:before="120" w:line="360" w:lineRule="auto"/>
        <w:ind w:left="284"/>
        <w:outlineLvl w:val="2"/>
        <w:rPr>
          <w:rFonts w:ascii="Times New Roman" w:hAnsi="Times New Roman"/>
          <w:b/>
          <w:sz w:val="28"/>
          <w:szCs w:val="28"/>
        </w:rPr>
      </w:pPr>
      <w:bookmarkStart w:id="100" w:name="_Toc141449880"/>
      <w:r w:rsidRPr="00247777">
        <w:rPr>
          <w:rFonts w:ascii="Times New Roman" w:hAnsi="Times New Roman" w:hint="eastAsia"/>
          <w:b/>
          <w:sz w:val="28"/>
          <w:szCs w:val="28"/>
        </w:rPr>
        <w:t>（四）公共服务项目用地个别因素修正体系</w:t>
      </w:r>
      <w:bookmarkEnd w:id="100"/>
    </w:p>
    <w:p w14:paraId="531B81E0"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b/>
          <w:sz w:val="28"/>
          <w:szCs w:val="28"/>
        </w:rPr>
        <w:t>1</w:t>
      </w:r>
      <w:r w:rsidRPr="00247777">
        <w:rPr>
          <w:rFonts w:ascii="Times New Roman" w:hAnsi="Times New Roman" w:hint="eastAsia"/>
          <w:b/>
          <w:sz w:val="28"/>
          <w:szCs w:val="28"/>
        </w:rPr>
        <w:t>、期日修正</w:t>
      </w:r>
    </w:p>
    <w:p w14:paraId="61524271" w14:textId="77777777" w:rsidR="00A01668" w:rsidRPr="00247777" w:rsidRDefault="00A01668" w:rsidP="00A01668">
      <w:pPr>
        <w:spacing w:line="360" w:lineRule="auto"/>
        <w:ind w:firstLineChars="200" w:firstLine="480"/>
        <w:rPr>
          <w:rFonts w:ascii="Times New Roman" w:eastAsia="仿宋_GB2312" w:hAnsi="Times New Roman"/>
          <w:sz w:val="24"/>
          <w:szCs w:val="24"/>
        </w:rPr>
      </w:pPr>
      <w:r w:rsidRPr="00247777">
        <w:rPr>
          <w:rFonts w:ascii="Times New Roman" w:eastAsia="仿宋_GB2312" w:hAnsi="Times New Roman" w:hint="eastAsia"/>
          <w:sz w:val="24"/>
          <w:szCs w:val="24"/>
        </w:rPr>
        <w:t>估价对象的估价期日与标定地价设定的估价期日不一致时，需根据政府发布的地价指数或土地市场状况进行期日修正。</w:t>
      </w:r>
    </w:p>
    <w:p w14:paraId="2BCBE19D"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2</w:t>
      </w:r>
      <w:r w:rsidRPr="00247777">
        <w:rPr>
          <w:rFonts w:ascii="Times New Roman" w:hAnsi="Times New Roman" w:hint="eastAsia"/>
          <w:b/>
          <w:sz w:val="28"/>
          <w:szCs w:val="28"/>
        </w:rPr>
        <w:t>、容积率修正</w:t>
      </w:r>
    </w:p>
    <w:p w14:paraId="479B017A" w14:textId="285C17C5" w:rsidR="00A01668" w:rsidRPr="00247777" w:rsidRDefault="00A01668" w:rsidP="00A01668">
      <w:pPr>
        <w:keepNext/>
        <w:jc w:val="center"/>
        <w:rPr>
          <w:rFonts w:ascii="Times New Roman" w:eastAsia="黑体" w:hAnsi="Times New Roman" w:cs="Times New Roman"/>
          <w:sz w:val="20"/>
          <w:szCs w:val="20"/>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51</w:t>
      </w:r>
      <w:r w:rsidRPr="00247777">
        <w:rPr>
          <w:rFonts w:ascii="Times New Roman" w:hAnsi="Times New Roman" w:cs="Times New Roman"/>
          <w:szCs w:val="21"/>
        </w:rPr>
        <w:fldChar w:fldCharType="end"/>
      </w:r>
      <w:r w:rsidRPr="00247777">
        <w:rPr>
          <w:rFonts w:ascii="Times New Roman" w:eastAsia="黑体" w:hAnsi="Times New Roman" w:cs="Times New Roman" w:hint="eastAsia"/>
          <w:sz w:val="20"/>
          <w:szCs w:val="20"/>
        </w:rPr>
        <w:t xml:space="preserve"> </w:t>
      </w:r>
      <w:r w:rsidRPr="00247777">
        <w:rPr>
          <w:rFonts w:asciiTheme="minorEastAsia" w:hAnsiTheme="minorEastAsia" w:cs="Times New Roman" w:hint="eastAsia"/>
          <w:sz w:val="20"/>
          <w:szCs w:val="20"/>
        </w:rPr>
        <w:t>公共服务项目用地容积率修正系数表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881"/>
        <w:gridCol w:w="881"/>
        <w:gridCol w:w="881"/>
        <w:gridCol w:w="881"/>
        <w:gridCol w:w="880"/>
        <w:gridCol w:w="880"/>
        <w:gridCol w:w="880"/>
        <w:gridCol w:w="880"/>
      </w:tblGrid>
      <w:tr w:rsidR="00A01668" w:rsidRPr="00247777" w14:paraId="243AFA52" w14:textId="77777777" w:rsidTr="003941C4">
        <w:trPr>
          <w:trHeight w:val="397"/>
          <w:jc w:val="center"/>
        </w:trPr>
        <w:tc>
          <w:tcPr>
            <w:tcW w:w="757" w:type="pct"/>
            <w:shd w:val="clear" w:color="auto" w:fill="BFBFBF" w:themeFill="background1" w:themeFillShade="BF"/>
            <w:noWrap/>
            <w:vAlign w:val="center"/>
          </w:tcPr>
          <w:p w14:paraId="20947D10"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容积率</w:t>
            </w:r>
          </w:p>
        </w:tc>
        <w:tc>
          <w:tcPr>
            <w:tcW w:w="530" w:type="pct"/>
            <w:noWrap/>
            <w:vAlign w:val="center"/>
          </w:tcPr>
          <w:p w14:paraId="7B8E9D2F"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0</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5</w:t>
            </w:r>
          </w:p>
        </w:tc>
        <w:tc>
          <w:tcPr>
            <w:tcW w:w="530" w:type="pct"/>
            <w:noWrap/>
            <w:vAlign w:val="center"/>
          </w:tcPr>
          <w:p w14:paraId="29311421" w14:textId="77777777" w:rsidR="00A01668" w:rsidRPr="00247777" w:rsidRDefault="00A01668" w:rsidP="003941C4">
            <w:pPr>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0</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6</w:t>
            </w:r>
          </w:p>
        </w:tc>
        <w:tc>
          <w:tcPr>
            <w:tcW w:w="530" w:type="pct"/>
            <w:noWrap/>
            <w:vAlign w:val="center"/>
          </w:tcPr>
          <w:p w14:paraId="5ADDF9CC" w14:textId="77777777" w:rsidR="00A01668" w:rsidRPr="00247777" w:rsidRDefault="00A01668" w:rsidP="003941C4">
            <w:pPr>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0</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7</w:t>
            </w:r>
          </w:p>
        </w:tc>
        <w:tc>
          <w:tcPr>
            <w:tcW w:w="530" w:type="pct"/>
            <w:noWrap/>
            <w:vAlign w:val="center"/>
          </w:tcPr>
          <w:p w14:paraId="10C4EFB6" w14:textId="77777777" w:rsidR="00A01668" w:rsidRPr="00247777" w:rsidRDefault="00A01668" w:rsidP="003941C4">
            <w:pPr>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0</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8</w:t>
            </w:r>
          </w:p>
        </w:tc>
        <w:tc>
          <w:tcPr>
            <w:tcW w:w="530" w:type="pct"/>
            <w:noWrap/>
            <w:vAlign w:val="center"/>
          </w:tcPr>
          <w:p w14:paraId="6E2CE278" w14:textId="77777777" w:rsidR="00A01668" w:rsidRPr="00247777" w:rsidRDefault="00A01668" w:rsidP="003941C4">
            <w:pPr>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0</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9</w:t>
            </w:r>
          </w:p>
        </w:tc>
        <w:tc>
          <w:tcPr>
            <w:tcW w:w="530" w:type="pct"/>
            <w:noWrap/>
            <w:vAlign w:val="center"/>
          </w:tcPr>
          <w:p w14:paraId="4AF90F21" w14:textId="77777777" w:rsidR="00A01668" w:rsidRPr="00247777" w:rsidRDefault="00A01668" w:rsidP="003941C4">
            <w:pPr>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0</w:t>
            </w:r>
          </w:p>
        </w:tc>
        <w:tc>
          <w:tcPr>
            <w:tcW w:w="530" w:type="pct"/>
            <w:noWrap/>
            <w:vAlign w:val="center"/>
          </w:tcPr>
          <w:p w14:paraId="4FC63071" w14:textId="77777777" w:rsidR="00A01668" w:rsidRPr="00247777" w:rsidRDefault="00A01668" w:rsidP="003941C4">
            <w:pPr>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1</w:t>
            </w:r>
          </w:p>
        </w:tc>
        <w:tc>
          <w:tcPr>
            <w:tcW w:w="530" w:type="pct"/>
            <w:noWrap/>
            <w:vAlign w:val="center"/>
          </w:tcPr>
          <w:p w14:paraId="013D3586" w14:textId="77777777" w:rsidR="00A01668" w:rsidRPr="00247777" w:rsidRDefault="00A01668" w:rsidP="003941C4">
            <w:pPr>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2</w:t>
            </w:r>
          </w:p>
        </w:tc>
      </w:tr>
      <w:tr w:rsidR="00A01668" w:rsidRPr="00247777" w14:paraId="179862AE" w14:textId="77777777" w:rsidTr="003941C4">
        <w:trPr>
          <w:trHeight w:val="397"/>
          <w:jc w:val="center"/>
        </w:trPr>
        <w:tc>
          <w:tcPr>
            <w:tcW w:w="757" w:type="pct"/>
            <w:shd w:val="clear" w:color="auto" w:fill="BFBFBF" w:themeFill="background1" w:themeFillShade="BF"/>
            <w:noWrap/>
            <w:vAlign w:val="center"/>
          </w:tcPr>
          <w:p w14:paraId="05A1EED1"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修正系数</w:t>
            </w:r>
          </w:p>
        </w:tc>
        <w:tc>
          <w:tcPr>
            <w:tcW w:w="530" w:type="pct"/>
            <w:noWrap/>
            <w:vAlign w:val="center"/>
          </w:tcPr>
          <w:p w14:paraId="30536A6E"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0</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843</w:t>
            </w:r>
          </w:p>
        </w:tc>
        <w:tc>
          <w:tcPr>
            <w:tcW w:w="530" w:type="pct"/>
            <w:noWrap/>
            <w:vAlign w:val="center"/>
          </w:tcPr>
          <w:p w14:paraId="0B26DD63"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0</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882</w:t>
            </w:r>
          </w:p>
        </w:tc>
        <w:tc>
          <w:tcPr>
            <w:tcW w:w="530" w:type="pct"/>
            <w:noWrap/>
            <w:vAlign w:val="center"/>
          </w:tcPr>
          <w:p w14:paraId="6D07CB82"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0</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916</w:t>
            </w:r>
          </w:p>
        </w:tc>
        <w:tc>
          <w:tcPr>
            <w:tcW w:w="530" w:type="pct"/>
            <w:noWrap/>
            <w:vAlign w:val="center"/>
          </w:tcPr>
          <w:p w14:paraId="5F1726AF"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0</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948</w:t>
            </w:r>
          </w:p>
        </w:tc>
        <w:tc>
          <w:tcPr>
            <w:tcW w:w="530" w:type="pct"/>
            <w:noWrap/>
            <w:vAlign w:val="center"/>
          </w:tcPr>
          <w:p w14:paraId="1633F1C0"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0</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976</w:t>
            </w:r>
          </w:p>
        </w:tc>
        <w:tc>
          <w:tcPr>
            <w:tcW w:w="530" w:type="pct"/>
            <w:noWrap/>
            <w:vAlign w:val="center"/>
          </w:tcPr>
          <w:p w14:paraId="61CE14FC"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000</w:t>
            </w:r>
          </w:p>
        </w:tc>
        <w:tc>
          <w:tcPr>
            <w:tcW w:w="530" w:type="pct"/>
            <w:noWrap/>
            <w:vAlign w:val="center"/>
          </w:tcPr>
          <w:p w14:paraId="3A07F744"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051</w:t>
            </w:r>
          </w:p>
        </w:tc>
        <w:tc>
          <w:tcPr>
            <w:tcW w:w="530" w:type="pct"/>
            <w:noWrap/>
            <w:vAlign w:val="center"/>
          </w:tcPr>
          <w:p w14:paraId="5EA5BEDF"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101</w:t>
            </w:r>
          </w:p>
        </w:tc>
      </w:tr>
      <w:tr w:rsidR="00A01668" w:rsidRPr="00247777" w14:paraId="125F7C35" w14:textId="77777777" w:rsidTr="003941C4">
        <w:trPr>
          <w:trHeight w:val="397"/>
          <w:jc w:val="center"/>
        </w:trPr>
        <w:tc>
          <w:tcPr>
            <w:tcW w:w="757" w:type="pct"/>
            <w:shd w:val="clear" w:color="auto" w:fill="BFBFBF" w:themeFill="background1" w:themeFillShade="BF"/>
            <w:noWrap/>
            <w:vAlign w:val="center"/>
          </w:tcPr>
          <w:p w14:paraId="4C0E75BE"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容积率</w:t>
            </w:r>
          </w:p>
        </w:tc>
        <w:tc>
          <w:tcPr>
            <w:tcW w:w="530" w:type="pct"/>
            <w:noWrap/>
            <w:vAlign w:val="center"/>
          </w:tcPr>
          <w:p w14:paraId="61C7CD44"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3</w:t>
            </w:r>
          </w:p>
        </w:tc>
        <w:tc>
          <w:tcPr>
            <w:tcW w:w="530" w:type="pct"/>
            <w:noWrap/>
            <w:vAlign w:val="center"/>
          </w:tcPr>
          <w:p w14:paraId="491AA256"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4</w:t>
            </w:r>
          </w:p>
        </w:tc>
        <w:tc>
          <w:tcPr>
            <w:tcW w:w="530" w:type="pct"/>
            <w:noWrap/>
            <w:vAlign w:val="center"/>
          </w:tcPr>
          <w:p w14:paraId="1DD2A804"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5</w:t>
            </w:r>
          </w:p>
        </w:tc>
        <w:tc>
          <w:tcPr>
            <w:tcW w:w="530" w:type="pct"/>
            <w:noWrap/>
            <w:vAlign w:val="center"/>
          </w:tcPr>
          <w:p w14:paraId="35847513"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6</w:t>
            </w:r>
          </w:p>
        </w:tc>
        <w:tc>
          <w:tcPr>
            <w:tcW w:w="530" w:type="pct"/>
            <w:noWrap/>
            <w:vAlign w:val="center"/>
          </w:tcPr>
          <w:p w14:paraId="358C28A7"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7</w:t>
            </w:r>
          </w:p>
        </w:tc>
        <w:tc>
          <w:tcPr>
            <w:tcW w:w="530" w:type="pct"/>
            <w:noWrap/>
            <w:vAlign w:val="center"/>
          </w:tcPr>
          <w:p w14:paraId="5D0064D6"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8</w:t>
            </w:r>
          </w:p>
        </w:tc>
        <w:tc>
          <w:tcPr>
            <w:tcW w:w="530" w:type="pct"/>
            <w:noWrap/>
            <w:vAlign w:val="center"/>
          </w:tcPr>
          <w:p w14:paraId="73293B3C"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9</w:t>
            </w:r>
          </w:p>
        </w:tc>
        <w:tc>
          <w:tcPr>
            <w:tcW w:w="530" w:type="pct"/>
            <w:noWrap/>
            <w:vAlign w:val="center"/>
          </w:tcPr>
          <w:p w14:paraId="0FD2504E"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0</w:t>
            </w:r>
          </w:p>
        </w:tc>
      </w:tr>
      <w:tr w:rsidR="00A01668" w:rsidRPr="00247777" w14:paraId="60D398EA" w14:textId="77777777" w:rsidTr="003941C4">
        <w:trPr>
          <w:trHeight w:val="397"/>
          <w:jc w:val="center"/>
        </w:trPr>
        <w:tc>
          <w:tcPr>
            <w:tcW w:w="757" w:type="pct"/>
            <w:shd w:val="clear" w:color="auto" w:fill="BFBFBF" w:themeFill="background1" w:themeFillShade="BF"/>
            <w:noWrap/>
            <w:vAlign w:val="center"/>
          </w:tcPr>
          <w:p w14:paraId="742CB5BF"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修正系数</w:t>
            </w:r>
          </w:p>
        </w:tc>
        <w:tc>
          <w:tcPr>
            <w:tcW w:w="530" w:type="pct"/>
            <w:noWrap/>
            <w:vAlign w:val="center"/>
          </w:tcPr>
          <w:p w14:paraId="72455EF0"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149</w:t>
            </w:r>
          </w:p>
        </w:tc>
        <w:tc>
          <w:tcPr>
            <w:tcW w:w="530" w:type="pct"/>
            <w:noWrap/>
            <w:vAlign w:val="center"/>
          </w:tcPr>
          <w:p w14:paraId="6A581572"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196</w:t>
            </w:r>
          </w:p>
        </w:tc>
        <w:tc>
          <w:tcPr>
            <w:tcW w:w="530" w:type="pct"/>
            <w:noWrap/>
            <w:vAlign w:val="center"/>
          </w:tcPr>
          <w:p w14:paraId="503BA4C8"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241</w:t>
            </w:r>
          </w:p>
        </w:tc>
        <w:tc>
          <w:tcPr>
            <w:tcW w:w="530" w:type="pct"/>
            <w:noWrap/>
            <w:vAlign w:val="center"/>
          </w:tcPr>
          <w:p w14:paraId="1B2D7BDA"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284</w:t>
            </w:r>
          </w:p>
        </w:tc>
        <w:tc>
          <w:tcPr>
            <w:tcW w:w="530" w:type="pct"/>
            <w:noWrap/>
            <w:vAlign w:val="center"/>
          </w:tcPr>
          <w:p w14:paraId="3AF522F4"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327</w:t>
            </w:r>
          </w:p>
        </w:tc>
        <w:tc>
          <w:tcPr>
            <w:tcW w:w="530" w:type="pct"/>
            <w:noWrap/>
            <w:vAlign w:val="center"/>
          </w:tcPr>
          <w:p w14:paraId="694AAC6D"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368</w:t>
            </w:r>
          </w:p>
        </w:tc>
        <w:tc>
          <w:tcPr>
            <w:tcW w:w="530" w:type="pct"/>
            <w:noWrap/>
            <w:vAlign w:val="center"/>
          </w:tcPr>
          <w:p w14:paraId="70C5BDDE"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408</w:t>
            </w:r>
          </w:p>
        </w:tc>
        <w:tc>
          <w:tcPr>
            <w:tcW w:w="530" w:type="pct"/>
            <w:noWrap/>
            <w:vAlign w:val="center"/>
          </w:tcPr>
          <w:p w14:paraId="6D11D98B"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447</w:t>
            </w:r>
          </w:p>
        </w:tc>
      </w:tr>
      <w:tr w:rsidR="00A01668" w:rsidRPr="00247777" w14:paraId="7A08031D" w14:textId="77777777" w:rsidTr="003941C4">
        <w:trPr>
          <w:trHeight w:val="397"/>
          <w:jc w:val="center"/>
        </w:trPr>
        <w:tc>
          <w:tcPr>
            <w:tcW w:w="757" w:type="pct"/>
            <w:shd w:val="clear" w:color="auto" w:fill="BFBFBF" w:themeFill="background1" w:themeFillShade="BF"/>
            <w:noWrap/>
            <w:vAlign w:val="center"/>
          </w:tcPr>
          <w:p w14:paraId="309E26BF"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容积率</w:t>
            </w:r>
          </w:p>
        </w:tc>
        <w:tc>
          <w:tcPr>
            <w:tcW w:w="530" w:type="pct"/>
            <w:noWrap/>
            <w:vAlign w:val="center"/>
          </w:tcPr>
          <w:p w14:paraId="3E4129C8"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1</w:t>
            </w:r>
          </w:p>
        </w:tc>
        <w:tc>
          <w:tcPr>
            <w:tcW w:w="530" w:type="pct"/>
            <w:noWrap/>
            <w:vAlign w:val="center"/>
          </w:tcPr>
          <w:p w14:paraId="64ECA091"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2</w:t>
            </w:r>
          </w:p>
        </w:tc>
        <w:tc>
          <w:tcPr>
            <w:tcW w:w="530" w:type="pct"/>
            <w:noWrap/>
            <w:vAlign w:val="center"/>
          </w:tcPr>
          <w:p w14:paraId="64D8BC61"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3</w:t>
            </w:r>
          </w:p>
        </w:tc>
        <w:tc>
          <w:tcPr>
            <w:tcW w:w="530" w:type="pct"/>
            <w:noWrap/>
            <w:vAlign w:val="center"/>
          </w:tcPr>
          <w:p w14:paraId="69BFD00B"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4</w:t>
            </w:r>
          </w:p>
        </w:tc>
        <w:tc>
          <w:tcPr>
            <w:tcW w:w="530" w:type="pct"/>
            <w:noWrap/>
            <w:vAlign w:val="center"/>
          </w:tcPr>
          <w:p w14:paraId="7E9D2B08"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5</w:t>
            </w:r>
          </w:p>
        </w:tc>
        <w:tc>
          <w:tcPr>
            <w:tcW w:w="530" w:type="pct"/>
            <w:noWrap/>
            <w:vAlign w:val="center"/>
          </w:tcPr>
          <w:p w14:paraId="6E88C777"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6</w:t>
            </w:r>
          </w:p>
        </w:tc>
        <w:tc>
          <w:tcPr>
            <w:tcW w:w="530" w:type="pct"/>
            <w:noWrap/>
            <w:vAlign w:val="center"/>
          </w:tcPr>
          <w:p w14:paraId="10592049"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7</w:t>
            </w:r>
          </w:p>
        </w:tc>
        <w:tc>
          <w:tcPr>
            <w:tcW w:w="530" w:type="pct"/>
            <w:noWrap/>
            <w:vAlign w:val="center"/>
          </w:tcPr>
          <w:p w14:paraId="46385454"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8</w:t>
            </w:r>
          </w:p>
        </w:tc>
      </w:tr>
      <w:tr w:rsidR="00A01668" w:rsidRPr="00247777" w14:paraId="52EAC97A" w14:textId="77777777" w:rsidTr="003941C4">
        <w:trPr>
          <w:trHeight w:val="397"/>
          <w:jc w:val="center"/>
        </w:trPr>
        <w:tc>
          <w:tcPr>
            <w:tcW w:w="757" w:type="pct"/>
            <w:shd w:val="clear" w:color="auto" w:fill="BFBFBF" w:themeFill="background1" w:themeFillShade="BF"/>
            <w:noWrap/>
            <w:vAlign w:val="center"/>
          </w:tcPr>
          <w:p w14:paraId="206C5F41"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修正系数</w:t>
            </w:r>
          </w:p>
        </w:tc>
        <w:tc>
          <w:tcPr>
            <w:tcW w:w="530" w:type="pct"/>
            <w:noWrap/>
            <w:vAlign w:val="center"/>
          </w:tcPr>
          <w:p w14:paraId="788F13DB"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485</w:t>
            </w:r>
          </w:p>
        </w:tc>
        <w:tc>
          <w:tcPr>
            <w:tcW w:w="530" w:type="pct"/>
            <w:noWrap/>
            <w:vAlign w:val="center"/>
          </w:tcPr>
          <w:p w14:paraId="23F9B132"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522</w:t>
            </w:r>
          </w:p>
        </w:tc>
        <w:tc>
          <w:tcPr>
            <w:tcW w:w="530" w:type="pct"/>
            <w:noWrap/>
            <w:vAlign w:val="center"/>
          </w:tcPr>
          <w:p w14:paraId="3D0F8FB9"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559</w:t>
            </w:r>
          </w:p>
        </w:tc>
        <w:tc>
          <w:tcPr>
            <w:tcW w:w="530" w:type="pct"/>
            <w:noWrap/>
            <w:vAlign w:val="center"/>
          </w:tcPr>
          <w:p w14:paraId="19098DC4"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595</w:t>
            </w:r>
          </w:p>
        </w:tc>
        <w:tc>
          <w:tcPr>
            <w:tcW w:w="530" w:type="pct"/>
            <w:noWrap/>
            <w:vAlign w:val="center"/>
          </w:tcPr>
          <w:p w14:paraId="1E905EB7"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630</w:t>
            </w:r>
          </w:p>
        </w:tc>
        <w:tc>
          <w:tcPr>
            <w:tcW w:w="530" w:type="pct"/>
            <w:noWrap/>
            <w:vAlign w:val="center"/>
          </w:tcPr>
          <w:p w14:paraId="238E4309"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665</w:t>
            </w:r>
          </w:p>
        </w:tc>
        <w:tc>
          <w:tcPr>
            <w:tcW w:w="530" w:type="pct"/>
            <w:noWrap/>
            <w:vAlign w:val="center"/>
          </w:tcPr>
          <w:p w14:paraId="23AE7EB9"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699</w:t>
            </w:r>
          </w:p>
        </w:tc>
        <w:tc>
          <w:tcPr>
            <w:tcW w:w="530" w:type="pct"/>
            <w:noWrap/>
            <w:vAlign w:val="center"/>
          </w:tcPr>
          <w:p w14:paraId="78403980"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732</w:t>
            </w:r>
          </w:p>
        </w:tc>
      </w:tr>
      <w:tr w:rsidR="00A01668" w:rsidRPr="00247777" w14:paraId="09C2826D" w14:textId="77777777" w:rsidTr="003941C4">
        <w:trPr>
          <w:trHeight w:val="397"/>
          <w:jc w:val="center"/>
        </w:trPr>
        <w:tc>
          <w:tcPr>
            <w:tcW w:w="757" w:type="pct"/>
            <w:shd w:val="clear" w:color="auto" w:fill="BFBFBF" w:themeFill="background1" w:themeFillShade="BF"/>
            <w:noWrap/>
            <w:vAlign w:val="center"/>
          </w:tcPr>
          <w:p w14:paraId="14402F68"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容积率</w:t>
            </w:r>
          </w:p>
        </w:tc>
        <w:tc>
          <w:tcPr>
            <w:tcW w:w="530" w:type="pct"/>
            <w:noWrap/>
            <w:vAlign w:val="center"/>
          </w:tcPr>
          <w:p w14:paraId="7D675356"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9</w:t>
            </w:r>
          </w:p>
        </w:tc>
        <w:tc>
          <w:tcPr>
            <w:tcW w:w="530" w:type="pct"/>
            <w:noWrap/>
            <w:vAlign w:val="center"/>
          </w:tcPr>
          <w:p w14:paraId="7FF51109"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3</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0</w:t>
            </w:r>
          </w:p>
        </w:tc>
        <w:tc>
          <w:tcPr>
            <w:tcW w:w="530" w:type="pct"/>
            <w:noWrap/>
            <w:vAlign w:val="center"/>
          </w:tcPr>
          <w:p w14:paraId="779B7DC7"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3</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1</w:t>
            </w:r>
          </w:p>
        </w:tc>
        <w:tc>
          <w:tcPr>
            <w:tcW w:w="530" w:type="pct"/>
            <w:noWrap/>
            <w:vAlign w:val="center"/>
          </w:tcPr>
          <w:p w14:paraId="233530B5"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3</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2</w:t>
            </w:r>
          </w:p>
        </w:tc>
        <w:tc>
          <w:tcPr>
            <w:tcW w:w="530" w:type="pct"/>
            <w:noWrap/>
            <w:vAlign w:val="center"/>
          </w:tcPr>
          <w:p w14:paraId="4A9A5B82"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3</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3</w:t>
            </w:r>
          </w:p>
        </w:tc>
        <w:tc>
          <w:tcPr>
            <w:tcW w:w="530" w:type="pct"/>
            <w:noWrap/>
            <w:vAlign w:val="center"/>
          </w:tcPr>
          <w:p w14:paraId="1EB55635"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3</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4</w:t>
            </w:r>
          </w:p>
        </w:tc>
        <w:tc>
          <w:tcPr>
            <w:tcW w:w="530" w:type="pct"/>
            <w:noWrap/>
            <w:vAlign w:val="center"/>
          </w:tcPr>
          <w:p w14:paraId="2DB8E9C6"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3</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5</w:t>
            </w:r>
          </w:p>
        </w:tc>
        <w:tc>
          <w:tcPr>
            <w:tcW w:w="530" w:type="pct"/>
            <w:noWrap/>
            <w:vAlign w:val="center"/>
          </w:tcPr>
          <w:p w14:paraId="29ED2573"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3</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6</w:t>
            </w:r>
          </w:p>
        </w:tc>
      </w:tr>
      <w:tr w:rsidR="00A01668" w:rsidRPr="00247777" w14:paraId="4FC9034C" w14:textId="77777777" w:rsidTr="003941C4">
        <w:trPr>
          <w:trHeight w:val="397"/>
          <w:jc w:val="center"/>
        </w:trPr>
        <w:tc>
          <w:tcPr>
            <w:tcW w:w="757" w:type="pct"/>
            <w:shd w:val="clear" w:color="auto" w:fill="BFBFBF" w:themeFill="background1" w:themeFillShade="BF"/>
            <w:noWrap/>
            <w:vAlign w:val="center"/>
          </w:tcPr>
          <w:p w14:paraId="06123451"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修正系数</w:t>
            </w:r>
          </w:p>
        </w:tc>
        <w:tc>
          <w:tcPr>
            <w:tcW w:w="530" w:type="pct"/>
            <w:noWrap/>
            <w:vAlign w:val="center"/>
          </w:tcPr>
          <w:p w14:paraId="036DBB0E"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765</w:t>
            </w:r>
          </w:p>
        </w:tc>
        <w:tc>
          <w:tcPr>
            <w:tcW w:w="530" w:type="pct"/>
            <w:noWrap/>
            <w:vAlign w:val="center"/>
          </w:tcPr>
          <w:p w14:paraId="23ADC155"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797</w:t>
            </w:r>
          </w:p>
        </w:tc>
        <w:tc>
          <w:tcPr>
            <w:tcW w:w="530" w:type="pct"/>
            <w:noWrap/>
            <w:vAlign w:val="center"/>
          </w:tcPr>
          <w:p w14:paraId="5BDEAB06"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829</w:t>
            </w:r>
          </w:p>
        </w:tc>
        <w:tc>
          <w:tcPr>
            <w:tcW w:w="530" w:type="pct"/>
            <w:noWrap/>
            <w:vAlign w:val="center"/>
          </w:tcPr>
          <w:p w14:paraId="0853FA85"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860</w:t>
            </w:r>
          </w:p>
        </w:tc>
        <w:tc>
          <w:tcPr>
            <w:tcW w:w="530" w:type="pct"/>
            <w:noWrap/>
            <w:vAlign w:val="center"/>
          </w:tcPr>
          <w:p w14:paraId="18BE8507"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891</w:t>
            </w:r>
          </w:p>
        </w:tc>
        <w:tc>
          <w:tcPr>
            <w:tcW w:w="530" w:type="pct"/>
            <w:noWrap/>
            <w:vAlign w:val="center"/>
          </w:tcPr>
          <w:p w14:paraId="600226AC"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921</w:t>
            </w:r>
          </w:p>
        </w:tc>
        <w:tc>
          <w:tcPr>
            <w:tcW w:w="530" w:type="pct"/>
            <w:noWrap/>
            <w:vAlign w:val="center"/>
          </w:tcPr>
          <w:p w14:paraId="4D92791D"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951</w:t>
            </w:r>
          </w:p>
        </w:tc>
        <w:tc>
          <w:tcPr>
            <w:tcW w:w="530" w:type="pct"/>
            <w:noWrap/>
            <w:vAlign w:val="center"/>
          </w:tcPr>
          <w:p w14:paraId="073D2534"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1</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981</w:t>
            </w:r>
          </w:p>
        </w:tc>
      </w:tr>
      <w:tr w:rsidR="00A01668" w:rsidRPr="00247777" w14:paraId="78BB5D31" w14:textId="77777777" w:rsidTr="003941C4">
        <w:trPr>
          <w:trHeight w:val="397"/>
          <w:jc w:val="center"/>
        </w:trPr>
        <w:tc>
          <w:tcPr>
            <w:tcW w:w="757" w:type="pct"/>
            <w:shd w:val="clear" w:color="auto" w:fill="BFBFBF" w:themeFill="background1" w:themeFillShade="BF"/>
            <w:noWrap/>
            <w:vAlign w:val="center"/>
          </w:tcPr>
          <w:p w14:paraId="6D90586B"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容积率</w:t>
            </w:r>
          </w:p>
        </w:tc>
        <w:tc>
          <w:tcPr>
            <w:tcW w:w="530" w:type="pct"/>
            <w:noWrap/>
            <w:vAlign w:val="center"/>
          </w:tcPr>
          <w:p w14:paraId="559CEA98"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3</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7</w:t>
            </w:r>
          </w:p>
        </w:tc>
        <w:tc>
          <w:tcPr>
            <w:tcW w:w="530" w:type="pct"/>
            <w:noWrap/>
            <w:vAlign w:val="center"/>
          </w:tcPr>
          <w:p w14:paraId="7FE0AE71"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3</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8</w:t>
            </w:r>
          </w:p>
        </w:tc>
        <w:tc>
          <w:tcPr>
            <w:tcW w:w="530" w:type="pct"/>
            <w:noWrap/>
            <w:vAlign w:val="center"/>
          </w:tcPr>
          <w:p w14:paraId="69913476"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3</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9</w:t>
            </w:r>
          </w:p>
        </w:tc>
        <w:tc>
          <w:tcPr>
            <w:tcW w:w="530" w:type="pct"/>
            <w:noWrap/>
            <w:vAlign w:val="center"/>
          </w:tcPr>
          <w:p w14:paraId="02968630"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4</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0</w:t>
            </w:r>
          </w:p>
        </w:tc>
        <w:tc>
          <w:tcPr>
            <w:tcW w:w="530" w:type="pct"/>
            <w:noWrap/>
            <w:vAlign w:val="center"/>
          </w:tcPr>
          <w:p w14:paraId="63A68174"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4</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1</w:t>
            </w:r>
          </w:p>
        </w:tc>
        <w:tc>
          <w:tcPr>
            <w:tcW w:w="530" w:type="pct"/>
            <w:noWrap/>
            <w:vAlign w:val="center"/>
          </w:tcPr>
          <w:p w14:paraId="05C12AD2"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4</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2</w:t>
            </w:r>
          </w:p>
        </w:tc>
        <w:tc>
          <w:tcPr>
            <w:tcW w:w="530" w:type="pct"/>
            <w:noWrap/>
            <w:vAlign w:val="center"/>
          </w:tcPr>
          <w:p w14:paraId="5E945F14"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4</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3</w:t>
            </w:r>
          </w:p>
        </w:tc>
        <w:tc>
          <w:tcPr>
            <w:tcW w:w="530" w:type="pct"/>
            <w:noWrap/>
            <w:vAlign w:val="center"/>
          </w:tcPr>
          <w:p w14:paraId="7D106338"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4</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4</w:t>
            </w:r>
          </w:p>
        </w:tc>
      </w:tr>
      <w:tr w:rsidR="00A01668" w:rsidRPr="00247777" w14:paraId="5068A25A" w14:textId="77777777" w:rsidTr="003941C4">
        <w:trPr>
          <w:trHeight w:val="397"/>
          <w:jc w:val="center"/>
        </w:trPr>
        <w:tc>
          <w:tcPr>
            <w:tcW w:w="757" w:type="pct"/>
            <w:shd w:val="clear" w:color="auto" w:fill="BFBFBF" w:themeFill="background1" w:themeFillShade="BF"/>
            <w:noWrap/>
            <w:vAlign w:val="center"/>
          </w:tcPr>
          <w:p w14:paraId="46F318C3"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修正系数</w:t>
            </w:r>
          </w:p>
        </w:tc>
        <w:tc>
          <w:tcPr>
            <w:tcW w:w="530" w:type="pct"/>
            <w:noWrap/>
            <w:vAlign w:val="center"/>
          </w:tcPr>
          <w:p w14:paraId="7709C355"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010</w:t>
            </w:r>
          </w:p>
        </w:tc>
        <w:tc>
          <w:tcPr>
            <w:tcW w:w="530" w:type="pct"/>
            <w:noWrap/>
            <w:vAlign w:val="center"/>
          </w:tcPr>
          <w:p w14:paraId="4C97938E"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039</w:t>
            </w:r>
          </w:p>
        </w:tc>
        <w:tc>
          <w:tcPr>
            <w:tcW w:w="530" w:type="pct"/>
            <w:noWrap/>
            <w:vAlign w:val="center"/>
          </w:tcPr>
          <w:p w14:paraId="6E049C34"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067</w:t>
            </w:r>
          </w:p>
        </w:tc>
        <w:tc>
          <w:tcPr>
            <w:tcW w:w="530" w:type="pct"/>
            <w:noWrap/>
            <w:vAlign w:val="center"/>
          </w:tcPr>
          <w:p w14:paraId="41E96D21"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096</w:t>
            </w:r>
          </w:p>
        </w:tc>
        <w:tc>
          <w:tcPr>
            <w:tcW w:w="530" w:type="pct"/>
            <w:noWrap/>
            <w:vAlign w:val="center"/>
          </w:tcPr>
          <w:p w14:paraId="330C56BE"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123</w:t>
            </w:r>
          </w:p>
        </w:tc>
        <w:tc>
          <w:tcPr>
            <w:tcW w:w="530" w:type="pct"/>
            <w:noWrap/>
            <w:vAlign w:val="center"/>
          </w:tcPr>
          <w:p w14:paraId="7B6882FF"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151</w:t>
            </w:r>
          </w:p>
        </w:tc>
        <w:tc>
          <w:tcPr>
            <w:tcW w:w="530" w:type="pct"/>
            <w:noWrap/>
            <w:vAlign w:val="center"/>
          </w:tcPr>
          <w:p w14:paraId="737677E1"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178</w:t>
            </w:r>
          </w:p>
        </w:tc>
        <w:tc>
          <w:tcPr>
            <w:tcW w:w="530" w:type="pct"/>
            <w:noWrap/>
            <w:vAlign w:val="center"/>
          </w:tcPr>
          <w:p w14:paraId="22E1EDB3"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205</w:t>
            </w:r>
          </w:p>
        </w:tc>
      </w:tr>
      <w:tr w:rsidR="00A01668" w:rsidRPr="00247777" w14:paraId="40B833E9" w14:textId="77777777" w:rsidTr="003941C4">
        <w:trPr>
          <w:trHeight w:val="397"/>
          <w:jc w:val="center"/>
        </w:trPr>
        <w:tc>
          <w:tcPr>
            <w:tcW w:w="757" w:type="pct"/>
            <w:shd w:val="clear" w:color="auto" w:fill="BFBFBF" w:themeFill="background1" w:themeFillShade="BF"/>
            <w:noWrap/>
            <w:vAlign w:val="center"/>
          </w:tcPr>
          <w:p w14:paraId="5929249F"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容积率</w:t>
            </w:r>
          </w:p>
        </w:tc>
        <w:tc>
          <w:tcPr>
            <w:tcW w:w="530" w:type="pct"/>
            <w:noWrap/>
            <w:vAlign w:val="center"/>
          </w:tcPr>
          <w:p w14:paraId="1A6EBE02"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4</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5</w:t>
            </w:r>
          </w:p>
        </w:tc>
        <w:tc>
          <w:tcPr>
            <w:tcW w:w="530" w:type="pct"/>
            <w:noWrap/>
            <w:vAlign w:val="center"/>
          </w:tcPr>
          <w:p w14:paraId="257C08D4"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4</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6</w:t>
            </w:r>
          </w:p>
        </w:tc>
        <w:tc>
          <w:tcPr>
            <w:tcW w:w="530" w:type="pct"/>
            <w:noWrap/>
            <w:vAlign w:val="center"/>
          </w:tcPr>
          <w:p w14:paraId="226B660A"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4</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7</w:t>
            </w:r>
          </w:p>
        </w:tc>
        <w:tc>
          <w:tcPr>
            <w:tcW w:w="530" w:type="pct"/>
            <w:noWrap/>
            <w:vAlign w:val="center"/>
          </w:tcPr>
          <w:p w14:paraId="0D3649E1"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4</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8</w:t>
            </w:r>
          </w:p>
        </w:tc>
        <w:tc>
          <w:tcPr>
            <w:tcW w:w="530" w:type="pct"/>
            <w:noWrap/>
            <w:vAlign w:val="center"/>
          </w:tcPr>
          <w:p w14:paraId="76BCF1B6"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4</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9</w:t>
            </w:r>
          </w:p>
        </w:tc>
        <w:tc>
          <w:tcPr>
            <w:tcW w:w="530" w:type="pct"/>
            <w:noWrap/>
            <w:vAlign w:val="center"/>
          </w:tcPr>
          <w:p w14:paraId="4991BD11"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5</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0</w:t>
            </w:r>
          </w:p>
        </w:tc>
        <w:tc>
          <w:tcPr>
            <w:tcW w:w="530" w:type="pct"/>
            <w:noWrap/>
            <w:vAlign w:val="center"/>
          </w:tcPr>
          <w:p w14:paraId="770F0904"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宋体" w:eastAsia="宋体" w:hAnsi="宋体" w:cs="宋体" w:hint="eastAsia"/>
                <w:color w:val="000000"/>
                <w:kern w:val="0"/>
                <w:szCs w:val="21"/>
              </w:rPr>
              <w:t>--</w:t>
            </w:r>
          </w:p>
        </w:tc>
        <w:tc>
          <w:tcPr>
            <w:tcW w:w="530" w:type="pct"/>
            <w:noWrap/>
            <w:vAlign w:val="center"/>
          </w:tcPr>
          <w:p w14:paraId="16D9E879"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宋体" w:eastAsia="宋体" w:hAnsi="宋体" w:cs="宋体" w:hint="eastAsia"/>
                <w:color w:val="000000"/>
                <w:kern w:val="0"/>
                <w:szCs w:val="21"/>
              </w:rPr>
              <w:t>--</w:t>
            </w:r>
          </w:p>
        </w:tc>
      </w:tr>
      <w:tr w:rsidR="00A01668" w:rsidRPr="00247777" w14:paraId="3C121DA8" w14:textId="77777777" w:rsidTr="003941C4">
        <w:trPr>
          <w:trHeight w:val="397"/>
          <w:jc w:val="center"/>
        </w:trPr>
        <w:tc>
          <w:tcPr>
            <w:tcW w:w="757" w:type="pct"/>
            <w:shd w:val="clear" w:color="auto" w:fill="BFBFBF" w:themeFill="background1" w:themeFillShade="BF"/>
            <w:noWrap/>
            <w:vAlign w:val="center"/>
          </w:tcPr>
          <w:p w14:paraId="75AC5632"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修正系数</w:t>
            </w:r>
          </w:p>
        </w:tc>
        <w:tc>
          <w:tcPr>
            <w:tcW w:w="530" w:type="pct"/>
            <w:noWrap/>
            <w:vAlign w:val="center"/>
          </w:tcPr>
          <w:p w14:paraId="6F73B339"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232</w:t>
            </w:r>
          </w:p>
        </w:tc>
        <w:tc>
          <w:tcPr>
            <w:tcW w:w="530" w:type="pct"/>
            <w:noWrap/>
            <w:vAlign w:val="center"/>
          </w:tcPr>
          <w:p w14:paraId="44AF83AC"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258</w:t>
            </w:r>
          </w:p>
        </w:tc>
        <w:tc>
          <w:tcPr>
            <w:tcW w:w="530" w:type="pct"/>
            <w:noWrap/>
            <w:vAlign w:val="center"/>
          </w:tcPr>
          <w:p w14:paraId="1C5B41F7"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284</w:t>
            </w:r>
          </w:p>
        </w:tc>
        <w:tc>
          <w:tcPr>
            <w:tcW w:w="530" w:type="pct"/>
            <w:noWrap/>
            <w:vAlign w:val="center"/>
          </w:tcPr>
          <w:p w14:paraId="73FE6A75"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310</w:t>
            </w:r>
          </w:p>
        </w:tc>
        <w:tc>
          <w:tcPr>
            <w:tcW w:w="530" w:type="pct"/>
            <w:noWrap/>
            <w:vAlign w:val="center"/>
          </w:tcPr>
          <w:p w14:paraId="02470085"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336</w:t>
            </w:r>
          </w:p>
        </w:tc>
        <w:tc>
          <w:tcPr>
            <w:tcW w:w="530" w:type="pct"/>
            <w:noWrap/>
            <w:vAlign w:val="center"/>
          </w:tcPr>
          <w:p w14:paraId="78EBA516"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Times New Roman" w:eastAsia="宋体" w:hAnsi="Times New Roman" w:cs="宋体" w:hint="eastAsia"/>
                <w:color w:val="000000"/>
                <w:kern w:val="0"/>
                <w:szCs w:val="21"/>
              </w:rPr>
              <w:t>2</w:t>
            </w:r>
            <w:r w:rsidRPr="00247777">
              <w:rPr>
                <w:rFonts w:ascii="宋体" w:eastAsia="宋体" w:hAnsi="宋体" w:cs="宋体" w:hint="eastAsia"/>
                <w:color w:val="000000"/>
                <w:kern w:val="0"/>
                <w:szCs w:val="21"/>
              </w:rPr>
              <w:t>.</w:t>
            </w:r>
            <w:r w:rsidRPr="00247777">
              <w:rPr>
                <w:rFonts w:ascii="Times New Roman" w:eastAsia="宋体" w:hAnsi="Times New Roman" w:cs="宋体" w:hint="eastAsia"/>
                <w:color w:val="000000"/>
                <w:kern w:val="0"/>
                <w:szCs w:val="21"/>
              </w:rPr>
              <w:t>361</w:t>
            </w:r>
          </w:p>
        </w:tc>
        <w:tc>
          <w:tcPr>
            <w:tcW w:w="530" w:type="pct"/>
            <w:noWrap/>
            <w:vAlign w:val="center"/>
          </w:tcPr>
          <w:p w14:paraId="032934BC"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宋体" w:eastAsia="宋体" w:hAnsi="宋体" w:cs="宋体" w:hint="eastAsia"/>
                <w:color w:val="000000"/>
                <w:kern w:val="0"/>
                <w:szCs w:val="21"/>
              </w:rPr>
              <w:t>--</w:t>
            </w:r>
          </w:p>
        </w:tc>
        <w:tc>
          <w:tcPr>
            <w:tcW w:w="530" w:type="pct"/>
            <w:noWrap/>
            <w:vAlign w:val="center"/>
          </w:tcPr>
          <w:p w14:paraId="5ED8BE87" w14:textId="77777777" w:rsidR="00A01668" w:rsidRPr="00247777" w:rsidRDefault="00A01668" w:rsidP="003941C4">
            <w:pPr>
              <w:widowControl/>
              <w:jc w:val="center"/>
              <w:rPr>
                <w:rFonts w:ascii="宋体" w:eastAsia="宋体" w:hAnsi="宋体" w:cs="宋体" w:hint="eastAsia"/>
                <w:color w:val="000000"/>
                <w:kern w:val="0"/>
                <w:szCs w:val="21"/>
              </w:rPr>
            </w:pPr>
            <w:r w:rsidRPr="00247777">
              <w:rPr>
                <w:rFonts w:ascii="宋体" w:eastAsia="宋体" w:hAnsi="宋体" w:cs="宋体" w:hint="eastAsia"/>
                <w:color w:val="000000"/>
                <w:kern w:val="0"/>
                <w:szCs w:val="21"/>
              </w:rPr>
              <w:t>--</w:t>
            </w:r>
          </w:p>
        </w:tc>
      </w:tr>
    </w:tbl>
    <w:p w14:paraId="1E0893FE" w14:textId="77777777" w:rsidR="00A01668" w:rsidRPr="00247777" w:rsidRDefault="00A01668" w:rsidP="00A01668">
      <w:pPr>
        <w:jc w:val="left"/>
        <w:rPr>
          <w:rFonts w:ascii="仿宋_GB2312" w:eastAsia="仿宋_GB2312" w:hint="eastAsia"/>
          <w:bCs/>
          <w:szCs w:val="21"/>
        </w:rPr>
      </w:pPr>
      <w:r w:rsidRPr="00247777">
        <w:rPr>
          <w:rFonts w:ascii="仿宋_GB2312" w:eastAsia="仿宋_GB2312" w:hint="eastAsia"/>
          <w:bCs/>
          <w:szCs w:val="21"/>
        </w:rPr>
        <w:lastRenderedPageBreak/>
        <w:t>注：</w:t>
      </w:r>
      <w:r w:rsidRPr="00247777">
        <w:rPr>
          <w:rFonts w:ascii="Times New Roman" w:eastAsia="仿宋_GB2312" w:hAnsi="Times New Roman" w:hint="eastAsia"/>
          <w:bCs/>
          <w:szCs w:val="21"/>
        </w:rPr>
        <w:t>1</w:t>
      </w:r>
      <w:r w:rsidRPr="00247777">
        <w:rPr>
          <w:rFonts w:ascii="仿宋_GB2312" w:eastAsia="仿宋_GB2312" w:hint="eastAsia"/>
          <w:bCs/>
          <w:szCs w:val="21"/>
        </w:rPr>
        <w:t>、当容积率大于</w:t>
      </w:r>
      <w:r w:rsidRPr="00247777">
        <w:rPr>
          <w:rFonts w:ascii="Times New Roman" w:eastAsia="仿宋_GB2312" w:hAnsi="Times New Roman" w:hint="eastAsia"/>
          <w:bCs/>
          <w:szCs w:val="21"/>
        </w:rPr>
        <w:t>5</w:t>
      </w:r>
      <w:r w:rsidRPr="00247777">
        <w:rPr>
          <w:rFonts w:ascii="仿宋_GB2312" w:eastAsia="仿宋_GB2312" w:hint="eastAsia"/>
          <w:bCs/>
          <w:szCs w:val="21"/>
        </w:rPr>
        <w:t>时，用公式</w:t>
      </w:r>
      <w:r w:rsidRPr="00247777">
        <w:rPr>
          <w:rFonts w:ascii="Times New Roman" w:eastAsia="仿宋_GB2312" w:hAnsi="Times New Roman" w:hint="eastAsia"/>
          <w:bCs/>
          <w:szCs w:val="21"/>
        </w:rPr>
        <w:t>y</w:t>
      </w:r>
      <w:r w:rsidRPr="00247777">
        <w:rPr>
          <w:rFonts w:ascii="仿宋_GB2312" w:eastAsia="仿宋_GB2312" w:hint="eastAsia"/>
          <w:bCs/>
          <w:szCs w:val="21"/>
        </w:rPr>
        <w:t xml:space="preserve"> </w:t>
      </w:r>
      <w:r w:rsidRPr="00247777">
        <w:rPr>
          <w:rFonts w:ascii="Times New Roman" w:eastAsia="仿宋_GB2312" w:hAnsi="Times New Roman" w:hint="eastAsia"/>
          <w:bCs/>
          <w:szCs w:val="21"/>
        </w:rPr>
        <w:t>=</w:t>
      </w:r>
      <w:r w:rsidRPr="00247777">
        <w:rPr>
          <w:rFonts w:ascii="仿宋_GB2312" w:eastAsia="仿宋_GB2312" w:hint="eastAsia"/>
          <w:bCs/>
          <w:szCs w:val="21"/>
        </w:rPr>
        <w:t xml:space="preserve"> </w:t>
      </w:r>
      <w:r w:rsidRPr="00247777">
        <w:rPr>
          <w:rFonts w:ascii="Times New Roman" w:eastAsia="仿宋_GB2312" w:hAnsi="Times New Roman" w:hint="eastAsia"/>
          <w:bCs/>
          <w:szCs w:val="21"/>
        </w:rPr>
        <w:t>0.9986</w:t>
      </w:r>
      <w:r w:rsidRPr="00247777">
        <w:rPr>
          <w:rFonts w:ascii="仿宋_GB2312" w:eastAsia="仿宋_GB2312" w:hint="eastAsia"/>
          <w:bCs/>
          <w:szCs w:val="21"/>
        </w:rPr>
        <w:t xml:space="preserve"> </w:t>
      </w:r>
      <w:r w:rsidRPr="00247777">
        <w:rPr>
          <w:rFonts w:ascii="Times New Roman" w:eastAsia="仿宋_GB2312" w:hAnsi="Times New Roman" w:hint="eastAsia"/>
          <w:bCs/>
          <w:szCs w:val="21"/>
        </w:rPr>
        <w:t>x</w:t>
      </w:r>
      <w:r w:rsidRPr="00247777">
        <w:rPr>
          <w:rFonts w:ascii="Times New Roman" w:eastAsia="仿宋_GB2312" w:hAnsi="Times New Roman" w:hint="eastAsia"/>
          <w:bCs/>
          <w:szCs w:val="21"/>
          <w:vertAlign w:val="superscript"/>
        </w:rPr>
        <w:t>0.5347</w:t>
      </w:r>
      <w:r w:rsidRPr="00247777">
        <w:rPr>
          <w:rFonts w:ascii="仿宋_GB2312" w:eastAsia="仿宋_GB2312" w:hint="eastAsia"/>
          <w:bCs/>
          <w:szCs w:val="21"/>
        </w:rPr>
        <w:t>求算其修正系数。其中：</w:t>
      </w:r>
      <w:r w:rsidRPr="00247777">
        <w:rPr>
          <w:rFonts w:ascii="Times New Roman" w:eastAsia="仿宋_GB2312" w:hAnsi="Times New Roman" w:hint="eastAsia"/>
          <w:bCs/>
          <w:szCs w:val="21"/>
        </w:rPr>
        <w:t>x</w:t>
      </w:r>
      <w:r w:rsidRPr="00247777">
        <w:rPr>
          <w:rFonts w:ascii="仿宋_GB2312" w:eastAsia="仿宋_GB2312" w:hint="eastAsia"/>
          <w:bCs/>
          <w:szCs w:val="21"/>
        </w:rPr>
        <w:t>为容积率，</w:t>
      </w:r>
      <w:r w:rsidRPr="00247777">
        <w:rPr>
          <w:rFonts w:ascii="Times New Roman" w:eastAsia="仿宋_GB2312" w:hAnsi="Times New Roman" w:hint="eastAsia"/>
          <w:bCs/>
          <w:szCs w:val="21"/>
        </w:rPr>
        <w:t>y</w:t>
      </w:r>
      <w:r w:rsidRPr="00247777">
        <w:rPr>
          <w:rFonts w:ascii="仿宋_GB2312" w:eastAsia="仿宋_GB2312" w:hint="eastAsia"/>
          <w:bCs/>
          <w:szCs w:val="21"/>
        </w:rPr>
        <w:t>为修正系数；当宗地容积率在上述容积率之间时，容积率修正系数采用内插法计算确定；</w:t>
      </w:r>
    </w:p>
    <w:p w14:paraId="4A224892" w14:textId="77777777" w:rsidR="00A01668" w:rsidRPr="00247777" w:rsidRDefault="00A01668" w:rsidP="00A01668">
      <w:pPr>
        <w:ind w:firstLineChars="200" w:firstLine="420"/>
        <w:jc w:val="left"/>
        <w:rPr>
          <w:rFonts w:ascii="仿宋_GB2312" w:eastAsia="仿宋_GB2312" w:hint="eastAsia"/>
          <w:bCs/>
          <w:szCs w:val="21"/>
        </w:rPr>
      </w:pPr>
      <w:r w:rsidRPr="00247777">
        <w:rPr>
          <w:rFonts w:ascii="Times New Roman" w:eastAsia="仿宋_GB2312" w:hAnsi="Times New Roman" w:hint="eastAsia"/>
          <w:bCs/>
          <w:color w:val="000000"/>
          <w:szCs w:val="21"/>
        </w:rPr>
        <w:t>2</w:t>
      </w:r>
      <w:r w:rsidRPr="00247777">
        <w:rPr>
          <w:rFonts w:ascii="仿宋_GB2312" w:eastAsia="仿宋_GB2312" w:hint="eastAsia"/>
          <w:bCs/>
          <w:color w:val="000000"/>
          <w:szCs w:val="21"/>
        </w:rPr>
        <w:t>、本项修正适用于公共服务项目用地地价测算，其中</w:t>
      </w:r>
      <w:r w:rsidRPr="00247777">
        <w:rPr>
          <w:rFonts w:ascii="仿宋_GB2312" w:eastAsia="仿宋_GB2312" w:hint="eastAsia"/>
          <w:color w:val="000000"/>
          <w:szCs w:val="21"/>
        </w:rPr>
        <w:t>公用设施用地、</w:t>
      </w:r>
      <w:r w:rsidRPr="00247777">
        <w:rPr>
          <w:rFonts w:ascii="仿宋_GB2312" w:eastAsia="仿宋_GB2312" w:hint="eastAsia"/>
          <w:bCs/>
          <w:color w:val="000000"/>
          <w:szCs w:val="21"/>
        </w:rPr>
        <w:t>公园绿地</w:t>
      </w:r>
      <w:r w:rsidRPr="00247777">
        <w:rPr>
          <w:rFonts w:ascii="仿宋_GB2312" w:eastAsia="仿宋_GB2312" w:hint="eastAsia"/>
          <w:bCs/>
          <w:szCs w:val="21"/>
        </w:rPr>
        <w:t>不需进行本项修正；</w:t>
      </w:r>
    </w:p>
    <w:p w14:paraId="2046E5F4" w14:textId="77777777" w:rsidR="00A01668" w:rsidRPr="00247777" w:rsidRDefault="00A01668" w:rsidP="00A01668">
      <w:pPr>
        <w:ind w:firstLineChars="200" w:firstLine="420"/>
        <w:rPr>
          <w:rFonts w:ascii="仿宋_GB2312" w:eastAsia="仿宋_GB2312" w:hAnsi="Times New Roman"/>
          <w:szCs w:val="21"/>
        </w:rPr>
      </w:pPr>
      <w:r w:rsidRPr="00247777">
        <w:rPr>
          <w:rFonts w:ascii="Times New Roman" w:eastAsia="仿宋_GB2312" w:hAnsi="Times New Roman" w:hint="eastAsia"/>
          <w:bCs/>
          <w:szCs w:val="21"/>
        </w:rPr>
        <w:t>3</w:t>
      </w:r>
      <w:r w:rsidRPr="00247777">
        <w:rPr>
          <w:rFonts w:ascii="仿宋_GB2312" w:eastAsia="仿宋_GB2312" w:hint="eastAsia"/>
          <w:bCs/>
          <w:szCs w:val="21"/>
        </w:rPr>
        <w:t>、规划容积率</w:t>
      </w:r>
      <w:r w:rsidRPr="00247777">
        <w:rPr>
          <w:rFonts w:ascii="Times New Roman" w:eastAsia="仿宋_GB2312" w:hAnsi="Times New Roman" w:hint="eastAsia"/>
          <w:bCs/>
          <w:szCs w:val="21"/>
        </w:rPr>
        <w:t>=</w:t>
      </w:r>
      <w:r w:rsidRPr="00247777">
        <w:rPr>
          <w:rFonts w:ascii="仿宋_GB2312" w:eastAsia="仿宋_GB2312" w:hint="eastAsia"/>
          <w:bCs/>
          <w:szCs w:val="21"/>
        </w:rPr>
        <w:t>地上计容总建筑面积</w:t>
      </w:r>
      <w:r w:rsidRPr="00247777">
        <w:rPr>
          <w:rFonts w:ascii="仿宋_GB2312" w:eastAsia="仿宋_GB2312" w:hint="eastAsia"/>
          <w:b/>
          <w:bCs/>
          <w:szCs w:val="21"/>
        </w:rPr>
        <w:t>/</w:t>
      </w:r>
      <w:r w:rsidRPr="00247777">
        <w:rPr>
          <w:rFonts w:ascii="仿宋_GB2312" w:eastAsia="仿宋_GB2312" w:hint="eastAsia"/>
          <w:bCs/>
          <w:szCs w:val="21"/>
        </w:rPr>
        <w:t>计算指标用地面积，实际容积率</w:t>
      </w:r>
      <w:r w:rsidRPr="00247777">
        <w:rPr>
          <w:rFonts w:ascii="Times New Roman" w:eastAsia="仿宋_GB2312" w:hAnsi="Times New Roman" w:hint="eastAsia"/>
          <w:bCs/>
          <w:szCs w:val="21"/>
        </w:rPr>
        <w:t>=</w:t>
      </w:r>
      <w:r w:rsidRPr="00247777">
        <w:rPr>
          <w:rFonts w:ascii="仿宋_GB2312" w:eastAsia="仿宋_GB2312" w:hint="eastAsia"/>
          <w:bCs/>
          <w:szCs w:val="21"/>
        </w:rPr>
        <w:t>地上计容总建筑面积</w:t>
      </w:r>
      <w:r w:rsidRPr="00247777">
        <w:rPr>
          <w:rFonts w:ascii="仿宋_GB2312" w:eastAsia="仿宋_GB2312" w:hint="eastAsia"/>
          <w:b/>
          <w:bCs/>
          <w:szCs w:val="21"/>
        </w:rPr>
        <w:t>/</w:t>
      </w:r>
      <w:r w:rsidRPr="00247777">
        <w:rPr>
          <w:rFonts w:ascii="仿宋_GB2312" w:eastAsia="仿宋_GB2312" w:hint="eastAsia"/>
          <w:bCs/>
          <w:szCs w:val="21"/>
        </w:rPr>
        <w:t>证载用地面积，当出现规划容积率与实际容积率不一致时，以实际容积率进行修正。</w:t>
      </w:r>
    </w:p>
    <w:p w14:paraId="5AF07E1B" w14:textId="77777777" w:rsidR="00A01668" w:rsidRPr="00247777" w:rsidRDefault="00A01668" w:rsidP="00A01668">
      <w:pPr>
        <w:rPr>
          <w:rFonts w:ascii="Times New Roman" w:hAnsi="Times New Roman"/>
        </w:rPr>
      </w:pPr>
    </w:p>
    <w:p w14:paraId="5722C20D"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b/>
          <w:sz w:val="28"/>
          <w:szCs w:val="28"/>
        </w:rPr>
        <w:t>3</w:t>
      </w:r>
      <w:r w:rsidRPr="00247777">
        <w:rPr>
          <w:rFonts w:ascii="Times New Roman" w:hAnsi="Times New Roman" w:hint="eastAsia"/>
          <w:b/>
          <w:sz w:val="28"/>
          <w:szCs w:val="28"/>
        </w:rPr>
        <w:t>、剩余年期修正</w:t>
      </w:r>
    </w:p>
    <w:p w14:paraId="6B7B4A4E" w14:textId="77777777" w:rsidR="00A01668" w:rsidRPr="00247777" w:rsidRDefault="00A01668" w:rsidP="00A01668">
      <w:pPr>
        <w:spacing w:line="360" w:lineRule="auto"/>
        <w:ind w:firstLineChars="200" w:firstLine="480"/>
        <w:rPr>
          <w:rFonts w:ascii="Times New Roman" w:eastAsia="仿宋_GB2312" w:hAnsi="Times New Roman"/>
          <w:sz w:val="24"/>
          <w:szCs w:val="24"/>
        </w:rPr>
      </w:pPr>
      <w:r w:rsidRPr="00247777">
        <w:rPr>
          <w:rFonts w:ascii="Times New Roman" w:eastAsia="仿宋_GB2312" w:hAnsi="Times New Roman" w:hint="eastAsia"/>
          <w:sz w:val="24"/>
          <w:szCs w:val="24"/>
        </w:rPr>
        <w:t>公共服务项目用地标定地价是法定最高出让年期</w:t>
      </w:r>
      <w:r w:rsidRPr="00247777">
        <w:rPr>
          <w:rFonts w:ascii="Times New Roman" w:eastAsia="仿宋_GB2312" w:hAnsi="Times New Roman" w:hint="eastAsia"/>
          <w:sz w:val="24"/>
          <w:szCs w:val="24"/>
        </w:rPr>
        <w:t>50</w:t>
      </w:r>
      <w:r w:rsidRPr="00247777">
        <w:rPr>
          <w:rFonts w:ascii="Times New Roman" w:eastAsia="仿宋_GB2312" w:hAnsi="Times New Roman" w:hint="eastAsia"/>
          <w:sz w:val="24"/>
          <w:szCs w:val="24"/>
        </w:rPr>
        <w:t>年的价格，当待估宗地剩余年期低于最高法定年期时，应进行剩余年期修正。年期修正系数计算公式如下：</w:t>
      </w:r>
    </w:p>
    <w:p w14:paraId="73DE8D84" w14:textId="77777777" w:rsidR="00A01668" w:rsidRPr="00247777" w:rsidRDefault="00A01668" w:rsidP="00A01668">
      <w:pPr>
        <w:jc w:val="center"/>
        <w:rPr>
          <w:rFonts w:ascii="Times New Roman" w:hAnsi="Times New Roman"/>
        </w:rPr>
      </w:pPr>
      <w:r w:rsidRPr="00247777">
        <w:rPr>
          <w:rFonts w:ascii="Times New Roman" w:hAnsi="Times New Roman"/>
        </w:rPr>
        <w:object w:dxaOrig="2040" w:dyaOrig="735" w14:anchorId="53F90422">
          <v:shape id="_x0000_i1041" type="#_x0000_t75" style="width:102pt;height:36.75pt" o:ole="">
            <v:imagedata r:id="rId36" o:title=""/>
          </v:shape>
          <o:OLEObject Type="Embed" ProgID="Equation.3" ShapeID="_x0000_i1041" DrawAspect="Content" ObjectID="_1828072696" r:id="rId56"/>
        </w:object>
      </w:r>
    </w:p>
    <w:p w14:paraId="3BE7F278" w14:textId="77777777" w:rsidR="00A01668" w:rsidRPr="00247777" w:rsidRDefault="00A01668" w:rsidP="00A01668">
      <w:pPr>
        <w:spacing w:line="360" w:lineRule="auto"/>
        <w:ind w:firstLineChars="200" w:firstLine="480"/>
        <w:rPr>
          <w:rFonts w:eastAsia="宋体" w:hint="eastAsia"/>
          <w:bCs/>
        </w:rPr>
      </w:pPr>
      <w:r w:rsidRPr="00247777">
        <w:rPr>
          <w:rFonts w:ascii="Times New Roman" w:eastAsia="仿宋_GB2312" w:hAnsi="Times New Roman"/>
          <w:sz w:val="24"/>
          <w:szCs w:val="24"/>
        </w:rPr>
        <w:t>式中：</w:t>
      </w:r>
      <w:r w:rsidRPr="00247777">
        <w:rPr>
          <w:rFonts w:eastAsia="宋体"/>
          <w:bCs/>
          <w:position w:val="-4"/>
        </w:rPr>
        <w:object w:dxaOrig="285" w:dyaOrig="285" w14:anchorId="132069B7">
          <v:shape id="_x0000_i1042" type="#_x0000_t75" style="width:14.25pt;height:14.25pt" o:ole="">
            <v:imagedata r:id="rId38" o:title=""/>
          </v:shape>
          <o:OLEObject Type="Embed" ProgID="Equation.3" ShapeID="_x0000_i1042" DrawAspect="Content" ObjectID="_1828072697" r:id="rId57"/>
        </w:object>
      </w:r>
      <w:r w:rsidRPr="00247777">
        <w:rPr>
          <w:rFonts w:eastAsia="宋体"/>
          <w:bCs/>
        </w:rPr>
        <w:t>──</w:t>
      </w:r>
      <w:r w:rsidRPr="00247777">
        <w:rPr>
          <w:rFonts w:ascii="Times New Roman" w:eastAsia="仿宋_GB2312" w:hAnsi="Times New Roman"/>
          <w:sz w:val="24"/>
          <w:szCs w:val="24"/>
        </w:rPr>
        <w:t>年期修正系数；</w:t>
      </w:r>
    </w:p>
    <w:p w14:paraId="4C4DC6A0" w14:textId="77777777" w:rsidR="00A01668" w:rsidRPr="00247777" w:rsidRDefault="00A01668" w:rsidP="00A01668">
      <w:pPr>
        <w:spacing w:line="360" w:lineRule="auto"/>
        <w:ind w:firstLineChars="200" w:firstLine="420"/>
        <w:rPr>
          <w:rFonts w:eastAsia="宋体" w:hint="eastAsia"/>
          <w:bCs/>
        </w:rPr>
      </w:pPr>
      <w:r w:rsidRPr="00247777">
        <w:rPr>
          <w:rFonts w:eastAsia="宋体"/>
          <w:bCs/>
          <w:position w:val="-6"/>
        </w:rPr>
        <w:object w:dxaOrig="285" w:dyaOrig="285" w14:anchorId="5D845165">
          <v:shape id="_x0000_i1043" type="#_x0000_t75" style="width:14.25pt;height:14.25pt" o:ole="">
            <v:imagedata r:id="rId40" o:title=""/>
          </v:shape>
          <o:OLEObject Type="Embed" ProgID="Equation.3" ShapeID="_x0000_i1043" DrawAspect="Content" ObjectID="_1828072698" r:id="rId58"/>
        </w:object>
      </w:r>
      <w:r w:rsidRPr="00247777">
        <w:rPr>
          <w:rFonts w:eastAsia="宋体"/>
          <w:bCs/>
        </w:rPr>
        <w:t>──</w:t>
      </w:r>
      <w:r w:rsidRPr="00247777">
        <w:rPr>
          <w:rFonts w:ascii="Times New Roman" w:eastAsia="仿宋_GB2312" w:hAnsi="Times New Roman"/>
          <w:sz w:val="24"/>
          <w:szCs w:val="24"/>
        </w:rPr>
        <w:t>实际出让年期或剩余年期；</w:t>
      </w:r>
    </w:p>
    <w:p w14:paraId="5EC9CA94" w14:textId="77777777" w:rsidR="00A01668" w:rsidRPr="00247777" w:rsidRDefault="00A01668" w:rsidP="00A01668">
      <w:pPr>
        <w:spacing w:line="360" w:lineRule="auto"/>
        <w:ind w:firstLineChars="200" w:firstLine="420"/>
        <w:rPr>
          <w:rFonts w:eastAsia="宋体" w:hint="eastAsia"/>
          <w:bCs/>
        </w:rPr>
      </w:pPr>
      <w:r w:rsidRPr="00247777">
        <w:rPr>
          <w:rFonts w:eastAsia="宋体"/>
          <w:bCs/>
          <w:position w:val="-6"/>
        </w:rPr>
        <w:object w:dxaOrig="285" w:dyaOrig="285" w14:anchorId="38336735">
          <v:shape id="_x0000_i1044" type="#_x0000_t75" style="width:14.25pt;height:14.25pt" o:ole="">
            <v:imagedata r:id="rId42" o:title=""/>
          </v:shape>
          <o:OLEObject Type="Embed" ProgID="Equation.3" ShapeID="_x0000_i1044" DrawAspect="Content" ObjectID="_1828072699" r:id="rId59"/>
        </w:object>
      </w:r>
      <w:r w:rsidRPr="00247777">
        <w:rPr>
          <w:rFonts w:eastAsia="宋体"/>
          <w:bCs/>
        </w:rPr>
        <w:t>──</w:t>
      </w:r>
      <w:r w:rsidRPr="00247777">
        <w:rPr>
          <w:rFonts w:ascii="Times New Roman" w:eastAsia="仿宋_GB2312" w:hAnsi="Times New Roman"/>
          <w:sz w:val="24"/>
          <w:szCs w:val="24"/>
        </w:rPr>
        <w:t>土地使用权出让最高年期；</w:t>
      </w:r>
    </w:p>
    <w:p w14:paraId="7E6D8387" w14:textId="77777777" w:rsidR="00A01668" w:rsidRPr="00247777" w:rsidRDefault="00A01668" w:rsidP="00A01668">
      <w:pPr>
        <w:spacing w:line="360" w:lineRule="auto"/>
        <w:ind w:firstLineChars="200" w:firstLine="420"/>
        <w:rPr>
          <w:rFonts w:eastAsia="宋体" w:hint="eastAsia"/>
          <w:bCs/>
        </w:rPr>
      </w:pPr>
      <w:r w:rsidRPr="00247777">
        <w:rPr>
          <w:rFonts w:eastAsia="宋体"/>
          <w:bCs/>
          <w:position w:val="-4"/>
        </w:rPr>
        <w:object w:dxaOrig="150" w:dyaOrig="255" w14:anchorId="270B3C17">
          <v:shape id="_x0000_i1045" type="#_x0000_t75" style="width:7.5pt;height:12.75pt" o:ole="">
            <v:imagedata r:id="rId44" o:title=""/>
          </v:shape>
          <o:OLEObject Type="Embed" ProgID="Equation.3" ShapeID="_x0000_i1045" DrawAspect="Content" ObjectID="_1828072700" r:id="rId60"/>
        </w:object>
      </w:r>
      <w:r w:rsidRPr="00247777">
        <w:rPr>
          <w:rFonts w:eastAsia="宋体"/>
          <w:bCs/>
        </w:rPr>
        <w:t>──</w:t>
      </w:r>
      <w:r w:rsidRPr="00247777">
        <w:rPr>
          <w:rFonts w:ascii="Times New Roman" w:eastAsia="仿宋_GB2312" w:hAnsi="Times New Roman"/>
          <w:sz w:val="24"/>
          <w:szCs w:val="24"/>
        </w:rPr>
        <w:t>土地还原率。</w:t>
      </w:r>
    </w:p>
    <w:p w14:paraId="4A5BC43C" w14:textId="09D87427" w:rsidR="00A01668" w:rsidRPr="00247777" w:rsidRDefault="00A01668" w:rsidP="00A01668">
      <w:pPr>
        <w:spacing w:line="360" w:lineRule="auto"/>
        <w:ind w:firstLineChars="200" w:firstLine="480"/>
        <w:rPr>
          <w:rFonts w:ascii="Times New Roman" w:eastAsia="仿宋_GB2312" w:hAnsi="Times New Roman"/>
          <w:sz w:val="24"/>
          <w:szCs w:val="24"/>
        </w:rPr>
      </w:pPr>
      <w:r w:rsidRPr="00247777">
        <w:rPr>
          <w:rFonts w:ascii="Times New Roman" w:eastAsia="仿宋_GB2312" w:hAnsi="Times New Roman" w:hint="eastAsia"/>
          <w:sz w:val="24"/>
          <w:szCs w:val="24"/>
        </w:rPr>
        <w:t>按照公共服务项目用地还原率平均值</w:t>
      </w:r>
      <w:r w:rsidRPr="00247777">
        <w:rPr>
          <w:rFonts w:ascii="Times New Roman" w:eastAsia="仿宋_GB2312" w:hAnsi="Times New Roman"/>
          <w:sz w:val="24"/>
          <w:szCs w:val="24"/>
        </w:rPr>
        <w:t>5.55%</w:t>
      </w:r>
      <w:r w:rsidRPr="00247777">
        <w:rPr>
          <w:rFonts w:ascii="Times New Roman" w:eastAsia="仿宋_GB2312" w:hAnsi="Times New Roman"/>
          <w:sz w:val="24"/>
          <w:szCs w:val="24"/>
        </w:rPr>
        <w:t>，确定</w:t>
      </w:r>
      <w:r w:rsidRPr="00247777">
        <w:rPr>
          <w:rFonts w:ascii="Times New Roman" w:eastAsia="仿宋_GB2312" w:hAnsi="Times New Roman" w:hint="eastAsia"/>
          <w:sz w:val="24"/>
          <w:szCs w:val="24"/>
        </w:rPr>
        <w:t>公共服务项目用地标定地价剩余年期修正系数表详见下表。</w:t>
      </w:r>
    </w:p>
    <w:p w14:paraId="3D8404BE" w14:textId="110C7BE7" w:rsidR="00A01668" w:rsidRPr="00247777" w:rsidRDefault="00A01668" w:rsidP="00A01668">
      <w:pPr>
        <w:keepNext/>
        <w:jc w:val="center"/>
        <w:rPr>
          <w:rFonts w:ascii="Times New Roman" w:eastAsia="黑体" w:hAnsi="Times New Roman" w:cs="Times New Roman"/>
          <w:szCs w:val="20"/>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52</w:t>
      </w:r>
      <w:r w:rsidRPr="00247777">
        <w:rPr>
          <w:rFonts w:ascii="Times New Roman" w:hAnsi="Times New Roman" w:cs="Times New Roman"/>
          <w:szCs w:val="21"/>
        </w:rPr>
        <w:fldChar w:fldCharType="end"/>
      </w:r>
      <w:r w:rsidRPr="00247777">
        <w:rPr>
          <w:rFonts w:asciiTheme="minorEastAsia" w:hAnsiTheme="minorEastAsia" w:cs="Times New Roman" w:hint="eastAsia"/>
          <w:szCs w:val="20"/>
        </w:rPr>
        <w:t>公共服务项目用地剩余年期修正系数表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034"/>
        <w:gridCol w:w="1034"/>
        <w:gridCol w:w="1034"/>
        <w:gridCol w:w="1035"/>
        <w:gridCol w:w="1035"/>
        <w:gridCol w:w="1035"/>
        <w:gridCol w:w="1035"/>
      </w:tblGrid>
      <w:tr w:rsidR="00A01668" w:rsidRPr="00247777" w14:paraId="40C44F87" w14:textId="77777777" w:rsidTr="003941C4">
        <w:trPr>
          <w:trHeight w:val="340"/>
        </w:trPr>
        <w:tc>
          <w:tcPr>
            <w:tcW w:w="625" w:type="pct"/>
            <w:shd w:val="clear" w:color="000000" w:fill="D9D9D9"/>
            <w:noWrap/>
            <w:vAlign w:val="center"/>
          </w:tcPr>
          <w:p w14:paraId="0CB6C9CA"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剩余年期</w:t>
            </w:r>
          </w:p>
        </w:tc>
        <w:tc>
          <w:tcPr>
            <w:tcW w:w="625" w:type="pct"/>
            <w:noWrap/>
            <w:vAlign w:val="center"/>
          </w:tcPr>
          <w:p w14:paraId="5B67F8E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w:t>
            </w:r>
          </w:p>
        </w:tc>
        <w:tc>
          <w:tcPr>
            <w:tcW w:w="625" w:type="pct"/>
            <w:noWrap/>
            <w:vAlign w:val="center"/>
          </w:tcPr>
          <w:p w14:paraId="3EC4FB2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w:t>
            </w:r>
          </w:p>
        </w:tc>
        <w:tc>
          <w:tcPr>
            <w:tcW w:w="625" w:type="pct"/>
            <w:noWrap/>
            <w:vAlign w:val="center"/>
          </w:tcPr>
          <w:p w14:paraId="25E2FDD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w:t>
            </w:r>
          </w:p>
        </w:tc>
        <w:tc>
          <w:tcPr>
            <w:tcW w:w="625" w:type="pct"/>
            <w:noWrap/>
            <w:vAlign w:val="center"/>
          </w:tcPr>
          <w:p w14:paraId="103063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w:t>
            </w:r>
          </w:p>
        </w:tc>
        <w:tc>
          <w:tcPr>
            <w:tcW w:w="625" w:type="pct"/>
            <w:noWrap/>
            <w:vAlign w:val="center"/>
          </w:tcPr>
          <w:p w14:paraId="2B668CF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w:t>
            </w:r>
          </w:p>
        </w:tc>
        <w:tc>
          <w:tcPr>
            <w:tcW w:w="625" w:type="pct"/>
            <w:noWrap/>
            <w:vAlign w:val="center"/>
          </w:tcPr>
          <w:p w14:paraId="183A49D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6</w:t>
            </w:r>
          </w:p>
        </w:tc>
        <w:tc>
          <w:tcPr>
            <w:tcW w:w="625" w:type="pct"/>
            <w:noWrap/>
            <w:vAlign w:val="center"/>
          </w:tcPr>
          <w:p w14:paraId="0F30088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7</w:t>
            </w:r>
          </w:p>
        </w:tc>
      </w:tr>
      <w:tr w:rsidR="00A01668" w:rsidRPr="00247777" w14:paraId="6F0181EC" w14:textId="77777777" w:rsidTr="003941C4">
        <w:trPr>
          <w:trHeight w:val="340"/>
        </w:trPr>
        <w:tc>
          <w:tcPr>
            <w:tcW w:w="625" w:type="pct"/>
            <w:shd w:val="clear" w:color="000000" w:fill="D9D9D9"/>
            <w:noWrap/>
            <w:vAlign w:val="center"/>
          </w:tcPr>
          <w:p w14:paraId="462BCD20"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修正系数</w:t>
            </w:r>
          </w:p>
        </w:tc>
        <w:tc>
          <w:tcPr>
            <w:tcW w:w="625" w:type="pct"/>
            <w:noWrap/>
            <w:vAlign w:val="center"/>
          </w:tcPr>
          <w:p w14:paraId="196931B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0564</w:t>
            </w:r>
          </w:p>
        </w:tc>
        <w:tc>
          <w:tcPr>
            <w:tcW w:w="625" w:type="pct"/>
            <w:noWrap/>
            <w:vAlign w:val="center"/>
          </w:tcPr>
          <w:p w14:paraId="73A54BA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1098</w:t>
            </w:r>
          </w:p>
        </w:tc>
        <w:tc>
          <w:tcPr>
            <w:tcW w:w="625" w:type="pct"/>
            <w:noWrap/>
            <w:vAlign w:val="center"/>
          </w:tcPr>
          <w:p w14:paraId="2754A13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1604</w:t>
            </w:r>
          </w:p>
        </w:tc>
        <w:tc>
          <w:tcPr>
            <w:tcW w:w="625" w:type="pct"/>
            <w:noWrap/>
            <w:vAlign w:val="center"/>
          </w:tcPr>
          <w:p w14:paraId="74B9502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2083</w:t>
            </w:r>
          </w:p>
        </w:tc>
        <w:tc>
          <w:tcPr>
            <w:tcW w:w="625" w:type="pct"/>
            <w:noWrap/>
            <w:vAlign w:val="center"/>
          </w:tcPr>
          <w:p w14:paraId="0446046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2537</w:t>
            </w:r>
          </w:p>
        </w:tc>
        <w:tc>
          <w:tcPr>
            <w:tcW w:w="625" w:type="pct"/>
            <w:noWrap/>
            <w:vAlign w:val="center"/>
          </w:tcPr>
          <w:p w14:paraId="0D248C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2967</w:t>
            </w:r>
          </w:p>
        </w:tc>
        <w:tc>
          <w:tcPr>
            <w:tcW w:w="625" w:type="pct"/>
            <w:noWrap/>
            <w:vAlign w:val="center"/>
          </w:tcPr>
          <w:p w14:paraId="4E1DF9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3375</w:t>
            </w:r>
          </w:p>
        </w:tc>
      </w:tr>
      <w:tr w:rsidR="00A01668" w:rsidRPr="00247777" w14:paraId="6987A78C" w14:textId="77777777" w:rsidTr="003941C4">
        <w:trPr>
          <w:trHeight w:val="340"/>
        </w:trPr>
        <w:tc>
          <w:tcPr>
            <w:tcW w:w="625" w:type="pct"/>
            <w:shd w:val="clear" w:color="000000" w:fill="D9D9D9"/>
            <w:noWrap/>
            <w:vAlign w:val="center"/>
          </w:tcPr>
          <w:p w14:paraId="27E22D87"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剩余年期</w:t>
            </w:r>
          </w:p>
        </w:tc>
        <w:tc>
          <w:tcPr>
            <w:tcW w:w="625" w:type="pct"/>
            <w:noWrap/>
            <w:vAlign w:val="center"/>
          </w:tcPr>
          <w:p w14:paraId="2AF9520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8</w:t>
            </w:r>
          </w:p>
        </w:tc>
        <w:tc>
          <w:tcPr>
            <w:tcW w:w="625" w:type="pct"/>
            <w:noWrap/>
            <w:vAlign w:val="center"/>
          </w:tcPr>
          <w:p w14:paraId="39CBF8E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9</w:t>
            </w:r>
          </w:p>
        </w:tc>
        <w:tc>
          <w:tcPr>
            <w:tcW w:w="625" w:type="pct"/>
            <w:noWrap/>
            <w:vAlign w:val="center"/>
          </w:tcPr>
          <w:p w14:paraId="6117CD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10</w:t>
            </w:r>
          </w:p>
        </w:tc>
        <w:tc>
          <w:tcPr>
            <w:tcW w:w="625" w:type="pct"/>
            <w:noWrap/>
            <w:vAlign w:val="center"/>
          </w:tcPr>
          <w:p w14:paraId="6946659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11</w:t>
            </w:r>
          </w:p>
        </w:tc>
        <w:tc>
          <w:tcPr>
            <w:tcW w:w="625" w:type="pct"/>
            <w:noWrap/>
            <w:vAlign w:val="center"/>
          </w:tcPr>
          <w:p w14:paraId="4CB3FCF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12</w:t>
            </w:r>
          </w:p>
        </w:tc>
        <w:tc>
          <w:tcPr>
            <w:tcW w:w="625" w:type="pct"/>
            <w:noWrap/>
            <w:vAlign w:val="center"/>
          </w:tcPr>
          <w:p w14:paraId="2FFB6E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13</w:t>
            </w:r>
          </w:p>
        </w:tc>
        <w:tc>
          <w:tcPr>
            <w:tcW w:w="625" w:type="pct"/>
            <w:noWrap/>
            <w:vAlign w:val="center"/>
          </w:tcPr>
          <w:p w14:paraId="5BB929D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14</w:t>
            </w:r>
          </w:p>
        </w:tc>
      </w:tr>
      <w:tr w:rsidR="00A01668" w:rsidRPr="00247777" w14:paraId="323F1554" w14:textId="77777777" w:rsidTr="003941C4">
        <w:trPr>
          <w:trHeight w:val="340"/>
        </w:trPr>
        <w:tc>
          <w:tcPr>
            <w:tcW w:w="625" w:type="pct"/>
            <w:shd w:val="clear" w:color="000000" w:fill="D9D9D9"/>
            <w:noWrap/>
            <w:vAlign w:val="center"/>
          </w:tcPr>
          <w:p w14:paraId="1433A2C5"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修正系数</w:t>
            </w:r>
          </w:p>
        </w:tc>
        <w:tc>
          <w:tcPr>
            <w:tcW w:w="625" w:type="pct"/>
            <w:noWrap/>
            <w:vAlign w:val="center"/>
          </w:tcPr>
          <w:p w14:paraId="1BF80B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3761</w:t>
            </w:r>
          </w:p>
        </w:tc>
        <w:tc>
          <w:tcPr>
            <w:tcW w:w="625" w:type="pct"/>
            <w:noWrap/>
            <w:vAlign w:val="center"/>
          </w:tcPr>
          <w:p w14:paraId="15D18C4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4127</w:t>
            </w:r>
          </w:p>
        </w:tc>
        <w:tc>
          <w:tcPr>
            <w:tcW w:w="625" w:type="pct"/>
            <w:noWrap/>
            <w:vAlign w:val="center"/>
          </w:tcPr>
          <w:p w14:paraId="22FE30F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4474</w:t>
            </w:r>
          </w:p>
        </w:tc>
        <w:tc>
          <w:tcPr>
            <w:tcW w:w="625" w:type="pct"/>
            <w:noWrap/>
            <w:vAlign w:val="center"/>
          </w:tcPr>
          <w:p w14:paraId="0CAA4D8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4802</w:t>
            </w:r>
          </w:p>
        </w:tc>
        <w:tc>
          <w:tcPr>
            <w:tcW w:w="625" w:type="pct"/>
            <w:noWrap/>
            <w:vAlign w:val="center"/>
          </w:tcPr>
          <w:p w14:paraId="7C6CF1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5113</w:t>
            </w:r>
          </w:p>
        </w:tc>
        <w:tc>
          <w:tcPr>
            <w:tcW w:w="625" w:type="pct"/>
            <w:noWrap/>
            <w:vAlign w:val="center"/>
          </w:tcPr>
          <w:p w14:paraId="7A8A3902"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5408</w:t>
            </w:r>
          </w:p>
        </w:tc>
        <w:tc>
          <w:tcPr>
            <w:tcW w:w="625" w:type="pct"/>
            <w:noWrap/>
            <w:vAlign w:val="center"/>
          </w:tcPr>
          <w:p w14:paraId="23BA042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5688</w:t>
            </w:r>
          </w:p>
        </w:tc>
      </w:tr>
      <w:tr w:rsidR="00A01668" w:rsidRPr="00247777" w14:paraId="1D94117C" w14:textId="77777777" w:rsidTr="003941C4">
        <w:trPr>
          <w:trHeight w:val="340"/>
        </w:trPr>
        <w:tc>
          <w:tcPr>
            <w:tcW w:w="625" w:type="pct"/>
            <w:shd w:val="clear" w:color="000000" w:fill="D9D9D9"/>
            <w:noWrap/>
            <w:vAlign w:val="center"/>
          </w:tcPr>
          <w:p w14:paraId="39220F55"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剩余年期</w:t>
            </w:r>
          </w:p>
        </w:tc>
        <w:tc>
          <w:tcPr>
            <w:tcW w:w="625" w:type="pct"/>
            <w:noWrap/>
            <w:vAlign w:val="center"/>
          </w:tcPr>
          <w:p w14:paraId="6AB3053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15</w:t>
            </w:r>
          </w:p>
        </w:tc>
        <w:tc>
          <w:tcPr>
            <w:tcW w:w="625" w:type="pct"/>
            <w:noWrap/>
            <w:vAlign w:val="center"/>
          </w:tcPr>
          <w:p w14:paraId="70DC314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16</w:t>
            </w:r>
          </w:p>
        </w:tc>
        <w:tc>
          <w:tcPr>
            <w:tcW w:w="625" w:type="pct"/>
            <w:noWrap/>
            <w:vAlign w:val="center"/>
          </w:tcPr>
          <w:p w14:paraId="4A5B34E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17</w:t>
            </w:r>
          </w:p>
        </w:tc>
        <w:tc>
          <w:tcPr>
            <w:tcW w:w="625" w:type="pct"/>
            <w:noWrap/>
            <w:vAlign w:val="center"/>
          </w:tcPr>
          <w:p w14:paraId="2809601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18</w:t>
            </w:r>
          </w:p>
        </w:tc>
        <w:tc>
          <w:tcPr>
            <w:tcW w:w="625" w:type="pct"/>
            <w:noWrap/>
            <w:vAlign w:val="center"/>
          </w:tcPr>
          <w:p w14:paraId="0AB8AB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19</w:t>
            </w:r>
          </w:p>
        </w:tc>
        <w:tc>
          <w:tcPr>
            <w:tcW w:w="625" w:type="pct"/>
            <w:noWrap/>
            <w:vAlign w:val="center"/>
          </w:tcPr>
          <w:p w14:paraId="699DCFD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20</w:t>
            </w:r>
          </w:p>
        </w:tc>
        <w:tc>
          <w:tcPr>
            <w:tcW w:w="625" w:type="pct"/>
            <w:noWrap/>
            <w:vAlign w:val="center"/>
          </w:tcPr>
          <w:p w14:paraId="663BC2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21</w:t>
            </w:r>
          </w:p>
        </w:tc>
      </w:tr>
      <w:tr w:rsidR="00A01668" w:rsidRPr="00247777" w14:paraId="652B6900" w14:textId="77777777" w:rsidTr="003941C4">
        <w:trPr>
          <w:trHeight w:val="340"/>
        </w:trPr>
        <w:tc>
          <w:tcPr>
            <w:tcW w:w="625" w:type="pct"/>
            <w:shd w:val="clear" w:color="000000" w:fill="D9D9D9"/>
            <w:noWrap/>
            <w:vAlign w:val="center"/>
          </w:tcPr>
          <w:p w14:paraId="546F882E"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修正系数</w:t>
            </w:r>
          </w:p>
        </w:tc>
        <w:tc>
          <w:tcPr>
            <w:tcW w:w="625" w:type="pct"/>
            <w:noWrap/>
            <w:vAlign w:val="center"/>
          </w:tcPr>
          <w:p w14:paraId="55C8272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5952</w:t>
            </w:r>
          </w:p>
        </w:tc>
        <w:tc>
          <w:tcPr>
            <w:tcW w:w="625" w:type="pct"/>
            <w:noWrap/>
            <w:vAlign w:val="center"/>
          </w:tcPr>
          <w:p w14:paraId="7A92BFD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6203</w:t>
            </w:r>
          </w:p>
        </w:tc>
        <w:tc>
          <w:tcPr>
            <w:tcW w:w="625" w:type="pct"/>
            <w:noWrap/>
            <w:vAlign w:val="center"/>
          </w:tcPr>
          <w:p w14:paraId="6AD739B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644</w:t>
            </w:r>
          </w:p>
        </w:tc>
        <w:tc>
          <w:tcPr>
            <w:tcW w:w="625" w:type="pct"/>
            <w:noWrap/>
            <w:vAlign w:val="center"/>
          </w:tcPr>
          <w:p w14:paraId="5DCDA60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6665</w:t>
            </w:r>
          </w:p>
        </w:tc>
        <w:tc>
          <w:tcPr>
            <w:tcW w:w="625" w:type="pct"/>
            <w:noWrap/>
            <w:vAlign w:val="center"/>
          </w:tcPr>
          <w:p w14:paraId="35681DB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6879</w:t>
            </w:r>
          </w:p>
        </w:tc>
        <w:tc>
          <w:tcPr>
            <w:tcW w:w="625" w:type="pct"/>
            <w:noWrap/>
            <w:vAlign w:val="center"/>
          </w:tcPr>
          <w:p w14:paraId="7648928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7081</w:t>
            </w:r>
          </w:p>
        </w:tc>
        <w:tc>
          <w:tcPr>
            <w:tcW w:w="625" w:type="pct"/>
            <w:noWrap/>
            <w:vAlign w:val="center"/>
          </w:tcPr>
          <w:p w14:paraId="592B175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7272</w:t>
            </w:r>
          </w:p>
        </w:tc>
      </w:tr>
      <w:tr w:rsidR="00A01668" w:rsidRPr="00247777" w14:paraId="37633060" w14:textId="77777777" w:rsidTr="003941C4">
        <w:trPr>
          <w:trHeight w:val="340"/>
        </w:trPr>
        <w:tc>
          <w:tcPr>
            <w:tcW w:w="625" w:type="pct"/>
            <w:shd w:val="clear" w:color="000000" w:fill="D9D9D9"/>
            <w:noWrap/>
            <w:vAlign w:val="center"/>
          </w:tcPr>
          <w:p w14:paraId="4D6823A1"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剩余年期</w:t>
            </w:r>
          </w:p>
        </w:tc>
        <w:tc>
          <w:tcPr>
            <w:tcW w:w="625" w:type="pct"/>
            <w:noWrap/>
            <w:vAlign w:val="center"/>
          </w:tcPr>
          <w:p w14:paraId="2F2BB048"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22</w:t>
            </w:r>
          </w:p>
        </w:tc>
        <w:tc>
          <w:tcPr>
            <w:tcW w:w="625" w:type="pct"/>
            <w:noWrap/>
            <w:vAlign w:val="center"/>
          </w:tcPr>
          <w:p w14:paraId="3A16770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23</w:t>
            </w:r>
          </w:p>
        </w:tc>
        <w:tc>
          <w:tcPr>
            <w:tcW w:w="625" w:type="pct"/>
            <w:noWrap/>
            <w:vAlign w:val="center"/>
          </w:tcPr>
          <w:p w14:paraId="0AE0015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24</w:t>
            </w:r>
          </w:p>
        </w:tc>
        <w:tc>
          <w:tcPr>
            <w:tcW w:w="625" w:type="pct"/>
            <w:noWrap/>
            <w:vAlign w:val="center"/>
          </w:tcPr>
          <w:p w14:paraId="4EA0EF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25</w:t>
            </w:r>
          </w:p>
        </w:tc>
        <w:tc>
          <w:tcPr>
            <w:tcW w:w="625" w:type="pct"/>
            <w:noWrap/>
            <w:vAlign w:val="center"/>
          </w:tcPr>
          <w:p w14:paraId="0F0D191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26</w:t>
            </w:r>
          </w:p>
        </w:tc>
        <w:tc>
          <w:tcPr>
            <w:tcW w:w="625" w:type="pct"/>
            <w:noWrap/>
            <w:vAlign w:val="center"/>
          </w:tcPr>
          <w:p w14:paraId="0489271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27</w:t>
            </w:r>
          </w:p>
        </w:tc>
        <w:tc>
          <w:tcPr>
            <w:tcW w:w="625" w:type="pct"/>
            <w:noWrap/>
            <w:vAlign w:val="center"/>
          </w:tcPr>
          <w:p w14:paraId="1CAD174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28</w:t>
            </w:r>
          </w:p>
        </w:tc>
      </w:tr>
      <w:tr w:rsidR="00A01668" w:rsidRPr="00247777" w14:paraId="3DC2E2C4" w14:textId="77777777" w:rsidTr="003941C4">
        <w:trPr>
          <w:trHeight w:val="340"/>
        </w:trPr>
        <w:tc>
          <w:tcPr>
            <w:tcW w:w="625" w:type="pct"/>
            <w:shd w:val="clear" w:color="000000" w:fill="D9D9D9"/>
            <w:noWrap/>
            <w:vAlign w:val="center"/>
          </w:tcPr>
          <w:p w14:paraId="73439914"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修正系数</w:t>
            </w:r>
          </w:p>
        </w:tc>
        <w:tc>
          <w:tcPr>
            <w:tcW w:w="625" w:type="pct"/>
            <w:noWrap/>
            <w:vAlign w:val="center"/>
          </w:tcPr>
          <w:p w14:paraId="03549C0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7453</w:t>
            </w:r>
          </w:p>
        </w:tc>
        <w:tc>
          <w:tcPr>
            <w:tcW w:w="625" w:type="pct"/>
            <w:noWrap/>
            <w:vAlign w:val="center"/>
          </w:tcPr>
          <w:p w14:paraId="5FF2E43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7625</w:t>
            </w:r>
          </w:p>
        </w:tc>
        <w:tc>
          <w:tcPr>
            <w:tcW w:w="625" w:type="pct"/>
            <w:noWrap/>
            <w:vAlign w:val="center"/>
          </w:tcPr>
          <w:p w14:paraId="04297E0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7788</w:t>
            </w:r>
          </w:p>
        </w:tc>
        <w:tc>
          <w:tcPr>
            <w:tcW w:w="625" w:type="pct"/>
            <w:noWrap/>
            <w:vAlign w:val="center"/>
          </w:tcPr>
          <w:p w14:paraId="46D59D6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7942</w:t>
            </w:r>
          </w:p>
        </w:tc>
        <w:tc>
          <w:tcPr>
            <w:tcW w:w="625" w:type="pct"/>
            <w:noWrap/>
            <w:vAlign w:val="center"/>
          </w:tcPr>
          <w:p w14:paraId="0C053D3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8088</w:t>
            </w:r>
          </w:p>
        </w:tc>
        <w:tc>
          <w:tcPr>
            <w:tcW w:w="625" w:type="pct"/>
            <w:noWrap/>
            <w:vAlign w:val="center"/>
          </w:tcPr>
          <w:p w14:paraId="400AEA1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8226</w:t>
            </w:r>
          </w:p>
        </w:tc>
        <w:tc>
          <w:tcPr>
            <w:tcW w:w="625" w:type="pct"/>
            <w:noWrap/>
            <w:vAlign w:val="center"/>
          </w:tcPr>
          <w:p w14:paraId="7DC305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8357</w:t>
            </w:r>
          </w:p>
        </w:tc>
      </w:tr>
      <w:tr w:rsidR="00A01668" w:rsidRPr="00247777" w14:paraId="18512676" w14:textId="77777777" w:rsidTr="003941C4">
        <w:trPr>
          <w:trHeight w:val="340"/>
        </w:trPr>
        <w:tc>
          <w:tcPr>
            <w:tcW w:w="625" w:type="pct"/>
            <w:shd w:val="clear" w:color="000000" w:fill="D9D9D9"/>
            <w:noWrap/>
            <w:vAlign w:val="center"/>
          </w:tcPr>
          <w:p w14:paraId="788249BF"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剩余年期</w:t>
            </w:r>
          </w:p>
        </w:tc>
        <w:tc>
          <w:tcPr>
            <w:tcW w:w="625" w:type="pct"/>
            <w:noWrap/>
            <w:vAlign w:val="center"/>
          </w:tcPr>
          <w:p w14:paraId="39542EB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29</w:t>
            </w:r>
          </w:p>
        </w:tc>
        <w:tc>
          <w:tcPr>
            <w:tcW w:w="625" w:type="pct"/>
            <w:noWrap/>
            <w:vAlign w:val="center"/>
          </w:tcPr>
          <w:p w14:paraId="6D90953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30</w:t>
            </w:r>
          </w:p>
        </w:tc>
        <w:tc>
          <w:tcPr>
            <w:tcW w:w="625" w:type="pct"/>
            <w:noWrap/>
            <w:vAlign w:val="center"/>
          </w:tcPr>
          <w:p w14:paraId="5EB9596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31</w:t>
            </w:r>
          </w:p>
        </w:tc>
        <w:tc>
          <w:tcPr>
            <w:tcW w:w="625" w:type="pct"/>
            <w:noWrap/>
            <w:vAlign w:val="center"/>
          </w:tcPr>
          <w:p w14:paraId="07A809D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32</w:t>
            </w:r>
          </w:p>
        </w:tc>
        <w:tc>
          <w:tcPr>
            <w:tcW w:w="625" w:type="pct"/>
            <w:noWrap/>
            <w:vAlign w:val="center"/>
          </w:tcPr>
          <w:p w14:paraId="548EE1E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33</w:t>
            </w:r>
          </w:p>
        </w:tc>
        <w:tc>
          <w:tcPr>
            <w:tcW w:w="625" w:type="pct"/>
            <w:noWrap/>
            <w:vAlign w:val="center"/>
          </w:tcPr>
          <w:p w14:paraId="087E83B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34</w:t>
            </w:r>
          </w:p>
        </w:tc>
        <w:tc>
          <w:tcPr>
            <w:tcW w:w="625" w:type="pct"/>
            <w:noWrap/>
            <w:vAlign w:val="center"/>
          </w:tcPr>
          <w:p w14:paraId="788EC60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35</w:t>
            </w:r>
          </w:p>
        </w:tc>
      </w:tr>
      <w:tr w:rsidR="00A01668" w:rsidRPr="00247777" w14:paraId="3F665F8F" w14:textId="77777777" w:rsidTr="003941C4">
        <w:trPr>
          <w:trHeight w:val="340"/>
        </w:trPr>
        <w:tc>
          <w:tcPr>
            <w:tcW w:w="625" w:type="pct"/>
            <w:shd w:val="clear" w:color="000000" w:fill="D9D9D9"/>
            <w:noWrap/>
            <w:vAlign w:val="center"/>
          </w:tcPr>
          <w:p w14:paraId="7C3D3DD4"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修正系数</w:t>
            </w:r>
          </w:p>
        </w:tc>
        <w:tc>
          <w:tcPr>
            <w:tcW w:w="625" w:type="pct"/>
            <w:noWrap/>
            <w:vAlign w:val="center"/>
          </w:tcPr>
          <w:p w14:paraId="5479DA5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8482</w:t>
            </w:r>
          </w:p>
        </w:tc>
        <w:tc>
          <w:tcPr>
            <w:tcW w:w="625" w:type="pct"/>
            <w:noWrap/>
            <w:vAlign w:val="center"/>
          </w:tcPr>
          <w:p w14:paraId="61BAEE6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8599</w:t>
            </w:r>
          </w:p>
        </w:tc>
        <w:tc>
          <w:tcPr>
            <w:tcW w:w="625" w:type="pct"/>
            <w:noWrap/>
            <w:vAlign w:val="center"/>
          </w:tcPr>
          <w:p w14:paraId="5B5A118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8711</w:t>
            </w:r>
          </w:p>
        </w:tc>
        <w:tc>
          <w:tcPr>
            <w:tcW w:w="625" w:type="pct"/>
            <w:noWrap/>
            <w:vAlign w:val="center"/>
          </w:tcPr>
          <w:p w14:paraId="296070B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8817</w:t>
            </w:r>
          </w:p>
        </w:tc>
        <w:tc>
          <w:tcPr>
            <w:tcW w:w="625" w:type="pct"/>
            <w:noWrap/>
            <w:vAlign w:val="center"/>
          </w:tcPr>
          <w:p w14:paraId="73D2020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8917</w:t>
            </w:r>
          </w:p>
        </w:tc>
        <w:tc>
          <w:tcPr>
            <w:tcW w:w="625" w:type="pct"/>
            <w:noWrap/>
            <w:vAlign w:val="center"/>
          </w:tcPr>
          <w:p w14:paraId="5AA50B6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9011</w:t>
            </w:r>
          </w:p>
        </w:tc>
        <w:tc>
          <w:tcPr>
            <w:tcW w:w="625" w:type="pct"/>
            <w:noWrap/>
            <w:vAlign w:val="center"/>
          </w:tcPr>
          <w:p w14:paraId="08B268A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9101</w:t>
            </w:r>
          </w:p>
        </w:tc>
      </w:tr>
      <w:tr w:rsidR="00A01668" w:rsidRPr="00247777" w14:paraId="4FAEC851" w14:textId="77777777" w:rsidTr="003941C4">
        <w:trPr>
          <w:trHeight w:val="340"/>
        </w:trPr>
        <w:tc>
          <w:tcPr>
            <w:tcW w:w="625" w:type="pct"/>
            <w:shd w:val="clear" w:color="000000" w:fill="D9D9D9"/>
            <w:noWrap/>
            <w:vAlign w:val="center"/>
          </w:tcPr>
          <w:p w14:paraId="556CB8F4"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剩余年期</w:t>
            </w:r>
          </w:p>
        </w:tc>
        <w:tc>
          <w:tcPr>
            <w:tcW w:w="625" w:type="pct"/>
            <w:noWrap/>
            <w:vAlign w:val="center"/>
          </w:tcPr>
          <w:p w14:paraId="470057D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36</w:t>
            </w:r>
          </w:p>
        </w:tc>
        <w:tc>
          <w:tcPr>
            <w:tcW w:w="625" w:type="pct"/>
            <w:noWrap/>
            <w:vAlign w:val="center"/>
          </w:tcPr>
          <w:p w14:paraId="7336757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37</w:t>
            </w:r>
          </w:p>
        </w:tc>
        <w:tc>
          <w:tcPr>
            <w:tcW w:w="625" w:type="pct"/>
            <w:noWrap/>
            <w:vAlign w:val="center"/>
          </w:tcPr>
          <w:p w14:paraId="0B46714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38</w:t>
            </w:r>
          </w:p>
        </w:tc>
        <w:tc>
          <w:tcPr>
            <w:tcW w:w="625" w:type="pct"/>
            <w:noWrap/>
            <w:vAlign w:val="center"/>
          </w:tcPr>
          <w:p w14:paraId="2874E9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39</w:t>
            </w:r>
          </w:p>
        </w:tc>
        <w:tc>
          <w:tcPr>
            <w:tcW w:w="625" w:type="pct"/>
            <w:noWrap/>
            <w:vAlign w:val="center"/>
          </w:tcPr>
          <w:p w14:paraId="283F960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40</w:t>
            </w:r>
          </w:p>
        </w:tc>
        <w:tc>
          <w:tcPr>
            <w:tcW w:w="625" w:type="pct"/>
            <w:noWrap/>
            <w:vAlign w:val="center"/>
          </w:tcPr>
          <w:p w14:paraId="2A6B24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41</w:t>
            </w:r>
          </w:p>
        </w:tc>
        <w:tc>
          <w:tcPr>
            <w:tcW w:w="625" w:type="pct"/>
            <w:noWrap/>
            <w:vAlign w:val="center"/>
          </w:tcPr>
          <w:p w14:paraId="6B7702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42</w:t>
            </w:r>
          </w:p>
        </w:tc>
      </w:tr>
      <w:tr w:rsidR="00A01668" w:rsidRPr="00247777" w14:paraId="2E07EA1F" w14:textId="77777777" w:rsidTr="003941C4">
        <w:trPr>
          <w:trHeight w:val="340"/>
        </w:trPr>
        <w:tc>
          <w:tcPr>
            <w:tcW w:w="625" w:type="pct"/>
            <w:shd w:val="clear" w:color="000000" w:fill="D9D9D9"/>
            <w:noWrap/>
            <w:vAlign w:val="center"/>
          </w:tcPr>
          <w:p w14:paraId="7F47B60C"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修正系数</w:t>
            </w:r>
          </w:p>
        </w:tc>
        <w:tc>
          <w:tcPr>
            <w:tcW w:w="625" w:type="pct"/>
            <w:noWrap/>
            <w:vAlign w:val="center"/>
          </w:tcPr>
          <w:p w14:paraId="7D1FD66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9186</w:t>
            </w:r>
          </w:p>
        </w:tc>
        <w:tc>
          <w:tcPr>
            <w:tcW w:w="625" w:type="pct"/>
            <w:noWrap/>
            <w:vAlign w:val="center"/>
          </w:tcPr>
          <w:p w14:paraId="49712AE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9267</w:t>
            </w:r>
          </w:p>
        </w:tc>
        <w:tc>
          <w:tcPr>
            <w:tcW w:w="625" w:type="pct"/>
            <w:noWrap/>
            <w:vAlign w:val="center"/>
          </w:tcPr>
          <w:p w14:paraId="1588832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9343</w:t>
            </w:r>
          </w:p>
        </w:tc>
        <w:tc>
          <w:tcPr>
            <w:tcW w:w="625" w:type="pct"/>
            <w:noWrap/>
            <w:vAlign w:val="center"/>
          </w:tcPr>
          <w:p w14:paraId="311CBD86"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9416</w:t>
            </w:r>
          </w:p>
        </w:tc>
        <w:tc>
          <w:tcPr>
            <w:tcW w:w="625" w:type="pct"/>
            <w:noWrap/>
            <w:vAlign w:val="center"/>
          </w:tcPr>
          <w:p w14:paraId="369F7A4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9484</w:t>
            </w:r>
          </w:p>
        </w:tc>
        <w:tc>
          <w:tcPr>
            <w:tcW w:w="625" w:type="pct"/>
            <w:noWrap/>
            <w:vAlign w:val="center"/>
          </w:tcPr>
          <w:p w14:paraId="1F238D6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9549</w:t>
            </w:r>
          </w:p>
        </w:tc>
        <w:tc>
          <w:tcPr>
            <w:tcW w:w="625" w:type="pct"/>
            <w:noWrap/>
            <w:vAlign w:val="center"/>
          </w:tcPr>
          <w:p w14:paraId="31F563F1"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9611</w:t>
            </w:r>
          </w:p>
        </w:tc>
      </w:tr>
      <w:tr w:rsidR="00A01668" w:rsidRPr="00247777" w14:paraId="14E546DD" w14:textId="77777777" w:rsidTr="003941C4">
        <w:trPr>
          <w:trHeight w:val="340"/>
        </w:trPr>
        <w:tc>
          <w:tcPr>
            <w:tcW w:w="625" w:type="pct"/>
            <w:shd w:val="clear" w:color="000000" w:fill="D9D9D9"/>
            <w:noWrap/>
            <w:vAlign w:val="center"/>
          </w:tcPr>
          <w:p w14:paraId="00AD6B60"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剩余年期</w:t>
            </w:r>
          </w:p>
        </w:tc>
        <w:tc>
          <w:tcPr>
            <w:tcW w:w="625" w:type="pct"/>
            <w:noWrap/>
            <w:vAlign w:val="center"/>
          </w:tcPr>
          <w:p w14:paraId="17FCF9A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43</w:t>
            </w:r>
          </w:p>
        </w:tc>
        <w:tc>
          <w:tcPr>
            <w:tcW w:w="625" w:type="pct"/>
            <w:noWrap/>
            <w:vAlign w:val="center"/>
          </w:tcPr>
          <w:p w14:paraId="5F0127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44</w:t>
            </w:r>
          </w:p>
        </w:tc>
        <w:tc>
          <w:tcPr>
            <w:tcW w:w="625" w:type="pct"/>
            <w:noWrap/>
            <w:vAlign w:val="center"/>
          </w:tcPr>
          <w:p w14:paraId="4A6841C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45</w:t>
            </w:r>
          </w:p>
        </w:tc>
        <w:tc>
          <w:tcPr>
            <w:tcW w:w="625" w:type="pct"/>
            <w:noWrap/>
            <w:vAlign w:val="center"/>
          </w:tcPr>
          <w:p w14:paraId="1CB16E0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46</w:t>
            </w:r>
          </w:p>
        </w:tc>
        <w:tc>
          <w:tcPr>
            <w:tcW w:w="625" w:type="pct"/>
            <w:noWrap/>
            <w:vAlign w:val="center"/>
          </w:tcPr>
          <w:p w14:paraId="5DD6D57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47</w:t>
            </w:r>
          </w:p>
        </w:tc>
        <w:tc>
          <w:tcPr>
            <w:tcW w:w="625" w:type="pct"/>
            <w:noWrap/>
            <w:vAlign w:val="center"/>
          </w:tcPr>
          <w:p w14:paraId="15C8F92D"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48</w:t>
            </w:r>
          </w:p>
        </w:tc>
        <w:tc>
          <w:tcPr>
            <w:tcW w:w="625" w:type="pct"/>
            <w:noWrap/>
            <w:vAlign w:val="center"/>
          </w:tcPr>
          <w:p w14:paraId="5A0BE1E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49</w:t>
            </w:r>
          </w:p>
        </w:tc>
      </w:tr>
      <w:tr w:rsidR="00A01668" w:rsidRPr="00247777" w14:paraId="3B3721C2" w14:textId="77777777" w:rsidTr="003941C4">
        <w:trPr>
          <w:trHeight w:val="340"/>
        </w:trPr>
        <w:tc>
          <w:tcPr>
            <w:tcW w:w="625" w:type="pct"/>
            <w:shd w:val="clear" w:color="000000" w:fill="D9D9D9"/>
            <w:noWrap/>
            <w:vAlign w:val="center"/>
          </w:tcPr>
          <w:p w14:paraId="3ADC42C2"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修正系数</w:t>
            </w:r>
          </w:p>
        </w:tc>
        <w:tc>
          <w:tcPr>
            <w:tcW w:w="625" w:type="pct"/>
            <w:noWrap/>
            <w:vAlign w:val="center"/>
          </w:tcPr>
          <w:p w14:paraId="2EF9E85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9669</w:t>
            </w:r>
          </w:p>
        </w:tc>
        <w:tc>
          <w:tcPr>
            <w:tcW w:w="625" w:type="pct"/>
            <w:noWrap/>
            <w:vAlign w:val="center"/>
          </w:tcPr>
          <w:p w14:paraId="44531F9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9724</w:t>
            </w:r>
          </w:p>
        </w:tc>
        <w:tc>
          <w:tcPr>
            <w:tcW w:w="625" w:type="pct"/>
            <w:noWrap/>
            <w:vAlign w:val="center"/>
          </w:tcPr>
          <w:p w14:paraId="43F05A8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9777</w:t>
            </w:r>
          </w:p>
        </w:tc>
        <w:tc>
          <w:tcPr>
            <w:tcW w:w="625" w:type="pct"/>
            <w:noWrap/>
            <w:vAlign w:val="center"/>
          </w:tcPr>
          <w:p w14:paraId="76CD78A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9826</w:t>
            </w:r>
          </w:p>
        </w:tc>
        <w:tc>
          <w:tcPr>
            <w:tcW w:w="625" w:type="pct"/>
            <w:noWrap/>
            <w:vAlign w:val="center"/>
          </w:tcPr>
          <w:p w14:paraId="439AA4C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9873</w:t>
            </w:r>
          </w:p>
        </w:tc>
        <w:tc>
          <w:tcPr>
            <w:tcW w:w="625" w:type="pct"/>
            <w:noWrap/>
            <w:vAlign w:val="center"/>
          </w:tcPr>
          <w:p w14:paraId="1EB0B89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9918</w:t>
            </w:r>
          </w:p>
        </w:tc>
        <w:tc>
          <w:tcPr>
            <w:tcW w:w="625" w:type="pct"/>
            <w:noWrap/>
            <w:vAlign w:val="center"/>
          </w:tcPr>
          <w:p w14:paraId="7CA75A10"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0</w:t>
            </w:r>
            <w:r w:rsidRPr="00247777">
              <w:rPr>
                <w:rFonts w:ascii="宋体" w:eastAsia="宋体" w:hAnsi="宋体" w:cs="Times New Roman"/>
                <w:color w:val="000000"/>
                <w:kern w:val="0"/>
                <w:szCs w:val="21"/>
              </w:rPr>
              <w:t>.</w:t>
            </w:r>
            <w:r w:rsidRPr="00247777">
              <w:rPr>
                <w:rFonts w:ascii="Times New Roman" w:eastAsia="宋体" w:hAnsi="Times New Roman" w:cs="Times New Roman"/>
                <w:color w:val="000000"/>
                <w:kern w:val="0"/>
                <w:szCs w:val="21"/>
              </w:rPr>
              <w:t>996</w:t>
            </w:r>
          </w:p>
        </w:tc>
      </w:tr>
      <w:tr w:rsidR="00A01668" w:rsidRPr="00247777" w14:paraId="53D46D36" w14:textId="77777777" w:rsidTr="003941C4">
        <w:trPr>
          <w:trHeight w:val="340"/>
        </w:trPr>
        <w:tc>
          <w:tcPr>
            <w:tcW w:w="625" w:type="pct"/>
            <w:shd w:val="clear" w:color="000000" w:fill="D9D9D9"/>
            <w:noWrap/>
            <w:vAlign w:val="center"/>
          </w:tcPr>
          <w:p w14:paraId="4D16D263"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剩余年期</w:t>
            </w:r>
          </w:p>
        </w:tc>
        <w:tc>
          <w:tcPr>
            <w:tcW w:w="625" w:type="pct"/>
            <w:noWrap/>
            <w:vAlign w:val="center"/>
          </w:tcPr>
          <w:p w14:paraId="7F9201A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50</w:t>
            </w:r>
          </w:p>
        </w:tc>
        <w:tc>
          <w:tcPr>
            <w:tcW w:w="625" w:type="pct"/>
            <w:noWrap/>
            <w:vAlign w:val="center"/>
          </w:tcPr>
          <w:p w14:paraId="1F56F7E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66723435"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4649D1C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1901E18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78354217"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2E3574F3"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r>
      <w:tr w:rsidR="00A01668" w:rsidRPr="00247777" w14:paraId="7ED34BA6" w14:textId="77777777" w:rsidTr="003941C4">
        <w:trPr>
          <w:trHeight w:val="340"/>
        </w:trPr>
        <w:tc>
          <w:tcPr>
            <w:tcW w:w="625" w:type="pct"/>
            <w:shd w:val="clear" w:color="000000" w:fill="D9D9D9"/>
            <w:noWrap/>
            <w:vAlign w:val="center"/>
          </w:tcPr>
          <w:p w14:paraId="176E8FC7" w14:textId="77777777" w:rsidR="00A01668" w:rsidRPr="00247777" w:rsidRDefault="00A01668" w:rsidP="003941C4">
            <w:pPr>
              <w:widowControl/>
              <w:jc w:val="center"/>
              <w:rPr>
                <w:rFonts w:ascii="宋体" w:eastAsia="宋体" w:hAnsi="宋体" w:cs="宋体" w:hint="eastAsia"/>
                <w:b/>
                <w:bCs/>
                <w:color w:val="000000"/>
                <w:kern w:val="0"/>
                <w:szCs w:val="21"/>
              </w:rPr>
            </w:pPr>
            <w:r w:rsidRPr="00247777">
              <w:rPr>
                <w:rFonts w:ascii="宋体" w:eastAsia="宋体" w:hAnsi="宋体" w:cs="宋体" w:hint="eastAsia"/>
                <w:b/>
                <w:bCs/>
                <w:color w:val="000000"/>
                <w:kern w:val="0"/>
                <w:szCs w:val="21"/>
              </w:rPr>
              <w:t>修正系数</w:t>
            </w:r>
          </w:p>
        </w:tc>
        <w:tc>
          <w:tcPr>
            <w:tcW w:w="625" w:type="pct"/>
            <w:noWrap/>
            <w:vAlign w:val="center"/>
          </w:tcPr>
          <w:p w14:paraId="078E92FF"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Times New Roman" w:eastAsia="宋体" w:hAnsi="Times New Roman" w:cs="Times New Roman"/>
                <w:color w:val="000000"/>
                <w:kern w:val="0"/>
                <w:szCs w:val="21"/>
              </w:rPr>
              <w:t>1</w:t>
            </w:r>
          </w:p>
        </w:tc>
        <w:tc>
          <w:tcPr>
            <w:tcW w:w="625" w:type="pct"/>
            <w:noWrap/>
            <w:vAlign w:val="center"/>
          </w:tcPr>
          <w:p w14:paraId="03AA01FA"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2C1A9649"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1304266B"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21429DAE"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13A7E8A4"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c>
          <w:tcPr>
            <w:tcW w:w="625" w:type="pct"/>
            <w:noWrap/>
            <w:vAlign w:val="center"/>
          </w:tcPr>
          <w:p w14:paraId="2B94998C" w14:textId="77777777" w:rsidR="00A01668" w:rsidRPr="00247777" w:rsidRDefault="00A01668" w:rsidP="003941C4">
            <w:pPr>
              <w:widowControl/>
              <w:jc w:val="center"/>
              <w:rPr>
                <w:rFonts w:ascii="宋体" w:eastAsia="宋体" w:hAnsi="宋体" w:cs="Times New Roman" w:hint="eastAsia"/>
                <w:color w:val="000000"/>
                <w:kern w:val="0"/>
                <w:szCs w:val="21"/>
              </w:rPr>
            </w:pPr>
            <w:r w:rsidRPr="00247777">
              <w:rPr>
                <w:rFonts w:ascii="宋体" w:eastAsia="宋体" w:hAnsi="宋体" w:cs="Times New Roman"/>
                <w:color w:val="000000"/>
                <w:kern w:val="0"/>
                <w:szCs w:val="21"/>
              </w:rPr>
              <w:t>--</w:t>
            </w:r>
          </w:p>
        </w:tc>
      </w:tr>
    </w:tbl>
    <w:p w14:paraId="0B0A1D90" w14:textId="77777777" w:rsidR="00A01668" w:rsidRPr="00247777" w:rsidRDefault="00A01668" w:rsidP="00A01668">
      <w:pPr>
        <w:rPr>
          <w:rFonts w:ascii="Times New Roman" w:eastAsia="仿宋_GB2312" w:hAnsi="Times New Roman"/>
        </w:rPr>
      </w:pPr>
      <w:r w:rsidRPr="00247777">
        <w:rPr>
          <w:rFonts w:ascii="Times New Roman" w:eastAsia="仿宋_GB2312" w:hAnsi="Times New Roman" w:hint="eastAsia"/>
        </w:rPr>
        <w:t>注：当剩余使用年期在上述使用年期之间时，年期修正系数采用内插法计算确定。</w:t>
      </w:r>
    </w:p>
    <w:p w14:paraId="52E462A8"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lastRenderedPageBreak/>
        <w:t>4</w:t>
      </w:r>
      <w:r w:rsidRPr="00247777">
        <w:rPr>
          <w:rFonts w:ascii="Times New Roman" w:hAnsi="Times New Roman" w:hint="eastAsia"/>
          <w:b/>
          <w:sz w:val="28"/>
          <w:szCs w:val="28"/>
        </w:rPr>
        <w:t>、宗地形状修正</w:t>
      </w:r>
    </w:p>
    <w:p w14:paraId="1EA9ADC3" w14:textId="26C9886A" w:rsidR="00A01668" w:rsidRPr="00247777" w:rsidRDefault="00A01668" w:rsidP="00A01668">
      <w:pPr>
        <w:keepNext/>
        <w:jc w:val="center"/>
        <w:rPr>
          <w:rFonts w:ascii="Times New Roman" w:eastAsia="黑体" w:hAnsi="Times New Roman" w:cs="Times New Roman"/>
          <w:szCs w:val="20"/>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53</w:t>
      </w:r>
      <w:r w:rsidRPr="00247777">
        <w:rPr>
          <w:rFonts w:ascii="Times New Roman" w:hAnsi="Times New Roman" w:cs="Times New Roman"/>
          <w:szCs w:val="21"/>
        </w:rPr>
        <w:fldChar w:fldCharType="end"/>
      </w:r>
      <w:r w:rsidRPr="00247777">
        <w:rPr>
          <w:rFonts w:ascii="Times New Roman" w:eastAsia="黑体" w:hAnsi="Times New Roman" w:cs="Times New Roman"/>
          <w:szCs w:val="20"/>
        </w:rPr>
        <w:t xml:space="preserve"> </w:t>
      </w:r>
      <w:r w:rsidRPr="00247777">
        <w:rPr>
          <w:rFonts w:asciiTheme="minorEastAsia" w:hAnsiTheme="minorEastAsia" w:cs="Times New Roman" w:hint="eastAsia"/>
          <w:szCs w:val="20"/>
        </w:rPr>
        <w:t>公共服务项目用地宗地形状修正系数表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1074"/>
        <w:gridCol w:w="1445"/>
        <w:gridCol w:w="1445"/>
        <w:gridCol w:w="1445"/>
        <w:gridCol w:w="1445"/>
        <w:gridCol w:w="1442"/>
      </w:tblGrid>
      <w:tr w:rsidR="00A01668" w:rsidRPr="00247777" w14:paraId="522836D7" w14:textId="77777777" w:rsidTr="003941C4">
        <w:trPr>
          <w:trHeight w:val="397"/>
          <w:tblHeader/>
          <w:jc w:val="center"/>
        </w:trPr>
        <w:tc>
          <w:tcPr>
            <w:tcW w:w="647" w:type="pct"/>
            <w:tcBorders>
              <w:top w:val="single" w:sz="6" w:space="0" w:color="auto"/>
              <w:bottom w:val="single" w:sz="4" w:space="0" w:color="auto"/>
            </w:tcBorders>
            <w:shd w:val="clear" w:color="auto" w:fill="BFBFBF" w:themeFill="background1" w:themeFillShade="BF"/>
            <w:vAlign w:val="center"/>
          </w:tcPr>
          <w:p w14:paraId="6E7BC670"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指标标准</w:t>
            </w:r>
          </w:p>
        </w:tc>
        <w:tc>
          <w:tcPr>
            <w:tcW w:w="871" w:type="pct"/>
            <w:tcBorders>
              <w:top w:val="single" w:sz="6" w:space="0" w:color="auto"/>
              <w:bottom w:val="single" w:sz="4" w:space="0" w:color="auto"/>
            </w:tcBorders>
            <w:shd w:val="clear" w:color="auto" w:fill="BFBFBF" w:themeFill="background1" w:themeFillShade="BF"/>
            <w:vAlign w:val="center"/>
          </w:tcPr>
          <w:p w14:paraId="1D78A429"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优</w:t>
            </w:r>
          </w:p>
        </w:tc>
        <w:tc>
          <w:tcPr>
            <w:tcW w:w="871" w:type="pct"/>
            <w:tcBorders>
              <w:top w:val="single" w:sz="6" w:space="0" w:color="auto"/>
              <w:bottom w:val="single" w:sz="4" w:space="0" w:color="auto"/>
            </w:tcBorders>
            <w:shd w:val="clear" w:color="auto" w:fill="BFBFBF" w:themeFill="background1" w:themeFillShade="BF"/>
            <w:vAlign w:val="center"/>
          </w:tcPr>
          <w:p w14:paraId="383E7AE8"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较优</w:t>
            </w:r>
          </w:p>
        </w:tc>
        <w:tc>
          <w:tcPr>
            <w:tcW w:w="871" w:type="pct"/>
            <w:tcBorders>
              <w:top w:val="single" w:sz="6" w:space="0" w:color="auto"/>
              <w:bottom w:val="single" w:sz="4" w:space="0" w:color="auto"/>
            </w:tcBorders>
            <w:shd w:val="clear" w:color="auto" w:fill="BFBFBF" w:themeFill="background1" w:themeFillShade="BF"/>
            <w:vAlign w:val="center"/>
          </w:tcPr>
          <w:p w14:paraId="4FFDF118"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一般</w:t>
            </w:r>
          </w:p>
        </w:tc>
        <w:tc>
          <w:tcPr>
            <w:tcW w:w="871" w:type="pct"/>
            <w:tcBorders>
              <w:top w:val="single" w:sz="6" w:space="0" w:color="auto"/>
              <w:bottom w:val="single" w:sz="4" w:space="0" w:color="auto"/>
            </w:tcBorders>
            <w:shd w:val="clear" w:color="auto" w:fill="BFBFBF" w:themeFill="background1" w:themeFillShade="BF"/>
            <w:vAlign w:val="center"/>
          </w:tcPr>
          <w:p w14:paraId="5C170540"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较劣</w:t>
            </w:r>
          </w:p>
        </w:tc>
        <w:tc>
          <w:tcPr>
            <w:tcW w:w="871" w:type="pct"/>
            <w:tcBorders>
              <w:top w:val="single" w:sz="6" w:space="0" w:color="auto"/>
              <w:bottom w:val="single" w:sz="4" w:space="0" w:color="auto"/>
            </w:tcBorders>
            <w:shd w:val="clear" w:color="auto" w:fill="BFBFBF" w:themeFill="background1" w:themeFillShade="BF"/>
            <w:vAlign w:val="center"/>
          </w:tcPr>
          <w:p w14:paraId="7A3158CA"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劣</w:t>
            </w:r>
          </w:p>
        </w:tc>
      </w:tr>
      <w:tr w:rsidR="00A01668" w:rsidRPr="00247777" w14:paraId="475D4DB7" w14:textId="77777777" w:rsidTr="003941C4">
        <w:trPr>
          <w:trHeight w:val="397"/>
          <w:jc w:val="center"/>
        </w:trPr>
        <w:tc>
          <w:tcPr>
            <w:tcW w:w="647" w:type="pct"/>
            <w:tcBorders>
              <w:top w:val="single" w:sz="4" w:space="0" w:color="auto"/>
            </w:tcBorders>
            <w:vAlign w:val="center"/>
          </w:tcPr>
          <w:p w14:paraId="6BCCC0E0"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指标说明</w:t>
            </w:r>
          </w:p>
        </w:tc>
        <w:tc>
          <w:tcPr>
            <w:tcW w:w="871" w:type="pct"/>
            <w:tcBorders>
              <w:top w:val="single" w:sz="4" w:space="0" w:color="auto"/>
            </w:tcBorders>
            <w:vAlign w:val="center"/>
          </w:tcPr>
          <w:p w14:paraId="29104B5C"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形状规则，对土地利用极为有利</w:t>
            </w:r>
          </w:p>
        </w:tc>
        <w:tc>
          <w:tcPr>
            <w:tcW w:w="871" w:type="pct"/>
            <w:tcBorders>
              <w:top w:val="single" w:sz="4" w:space="0" w:color="auto"/>
            </w:tcBorders>
            <w:vAlign w:val="center"/>
          </w:tcPr>
          <w:p w14:paraId="7127D72B"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形状较规则，对土地利用较为有利</w:t>
            </w:r>
          </w:p>
        </w:tc>
        <w:tc>
          <w:tcPr>
            <w:tcW w:w="871" w:type="pct"/>
            <w:tcBorders>
              <w:top w:val="single" w:sz="4" w:space="0" w:color="auto"/>
            </w:tcBorders>
            <w:vAlign w:val="center"/>
          </w:tcPr>
          <w:p w14:paraId="20768927"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形状对土地利用无不良影响</w:t>
            </w:r>
          </w:p>
        </w:tc>
        <w:tc>
          <w:tcPr>
            <w:tcW w:w="871" w:type="pct"/>
            <w:tcBorders>
              <w:top w:val="single" w:sz="4" w:space="0" w:color="auto"/>
            </w:tcBorders>
            <w:vAlign w:val="center"/>
          </w:tcPr>
          <w:p w14:paraId="7E7872CF"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形状不规则，对土地利用有一定影响</w:t>
            </w:r>
          </w:p>
        </w:tc>
        <w:tc>
          <w:tcPr>
            <w:tcW w:w="871" w:type="pct"/>
            <w:tcBorders>
              <w:top w:val="single" w:sz="4" w:space="0" w:color="auto"/>
            </w:tcBorders>
            <w:vAlign w:val="center"/>
          </w:tcPr>
          <w:p w14:paraId="6DD960A3"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形状较差，对土地利用产生严重影响</w:t>
            </w:r>
          </w:p>
        </w:tc>
      </w:tr>
      <w:tr w:rsidR="00A01668" w:rsidRPr="00247777" w14:paraId="7F51DFE6" w14:textId="77777777" w:rsidTr="003941C4">
        <w:trPr>
          <w:trHeight w:val="397"/>
          <w:jc w:val="center"/>
        </w:trPr>
        <w:tc>
          <w:tcPr>
            <w:tcW w:w="647" w:type="pct"/>
            <w:vAlign w:val="center"/>
          </w:tcPr>
          <w:p w14:paraId="617B5319"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修正系数</w:t>
            </w:r>
          </w:p>
        </w:tc>
        <w:tc>
          <w:tcPr>
            <w:tcW w:w="871" w:type="pct"/>
            <w:vAlign w:val="center"/>
          </w:tcPr>
          <w:p w14:paraId="532FDC51"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07</w:t>
            </w:r>
            <w:r w:rsidRPr="00247777">
              <w:rPr>
                <w:rFonts w:ascii="宋体" w:eastAsia="宋体" w:hAnsi="宋体" w:hint="eastAsia"/>
              </w:rPr>
              <w:t>-</w:t>
            </w: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04</w:t>
            </w:r>
          </w:p>
        </w:tc>
        <w:tc>
          <w:tcPr>
            <w:tcW w:w="871" w:type="pct"/>
            <w:vAlign w:val="center"/>
          </w:tcPr>
          <w:p w14:paraId="6E240164"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04</w:t>
            </w:r>
            <w:r w:rsidRPr="00247777">
              <w:rPr>
                <w:rFonts w:ascii="宋体" w:eastAsia="宋体" w:hAnsi="宋体" w:hint="eastAsia"/>
              </w:rPr>
              <w:t>-</w:t>
            </w: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01</w:t>
            </w:r>
          </w:p>
        </w:tc>
        <w:tc>
          <w:tcPr>
            <w:tcW w:w="871" w:type="pct"/>
            <w:vAlign w:val="center"/>
          </w:tcPr>
          <w:p w14:paraId="76563DBB"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00</w:t>
            </w:r>
          </w:p>
        </w:tc>
        <w:tc>
          <w:tcPr>
            <w:tcW w:w="871" w:type="pct"/>
            <w:vAlign w:val="center"/>
          </w:tcPr>
          <w:p w14:paraId="658B180E"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99</w:t>
            </w:r>
            <w:r w:rsidRPr="00247777">
              <w:rPr>
                <w:rFonts w:ascii="宋体" w:eastAsia="宋体" w:hAnsi="宋体" w:hint="eastAsia"/>
              </w:rPr>
              <w:t>-</w:t>
            </w: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96</w:t>
            </w:r>
          </w:p>
        </w:tc>
        <w:tc>
          <w:tcPr>
            <w:tcW w:w="871" w:type="pct"/>
            <w:vAlign w:val="center"/>
          </w:tcPr>
          <w:p w14:paraId="2426CB4C"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96</w:t>
            </w:r>
            <w:r w:rsidRPr="00247777">
              <w:rPr>
                <w:rFonts w:ascii="宋体" w:eastAsia="宋体" w:hAnsi="宋体" w:hint="eastAsia"/>
              </w:rPr>
              <w:t>-</w:t>
            </w:r>
            <w:r w:rsidRPr="00247777">
              <w:rPr>
                <w:rFonts w:ascii="Times New Roman" w:eastAsia="宋体" w:hAnsi="Times New Roman" w:hint="eastAsia"/>
              </w:rPr>
              <w:t>0</w:t>
            </w:r>
            <w:r w:rsidRPr="00247777">
              <w:rPr>
                <w:rFonts w:ascii="宋体" w:eastAsia="宋体" w:hAnsi="宋体" w:hint="eastAsia"/>
              </w:rPr>
              <w:t>.</w:t>
            </w:r>
            <w:r w:rsidRPr="00247777">
              <w:rPr>
                <w:rFonts w:ascii="Times New Roman" w:eastAsia="宋体" w:hAnsi="Times New Roman" w:hint="eastAsia"/>
              </w:rPr>
              <w:t>93</w:t>
            </w:r>
          </w:p>
        </w:tc>
      </w:tr>
    </w:tbl>
    <w:p w14:paraId="03076ABA" w14:textId="77777777" w:rsidR="00A01668" w:rsidRPr="00247777" w:rsidRDefault="00A01668" w:rsidP="00A01668">
      <w:pPr>
        <w:rPr>
          <w:rFonts w:ascii="Times New Roman" w:eastAsia="仿宋_GB2312" w:hAnsi="Times New Roman"/>
        </w:rPr>
      </w:pPr>
      <w:r w:rsidRPr="00247777">
        <w:rPr>
          <w:rFonts w:ascii="Times New Roman" w:eastAsia="仿宋_GB2312" w:hAnsi="Times New Roman" w:hint="eastAsia"/>
        </w:rPr>
        <w:t>注：</w:t>
      </w:r>
      <w:r w:rsidRPr="00247777">
        <w:rPr>
          <w:rFonts w:ascii="Times New Roman" w:eastAsia="仿宋_GB2312" w:hAnsi="Times New Roman" w:hint="eastAsia"/>
        </w:rPr>
        <w:t>1</w:t>
      </w:r>
      <w:r w:rsidRPr="00247777">
        <w:rPr>
          <w:rFonts w:ascii="Times New Roman" w:eastAsia="仿宋_GB2312" w:hAnsi="Times New Roman" w:hint="eastAsia"/>
        </w:rPr>
        <w:t>、修正系数需根据宗地具体情况在区间内合理取值；</w:t>
      </w:r>
    </w:p>
    <w:p w14:paraId="4E9611E6" w14:textId="77777777" w:rsidR="00A01668" w:rsidRPr="00247777" w:rsidRDefault="00A01668" w:rsidP="00A01668">
      <w:pPr>
        <w:rPr>
          <w:rFonts w:ascii="Times New Roman" w:eastAsia="仿宋_GB2312" w:hAnsi="Times New Roman"/>
        </w:rPr>
      </w:pPr>
      <w:r w:rsidRPr="00247777">
        <w:rPr>
          <w:rFonts w:ascii="Times New Roman" w:eastAsia="仿宋_GB2312" w:hAnsi="Times New Roman" w:hint="eastAsia"/>
        </w:rPr>
        <w:t xml:space="preserve">    2</w:t>
      </w:r>
      <w:r w:rsidRPr="00247777">
        <w:rPr>
          <w:rFonts w:ascii="Times New Roman" w:eastAsia="仿宋_GB2312" w:hAnsi="Times New Roman" w:hint="eastAsia"/>
        </w:rPr>
        <w:t>、修正系数区间值含上不含下。</w:t>
      </w:r>
    </w:p>
    <w:p w14:paraId="6E398476" w14:textId="77777777" w:rsidR="00A01668" w:rsidRPr="00247777" w:rsidRDefault="00A01668" w:rsidP="00A01668">
      <w:pPr>
        <w:rPr>
          <w:rFonts w:ascii="Times New Roman" w:hAnsi="Times New Roman"/>
        </w:rPr>
      </w:pPr>
    </w:p>
    <w:p w14:paraId="2F9BA6E4"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b/>
          <w:sz w:val="28"/>
          <w:szCs w:val="28"/>
        </w:rPr>
        <w:t>5</w:t>
      </w:r>
      <w:r w:rsidRPr="00247777">
        <w:rPr>
          <w:rFonts w:ascii="Times New Roman" w:hAnsi="Times New Roman" w:hint="eastAsia"/>
          <w:b/>
          <w:sz w:val="28"/>
          <w:szCs w:val="28"/>
        </w:rPr>
        <w:t>、开发程度修正</w:t>
      </w:r>
    </w:p>
    <w:p w14:paraId="015E54C5" w14:textId="2CECD59E" w:rsidR="00A01668" w:rsidRPr="00247777" w:rsidRDefault="00A01668" w:rsidP="00A01668">
      <w:pPr>
        <w:keepNext/>
        <w:jc w:val="center"/>
        <w:rPr>
          <w:rFonts w:ascii="Times New Roman" w:eastAsia="黑体" w:hAnsi="Times New Roman" w:cs="Times New Roman"/>
          <w:szCs w:val="20"/>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54</w:t>
      </w:r>
      <w:r w:rsidRPr="00247777">
        <w:rPr>
          <w:rFonts w:ascii="Times New Roman" w:hAnsi="Times New Roman" w:cs="Times New Roman"/>
          <w:szCs w:val="21"/>
        </w:rPr>
        <w:fldChar w:fldCharType="end"/>
      </w:r>
      <w:r w:rsidRPr="00247777">
        <w:rPr>
          <w:rFonts w:asciiTheme="minorEastAsia" w:hAnsiTheme="minorEastAsia" w:cs="Times New Roman" w:hint="eastAsia"/>
          <w:szCs w:val="20"/>
        </w:rPr>
        <w:t>公共服务项目用地开发程度修正系数表</w:t>
      </w:r>
    </w:p>
    <w:tbl>
      <w:tblPr>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1352"/>
        <w:gridCol w:w="1156"/>
        <w:gridCol w:w="773"/>
        <w:gridCol w:w="773"/>
        <w:gridCol w:w="773"/>
        <w:gridCol w:w="773"/>
        <w:gridCol w:w="773"/>
        <w:gridCol w:w="964"/>
        <w:gridCol w:w="959"/>
      </w:tblGrid>
      <w:tr w:rsidR="00A01668" w:rsidRPr="00247777" w14:paraId="1BB9FAA4" w14:textId="77777777" w:rsidTr="003941C4">
        <w:trPr>
          <w:trHeight w:val="397"/>
          <w:tblHeader/>
        </w:trPr>
        <w:tc>
          <w:tcPr>
            <w:tcW w:w="814" w:type="pct"/>
            <w:tcBorders>
              <w:top w:val="single" w:sz="6" w:space="0" w:color="auto"/>
              <w:bottom w:val="single" w:sz="4" w:space="0" w:color="auto"/>
            </w:tcBorders>
            <w:shd w:val="clear" w:color="auto" w:fill="BFBFBF" w:themeFill="background1" w:themeFillShade="BF"/>
            <w:vAlign w:val="center"/>
          </w:tcPr>
          <w:p w14:paraId="1AE6B82D"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基础设施配套</w:t>
            </w:r>
          </w:p>
        </w:tc>
        <w:tc>
          <w:tcPr>
            <w:tcW w:w="697" w:type="pct"/>
            <w:tcBorders>
              <w:top w:val="single" w:sz="6" w:space="0" w:color="auto"/>
              <w:bottom w:val="single" w:sz="4" w:space="0" w:color="auto"/>
            </w:tcBorders>
            <w:shd w:val="clear" w:color="auto" w:fill="BFBFBF" w:themeFill="background1" w:themeFillShade="BF"/>
            <w:vAlign w:val="center"/>
          </w:tcPr>
          <w:p w14:paraId="20344914"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①土地平整</w:t>
            </w:r>
          </w:p>
        </w:tc>
        <w:tc>
          <w:tcPr>
            <w:tcW w:w="466" w:type="pct"/>
            <w:tcBorders>
              <w:top w:val="single" w:sz="6" w:space="0" w:color="auto"/>
              <w:bottom w:val="single" w:sz="4" w:space="0" w:color="auto"/>
            </w:tcBorders>
            <w:shd w:val="clear" w:color="auto" w:fill="BFBFBF" w:themeFill="background1" w:themeFillShade="BF"/>
            <w:vAlign w:val="center"/>
          </w:tcPr>
          <w:p w14:paraId="10E4421F"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②</w:t>
            </w:r>
            <w:r w:rsidRPr="00247777">
              <w:rPr>
                <w:rFonts w:ascii="宋体" w:eastAsia="宋体" w:hAnsi="宋体"/>
                <w:b/>
              </w:rPr>
              <w:t>通路</w:t>
            </w:r>
          </w:p>
        </w:tc>
        <w:tc>
          <w:tcPr>
            <w:tcW w:w="466" w:type="pct"/>
            <w:tcBorders>
              <w:top w:val="single" w:sz="6" w:space="0" w:color="auto"/>
              <w:bottom w:val="single" w:sz="4" w:space="0" w:color="auto"/>
            </w:tcBorders>
            <w:shd w:val="clear" w:color="auto" w:fill="BFBFBF" w:themeFill="background1" w:themeFillShade="BF"/>
            <w:vAlign w:val="center"/>
          </w:tcPr>
          <w:p w14:paraId="1FC963C9"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③</w:t>
            </w:r>
            <w:r w:rsidRPr="00247777">
              <w:rPr>
                <w:rFonts w:ascii="宋体" w:eastAsia="宋体" w:hAnsi="宋体"/>
                <w:b/>
              </w:rPr>
              <w:t>通电</w:t>
            </w:r>
          </w:p>
        </w:tc>
        <w:tc>
          <w:tcPr>
            <w:tcW w:w="466" w:type="pct"/>
            <w:tcBorders>
              <w:top w:val="single" w:sz="6" w:space="0" w:color="auto"/>
              <w:bottom w:val="single" w:sz="4" w:space="0" w:color="auto"/>
            </w:tcBorders>
            <w:shd w:val="clear" w:color="auto" w:fill="BFBFBF" w:themeFill="background1" w:themeFillShade="BF"/>
            <w:vAlign w:val="center"/>
          </w:tcPr>
          <w:p w14:paraId="0C05E0EA"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④</w:t>
            </w:r>
            <w:r w:rsidRPr="00247777">
              <w:rPr>
                <w:rFonts w:ascii="宋体" w:eastAsia="宋体" w:hAnsi="宋体"/>
                <w:b/>
              </w:rPr>
              <w:t>供水</w:t>
            </w:r>
          </w:p>
        </w:tc>
        <w:tc>
          <w:tcPr>
            <w:tcW w:w="466" w:type="pct"/>
            <w:tcBorders>
              <w:top w:val="single" w:sz="6" w:space="0" w:color="auto"/>
              <w:bottom w:val="single" w:sz="4" w:space="0" w:color="auto"/>
            </w:tcBorders>
            <w:shd w:val="clear" w:color="auto" w:fill="BFBFBF" w:themeFill="background1" w:themeFillShade="BF"/>
            <w:vAlign w:val="center"/>
          </w:tcPr>
          <w:p w14:paraId="58922665"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⑤</w:t>
            </w:r>
            <w:r w:rsidRPr="00247777">
              <w:rPr>
                <w:rFonts w:ascii="宋体" w:eastAsia="宋体" w:hAnsi="宋体"/>
                <w:b/>
              </w:rPr>
              <w:t>排水</w:t>
            </w:r>
          </w:p>
        </w:tc>
        <w:tc>
          <w:tcPr>
            <w:tcW w:w="466" w:type="pct"/>
            <w:tcBorders>
              <w:top w:val="single" w:sz="6" w:space="0" w:color="auto"/>
              <w:bottom w:val="single" w:sz="4" w:space="0" w:color="auto"/>
            </w:tcBorders>
            <w:shd w:val="clear" w:color="auto" w:fill="BFBFBF" w:themeFill="background1" w:themeFillShade="BF"/>
            <w:vAlign w:val="center"/>
          </w:tcPr>
          <w:p w14:paraId="79D7C76B"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⑥</w:t>
            </w:r>
            <w:r w:rsidRPr="00247777">
              <w:rPr>
                <w:rFonts w:ascii="宋体" w:eastAsia="宋体" w:hAnsi="宋体"/>
                <w:b/>
              </w:rPr>
              <w:t>通讯</w:t>
            </w:r>
          </w:p>
        </w:tc>
        <w:tc>
          <w:tcPr>
            <w:tcW w:w="581" w:type="pct"/>
            <w:tcBorders>
              <w:top w:val="single" w:sz="6" w:space="0" w:color="auto"/>
              <w:bottom w:val="single" w:sz="4" w:space="0" w:color="auto"/>
            </w:tcBorders>
            <w:shd w:val="clear" w:color="auto" w:fill="BFBFBF" w:themeFill="background1" w:themeFillShade="BF"/>
            <w:vAlign w:val="center"/>
          </w:tcPr>
          <w:p w14:paraId="660A4A68"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⑦通燃气</w:t>
            </w:r>
          </w:p>
        </w:tc>
        <w:tc>
          <w:tcPr>
            <w:tcW w:w="579" w:type="pct"/>
            <w:tcBorders>
              <w:top w:val="single" w:sz="6" w:space="0" w:color="auto"/>
              <w:bottom w:val="single" w:sz="4" w:space="0" w:color="auto"/>
            </w:tcBorders>
            <w:shd w:val="clear" w:color="auto" w:fill="BFBFBF" w:themeFill="background1" w:themeFillShade="BF"/>
            <w:vAlign w:val="center"/>
          </w:tcPr>
          <w:p w14:paraId="33D55F68"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合计</w:t>
            </w:r>
          </w:p>
        </w:tc>
      </w:tr>
      <w:tr w:rsidR="00A01668" w:rsidRPr="00247777" w14:paraId="0285FEBE" w14:textId="77777777" w:rsidTr="003941C4">
        <w:trPr>
          <w:trHeight w:val="397"/>
        </w:trPr>
        <w:tc>
          <w:tcPr>
            <w:tcW w:w="814" w:type="pct"/>
            <w:tcBorders>
              <w:top w:val="single" w:sz="4" w:space="0" w:color="auto"/>
            </w:tcBorders>
            <w:vAlign w:val="center"/>
          </w:tcPr>
          <w:p w14:paraId="48D12198"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费用标准</w:t>
            </w:r>
          </w:p>
          <w:p w14:paraId="1A02B104"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（元</w:t>
            </w:r>
            <w:r w:rsidRPr="00247777">
              <w:rPr>
                <w:rFonts w:ascii="宋体" w:eastAsia="宋体" w:hAnsi="宋体" w:hint="eastAsia"/>
                <w:b/>
              </w:rPr>
              <w:t>/</w:t>
            </w:r>
            <w:r w:rsidRPr="00247777">
              <w:rPr>
                <w:rFonts w:ascii="宋体" w:eastAsia="宋体" w:hAnsi="宋体" w:hint="eastAsia"/>
              </w:rPr>
              <w:t>㎡）</w:t>
            </w:r>
          </w:p>
        </w:tc>
        <w:tc>
          <w:tcPr>
            <w:tcW w:w="697" w:type="pct"/>
            <w:tcBorders>
              <w:top w:val="single" w:sz="4" w:space="0" w:color="auto"/>
            </w:tcBorders>
            <w:vAlign w:val="center"/>
          </w:tcPr>
          <w:p w14:paraId="744DB666"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50</w:t>
            </w:r>
            <w:r w:rsidRPr="00247777">
              <w:rPr>
                <w:rFonts w:ascii="宋体" w:eastAsia="宋体" w:hAnsi="宋体" w:hint="eastAsia"/>
              </w:rPr>
              <w:t>-</w:t>
            </w:r>
            <w:r w:rsidRPr="00247777">
              <w:rPr>
                <w:rFonts w:ascii="Times New Roman" w:eastAsia="宋体" w:hAnsi="Times New Roman" w:hint="eastAsia"/>
              </w:rPr>
              <w:t>90</w:t>
            </w:r>
          </w:p>
        </w:tc>
        <w:tc>
          <w:tcPr>
            <w:tcW w:w="466" w:type="pct"/>
            <w:tcBorders>
              <w:top w:val="single" w:sz="4" w:space="0" w:color="auto"/>
            </w:tcBorders>
            <w:vAlign w:val="center"/>
          </w:tcPr>
          <w:p w14:paraId="645B5FFD"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50</w:t>
            </w:r>
            <w:r w:rsidRPr="00247777">
              <w:rPr>
                <w:rFonts w:ascii="宋体" w:eastAsia="宋体" w:hAnsi="宋体" w:hint="eastAsia"/>
              </w:rPr>
              <w:t>-</w:t>
            </w:r>
            <w:r w:rsidRPr="00247777">
              <w:rPr>
                <w:rFonts w:ascii="Times New Roman" w:eastAsia="宋体" w:hAnsi="Times New Roman" w:hint="eastAsia"/>
              </w:rPr>
              <w:t>85</w:t>
            </w:r>
          </w:p>
        </w:tc>
        <w:tc>
          <w:tcPr>
            <w:tcW w:w="466" w:type="pct"/>
            <w:tcBorders>
              <w:top w:val="single" w:sz="4" w:space="0" w:color="auto"/>
            </w:tcBorders>
            <w:vAlign w:val="center"/>
          </w:tcPr>
          <w:p w14:paraId="207E4D58"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15</w:t>
            </w:r>
            <w:r w:rsidRPr="00247777">
              <w:rPr>
                <w:rFonts w:ascii="宋体" w:eastAsia="宋体" w:hAnsi="宋体" w:hint="eastAsia"/>
              </w:rPr>
              <w:t>-</w:t>
            </w:r>
            <w:r w:rsidRPr="00247777">
              <w:rPr>
                <w:rFonts w:ascii="Times New Roman" w:eastAsia="宋体" w:hAnsi="Times New Roman" w:hint="eastAsia"/>
              </w:rPr>
              <w:t>30</w:t>
            </w:r>
          </w:p>
        </w:tc>
        <w:tc>
          <w:tcPr>
            <w:tcW w:w="466" w:type="pct"/>
            <w:tcBorders>
              <w:top w:val="single" w:sz="4" w:space="0" w:color="auto"/>
            </w:tcBorders>
            <w:vAlign w:val="center"/>
          </w:tcPr>
          <w:p w14:paraId="2869FA0B"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15</w:t>
            </w:r>
            <w:r w:rsidRPr="00247777">
              <w:rPr>
                <w:rFonts w:ascii="宋体" w:eastAsia="宋体" w:hAnsi="宋体" w:hint="eastAsia"/>
              </w:rPr>
              <w:t>-</w:t>
            </w:r>
            <w:r w:rsidRPr="00247777">
              <w:rPr>
                <w:rFonts w:ascii="Times New Roman" w:eastAsia="宋体" w:hAnsi="Times New Roman" w:hint="eastAsia"/>
              </w:rPr>
              <w:t>30</w:t>
            </w:r>
          </w:p>
        </w:tc>
        <w:tc>
          <w:tcPr>
            <w:tcW w:w="466" w:type="pct"/>
            <w:tcBorders>
              <w:top w:val="single" w:sz="4" w:space="0" w:color="auto"/>
            </w:tcBorders>
            <w:vAlign w:val="center"/>
          </w:tcPr>
          <w:p w14:paraId="04AA4002"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15</w:t>
            </w:r>
            <w:r w:rsidRPr="00247777">
              <w:rPr>
                <w:rFonts w:ascii="宋体" w:eastAsia="宋体" w:hAnsi="宋体" w:hint="eastAsia"/>
              </w:rPr>
              <w:t>-</w:t>
            </w:r>
            <w:r w:rsidRPr="00247777">
              <w:rPr>
                <w:rFonts w:ascii="Times New Roman" w:eastAsia="宋体" w:hAnsi="Times New Roman" w:hint="eastAsia"/>
              </w:rPr>
              <w:t>45</w:t>
            </w:r>
          </w:p>
        </w:tc>
        <w:tc>
          <w:tcPr>
            <w:tcW w:w="466" w:type="pct"/>
            <w:tcBorders>
              <w:top w:val="single" w:sz="4" w:space="0" w:color="auto"/>
            </w:tcBorders>
            <w:vAlign w:val="center"/>
          </w:tcPr>
          <w:p w14:paraId="12662F32"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5</w:t>
            </w:r>
            <w:r w:rsidRPr="00247777">
              <w:rPr>
                <w:rFonts w:ascii="宋体" w:eastAsia="宋体" w:hAnsi="宋体" w:hint="eastAsia"/>
              </w:rPr>
              <w:t>-</w:t>
            </w:r>
            <w:r w:rsidRPr="00247777">
              <w:rPr>
                <w:rFonts w:ascii="Times New Roman" w:eastAsia="宋体" w:hAnsi="Times New Roman" w:hint="eastAsia"/>
              </w:rPr>
              <w:t>15</w:t>
            </w:r>
          </w:p>
        </w:tc>
        <w:tc>
          <w:tcPr>
            <w:tcW w:w="581" w:type="pct"/>
            <w:tcBorders>
              <w:top w:val="single" w:sz="4" w:space="0" w:color="auto"/>
            </w:tcBorders>
            <w:vAlign w:val="center"/>
          </w:tcPr>
          <w:p w14:paraId="752D59EB"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10</w:t>
            </w:r>
            <w:r w:rsidRPr="00247777">
              <w:rPr>
                <w:rFonts w:ascii="宋体" w:eastAsia="宋体" w:hAnsi="宋体" w:hint="eastAsia"/>
              </w:rPr>
              <w:t>-</w:t>
            </w:r>
            <w:r w:rsidRPr="00247777">
              <w:rPr>
                <w:rFonts w:ascii="Times New Roman" w:eastAsia="宋体" w:hAnsi="Times New Roman" w:hint="eastAsia"/>
              </w:rPr>
              <w:t>20</w:t>
            </w:r>
          </w:p>
        </w:tc>
        <w:tc>
          <w:tcPr>
            <w:tcW w:w="579" w:type="pct"/>
            <w:tcBorders>
              <w:top w:val="single" w:sz="4" w:space="0" w:color="auto"/>
            </w:tcBorders>
            <w:vAlign w:val="center"/>
          </w:tcPr>
          <w:p w14:paraId="67DF7485"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160</w:t>
            </w:r>
            <w:r w:rsidRPr="00247777">
              <w:rPr>
                <w:rFonts w:ascii="宋体" w:eastAsia="宋体" w:hAnsi="宋体" w:hint="eastAsia"/>
              </w:rPr>
              <w:t>-</w:t>
            </w:r>
            <w:r w:rsidRPr="00247777">
              <w:rPr>
                <w:rFonts w:ascii="Times New Roman" w:eastAsia="宋体" w:hAnsi="Times New Roman" w:hint="eastAsia"/>
              </w:rPr>
              <w:t>315</w:t>
            </w:r>
          </w:p>
        </w:tc>
      </w:tr>
    </w:tbl>
    <w:p w14:paraId="698A6C21" w14:textId="77777777" w:rsidR="00A01668" w:rsidRPr="00247777" w:rsidRDefault="00A01668" w:rsidP="00A01668">
      <w:pPr>
        <w:rPr>
          <w:rFonts w:ascii="Times New Roman" w:eastAsia="仿宋_GB2312" w:hAnsi="Times New Roman"/>
        </w:rPr>
      </w:pPr>
      <w:r w:rsidRPr="00247777">
        <w:rPr>
          <w:rFonts w:ascii="Times New Roman" w:eastAsia="仿宋_GB2312" w:hAnsi="Times New Roman" w:hint="eastAsia"/>
        </w:rPr>
        <w:t>注：</w:t>
      </w:r>
      <w:r w:rsidRPr="00247777">
        <w:rPr>
          <w:rFonts w:ascii="Times New Roman" w:eastAsia="仿宋_GB2312" w:hAnsi="Times New Roman" w:hint="eastAsia"/>
        </w:rPr>
        <w:t>1</w:t>
      </w:r>
      <w:r w:rsidRPr="00247777">
        <w:rPr>
          <w:rFonts w:ascii="Times New Roman" w:eastAsia="仿宋_GB2312" w:hAnsi="Times New Roman" w:hint="eastAsia"/>
        </w:rPr>
        <w:t>、若宗地开发程度未达“五通一平”，则根据宗地实际情况，对以上①</w:t>
      </w:r>
      <w:r w:rsidRPr="00247777">
        <w:rPr>
          <w:rFonts w:ascii="Times New Roman" w:eastAsia="仿宋_GB2312" w:hAnsi="Times New Roman"/>
        </w:rPr>
        <w:t>-</w:t>
      </w:r>
      <w:r w:rsidRPr="00247777">
        <w:rPr>
          <w:rFonts w:ascii="Times New Roman" w:eastAsia="仿宋_GB2312" w:hAnsi="Times New Roman" w:hint="eastAsia"/>
        </w:rPr>
        <w:t>⑥项做减价修正；若宗地开发程度达“六通一平”，则根据宗地实际情况，对以上第⑦项做加价修正；</w:t>
      </w:r>
    </w:p>
    <w:p w14:paraId="7E63152A" w14:textId="77777777" w:rsidR="00A01668" w:rsidRPr="00247777" w:rsidRDefault="00A01668" w:rsidP="00A01668">
      <w:pPr>
        <w:rPr>
          <w:rFonts w:ascii="Times New Roman" w:eastAsia="仿宋_GB2312" w:hAnsi="Times New Roman"/>
        </w:rPr>
      </w:pPr>
      <w:r w:rsidRPr="00247777">
        <w:rPr>
          <w:rFonts w:ascii="Times New Roman" w:eastAsia="仿宋_GB2312" w:hAnsi="Times New Roman" w:hint="eastAsia"/>
        </w:rPr>
        <w:t xml:space="preserve"> </w:t>
      </w:r>
      <w:r w:rsidRPr="00247777">
        <w:rPr>
          <w:rFonts w:ascii="Times New Roman" w:eastAsia="仿宋_GB2312" w:hAnsi="Times New Roman"/>
        </w:rPr>
        <w:t xml:space="preserve"> </w:t>
      </w:r>
      <w:r w:rsidRPr="00247777">
        <w:rPr>
          <w:rFonts w:ascii="Times New Roman" w:eastAsia="仿宋_GB2312" w:hAnsi="Times New Roman" w:hint="eastAsia"/>
        </w:rPr>
        <w:t xml:space="preserve">  2</w:t>
      </w:r>
      <w:r w:rsidRPr="00247777">
        <w:rPr>
          <w:rFonts w:ascii="Times New Roman" w:eastAsia="仿宋_GB2312" w:hAnsi="Times New Roman" w:hint="eastAsia"/>
        </w:rPr>
        <w:t>、费用标准的取值可根据宗地的开发难易程度在区间内合理取值。</w:t>
      </w:r>
    </w:p>
    <w:p w14:paraId="3A2FE1AC" w14:textId="77777777" w:rsidR="00A01668" w:rsidRPr="00247777" w:rsidRDefault="00A01668" w:rsidP="00A01668">
      <w:pPr>
        <w:rPr>
          <w:rFonts w:ascii="Times New Roman" w:hAnsi="Times New Roman"/>
        </w:rPr>
      </w:pPr>
    </w:p>
    <w:p w14:paraId="59F14F3C"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6</w:t>
      </w:r>
      <w:r w:rsidRPr="00247777">
        <w:rPr>
          <w:rFonts w:ascii="Times New Roman" w:hAnsi="Times New Roman" w:hint="eastAsia"/>
          <w:b/>
          <w:sz w:val="28"/>
          <w:szCs w:val="28"/>
        </w:rPr>
        <w:t>、二级类修正</w:t>
      </w:r>
    </w:p>
    <w:p w14:paraId="1979A324" w14:textId="27F60364" w:rsidR="00A01668" w:rsidRPr="00247777" w:rsidRDefault="00A01668" w:rsidP="00A01668">
      <w:pPr>
        <w:keepNext/>
        <w:jc w:val="center"/>
        <w:rPr>
          <w:rFonts w:ascii="Times New Roman" w:eastAsia="黑体" w:hAnsi="Times New Roman" w:cs="Times New Roman"/>
          <w:szCs w:val="20"/>
        </w:rPr>
      </w:pPr>
      <w:r w:rsidRPr="00247777">
        <w:rPr>
          <w:rFonts w:ascii="Times New Roman" w:hAnsi="Times New Roman" w:cs="Times New Roman"/>
          <w:szCs w:val="21"/>
        </w:rPr>
        <w:t>表</w:t>
      </w:r>
      <w:r w:rsidRPr="00247777">
        <w:rPr>
          <w:rFonts w:ascii="Times New Roman" w:hAnsi="Times New Roman" w:cs="Times New Roman"/>
          <w:szCs w:val="21"/>
        </w:rPr>
        <w:fldChar w:fldCharType="begin"/>
      </w:r>
      <w:r w:rsidRPr="00247777">
        <w:rPr>
          <w:rFonts w:ascii="Times New Roman" w:hAnsi="Times New Roman" w:cs="Times New Roman"/>
          <w:szCs w:val="21"/>
        </w:rPr>
        <w:instrText xml:space="preserve"> SEQ </w:instrText>
      </w:r>
      <w:r w:rsidRPr="00247777">
        <w:rPr>
          <w:rFonts w:ascii="Times New Roman" w:hAnsi="Times New Roman" w:cs="Times New Roman"/>
          <w:szCs w:val="21"/>
        </w:rPr>
        <w:instrText>表</w:instrText>
      </w:r>
      <w:r w:rsidRPr="00247777">
        <w:rPr>
          <w:rFonts w:ascii="Times New Roman" w:hAnsi="Times New Roman" w:cs="Times New Roman"/>
          <w:szCs w:val="21"/>
        </w:rPr>
        <w:instrText xml:space="preserve"> \* ARABIC </w:instrText>
      </w:r>
      <w:r w:rsidRPr="00247777">
        <w:rPr>
          <w:rFonts w:ascii="Times New Roman" w:hAnsi="Times New Roman" w:cs="Times New Roman"/>
          <w:szCs w:val="21"/>
        </w:rPr>
        <w:fldChar w:fldCharType="separate"/>
      </w:r>
      <w:r w:rsidR="00E16727">
        <w:rPr>
          <w:rFonts w:ascii="Times New Roman" w:hAnsi="Times New Roman" w:cs="Times New Roman"/>
          <w:noProof/>
          <w:szCs w:val="21"/>
        </w:rPr>
        <w:t>55</w:t>
      </w:r>
      <w:r w:rsidRPr="00247777">
        <w:rPr>
          <w:rFonts w:ascii="Times New Roman" w:hAnsi="Times New Roman" w:cs="Times New Roman"/>
          <w:szCs w:val="21"/>
        </w:rPr>
        <w:fldChar w:fldCharType="end"/>
      </w:r>
      <w:r w:rsidRPr="00247777">
        <w:rPr>
          <w:rFonts w:asciiTheme="minorEastAsia" w:hAnsiTheme="minorEastAsia" w:cs="Times New Roman" w:hint="eastAsia"/>
          <w:szCs w:val="20"/>
        </w:rPr>
        <w:t>公共服务项目用地用途细分修正系数表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1491"/>
        <w:gridCol w:w="4752"/>
        <w:gridCol w:w="689"/>
        <w:gridCol w:w="739"/>
      </w:tblGrid>
      <w:tr w:rsidR="00A01668" w:rsidRPr="00247777" w14:paraId="4D1A7850" w14:textId="77777777" w:rsidTr="003941C4">
        <w:trPr>
          <w:trHeight w:val="283"/>
          <w:tblHeader/>
          <w:jc w:val="center"/>
        </w:trPr>
        <w:tc>
          <w:tcPr>
            <w:tcW w:w="1278" w:type="pct"/>
            <w:gridSpan w:val="2"/>
            <w:shd w:val="clear" w:color="auto" w:fill="BFBFBF" w:themeFill="background1" w:themeFillShade="BF"/>
            <w:vAlign w:val="center"/>
          </w:tcPr>
          <w:p w14:paraId="6A745698"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用地类型</w:t>
            </w:r>
          </w:p>
        </w:tc>
        <w:tc>
          <w:tcPr>
            <w:tcW w:w="2862" w:type="pct"/>
            <w:shd w:val="clear" w:color="auto" w:fill="BFBFBF" w:themeFill="background1" w:themeFillShade="BF"/>
            <w:vAlign w:val="center"/>
          </w:tcPr>
          <w:p w14:paraId="0C2B001B"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含</w:t>
            </w:r>
            <w:r w:rsidRPr="00247777">
              <w:rPr>
                <w:rFonts w:ascii="宋体" w:eastAsia="宋体" w:hAnsi="宋体"/>
                <w:b/>
              </w:rPr>
              <w:t xml:space="preserve">  </w:t>
            </w:r>
            <w:r w:rsidRPr="00247777">
              <w:rPr>
                <w:rFonts w:ascii="宋体" w:eastAsia="宋体" w:hAnsi="宋体" w:hint="eastAsia"/>
                <w:b/>
              </w:rPr>
              <w:t>义</w:t>
            </w:r>
          </w:p>
        </w:tc>
        <w:tc>
          <w:tcPr>
            <w:tcW w:w="415" w:type="pct"/>
            <w:shd w:val="clear" w:color="auto" w:fill="BFBFBF" w:themeFill="background1" w:themeFillShade="BF"/>
            <w:vAlign w:val="center"/>
          </w:tcPr>
          <w:p w14:paraId="68AFBB16"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类型</w:t>
            </w:r>
          </w:p>
        </w:tc>
        <w:tc>
          <w:tcPr>
            <w:tcW w:w="445" w:type="pct"/>
            <w:shd w:val="clear" w:color="auto" w:fill="BFBFBF" w:themeFill="background1" w:themeFillShade="BF"/>
            <w:vAlign w:val="center"/>
          </w:tcPr>
          <w:p w14:paraId="38A92C6F" w14:textId="77777777" w:rsidR="00A01668" w:rsidRPr="00247777" w:rsidRDefault="00A01668" w:rsidP="003941C4">
            <w:pPr>
              <w:jc w:val="center"/>
              <w:rPr>
                <w:rFonts w:ascii="宋体" w:eastAsia="宋体" w:hAnsi="宋体" w:hint="eastAsia"/>
                <w:b/>
              </w:rPr>
            </w:pPr>
            <w:r w:rsidRPr="00247777">
              <w:rPr>
                <w:rFonts w:ascii="宋体" w:eastAsia="宋体" w:hAnsi="宋体" w:hint="eastAsia"/>
                <w:b/>
              </w:rPr>
              <w:t>修正系数</w:t>
            </w:r>
          </w:p>
        </w:tc>
      </w:tr>
      <w:tr w:rsidR="00A01668" w:rsidRPr="00247777" w14:paraId="110664A9" w14:textId="77777777" w:rsidTr="003941C4">
        <w:trPr>
          <w:trHeight w:val="283"/>
          <w:jc w:val="center"/>
        </w:trPr>
        <w:tc>
          <w:tcPr>
            <w:tcW w:w="380" w:type="pct"/>
            <w:vMerge w:val="restart"/>
            <w:vAlign w:val="center"/>
          </w:tcPr>
          <w:p w14:paraId="0B8674AD"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公共服务项目用地</w:t>
            </w:r>
          </w:p>
        </w:tc>
        <w:tc>
          <w:tcPr>
            <w:tcW w:w="898" w:type="pct"/>
            <w:vAlign w:val="center"/>
          </w:tcPr>
          <w:p w14:paraId="4036BBA2"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机关团体用地</w:t>
            </w:r>
          </w:p>
        </w:tc>
        <w:tc>
          <w:tcPr>
            <w:tcW w:w="2862" w:type="pct"/>
            <w:vAlign w:val="center"/>
          </w:tcPr>
          <w:p w14:paraId="0EC904D4"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指用于党政机关、社会团体、群众自治组织等的用地。</w:t>
            </w:r>
          </w:p>
        </w:tc>
        <w:tc>
          <w:tcPr>
            <w:tcW w:w="415" w:type="pct"/>
            <w:vMerge w:val="restart"/>
            <w:vAlign w:val="center"/>
          </w:tcPr>
          <w:p w14:paraId="50CAFDB9"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营利性</w:t>
            </w:r>
          </w:p>
        </w:tc>
        <w:tc>
          <w:tcPr>
            <w:tcW w:w="445" w:type="pct"/>
            <w:vAlign w:val="center"/>
          </w:tcPr>
          <w:p w14:paraId="167491B4"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w:t>
            </w:r>
          </w:p>
        </w:tc>
      </w:tr>
      <w:tr w:rsidR="00A01668" w:rsidRPr="00247777" w14:paraId="527B2509" w14:textId="77777777" w:rsidTr="003941C4">
        <w:trPr>
          <w:trHeight w:val="283"/>
          <w:jc w:val="center"/>
        </w:trPr>
        <w:tc>
          <w:tcPr>
            <w:tcW w:w="380" w:type="pct"/>
            <w:vMerge/>
            <w:vAlign w:val="center"/>
          </w:tcPr>
          <w:p w14:paraId="3D5058B3" w14:textId="77777777" w:rsidR="00A01668" w:rsidRPr="00247777" w:rsidRDefault="00A01668" w:rsidP="003941C4">
            <w:pPr>
              <w:jc w:val="center"/>
              <w:rPr>
                <w:rFonts w:ascii="宋体" w:eastAsia="宋体" w:hAnsi="宋体" w:hint="eastAsia"/>
              </w:rPr>
            </w:pPr>
          </w:p>
        </w:tc>
        <w:tc>
          <w:tcPr>
            <w:tcW w:w="898" w:type="pct"/>
            <w:vAlign w:val="center"/>
          </w:tcPr>
          <w:p w14:paraId="4E67926F"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新闻出版用地</w:t>
            </w:r>
          </w:p>
        </w:tc>
        <w:tc>
          <w:tcPr>
            <w:tcW w:w="2862" w:type="pct"/>
            <w:vAlign w:val="center"/>
          </w:tcPr>
          <w:p w14:paraId="76698A22"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指用于广播电台、电视台、电影厂、报社、杂志社、通讯社、出版社等的用地。</w:t>
            </w:r>
          </w:p>
        </w:tc>
        <w:tc>
          <w:tcPr>
            <w:tcW w:w="415" w:type="pct"/>
            <w:vMerge/>
            <w:vAlign w:val="center"/>
          </w:tcPr>
          <w:p w14:paraId="49E52413" w14:textId="77777777" w:rsidR="00A01668" w:rsidRPr="00247777" w:rsidRDefault="00A01668" w:rsidP="003941C4">
            <w:pPr>
              <w:jc w:val="center"/>
              <w:rPr>
                <w:rFonts w:ascii="宋体" w:eastAsia="宋体" w:hAnsi="宋体" w:hint="eastAsia"/>
              </w:rPr>
            </w:pPr>
          </w:p>
        </w:tc>
        <w:tc>
          <w:tcPr>
            <w:tcW w:w="445" w:type="pct"/>
            <w:vAlign w:val="center"/>
          </w:tcPr>
          <w:p w14:paraId="76A5D221"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2</w:t>
            </w:r>
          </w:p>
        </w:tc>
      </w:tr>
      <w:tr w:rsidR="00A01668" w:rsidRPr="00247777" w14:paraId="2CF94F1E" w14:textId="77777777" w:rsidTr="003941C4">
        <w:trPr>
          <w:trHeight w:val="283"/>
          <w:jc w:val="center"/>
        </w:trPr>
        <w:tc>
          <w:tcPr>
            <w:tcW w:w="380" w:type="pct"/>
            <w:vMerge/>
            <w:vAlign w:val="center"/>
          </w:tcPr>
          <w:p w14:paraId="5948BD95" w14:textId="77777777" w:rsidR="00A01668" w:rsidRPr="00247777" w:rsidRDefault="00A01668" w:rsidP="003941C4">
            <w:pPr>
              <w:jc w:val="center"/>
              <w:rPr>
                <w:rFonts w:ascii="宋体" w:eastAsia="宋体" w:hAnsi="宋体" w:hint="eastAsia"/>
              </w:rPr>
            </w:pPr>
          </w:p>
        </w:tc>
        <w:tc>
          <w:tcPr>
            <w:tcW w:w="898" w:type="pct"/>
            <w:vAlign w:val="center"/>
          </w:tcPr>
          <w:p w14:paraId="569DEBDF"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教育用地</w:t>
            </w:r>
          </w:p>
        </w:tc>
        <w:tc>
          <w:tcPr>
            <w:tcW w:w="2862" w:type="pct"/>
            <w:vAlign w:val="center"/>
          </w:tcPr>
          <w:p w14:paraId="036EB5B0"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指用于各类教育用地，包括高等院校、中等专业学校、中学、小学、幼儿园及其附属设施用地，聋、哑、盲人学校及工读学校用地，以及为学校配建的独立地段的学生生活用地。</w:t>
            </w:r>
          </w:p>
        </w:tc>
        <w:tc>
          <w:tcPr>
            <w:tcW w:w="415" w:type="pct"/>
            <w:vMerge/>
            <w:vAlign w:val="center"/>
          </w:tcPr>
          <w:p w14:paraId="493CD516" w14:textId="77777777" w:rsidR="00A01668" w:rsidRPr="00247777" w:rsidRDefault="00A01668" w:rsidP="003941C4">
            <w:pPr>
              <w:jc w:val="center"/>
              <w:rPr>
                <w:rFonts w:ascii="宋体" w:eastAsia="宋体" w:hAnsi="宋体" w:hint="eastAsia"/>
              </w:rPr>
            </w:pPr>
          </w:p>
        </w:tc>
        <w:tc>
          <w:tcPr>
            <w:tcW w:w="445" w:type="pct"/>
            <w:vAlign w:val="center"/>
          </w:tcPr>
          <w:p w14:paraId="3DC79704"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w:t>
            </w:r>
          </w:p>
        </w:tc>
      </w:tr>
      <w:tr w:rsidR="00A01668" w:rsidRPr="00247777" w14:paraId="5AA3DF44" w14:textId="77777777" w:rsidTr="003941C4">
        <w:trPr>
          <w:trHeight w:val="283"/>
          <w:jc w:val="center"/>
        </w:trPr>
        <w:tc>
          <w:tcPr>
            <w:tcW w:w="380" w:type="pct"/>
            <w:vMerge/>
            <w:vAlign w:val="center"/>
          </w:tcPr>
          <w:p w14:paraId="735D037E" w14:textId="77777777" w:rsidR="00A01668" w:rsidRPr="00247777" w:rsidRDefault="00A01668" w:rsidP="003941C4">
            <w:pPr>
              <w:jc w:val="center"/>
              <w:rPr>
                <w:rFonts w:ascii="宋体" w:eastAsia="宋体" w:hAnsi="宋体" w:hint="eastAsia"/>
              </w:rPr>
            </w:pPr>
          </w:p>
        </w:tc>
        <w:tc>
          <w:tcPr>
            <w:tcW w:w="898" w:type="pct"/>
            <w:vAlign w:val="center"/>
          </w:tcPr>
          <w:p w14:paraId="525BF18F"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科研用地</w:t>
            </w:r>
          </w:p>
        </w:tc>
        <w:tc>
          <w:tcPr>
            <w:tcW w:w="2862" w:type="pct"/>
            <w:vAlign w:val="center"/>
          </w:tcPr>
          <w:p w14:paraId="2C4ECD4C"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指独立的科研、勘察、研发、设计、检验检测、技术推广、环境评估与监测、科普等科研事业单位及其附属设施用地。</w:t>
            </w:r>
          </w:p>
        </w:tc>
        <w:tc>
          <w:tcPr>
            <w:tcW w:w="415" w:type="pct"/>
            <w:vMerge/>
            <w:vAlign w:val="center"/>
          </w:tcPr>
          <w:p w14:paraId="6626A7FC" w14:textId="77777777" w:rsidR="00A01668" w:rsidRPr="00247777" w:rsidRDefault="00A01668" w:rsidP="003941C4">
            <w:pPr>
              <w:jc w:val="center"/>
              <w:rPr>
                <w:rFonts w:ascii="宋体" w:eastAsia="宋体" w:hAnsi="宋体" w:hint="eastAsia"/>
              </w:rPr>
            </w:pPr>
          </w:p>
        </w:tc>
        <w:tc>
          <w:tcPr>
            <w:tcW w:w="445" w:type="pct"/>
            <w:vAlign w:val="center"/>
          </w:tcPr>
          <w:p w14:paraId="74076468"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2</w:t>
            </w:r>
          </w:p>
        </w:tc>
      </w:tr>
      <w:tr w:rsidR="00A01668" w:rsidRPr="00247777" w14:paraId="53464BC4" w14:textId="77777777" w:rsidTr="003941C4">
        <w:trPr>
          <w:trHeight w:val="283"/>
          <w:jc w:val="center"/>
        </w:trPr>
        <w:tc>
          <w:tcPr>
            <w:tcW w:w="380" w:type="pct"/>
            <w:vMerge/>
            <w:vAlign w:val="center"/>
          </w:tcPr>
          <w:p w14:paraId="5BB92CB6" w14:textId="77777777" w:rsidR="00A01668" w:rsidRPr="00247777" w:rsidRDefault="00A01668" w:rsidP="003941C4">
            <w:pPr>
              <w:jc w:val="center"/>
              <w:rPr>
                <w:rFonts w:ascii="宋体" w:eastAsia="宋体" w:hAnsi="宋体" w:hint="eastAsia"/>
              </w:rPr>
            </w:pPr>
          </w:p>
        </w:tc>
        <w:tc>
          <w:tcPr>
            <w:tcW w:w="898" w:type="pct"/>
            <w:vAlign w:val="center"/>
          </w:tcPr>
          <w:p w14:paraId="69F5295E"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医疗卫生用地</w:t>
            </w:r>
          </w:p>
        </w:tc>
        <w:tc>
          <w:tcPr>
            <w:tcW w:w="2862" w:type="pct"/>
            <w:vAlign w:val="center"/>
          </w:tcPr>
          <w:p w14:paraId="7D40E086"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医疗、保健、卫生、防疫、康复和急救设施等用地。包括综合医院、专科医院、社区卫生服务中心等用地；卫生防疫站、专科防治所、检验中心和动物检疫站等用地；对环境有特殊要求的传染病、精神病等专科医院用地；急救中心、血库等用地。</w:t>
            </w:r>
          </w:p>
        </w:tc>
        <w:tc>
          <w:tcPr>
            <w:tcW w:w="415" w:type="pct"/>
            <w:vMerge/>
            <w:vAlign w:val="center"/>
          </w:tcPr>
          <w:p w14:paraId="3CF26BAB" w14:textId="77777777" w:rsidR="00A01668" w:rsidRPr="00247777" w:rsidRDefault="00A01668" w:rsidP="003941C4">
            <w:pPr>
              <w:jc w:val="center"/>
              <w:rPr>
                <w:rFonts w:ascii="宋体" w:eastAsia="宋体" w:hAnsi="宋体" w:hint="eastAsia"/>
              </w:rPr>
            </w:pPr>
          </w:p>
        </w:tc>
        <w:tc>
          <w:tcPr>
            <w:tcW w:w="445" w:type="pct"/>
            <w:vAlign w:val="center"/>
          </w:tcPr>
          <w:p w14:paraId="3B1943AE"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w:t>
            </w:r>
          </w:p>
        </w:tc>
      </w:tr>
      <w:tr w:rsidR="00A01668" w:rsidRPr="00247777" w14:paraId="0F5AF751" w14:textId="77777777" w:rsidTr="003941C4">
        <w:trPr>
          <w:trHeight w:val="283"/>
          <w:jc w:val="center"/>
        </w:trPr>
        <w:tc>
          <w:tcPr>
            <w:tcW w:w="380" w:type="pct"/>
            <w:vMerge/>
            <w:vAlign w:val="center"/>
          </w:tcPr>
          <w:p w14:paraId="4AD58B13" w14:textId="77777777" w:rsidR="00A01668" w:rsidRPr="00247777" w:rsidRDefault="00A01668" w:rsidP="003941C4">
            <w:pPr>
              <w:jc w:val="center"/>
              <w:rPr>
                <w:rFonts w:ascii="宋体" w:eastAsia="宋体" w:hAnsi="宋体" w:hint="eastAsia"/>
              </w:rPr>
            </w:pPr>
          </w:p>
        </w:tc>
        <w:tc>
          <w:tcPr>
            <w:tcW w:w="898" w:type="pct"/>
            <w:vAlign w:val="center"/>
          </w:tcPr>
          <w:p w14:paraId="7D452ED1"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社会福利用地</w:t>
            </w:r>
          </w:p>
        </w:tc>
        <w:tc>
          <w:tcPr>
            <w:tcW w:w="2862" w:type="pct"/>
            <w:vAlign w:val="center"/>
          </w:tcPr>
          <w:p w14:paraId="6221FCBD"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指为社会提供福利和慈善服务的设施及其附属设施用地。包括福利院、养老院、孤儿院等用地。</w:t>
            </w:r>
          </w:p>
        </w:tc>
        <w:tc>
          <w:tcPr>
            <w:tcW w:w="415" w:type="pct"/>
            <w:vMerge/>
            <w:vAlign w:val="center"/>
          </w:tcPr>
          <w:p w14:paraId="4CE9BF64" w14:textId="77777777" w:rsidR="00A01668" w:rsidRPr="00247777" w:rsidRDefault="00A01668" w:rsidP="003941C4">
            <w:pPr>
              <w:jc w:val="center"/>
              <w:rPr>
                <w:rFonts w:ascii="宋体" w:eastAsia="宋体" w:hAnsi="宋体" w:hint="eastAsia"/>
              </w:rPr>
            </w:pPr>
          </w:p>
        </w:tc>
        <w:tc>
          <w:tcPr>
            <w:tcW w:w="445" w:type="pct"/>
            <w:vAlign w:val="center"/>
          </w:tcPr>
          <w:p w14:paraId="3E604C46"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rPr>
              <w:t>1</w:t>
            </w:r>
            <w:r w:rsidRPr="00247777">
              <w:rPr>
                <w:rFonts w:ascii="宋体" w:eastAsia="宋体" w:hAnsi="宋体"/>
              </w:rPr>
              <w:t>.</w:t>
            </w:r>
            <w:r w:rsidRPr="00247777">
              <w:rPr>
                <w:rFonts w:ascii="Times New Roman" w:eastAsia="宋体" w:hAnsi="Times New Roman"/>
              </w:rPr>
              <w:t>0</w:t>
            </w:r>
          </w:p>
        </w:tc>
      </w:tr>
      <w:tr w:rsidR="00A01668" w:rsidRPr="00247777" w14:paraId="66966253" w14:textId="77777777" w:rsidTr="003941C4">
        <w:trPr>
          <w:trHeight w:val="283"/>
          <w:jc w:val="center"/>
        </w:trPr>
        <w:tc>
          <w:tcPr>
            <w:tcW w:w="380" w:type="pct"/>
            <w:vMerge/>
            <w:vAlign w:val="center"/>
          </w:tcPr>
          <w:p w14:paraId="2FCEA8C2" w14:textId="77777777" w:rsidR="00A01668" w:rsidRPr="00247777" w:rsidRDefault="00A01668" w:rsidP="003941C4">
            <w:pPr>
              <w:jc w:val="center"/>
              <w:rPr>
                <w:rFonts w:ascii="宋体" w:eastAsia="宋体" w:hAnsi="宋体" w:hint="eastAsia"/>
              </w:rPr>
            </w:pPr>
          </w:p>
        </w:tc>
        <w:tc>
          <w:tcPr>
            <w:tcW w:w="898" w:type="pct"/>
            <w:vAlign w:val="center"/>
          </w:tcPr>
          <w:p w14:paraId="262CD526"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文化设施用地</w:t>
            </w:r>
          </w:p>
        </w:tc>
        <w:tc>
          <w:tcPr>
            <w:tcW w:w="2862" w:type="pct"/>
            <w:vAlign w:val="center"/>
          </w:tcPr>
          <w:p w14:paraId="20F9CEE6"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指图书、展览等公共文化活动设施用地。包括公共图书馆、博物馆、档案馆、科技馆、纪念馆、</w:t>
            </w:r>
            <w:r w:rsidRPr="00247777">
              <w:rPr>
                <w:rFonts w:ascii="宋体" w:eastAsia="宋体" w:hAnsi="宋体" w:hint="eastAsia"/>
              </w:rPr>
              <w:lastRenderedPageBreak/>
              <w:t>美术馆和展览馆等设施用地；综合文化活动中心、文化馆、青少年宫、儿童活动中心、老年活动中心等设施用地。</w:t>
            </w:r>
          </w:p>
        </w:tc>
        <w:tc>
          <w:tcPr>
            <w:tcW w:w="415" w:type="pct"/>
            <w:vMerge/>
            <w:vAlign w:val="center"/>
          </w:tcPr>
          <w:p w14:paraId="2A831AF5" w14:textId="77777777" w:rsidR="00A01668" w:rsidRPr="00247777" w:rsidRDefault="00A01668" w:rsidP="003941C4">
            <w:pPr>
              <w:jc w:val="center"/>
              <w:rPr>
                <w:rFonts w:ascii="宋体" w:eastAsia="宋体" w:hAnsi="宋体" w:hint="eastAsia"/>
              </w:rPr>
            </w:pPr>
          </w:p>
        </w:tc>
        <w:tc>
          <w:tcPr>
            <w:tcW w:w="445" w:type="pct"/>
            <w:vAlign w:val="center"/>
          </w:tcPr>
          <w:p w14:paraId="02ADF4D6"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w:t>
            </w:r>
          </w:p>
        </w:tc>
      </w:tr>
      <w:tr w:rsidR="00A01668" w:rsidRPr="00247777" w14:paraId="678606C9" w14:textId="77777777" w:rsidTr="003941C4">
        <w:trPr>
          <w:trHeight w:val="283"/>
          <w:jc w:val="center"/>
        </w:trPr>
        <w:tc>
          <w:tcPr>
            <w:tcW w:w="380" w:type="pct"/>
            <w:vMerge/>
            <w:vAlign w:val="center"/>
          </w:tcPr>
          <w:p w14:paraId="3246E6EB" w14:textId="77777777" w:rsidR="00A01668" w:rsidRPr="00247777" w:rsidRDefault="00A01668" w:rsidP="003941C4">
            <w:pPr>
              <w:jc w:val="center"/>
              <w:rPr>
                <w:rFonts w:ascii="宋体" w:eastAsia="宋体" w:hAnsi="宋体" w:hint="eastAsia"/>
              </w:rPr>
            </w:pPr>
          </w:p>
        </w:tc>
        <w:tc>
          <w:tcPr>
            <w:tcW w:w="898" w:type="pct"/>
            <w:vAlign w:val="center"/>
          </w:tcPr>
          <w:p w14:paraId="65158AE7"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体育用地</w:t>
            </w:r>
          </w:p>
        </w:tc>
        <w:tc>
          <w:tcPr>
            <w:tcW w:w="2862" w:type="pct"/>
            <w:vAlign w:val="center"/>
          </w:tcPr>
          <w:p w14:paraId="067EAF57"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体育场馆和体育训练基地等用地，包括室内外体育运动用地，如体育场馆、游泳场馆、各类球场及其附属的业余体校等用地，溜冰场、跳伞场、摩托车场、射击场，以及水上运动的陆域部分等用地，以及为体育运动专设的训练基地用地，不包括学校等机构专用的体育设施用地。</w:t>
            </w:r>
          </w:p>
        </w:tc>
        <w:tc>
          <w:tcPr>
            <w:tcW w:w="415" w:type="pct"/>
            <w:vMerge/>
            <w:vAlign w:val="center"/>
          </w:tcPr>
          <w:p w14:paraId="451953E7" w14:textId="77777777" w:rsidR="00A01668" w:rsidRPr="00247777" w:rsidRDefault="00A01668" w:rsidP="003941C4">
            <w:pPr>
              <w:jc w:val="center"/>
              <w:rPr>
                <w:rFonts w:ascii="宋体" w:eastAsia="宋体" w:hAnsi="宋体" w:hint="eastAsia"/>
              </w:rPr>
            </w:pPr>
          </w:p>
        </w:tc>
        <w:tc>
          <w:tcPr>
            <w:tcW w:w="445" w:type="pct"/>
            <w:vAlign w:val="center"/>
          </w:tcPr>
          <w:p w14:paraId="77B4A0B4"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hint="eastAsia"/>
              </w:rPr>
              <w:t>1</w:t>
            </w:r>
            <w:r w:rsidRPr="00247777">
              <w:rPr>
                <w:rFonts w:ascii="宋体" w:eastAsia="宋体" w:hAnsi="宋体" w:hint="eastAsia"/>
              </w:rPr>
              <w:t>.</w:t>
            </w:r>
            <w:r w:rsidRPr="00247777">
              <w:rPr>
                <w:rFonts w:ascii="Times New Roman" w:eastAsia="宋体" w:hAnsi="Times New Roman" w:hint="eastAsia"/>
              </w:rPr>
              <w:t>0</w:t>
            </w:r>
          </w:p>
        </w:tc>
      </w:tr>
      <w:tr w:rsidR="00A01668" w:rsidRPr="00247777" w14:paraId="7B56A151" w14:textId="77777777" w:rsidTr="003941C4">
        <w:trPr>
          <w:trHeight w:val="283"/>
          <w:jc w:val="center"/>
        </w:trPr>
        <w:tc>
          <w:tcPr>
            <w:tcW w:w="380" w:type="pct"/>
            <w:vMerge/>
            <w:vAlign w:val="center"/>
          </w:tcPr>
          <w:p w14:paraId="1BBF2E5B" w14:textId="77777777" w:rsidR="00A01668" w:rsidRPr="00247777" w:rsidRDefault="00A01668" w:rsidP="003941C4">
            <w:pPr>
              <w:jc w:val="center"/>
              <w:rPr>
                <w:rFonts w:ascii="宋体" w:eastAsia="宋体" w:hAnsi="宋体" w:hint="eastAsia"/>
              </w:rPr>
            </w:pPr>
          </w:p>
        </w:tc>
        <w:tc>
          <w:tcPr>
            <w:tcW w:w="898" w:type="pct"/>
            <w:vAlign w:val="center"/>
          </w:tcPr>
          <w:p w14:paraId="10620AAA"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公用设施用地</w:t>
            </w:r>
          </w:p>
        </w:tc>
        <w:tc>
          <w:tcPr>
            <w:tcW w:w="2862" w:type="pct"/>
            <w:vAlign w:val="center"/>
          </w:tcPr>
          <w:p w14:paraId="1C3FD8AD"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指用于城乡基础设施的用地。包括供水、排水、污水处理、供电、供热、供气、邮政、电信、消防、环卫、公用设施维修等用地。</w:t>
            </w:r>
          </w:p>
        </w:tc>
        <w:tc>
          <w:tcPr>
            <w:tcW w:w="415" w:type="pct"/>
            <w:vMerge w:val="restart"/>
            <w:vAlign w:val="center"/>
          </w:tcPr>
          <w:p w14:paraId="5868322C"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非营利性</w:t>
            </w:r>
          </w:p>
        </w:tc>
        <w:tc>
          <w:tcPr>
            <w:tcW w:w="445" w:type="pct"/>
            <w:vAlign w:val="center"/>
          </w:tcPr>
          <w:p w14:paraId="3059AD35"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rPr>
              <w:t>0</w:t>
            </w:r>
            <w:r w:rsidRPr="00247777">
              <w:rPr>
                <w:rFonts w:ascii="宋体" w:eastAsia="宋体" w:hAnsi="宋体"/>
              </w:rPr>
              <w:t>.</w:t>
            </w:r>
            <w:r w:rsidRPr="00247777">
              <w:rPr>
                <w:rFonts w:ascii="Times New Roman" w:eastAsia="宋体" w:hAnsi="Times New Roman"/>
              </w:rPr>
              <w:t>9</w:t>
            </w:r>
          </w:p>
        </w:tc>
      </w:tr>
      <w:tr w:rsidR="00A01668" w:rsidRPr="00247777" w14:paraId="39B5A065" w14:textId="77777777" w:rsidTr="003941C4">
        <w:trPr>
          <w:trHeight w:val="283"/>
          <w:jc w:val="center"/>
        </w:trPr>
        <w:tc>
          <w:tcPr>
            <w:tcW w:w="380" w:type="pct"/>
            <w:vMerge/>
            <w:vAlign w:val="center"/>
          </w:tcPr>
          <w:p w14:paraId="4577A32D" w14:textId="77777777" w:rsidR="00A01668" w:rsidRPr="00247777" w:rsidRDefault="00A01668" w:rsidP="003941C4">
            <w:pPr>
              <w:jc w:val="center"/>
              <w:rPr>
                <w:rFonts w:ascii="宋体" w:eastAsia="宋体" w:hAnsi="宋体" w:hint="eastAsia"/>
              </w:rPr>
            </w:pPr>
          </w:p>
        </w:tc>
        <w:tc>
          <w:tcPr>
            <w:tcW w:w="898" w:type="pct"/>
            <w:vAlign w:val="center"/>
          </w:tcPr>
          <w:p w14:paraId="19BBCDD7" w14:textId="77777777" w:rsidR="00A01668" w:rsidRPr="00247777" w:rsidRDefault="00A01668" w:rsidP="003941C4">
            <w:pPr>
              <w:jc w:val="center"/>
              <w:rPr>
                <w:rFonts w:ascii="宋体" w:eastAsia="宋体" w:hAnsi="宋体" w:hint="eastAsia"/>
              </w:rPr>
            </w:pPr>
            <w:r w:rsidRPr="00247777">
              <w:rPr>
                <w:rFonts w:ascii="宋体" w:eastAsia="宋体" w:hAnsi="宋体" w:hint="eastAsia"/>
              </w:rPr>
              <w:t>公园与绿地</w:t>
            </w:r>
          </w:p>
        </w:tc>
        <w:tc>
          <w:tcPr>
            <w:tcW w:w="2862" w:type="pct"/>
            <w:vAlign w:val="center"/>
          </w:tcPr>
          <w:p w14:paraId="54D47870" w14:textId="77777777" w:rsidR="00A01668" w:rsidRPr="00247777" w:rsidRDefault="00A01668" w:rsidP="003941C4">
            <w:pPr>
              <w:jc w:val="center"/>
              <w:rPr>
                <w:rFonts w:ascii="宋体" w:eastAsia="宋体" w:hAnsi="宋体" w:hint="eastAsia"/>
              </w:rPr>
            </w:pPr>
            <w:bookmarkStart w:id="101" w:name="_Hlk120008958"/>
            <w:r w:rsidRPr="00247777">
              <w:rPr>
                <w:rFonts w:ascii="宋体" w:eastAsia="宋体" w:hAnsi="宋体" w:hint="eastAsia"/>
              </w:rPr>
              <w:t>指城镇、村庄范围内的公园、动物园、植物园、街心花园、广场和用于休憩、美化环境及防护的绿化用地（含绿地率大于等于</w:t>
            </w:r>
            <w:r w:rsidRPr="00247777">
              <w:rPr>
                <w:rFonts w:ascii="Times New Roman" w:eastAsia="宋体" w:hAnsi="Times New Roman" w:hint="eastAsia"/>
              </w:rPr>
              <w:t>65</w:t>
            </w:r>
            <w:r w:rsidRPr="00247777">
              <w:rPr>
                <w:rFonts w:ascii="宋体" w:eastAsia="宋体" w:hAnsi="宋体" w:hint="eastAsia"/>
              </w:rPr>
              <w:t>%的大型游乐设施用地）</w:t>
            </w:r>
            <w:bookmarkEnd w:id="101"/>
            <w:r w:rsidRPr="00247777">
              <w:rPr>
                <w:rFonts w:ascii="宋体" w:eastAsia="宋体" w:hAnsi="宋体" w:hint="eastAsia"/>
              </w:rPr>
              <w:t>。</w:t>
            </w:r>
          </w:p>
        </w:tc>
        <w:tc>
          <w:tcPr>
            <w:tcW w:w="415" w:type="pct"/>
            <w:vMerge/>
            <w:vAlign w:val="center"/>
          </w:tcPr>
          <w:p w14:paraId="761D3787" w14:textId="77777777" w:rsidR="00A01668" w:rsidRPr="00247777" w:rsidRDefault="00A01668" w:rsidP="003941C4">
            <w:pPr>
              <w:jc w:val="center"/>
              <w:rPr>
                <w:rFonts w:ascii="宋体" w:eastAsia="宋体" w:hAnsi="宋体" w:hint="eastAsia"/>
              </w:rPr>
            </w:pPr>
          </w:p>
        </w:tc>
        <w:tc>
          <w:tcPr>
            <w:tcW w:w="445" w:type="pct"/>
            <w:vAlign w:val="center"/>
          </w:tcPr>
          <w:p w14:paraId="59E823E3" w14:textId="77777777" w:rsidR="00A01668" w:rsidRPr="00247777" w:rsidRDefault="00A01668" w:rsidP="003941C4">
            <w:pPr>
              <w:jc w:val="center"/>
              <w:rPr>
                <w:rFonts w:ascii="宋体" w:eastAsia="宋体" w:hAnsi="宋体" w:hint="eastAsia"/>
              </w:rPr>
            </w:pPr>
            <w:r w:rsidRPr="00247777">
              <w:rPr>
                <w:rFonts w:ascii="Times New Roman" w:eastAsia="宋体" w:hAnsi="Times New Roman"/>
              </w:rPr>
              <w:t>0</w:t>
            </w:r>
            <w:r w:rsidRPr="00247777">
              <w:rPr>
                <w:rFonts w:ascii="宋体" w:eastAsia="宋体" w:hAnsi="宋体"/>
              </w:rPr>
              <w:t>.</w:t>
            </w:r>
            <w:r w:rsidRPr="00247777">
              <w:rPr>
                <w:rFonts w:ascii="Times New Roman" w:eastAsia="宋体" w:hAnsi="Times New Roman"/>
              </w:rPr>
              <w:t>9</w:t>
            </w:r>
          </w:p>
        </w:tc>
      </w:tr>
    </w:tbl>
    <w:p w14:paraId="07D70FDF" w14:textId="77777777" w:rsidR="00A01668" w:rsidRPr="00247777" w:rsidRDefault="00A01668" w:rsidP="00A01668">
      <w:pPr>
        <w:rPr>
          <w:rFonts w:ascii="Times New Roman" w:eastAsia="仿宋_GB2312" w:hAnsi="Times New Roman"/>
        </w:rPr>
      </w:pPr>
      <w:r w:rsidRPr="00247777">
        <w:rPr>
          <w:rFonts w:ascii="Times New Roman" w:eastAsia="仿宋_GB2312" w:hAnsi="Times New Roman" w:hint="eastAsia"/>
        </w:rPr>
        <w:t>1</w:t>
      </w:r>
      <w:r w:rsidRPr="00247777">
        <w:rPr>
          <w:rFonts w:ascii="Times New Roman" w:eastAsia="仿宋_GB2312" w:hAnsi="Times New Roman" w:hint="eastAsia"/>
        </w:rPr>
        <w:t>、当土地用途无法细分至二级类时，修正系数取</w:t>
      </w:r>
      <w:r w:rsidRPr="00247777">
        <w:rPr>
          <w:rFonts w:ascii="Times New Roman" w:eastAsia="仿宋_GB2312" w:hAnsi="Times New Roman" w:hint="eastAsia"/>
        </w:rPr>
        <w:t>1.0</w:t>
      </w:r>
      <w:r w:rsidRPr="00247777">
        <w:rPr>
          <w:rFonts w:ascii="Times New Roman" w:eastAsia="仿宋_GB2312" w:hAnsi="Times New Roman" w:hint="eastAsia"/>
        </w:rPr>
        <w:t>；当土地用途细分至二级类时，参照对应的修正系数进行修正。</w:t>
      </w:r>
    </w:p>
    <w:p w14:paraId="608894EF" w14:textId="77777777" w:rsidR="00A01668" w:rsidRPr="00247777" w:rsidRDefault="00A01668" w:rsidP="00A01668">
      <w:pPr>
        <w:rPr>
          <w:rFonts w:ascii="Times New Roman" w:hAnsi="Times New Roman"/>
        </w:rPr>
      </w:pPr>
    </w:p>
    <w:p w14:paraId="426217FD" w14:textId="77777777" w:rsidR="00A01668" w:rsidRPr="00247777" w:rsidRDefault="00A01668" w:rsidP="00A01668">
      <w:pPr>
        <w:spacing w:line="360" w:lineRule="auto"/>
        <w:ind w:firstLineChars="200" w:firstLine="480"/>
        <w:rPr>
          <w:rFonts w:ascii="Times New Roman" w:eastAsia="仿宋_GB2312" w:hAnsi="Times New Roman"/>
          <w:sz w:val="24"/>
          <w:szCs w:val="24"/>
          <w:lang w:val="en-GB"/>
        </w:rPr>
        <w:sectPr w:rsidR="00A01668" w:rsidRPr="00247777">
          <w:pgSz w:w="11906" w:h="16838"/>
          <w:pgMar w:top="1440" w:right="1797" w:bottom="1440" w:left="1797" w:header="851" w:footer="992" w:gutter="0"/>
          <w:cols w:space="425"/>
          <w:docGrid w:linePitch="312"/>
        </w:sectPr>
      </w:pPr>
    </w:p>
    <w:p w14:paraId="483F2472" w14:textId="77777777" w:rsidR="00A01668" w:rsidRPr="00247777" w:rsidRDefault="00A01668" w:rsidP="00B57D09">
      <w:pPr>
        <w:spacing w:beforeLines="100" w:before="312" w:afterLines="100" w:after="312" w:line="360" w:lineRule="auto"/>
        <w:jc w:val="center"/>
        <w:outlineLvl w:val="0"/>
        <w:rPr>
          <w:rFonts w:ascii="Times New Roman" w:eastAsia="宋体" w:hAnsi="Times New Roman" w:cs="Times New Roman"/>
          <w:b/>
          <w:color w:val="000000" w:themeColor="text1"/>
          <w:sz w:val="36"/>
          <w:szCs w:val="36"/>
        </w:rPr>
      </w:pPr>
      <w:bookmarkStart w:id="102" w:name="_Toc141449881"/>
      <w:r w:rsidRPr="00247777">
        <w:rPr>
          <w:rFonts w:ascii="Times New Roman" w:eastAsia="宋体" w:hAnsi="Times New Roman" w:cs="Times New Roman"/>
          <w:b/>
          <w:color w:val="000000" w:themeColor="text1"/>
          <w:sz w:val="36"/>
          <w:szCs w:val="36"/>
        </w:rPr>
        <w:lastRenderedPageBreak/>
        <w:t>第</w:t>
      </w:r>
      <w:r w:rsidRPr="00247777">
        <w:rPr>
          <w:rFonts w:ascii="Times New Roman" w:eastAsia="宋体" w:hAnsi="Times New Roman" w:cs="Times New Roman" w:hint="eastAsia"/>
          <w:b/>
          <w:color w:val="000000" w:themeColor="text1"/>
          <w:sz w:val="36"/>
          <w:szCs w:val="36"/>
        </w:rPr>
        <w:t>四</w:t>
      </w:r>
      <w:r w:rsidRPr="00247777">
        <w:rPr>
          <w:rFonts w:ascii="Times New Roman" w:eastAsia="宋体" w:hAnsi="Times New Roman" w:cs="Times New Roman"/>
          <w:b/>
          <w:color w:val="000000" w:themeColor="text1"/>
          <w:sz w:val="36"/>
          <w:szCs w:val="36"/>
        </w:rPr>
        <w:t>章标定地价更新成果应用说明与应用示例</w:t>
      </w:r>
      <w:bookmarkEnd w:id="102"/>
    </w:p>
    <w:p w14:paraId="3965F398" w14:textId="77777777" w:rsidR="00A01668" w:rsidRPr="00247777" w:rsidRDefault="00A01668" w:rsidP="00A01668">
      <w:pPr>
        <w:spacing w:beforeLines="50" w:before="156" w:line="360" w:lineRule="auto"/>
        <w:outlineLvl w:val="1"/>
        <w:rPr>
          <w:rFonts w:ascii="Times New Roman" w:eastAsia="黑体" w:hAnsi="Times New Roman"/>
          <w:sz w:val="30"/>
          <w:szCs w:val="30"/>
        </w:rPr>
      </w:pPr>
      <w:bookmarkStart w:id="103" w:name="_Toc121386084"/>
      <w:bookmarkStart w:id="104" w:name="_Toc141449882"/>
      <w:bookmarkEnd w:id="93"/>
      <w:bookmarkEnd w:id="94"/>
      <w:r w:rsidRPr="00247777">
        <w:rPr>
          <w:rFonts w:ascii="Times New Roman" w:eastAsia="黑体" w:hAnsi="Times New Roman" w:hint="eastAsia"/>
          <w:sz w:val="30"/>
          <w:szCs w:val="30"/>
        </w:rPr>
        <w:t>一、标定地价成果应用说明</w:t>
      </w:r>
      <w:bookmarkEnd w:id="103"/>
      <w:bookmarkEnd w:id="104"/>
    </w:p>
    <w:p w14:paraId="173EE151" w14:textId="77777777" w:rsidR="00A01668" w:rsidRPr="00247777" w:rsidRDefault="00A01668" w:rsidP="00A01668">
      <w:pPr>
        <w:pStyle w:val="afff5"/>
        <w:spacing w:beforeLines="50" w:before="156" w:line="360" w:lineRule="auto"/>
        <w:ind w:left="284" w:firstLineChars="0" w:firstLine="0"/>
        <w:outlineLvl w:val="2"/>
        <w:rPr>
          <w:rFonts w:ascii="Times New Roman" w:hAnsi="Times New Roman"/>
          <w:b/>
          <w:sz w:val="28"/>
          <w:szCs w:val="28"/>
        </w:rPr>
      </w:pPr>
      <w:bookmarkStart w:id="105" w:name="_Toc141449883"/>
      <w:r w:rsidRPr="00247777">
        <w:rPr>
          <w:rFonts w:ascii="Times New Roman" w:hAnsi="Times New Roman" w:hint="eastAsia"/>
          <w:b/>
          <w:sz w:val="28"/>
          <w:szCs w:val="28"/>
        </w:rPr>
        <w:t>（一）应用标定地价系数修正法评估宗地地价一般步骤</w:t>
      </w:r>
      <w:bookmarkEnd w:id="105"/>
      <w:r w:rsidRPr="00247777">
        <w:rPr>
          <w:rFonts w:ascii="Times New Roman" w:hAnsi="Times New Roman" w:hint="eastAsia"/>
          <w:b/>
          <w:sz w:val="28"/>
          <w:szCs w:val="28"/>
        </w:rPr>
        <w:tab/>
      </w:r>
    </w:p>
    <w:p w14:paraId="6256A4C2"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应用标定地价系数修正法评估宗地地价，按照替代原则，就待估宗地区域条件和个别条件与其所处标定区域的标准宗地条件相比较，并对照修正系数表，选取相应的修正系数对标定地价进行修正，从而求取待估宗地在估价期日价格的方法。</w:t>
      </w:r>
    </w:p>
    <w:p w14:paraId="30FB997E" w14:textId="10DBEB77" w:rsidR="00A01668" w:rsidRPr="00247777" w:rsidRDefault="00A01668" w:rsidP="00A01668">
      <w:pPr>
        <w:spacing w:line="360" w:lineRule="auto"/>
        <w:ind w:firstLineChars="200" w:firstLine="482"/>
        <w:jc w:val="left"/>
        <w:rPr>
          <w:rFonts w:ascii="Times New Roman" w:eastAsia="仿宋_GB2312" w:hAnsi="Times New Roman"/>
          <w:sz w:val="24"/>
          <w:szCs w:val="24"/>
        </w:rPr>
      </w:pPr>
      <w:r w:rsidRPr="00247777">
        <w:rPr>
          <w:rFonts w:ascii="Times New Roman" w:eastAsia="仿宋_GB2312" w:hAnsi="Times New Roman" w:hint="eastAsia"/>
          <w:b/>
          <w:bCs/>
          <w:sz w:val="24"/>
          <w:szCs w:val="24"/>
        </w:rPr>
        <w:t>具体应用方式为：按照《城镇土地估价规程》（</w:t>
      </w:r>
      <w:r w:rsidRPr="00247777">
        <w:rPr>
          <w:rFonts w:ascii="Times New Roman" w:eastAsia="仿宋_GB2312" w:hAnsi="Times New Roman" w:hint="eastAsia"/>
          <w:b/>
          <w:bCs/>
          <w:sz w:val="24"/>
          <w:szCs w:val="24"/>
        </w:rPr>
        <w:t>GB/T 18508-2014</w:t>
      </w:r>
      <w:r w:rsidRPr="00247777">
        <w:rPr>
          <w:rFonts w:ascii="Times New Roman" w:eastAsia="仿宋_GB2312" w:hAnsi="Times New Roman" w:hint="eastAsia"/>
          <w:b/>
          <w:bCs/>
          <w:sz w:val="24"/>
          <w:szCs w:val="24"/>
        </w:rPr>
        <w:t>）的要求，选取合适的</w:t>
      </w:r>
      <w:r w:rsidRPr="00247777">
        <w:rPr>
          <w:rFonts w:ascii="Times New Roman" w:eastAsia="仿宋_GB2312" w:hAnsi="Times New Roman" w:hint="eastAsia"/>
          <w:b/>
          <w:bCs/>
          <w:sz w:val="24"/>
          <w:szCs w:val="24"/>
        </w:rPr>
        <w:t>3</w:t>
      </w:r>
      <w:r w:rsidRPr="00247777">
        <w:rPr>
          <w:rFonts w:ascii="Times New Roman" w:eastAsia="仿宋_GB2312" w:hAnsi="Times New Roman" w:hint="eastAsia"/>
          <w:b/>
          <w:bCs/>
          <w:sz w:val="24"/>
          <w:szCs w:val="24"/>
        </w:rPr>
        <w:t>宗或</w:t>
      </w:r>
      <w:r w:rsidRPr="00247777">
        <w:rPr>
          <w:rFonts w:ascii="Times New Roman" w:eastAsia="仿宋_GB2312" w:hAnsi="Times New Roman" w:hint="eastAsia"/>
          <w:b/>
          <w:bCs/>
          <w:sz w:val="24"/>
          <w:szCs w:val="24"/>
        </w:rPr>
        <w:t>3</w:t>
      </w:r>
      <w:r w:rsidRPr="00247777">
        <w:rPr>
          <w:rFonts w:ascii="Times New Roman" w:eastAsia="仿宋_GB2312" w:hAnsi="Times New Roman" w:hint="eastAsia"/>
          <w:b/>
          <w:bCs/>
          <w:sz w:val="24"/>
          <w:szCs w:val="24"/>
        </w:rPr>
        <w:t>宗以上标准宗地的标定地价参照修正体系修正后的地价进行算术平均或加权平均计算待估宗地价格。</w:t>
      </w:r>
      <w:r w:rsidRPr="00247777">
        <w:rPr>
          <w:rFonts w:ascii="Times New Roman" w:eastAsia="仿宋_GB2312" w:hAnsi="Times New Roman" w:hint="eastAsia"/>
          <w:sz w:val="24"/>
          <w:szCs w:val="24"/>
        </w:rPr>
        <w:t>揭阳市区标定地价成果包括标定区域、标准宗地两大内容，在使用揭阳市区标定地价成果过程中，其主要步骤如下：</w:t>
      </w:r>
    </w:p>
    <w:p w14:paraId="3F3C49A5"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1</w:t>
      </w:r>
      <w:r w:rsidRPr="00247777">
        <w:rPr>
          <w:rFonts w:ascii="Times New Roman" w:hAnsi="Times New Roman" w:hint="eastAsia"/>
          <w:b/>
          <w:sz w:val="28"/>
          <w:szCs w:val="28"/>
        </w:rPr>
        <w:t>、收集标定地价的成果资料</w:t>
      </w:r>
    </w:p>
    <w:p w14:paraId="06E214BD"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资料主要包括：标定区域图（表）、标准宗地图（表）、地价修正系数表和相应的因素说明表。</w:t>
      </w:r>
    </w:p>
    <w:p w14:paraId="2A424950"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2</w:t>
      </w:r>
      <w:r w:rsidRPr="00247777">
        <w:rPr>
          <w:rFonts w:ascii="Times New Roman" w:hAnsi="Times New Roman" w:hint="eastAsia"/>
          <w:b/>
          <w:sz w:val="28"/>
          <w:szCs w:val="28"/>
        </w:rPr>
        <w:t>、确定待估宗地所处的标定区域</w:t>
      </w:r>
    </w:p>
    <w:p w14:paraId="4C0353CF"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确定待估宗地所在的位置，查找待估宗地对应的标定区域，并选择标定区域内的标准宗地作为可比对象。</w:t>
      </w:r>
      <w:r w:rsidRPr="00247777">
        <w:rPr>
          <w:rFonts w:ascii="Times New Roman" w:eastAsia="仿宋_GB2312" w:hAnsi="Times New Roman" w:hint="eastAsia"/>
          <w:b/>
          <w:bCs/>
          <w:sz w:val="24"/>
          <w:szCs w:val="24"/>
        </w:rPr>
        <w:t>特别指出的是：若待估宗地不在标定区域内则不能使用该成果进行修正</w:t>
      </w:r>
      <w:r w:rsidRPr="00247777">
        <w:rPr>
          <w:rFonts w:ascii="Times New Roman" w:eastAsia="仿宋_GB2312" w:hAnsi="Times New Roman" w:hint="eastAsia"/>
          <w:sz w:val="24"/>
          <w:szCs w:val="24"/>
        </w:rPr>
        <w:t>。</w:t>
      </w:r>
    </w:p>
    <w:p w14:paraId="36B30C8F"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3</w:t>
      </w:r>
      <w:r w:rsidRPr="00247777">
        <w:rPr>
          <w:rFonts w:ascii="Times New Roman" w:hAnsi="Times New Roman" w:hint="eastAsia"/>
          <w:b/>
          <w:sz w:val="28"/>
          <w:szCs w:val="28"/>
        </w:rPr>
        <w:t>、选取可比对象</w:t>
      </w:r>
    </w:p>
    <w:p w14:paraId="0DF5940F"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sz w:val="24"/>
          <w:szCs w:val="24"/>
        </w:rPr>
        <w:t>选</w:t>
      </w:r>
      <w:r w:rsidRPr="00247777">
        <w:rPr>
          <w:rFonts w:ascii="Times New Roman" w:eastAsia="仿宋_GB2312" w:hAnsi="Times New Roman" w:hint="eastAsia"/>
          <w:sz w:val="24"/>
          <w:szCs w:val="24"/>
        </w:rPr>
        <w:t>取</w:t>
      </w:r>
      <w:r w:rsidRPr="00247777">
        <w:rPr>
          <w:rFonts w:ascii="Times New Roman" w:eastAsia="仿宋_GB2312" w:hAnsi="Times New Roman"/>
          <w:sz w:val="24"/>
          <w:szCs w:val="24"/>
        </w:rPr>
        <w:t>待估宗地对应</w:t>
      </w:r>
      <w:r w:rsidRPr="00247777">
        <w:rPr>
          <w:rFonts w:ascii="Times New Roman" w:eastAsia="仿宋_GB2312" w:hAnsi="Times New Roman" w:hint="eastAsia"/>
          <w:sz w:val="24"/>
          <w:szCs w:val="24"/>
        </w:rPr>
        <w:t>标定区域内的标准宗地作为</w:t>
      </w:r>
      <w:r w:rsidRPr="00247777">
        <w:rPr>
          <w:rFonts w:ascii="Times New Roman" w:eastAsia="仿宋_GB2312" w:hAnsi="Times New Roman" w:hint="eastAsia"/>
          <w:sz w:val="24"/>
          <w:szCs w:val="24"/>
        </w:rPr>
        <w:t>1</w:t>
      </w:r>
      <w:r w:rsidRPr="00247777">
        <w:rPr>
          <w:rFonts w:ascii="Times New Roman" w:eastAsia="仿宋_GB2312" w:hAnsi="Times New Roman" w:hint="eastAsia"/>
          <w:sz w:val="24"/>
          <w:szCs w:val="24"/>
        </w:rPr>
        <w:t>宗可比对象，再选择</w:t>
      </w:r>
      <w:r w:rsidRPr="00247777">
        <w:rPr>
          <w:rFonts w:ascii="Times New Roman" w:eastAsia="仿宋_GB2312" w:hAnsi="Times New Roman"/>
          <w:sz w:val="24"/>
          <w:szCs w:val="24"/>
        </w:rPr>
        <w:t>待估宗地对应的</w:t>
      </w:r>
      <w:r w:rsidRPr="00247777">
        <w:rPr>
          <w:rFonts w:ascii="Times New Roman" w:eastAsia="仿宋_GB2312" w:hAnsi="Times New Roman" w:hint="eastAsia"/>
          <w:sz w:val="24"/>
          <w:szCs w:val="24"/>
        </w:rPr>
        <w:t>标定区域外，</w:t>
      </w:r>
      <w:r w:rsidRPr="00247777">
        <w:rPr>
          <w:rFonts w:ascii="Times New Roman" w:eastAsia="仿宋_GB2312" w:hAnsi="Times New Roman" w:hint="eastAsia"/>
          <w:sz w:val="24"/>
          <w:szCs w:val="24"/>
        </w:rPr>
        <w:t>2</w:t>
      </w:r>
      <w:r w:rsidRPr="00247777">
        <w:rPr>
          <w:rFonts w:ascii="Times New Roman" w:eastAsia="仿宋_GB2312" w:hAnsi="Times New Roman" w:hint="eastAsia"/>
          <w:sz w:val="24"/>
          <w:szCs w:val="24"/>
        </w:rPr>
        <w:t>宗或</w:t>
      </w:r>
      <w:r w:rsidRPr="00247777">
        <w:rPr>
          <w:rFonts w:ascii="Times New Roman" w:eastAsia="仿宋_GB2312" w:hAnsi="Times New Roman" w:hint="eastAsia"/>
          <w:sz w:val="24"/>
          <w:szCs w:val="24"/>
        </w:rPr>
        <w:t>2</w:t>
      </w:r>
      <w:r w:rsidRPr="00247777">
        <w:rPr>
          <w:rFonts w:ascii="Times New Roman" w:eastAsia="仿宋_GB2312" w:hAnsi="Times New Roman" w:hint="eastAsia"/>
          <w:sz w:val="24"/>
          <w:szCs w:val="24"/>
        </w:rPr>
        <w:t>宗以上相邻地区或类似地区，属同一供需圈的其他标定区域内的标准宗地作为可比对象。</w:t>
      </w:r>
    </w:p>
    <w:p w14:paraId="213DA937"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b/>
          <w:sz w:val="28"/>
          <w:szCs w:val="28"/>
        </w:rPr>
        <w:t>4</w:t>
      </w:r>
      <w:r w:rsidRPr="00247777">
        <w:rPr>
          <w:rFonts w:ascii="Times New Roman" w:hAnsi="Times New Roman" w:hint="eastAsia"/>
          <w:b/>
          <w:sz w:val="28"/>
          <w:szCs w:val="28"/>
        </w:rPr>
        <w:t>、调查待估宗地地价影响因素的指标条件</w:t>
      </w:r>
    </w:p>
    <w:p w14:paraId="55916B6F"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通过实地调查和测算，获取影响待估宗地地价的包括区域因素指标，容积</w:t>
      </w:r>
      <w:r w:rsidRPr="00247777">
        <w:rPr>
          <w:rFonts w:ascii="Times New Roman" w:eastAsia="仿宋_GB2312" w:hAnsi="Times New Roman" w:hint="eastAsia"/>
          <w:sz w:val="24"/>
          <w:szCs w:val="24"/>
        </w:rPr>
        <w:lastRenderedPageBreak/>
        <w:t>率、使用年期和宗地形状等在内的个别因素指标。具体有：</w:t>
      </w:r>
    </w:p>
    <w:p w14:paraId="46D373F7" w14:textId="78945310"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1</w:t>
      </w:r>
      <w:r w:rsidRPr="00247777">
        <w:rPr>
          <w:rFonts w:ascii="Times New Roman" w:eastAsia="仿宋_GB2312" w:hAnsi="Times New Roman" w:hint="eastAsia"/>
          <w:sz w:val="24"/>
          <w:szCs w:val="24"/>
        </w:rPr>
        <w:t>）商服用地：</w:t>
      </w:r>
      <w:r w:rsidR="00002EB5" w:rsidRPr="00247777">
        <w:rPr>
          <w:rFonts w:ascii="Times New Roman" w:eastAsia="仿宋_GB2312" w:hAnsi="Times New Roman" w:hint="eastAsia"/>
          <w:sz w:val="24"/>
          <w:szCs w:val="24"/>
        </w:rPr>
        <w:t>期日修正、</w:t>
      </w:r>
      <w:r w:rsidRPr="00247777">
        <w:rPr>
          <w:rFonts w:ascii="Times New Roman" w:eastAsia="仿宋_GB2312" w:hAnsi="Times New Roman" w:hint="eastAsia"/>
          <w:sz w:val="24"/>
          <w:szCs w:val="24"/>
        </w:rPr>
        <w:t>区域因素、容积率、剩余年期、街角地状况、宗地形状、土地开发程度、土地二级类用途等影响因素。</w:t>
      </w:r>
    </w:p>
    <w:p w14:paraId="3914A120" w14:textId="5DB2768C"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2</w:t>
      </w:r>
      <w:r w:rsidRPr="00247777">
        <w:rPr>
          <w:rFonts w:ascii="Times New Roman" w:eastAsia="仿宋_GB2312" w:hAnsi="Times New Roman" w:hint="eastAsia"/>
          <w:sz w:val="24"/>
          <w:szCs w:val="24"/>
        </w:rPr>
        <w:t>）住宅用地：</w:t>
      </w:r>
      <w:r w:rsidR="00002EB5" w:rsidRPr="00247777">
        <w:rPr>
          <w:rFonts w:ascii="Times New Roman" w:eastAsia="仿宋_GB2312" w:hAnsi="Times New Roman" w:hint="eastAsia"/>
          <w:sz w:val="24"/>
          <w:szCs w:val="24"/>
        </w:rPr>
        <w:t>期日修正、</w:t>
      </w:r>
      <w:r w:rsidRPr="00247777">
        <w:rPr>
          <w:rFonts w:ascii="Times New Roman" w:eastAsia="仿宋_GB2312" w:hAnsi="Times New Roman" w:hint="eastAsia"/>
          <w:sz w:val="24"/>
          <w:szCs w:val="24"/>
        </w:rPr>
        <w:t>区域因素、容积率、剩余年期、宗地形状、土地开发程度、特殊景观等影响因素。</w:t>
      </w:r>
    </w:p>
    <w:p w14:paraId="67760CA8" w14:textId="2C263A3A"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3</w:t>
      </w:r>
      <w:r w:rsidRPr="00247777">
        <w:rPr>
          <w:rFonts w:ascii="Times New Roman" w:eastAsia="仿宋_GB2312" w:hAnsi="Times New Roman" w:hint="eastAsia"/>
          <w:sz w:val="24"/>
          <w:szCs w:val="24"/>
        </w:rPr>
        <w:t>）工业用地：</w:t>
      </w:r>
      <w:r w:rsidR="00002EB5" w:rsidRPr="00247777">
        <w:rPr>
          <w:rFonts w:ascii="Times New Roman" w:eastAsia="仿宋_GB2312" w:hAnsi="Times New Roman" w:hint="eastAsia"/>
          <w:sz w:val="24"/>
          <w:szCs w:val="24"/>
        </w:rPr>
        <w:t>期日修正、</w:t>
      </w:r>
      <w:r w:rsidRPr="00247777">
        <w:rPr>
          <w:rFonts w:ascii="Times New Roman" w:eastAsia="仿宋_GB2312" w:hAnsi="Times New Roman" w:hint="eastAsia"/>
          <w:sz w:val="24"/>
          <w:szCs w:val="24"/>
        </w:rPr>
        <w:t>区域因素、剩余年期、宗地形状、土地开发程度、土地二级类用途等影响因素。</w:t>
      </w:r>
    </w:p>
    <w:p w14:paraId="36D08689" w14:textId="3D0C29BD"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4</w:t>
      </w:r>
      <w:r w:rsidRPr="00247777">
        <w:rPr>
          <w:rFonts w:ascii="Times New Roman" w:eastAsia="仿宋_GB2312" w:hAnsi="Times New Roman" w:hint="eastAsia"/>
          <w:sz w:val="24"/>
          <w:szCs w:val="24"/>
        </w:rPr>
        <w:t>）公共服务项目用地：</w:t>
      </w:r>
      <w:r w:rsidR="00002EB5" w:rsidRPr="00247777">
        <w:rPr>
          <w:rFonts w:ascii="Times New Roman" w:eastAsia="仿宋_GB2312" w:hAnsi="Times New Roman" w:hint="eastAsia"/>
          <w:sz w:val="24"/>
          <w:szCs w:val="24"/>
        </w:rPr>
        <w:t>、期日修正、</w:t>
      </w:r>
      <w:r w:rsidRPr="00247777">
        <w:rPr>
          <w:rFonts w:ascii="Times New Roman" w:eastAsia="仿宋_GB2312" w:hAnsi="Times New Roman" w:hint="eastAsia"/>
          <w:sz w:val="24"/>
          <w:szCs w:val="24"/>
        </w:rPr>
        <w:t>区域因素、剩余年期、容积率（营利性用地适用）、宗地形状、土地开发程度、土地二级类用途等影响因素。</w:t>
      </w:r>
    </w:p>
    <w:p w14:paraId="78C6191F"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b/>
          <w:sz w:val="28"/>
          <w:szCs w:val="28"/>
        </w:rPr>
        <w:t>5</w:t>
      </w:r>
      <w:r w:rsidRPr="00247777">
        <w:rPr>
          <w:rFonts w:ascii="Times New Roman" w:hAnsi="Times New Roman" w:hint="eastAsia"/>
          <w:b/>
          <w:sz w:val="28"/>
          <w:szCs w:val="28"/>
        </w:rPr>
        <w:t>、确定修正系数</w:t>
      </w:r>
    </w:p>
    <w:p w14:paraId="62BEB4EB"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将待估宗地的各项因素指标条件与标准宗地地价各项因素修正系数表的条件描述进行比较，确定各项因素修正系数。</w:t>
      </w:r>
    </w:p>
    <w:p w14:paraId="492F828C"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b/>
          <w:sz w:val="28"/>
          <w:szCs w:val="28"/>
        </w:rPr>
        <w:t>6</w:t>
      </w:r>
      <w:r w:rsidRPr="00247777">
        <w:rPr>
          <w:rFonts w:ascii="Times New Roman" w:hAnsi="Times New Roman" w:hint="eastAsia"/>
          <w:b/>
          <w:sz w:val="28"/>
          <w:szCs w:val="28"/>
        </w:rPr>
        <w:t>、计算宗地地价</w:t>
      </w:r>
    </w:p>
    <w:p w14:paraId="3EB01345"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sectPr w:rsidR="00A01668" w:rsidRPr="00247777">
          <w:pgSz w:w="11906" w:h="16838"/>
          <w:pgMar w:top="1440" w:right="1797" w:bottom="1440" w:left="1797" w:header="851" w:footer="992" w:gutter="0"/>
          <w:cols w:space="425"/>
          <w:docGrid w:type="lines" w:linePitch="312"/>
        </w:sectPr>
      </w:pPr>
      <w:r w:rsidRPr="00247777">
        <w:rPr>
          <w:rFonts w:ascii="Times New Roman" w:eastAsia="仿宋_GB2312" w:hAnsi="Times New Roman" w:hint="eastAsia"/>
          <w:sz w:val="24"/>
          <w:szCs w:val="24"/>
        </w:rPr>
        <w:t>在收集到上述资料后，就可以按照对应标准宗地计算公式进行评估实务的应用，并将与各可比对象比值修正后的结果进行算术平均或加权平均计算待估宗地价格</w:t>
      </w:r>
      <w:r w:rsidRPr="00247777">
        <w:rPr>
          <w:rFonts w:ascii="Times New Roman" w:eastAsia="仿宋_GB2312" w:hAnsi="Times New Roman"/>
          <w:sz w:val="24"/>
          <w:szCs w:val="24"/>
        </w:rPr>
        <w:t>。</w:t>
      </w:r>
    </w:p>
    <w:p w14:paraId="03E012D0" w14:textId="77777777" w:rsidR="00A01668" w:rsidRPr="00247777" w:rsidRDefault="00A01668" w:rsidP="00A01668">
      <w:pPr>
        <w:spacing w:beforeLines="50" w:before="120" w:line="360" w:lineRule="auto"/>
        <w:outlineLvl w:val="1"/>
        <w:rPr>
          <w:rFonts w:ascii="Times New Roman" w:eastAsia="黑体" w:hAnsi="Times New Roman"/>
          <w:sz w:val="30"/>
          <w:szCs w:val="30"/>
        </w:rPr>
      </w:pPr>
      <w:bookmarkStart w:id="106" w:name="_Toc122450401"/>
      <w:bookmarkStart w:id="107" w:name="_Toc141449884"/>
      <w:r w:rsidRPr="00247777">
        <w:rPr>
          <w:rFonts w:ascii="Times New Roman" w:eastAsia="黑体" w:hAnsi="Times New Roman" w:hint="eastAsia"/>
          <w:sz w:val="30"/>
          <w:szCs w:val="30"/>
        </w:rPr>
        <w:lastRenderedPageBreak/>
        <w:t>二、揭阳市区标定地价成果应用示例</w:t>
      </w:r>
      <w:bookmarkEnd w:id="106"/>
      <w:bookmarkEnd w:id="107"/>
    </w:p>
    <w:p w14:paraId="463E79BF" w14:textId="77777777" w:rsidR="00A01668" w:rsidRPr="00247777" w:rsidRDefault="00A01668" w:rsidP="00A01668">
      <w:pPr>
        <w:spacing w:beforeLines="50" w:before="120" w:line="360" w:lineRule="auto"/>
        <w:ind w:left="284"/>
        <w:outlineLvl w:val="2"/>
        <w:rPr>
          <w:rFonts w:ascii="Times New Roman" w:hAnsi="Times New Roman"/>
          <w:b/>
          <w:sz w:val="28"/>
          <w:szCs w:val="28"/>
        </w:rPr>
      </w:pPr>
      <w:bookmarkStart w:id="108" w:name="_Toc141449885"/>
      <w:r w:rsidRPr="00247777">
        <w:rPr>
          <w:rFonts w:ascii="Times New Roman" w:hAnsi="Times New Roman" w:hint="eastAsia"/>
          <w:b/>
          <w:sz w:val="28"/>
          <w:szCs w:val="28"/>
        </w:rPr>
        <w:t>（一）应用标定地价成果评估商服用地地价</w:t>
      </w:r>
      <w:bookmarkEnd w:id="108"/>
    </w:p>
    <w:p w14:paraId="14E3D4FC" w14:textId="77777777" w:rsidR="00D678C0" w:rsidRPr="00247777" w:rsidRDefault="00A01668" w:rsidP="00D678C0">
      <w:pPr>
        <w:spacing w:line="360" w:lineRule="auto"/>
        <w:ind w:firstLineChars="200" w:firstLine="482"/>
        <w:jc w:val="left"/>
        <w:rPr>
          <w:rFonts w:ascii="Times New Roman" w:eastAsia="仿宋_GB2312" w:hAnsi="Times New Roman"/>
          <w:sz w:val="24"/>
          <w:szCs w:val="24"/>
        </w:rPr>
      </w:pPr>
      <w:r w:rsidRPr="00247777">
        <w:rPr>
          <w:rFonts w:ascii="Times New Roman" w:eastAsia="仿宋_GB2312" w:hAnsi="Times New Roman" w:hint="eastAsia"/>
          <w:b/>
          <w:bCs/>
          <w:sz w:val="24"/>
          <w:szCs w:val="24"/>
        </w:rPr>
        <w:t>公式</w:t>
      </w:r>
      <w:r w:rsidRPr="00247777">
        <w:rPr>
          <w:rFonts w:ascii="Times New Roman" w:eastAsia="仿宋_GB2312" w:hAnsi="Times New Roman" w:hint="eastAsia"/>
          <w:b/>
          <w:bCs/>
          <w:sz w:val="24"/>
          <w:szCs w:val="24"/>
        </w:rPr>
        <w:t>1</w:t>
      </w:r>
      <w:r w:rsidRPr="00247777">
        <w:rPr>
          <w:rFonts w:ascii="Times New Roman" w:eastAsia="仿宋_GB2312" w:hAnsi="Times New Roman" w:hint="eastAsia"/>
          <w:b/>
          <w:bCs/>
          <w:sz w:val="24"/>
          <w:szCs w:val="24"/>
        </w:rPr>
        <w:t>：</w:t>
      </w:r>
      <w:r w:rsidR="00D678C0" w:rsidRPr="00247777">
        <w:rPr>
          <w:rFonts w:ascii="Times New Roman" w:eastAsia="仿宋_GB2312" w:hAnsi="Times New Roman" w:hint="eastAsia"/>
          <w:sz w:val="24"/>
          <w:szCs w:val="24"/>
        </w:rPr>
        <w:t>各标准宗地比准价格＝各标准宗地平均楼面地价</w:t>
      </w:r>
      <w:r w:rsidR="00D678C0" w:rsidRPr="00247777">
        <w:rPr>
          <w:rFonts w:ascii="Times New Roman" w:eastAsia="仿宋_GB2312" w:hAnsi="Times New Roman"/>
          <w:sz w:val="24"/>
          <w:szCs w:val="24"/>
        </w:rPr>
        <w:t>×</w:t>
      </w:r>
      <w:r w:rsidR="00D678C0" w:rsidRPr="00247777">
        <w:rPr>
          <w:rFonts w:ascii="Times New Roman" w:eastAsia="仿宋_GB2312" w:hAnsi="Times New Roman" w:hint="eastAsia"/>
          <w:sz w:val="24"/>
          <w:szCs w:val="24"/>
        </w:rPr>
        <w:t>（待估宗地其他个别因素修正系数÷标准宗地其他个别因素修正系数）</w:t>
      </w:r>
      <w:r w:rsidR="00D678C0" w:rsidRPr="00247777">
        <w:rPr>
          <w:rFonts w:ascii="Times New Roman" w:eastAsia="仿宋_GB2312" w:hAnsi="Times New Roman"/>
          <w:sz w:val="24"/>
          <w:szCs w:val="24"/>
        </w:rPr>
        <w:t>×[</w:t>
      </w:r>
      <w:r w:rsidR="00D678C0" w:rsidRPr="00247777">
        <w:rPr>
          <w:rFonts w:ascii="Times New Roman" w:eastAsia="仿宋_GB2312" w:hAnsi="Times New Roman" w:hint="eastAsia"/>
          <w:sz w:val="24"/>
          <w:szCs w:val="24"/>
        </w:rPr>
        <w:t>（</w:t>
      </w:r>
      <w:r w:rsidR="00D678C0" w:rsidRPr="00247777">
        <w:rPr>
          <w:rFonts w:ascii="Times New Roman" w:eastAsia="仿宋_GB2312" w:hAnsi="Times New Roman"/>
          <w:sz w:val="24"/>
          <w:szCs w:val="24"/>
        </w:rPr>
        <w:t>1+</w:t>
      </w:r>
      <w:r w:rsidR="00D678C0" w:rsidRPr="00247777">
        <w:rPr>
          <w:rFonts w:ascii="Times New Roman" w:eastAsia="仿宋_GB2312" w:hAnsi="Times New Roman" w:hint="eastAsia"/>
          <w:sz w:val="24"/>
          <w:szCs w:val="24"/>
        </w:rPr>
        <w:t>待估宗地区域因素修正系数之和）÷（</w:t>
      </w:r>
      <w:r w:rsidR="00D678C0" w:rsidRPr="00247777">
        <w:rPr>
          <w:rFonts w:ascii="Times New Roman" w:eastAsia="仿宋_GB2312" w:hAnsi="Times New Roman" w:hint="eastAsia"/>
          <w:sz w:val="24"/>
          <w:szCs w:val="24"/>
        </w:rPr>
        <w:t>1+</w:t>
      </w:r>
      <w:r w:rsidR="00D678C0" w:rsidRPr="00247777">
        <w:rPr>
          <w:rFonts w:ascii="Times New Roman" w:eastAsia="仿宋_GB2312" w:hAnsi="Times New Roman" w:hint="eastAsia"/>
          <w:sz w:val="24"/>
          <w:szCs w:val="24"/>
        </w:rPr>
        <w:t>标准宗地区域因素修正系数之和）</w:t>
      </w:r>
      <w:r w:rsidR="00D678C0" w:rsidRPr="00247777">
        <w:rPr>
          <w:rFonts w:ascii="Times New Roman" w:eastAsia="仿宋_GB2312" w:hAnsi="Times New Roman"/>
          <w:sz w:val="24"/>
          <w:szCs w:val="24"/>
        </w:rPr>
        <w:t>]</w:t>
      </w:r>
      <w:r w:rsidR="00D678C0" w:rsidRPr="00247777">
        <w:rPr>
          <w:rFonts w:ascii="Times New Roman" w:eastAsia="仿宋_GB2312" w:hAnsi="Times New Roman" w:hint="eastAsia"/>
          <w:sz w:val="24"/>
          <w:szCs w:val="24"/>
        </w:rPr>
        <w:t>＋（待估宗地开发程度修正值÷待估宗地容积率</w:t>
      </w:r>
      <w:r w:rsidR="00D678C0" w:rsidRPr="00247777">
        <w:rPr>
          <w:rFonts w:ascii="Times New Roman" w:eastAsia="仿宋_GB2312" w:hAnsi="Times New Roman"/>
          <w:sz w:val="24"/>
          <w:szCs w:val="24"/>
        </w:rPr>
        <w:t>-</w:t>
      </w:r>
      <w:r w:rsidR="00D678C0" w:rsidRPr="00247777">
        <w:rPr>
          <w:rFonts w:ascii="Times New Roman" w:eastAsia="仿宋_GB2312" w:hAnsi="Times New Roman" w:hint="eastAsia"/>
          <w:sz w:val="24"/>
          <w:szCs w:val="24"/>
        </w:rPr>
        <w:t>标准宗地开发程度修正值÷标准宗地容积率）</w:t>
      </w:r>
    </w:p>
    <w:p w14:paraId="302DA558" w14:textId="1DE2D426"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hint="eastAsia"/>
          <w:sz w:val="24"/>
          <w:szCs w:val="24"/>
        </w:rPr>
        <w:t>商服平均</w:t>
      </w:r>
      <w:r w:rsidR="00087EDB" w:rsidRPr="00247777">
        <w:rPr>
          <w:rFonts w:ascii="Times New Roman" w:eastAsia="仿宋_GB2312" w:hAnsi="Times New Roman" w:hint="eastAsia"/>
          <w:sz w:val="24"/>
          <w:szCs w:val="24"/>
        </w:rPr>
        <w:t>楼面地价</w:t>
      </w:r>
      <w:r w:rsidRPr="00247777">
        <w:rPr>
          <w:rFonts w:ascii="Times New Roman" w:eastAsia="仿宋_GB2312" w:hAnsi="Times New Roman" w:hint="eastAsia"/>
          <w:sz w:val="24"/>
          <w:szCs w:val="24"/>
        </w:rPr>
        <w:t>通过各标准宗地比准价格的算术平均或加权平均求取</w:t>
      </w:r>
    </w:p>
    <w:p w14:paraId="622CF603" w14:textId="77777777"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b/>
          <w:bCs/>
          <w:sz w:val="24"/>
          <w:szCs w:val="24"/>
        </w:rPr>
        <w:t>公式</w:t>
      </w:r>
      <w:r w:rsidRPr="00247777">
        <w:rPr>
          <w:rFonts w:ascii="Times New Roman" w:eastAsia="仿宋_GB2312" w:hAnsi="Times New Roman" w:cs="Times New Roman" w:hint="eastAsia"/>
          <w:b/>
          <w:bCs/>
          <w:sz w:val="24"/>
          <w:szCs w:val="24"/>
        </w:rPr>
        <w:t>2</w:t>
      </w:r>
      <w:r w:rsidRPr="00247777">
        <w:rPr>
          <w:rFonts w:ascii="Times New Roman" w:eastAsia="仿宋_GB2312" w:hAnsi="Times New Roman" w:cs="Times New Roman" w:hint="eastAsia"/>
          <w:b/>
          <w:bCs/>
          <w:sz w:val="24"/>
          <w:szCs w:val="24"/>
        </w:rPr>
        <w:t>：</w:t>
      </w:r>
      <w:r w:rsidRPr="00247777">
        <w:rPr>
          <w:rFonts w:ascii="Times New Roman" w:eastAsia="仿宋_GB2312" w:hAnsi="Times New Roman" w:cs="Times New Roman"/>
          <w:sz w:val="24"/>
          <w:szCs w:val="24"/>
        </w:rPr>
        <w:t>总地价＝</w:t>
      </w:r>
      <w:r w:rsidRPr="00247777">
        <w:rPr>
          <w:rFonts w:ascii="Times New Roman" w:eastAsia="仿宋_GB2312" w:hAnsi="Times New Roman" w:hint="eastAsia"/>
          <w:sz w:val="24"/>
          <w:szCs w:val="24"/>
        </w:rPr>
        <w:t>商服平均</w:t>
      </w:r>
      <w:r w:rsidRPr="00247777">
        <w:rPr>
          <w:rFonts w:ascii="Times New Roman" w:eastAsia="仿宋_GB2312" w:hAnsi="Times New Roman" w:cs="Times New Roman"/>
          <w:sz w:val="24"/>
          <w:szCs w:val="24"/>
        </w:rPr>
        <w:t>楼面地价</w:t>
      </w:r>
      <w:r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土地总面积</w:t>
      </w:r>
      <w:r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容积率或总地价＝</w:t>
      </w:r>
      <w:r w:rsidRPr="00247777">
        <w:rPr>
          <w:rFonts w:ascii="Times New Roman" w:eastAsia="仿宋_GB2312" w:hAnsi="Times New Roman" w:hint="eastAsia"/>
          <w:sz w:val="24"/>
          <w:szCs w:val="24"/>
        </w:rPr>
        <w:t>商服平均</w:t>
      </w:r>
      <w:r w:rsidRPr="00247777">
        <w:rPr>
          <w:rFonts w:ascii="Times New Roman" w:eastAsia="仿宋_GB2312" w:hAnsi="Times New Roman" w:cs="Times New Roman"/>
          <w:sz w:val="24"/>
          <w:szCs w:val="24"/>
        </w:rPr>
        <w:t>楼面地价</w:t>
      </w:r>
      <w:r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总建筑面积</w:t>
      </w:r>
    </w:p>
    <w:p w14:paraId="71E6B125" w14:textId="77777777"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b/>
          <w:bCs/>
          <w:sz w:val="24"/>
          <w:szCs w:val="24"/>
        </w:rPr>
        <w:t>公式</w:t>
      </w:r>
      <w:r w:rsidRPr="00247777">
        <w:rPr>
          <w:rFonts w:ascii="Times New Roman" w:eastAsia="仿宋_GB2312" w:hAnsi="Times New Roman" w:cs="Times New Roman"/>
          <w:b/>
          <w:bCs/>
          <w:sz w:val="24"/>
          <w:szCs w:val="24"/>
        </w:rPr>
        <w:t>3</w:t>
      </w:r>
      <w:r w:rsidRPr="00247777">
        <w:rPr>
          <w:rFonts w:ascii="Times New Roman" w:eastAsia="仿宋_GB2312" w:hAnsi="Times New Roman" w:cs="Times New Roman" w:hint="eastAsia"/>
          <w:b/>
          <w:bCs/>
          <w:sz w:val="24"/>
          <w:szCs w:val="24"/>
        </w:rPr>
        <w:t>：</w:t>
      </w:r>
      <w:r w:rsidRPr="00247777">
        <w:rPr>
          <w:rFonts w:ascii="Times New Roman" w:eastAsia="仿宋_GB2312" w:hAnsi="Times New Roman" w:cs="Times New Roman"/>
          <w:sz w:val="24"/>
          <w:szCs w:val="24"/>
        </w:rPr>
        <w:t>地面地价＝</w:t>
      </w:r>
      <w:r w:rsidRPr="00247777">
        <w:rPr>
          <w:rFonts w:ascii="Times New Roman" w:eastAsia="仿宋_GB2312" w:hAnsi="Times New Roman" w:hint="eastAsia"/>
          <w:sz w:val="24"/>
          <w:szCs w:val="24"/>
        </w:rPr>
        <w:t>商服平均</w:t>
      </w:r>
      <w:r w:rsidRPr="00247777">
        <w:rPr>
          <w:rFonts w:ascii="Times New Roman" w:eastAsia="仿宋_GB2312" w:hAnsi="Times New Roman" w:cs="Times New Roman"/>
          <w:sz w:val="24"/>
          <w:szCs w:val="24"/>
        </w:rPr>
        <w:t>楼面地价</w:t>
      </w:r>
      <w:r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容积率或地面地价＝总地价</w:t>
      </w:r>
      <w:r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土地总面积</w:t>
      </w:r>
    </w:p>
    <w:p w14:paraId="3A26D366" w14:textId="77777777"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sz w:val="24"/>
          <w:szCs w:val="24"/>
        </w:rPr>
        <w:t>（个别因素修正包括期日、容积率、剩余年期、宗地形状、</w:t>
      </w:r>
      <w:r w:rsidRPr="00247777">
        <w:rPr>
          <w:rFonts w:ascii="Times New Roman" w:eastAsia="仿宋_GB2312" w:hAnsi="Times New Roman" w:cs="Times New Roman" w:hint="eastAsia"/>
          <w:sz w:val="24"/>
          <w:szCs w:val="24"/>
        </w:rPr>
        <w:t>宽深比、临路状况、街角地、开发程度修正、二级类用途</w:t>
      </w:r>
      <w:r w:rsidRPr="00247777">
        <w:rPr>
          <w:rFonts w:ascii="Times New Roman" w:eastAsia="仿宋_GB2312" w:hAnsi="Times New Roman" w:cs="Times New Roman"/>
          <w:sz w:val="24"/>
          <w:szCs w:val="24"/>
        </w:rPr>
        <w:t>价格修正共</w:t>
      </w:r>
      <w:r w:rsidRPr="00247777">
        <w:rPr>
          <w:rFonts w:ascii="Times New Roman" w:eastAsia="仿宋_GB2312" w:hAnsi="Times New Roman" w:cs="Times New Roman" w:hint="eastAsia"/>
          <w:sz w:val="24"/>
          <w:szCs w:val="24"/>
        </w:rPr>
        <w:t>九</w:t>
      </w:r>
      <w:r w:rsidRPr="00247777">
        <w:rPr>
          <w:rFonts w:ascii="Times New Roman" w:eastAsia="仿宋_GB2312" w:hAnsi="Times New Roman" w:cs="Times New Roman"/>
          <w:sz w:val="24"/>
          <w:szCs w:val="24"/>
        </w:rPr>
        <w:t>项。）</w:t>
      </w:r>
    </w:p>
    <w:p w14:paraId="7E88CCBD" w14:textId="77777777" w:rsidR="00A01668" w:rsidRPr="00247777" w:rsidRDefault="00A01668" w:rsidP="00A01668">
      <w:pPr>
        <w:spacing w:line="360" w:lineRule="auto"/>
        <w:ind w:firstLineChars="200" w:firstLine="482"/>
        <w:jc w:val="left"/>
        <w:rPr>
          <w:rFonts w:ascii="Times New Roman" w:eastAsia="仿宋_GB2312" w:hAnsi="Times New Roman" w:cs="Times New Roman"/>
          <w:b/>
          <w:bCs/>
          <w:sz w:val="24"/>
          <w:szCs w:val="24"/>
        </w:rPr>
      </w:pPr>
      <w:r w:rsidRPr="00247777">
        <w:rPr>
          <w:rFonts w:ascii="Times New Roman" w:eastAsia="仿宋_GB2312" w:hAnsi="Times New Roman" w:cs="Times New Roman" w:hint="eastAsia"/>
          <w:b/>
          <w:bCs/>
          <w:sz w:val="24"/>
          <w:szCs w:val="24"/>
        </w:rPr>
        <w:t>商服</w:t>
      </w:r>
      <w:r w:rsidRPr="00247777">
        <w:rPr>
          <w:rFonts w:ascii="Times New Roman" w:eastAsia="仿宋_GB2312" w:hAnsi="Times New Roman" w:cs="Times New Roman"/>
          <w:b/>
          <w:bCs/>
          <w:sz w:val="24"/>
          <w:szCs w:val="24"/>
        </w:rPr>
        <w:t>用地示例：</w:t>
      </w:r>
    </w:p>
    <w:p w14:paraId="612362F2" w14:textId="77777777"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sz w:val="24"/>
          <w:szCs w:val="24"/>
        </w:rPr>
        <w:t>有一待估宗地位于</w:t>
      </w:r>
      <w:r w:rsidRPr="00247777">
        <w:rPr>
          <w:rFonts w:ascii="Times New Roman" w:eastAsia="仿宋_GB2312" w:hAnsi="Times New Roman" w:cs="Times New Roman" w:hint="eastAsia"/>
          <w:sz w:val="24"/>
          <w:szCs w:val="24"/>
        </w:rPr>
        <w:t>揭阳市榕城区晓翠路与环市北路交叉口东北</w:t>
      </w:r>
      <w:r w:rsidRPr="00247777">
        <w:rPr>
          <w:rFonts w:ascii="Times New Roman" w:eastAsia="仿宋_GB2312" w:hAnsi="Times New Roman" w:cs="Times New Roman" w:hint="eastAsia"/>
          <w:sz w:val="24"/>
          <w:szCs w:val="24"/>
        </w:rPr>
        <w:t>150</w:t>
      </w:r>
      <w:r w:rsidRPr="00247777">
        <w:rPr>
          <w:rFonts w:ascii="Times New Roman" w:eastAsia="仿宋_GB2312" w:hAnsi="Times New Roman" w:cs="Times New Roman" w:hint="eastAsia"/>
          <w:sz w:val="24"/>
          <w:szCs w:val="24"/>
        </w:rPr>
        <w:t>米</w:t>
      </w:r>
      <w:r w:rsidRPr="00247777">
        <w:rPr>
          <w:rFonts w:ascii="Times New Roman" w:eastAsia="仿宋_GB2312" w:hAnsi="Times New Roman" w:cs="Times New Roman"/>
          <w:sz w:val="24"/>
          <w:szCs w:val="24"/>
        </w:rPr>
        <w:t>，宗地面积为</w:t>
      </w:r>
      <w:r w:rsidRPr="00247777">
        <w:rPr>
          <w:rFonts w:ascii="Times New Roman" w:eastAsia="仿宋_GB2312" w:hAnsi="Times New Roman" w:cs="Times New Roman"/>
          <w:sz w:val="24"/>
          <w:szCs w:val="24"/>
        </w:rPr>
        <w:t>1000</w:t>
      </w:r>
      <w:r w:rsidRPr="00247777">
        <w:rPr>
          <w:rFonts w:ascii="Times New Roman" w:eastAsia="仿宋_GB2312" w:hAnsi="Times New Roman" w:cs="Times New Roman"/>
          <w:sz w:val="24"/>
          <w:szCs w:val="24"/>
        </w:rPr>
        <w:t>平方米，容积率为</w:t>
      </w:r>
      <w:r w:rsidRPr="00247777">
        <w:rPr>
          <w:rFonts w:ascii="Times New Roman" w:eastAsia="仿宋_GB2312" w:hAnsi="Times New Roman" w:cs="Times New Roman"/>
          <w:sz w:val="24"/>
          <w:szCs w:val="24"/>
        </w:rPr>
        <w:t>2.0</w:t>
      </w:r>
      <w:r w:rsidRPr="00247777">
        <w:rPr>
          <w:rFonts w:ascii="Times New Roman" w:eastAsia="仿宋_GB2312" w:hAnsi="Times New Roman" w:cs="Times New Roman"/>
          <w:sz w:val="24"/>
          <w:szCs w:val="24"/>
        </w:rPr>
        <w:t>。宗地形状优，不动产权证证载用途为</w:t>
      </w:r>
      <w:r w:rsidRPr="00247777">
        <w:rPr>
          <w:rFonts w:ascii="Times New Roman" w:eastAsia="仿宋_GB2312" w:hAnsi="Times New Roman" w:cs="Times New Roman" w:hint="eastAsia"/>
          <w:sz w:val="24"/>
          <w:szCs w:val="24"/>
        </w:rPr>
        <w:t>其他商服用地</w:t>
      </w:r>
      <w:r w:rsidRPr="00247777">
        <w:rPr>
          <w:rFonts w:ascii="Times New Roman" w:eastAsia="仿宋_GB2312" w:hAnsi="Times New Roman" w:cs="Times New Roman"/>
          <w:sz w:val="24"/>
          <w:szCs w:val="24"/>
        </w:rPr>
        <w:t>，宗地东至其他用地，西至</w:t>
      </w:r>
      <w:r w:rsidRPr="00247777">
        <w:rPr>
          <w:rFonts w:ascii="Times New Roman" w:eastAsia="仿宋_GB2312" w:hAnsi="Times New Roman" w:cs="Times New Roman" w:hint="eastAsia"/>
          <w:sz w:val="24"/>
          <w:szCs w:val="24"/>
        </w:rPr>
        <w:t>支路</w:t>
      </w:r>
      <w:r w:rsidRPr="00247777">
        <w:rPr>
          <w:rFonts w:ascii="Times New Roman" w:eastAsia="仿宋_GB2312" w:hAnsi="Times New Roman" w:cs="Times New Roman"/>
          <w:sz w:val="24"/>
          <w:szCs w:val="24"/>
        </w:rPr>
        <w:t>，南至其他用地，北至其他用地。现评估其在</w:t>
      </w:r>
      <w:r w:rsidRPr="00247777">
        <w:rPr>
          <w:rFonts w:ascii="Times New Roman" w:eastAsia="仿宋_GB2312" w:hAnsi="Times New Roman" w:cs="Times New Roman"/>
          <w:sz w:val="24"/>
          <w:szCs w:val="24"/>
        </w:rPr>
        <w:t>202</w:t>
      </w:r>
      <w:r w:rsidRPr="00247777">
        <w:rPr>
          <w:rFonts w:ascii="Times New Roman" w:eastAsia="仿宋_GB2312" w:hAnsi="Times New Roman" w:cs="Times New Roman" w:hint="eastAsia"/>
          <w:sz w:val="24"/>
          <w:szCs w:val="24"/>
        </w:rPr>
        <w:t>2</w:t>
      </w:r>
      <w:r w:rsidRPr="00247777">
        <w:rPr>
          <w:rFonts w:ascii="Times New Roman" w:eastAsia="仿宋_GB2312" w:hAnsi="Times New Roman" w:cs="Times New Roman"/>
          <w:sz w:val="24"/>
          <w:szCs w:val="24"/>
        </w:rPr>
        <w:t>年</w:t>
      </w:r>
      <w:r w:rsidRPr="00247777">
        <w:rPr>
          <w:rFonts w:ascii="Times New Roman" w:eastAsia="仿宋_GB2312" w:hAnsi="Times New Roman" w:cs="Times New Roman"/>
          <w:sz w:val="24"/>
          <w:szCs w:val="24"/>
        </w:rPr>
        <w:t>1</w:t>
      </w:r>
      <w:r w:rsidRPr="00247777">
        <w:rPr>
          <w:rFonts w:ascii="Times New Roman" w:eastAsia="仿宋_GB2312" w:hAnsi="Times New Roman" w:cs="Times New Roman"/>
          <w:sz w:val="24"/>
          <w:szCs w:val="24"/>
        </w:rPr>
        <w:t>月</w:t>
      </w:r>
      <w:r w:rsidRPr="00247777">
        <w:rPr>
          <w:rFonts w:ascii="Times New Roman" w:eastAsia="仿宋_GB2312" w:hAnsi="Times New Roman" w:cs="Times New Roman"/>
          <w:sz w:val="24"/>
          <w:szCs w:val="24"/>
        </w:rPr>
        <w:t>1</w:t>
      </w:r>
      <w:r w:rsidRPr="00247777">
        <w:rPr>
          <w:rFonts w:ascii="Times New Roman" w:eastAsia="仿宋_GB2312" w:hAnsi="Times New Roman" w:cs="Times New Roman"/>
          <w:sz w:val="24"/>
          <w:szCs w:val="24"/>
        </w:rPr>
        <w:t>日的价格。</w:t>
      </w:r>
    </w:p>
    <w:p w14:paraId="2597DA86" w14:textId="3AAA873F"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sz w:val="24"/>
          <w:szCs w:val="24"/>
        </w:rPr>
        <w:t>估价人员通过查询</w:t>
      </w:r>
      <w:r w:rsidRPr="00247777">
        <w:rPr>
          <w:rFonts w:ascii="Times New Roman" w:eastAsia="仿宋_GB2312" w:hAnsi="Times New Roman" w:cs="Times New Roman" w:hint="eastAsia"/>
          <w:sz w:val="24"/>
          <w:szCs w:val="24"/>
        </w:rPr>
        <w:t>揭阳市区</w:t>
      </w:r>
      <w:r w:rsidRPr="00247777">
        <w:rPr>
          <w:rFonts w:ascii="Times New Roman" w:eastAsia="仿宋_GB2312" w:hAnsi="Times New Roman" w:cs="Times New Roman" w:hint="eastAsia"/>
          <w:sz w:val="24"/>
          <w:szCs w:val="24"/>
        </w:rPr>
        <w:t>2</w:t>
      </w:r>
      <w:r w:rsidRPr="00247777">
        <w:rPr>
          <w:rFonts w:ascii="Times New Roman" w:eastAsia="仿宋_GB2312" w:hAnsi="Times New Roman" w:cs="Times New Roman"/>
          <w:sz w:val="24"/>
          <w:szCs w:val="24"/>
        </w:rPr>
        <w:t>022</w:t>
      </w:r>
      <w:r w:rsidRPr="00247777">
        <w:rPr>
          <w:rFonts w:ascii="Times New Roman" w:eastAsia="仿宋_GB2312" w:hAnsi="Times New Roman" w:cs="Times New Roman" w:hint="eastAsia"/>
          <w:sz w:val="24"/>
          <w:szCs w:val="24"/>
        </w:rPr>
        <w:t>年度</w:t>
      </w:r>
      <w:r w:rsidRPr="00247777">
        <w:rPr>
          <w:rFonts w:ascii="Times New Roman" w:eastAsia="仿宋_GB2312" w:hAnsi="Times New Roman" w:cs="Times New Roman"/>
          <w:sz w:val="24"/>
          <w:szCs w:val="24"/>
        </w:rPr>
        <w:t>标定地价成果，发现待估宗地位于</w:t>
      </w:r>
      <w:r w:rsidRPr="00247777">
        <w:rPr>
          <w:rFonts w:ascii="仿宋_GB2312" w:eastAsia="仿宋_GB2312" w:hAnsi="Times New Roman" w:cs="Times New Roman" w:hint="eastAsia"/>
          <w:sz w:val="24"/>
          <w:szCs w:val="24"/>
        </w:rPr>
        <w:t>“</w:t>
      </w:r>
      <w:bookmarkStart w:id="109" w:name="_Hlk119945104"/>
      <w:r w:rsidRPr="00247777">
        <w:rPr>
          <w:rFonts w:ascii="Times New Roman" w:eastAsia="仿宋_GB2312" w:hAnsi="Times New Roman" w:cs="Times New Roman"/>
          <w:sz w:val="24"/>
          <w:szCs w:val="24"/>
        </w:rPr>
        <w:t>445202S501001</w:t>
      </w:r>
      <w:bookmarkEnd w:id="109"/>
      <w:r w:rsidRPr="00247777">
        <w:rPr>
          <w:rFonts w:ascii="仿宋_GB2312" w:eastAsia="仿宋_GB2312" w:hAnsi="Times New Roman" w:cs="Times New Roman" w:hint="eastAsia"/>
          <w:sz w:val="24"/>
          <w:szCs w:val="24"/>
        </w:rPr>
        <w:t>”商服用途</w:t>
      </w:r>
      <w:r w:rsidRPr="00247777">
        <w:rPr>
          <w:rFonts w:ascii="Times New Roman" w:eastAsia="仿宋_GB2312" w:hAnsi="Times New Roman" w:cs="Times New Roman"/>
          <w:sz w:val="24"/>
          <w:szCs w:val="24"/>
        </w:rPr>
        <w:t>标定区域内，属于</w:t>
      </w:r>
      <w:r w:rsidRPr="00247777">
        <w:rPr>
          <w:rFonts w:ascii="Times New Roman" w:eastAsia="仿宋_GB2312" w:hAnsi="Times New Roman" w:cs="Times New Roman" w:hint="eastAsia"/>
          <w:sz w:val="24"/>
          <w:szCs w:val="24"/>
        </w:rPr>
        <w:t>榕城区商服</w:t>
      </w:r>
      <w:r w:rsidRPr="00247777">
        <w:rPr>
          <w:rFonts w:ascii="Times New Roman" w:eastAsia="仿宋_GB2312" w:hAnsi="Times New Roman" w:cs="Times New Roman"/>
          <w:sz w:val="24"/>
          <w:szCs w:val="24"/>
        </w:rPr>
        <w:t>用地</w:t>
      </w:r>
      <w:r w:rsidRPr="00247777">
        <w:rPr>
          <w:rFonts w:ascii="Times New Roman" w:eastAsia="仿宋_GB2312" w:hAnsi="Times New Roman" w:cs="Times New Roman"/>
          <w:sz w:val="24"/>
          <w:szCs w:val="24"/>
        </w:rPr>
        <w:fldChar w:fldCharType="begin"/>
      </w:r>
      <w:r w:rsidRPr="00247777">
        <w:rPr>
          <w:rFonts w:ascii="Times New Roman" w:eastAsia="仿宋_GB2312" w:hAnsi="Times New Roman" w:cs="Times New Roman"/>
          <w:sz w:val="24"/>
          <w:szCs w:val="24"/>
        </w:rPr>
        <w:instrText xml:space="preserve"> </w:instrText>
      </w:r>
      <w:r w:rsidRPr="00247777">
        <w:rPr>
          <w:rFonts w:ascii="Times New Roman" w:eastAsia="仿宋_GB2312" w:hAnsi="Times New Roman" w:cs="Times New Roman" w:hint="eastAsia"/>
          <w:sz w:val="24"/>
          <w:szCs w:val="24"/>
        </w:rPr>
        <w:instrText>= 2 \* ROMAN</w:instrText>
      </w:r>
      <w:r w:rsidRPr="00247777">
        <w:rPr>
          <w:rFonts w:ascii="Times New Roman" w:eastAsia="仿宋_GB2312" w:hAnsi="Times New Roman" w:cs="Times New Roman"/>
          <w:sz w:val="24"/>
          <w:szCs w:val="24"/>
        </w:rPr>
        <w:instrText xml:space="preserve"> </w:instrText>
      </w:r>
      <w:r w:rsidRPr="00247777">
        <w:rPr>
          <w:rFonts w:ascii="Times New Roman" w:eastAsia="仿宋_GB2312" w:hAnsi="Times New Roman" w:cs="Times New Roman"/>
          <w:sz w:val="24"/>
          <w:szCs w:val="24"/>
        </w:rPr>
        <w:fldChar w:fldCharType="separate"/>
      </w:r>
      <w:r w:rsidR="00E16727">
        <w:rPr>
          <w:rFonts w:ascii="Times New Roman" w:eastAsia="仿宋_GB2312" w:hAnsi="Times New Roman" w:cs="Times New Roman"/>
          <w:noProof/>
          <w:sz w:val="24"/>
          <w:szCs w:val="24"/>
        </w:rPr>
        <w:t>II</w:t>
      </w:r>
      <w:r w:rsidRPr="00247777">
        <w:rPr>
          <w:rFonts w:ascii="Times New Roman" w:eastAsia="仿宋_GB2312" w:hAnsi="Times New Roman" w:cs="Times New Roman"/>
          <w:sz w:val="24"/>
          <w:szCs w:val="24"/>
        </w:rPr>
        <w:fldChar w:fldCharType="end"/>
      </w:r>
      <w:r w:rsidRPr="00247777">
        <w:rPr>
          <w:rFonts w:ascii="Times New Roman" w:eastAsia="仿宋_GB2312" w:hAnsi="Times New Roman" w:cs="Times New Roman"/>
          <w:sz w:val="24"/>
          <w:szCs w:val="24"/>
        </w:rPr>
        <w:t>级，可使用标定地价成果。</w:t>
      </w:r>
      <w:r w:rsidRPr="00247777">
        <w:rPr>
          <w:rFonts w:ascii="Times New Roman" w:eastAsia="仿宋_GB2312" w:hAnsi="Times New Roman" w:hint="eastAsia"/>
          <w:spacing w:val="-4"/>
          <w:sz w:val="24"/>
          <w:szCs w:val="24"/>
        </w:rPr>
        <w:t>则选取对应标定区域内的标准宗地</w:t>
      </w:r>
      <w:r w:rsidRPr="00247777">
        <w:rPr>
          <w:rFonts w:ascii="Times New Roman" w:eastAsia="仿宋_GB2312" w:hAnsi="Times New Roman" w:cs="Times New Roman"/>
          <w:sz w:val="24"/>
          <w:szCs w:val="24"/>
        </w:rPr>
        <w:t>445202S50100101</w:t>
      </w:r>
      <w:r w:rsidRPr="00247777">
        <w:rPr>
          <w:rFonts w:ascii="Times New Roman" w:eastAsia="仿宋_GB2312" w:hAnsi="Times New Roman" w:hint="eastAsia"/>
          <w:spacing w:val="-4"/>
          <w:sz w:val="24"/>
          <w:szCs w:val="24"/>
        </w:rPr>
        <w:t>作为</w:t>
      </w:r>
      <w:r w:rsidRPr="00247777">
        <w:rPr>
          <w:rFonts w:ascii="Times New Roman" w:eastAsia="仿宋_GB2312" w:hAnsi="Times New Roman" w:hint="eastAsia"/>
          <w:spacing w:val="-4"/>
          <w:sz w:val="24"/>
          <w:szCs w:val="24"/>
        </w:rPr>
        <w:t>1</w:t>
      </w:r>
      <w:r w:rsidRPr="00247777">
        <w:rPr>
          <w:rFonts w:ascii="Times New Roman" w:eastAsia="仿宋_GB2312" w:hAnsi="Times New Roman" w:hint="eastAsia"/>
          <w:spacing w:val="-4"/>
          <w:sz w:val="24"/>
          <w:szCs w:val="24"/>
        </w:rPr>
        <w:t>宗可比对象，另选择榕城区内的商服用途标准宗地</w:t>
      </w:r>
      <w:r w:rsidRPr="00247777">
        <w:rPr>
          <w:rFonts w:ascii="Times New Roman" w:eastAsia="仿宋_GB2312" w:hAnsi="Times New Roman" w:cs="Times New Roman"/>
          <w:sz w:val="24"/>
          <w:szCs w:val="24"/>
        </w:rPr>
        <w:t>445202S50700101</w:t>
      </w:r>
      <w:r w:rsidRPr="00247777">
        <w:rPr>
          <w:rFonts w:ascii="Times New Roman" w:eastAsia="仿宋_GB2312" w:hAnsi="Times New Roman" w:hint="eastAsia"/>
          <w:spacing w:val="-4"/>
          <w:sz w:val="24"/>
          <w:szCs w:val="24"/>
        </w:rPr>
        <w:t>和</w:t>
      </w:r>
      <w:r w:rsidRPr="00247777">
        <w:rPr>
          <w:rFonts w:ascii="Times New Roman" w:eastAsia="仿宋_GB2312" w:hAnsi="Times New Roman" w:cs="Times New Roman"/>
          <w:sz w:val="24"/>
          <w:szCs w:val="24"/>
        </w:rPr>
        <w:t>445202S50500101</w:t>
      </w:r>
      <w:r w:rsidRPr="00247777">
        <w:rPr>
          <w:rFonts w:ascii="Times New Roman" w:eastAsia="仿宋_GB2312" w:hAnsi="Times New Roman" w:hint="eastAsia"/>
          <w:spacing w:val="-4"/>
          <w:sz w:val="24"/>
          <w:szCs w:val="24"/>
        </w:rPr>
        <w:t>作为另</w:t>
      </w:r>
      <w:r w:rsidRPr="00247777">
        <w:rPr>
          <w:rFonts w:ascii="Times New Roman" w:eastAsia="仿宋_GB2312" w:hAnsi="Times New Roman" w:hint="eastAsia"/>
          <w:spacing w:val="-4"/>
          <w:sz w:val="24"/>
          <w:szCs w:val="24"/>
        </w:rPr>
        <w:t>2</w:t>
      </w:r>
      <w:r w:rsidRPr="00247777">
        <w:rPr>
          <w:rFonts w:ascii="Times New Roman" w:eastAsia="仿宋_GB2312" w:hAnsi="Times New Roman" w:hint="eastAsia"/>
          <w:spacing w:val="-4"/>
          <w:sz w:val="24"/>
          <w:szCs w:val="24"/>
        </w:rPr>
        <w:t>宗可比对象进行评估；</w:t>
      </w:r>
      <w:r w:rsidRPr="00247777">
        <w:rPr>
          <w:rFonts w:ascii="Times New Roman" w:eastAsia="仿宋_GB2312" w:hAnsi="Times New Roman" w:cs="Times New Roman"/>
          <w:sz w:val="24"/>
          <w:szCs w:val="24"/>
        </w:rPr>
        <w:t>然后</w:t>
      </w:r>
      <w:r w:rsidRPr="00247777">
        <w:rPr>
          <w:rFonts w:ascii="Times New Roman" w:eastAsia="仿宋_GB2312" w:hAnsi="Times New Roman" w:hint="eastAsia"/>
          <w:spacing w:val="-4"/>
          <w:sz w:val="24"/>
          <w:szCs w:val="24"/>
        </w:rPr>
        <w:t>利用待估宗地与各标准宗地进行对比分析</w:t>
      </w:r>
      <w:r w:rsidRPr="00247777">
        <w:rPr>
          <w:rFonts w:ascii="Times New Roman" w:eastAsia="仿宋_GB2312" w:hAnsi="Times New Roman" w:cs="Times New Roman"/>
          <w:sz w:val="24"/>
          <w:szCs w:val="24"/>
        </w:rPr>
        <w:t>，得出</w:t>
      </w:r>
      <w:r w:rsidRPr="00247777">
        <w:rPr>
          <w:rFonts w:ascii="Times New Roman" w:eastAsia="仿宋_GB2312" w:hAnsi="Times New Roman" w:cs="Times New Roman"/>
          <w:sz w:val="24"/>
          <w:szCs w:val="24"/>
        </w:rPr>
        <w:lastRenderedPageBreak/>
        <w:t>其修正情况，详见下表：</w:t>
      </w:r>
    </w:p>
    <w:p w14:paraId="4DA6FCC7" w14:textId="5BC69E64" w:rsidR="00A01668" w:rsidRPr="00247777" w:rsidRDefault="00A01668" w:rsidP="00A01668">
      <w:pPr>
        <w:keepNext/>
        <w:jc w:val="center"/>
        <w:rPr>
          <w:rFonts w:ascii="Times New Roman" w:eastAsia="宋体" w:hAnsi="Times New Roman" w:cs="Times New Roman"/>
          <w:szCs w:val="20"/>
        </w:rPr>
      </w:pPr>
      <w:bookmarkStart w:id="110" w:name="_Hlk120003449"/>
      <w:r w:rsidRPr="00247777">
        <w:rPr>
          <w:rFonts w:ascii="Times New Roman" w:eastAsia="宋体" w:hAnsi="Times New Roman" w:cs="Times New Roman"/>
          <w:szCs w:val="20"/>
        </w:rPr>
        <w:t>表</w:t>
      </w:r>
      <w:r w:rsidRPr="00247777">
        <w:rPr>
          <w:rFonts w:ascii="Times New Roman" w:eastAsia="宋体" w:hAnsi="Times New Roman" w:cs="Times New Roman"/>
          <w:szCs w:val="20"/>
        </w:rPr>
        <w:fldChar w:fldCharType="begin"/>
      </w:r>
      <w:r w:rsidRPr="00247777">
        <w:rPr>
          <w:rFonts w:ascii="Times New Roman" w:eastAsia="宋体" w:hAnsi="Times New Roman" w:cs="Times New Roman"/>
          <w:szCs w:val="20"/>
        </w:rPr>
        <w:instrText xml:space="preserve"> SEQ </w:instrText>
      </w:r>
      <w:r w:rsidRPr="00247777">
        <w:rPr>
          <w:rFonts w:ascii="Times New Roman" w:eastAsia="宋体" w:hAnsi="Times New Roman" w:cs="Times New Roman"/>
          <w:szCs w:val="20"/>
        </w:rPr>
        <w:instrText>表</w:instrText>
      </w:r>
      <w:r w:rsidRPr="00247777">
        <w:rPr>
          <w:rFonts w:ascii="Times New Roman" w:eastAsia="宋体" w:hAnsi="Times New Roman" w:cs="Times New Roman"/>
          <w:szCs w:val="20"/>
        </w:rPr>
        <w:instrText xml:space="preserve"> \* ARABIC </w:instrText>
      </w:r>
      <w:r w:rsidRPr="00247777">
        <w:rPr>
          <w:rFonts w:ascii="Times New Roman" w:eastAsia="宋体" w:hAnsi="Times New Roman" w:cs="Times New Roman"/>
          <w:szCs w:val="20"/>
        </w:rPr>
        <w:fldChar w:fldCharType="separate"/>
      </w:r>
      <w:r w:rsidR="00E16727">
        <w:rPr>
          <w:rFonts w:ascii="Times New Roman" w:eastAsia="宋体" w:hAnsi="Times New Roman" w:cs="Times New Roman"/>
          <w:noProof/>
          <w:szCs w:val="20"/>
        </w:rPr>
        <w:t>56</w:t>
      </w:r>
      <w:r w:rsidRPr="00247777">
        <w:rPr>
          <w:rFonts w:ascii="Times New Roman" w:eastAsia="宋体" w:hAnsi="Times New Roman" w:cs="Times New Roman"/>
          <w:szCs w:val="20"/>
        </w:rPr>
        <w:fldChar w:fldCharType="end"/>
      </w:r>
      <w:r w:rsidRPr="00247777">
        <w:rPr>
          <w:rFonts w:ascii="Times New Roman" w:eastAsia="宋体" w:hAnsi="Times New Roman" w:cs="Times New Roman"/>
          <w:szCs w:val="20"/>
        </w:rPr>
        <w:t>待估宗地对比分析表</w:t>
      </w:r>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172"/>
        <w:gridCol w:w="764"/>
        <w:gridCol w:w="770"/>
        <w:gridCol w:w="890"/>
        <w:gridCol w:w="773"/>
        <w:gridCol w:w="1573"/>
        <w:gridCol w:w="798"/>
        <w:gridCol w:w="764"/>
        <w:gridCol w:w="1573"/>
        <w:gridCol w:w="887"/>
        <w:gridCol w:w="764"/>
        <w:gridCol w:w="1375"/>
        <w:gridCol w:w="907"/>
      </w:tblGrid>
      <w:tr w:rsidR="00B57D09" w:rsidRPr="00247777" w14:paraId="17003B90" w14:textId="77777777" w:rsidTr="00883536">
        <w:trPr>
          <w:cantSplit/>
          <w:trHeight w:val="315"/>
          <w:tblHeader/>
        </w:trPr>
        <w:tc>
          <w:tcPr>
            <w:tcW w:w="756" w:type="pct"/>
            <w:gridSpan w:val="2"/>
            <w:shd w:val="clear" w:color="000000" w:fill="D9D9D9"/>
            <w:vAlign w:val="center"/>
            <w:hideMark/>
          </w:tcPr>
          <w:p w14:paraId="1A3C3DAE"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项目</w:t>
            </w:r>
          </w:p>
        </w:tc>
        <w:tc>
          <w:tcPr>
            <w:tcW w:w="869" w:type="pct"/>
            <w:gridSpan w:val="3"/>
            <w:shd w:val="clear" w:color="000000" w:fill="D9D9D9"/>
            <w:vAlign w:val="center"/>
            <w:hideMark/>
          </w:tcPr>
          <w:p w14:paraId="1416F875"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待估宗地</w:t>
            </w:r>
          </w:p>
        </w:tc>
        <w:tc>
          <w:tcPr>
            <w:tcW w:w="1127" w:type="pct"/>
            <w:gridSpan w:val="3"/>
            <w:shd w:val="clear" w:color="000000" w:fill="D9D9D9"/>
            <w:vAlign w:val="center"/>
            <w:hideMark/>
          </w:tcPr>
          <w:p w14:paraId="5046557A"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标准宗地</w:t>
            </w:r>
            <w:r w:rsidRPr="00247777">
              <w:rPr>
                <w:rFonts w:ascii="Times New Roman" w:eastAsia="宋体" w:hAnsi="Times New Roman" w:cs="Times New Roman"/>
                <w:b/>
                <w:bCs/>
                <w:kern w:val="0"/>
                <w:sz w:val="18"/>
                <w:szCs w:val="18"/>
              </w:rPr>
              <w:t>1</w:t>
            </w:r>
            <w:r w:rsidRPr="00247777">
              <w:rPr>
                <w:rFonts w:ascii="宋体" w:eastAsia="宋体" w:hAnsi="宋体" w:cs="宋体" w:hint="eastAsia"/>
                <w:b/>
                <w:bCs/>
                <w:kern w:val="0"/>
                <w:sz w:val="18"/>
                <w:szCs w:val="18"/>
              </w:rPr>
              <w:t>编码：</w:t>
            </w:r>
            <w:r w:rsidRPr="00247777">
              <w:rPr>
                <w:rFonts w:ascii="Times New Roman" w:eastAsia="宋体" w:hAnsi="Times New Roman" w:cs="宋体" w:hint="eastAsia"/>
                <w:b/>
                <w:bCs/>
                <w:kern w:val="0"/>
                <w:sz w:val="18"/>
                <w:szCs w:val="18"/>
              </w:rPr>
              <w:t>445202S50</w:t>
            </w:r>
            <w:r w:rsidRPr="00247777">
              <w:rPr>
                <w:rFonts w:ascii="Times New Roman" w:eastAsia="宋体" w:hAnsi="Times New Roman" w:cs="宋体"/>
                <w:b/>
                <w:bCs/>
                <w:kern w:val="0"/>
                <w:sz w:val="18"/>
                <w:szCs w:val="18"/>
              </w:rPr>
              <w:t>1</w:t>
            </w:r>
            <w:r w:rsidRPr="00247777">
              <w:rPr>
                <w:rFonts w:ascii="Times New Roman" w:eastAsia="宋体" w:hAnsi="Times New Roman" w:cs="宋体" w:hint="eastAsia"/>
                <w:b/>
                <w:bCs/>
                <w:kern w:val="0"/>
                <w:sz w:val="18"/>
                <w:szCs w:val="18"/>
              </w:rPr>
              <w:t>00101</w:t>
            </w:r>
          </w:p>
        </w:tc>
        <w:tc>
          <w:tcPr>
            <w:tcW w:w="1156" w:type="pct"/>
            <w:gridSpan w:val="3"/>
            <w:shd w:val="clear" w:color="000000" w:fill="D9D9D9"/>
            <w:vAlign w:val="center"/>
            <w:hideMark/>
          </w:tcPr>
          <w:p w14:paraId="354A1345" w14:textId="53EB800D"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标准宗地</w:t>
            </w:r>
            <w:r w:rsidRPr="00247777">
              <w:rPr>
                <w:rFonts w:ascii="Times New Roman" w:eastAsia="宋体" w:hAnsi="Times New Roman" w:cs="Times New Roman"/>
                <w:b/>
                <w:bCs/>
                <w:kern w:val="0"/>
                <w:sz w:val="18"/>
                <w:szCs w:val="18"/>
              </w:rPr>
              <w:t>2</w:t>
            </w:r>
            <w:r w:rsidRPr="00247777">
              <w:rPr>
                <w:rFonts w:ascii="宋体" w:eastAsia="宋体" w:hAnsi="宋体" w:cs="宋体" w:hint="eastAsia"/>
                <w:b/>
                <w:bCs/>
                <w:kern w:val="0"/>
                <w:sz w:val="18"/>
                <w:szCs w:val="18"/>
              </w:rPr>
              <w:t>编码：</w:t>
            </w:r>
            <w:r w:rsidRPr="00247777">
              <w:rPr>
                <w:rFonts w:ascii="Times New Roman" w:eastAsia="宋体" w:hAnsi="Times New Roman" w:cs="宋体" w:hint="eastAsia"/>
                <w:b/>
                <w:bCs/>
                <w:kern w:val="0"/>
                <w:sz w:val="18"/>
                <w:szCs w:val="18"/>
              </w:rPr>
              <w:t>445202S50</w:t>
            </w:r>
            <w:r w:rsidRPr="00247777">
              <w:rPr>
                <w:rFonts w:ascii="Times New Roman" w:eastAsia="宋体" w:hAnsi="Times New Roman" w:cs="宋体"/>
                <w:b/>
                <w:bCs/>
                <w:kern w:val="0"/>
                <w:sz w:val="18"/>
                <w:szCs w:val="18"/>
              </w:rPr>
              <w:t>7</w:t>
            </w:r>
            <w:r w:rsidRPr="00247777">
              <w:rPr>
                <w:rFonts w:ascii="Times New Roman" w:eastAsia="宋体" w:hAnsi="Times New Roman" w:cs="宋体" w:hint="eastAsia"/>
                <w:b/>
                <w:bCs/>
                <w:kern w:val="0"/>
                <w:sz w:val="18"/>
                <w:szCs w:val="18"/>
              </w:rPr>
              <w:t>00</w:t>
            </w:r>
            <w:r w:rsidR="000F377A" w:rsidRPr="00247777">
              <w:rPr>
                <w:rFonts w:ascii="Times New Roman" w:eastAsia="宋体" w:hAnsi="Times New Roman" w:cs="宋体"/>
                <w:b/>
                <w:bCs/>
                <w:kern w:val="0"/>
                <w:sz w:val="18"/>
                <w:szCs w:val="18"/>
              </w:rPr>
              <w:t>1</w:t>
            </w:r>
            <w:r w:rsidRPr="00247777">
              <w:rPr>
                <w:rFonts w:ascii="Times New Roman" w:eastAsia="宋体" w:hAnsi="Times New Roman" w:cs="宋体" w:hint="eastAsia"/>
                <w:b/>
                <w:bCs/>
                <w:kern w:val="0"/>
                <w:sz w:val="18"/>
                <w:szCs w:val="18"/>
              </w:rPr>
              <w:t>01</w:t>
            </w:r>
          </w:p>
        </w:tc>
        <w:tc>
          <w:tcPr>
            <w:tcW w:w="1093" w:type="pct"/>
            <w:gridSpan w:val="3"/>
            <w:shd w:val="clear" w:color="000000" w:fill="D9D9D9"/>
            <w:vAlign w:val="center"/>
            <w:hideMark/>
          </w:tcPr>
          <w:p w14:paraId="75D211C2" w14:textId="66373F32"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标准宗地</w:t>
            </w:r>
            <w:r w:rsidRPr="00247777">
              <w:rPr>
                <w:rFonts w:ascii="Times New Roman" w:eastAsia="宋体" w:hAnsi="Times New Roman" w:cs="Times New Roman"/>
                <w:b/>
                <w:bCs/>
                <w:kern w:val="0"/>
                <w:sz w:val="18"/>
                <w:szCs w:val="18"/>
              </w:rPr>
              <w:t>3</w:t>
            </w:r>
            <w:r w:rsidRPr="00247777">
              <w:rPr>
                <w:rFonts w:ascii="宋体" w:eastAsia="宋体" w:hAnsi="宋体" w:cs="宋体" w:hint="eastAsia"/>
                <w:b/>
                <w:bCs/>
                <w:kern w:val="0"/>
                <w:sz w:val="18"/>
                <w:szCs w:val="18"/>
              </w:rPr>
              <w:t>编码：</w:t>
            </w:r>
            <w:r w:rsidRPr="00247777">
              <w:rPr>
                <w:rFonts w:ascii="Times New Roman" w:eastAsia="宋体" w:hAnsi="Times New Roman" w:cs="宋体" w:hint="eastAsia"/>
                <w:b/>
                <w:bCs/>
                <w:kern w:val="0"/>
                <w:sz w:val="18"/>
                <w:szCs w:val="18"/>
              </w:rPr>
              <w:t>445202S50</w:t>
            </w:r>
            <w:r w:rsidRPr="00247777">
              <w:rPr>
                <w:rFonts w:ascii="Times New Roman" w:eastAsia="宋体" w:hAnsi="Times New Roman" w:cs="宋体"/>
                <w:b/>
                <w:bCs/>
                <w:kern w:val="0"/>
                <w:sz w:val="18"/>
                <w:szCs w:val="18"/>
              </w:rPr>
              <w:t>5</w:t>
            </w:r>
            <w:r w:rsidRPr="00247777">
              <w:rPr>
                <w:rFonts w:ascii="Times New Roman" w:eastAsia="宋体" w:hAnsi="Times New Roman" w:cs="宋体" w:hint="eastAsia"/>
                <w:b/>
                <w:bCs/>
                <w:kern w:val="0"/>
                <w:sz w:val="18"/>
                <w:szCs w:val="18"/>
              </w:rPr>
              <w:t>00</w:t>
            </w:r>
            <w:r w:rsidR="000F377A" w:rsidRPr="00247777">
              <w:rPr>
                <w:rFonts w:ascii="Times New Roman" w:eastAsia="宋体" w:hAnsi="Times New Roman" w:cs="宋体"/>
                <w:b/>
                <w:bCs/>
                <w:kern w:val="0"/>
                <w:sz w:val="18"/>
                <w:szCs w:val="18"/>
              </w:rPr>
              <w:t>1</w:t>
            </w:r>
            <w:r w:rsidRPr="00247777">
              <w:rPr>
                <w:rFonts w:ascii="Times New Roman" w:eastAsia="宋体" w:hAnsi="Times New Roman" w:cs="宋体" w:hint="eastAsia"/>
                <w:b/>
                <w:bCs/>
                <w:kern w:val="0"/>
                <w:sz w:val="18"/>
                <w:szCs w:val="18"/>
              </w:rPr>
              <w:t>01</w:t>
            </w:r>
          </w:p>
        </w:tc>
      </w:tr>
      <w:tr w:rsidR="00B57D09" w:rsidRPr="00247777" w14:paraId="711FF825" w14:textId="77777777" w:rsidTr="00883536">
        <w:trPr>
          <w:cantSplit/>
          <w:trHeight w:val="510"/>
          <w:tblHeader/>
        </w:trPr>
        <w:tc>
          <w:tcPr>
            <w:tcW w:w="756" w:type="pct"/>
            <w:gridSpan w:val="2"/>
            <w:shd w:val="clear" w:color="000000" w:fill="D9D9D9"/>
            <w:vAlign w:val="center"/>
            <w:hideMark/>
          </w:tcPr>
          <w:p w14:paraId="7EF9AEFE"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宗地位置</w:t>
            </w:r>
          </w:p>
        </w:tc>
        <w:tc>
          <w:tcPr>
            <w:tcW w:w="869" w:type="pct"/>
            <w:gridSpan w:val="3"/>
            <w:shd w:val="clear" w:color="000000" w:fill="D9D9D9"/>
            <w:vAlign w:val="center"/>
            <w:hideMark/>
          </w:tcPr>
          <w:p w14:paraId="4BBB4281"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揭阳市榕城区晓翠路与环市北路交叉口东北</w:t>
            </w:r>
            <w:r w:rsidRPr="00247777">
              <w:rPr>
                <w:rFonts w:ascii="Times New Roman" w:eastAsia="宋体" w:hAnsi="Times New Roman" w:cs="宋体" w:hint="eastAsia"/>
                <w:b/>
                <w:bCs/>
                <w:kern w:val="0"/>
                <w:sz w:val="18"/>
                <w:szCs w:val="18"/>
              </w:rPr>
              <w:t>150</w:t>
            </w:r>
            <w:r w:rsidRPr="00247777">
              <w:rPr>
                <w:rFonts w:ascii="宋体" w:eastAsia="宋体" w:hAnsi="宋体" w:cs="宋体" w:hint="eastAsia"/>
                <w:b/>
                <w:bCs/>
                <w:kern w:val="0"/>
                <w:sz w:val="18"/>
                <w:szCs w:val="18"/>
              </w:rPr>
              <w:t>米</w:t>
            </w:r>
          </w:p>
        </w:tc>
        <w:tc>
          <w:tcPr>
            <w:tcW w:w="1127" w:type="pct"/>
            <w:gridSpan w:val="3"/>
            <w:shd w:val="clear" w:color="000000" w:fill="D9D9D9"/>
            <w:vAlign w:val="center"/>
            <w:hideMark/>
          </w:tcPr>
          <w:p w14:paraId="69F32EFE"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揭阳市榕城区莲花大道以西、环市北路以北</w:t>
            </w:r>
          </w:p>
        </w:tc>
        <w:tc>
          <w:tcPr>
            <w:tcW w:w="1156" w:type="pct"/>
            <w:gridSpan w:val="3"/>
            <w:shd w:val="clear" w:color="000000" w:fill="D9D9D9"/>
            <w:vAlign w:val="center"/>
            <w:hideMark/>
          </w:tcPr>
          <w:p w14:paraId="315EC833"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揭阳空港经济区榕江新城环岛路以西、渔八路以北</w:t>
            </w:r>
          </w:p>
        </w:tc>
        <w:tc>
          <w:tcPr>
            <w:tcW w:w="1093" w:type="pct"/>
            <w:gridSpan w:val="3"/>
            <w:shd w:val="clear" w:color="000000" w:fill="D9D9D9"/>
            <w:vAlign w:val="center"/>
            <w:hideMark/>
          </w:tcPr>
          <w:p w14:paraId="1C332505"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揭阳空港经济区渔湖片区东三直路以西、四横路以北</w:t>
            </w:r>
          </w:p>
        </w:tc>
      </w:tr>
      <w:tr w:rsidR="00B57D09" w:rsidRPr="00247777" w14:paraId="72CC5412" w14:textId="77777777" w:rsidTr="00883536">
        <w:trPr>
          <w:cantSplit/>
          <w:trHeight w:val="315"/>
          <w:tblHeader/>
        </w:trPr>
        <w:tc>
          <w:tcPr>
            <w:tcW w:w="756" w:type="pct"/>
            <w:gridSpan w:val="2"/>
            <w:shd w:val="clear" w:color="000000" w:fill="D9D9D9"/>
            <w:vAlign w:val="center"/>
            <w:hideMark/>
          </w:tcPr>
          <w:p w14:paraId="1361A1A3" w14:textId="77777777" w:rsidR="003C5860" w:rsidRPr="00247777" w:rsidRDefault="003C5860" w:rsidP="003C5860">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平均楼面地价</w:t>
            </w:r>
          </w:p>
          <w:p w14:paraId="727FA0A5" w14:textId="0E2743D3" w:rsidR="003C5860" w:rsidRPr="00247777" w:rsidRDefault="003C5860" w:rsidP="003C5860">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（元/㎡）</w:t>
            </w:r>
          </w:p>
        </w:tc>
        <w:tc>
          <w:tcPr>
            <w:tcW w:w="869" w:type="pct"/>
            <w:gridSpan w:val="3"/>
            <w:shd w:val="clear" w:color="000000" w:fill="D9D9D9"/>
            <w:vAlign w:val="center"/>
            <w:hideMark/>
          </w:tcPr>
          <w:p w14:paraId="2542C7DD" w14:textId="77777777" w:rsidR="003C5860" w:rsidRPr="00247777" w:rsidRDefault="003C5860" w:rsidP="003C5860">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w:t>
            </w:r>
          </w:p>
        </w:tc>
        <w:tc>
          <w:tcPr>
            <w:tcW w:w="1127" w:type="pct"/>
            <w:gridSpan w:val="3"/>
            <w:shd w:val="clear" w:color="000000" w:fill="D9D9D9"/>
            <w:vAlign w:val="center"/>
            <w:hideMark/>
          </w:tcPr>
          <w:p w14:paraId="0DFA2EBF" w14:textId="058486E9" w:rsidR="003C5860" w:rsidRPr="00247777" w:rsidRDefault="003C5860" w:rsidP="003C5860">
            <w:pPr>
              <w:widowControl/>
              <w:jc w:val="center"/>
              <w:rPr>
                <w:rFonts w:ascii="Times New Roman" w:eastAsia="宋体" w:hAnsi="Times New Roman" w:cs="Times New Roman"/>
                <w:b/>
                <w:bCs/>
                <w:kern w:val="0"/>
                <w:sz w:val="18"/>
                <w:szCs w:val="18"/>
              </w:rPr>
            </w:pPr>
            <w:r w:rsidRPr="00247777">
              <w:rPr>
                <w:rFonts w:ascii="Times New Roman" w:hAnsi="Times New Roman" w:cs="Times New Roman"/>
                <w:b/>
                <w:bCs/>
                <w:sz w:val="18"/>
                <w:szCs w:val="18"/>
              </w:rPr>
              <w:t>1414</w:t>
            </w:r>
          </w:p>
        </w:tc>
        <w:tc>
          <w:tcPr>
            <w:tcW w:w="1156" w:type="pct"/>
            <w:gridSpan w:val="3"/>
            <w:shd w:val="clear" w:color="000000" w:fill="D9D9D9"/>
            <w:vAlign w:val="center"/>
            <w:hideMark/>
          </w:tcPr>
          <w:p w14:paraId="51E01779" w14:textId="31B07FBD" w:rsidR="003C5860" w:rsidRPr="00247777" w:rsidRDefault="003C5860" w:rsidP="003C5860">
            <w:pPr>
              <w:widowControl/>
              <w:jc w:val="center"/>
              <w:rPr>
                <w:rFonts w:ascii="Times New Roman" w:eastAsia="宋体" w:hAnsi="Times New Roman" w:cs="Times New Roman"/>
                <w:b/>
                <w:bCs/>
                <w:kern w:val="0"/>
                <w:sz w:val="18"/>
                <w:szCs w:val="18"/>
              </w:rPr>
            </w:pPr>
            <w:r w:rsidRPr="00247777">
              <w:rPr>
                <w:rFonts w:ascii="Times New Roman" w:hAnsi="Times New Roman" w:cs="Times New Roman"/>
                <w:b/>
                <w:bCs/>
                <w:sz w:val="18"/>
                <w:szCs w:val="18"/>
              </w:rPr>
              <w:t>564</w:t>
            </w:r>
          </w:p>
        </w:tc>
        <w:tc>
          <w:tcPr>
            <w:tcW w:w="1093" w:type="pct"/>
            <w:gridSpan w:val="3"/>
            <w:shd w:val="clear" w:color="000000" w:fill="D9D9D9"/>
            <w:vAlign w:val="center"/>
            <w:hideMark/>
          </w:tcPr>
          <w:p w14:paraId="1CF15EBE" w14:textId="25C8EC22" w:rsidR="003C5860" w:rsidRPr="00247777" w:rsidRDefault="003C5860" w:rsidP="003C5860">
            <w:pPr>
              <w:widowControl/>
              <w:jc w:val="center"/>
              <w:rPr>
                <w:rFonts w:ascii="Times New Roman" w:eastAsia="宋体" w:hAnsi="Times New Roman" w:cs="Times New Roman"/>
                <w:b/>
                <w:bCs/>
                <w:kern w:val="0"/>
                <w:sz w:val="18"/>
                <w:szCs w:val="18"/>
              </w:rPr>
            </w:pPr>
            <w:r w:rsidRPr="00247777">
              <w:rPr>
                <w:rFonts w:ascii="Times New Roman" w:hAnsi="Times New Roman" w:cs="Times New Roman"/>
                <w:b/>
                <w:bCs/>
                <w:sz w:val="18"/>
                <w:szCs w:val="18"/>
              </w:rPr>
              <w:t>547</w:t>
            </w:r>
          </w:p>
        </w:tc>
      </w:tr>
      <w:tr w:rsidR="00B57D09" w:rsidRPr="00247777" w14:paraId="79644C3A" w14:textId="77777777" w:rsidTr="00883536">
        <w:trPr>
          <w:cantSplit/>
          <w:trHeight w:val="315"/>
          <w:tblHeader/>
        </w:trPr>
        <w:tc>
          <w:tcPr>
            <w:tcW w:w="756" w:type="pct"/>
            <w:gridSpan w:val="2"/>
            <w:shd w:val="clear" w:color="000000" w:fill="D9D9D9"/>
            <w:vAlign w:val="center"/>
            <w:hideMark/>
          </w:tcPr>
          <w:p w14:paraId="23C22775"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待宗地所处级别</w:t>
            </w:r>
          </w:p>
        </w:tc>
        <w:tc>
          <w:tcPr>
            <w:tcW w:w="4244" w:type="pct"/>
            <w:gridSpan w:val="12"/>
            <w:shd w:val="clear" w:color="000000" w:fill="D9D9D9"/>
            <w:vAlign w:val="center"/>
            <w:hideMark/>
          </w:tcPr>
          <w:p w14:paraId="6A708327"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榕城区商服Ⅱ级</w:t>
            </w:r>
          </w:p>
        </w:tc>
      </w:tr>
      <w:tr w:rsidR="00B57D09" w:rsidRPr="00247777" w14:paraId="54E544F3" w14:textId="77777777" w:rsidTr="00883536">
        <w:trPr>
          <w:cantSplit/>
          <w:trHeight w:val="315"/>
        </w:trPr>
        <w:tc>
          <w:tcPr>
            <w:tcW w:w="336" w:type="pct"/>
            <w:noWrap/>
            <w:vAlign w:val="center"/>
            <w:hideMark/>
          </w:tcPr>
          <w:p w14:paraId="17CD3DD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修正因素</w:t>
            </w:r>
          </w:p>
        </w:tc>
        <w:tc>
          <w:tcPr>
            <w:tcW w:w="419" w:type="pct"/>
            <w:noWrap/>
            <w:vAlign w:val="center"/>
            <w:hideMark/>
          </w:tcPr>
          <w:p w14:paraId="37CA22D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w:t>
            </w:r>
            <w:r w:rsidRPr="00247777">
              <w:rPr>
                <w:rFonts w:ascii="Times New Roman" w:eastAsia="宋体" w:hAnsi="Times New Roman" w:cs="Times New Roman"/>
                <w:kern w:val="0"/>
                <w:sz w:val="18"/>
                <w:szCs w:val="18"/>
              </w:rPr>
              <w:t>/</w:t>
            </w:r>
            <w:r w:rsidRPr="00247777">
              <w:rPr>
                <w:rFonts w:ascii="宋体" w:eastAsia="宋体" w:hAnsi="宋体" w:cs="宋体" w:hint="eastAsia"/>
                <w:kern w:val="0"/>
                <w:sz w:val="18"/>
                <w:szCs w:val="18"/>
              </w:rPr>
              <w:t>因子层</w:t>
            </w:r>
          </w:p>
        </w:tc>
        <w:tc>
          <w:tcPr>
            <w:tcW w:w="274" w:type="pct"/>
            <w:vAlign w:val="center"/>
            <w:hideMark/>
          </w:tcPr>
          <w:p w14:paraId="60A6913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276" w:type="pct"/>
            <w:vAlign w:val="center"/>
            <w:hideMark/>
          </w:tcPr>
          <w:p w14:paraId="711E4E1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318" w:type="pct"/>
            <w:vAlign w:val="center"/>
            <w:hideMark/>
          </w:tcPr>
          <w:p w14:paraId="32A6910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77" w:type="pct"/>
            <w:vAlign w:val="center"/>
            <w:hideMark/>
          </w:tcPr>
          <w:p w14:paraId="3B16E79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564" w:type="pct"/>
            <w:vAlign w:val="center"/>
            <w:hideMark/>
          </w:tcPr>
          <w:p w14:paraId="78BFD6E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86" w:type="pct"/>
            <w:vAlign w:val="center"/>
            <w:hideMark/>
          </w:tcPr>
          <w:p w14:paraId="72A48BE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74" w:type="pct"/>
            <w:vAlign w:val="center"/>
            <w:hideMark/>
          </w:tcPr>
          <w:p w14:paraId="2D98D08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564" w:type="pct"/>
            <w:vAlign w:val="center"/>
            <w:hideMark/>
          </w:tcPr>
          <w:p w14:paraId="5A838A6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318" w:type="pct"/>
            <w:vAlign w:val="center"/>
            <w:hideMark/>
          </w:tcPr>
          <w:p w14:paraId="03616B5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74" w:type="pct"/>
            <w:vAlign w:val="center"/>
            <w:hideMark/>
          </w:tcPr>
          <w:p w14:paraId="4B5F748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493" w:type="pct"/>
            <w:vAlign w:val="center"/>
            <w:hideMark/>
          </w:tcPr>
          <w:p w14:paraId="2805E79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326" w:type="pct"/>
            <w:vAlign w:val="center"/>
            <w:hideMark/>
          </w:tcPr>
          <w:p w14:paraId="0592341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r>
      <w:tr w:rsidR="00B57D09" w:rsidRPr="00247777" w14:paraId="0A682E6A" w14:textId="77777777" w:rsidTr="00883536">
        <w:trPr>
          <w:cantSplit/>
          <w:trHeight w:val="480"/>
        </w:trPr>
        <w:tc>
          <w:tcPr>
            <w:tcW w:w="336" w:type="pct"/>
            <w:vMerge w:val="restart"/>
            <w:noWrap/>
            <w:vAlign w:val="center"/>
            <w:hideMark/>
          </w:tcPr>
          <w:p w14:paraId="7A92FC0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区域因素</w:t>
            </w:r>
          </w:p>
        </w:tc>
        <w:tc>
          <w:tcPr>
            <w:tcW w:w="419" w:type="pct"/>
            <w:vAlign w:val="center"/>
            <w:hideMark/>
          </w:tcPr>
          <w:p w14:paraId="73DAE1D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距商服中心距离（米）</w:t>
            </w:r>
          </w:p>
        </w:tc>
        <w:tc>
          <w:tcPr>
            <w:tcW w:w="274" w:type="pct"/>
            <w:vAlign w:val="center"/>
            <w:hideMark/>
          </w:tcPr>
          <w:p w14:paraId="2F1704E5"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276" w:type="pct"/>
            <w:vAlign w:val="center"/>
            <w:hideMark/>
          </w:tcPr>
          <w:p w14:paraId="21238E8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500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1000</w:t>
            </w:r>
          </w:p>
        </w:tc>
        <w:tc>
          <w:tcPr>
            <w:tcW w:w="318" w:type="pct"/>
            <w:vAlign w:val="center"/>
            <w:hideMark/>
          </w:tcPr>
          <w:p w14:paraId="6C20640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0.0216</w:t>
            </w:r>
          </w:p>
        </w:tc>
        <w:tc>
          <w:tcPr>
            <w:tcW w:w="277" w:type="pct"/>
            <w:vAlign w:val="center"/>
            <w:hideMark/>
          </w:tcPr>
          <w:p w14:paraId="31AA5236"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564" w:type="pct"/>
            <w:vAlign w:val="center"/>
            <w:hideMark/>
          </w:tcPr>
          <w:p w14:paraId="6E20AA3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500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1000</w:t>
            </w:r>
          </w:p>
        </w:tc>
        <w:tc>
          <w:tcPr>
            <w:tcW w:w="286" w:type="pct"/>
            <w:vAlign w:val="center"/>
            <w:hideMark/>
          </w:tcPr>
          <w:p w14:paraId="762F26E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0.0216</w:t>
            </w:r>
          </w:p>
        </w:tc>
        <w:tc>
          <w:tcPr>
            <w:tcW w:w="274" w:type="pct"/>
            <w:vAlign w:val="center"/>
            <w:hideMark/>
          </w:tcPr>
          <w:p w14:paraId="09F4F9E3"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较劣</w:t>
            </w:r>
          </w:p>
        </w:tc>
        <w:tc>
          <w:tcPr>
            <w:tcW w:w="564" w:type="pct"/>
            <w:vAlign w:val="center"/>
            <w:hideMark/>
          </w:tcPr>
          <w:p w14:paraId="16233E5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1500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2000</w:t>
            </w:r>
          </w:p>
        </w:tc>
        <w:tc>
          <w:tcPr>
            <w:tcW w:w="318" w:type="pct"/>
            <w:vAlign w:val="center"/>
            <w:hideMark/>
          </w:tcPr>
          <w:p w14:paraId="611ACD3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-0.0207</w:t>
            </w:r>
          </w:p>
        </w:tc>
        <w:tc>
          <w:tcPr>
            <w:tcW w:w="274" w:type="pct"/>
            <w:vAlign w:val="center"/>
            <w:hideMark/>
          </w:tcPr>
          <w:p w14:paraId="5C3FB9BB"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较劣</w:t>
            </w:r>
          </w:p>
        </w:tc>
        <w:tc>
          <w:tcPr>
            <w:tcW w:w="493" w:type="pct"/>
            <w:vAlign w:val="center"/>
            <w:hideMark/>
          </w:tcPr>
          <w:p w14:paraId="13C5135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1500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2000</w:t>
            </w:r>
          </w:p>
        </w:tc>
        <w:tc>
          <w:tcPr>
            <w:tcW w:w="326" w:type="pct"/>
            <w:vAlign w:val="center"/>
            <w:hideMark/>
          </w:tcPr>
          <w:p w14:paraId="0A842410" w14:textId="70803E86" w:rsidR="00A01668" w:rsidRPr="00247777" w:rsidRDefault="000F377A"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w:t>
            </w:r>
            <w:r w:rsidR="00A01668" w:rsidRPr="00247777">
              <w:rPr>
                <w:rFonts w:ascii="Times New Roman" w:eastAsia="等线" w:hAnsi="Times New Roman" w:cs="Times New Roman"/>
                <w:b/>
                <w:bCs/>
                <w:kern w:val="0"/>
                <w:sz w:val="18"/>
                <w:szCs w:val="18"/>
              </w:rPr>
              <w:t>0.0207</w:t>
            </w:r>
          </w:p>
        </w:tc>
      </w:tr>
      <w:tr w:rsidR="00B57D09" w:rsidRPr="00247777" w14:paraId="7E7AE9B5" w14:textId="77777777" w:rsidTr="00883536">
        <w:trPr>
          <w:cantSplit/>
          <w:trHeight w:val="480"/>
        </w:trPr>
        <w:tc>
          <w:tcPr>
            <w:tcW w:w="336" w:type="pct"/>
            <w:vMerge/>
            <w:vAlign w:val="center"/>
            <w:hideMark/>
          </w:tcPr>
          <w:p w14:paraId="59C95F9D"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1D65F25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距宾馆酒店距离(米)</w:t>
            </w:r>
          </w:p>
        </w:tc>
        <w:tc>
          <w:tcPr>
            <w:tcW w:w="274" w:type="pct"/>
            <w:vAlign w:val="center"/>
            <w:hideMark/>
          </w:tcPr>
          <w:p w14:paraId="6B0EA116"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276" w:type="pct"/>
            <w:vAlign w:val="center"/>
            <w:hideMark/>
          </w:tcPr>
          <w:p w14:paraId="2B46ACA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350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700</w:t>
            </w:r>
          </w:p>
        </w:tc>
        <w:tc>
          <w:tcPr>
            <w:tcW w:w="318" w:type="pct"/>
            <w:vAlign w:val="center"/>
            <w:hideMark/>
          </w:tcPr>
          <w:p w14:paraId="515A264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0.0096</w:t>
            </w:r>
          </w:p>
        </w:tc>
        <w:tc>
          <w:tcPr>
            <w:tcW w:w="277" w:type="pct"/>
            <w:vAlign w:val="center"/>
            <w:hideMark/>
          </w:tcPr>
          <w:p w14:paraId="0A7A9689"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564" w:type="pct"/>
            <w:vAlign w:val="center"/>
            <w:hideMark/>
          </w:tcPr>
          <w:p w14:paraId="1BEDB01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350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700</w:t>
            </w:r>
          </w:p>
        </w:tc>
        <w:tc>
          <w:tcPr>
            <w:tcW w:w="286" w:type="pct"/>
            <w:vAlign w:val="center"/>
            <w:hideMark/>
          </w:tcPr>
          <w:p w14:paraId="0889C75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0.0096</w:t>
            </w:r>
          </w:p>
        </w:tc>
        <w:tc>
          <w:tcPr>
            <w:tcW w:w="274" w:type="pct"/>
            <w:vAlign w:val="center"/>
            <w:hideMark/>
          </w:tcPr>
          <w:p w14:paraId="28B10BAE"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较劣</w:t>
            </w:r>
          </w:p>
        </w:tc>
        <w:tc>
          <w:tcPr>
            <w:tcW w:w="564" w:type="pct"/>
            <w:vAlign w:val="center"/>
            <w:hideMark/>
          </w:tcPr>
          <w:p w14:paraId="2B19D91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1050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1400</w:t>
            </w:r>
          </w:p>
        </w:tc>
        <w:tc>
          <w:tcPr>
            <w:tcW w:w="318" w:type="pct"/>
            <w:vAlign w:val="center"/>
            <w:hideMark/>
          </w:tcPr>
          <w:p w14:paraId="19AA411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-0.0092</w:t>
            </w:r>
          </w:p>
        </w:tc>
        <w:tc>
          <w:tcPr>
            <w:tcW w:w="274" w:type="pct"/>
            <w:vAlign w:val="center"/>
            <w:hideMark/>
          </w:tcPr>
          <w:p w14:paraId="3390D5BF"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较劣</w:t>
            </w:r>
          </w:p>
        </w:tc>
        <w:tc>
          <w:tcPr>
            <w:tcW w:w="493" w:type="pct"/>
            <w:vAlign w:val="center"/>
            <w:hideMark/>
          </w:tcPr>
          <w:p w14:paraId="5664BC8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1050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1400</w:t>
            </w:r>
          </w:p>
        </w:tc>
        <w:tc>
          <w:tcPr>
            <w:tcW w:w="326" w:type="pct"/>
            <w:vAlign w:val="center"/>
            <w:hideMark/>
          </w:tcPr>
          <w:p w14:paraId="71A267F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-0.0092</w:t>
            </w:r>
          </w:p>
        </w:tc>
      </w:tr>
      <w:tr w:rsidR="00B57D09" w:rsidRPr="00247777" w14:paraId="2EB4286B" w14:textId="77777777" w:rsidTr="00883536">
        <w:trPr>
          <w:cantSplit/>
          <w:trHeight w:val="480"/>
        </w:trPr>
        <w:tc>
          <w:tcPr>
            <w:tcW w:w="336" w:type="pct"/>
            <w:vMerge/>
            <w:vAlign w:val="center"/>
            <w:hideMark/>
          </w:tcPr>
          <w:p w14:paraId="4C64BE83"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4FED87D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距集贸市场距离(米)</w:t>
            </w:r>
          </w:p>
        </w:tc>
        <w:tc>
          <w:tcPr>
            <w:tcW w:w="274" w:type="pct"/>
            <w:vAlign w:val="center"/>
            <w:hideMark/>
          </w:tcPr>
          <w:p w14:paraId="66825F82"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276" w:type="pct"/>
            <w:vAlign w:val="center"/>
            <w:hideMark/>
          </w:tcPr>
          <w:p w14:paraId="3296F4D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300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600</w:t>
            </w:r>
          </w:p>
        </w:tc>
        <w:tc>
          <w:tcPr>
            <w:tcW w:w="318" w:type="pct"/>
            <w:vAlign w:val="center"/>
            <w:hideMark/>
          </w:tcPr>
          <w:p w14:paraId="643BA42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0.0144</w:t>
            </w:r>
          </w:p>
        </w:tc>
        <w:tc>
          <w:tcPr>
            <w:tcW w:w="277" w:type="pct"/>
            <w:vAlign w:val="center"/>
            <w:hideMark/>
          </w:tcPr>
          <w:p w14:paraId="5F16953C"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564" w:type="pct"/>
            <w:vAlign w:val="center"/>
            <w:hideMark/>
          </w:tcPr>
          <w:p w14:paraId="006809C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300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600</w:t>
            </w:r>
          </w:p>
        </w:tc>
        <w:tc>
          <w:tcPr>
            <w:tcW w:w="286" w:type="pct"/>
            <w:vAlign w:val="center"/>
            <w:hideMark/>
          </w:tcPr>
          <w:p w14:paraId="324C994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0.0144</w:t>
            </w:r>
          </w:p>
        </w:tc>
        <w:tc>
          <w:tcPr>
            <w:tcW w:w="274" w:type="pct"/>
            <w:vAlign w:val="center"/>
            <w:hideMark/>
          </w:tcPr>
          <w:p w14:paraId="3FA0D4D1"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较劣</w:t>
            </w:r>
          </w:p>
        </w:tc>
        <w:tc>
          <w:tcPr>
            <w:tcW w:w="564" w:type="pct"/>
            <w:vAlign w:val="center"/>
            <w:hideMark/>
          </w:tcPr>
          <w:p w14:paraId="18113B9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900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1200</w:t>
            </w:r>
          </w:p>
        </w:tc>
        <w:tc>
          <w:tcPr>
            <w:tcW w:w="318" w:type="pct"/>
            <w:vAlign w:val="center"/>
            <w:hideMark/>
          </w:tcPr>
          <w:p w14:paraId="68286F7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-0.0138</w:t>
            </w:r>
          </w:p>
        </w:tc>
        <w:tc>
          <w:tcPr>
            <w:tcW w:w="274" w:type="pct"/>
            <w:vAlign w:val="center"/>
            <w:hideMark/>
          </w:tcPr>
          <w:p w14:paraId="72481C7D"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较劣</w:t>
            </w:r>
          </w:p>
        </w:tc>
        <w:tc>
          <w:tcPr>
            <w:tcW w:w="493" w:type="pct"/>
            <w:vAlign w:val="center"/>
            <w:hideMark/>
          </w:tcPr>
          <w:p w14:paraId="5379CA7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900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1200</w:t>
            </w:r>
          </w:p>
        </w:tc>
        <w:tc>
          <w:tcPr>
            <w:tcW w:w="326" w:type="pct"/>
            <w:vAlign w:val="center"/>
            <w:hideMark/>
          </w:tcPr>
          <w:p w14:paraId="0259162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-0.0138</w:t>
            </w:r>
          </w:p>
        </w:tc>
      </w:tr>
      <w:tr w:rsidR="00B57D09" w:rsidRPr="00247777" w14:paraId="2625C7DE" w14:textId="77777777" w:rsidTr="00883536">
        <w:trPr>
          <w:cantSplit/>
          <w:trHeight w:val="705"/>
        </w:trPr>
        <w:tc>
          <w:tcPr>
            <w:tcW w:w="336" w:type="pct"/>
            <w:vMerge/>
            <w:vAlign w:val="center"/>
            <w:hideMark/>
          </w:tcPr>
          <w:p w14:paraId="507F5E93"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415C05B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道路通达度</w:t>
            </w:r>
          </w:p>
        </w:tc>
        <w:tc>
          <w:tcPr>
            <w:tcW w:w="274" w:type="pct"/>
            <w:vAlign w:val="center"/>
            <w:hideMark/>
          </w:tcPr>
          <w:p w14:paraId="025529C9"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276" w:type="pct"/>
            <w:vAlign w:val="center"/>
            <w:hideMark/>
          </w:tcPr>
          <w:p w14:paraId="1830BCB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周边路网较密集，道路等级较高</w:t>
            </w:r>
          </w:p>
        </w:tc>
        <w:tc>
          <w:tcPr>
            <w:tcW w:w="318" w:type="pct"/>
            <w:vAlign w:val="center"/>
            <w:hideMark/>
          </w:tcPr>
          <w:p w14:paraId="20C58BC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0.012</w:t>
            </w:r>
          </w:p>
        </w:tc>
        <w:tc>
          <w:tcPr>
            <w:tcW w:w="277" w:type="pct"/>
            <w:vAlign w:val="center"/>
            <w:hideMark/>
          </w:tcPr>
          <w:p w14:paraId="558F6DF0"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564" w:type="pct"/>
            <w:vAlign w:val="center"/>
            <w:hideMark/>
          </w:tcPr>
          <w:p w14:paraId="7A796F9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周边路网较密集，道路等级较高</w:t>
            </w:r>
          </w:p>
        </w:tc>
        <w:tc>
          <w:tcPr>
            <w:tcW w:w="286" w:type="pct"/>
            <w:vAlign w:val="center"/>
            <w:hideMark/>
          </w:tcPr>
          <w:p w14:paraId="1FBA16A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0.012</w:t>
            </w:r>
          </w:p>
        </w:tc>
        <w:tc>
          <w:tcPr>
            <w:tcW w:w="274" w:type="pct"/>
            <w:vAlign w:val="center"/>
            <w:hideMark/>
          </w:tcPr>
          <w:p w14:paraId="41039347"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一般</w:t>
            </w:r>
          </w:p>
        </w:tc>
        <w:tc>
          <w:tcPr>
            <w:tcW w:w="564" w:type="pct"/>
            <w:vAlign w:val="center"/>
            <w:hideMark/>
          </w:tcPr>
          <w:p w14:paraId="4135F4B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周边路网密集度一般，道路等级一般</w:t>
            </w:r>
          </w:p>
        </w:tc>
        <w:tc>
          <w:tcPr>
            <w:tcW w:w="318" w:type="pct"/>
            <w:vAlign w:val="center"/>
            <w:hideMark/>
          </w:tcPr>
          <w:p w14:paraId="4DFAF0B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4" w:type="pct"/>
            <w:vAlign w:val="center"/>
            <w:hideMark/>
          </w:tcPr>
          <w:p w14:paraId="2EF19890"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一般</w:t>
            </w:r>
          </w:p>
        </w:tc>
        <w:tc>
          <w:tcPr>
            <w:tcW w:w="493" w:type="pct"/>
            <w:vAlign w:val="center"/>
            <w:hideMark/>
          </w:tcPr>
          <w:p w14:paraId="05769E5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周边路网密集度一般，道路等级一般</w:t>
            </w:r>
          </w:p>
        </w:tc>
        <w:tc>
          <w:tcPr>
            <w:tcW w:w="326" w:type="pct"/>
            <w:vAlign w:val="center"/>
            <w:hideMark/>
          </w:tcPr>
          <w:p w14:paraId="32A6054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B57D09" w:rsidRPr="00247777" w14:paraId="7CAC3C1A" w14:textId="77777777" w:rsidTr="00883536">
        <w:trPr>
          <w:cantSplit/>
          <w:trHeight w:val="705"/>
        </w:trPr>
        <w:tc>
          <w:tcPr>
            <w:tcW w:w="336" w:type="pct"/>
            <w:vMerge/>
            <w:vAlign w:val="center"/>
            <w:hideMark/>
          </w:tcPr>
          <w:p w14:paraId="12715D47"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2214272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距汽车站（客运）距离(米)</w:t>
            </w:r>
          </w:p>
        </w:tc>
        <w:tc>
          <w:tcPr>
            <w:tcW w:w="274" w:type="pct"/>
            <w:vAlign w:val="center"/>
            <w:hideMark/>
          </w:tcPr>
          <w:p w14:paraId="7A2F3CD6"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优</w:t>
            </w:r>
          </w:p>
        </w:tc>
        <w:tc>
          <w:tcPr>
            <w:tcW w:w="276" w:type="pct"/>
            <w:vAlign w:val="center"/>
            <w:hideMark/>
          </w:tcPr>
          <w:p w14:paraId="013DE1F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&lt;</w:t>
            </w:r>
            <w:r w:rsidRPr="00247777">
              <w:rPr>
                <w:rFonts w:ascii="Times New Roman" w:eastAsia="宋体" w:hAnsi="Times New Roman" w:cs="宋体" w:hint="eastAsia"/>
                <w:kern w:val="0"/>
                <w:sz w:val="18"/>
                <w:szCs w:val="18"/>
              </w:rPr>
              <w:t>500</w:t>
            </w:r>
          </w:p>
        </w:tc>
        <w:tc>
          <w:tcPr>
            <w:tcW w:w="318" w:type="pct"/>
            <w:vAlign w:val="center"/>
            <w:hideMark/>
          </w:tcPr>
          <w:p w14:paraId="3E1397A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0.0096</w:t>
            </w:r>
          </w:p>
        </w:tc>
        <w:tc>
          <w:tcPr>
            <w:tcW w:w="277" w:type="pct"/>
            <w:vAlign w:val="center"/>
            <w:hideMark/>
          </w:tcPr>
          <w:p w14:paraId="10AEAFDA"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优</w:t>
            </w:r>
          </w:p>
        </w:tc>
        <w:tc>
          <w:tcPr>
            <w:tcW w:w="564" w:type="pct"/>
            <w:vAlign w:val="center"/>
            <w:hideMark/>
          </w:tcPr>
          <w:p w14:paraId="189D01A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&lt;</w:t>
            </w:r>
            <w:r w:rsidRPr="00247777">
              <w:rPr>
                <w:rFonts w:ascii="Times New Roman" w:eastAsia="宋体" w:hAnsi="Times New Roman" w:cs="宋体" w:hint="eastAsia"/>
                <w:kern w:val="0"/>
                <w:sz w:val="18"/>
                <w:szCs w:val="18"/>
              </w:rPr>
              <w:t>500</w:t>
            </w:r>
          </w:p>
        </w:tc>
        <w:tc>
          <w:tcPr>
            <w:tcW w:w="286" w:type="pct"/>
            <w:vAlign w:val="center"/>
            <w:hideMark/>
          </w:tcPr>
          <w:p w14:paraId="5A54699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0.0096</w:t>
            </w:r>
          </w:p>
        </w:tc>
        <w:tc>
          <w:tcPr>
            <w:tcW w:w="274" w:type="pct"/>
            <w:vAlign w:val="center"/>
            <w:hideMark/>
          </w:tcPr>
          <w:p w14:paraId="736463A1"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劣</w:t>
            </w:r>
          </w:p>
        </w:tc>
        <w:tc>
          <w:tcPr>
            <w:tcW w:w="564" w:type="pct"/>
            <w:vAlign w:val="center"/>
            <w:hideMark/>
          </w:tcPr>
          <w:p w14:paraId="6D4F0F2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&gt;</w:t>
            </w:r>
            <w:r w:rsidRPr="00247777">
              <w:rPr>
                <w:rFonts w:ascii="Times New Roman" w:eastAsia="宋体" w:hAnsi="Times New Roman" w:cs="宋体" w:hint="eastAsia"/>
                <w:kern w:val="0"/>
                <w:sz w:val="18"/>
                <w:szCs w:val="18"/>
              </w:rPr>
              <w:t>2000</w:t>
            </w:r>
          </w:p>
        </w:tc>
        <w:tc>
          <w:tcPr>
            <w:tcW w:w="318" w:type="pct"/>
            <w:vAlign w:val="center"/>
            <w:hideMark/>
          </w:tcPr>
          <w:p w14:paraId="0D0501C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-0.0092</w:t>
            </w:r>
          </w:p>
        </w:tc>
        <w:tc>
          <w:tcPr>
            <w:tcW w:w="274" w:type="pct"/>
            <w:vAlign w:val="center"/>
            <w:hideMark/>
          </w:tcPr>
          <w:p w14:paraId="14228C42"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劣</w:t>
            </w:r>
          </w:p>
        </w:tc>
        <w:tc>
          <w:tcPr>
            <w:tcW w:w="493" w:type="pct"/>
            <w:vAlign w:val="center"/>
            <w:hideMark/>
          </w:tcPr>
          <w:p w14:paraId="0C6B8CB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&gt;</w:t>
            </w:r>
            <w:r w:rsidRPr="00247777">
              <w:rPr>
                <w:rFonts w:ascii="Times New Roman" w:eastAsia="宋体" w:hAnsi="Times New Roman" w:cs="宋体" w:hint="eastAsia"/>
                <w:kern w:val="0"/>
                <w:sz w:val="18"/>
                <w:szCs w:val="18"/>
              </w:rPr>
              <w:t>2000</w:t>
            </w:r>
          </w:p>
        </w:tc>
        <w:tc>
          <w:tcPr>
            <w:tcW w:w="326" w:type="pct"/>
            <w:vAlign w:val="center"/>
            <w:hideMark/>
          </w:tcPr>
          <w:p w14:paraId="1501AF3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-0.0092</w:t>
            </w:r>
          </w:p>
        </w:tc>
      </w:tr>
      <w:tr w:rsidR="00B57D09" w:rsidRPr="00247777" w14:paraId="42EA33A7" w14:textId="77777777" w:rsidTr="00883536">
        <w:trPr>
          <w:cantSplit/>
          <w:trHeight w:val="705"/>
        </w:trPr>
        <w:tc>
          <w:tcPr>
            <w:tcW w:w="336" w:type="pct"/>
            <w:vMerge/>
            <w:vAlign w:val="center"/>
            <w:hideMark/>
          </w:tcPr>
          <w:p w14:paraId="768AB132"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41BCBFD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距火车站（客运）距离(米)</w:t>
            </w:r>
          </w:p>
        </w:tc>
        <w:tc>
          <w:tcPr>
            <w:tcW w:w="274" w:type="pct"/>
            <w:vAlign w:val="center"/>
            <w:hideMark/>
          </w:tcPr>
          <w:p w14:paraId="0117FAD1"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优</w:t>
            </w:r>
          </w:p>
        </w:tc>
        <w:tc>
          <w:tcPr>
            <w:tcW w:w="276" w:type="pct"/>
            <w:vAlign w:val="center"/>
            <w:hideMark/>
          </w:tcPr>
          <w:p w14:paraId="0FFDCC64"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&lt;700</w:t>
            </w:r>
          </w:p>
        </w:tc>
        <w:tc>
          <w:tcPr>
            <w:tcW w:w="318" w:type="pct"/>
            <w:vAlign w:val="center"/>
            <w:hideMark/>
          </w:tcPr>
          <w:p w14:paraId="1696CF1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0.0096</w:t>
            </w:r>
          </w:p>
        </w:tc>
        <w:tc>
          <w:tcPr>
            <w:tcW w:w="277" w:type="pct"/>
            <w:vAlign w:val="center"/>
            <w:hideMark/>
          </w:tcPr>
          <w:p w14:paraId="3293F552"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优</w:t>
            </w:r>
          </w:p>
        </w:tc>
        <w:tc>
          <w:tcPr>
            <w:tcW w:w="564" w:type="pct"/>
            <w:vAlign w:val="center"/>
            <w:hideMark/>
          </w:tcPr>
          <w:p w14:paraId="713716F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&lt;</w:t>
            </w:r>
            <w:r w:rsidRPr="00247777">
              <w:rPr>
                <w:rFonts w:ascii="Times New Roman" w:eastAsia="宋体" w:hAnsi="Times New Roman" w:cs="宋体" w:hint="eastAsia"/>
                <w:kern w:val="0"/>
                <w:sz w:val="18"/>
                <w:szCs w:val="18"/>
              </w:rPr>
              <w:t>700</w:t>
            </w:r>
          </w:p>
        </w:tc>
        <w:tc>
          <w:tcPr>
            <w:tcW w:w="286" w:type="pct"/>
            <w:vAlign w:val="center"/>
            <w:hideMark/>
          </w:tcPr>
          <w:p w14:paraId="69786DC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0.0096</w:t>
            </w:r>
          </w:p>
        </w:tc>
        <w:tc>
          <w:tcPr>
            <w:tcW w:w="274" w:type="pct"/>
            <w:vAlign w:val="center"/>
            <w:hideMark/>
          </w:tcPr>
          <w:p w14:paraId="4C17AF46"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劣</w:t>
            </w:r>
          </w:p>
        </w:tc>
        <w:tc>
          <w:tcPr>
            <w:tcW w:w="564" w:type="pct"/>
            <w:vAlign w:val="center"/>
            <w:hideMark/>
          </w:tcPr>
          <w:p w14:paraId="43ABFDA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&gt;</w:t>
            </w:r>
            <w:r w:rsidRPr="00247777">
              <w:rPr>
                <w:rFonts w:ascii="Times New Roman" w:eastAsia="宋体" w:hAnsi="Times New Roman" w:cs="宋体" w:hint="eastAsia"/>
                <w:kern w:val="0"/>
                <w:sz w:val="18"/>
                <w:szCs w:val="18"/>
              </w:rPr>
              <w:t>2200</w:t>
            </w:r>
          </w:p>
        </w:tc>
        <w:tc>
          <w:tcPr>
            <w:tcW w:w="318" w:type="pct"/>
            <w:vAlign w:val="center"/>
            <w:hideMark/>
          </w:tcPr>
          <w:p w14:paraId="382FA93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-0.0092</w:t>
            </w:r>
          </w:p>
        </w:tc>
        <w:tc>
          <w:tcPr>
            <w:tcW w:w="274" w:type="pct"/>
            <w:vAlign w:val="center"/>
            <w:hideMark/>
          </w:tcPr>
          <w:p w14:paraId="177C8FBC"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劣</w:t>
            </w:r>
          </w:p>
        </w:tc>
        <w:tc>
          <w:tcPr>
            <w:tcW w:w="493" w:type="pct"/>
            <w:vAlign w:val="center"/>
            <w:hideMark/>
          </w:tcPr>
          <w:p w14:paraId="20A2DB7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&gt;</w:t>
            </w:r>
            <w:r w:rsidRPr="00247777">
              <w:rPr>
                <w:rFonts w:ascii="Times New Roman" w:eastAsia="宋体" w:hAnsi="Times New Roman" w:cs="宋体" w:hint="eastAsia"/>
                <w:kern w:val="0"/>
                <w:sz w:val="18"/>
                <w:szCs w:val="18"/>
              </w:rPr>
              <w:t>2200</w:t>
            </w:r>
          </w:p>
        </w:tc>
        <w:tc>
          <w:tcPr>
            <w:tcW w:w="326" w:type="pct"/>
            <w:vAlign w:val="center"/>
            <w:hideMark/>
          </w:tcPr>
          <w:p w14:paraId="22CA389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-0.0092</w:t>
            </w:r>
          </w:p>
        </w:tc>
      </w:tr>
      <w:tr w:rsidR="00B57D09" w:rsidRPr="00247777" w14:paraId="334C8354" w14:textId="77777777" w:rsidTr="00883536">
        <w:trPr>
          <w:cantSplit/>
          <w:trHeight w:val="705"/>
        </w:trPr>
        <w:tc>
          <w:tcPr>
            <w:tcW w:w="336" w:type="pct"/>
            <w:vMerge/>
            <w:vAlign w:val="center"/>
            <w:hideMark/>
          </w:tcPr>
          <w:p w14:paraId="2DCC60FD"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14B1A32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距揭阳潮汕机场距离(米)</w:t>
            </w:r>
          </w:p>
        </w:tc>
        <w:tc>
          <w:tcPr>
            <w:tcW w:w="274" w:type="pct"/>
            <w:vAlign w:val="center"/>
            <w:hideMark/>
          </w:tcPr>
          <w:p w14:paraId="7DCCCF74"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劣</w:t>
            </w:r>
          </w:p>
        </w:tc>
        <w:tc>
          <w:tcPr>
            <w:tcW w:w="276" w:type="pct"/>
            <w:vAlign w:val="center"/>
            <w:hideMark/>
          </w:tcPr>
          <w:p w14:paraId="353F8F80"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&gt;13000</w:t>
            </w:r>
          </w:p>
        </w:tc>
        <w:tc>
          <w:tcPr>
            <w:tcW w:w="318" w:type="pct"/>
            <w:vAlign w:val="center"/>
            <w:hideMark/>
          </w:tcPr>
          <w:p w14:paraId="6270ECC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-0.0046</w:t>
            </w:r>
          </w:p>
        </w:tc>
        <w:tc>
          <w:tcPr>
            <w:tcW w:w="277" w:type="pct"/>
            <w:vAlign w:val="center"/>
            <w:hideMark/>
          </w:tcPr>
          <w:p w14:paraId="2139635E"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劣</w:t>
            </w:r>
          </w:p>
        </w:tc>
        <w:tc>
          <w:tcPr>
            <w:tcW w:w="564" w:type="pct"/>
            <w:vAlign w:val="center"/>
            <w:hideMark/>
          </w:tcPr>
          <w:p w14:paraId="31A5E065"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&gt;13000</w:t>
            </w:r>
          </w:p>
        </w:tc>
        <w:tc>
          <w:tcPr>
            <w:tcW w:w="286" w:type="pct"/>
            <w:vAlign w:val="center"/>
            <w:hideMark/>
          </w:tcPr>
          <w:p w14:paraId="439E54F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-0.0046</w:t>
            </w:r>
          </w:p>
        </w:tc>
        <w:tc>
          <w:tcPr>
            <w:tcW w:w="274" w:type="pct"/>
            <w:vAlign w:val="center"/>
            <w:hideMark/>
          </w:tcPr>
          <w:p w14:paraId="2C2E4C24"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劣</w:t>
            </w:r>
          </w:p>
        </w:tc>
        <w:tc>
          <w:tcPr>
            <w:tcW w:w="564" w:type="pct"/>
            <w:vAlign w:val="center"/>
            <w:hideMark/>
          </w:tcPr>
          <w:p w14:paraId="072BD4B4"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&gt;13000</w:t>
            </w:r>
          </w:p>
        </w:tc>
        <w:tc>
          <w:tcPr>
            <w:tcW w:w="318" w:type="pct"/>
            <w:vAlign w:val="center"/>
            <w:hideMark/>
          </w:tcPr>
          <w:p w14:paraId="378BA5C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-0.0046</w:t>
            </w:r>
          </w:p>
        </w:tc>
        <w:tc>
          <w:tcPr>
            <w:tcW w:w="274" w:type="pct"/>
            <w:vAlign w:val="center"/>
            <w:hideMark/>
          </w:tcPr>
          <w:p w14:paraId="03639977"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劣</w:t>
            </w:r>
          </w:p>
        </w:tc>
        <w:tc>
          <w:tcPr>
            <w:tcW w:w="493" w:type="pct"/>
            <w:vAlign w:val="center"/>
            <w:hideMark/>
          </w:tcPr>
          <w:p w14:paraId="1F03195D"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&gt;13000</w:t>
            </w:r>
          </w:p>
        </w:tc>
        <w:tc>
          <w:tcPr>
            <w:tcW w:w="326" w:type="pct"/>
            <w:vAlign w:val="center"/>
            <w:hideMark/>
          </w:tcPr>
          <w:p w14:paraId="54F0C1E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-0.0046</w:t>
            </w:r>
          </w:p>
        </w:tc>
      </w:tr>
      <w:tr w:rsidR="00B57D09" w:rsidRPr="00247777" w14:paraId="5D7E8817" w14:textId="77777777" w:rsidTr="00883536">
        <w:trPr>
          <w:cantSplit/>
          <w:trHeight w:val="480"/>
        </w:trPr>
        <w:tc>
          <w:tcPr>
            <w:tcW w:w="336" w:type="pct"/>
            <w:vMerge/>
            <w:vAlign w:val="center"/>
            <w:hideMark/>
          </w:tcPr>
          <w:p w14:paraId="19570C61"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3B82971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距高铁站距离(米)</w:t>
            </w:r>
          </w:p>
        </w:tc>
        <w:tc>
          <w:tcPr>
            <w:tcW w:w="274" w:type="pct"/>
            <w:vAlign w:val="center"/>
            <w:hideMark/>
          </w:tcPr>
          <w:p w14:paraId="1BEA3900"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劣</w:t>
            </w:r>
          </w:p>
        </w:tc>
        <w:tc>
          <w:tcPr>
            <w:tcW w:w="276" w:type="pct"/>
            <w:vAlign w:val="center"/>
            <w:hideMark/>
          </w:tcPr>
          <w:p w14:paraId="039975F8"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&gt;5000</w:t>
            </w:r>
          </w:p>
        </w:tc>
        <w:tc>
          <w:tcPr>
            <w:tcW w:w="318" w:type="pct"/>
            <w:vAlign w:val="center"/>
            <w:hideMark/>
          </w:tcPr>
          <w:p w14:paraId="314F4AB7" w14:textId="1135EA23"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w:t>
            </w:r>
            <w:r w:rsidR="00883536" w:rsidRPr="00247777">
              <w:rPr>
                <w:rFonts w:ascii="Times New Roman" w:eastAsia="等线" w:hAnsi="Times New Roman" w:cs="Times New Roman"/>
                <w:b/>
                <w:bCs/>
                <w:kern w:val="0"/>
                <w:sz w:val="18"/>
                <w:szCs w:val="18"/>
              </w:rPr>
              <w:t>72</w:t>
            </w:r>
          </w:p>
        </w:tc>
        <w:tc>
          <w:tcPr>
            <w:tcW w:w="277" w:type="pct"/>
            <w:vAlign w:val="center"/>
            <w:hideMark/>
          </w:tcPr>
          <w:p w14:paraId="49F21AFB"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劣</w:t>
            </w:r>
          </w:p>
        </w:tc>
        <w:tc>
          <w:tcPr>
            <w:tcW w:w="564" w:type="pct"/>
            <w:vAlign w:val="center"/>
            <w:hideMark/>
          </w:tcPr>
          <w:p w14:paraId="6801FA7B"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&gt;5000</w:t>
            </w:r>
          </w:p>
        </w:tc>
        <w:tc>
          <w:tcPr>
            <w:tcW w:w="286" w:type="pct"/>
            <w:vAlign w:val="center"/>
            <w:hideMark/>
          </w:tcPr>
          <w:p w14:paraId="2EF31EB8" w14:textId="44D51B82"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w:t>
            </w:r>
            <w:r w:rsidR="00883536" w:rsidRPr="00247777">
              <w:rPr>
                <w:rFonts w:ascii="Times New Roman" w:eastAsia="等线" w:hAnsi="Times New Roman" w:cs="Times New Roman"/>
                <w:b/>
                <w:bCs/>
                <w:kern w:val="0"/>
                <w:sz w:val="18"/>
                <w:szCs w:val="18"/>
              </w:rPr>
              <w:t>72</w:t>
            </w:r>
          </w:p>
        </w:tc>
        <w:tc>
          <w:tcPr>
            <w:tcW w:w="274" w:type="pct"/>
            <w:vAlign w:val="center"/>
            <w:hideMark/>
          </w:tcPr>
          <w:p w14:paraId="3FEE511C"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劣</w:t>
            </w:r>
          </w:p>
        </w:tc>
        <w:tc>
          <w:tcPr>
            <w:tcW w:w="564" w:type="pct"/>
            <w:vAlign w:val="center"/>
            <w:hideMark/>
          </w:tcPr>
          <w:p w14:paraId="34AA77F7"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&gt;5000</w:t>
            </w:r>
          </w:p>
        </w:tc>
        <w:tc>
          <w:tcPr>
            <w:tcW w:w="318" w:type="pct"/>
            <w:vAlign w:val="center"/>
            <w:hideMark/>
          </w:tcPr>
          <w:p w14:paraId="0AC8FB93" w14:textId="5A8AE069"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w:t>
            </w:r>
            <w:r w:rsidR="00883536" w:rsidRPr="00247777">
              <w:rPr>
                <w:rFonts w:ascii="Times New Roman" w:eastAsia="等线" w:hAnsi="Times New Roman" w:cs="Times New Roman"/>
                <w:b/>
                <w:bCs/>
                <w:kern w:val="0"/>
                <w:sz w:val="18"/>
                <w:szCs w:val="18"/>
              </w:rPr>
              <w:t>72</w:t>
            </w:r>
          </w:p>
        </w:tc>
        <w:tc>
          <w:tcPr>
            <w:tcW w:w="274" w:type="pct"/>
            <w:vAlign w:val="center"/>
            <w:hideMark/>
          </w:tcPr>
          <w:p w14:paraId="5B67FCC2"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劣</w:t>
            </w:r>
          </w:p>
        </w:tc>
        <w:tc>
          <w:tcPr>
            <w:tcW w:w="493" w:type="pct"/>
            <w:vAlign w:val="center"/>
            <w:hideMark/>
          </w:tcPr>
          <w:p w14:paraId="3F588DD2"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&gt;5000</w:t>
            </w:r>
          </w:p>
        </w:tc>
        <w:tc>
          <w:tcPr>
            <w:tcW w:w="326" w:type="pct"/>
            <w:vAlign w:val="center"/>
            <w:hideMark/>
          </w:tcPr>
          <w:p w14:paraId="434587FB" w14:textId="480B06CC"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w:t>
            </w:r>
            <w:r w:rsidR="00883536" w:rsidRPr="00247777">
              <w:rPr>
                <w:rFonts w:ascii="Times New Roman" w:eastAsia="等线" w:hAnsi="Times New Roman" w:cs="Times New Roman"/>
                <w:b/>
                <w:bCs/>
                <w:kern w:val="0"/>
                <w:sz w:val="18"/>
                <w:szCs w:val="18"/>
              </w:rPr>
              <w:t>72</w:t>
            </w:r>
          </w:p>
        </w:tc>
      </w:tr>
      <w:tr w:rsidR="00B57D09" w:rsidRPr="00247777" w14:paraId="2B36775C" w14:textId="77777777" w:rsidTr="00883536">
        <w:trPr>
          <w:cantSplit/>
          <w:trHeight w:val="480"/>
        </w:trPr>
        <w:tc>
          <w:tcPr>
            <w:tcW w:w="336" w:type="pct"/>
            <w:vMerge/>
            <w:vAlign w:val="center"/>
            <w:hideMark/>
          </w:tcPr>
          <w:p w14:paraId="5A37C760"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28E892B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供水条件</w:t>
            </w:r>
          </w:p>
        </w:tc>
        <w:tc>
          <w:tcPr>
            <w:tcW w:w="274" w:type="pct"/>
            <w:vAlign w:val="center"/>
            <w:hideMark/>
          </w:tcPr>
          <w:p w14:paraId="7D51D623"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276" w:type="pct"/>
            <w:vAlign w:val="center"/>
            <w:hideMark/>
          </w:tcPr>
          <w:p w14:paraId="4791047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318" w:type="pct"/>
            <w:vAlign w:val="center"/>
            <w:hideMark/>
          </w:tcPr>
          <w:p w14:paraId="2165E7F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0.006</w:t>
            </w:r>
          </w:p>
        </w:tc>
        <w:tc>
          <w:tcPr>
            <w:tcW w:w="277" w:type="pct"/>
            <w:vAlign w:val="center"/>
            <w:hideMark/>
          </w:tcPr>
          <w:p w14:paraId="5D816757"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564" w:type="pct"/>
            <w:vAlign w:val="center"/>
            <w:hideMark/>
          </w:tcPr>
          <w:p w14:paraId="486668A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86" w:type="pct"/>
            <w:vAlign w:val="center"/>
            <w:hideMark/>
          </w:tcPr>
          <w:p w14:paraId="1BCA4FD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0.006</w:t>
            </w:r>
          </w:p>
        </w:tc>
        <w:tc>
          <w:tcPr>
            <w:tcW w:w="274" w:type="pct"/>
            <w:vAlign w:val="center"/>
            <w:hideMark/>
          </w:tcPr>
          <w:p w14:paraId="3B65141D"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564" w:type="pct"/>
            <w:vAlign w:val="center"/>
            <w:hideMark/>
          </w:tcPr>
          <w:p w14:paraId="2FC17AC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318" w:type="pct"/>
            <w:vAlign w:val="center"/>
            <w:hideMark/>
          </w:tcPr>
          <w:p w14:paraId="2C90AAE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0.006</w:t>
            </w:r>
          </w:p>
        </w:tc>
        <w:tc>
          <w:tcPr>
            <w:tcW w:w="274" w:type="pct"/>
            <w:vAlign w:val="center"/>
            <w:hideMark/>
          </w:tcPr>
          <w:p w14:paraId="44F9C5CC"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493" w:type="pct"/>
            <w:vAlign w:val="center"/>
            <w:hideMark/>
          </w:tcPr>
          <w:p w14:paraId="3D26077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326" w:type="pct"/>
            <w:vAlign w:val="center"/>
            <w:hideMark/>
          </w:tcPr>
          <w:p w14:paraId="76F835D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0.006</w:t>
            </w:r>
          </w:p>
        </w:tc>
      </w:tr>
      <w:tr w:rsidR="00B57D09" w:rsidRPr="00247777" w14:paraId="73C60459" w14:textId="77777777" w:rsidTr="00883536">
        <w:trPr>
          <w:cantSplit/>
          <w:trHeight w:val="1155"/>
        </w:trPr>
        <w:tc>
          <w:tcPr>
            <w:tcW w:w="336" w:type="pct"/>
            <w:vMerge/>
            <w:vAlign w:val="center"/>
            <w:hideMark/>
          </w:tcPr>
          <w:p w14:paraId="638DE0CE"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54F63D9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排水条件</w:t>
            </w:r>
          </w:p>
        </w:tc>
        <w:tc>
          <w:tcPr>
            <w:tcW w:w="274" w:type="pct"/>
            <w:vAlign w:val="center"/>
            <w:hideMark/>
          </w:tcPr>
          <w:p w14:paraId="05A696C4"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276" w:type="pct"/>
            <w:vAlign w:val="center"/>
            <w:hideMark/>
          </w:tcPr>
          <w:p w14:paraId="62F291C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318" w:type="pct"/>
            <w:vAlign w:val="center"/>
            <w:hideMark/>
          </w:tcPr>
          <w:p w14:paraId="0ED052F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0.0048</w:t>
            </w:r>
          </w:p>
        </w:tc>
        <w:tc>
          <w:tcPr>
            <w:tcW w:w="277" w:type="pct"/>
            <w:vAlign w:val="center"/>
            <w:hideMark/>
          </w:tcPr>
          <w:p w14:paraId="690ACFD9"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564" w:type="pct"/>
            <w:vAlign w:val="center"/>
            <w:hideMark/>
          </w:tcPr>
          <w:p w14:paraId="5ED4B20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86" w:type="pct"/>
            <w:vAlign w:val="center"/>
            <w:hideMark/>
          </w:tcPr>
          <w:p w14:paraId="20BF0D4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0.0048</w:t>
            </w:r>
          </w:p>
        </w:tc>
        <w:tc>
          <w:tcPr>
            <w:tcW w:w="274" w:type="pct"/>
            <w:vAlign w:val="center"/>
            <w:hideMark/>
          </w:tcPr>
          <w:p w14:paraId="5C6D99B0"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564" w:type="pct"/>
            <w:vAlign w:val="center"/>
            <w:hideMark/>
          </w:tcPr>
          <w:p w14:paraId="73ADCB8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318" w:type="pct"/>
            <w:vAlign w:val="center"/>
            <w:hideMark/>
          </w:tcPr>
          <w:p w14:paraId="6D66DF8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0.0048</w:t>
            </w:r>
          </w:p>
        </w:tc>
        <w:tc>
          <w:tcPr>
            <w:tcW w:w="274" w:type="pct"/>
            <w:vAlign w:val="center"/>
            <w:hideMark/>
          </w:tcPr>
          <w:p w14:paraId="1E9A08E6"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493" w:type="pct"/>
            <w:vAlign w:val="center"/>
            <w:hideMark/>
          </w:tcPr>
          <w:p w14:paraId="165424B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326" w:type="pct"/>
            <w:vAlign w:val="center"/>
            <w:hideMark/>
          </w:tcPr>
          <w:p w14:paraId="35114D0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0.0048</w:t>
            </w:r>
          </w:p>
        </w:tc>
      </w:tr>
      <w:tr w:rsidR="00B57D09" w:rsidRPr="00247777" w14:paraId="423EAB25" w14:textId="77777777" w:rsidTr="00883536">
        <w:trPr>
          <w:cantSplit/>
          <w:trHeight w:val="705"/>
        </w:trPr>
        <w:tc>
          <w:tcPr>
            <w:tcW w:w="336" w:type="pct"/>
            <w:vMerge/>
            <w:vAlign w:val="center"/>
            <w:hideMark/>
          </w:tcPr>
          <w:p w14:paraId="0EA1CA9D"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6FE69B4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供电条件</w:t>
            </w:r>
          </w:p>
        </w:tc>
        <w:tc>
          <w:tcPr>
            <w:tcW w:w="274" w:type="pct"/>
            <w:vAlign w:val="center"/>
            <w:hideMark/>
          </w:tcPr>
          <w:p w14:paraId="7CE12154"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276" w:type="pct"/>
            <w:vAlign w:val="center"/>
            <w:hideMark/>
          </w:tcPr>
          <w:p w14:paraId="63C888A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电压稳定，断电频率小小</w:t>
            </w:r>
          </w:p>
        </w:tc>
        <w:tc>
          <w:tcPr>
            <w:tcW w:w="318" w:type="pct"/>
            <w:vAlign w:val="center"/>
            <w:hideMark/>
          </w:tcPr>
          <w:p w14:paraId="1F2E5EB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0.006</w:t>
            </w:r>
          </w:p>
        </w:tc>
        <w:tc>
          <w:tcPr>
            <w:tcW w:w="277" w:type="pct"/>
            <w:vAlign w:val="center"/>
            <w:hideMark/>
          </w:tcPr>
          <w:p w14:paraId="50F50865"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564" w:type="pct"/>
            <w:vAlign w:val="center"/>
            <w:hideMark/>
          </w:tcPr>
          <w:p w14:paraId="634FEA1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电压稳定，断电频率小小</w:t>
            </w:r>
          </w:p>
        </w:tc>
        <w:tc>
          <w:tcPr>
            <w:tcW w:w="286" w:type="pct"/>
            <w:vAlign w:val="center"/>
            <w:hideMark/>
          </w:tcPr>
          <w:p w14:paraId="0BD3BD8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0.006</w:t>
            </w:r>
          </w:p>
        </w:tc>
        <w:tc>
          <w:tcPr>
            <w:tcW w:w="274" w:type="pct"/>
            <w:vAlign w:val="center"/>
            <w:hideMark/>
          </w:tcPr>
          <w:p w14:paraId="5519FF90"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564" w:type="pct"/>
            <w:vAlign w:val="center"/>
            <w:hideMark/>
          </w:tcPr>
          <w:p w14:paraId="616E214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电压稳定，断电频率小小</w:t>
            </w:r>
          </w:p>
        </w:tc>
        <w:tc>
          <w:tcPr>
            <w:tcW w:w="318" w:type="pct"/>
            <w:vAlign w:val="center"/>
            <w:hideMark/>
          </w:tcPr>
          <w:p w14:paraId="58FEDB0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0.006</w:t>
            </w:r>
          </w:p>
        </w:tc>
        <w:tc>
          <w:tcPr>
            <w:tcW w:w="274" w:type="pct"/>
            <w:vAlign w:val="center"/>
            <w:hideMark/>
          </w:tcPr>
          <w:p w14:paraId="4425BDFD"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493" w:type="pct"/>
            <w:vAlign w:val="center"/>
            <w:hideMark/>
          </w:tcPr>
          <w:p w14:paraId="76F664F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电压稳定，断电频率小小</w:t>
            </w:r>
          </w:p>
        </w:tc>
        <w:tc>
          <w:tcPr>
            <w:tcW w:w="326" w:type="pct"/>
            <w:vAlign w:val="center"/>
            <w:hideMark/>
          </w:tcPr>
          <w:p w14:paraId="658BE0D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0.006</w:t>
            </w:r>
          </w:p>
        </w:tc>
      </w:tr>
      <w:tr w:rsidR="00B57D09" w:rsidRPr="00247777" w14:paraId="2C9BBC2D" w14:textId="77777777" w:rsidTr="00883536">
        <w:trPr>
          <w:cantSplit/>
          <w:trHeight w:val="705"/>
        </w:trPr>
        <w:tc>
          <w:tcPr>
            <w:tcW w:w="336" w:type="pct"/>
            <w:vMerge/>
            <w:vAlign w:val="center"/>
            <w:hideMark/>
          </w:tcPr>
          <w:p w14:paraId="79388600"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0879ACD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人口密度（客流人口）</w:t>
            </w:r>
          </w:p>
        </w:tc>
        <w:tc>
          <w:tcPr>
            <w:tcW w:w="274" w:type="pct"/>
            <w:vAlign w:val="center"/>
            <w:hideMark/>
          </w:tcPr>
          <w:p w14:paraId="3EE914F7"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276" w:type="pct"/>
            <w:vAlign w:val="center"/>
            <w:hideMark/>
          </w:tcPr>
          <w:p w14:paraId="0ED6258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客流人口密度较大</w:t>
            </w:r>
          </w:p>
        </w:tc>
        <w:tc>
          <w:tcPr>
            <w:tcW w:w="318" w:type="pct"/>
            <w:vAlign w:val="center"/>
            <w:hideMark/>
          </w:tcPr>
          <w:p w14:paraId="486B08D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0.0144</w:t>
            </w:r>
          </w:p>
        </w:tc>
        <w:tc>
          <w:tcPr>
            <w:tcW w:w="277" w:type="pct"/>
            <w:vAlign w:val="center"/>
            <w:hideMark/>
          </w:tcPr>
          <w:p w14:paraId="4D3F9EB6"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较优</w:t>
            </w:r>
          </w:p>
        </w:tc>
        <w:tc>
          <w:tcPr>
            <w:tcW w:w="564" w:type="pct"/>
            <w:vAlign w:val="center"/>
            <w:hideMark/>
          </w:tcPr>
          <w:p w14:paraId="1CB88E3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客流人口密度较大</w:t>
            </w:r>
          </w:p>
        </w:tc>
        <w:tc>
          <w:tcPr>
            <w:tcW w:w="286" w:type="pct"/>
            <w:vAlign w:val="center"/>
            <w:hideMark/>
          </w:tcPr>
          <w:p w14:paraId="6F340B7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0.0144</w:t>
            </w:r>
          </w:p>
        </w:tc>
        <w:tc>
          <w:tcPr>
            <w:tcW w:w="274" w:type="pct"/>
            <w:vAlign w:val="center"/>
            <w:hideMark/>
          </w:tcPr>
          <w:p w14:paraId="3AA81B36"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一般</w:t>
            </w:r>
          </w:p>
        </w:tc>
        <w:tc>
          <w:tcPr>
            <w:tcW w:w="564" w:type="pct"/>
            <w:vAlign w:val="center"/>
            <w:hideMark/>
          </w:tcPr>
          <w:p w14:paraId="5E28B7C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客流人口密度一般</w:t>
            </w:r>
          </w:p>
        </w:tc>
        <w:tc>
          <w:tcPr>
            <w:tcW w:w="318" w:type="pct"/>
            <w:vAlign w:val="center"/>
            <w:hideMark/>
          </w:tcPr>
          <w:p w14:paraId="5B1EA92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4" w:type="pct"/>
            <w:vAlign w:val="center"/>
            <w:hideMark/>
          </w:tcPr>
          <w:p w14:paraId="424D0E6C"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一般</w:t>
            </w:r>
          </w:p>
        </w:tc>
        <w:tc>
          <w:tcPr>
            <w:tcW w:w="493" w:type="pct"/>
            <w:vAlign w:val="center"/>
            <w:hideMark/>
          </w:tcPr>
          <w:p w14:paraId="212F0E5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客流人口密度一般</w:t>
            </w:r>
          </w:p>
        </w:tc>
        <w:tc>
          <w:tcPr>
            <w:tcW w:w="326" w:type="pct"/>
            <w:vAlign w:val="center"/>
            <w:hideMark/>
          </w:tcPr>
          <w:p w14:paraId="2546EA6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B57D09" w:rsidRPr="00247777" w14:paraId="5ECE072A" w14:textId="77777777" w:rsidTr="00883536">
        <w:trPr>
          <w:cantSplit/>
          <w:trHeight w:val="705"/>
        </w:trPr>
        <w:tc>
          <w:tcPr>
            <w:tcW w:w="336" w:type="pct"/>
            <w:vMerge/>
            <w:vAlign w:val="center"/>
            <w:hideMark/>
          </w:tcPr>
          <w:p w14:paraId="6D8ED1C0"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1B11B6E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道路规划</w:t>
            </w:r>
          </w:p>
        </w:tc>
        <w:tc>
          <w:tcPr>
            <w:tcW w:w="274" w:type="pct"/>
            <w:vAlign w:val="center"/>
            <w:hideMark/>
          </w:tcPr>
          <w:p w14:paraId="11A36576"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一般</w:t>
            </w:r>
          </w:p>
        </w:tc>
        <w:tc>
          <w:tcPr>
            <w:tcW w:w="276" w:type="pct"/>
            <w:vAlign w:val="center"/>
            <w:hideMark/>
          </w:tcPr>
          <w:p w14:paraId="44781EA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318" w:type="pct"/>
            <w:vAlign w:val="center"/>
            <w:hideMark/>
          </w:tcPr>
          <w:p w14:paraId="4F3CF51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7" w:type="pct"/>
            <w:vAlign w:val="center"/>
            <w:hideMark/>
          </w:tcPr>
          <w:p w14:paraId="70942A74"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一般</w:t>
            </w:r>
          </w:p>
        </w:tc>
        <w:tc>
          <w:tcPr>
            <w:tcW w:w="564" w:type="pct"/>
            <w:vAlign w:val="center"/>
            <w:hideMark/>
          </w:tcPr>
          <w:p w14:paraId="7F2DAAE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86" w:type="pct"/>
            <w:vAlign w:val="center"/>
            <w:hideMark/>
          </w:tcPr>
          <w:p w14:paraId="16038A5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4" w:type="pct"/>
            <w:vAlign w:val="center"/>
            <w:hideMark/>
          </w:tcPr>
          <w:p w14:paraId="20DED44B"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一般</w:t>
            </w:r>
          </w:p>
        </w:tc>
        <w:tc>
          <w:tcPr>
            <w:tcW w:w="564" w:type="pct"/>
            <w:vAlign w:val="center"/>
            <w:hideMark/>
          </w:tcPr>
          <w:p w14:paraId="1F830CE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318" w:type="pct"/>
            <w:vAlign w:val="center"/>
            <w:hideMark/>
          </w:tcPr>
          <w:p w14:paraId="0193A51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4" w:type="pct"/>
            <w:vAlign w:val="center"/>
            <w:hideMark/>
          </w:tcPr>
          <w:p w14:paraId="1831E1D1"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一般</w:t>
            </w:r>
          </w:p>
        </w:tc>
        <w:tc>
          <w:tcPr>
            <w:tcW w:w="493" w:type="pct"/>
            <w:vAlign w:val="center"/>
            <w:hideMark/>
          </w:tcPr>
          <w:p w14:paraId="4CB0BCB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326" w:type="pct"/>
            <w:vAlign w:val="center"/>
            <w:hideMark/>
          </w:tcPr>
          <w:p w14:paraId="3344506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B57D09" w:rsidRPr="00247777" w14:paraId="07FFD64A" w14:textId="77777777" w:rsidTr="00883536">
        <w:trPr>
          <w:cantSplit/>
          <w:trHeight w:val="930"/>
        </w:trPr>
        <w:tc>
          <w:tcPr>
            <w:tcW w:w="336" w:type="pct"/>
            <w:vMerge/>
            <w:vAlign w:val="center"/>
            <w:hideMark/>
          </w:tcPr>
          <w:p w14:paraId="20F5BE7C"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0E9967E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用地规划</w:t>
            </w:r>
          </w:p>
        </w:tc>
        <w:tc>
          <w:tcPr>
            <w:tcW w:w="274" w:type="pct"/>
            <w:vAlign w:val="center"/>
            <w:hideMark/>
          </w:tcPr>
          <w:p w14:paraId="2E34B083"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一般</w:t>
            </w:r>
          </w:p>
        </w:tc>
        <w:tc>
          <w:tcPr>
            <w:tcW w:w="276" w:type="pct"/>
            <w:vAlign w:val="center"/>
            <w:hideMark/>
          </w:tcPr>
          <w:p w14:paraId="36645B0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区域规划为一般用途，规划前景一般</w:t>
            </w:r>
          </w:p>
        </w:tc>
        <w:tc>
          <w:tcPr>
            <w:tcW w:w="318" w:type="pct"/>
            <w:vAlign w:val="center"/>
            <w:hideMark/>
          </w:tcPr>
          <w:p w14:paraId="4304A8F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7" w:type="pct"/>
            <w:vAlign w:val="center"/>
            <w:hideMark/>
          </w:tcPr>
          <w:p w14:paraId="24D28630"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一般</w:t>
            </w:r>
          </w:p>
        </w:tc>
        <w:tc>
          <w:tcPr>
            <w:tcW w:w="564" w:type="pct"/>
            <w:vAlign w:val="center"/>
            <w:hideMark/>
          </w:tcPr>
          <w:p w14:paraId="3B72A85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区域规划为一般用途，规划前景一般</w:t>
            </w:r>
          </w:p>
        </w:tc>
        <w:tc>
          <w:tcPr>
            <w:tcW w:w="286" w:type="pct"/>
            <w:vAlign w:val="center"/>
            <w:hideMark/>
          </w:tcPr>
          <w:p w14:paraId="38B107B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4" w:type="pct"/>
            <w:vAlign w:val="center"/>
            <w:hideMark/>
          </w:tcPr>
          <w:p w14:paraId="7A80F554"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一般</w:t>
            </w:r>
          </w:p>
        </w:tc>
        <w:tc>
          <w:tcPr>
            <w:tcW w:w="564" w:type="pct"/>
            <w:vAlign w:val="center"/>
            <w:hideMark/>
          </w:tcPr>
          <w:p w14:paraId="4050842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区域规划为一般用途，规划前景一般</w:t>
            </w:r>
          </w:p>
        </w:tc>
        <w:tc>
          <w:tcPr>
            <w:tcW w:w="318" w:type="pct"/>
            <w:vAlign w:val="center"/>
            <w:hideMark/>
          </w:tcPr>
          <w:p w14:paraId="6BEB016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4" w:type="pct"/>
            <w:vAlign w:val="center"/>
            <w:hideMark/>
          </w:tcPr>
          <w:p w14:paraId="31A24E9F" w14:textId="77777777" w:rsidR="00A01668" w:rsidRPr="001C22AC" w:rsidRDefault="00A01668" w:rsidP="003941C4">
            <w:pPr>
              <w:widowControl/>
              <w:jc w:val="center"/>
              <w:rPr>
                <w:rFonts w:ascii="宋体" w:eastAsia="宋体" w:hAnsi="宋体" w:cs="宋体" w:hint="eastAsia"/>
                <w:kern w:val="0"/>
                <w:sz w:val="18"/>
                <w:szCs w:val="18"/>
              </w:rPr>
            </w:pPr>
            <w:r w:rsidRPr="001C22AC">
              <w:rPr>
                <w:rFonts w:ascii="宋体" w:eastAsia="宋体" w:hAnsi="宋体" w:cs="宋体" w:hint="eastAsia"/>
                <w:kern w:val="0"/>
                <w:sz w:val="18"/>
                <w:szCs w:val="18"/>
              </w:rPr>
              <w:t>一般</w:t>
            </w:r>
          </w:p>
        </w:tc>
        <w:tc>
          <w:tcPr>
            <w:tcW w:w="493" w:type="pct"/>
            <w:vAlign w:val="center"/>
            <w:hideMark/>
          </w:tcPr>
          <w:p w14:paraId="3AAF013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区域规划为一般用途，规划前景一般</w:t>
            </w:r>
          </w:p>
        </w:tc>
        <w:tc>
          <w:tcPr>
            <w:tcW w:w="326" w:type="pct"/>
            <w:vAlign w:val="center"/>
            <w:hideMark/>
          </w:tcPr>
          <w:p w14:paraId="66CE00C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B57D09" w:rsidRPr="00247777" w14:paraId="5F5F8EF2" w14:textId="77777777" w:rsidTr="00883536">
        <w:trPr>
          <w:cantSplit/>
          <w:trHeight w:val="315"/>
        </w:trPr>
        <w:tc>
          <w:tcPr>
            <w:tcW w:w="756" w:type="pct"/>
            <w:gridSpan w:val="2"/>
            <w:noWrap/>
            <w:vAlign w:val="center"/>
            <w:hideMark/>
          </w:tcPr>
          <w:p w14:paraId="7CCC971E"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区域因素修正</w:t>
            </w:r>
          </w:p>
        </w:tc>
        <w:tc>
          <w:tcPr>
            <w:tcW w:w="869" w:type="pct"/>
            <w:gridSpan w:val="3"/>
            <w:noWrap/>
            <w:vAlign w:val="center"/>
            <w:hideMark/>
          </w:tcPr>
          <w:p w14:paraId="4FCE499E" w14:textId="1EF5CE03" w:rsidR="00A01668" w:rsidRPr="00247777" w:rsidRDefault="00883536" w:rsidP="003941C4">
            <w:pPr>
              <w:widowControl/>
              <w:jc w:val="center"/>
              <w:rPr>
                <w:rFonts w:ascii="宋体" w:eastAsia="宋体" w:hAnsi="宋体" w:cs="宋体" w:hint="eastAsia"/>
                <w:b/>
                <w:bCs/>
                <w:kern w:val="0"/>
                <w:sz w:val="18"/>
                <w:szCs w:val="18"/>
              </w:rPr>
            </w:pPr>
            <w:r w:rsidRPr="00247777">
              <w:rPr>
                <w:rFonts w:ascii="Times New Roman" w:eastAsia="宋体" w:hAnsi="Times New Roman" w:cs="宋体"/>
                <w:b/>
                <w:bCs/>
                <w:kern w:val="0"/>
                <w:sz w:val="18"/>
                <w:szCs w:val="18"/>
              </w:rPr>
              <w:t>0.1106</w:t>
            </w:r>
          </w:p>
        </w:tc>
        <w:tc>
          <w:tcPr>
            <w:tcW w:w="1127" w:type="pct"/>
            <w:gridSpan w:val="3"/>
            <w:noWrap/>
            <w:vAlign w:val="center"/>
            <w:hideMark/>
          </w:tcPr>
          <w:p w14:paraId="37EB05A5" w14:textId="1BD5BD50" w:rsidR="00A01668" w:rsidRPr="00247777" w:rsidRDefault="00883536" w:rsidP="003941C4">
            <w:pPr>
              <w:widowControl/>
              <w:jc w:val="center"/>
              <w:rPr>
                <w:rFonts w:ascii="宋体" w:eastAsia="宋体" w:hAnsi="宋体" w:cs="宋体" w:hint="eastAsia"/>
                <w:b/>
                <w:bCs/>
                <w:kern w:val="0"/>
                <w:sz w:val="18"/>
                <w:szCs w:val="18"/>
              </w:rPr>
            </w:pPr>
            <w:r w:rsidRPr="00247777">
              <w:rPr>
                <w:rFonts w:ascii="Times New Roman" w:eastAsia="宋体" w:hAnsi="Times New Roman" w:cs="宋体"/>
                <w:b/>
                <w:bCs/>
                <w:kern w:val="0"/>
                <w:sz w:val="18"/>
                <w:szCs w:val="18"/>
              </w:rPr>
              <w:t>0.1106</w:t>
            </w:r>
          </w:p>
        </w:tc>
        <w:tc>
          <w:tcPr>
            <w:tcW w:w="1156" w:type="pct"/>
            <w:gridSpan w:val="3"/>
            <w:noWrap/>
            <w:vAlign w:val="center"/>
            <w:hideMark/>
          </w:tcPr>
          <w:p w14:paraId="4E445D36" w14:textId="0713CBDA"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04</w:t>
            </w:r>
            <w:r w:rsidR="00883536" w:rsidRPr="00247777">
              <w:rPr>
                <w:rFonts w:ascii="Times New Roman" w:eastAsia="宋体" w:hAnsi="Times New Roman" w:cs="宋体"/>
                <w:b/>
                <w:bCs/>
                <w:kern w:val="0"/>
                <w:sz w:val="18"/>
                <w:szCs w:val="18"/>
              </w:rPr>
              <w:t>27</w:t>
            </w:r>
          </w:p>
        </w:tc>
        <w:tc>
          <w:tcPr>
            <w:tcW w:w="1093" w:type="pct"/>
            <w:gridSpan w:val="3"/>
            <w:noWrap/>
            <w:vAlign w:val="center"/>
            <w:hideMark/>
          </w:tcPr>
          <w:p w14:paraId="2FB8CB64" w14:textId="47CE9614"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04</w:t>
            </w:r>
            <w:r w:rsidR="00883536" w:rsidRPr="00247777">
              <w:rPr>
                <w:rFonts w:ascii="Times New Roman" w:eastAsia="宋体" w:hAnsi="Times New Roman" w:cs="宋体"/>
                <w:b/>
                <w:bCs/>
                <w:kern w:val="0"/>
                <w:sz w:val="18"/>
                <w:szCs w:val="18"/>
              </w:rPr>
              <w:t>27</w:t>
            </w:r>
          </w:p>
        </w:tc>
      </w:tr>
      <w:tr w:rsidR="00883536" w:rsidRPr="00247777" w14:paraId="45E4B8FF" w14:textId="77777777" w:rsidTr="00883536">
        <w:trPr>
          <w:cantSplit/>
          <w:trHeight w:val="480"/>
        </w:trPr>
        <w:tc>
          <w:tcPr>
            <w:tcW w:w="336" w:type="pct"/>
            <w:vMerge w:val="restart"/>
            <w:noWrap/>
            <w:vAlign w:val="center"/>
            <w:hideMark/>
          </w:tcPr>
          <w:p w14:paraId="6FFBCF0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个别因素</w:t>
            </w:r>
          </w:p>
        </w:tc>
        <w:tc>
          <w:tcPr>
            <w:tcW w:w="419" w:type="pct"/>
            <w:shd w:val="clear" w:color="000000" w:fill="D9D9D9"/>
            <w:noWrap/>
            <w:vAlign w:val="center"/>
            <w:hideMark/>
          </w:tcPr>
          <w:p w14:paraId="2A4215B6"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w:t>
            </w:r>
          </w:p>
        </w:tc>
        <w:tc>
          <w:tcPr>
            <w:tcW w:w="274" w:type="pct"/>
            <w:shd w:val="clear" w:color="000000" w:fill="D9D9D9"/>
            <w:vAlign w:val="center"/>
            <w:hideMark/>
          </w:tcPr>
          <w:p w14:paraId="4447BCC3"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描述</w:t>
            </w:r>
          </w:p>
        </w:tc>
        <w:tc>
          <w:tcPr>
            <w:tcW w:w="276" w:type="pct"/>
            <w:shd w:val="clear" w:color="000000" w:fill="D9D9D9"/>
            <w:vAlign w:val="center"/>
            <w:hideMark/>
          </w:tcPr>
          <w:p w14:paraId="0F214FEC"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因素说明</w:t>
            </w:r>
          </w:p>
        </w:tc>
        <w:tc>
          <w:tcPr>
            <w:tcW w:w="318" w:type="pct"/>
            <w:shd w:val="clear" w:color="000000" w:fill="D9D9D9"/>
            <w:vAlign w:val="center"/>
            <w:hideMark/>
          </w:tcPr>
          <w:p w14:paraId="0C03C45D"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修正情况</w:t>
            </w:r>
          </w:p>
        </w:tc>
        <w:tc>
          <w:tcPr>
            <w:tcW w:w="277" w:type="pct"/>
            <w:shd w:val="clear" w:color="000000" w:fill="D9D9D9"/>
            <w:vAlign w:val="center"/>
            <w:hideMark/>
          </w:tcPr>
          <w:p w14:paraId="0790DD09"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因素说明</w:t>
            </w:r>
          </w:p>
        </w:tc>
        <w:tc>
          <w:tcPr>
            <w:tcW w:w="564" w:type="pct"/>
            <w:shd w:val="clear" w:color="000000" w:fill="D9D9D9"/>
            <w:vAlign w:val="center"/>
            <w:hideMark/>
          </w:tcPr>
          <w:p w14:paraId="5B7C4D0D"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修正情况</w:t>
            </w:r>
          </w:p>
        </w:tc>
        <w:tc>
          <w:tcPr>
            <w:tcW w:w="286" w:type="pct"/>
            <w:shd w:val="clear" w:color="000000" w:fill="D9D9D9"/>
            <w:vAlign w:val="center"/>
            <w:hideMark/>
          </w:tcPr>
          <w:p w14:paraId="4AA4E10F"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对比修正情况</w:t>
            </w:r>
          </w:p>
        </w:tc>
        <w:tc>
          <w:tcPr>
            <w:tcW w:w="274" w:type="pct"/>
            <w:shd w:val="clear" w:color="000000" w:fill="D9D9D9"/>
            <w:vAlign w:val="center"/>
            <w:hideMark/>
          </w:tcPr>
          <w:p w14:paraId="325AE786"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因素说明</w:t>
            </w:r>
          </w:p>
        </w:tc>
        <w:tc>
          <w:tcPr>
            <w:tcW w:w="564" w:type="pct"/>
            <w:shd w:val="clear" w:color="000000" w:fill="D9D9D9"/>
            <w:vAlign w:val="center"/>
            <w:hideMark/>
          </w:tcPr>
          <w:p w14:paraId="6470C8CF"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修正情况</w:t>
            </w:r>
          </w:p>
        </w:tc>
        <w:tc>
          <w:tcPr>
            <w:tcW w:w="318" w:type="pct"/>
            <w:shd w:val="clear" w:color="000000" w:fill="D9D9D9"/>
            <w:vAlign w:val="center"/>
            <w:hideMark/>
          </w:tcPr>
          <w:p w14:paraId="55D491D4"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对比修正情况</w:t>
            </w:r>
          </w:p>
        </w:tc>
        <w:tc>
          <w:tcPr>
            <w:tcW w:w="274" w:type="pct"/>
            <w:shd w:val="clear" w:color="000000" w:fill="D9D9D9"/>
            <w:vAlign w:val="center"/>
            <w:hideMark/>
          </w:tcPr>
          <w:p w14:paraId="56EB49AE"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因素说明</w:t>
            </w:r>
          </w:p>
        </w:tc>
        <w:tc>
          <w:tcPr>
            <w:tcW w:w="493" w:type="pct"/>
            <w:shd w:val="clear" w:color="000000" w:fill="D9D9D9"/>
            <w:vAlign w:val="center"/>
            <w:hideMark/>
          </w:tcPr>
          <w:p w14:paraId="1B7685FC"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修正情况</w:t>
            </w:r>
          </w:p>
        </w:tc>
        <w:tc>
          <w:tcPr>
            <w:tcW w:w="326" w:type="pct"/>
            <w:shd w:val="clear" w:color="000000" w:fill="D9D9D9"/>
            <w:vAlign w:val="center"/>
            <w:hideMark/>
          </w:tcPr>
          <w:p w14:paraId="2CFECBFF"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对比修正情况</w:t>
            </w:r>
          </w:p>
        </w:tc>
      </w:tr>
      <w:tr w:rsidR="00B57D09" w:rsidRPr="00247777" w14:paraId="258DF68C" w14:textId="77777777" w:rsidTr="00883536">
        <w:trPr>
          <w:cantSplit/>
          <w:trHeight w:val="720"/>
        </w:trPr>
        <w:tc>
          <w:tcPr>
            <w:tcW w:w="336" w:type="pct"/>
            <w:vMerge/>
            <w:vAlign w:val="center"/>
            <w:hideMark/>
          </w:tcPr>
          <w:p w14:paraId="7299F3CA"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172A6E7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期日修正</w:t>
            </w:r>
          </w:p>
        </w:tc>
        <w:tc>
          <w:tcPr>
            <w:tcW w:w="274" w:type="pct"/>
            <w:vAlign w:val="center"/>
            <w:hideMark/>
          </w:tcPr>
          <w:p w14:paraId="51DC9C3A"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76" w:type="pct"/>
            <w:vAlign w:val="center"/>
            <w:hideMark/>
          </w:tcPr>
          <w:p w14:paraId="1762447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318" w:type="pct"/>
            <w:vAlign w:val="center"/>
            <w:hideMark/>
          </w:tcPr>
          <w:p w14:paraId="2FE9A2E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7" w:type="pct"/>
            <w:vAlign w:val="center"/>
            <w:hideMark/>
          </w:tcPr>
          <w:p w14:paraId="311B8D0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564" w:type="pct"/>
            <w:vAlign w:val="center"/>
            <w:hideMark/>
          </w:tcPr>
          <w:p w14:paraId="08FE0AD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6" w:type="pct"/>
            <w:vAlign w:val="center"/>
            <w:hideMark/>
          </w:tcPr>
          <w:p w14:paraId="14F327B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4" w:type="pct"/>
            <w:vAlign w:val="center"/>
            <w:hideMark/>
          </w:tcPr>
          <w:p w14:paraId="4F4734C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564" w:type="pct"/>
            <w:vAlign w:val="center"/>
            <w:hideMark/>
          </w:tcPr>
          <w:p w14:paraId="79C090F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318" w:type="pct"/>
            <w:vAlign w:val="center"/>
            <w:hideMark/>
          </w:tcPr>
          <w:p w14:paraId="6B85D89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4" w:type="pct"/>
            <w:vAlign w:val="center"/>
            <w:hideMark/>
          </w:tcPr>
          <w:p w14:paraId="08D35E7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493" w:type="pct"/>
            <w:vAlign w:val="center"/>
            <w:hideMark/>
          </w:tcPr>
          <w:p w14:paraId="2FDAEE7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326" w:type="pct"/>
            <w:vAlign w:val="center"/>
            <w:hideMark/>
          </w:tcPr>
          <w:p w14:paraId="7CFA334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B57D09" w:rsidRPr="00247777" w14:paraId="2ADC2D95" w14:textId="77777777" w:rsidTr="00883536">
        <w:trPr>
          <w:cantSplit/>
          <w:trHeight w:val="315"/>
        </w:trPr>
        <w:tc>
          <w:tcPr>
            <w:tcW w:w="336" w:type="pct"/>
            <w:vMerge/>
            <w:vAlign w:val="center"/>
            <w:hideMark/>
          </w:tcPr>
          <w:p w14:paraId="523824E9"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4EECE67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容积率</w:t>
            </w:r>
          </w:p>
        </w:tc>
        <w:tc>
          <w:tcPr>
            <w:tcW w:w="274" w:type="pct"/>
            <w:vAlign w:val="center"/>
            <w:hideMark/>
          </w:tcPr>
          <w:p w14:paraId="71536688"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2</w:t>
            </w:r>
          </w:p>
        </w:tc>
        <w:tc>
          <w:tcPr>
            <w:tcW w:w="276" w:type="pct"/>
            <w:vAlign w:val="center"/>
            <w:hideMark/>
          </w:tcPr>
          <w:p w14:paraId="27916BCA"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318" w:type="pct"/>
            <w:vAlign w:val="center"/>
            <w:hideMark/>
          </w:tcPr>
          <w:p w14:paraId="10E0EBF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7" w:type="pct"/>
            <w:noWrap/>
            <w:vAlign w:val="center"/>
            <w:hideMark/>
          </w:tcPr>
          <w:p w14:paraId="1FC841F0"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2</w:t>
            </w:r>
          </w:p>
        </w:tc>
        <w:tc>
          <w:tcPr>
            <w:tcW w:w="564" w:type="pct"/>
            <w:noWrap/>
            <w:vAlign w:val="center"/>
            <w:hideMark/>
          </w:tcPr>
          <w:p w14:paraId="60964F4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6" w:type="pct"/>
            <w:vAlign w:val="center"/>
            <w:hideMark/>
          </w:tcPr>
          <w:p w14:paraId="016D493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4" w:type="pct"/>
            <w:noWrap/>
            <w:vAlign w:val="center"/>
            <w:hideMark/>
          </w:tcPr>
          <w:p w14:paraId="589F8432"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5</w:t>
            </w:r>
          </w:p>
        </w:tc>
        <w:tc>
          <w:tcPr>
            <w:tcW w:w="564" w:type="pct"/>
            <w:noWrap/>
            <w:vAlign w:val="center"/>
            <w:hideMark/>
          </w:tcPr>
          <w:p w14:paraId="7A9F669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0.739</w:t>
            </w:r>
          </w:p>
        </w:tc>
        <w:tc>
          <w:tcPr>
            <w:tcW w:w="318" w:type="pct"/>
            <w:vAlign w:val="center"/>
            <w:hideMark/>
          </w:tcPr>
          <w:p w14:paraId="5030119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1.3532</w:t>
            </w:r>
          </w:p>
        </w:tc>
        <w:tc>
          <w:tcPr>
            <w:tcW w:w="274" w:type="pct"/>
            <w:noWrap/>
            <w:vAlign w:val="center"/>
            <w:hideMark/>
          </w:tcPr>
          <w:p w14:paraId="5F1F9A35"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5</w:t>
            </w:r>
          </w:p>
        </w:tc>
        <w:tc>
          <w:tcPr>
            <w:tcW w:w="493" w:type="pct"/>
            <w:noWrap/>
            <w:vAlign w:val="center"/>
            <w:hideMark/>
          </w:tcPr>
          <w:p w14:paraId="5A6BC09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0.739</w:t>
            </w:r>
          </w:p>
        </w:tc>
        <w:tc>
          <w:tcPr>
            <w:tcW w:w="326" w:type="pct"/>
            <w:vAlign w:val="center"/>
            <w:hideMark/>
          </w:tcPr>
          <w:p w14:paraId="72C92D4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1.3532</w:t>
            </w:r>
          </w:p>
        </w:tc>
      </w:tr>
      <w:tr w:rsidR="00B57D09" w:rsidRPr="00247777" w14:paraId="0900E0CC" w14:textId="77777777" w:rsidTr="00883536">
        <w:trPr>
          <w:cantSplit/>
          <w:trHeight w:val="495"/>
        </w:trPr>
        <w:tc>
          <w:tcPr>
            <w:tcW w:w="336" w:type="pct"/>
            <w:vMerge/>
            <w:vAlign w:val="center"/>
            <w:hideMark/>
          </w:tcPr>
          <w:p w14:paraId="5BCD6699"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71E5E1A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剩余年期</w:t>
            </w:r>
          </w:p>
        </w:tc>
        <w:tc>
          <w:tcPr>
            <w:tcW w:w="274" w:type="pct"/>
            <w:vAlign w:val="center"/>
            <w:hideMark/>
          </w:tcPr>
          <w:p w14:paraId="1B0DECD4"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76" w:type="pct"/>
            <w:vAlign w:val="center"/>
            <w:hideMark/>
          </w:tcPr>
          <w:p w14:paraId="004346E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40</w:t>
            </w:r>
            <w:r w:rsidRPr="00247777">
              <w:rPr>
                <w:rFonts w:ascii="宋体" w:eastAsia="宋体" w:hAnsi="宋体" w:cs="宋体" w:hint="eastAsia"/>
                <w:kern w:val="0"/>
                <w:sz w:val="18"/>
                <w:szCs w:val="18"/>
              </w:rPr>
              <w:t>年</w:t>
            </w:r>
          </w:p>
        </w:tc>
        <w:tc>
          <w:tcPr>
            <w:tcW w:w="318" w:type="pct"/>
            <w:vAlign w:val="center"/>
            <w:hideMark/>
          </w:tcPr>
          <w:p w14:paraId="3004B7A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7" w:type="pct"/>
            <w:vAlign w:val="center"/>
            <w:hideMark/>
          </w:tcPr>
          <w:p w14:paraId="40058AE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40</w:t>
            </w:r>
            <w:r w:rsidRPr="00247777">
              <w:rPr>
                <w:rFonts w:ascii="宋体" w:eastAsia="宋体" w:hAnsi="宋体" w:cs="宋体" w:hint="eastAsia"/>
                <w:kern w:val="0"/>
                <w:sz w:val="18"/>
                <w:szCs w:val="18"/>
              </w:rPr>
              <w:t>年</w:t>
            </w:r>
          </w:p>
        </w:tc>
        <w:tc>
          <w:tcPr>
            <w:tcW w:w="564" w:type="pct"/>
            <w:noWrap/>
            <w:vAlign w:val="center"/>
            <w:hideMark/>
          </w:tcPr>
          <w:p w14:paraId="2FAED25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6" w:type="pct"/>
            <w:vAlign w:val="center"/>
            <w:hideMark/>
          </w:tcPr>
          <w:p w14:paraId="60C7B78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4" w:type="pct"/>
            <w:vAlign w:val="center"/>
            <w:hideMark/>
          </w:tcPr>
          <w:p w14:paraId="68D7CBA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40</w:t>
            </w:r>
            <w:r w:rsidRPr="00247777">
              <w:rPr>
                <w:rFonts w:ascii="宋体" w:eastAsia="宋体" w:hAnsi="宋体" w:cs="宋体" w:hint="eastAsia"/>
                <w:kern w:val="0"/>
                <w:sz w:val="18"/>
                <w:szCs w:val="18"/>
              </w:rPr>
              <w:t>年</w:t>
            </w:r>
          </w:p>
        </w:tc>
        <w:tc>
          <w:tcPr>
            <w:tcW w:w="564" w:type="pct"/>
            <w:noWrap/>
            <w:vAlign w:val="center"/>
            <w:hideMark/>
          </w:tcPr>
          <w:p w14:paraId="39AC557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318" w:type="pct"/>
            <w:vAlign w:val="center"/>
            <w:hideMark/>
          </w:tcPr>
          <w:p w14:paraId="23580FA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4" w:type="pct"/>
            <w:vAlign w:val="center"/>
            <w:hideMark/>
          </w:tcPr>
          <w:p w14:paraId="045E17F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40</w:t>
            </w:r>
            <w:r w:rsidRPr="00247777">
              <w:rPr>
                <w:rFonts w:ascii="宋体" w:eastAsia="宋体" w:hAnsi="宋体" w:cs="宋体" w:hint="eastAsia"/>
                <w:kern w:val="0"/>
                <w:sz w:val="18"/>
                <w:szCs w:val="18"/>
              </w:rPr>
              <w:t>年</w:t>
            </w:r>
          </w:p>
        </w:tc>
        <w:tc>
          <w:tcPr>
            <w:tcW w:w="493" w:type="pct"/>
            <w:noWrap/>
            <w:vAlign w:val="center"/>
            <w:hideMark/>
          </w:tcPr>
          <w:p w14:paraId="28CA60C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326" w:type="pct"/>
            <w:vAlign w:val="center"/>
            <w:hideMark/>
          </w:tcPr>
          <w:p w14:paraId="76F0A54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B57D09" w:rsidRPr="00247777" w14:paraId="3A13184F" w14:textId="77777777" w:rsidTr="00883536">
        <w:trPr>
          <w:cantSplit/>
          <w:trHeight w:val="705"/>
        </w:trPr>
        <w:tc>
          <w:tcPr>
            <w:tcW w:w="336" w:type="pct"/>
            <w:vMerge/>
            <w:vAlign w:val="center"/>
            <w:hideMark/>
          </w:tcPr>
          <w:p w14:paraId="01BCA37E"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3CD8C0C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宗地形状</w:t>
            </w:r>
          </w:p>
        </w:tc>
        <w:tc>
          <w:tcPr>
            <w:tcW w:w="274" w:type="pct"/>
            <w:vAlign w:val="center"/>
            <w:hideMark/>
          </w:tcPr>
          <w:p w14:paraId="6268B8B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优</w:t>
            </w:r>
          </w:p>
        </w:tc>
        <w:tc>
          <w:tcPr>
            <w:tcW w:w="276" w:type="pct"/>
            <w:vAlign w:val="center"/>
            <w:hideMark/>
          </w:tcPr>
          <w:p w14:paraId="6682F8D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形状规则，对土地利用极为有利</w:t>
            </w:r>
          </w:p>
        </w:tc>
        <w:tc>
          <w:tcPr>
            <w:tcW w:w="318" w:type="pct"/>
            <w:vAlign w:val="center"/>
            <w:hideMark/>
          </w:tcPr>
          <w:p w14:paraId="4991C22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1.05</w:t>
            </w:r>
          </w:p>
        </w:tc>
        <w:tc>
          <w:tcPr>
            <w:tcW w:w="277" w:type="pct"/>
            <w:vAlign w:val="center"/>
            <w:hideMark/>
          </w:tcPr>
          <w:p w14:paraId="77D113E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形状较规则，对土地利用较为有利</w:t>
            </w:r>
          </w:p>
        </w:tc>
        <w:tc>
          <w:tcPr>
            <w:tcW w:w="564" w:type="pct"/>
            <w:vAlign w:val="center"/>
            <w:hideMark/>
          </w:tcPr>
          <w:p w14:paraId="2AF63DD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1.02</w:t>
            </w:r>
          </w:p>
        </w:tc>
        <w:tc>
          <w:tcPr>
            <w:tcW w:w="286" w:type="pct"/>
            <w:vAlign w:val="center"/>
            <w:hideMark/>
          </w:tcPr>
          <w:p w14:paraId="43AE692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1.0294</w:t>
            </w:r>
          </w:p>
        </w:tc>
        <w:tc>
          <w:tcPr>
            <w:tcW w:w="274" w:type="pct"/>
            <w:vAlign w:val="center"/>
            <w:hideMark/>
          </w:tcPr>
          <w:p w14:paraId="150491B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形状对土地利用无不良影响</w:t>
            </w:r>
          </w:p>
        </w:tc>
        <w:tc>
          <w:tcPr>
            <w:tcW w:w="564" w:type="pct"/>
            <w:vAlign w:val="center"/>
            <w:hideMark/>
          </w:tcPr>
          <w:p w14:paraId="6B56510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318" w:type="pct"/>
            <w:vAlign w:val="center"/>
            <w:hideMark/>
          </w:tcPr>
          <w:p w14:paraId="696F3A9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1.05</w:t>
            </w:r>
          </w:p>
        </w:tc>
        <w:tc>
          <w:tcPr>
            <w:tcW w:w="274" w:type="pct"/>
            <w:vAlign w:val="center"/>
            <w:hideMark/>
          </w:tcPr>
          <w:p w14:paraId="6B27331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形状对土地利用无不良影响</w:t>
            </w:r>
          </w:p>
        </w:tc>
        <w:tc>
          <w:tcPr>
            <w:tcW w:w="493" w:type="pct"/>
            <w:vAlign w:val="center"/>
            <w:hideMark/>
          </w:tcPr>
          <w:p w14:paraId="59DF750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326" w:type="pct"/>
            <w:vAlign w:val="center"/>
            <w:hideMark/>
          </w:tcPr>
          <w:p w14:paraId="6C98B98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1.05</w:t>
            </w:r>
          </w:p>
        </w:tc>
      </w:tr>
      <w:tr w:rsidR="00B57D09" w:rsidRPr="00247777" w14:paraId="602A615C" w14:textId="77777777" w:rsidTr="00883536">
        <w:trPr>
          <w:cantSplit/>
          <w:trHeight w:val="705"/>
        </w:trPr>
        <w:tc>
          <w:tcPr>
            <w:tcW w:w="336" w:type="pct"/>
            <w:vMerge/>
            <w:vAlign w:val="center"/>
            <w:hideMark/>
          </w:tcPr>
          <w:p w14:paraId="099870A2"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3825B9D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临路状况</w:t>
            </w:r>
          </w:p>
        </w:tc>
        <w:tc>
          <w:tcPr>
            <w:tcW w:w="274" w:type="pct"/>
            <w:vAlign w:val="center"/>
            <w:hideMark/>
          </w:tcPr>
          <w:p w14:paraId="1A572F6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w:t>
            </w:r>
          </w:p>
        </w:tc>
        <w:tc>
          <w:tcPr>
            <w:tcW w:w="276" w:type="pct"/>
            <w:vAlign w:val="center"/>
            <w:hideMark/>
          </w:tcPr>
          <w:p w14:paraId="1DC2EC3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临其他道路</w:t>
            </w:r>
          </w:p>
        </w:tc>
        <w:tc>
          <w:tcPr>
            <w:tcW w:w="318" w:type="pct"/>
            <w:vAlign w:val="center"/>
            <w:hideMark/>
          </w:tcPr>
          <w:p w14:paraId="59EC093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7" w:type="pct"/>
            <w:vAlign w:val="center"/>
            <w:hideMark/>
          </w:tcPr>
          <w:p w14:paraId="4F2A4EA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临其他道路</w:t>
            </w:r>
          </w:p>
        </w:tc>
        <w:tc>
          <w:tcPr>
            <w:tcW w:w="564" w:type="pct"/>
            <w:vAlign w:val="center"/>
            <w:hideMark/>
          </w:tcPr>
          <w:p w14:paraId="25186E6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6" w:type="pct"/>
            <w:vAlign w:val="center"/>
            <w:hideMark/>
          </w:tcPr>
          <w:p w14:paraId="35504A6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4" w:type="pct"/>
            <w:vAlign w:val="center"/>
            <w:hideMark/>
          </w:tcPr>
          <w:p w14:paraId="6443E56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临其他道路</w:t>
            </w:r>
          </w:p>
        </w:tc>
        <w:tc>
          <w:tcPr>
            <w:tcW w:w="564" w:type="pct"/>
            <w:vAlign w:val="center"/>
            <w:hideMark/>
          </w:tcPr>
          <w:p w14:paraId="1BC3936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318" w:type="pct"/>
            <w:vAlign w:val="center"/>
            <w:hideMark/>
          </w:tcPr>
          <w:p w14:paraId="38FAB61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4" w:type="pct"/>
            <w:vAlign w:val="center"/>
            <w:hideMark/>
          </w:tcPr>
          <w:p w14:paraId="0528DB9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临其他道路</w:t>
            </w:r>
          </w:p>
        </w:tc>
        <w:tc>
          <w:tcPr>
            <w:tcW w:w="493" w:type="pct"/>
            <w:vAlign w:val="center"/>
            <w:hideMark/>
          </w:tcPr>
          <w:p w14:paraId="0B7BEE2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326" w:type="pct"/>
            <w:vAlign w:val="center"/>
            <w:hideMark/>
          </w:tcPr>
          <w:p w14:paraId="2C6CACB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B57D09" w:rsidRPr="00247777" w14:paraId="243A6493" w14:textId="77777777" w:rsidTr="00883536">
        <w:trPr>
          <w:cantSplit/>
          <w:trHeight w:val="315"/>
        </w:trPr>
        <w:tc>
          <w:tcPr>
            <w:tcW w:w="336" w:type="pct"/>
            <w:vMerge/>
            <w:vAlign w:val="center"/>
            <w:hideMark/>
          </w:tcPr>
          <w:p w14:paraId="54E5FCCF"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16206AB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街角地修正</w:t>
            </w:r>
          </w:p>
        </w:tc>
        <w:tc>
          <w:tcPr>
            <w:tcW w:w="274" w:type="pct"/>
            <w:vAlign w:val="center"/>
            <w:hideMark/>
          </w:tcPr>
          <w:p w14:paraId="74ABB0D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w:t>
            </w:r>
          </w:p>
        </w:tc>
        <w:tc>
          <w:tcPr>
            <w:tcW w:w="276" w:type="pct"/>
            <w:vAlign w:val="center"/>
            <w:hideMark/>
          </w:tcPr>
          <w:p w14:paraId="79AB522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一面临街</w:t>
            </w:r>
          </w:p>
        </w:tc>
        <w:tc>
          <w:tcPr>
            <w:tcW w:w="318" w:type="pct"/>
            <w:vAlign w:val="center"/>
            <w:hideMark/>
          </w:tcPr>
          <w:p w14:paraId="3C7BE20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7" w:type="pct"/>
            <w:vAlign w:val="center"/>
            <w:hideMark/>
          </w:tcPr>
          <w:p w14:paraId="779C3A5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一面临街</w:t>
            </w:r>
          </w:p>
        </w:tc>
        <w:tc>
          <w:tcPr>
            <w:tcW w:w="564" w:type="pct"/>
            <w:vAlign w:val="center"/>
            <w:hideMark/>
          </w:tcPr>
          <w:p w14:paraId="3F76A36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6" w:type="pct"/>
            <w:vAlign w:val="center"/>
            <w:hideMark/>
          </w:tcPr>
          <w:p w14:paraId="456755B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4" w:type="pct"/>
            <w:vAlign w:val="center"/>
            <w:hideMark/>
          </w:tcPr>
          <w:p w14:paraId="284F7F1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一面临街</w:t>
            </w:r>
          </w:p>
        </w:tc>
        <w:tc>
          <w:tcPr>
            <w:tcW w:w="564" w:type="pct"/>
            <w:vAlign w:val="center"/>
            <w:hideMark/>
          </w:tcPr>
          <w:p w14:paraId="0CCC08C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318" w:type="pct"/>
            <w:vAlign w:val="center"/>
            <w:hideMark/>
          </w:tcPr>
          <w:p w14:paraId="0A7A59B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4" w:type="pct"/>
            <w:vAlign w:val="center"/>
            <w:hideMark/>
          </w:tcPr>
          <w:p w14:paraId="12D0B8F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一面临街</w:t>
            </w:r>
          </w:p>
        </w:tc>
        <w:tc>
          <w:tcPr>
            <w:tcW w:w="493" w:type="pct"/>
            <w:vAlign w:val="center"/>
            <w:hideMark/>
          </w:tcPr>
          <w:p w14:paraId="6C55B73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326" w:type="pct"/>
            <w:vAlign w:val="center"/>
            <w:hideMark/>
          </w:tcPr>
          <w:p w14:paraId="2F63D6F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B57D09" w:rsidRPr="00247777" w14:paraId="589B0B6A" w14:textId="77777777" w:rsidTr="00883536">
        <w:trPr>
          <w:cantSplit/>
          <w:trHeight w:val="480"/>
        </w:trPr>
        <w:tc>
          <w:tcPr>
            <w:tcW w:w="336" w:type="pct"/>
            <w:vMerge/>
            <w:vAlign w:val="center"/>
            <w:hideMark/>
          </w:tcPr>
          <w:p w14:paraId="6F3120A2"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4ABDE0C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二级用途分类</w:t>
            </w:r>
          </w:p>
        </w:tc>
        <w:tc>
          <w:tcPr>
            <w:tcW w:w="274" w:type="pct"/>
            <w:vAlign w:val="center"/>
            <w:hideMark/>
          </w:tcPr>
          <w:p w14:paraId="716460B2"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76" w:type="pct"/>
            <w:vAlign w:val="center"/>
            <w:hideMark/>
          </w:tcPr>
          <w:p w14:paraId="32DE6DE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其他商服用地</w:t>
            </w:r>
          </w:p>
        </w:tc>
        <w:tc>
          <w:tcPr>
            <w:tcW w:w="318" w:type="pct"/>
            <w:vAlign w:val="center"/>
            <w:hideMark/>
          </w:tcPr>
          <w:p w14:paraId="1A2BC7E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7" w:type="pct"/>
            <w:vAlign w:val="center"/>
            <w:hideMark/>
          </w:tcPr>
          <w:p w14:paraId="1C9FF81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零售商业用地</w:t>
            </w:r>
          </w:p>
        </w:tc>
        <w:tc>
          <w:tcPr>
            <w:tcW w:w="564" w:type="pct"/>
            <w:vAlign w:val="center"/>
            <w:hideMark/>
          </w:tcPr>
          <w:p w14:paraId="3FFCDBF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6" w:type="pct"/>
            <w:vAlign w:val="center"/>
            <w:hideMark/>
          </w:tcPr>
          <w:p w14:paraId="628FCEF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4" w:type="pct"/>
            <w:vAlign w:val="center"/>
            <w:hideMark/>
          </w:tcPr>
          <w:p w14:paraId="420324E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其他商服用地</w:t>
            </w:r>
          </w:p>
        </w:tc>
        <w:tc>
          <w:tcPr>
            <w:tcW w:w="564" w:type="pct"/>
            <w:vAlign w:val="center"/>
            <w:hideMark/>
          </w:tcPr>
          <w:p w14:paraId="0DABAFF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318" w:type="pct"/>
            <w:vAlign w:val="center"/>
            <w:hideMark/>
          </w:tcPr>
          <w:p w14:paraId="0E89C4B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4" w:type="pct"/>
            <w:vAlign w:val="center"/>
            <w:hideMark/>
          </w:tcPr>
          <w:p w14:paraId="564B4B6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商务金融用地</w:t>
            </w:r>
          </w:p>
        </w:tc>
        <w:tc>
          <w:tcPr>
            <w:tcW w:w="493" w:type="pct"/>
            <w:vAlign w:val="center"/>
            <w:hideMark/>
          </w:tcPr>
          <w:p w14:paraId="2197D85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326" w:type="pct"/>
            <w:vAlign w:val="center"/>
            <w:hideMark/>
          </w:tcPr>
          <w:p w14:paraId="5952CD4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B57D09" w:rsidRPr="00247777" w14:paraId="5D58D5CF" w14:textId="77777777" w:rsidTr="00883536">
        <w:trPr>
          <w:cantSplit/>
          <w:trHeight w:val="480"/>
        </w:trPr>
        <w:tc>
          <w:tcPr>
            <w:tcW w:w="336" w:type="pct"/>
            <w:vMerge/>
            <w:vAlign w:val="center"/>
            <w:hideMark/>
          </w:tcPr>
          <w:p w14:paraId="4F11D8CB"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7AB6C42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开发程度修正</w:t>
            </w:r>
          </w:p>
        </w:tc>
        <w:tc>
          <w:tcPr>
            <w:tcW w:w="274" w:type="pct"/>
            <w:vAlign w:val="center"/>
            <w:hideMark/>
          </w:tcPr>
          <w:p w14:paraId="5090E9C8"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76" w:type="pct"/>
            <w:vAlign w:val="center"/>
            <w:hideMark/>
          </w:tcPr>
          <w:p w14:paraId="62658C2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318" w:type="pct"/>
            <w:vAlign w:val="center"/>
            <w:hideMark/>
          </w:tcPr>
          <w:p w14:paraId="6CBF711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7" w:type="pct"/>
            <w:vAlign w:val="center"/>
            <w:hideMark/>
          </w:tcPr>
          <w:p w14:paraId="07634C6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564" w:type="pct"/>
            <w:vAlign w:val="center"/>
            <w:hideMark/>
          </w:tcPr>
          <w:p w14:paraId="0777411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6" w:type="pct"/>
            <w:vAlign w:val="center"/>
            <w:hideMark/>
          </w:tcPr>
          <w:p w14:paraId="050A081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4" w:type="pct"/>
            <w:vAlign w:val="center"/>
            <w:hideMark/>
          </w:tcPr>
          <w:p w14:paraId="6CE565A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564" w:type="pct"/>
            <w:vAlign w:val="center"/>
            <w:hideMark/>
          </w:tcPr>
          <w:p w14:paraId="37795E7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318" w:type="pct"/>
            <w:vAlign w:val="center"/>
            <w:hideMark/>
          </w:tcPr>
          <w:p w14:paraId="462A721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4" w:type="pct"/>
            <w:vAlign w:val="center"/>
            <w:hideMark/>
          </w:tcPr>
          <w:p w14:paraId="6568D62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493" w:type="pct"/>
            <w:vAlign w:val="center"/>
            <w:hideMark/>
          </w:tcPr>
          <w:p w14:paraId="01EC1CD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326" w:type="pct"/>
            <w:vAlign w:val="center"/>
            <w:hideMark/>
          </w:tcPr>
          <w:p w14:paraId="5A1B1DF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bl>
    <w:p w14:paraId="340F5193" w14:textId="77777777" w:rsidR="00A01668" w:rsidRPr="00247777" w:rsidRDefault="00A01668" w:rsidP="00A01668">
      <w:pPr>
        <w:keepNext/>
        <w:jc w:val="center"/>
        <w:rPr>
          <w:rFonts w:ascii="Times New Roman" w:eastAsia="黑体" w:hAnsi="Times New Roman" w:cs="Times New Roman"/>
          <w:szCs w:val="20"/>
        </w:rPr>
      </w:pPr>
    </w:p>
    <w:p w14:paraId="4AB9330B" w14:textId="77777777"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b/>
          <w:bCs/>
          <w:sz w:val="24"/>
          <w:szCs w:val="24"/>
        </w:rPr>
        <w:t>代入公式</w:t>
      </w:r>
      <w:r w:rsidRPr="00247777">
        <w:rPr>
          <w:rFonts w:ascii="Times New Roman" w:eastAsia="仿宋_GB2312" w:hAnsi="Times New Roman" w:cs="Times New Roman" w:hint="eastAsia"/>
          <w:b/>
          <w:bCs/>
          <w:sz w:val="24"/>
          <w:szCs w:val="24"/>
        </w:rPr>
        <w:t>1</w:t>
      </w:r>
      <w:r w:rsidRPr="00247777">
        <w:rPr>
          <w:rFonts w:ascii="Times New Roman" w:eastAsia="仿宋_GB2312" w:hAnsi="Times New Roman" w:cs="Times New Roman" w:hint="eastAsia"/>
          <w:b/>
          <w:bCs/>
          <w:sz w:val="24"/>
          <w:szCs w:val="24"/>
        </w:rPr>
        <w:t>计算</w:t>
      </w:r>
      <w:r w:rsidRPr="00247777">
        <w:rPr>
          <w:rFonts w:ascii="Times New Roman" w:eastAsia="仿宋_GB2312" w:hAnsi="Times New Roman" w:cs="Times New Roman" w:hint="eastAsia"/>
          <w:sz w:val="24"/>
          <w:szCs w:val="24"/>
        </w:rPr>
        <w:t>：</w:t>
      </w:r>
    </w:p>
    <w:p w14:paraId="3DE80124" w14:textId="5D392FE1"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cs="Times New Roman" w:hint="eastAsia"/>
          <w:sz w:val="24"/>
          <w:szCs w:val="24"/>
        </w:rPr>
        <w:t>标准宗地</w:t>
      </w:r>
      <w:r w:rsidRPr="00247777">
        <w:rPr>
          <w:rFonts w:ascii="Times New Roman" w:eastAsia="仿宋_GB2312" w:hAnsi="Times New Roman" w:cs="Times New Roman" w:hint="eastAsia"/>
          <w:sz w:val="24"/>
          <w:szCs w:val="24"/>
        </w:rPr>
        <w:t>1</w:t>
      </w:r>
      <w:r w:rsidRPr="00247777">
        <w:rPr>
          <w:rFonts w:ascii="Times New Roman" w:eastAsia="仿宋_GB2312" w:hAnsi="Times New Roman" w:cs="Times New Roman" w:hint="eastAsia"/>
          <w:sz w:val="24"/>
          <w:szCs w:val="24"/>
        </w:rPr>
        <w:t>比准价格</w:t>
      </w:r>
      <w:r w:rsidRPr="00247777">
        <w:rPr>
          <w:rFonts w:ascii="Times New Roman" w:eastAsia="仿宋_GB2312" w:hAnsi="Times New Roman"/>
          <w:sz w:val="24"/>
          <w:szCs w:val="24"/>
        </w:rPr>
        <w:t>=</w:t>
      </w:r>
      <w:r w:rsidR="003C5860" w:rsidRPr="00247777">
        <w:rPr>
          <w:rFonts w:ascii="Times New Roman" w:eastAsia="仿宋_GB2312" w:hAnsi="Times New Roman" w:cs="Times New Roman"/>
          <w:sz w:val="24"/>
          <w:szCs w:val="24"/>
        </w:rPr>
        <w:t>1414</w:t>
      </w:r>
      <w:r w:rsidRPr="00247777">
        <w:rPr>
          <w:rFonts w:ascii="Times New Roman" w:eastAsia="仿宋_GB2312" w:hAnsi="Times New Roman" w:cs="Times New Roman"/>
          <w:sz w:val="24"/>
          <w:szCs w:val="24"/>
        </w:rPr>
        <w:t>×1×1×1×1.0294×1×1×1×</w:t>
      </w:r>
      <w:r w:rsidR="003C5860" w:rsidRPr="00247777">
        <w:rPr>
          <w:rFonts w:ascii="Times New Roman" w:eastAsia="仿宋_GB2312" w:hAnsi="Times New Roman" w:cs="Times New Roman"/>
          <w:sz w:val="24"/>
          <w:szCs w:val="24"/>
        </w:rPr>
        <w:t>[(1+0.1</w:t>
      </w:r>
      <w:r w:rsidR="00883536" w:rsidRPr="00247777">
        <w:rPr>
          <w:rFonts w:ascii="Times New Roman" w:eastAsia="仿宋_GB2312" w:hAnsi="Times New Roman" w:cs="Times New Roman"/>
          <w:sz w:val="24"/>
          <w:szCs w:val="24"/>
        </w:rPr>
        <w:t>106</w:t>
      </w:r>
      <w:r w:rsidR="003C5860" w:rsidRPr="00247777">
        <w:rPr>
          <w:rFonts w:ascii="Times New Roman" w:eastAsia="仿宋_GB2312" w:hAnsi="Times New Roman" w:cs="Times New Roman"/>
          <w:sz w:val="24"/>
          <w:szCs w:val="24"/>
        </w:rPr>
        <w:t>)/( 1+0.1</w:t>
      </w:r>
      <w:r w:rsidR="00883536" w:rsidRPr="00247777">
        <w:rPr>
          <w:rFonts w:ascii="Times New Roman" w:eastAsia="仿宋_GB2312" w:hAnsi="Times New Roman" w:cs="Times New Roman"/>
          <w:sz w:val="24"/>
          <w:szCs w:val="24"/>
        </w:rPr>
        <w:t>106</w:t>
      </w:r>
      <w:r w:rsidR="003C5860"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+0</w:t>
      </w:r>
      <w:r w:rsidRPr="00247777">
        <w:rPr>
          <w:rFonts w:ascii="Times New Roman" w:eastAsia="仿宋_GB2312" w:hAnsi="Times New Roman"/>
          <w:sz w:val="24"/>
          <w:szCs w:val="24"/>
        </w:rPr>
        <w:t>=</w:t>
      </w:r>
      <w:r w:rsidR="003C5860" w:rsidRPr="00247777">
        <w:rPr>
          <w:rFonts w:ascii="Times New Roman" w:eastAsia="仿宋_GB2312" w:hAnsi="Times New Roman"/>
          <w:sz w:val="24"/>
          <w:szCs w:val="24"/>
        </w:rPr>
        <w:t>1456</w:t>
      </w:r>
      <w:r w:rsidRPr="00247777">
        <w:rPr>
          <w:rFonts w:ascii="Times New Roman" w:eastAsia="仿宋_GB2312" w:hAnsi="Times New Roman" w:cs="Times New Roman" w:hint="eastAsia"/>
          <w:sz w:val="24"/>
          <w:szCs w:val="24"/>
        </w:rPr>
        <w:t xml:space="preserve"> (</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08809B3F" w14:textId="5103506E"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sz w:val="24"/>
          <w:szCs w:val="24"/>
        </w:rPr>
        <w:t>标准宗地</w:t>
      </w:r>
      <w:r w:rsidRPr="00247777">
        <w:rPr>
          <w:rFonts w:ascii="Times New Roman" w:eastAsia="仿宋_GB2312" w:hAnsi="Times New Roman" w:cs="Times New Roman" w:hint="eastAsia"/>
          <w:sz w:val="24"/>
          <w:szCs w:val="24"/>
        </w:rPr>
        <w:t>2</w:t>
      </w:r>
      <w:r w:rsidRPr="00247777">
        <w:rPr>
          <w:rFonts w:ascii="Times New Roman" w:eastAsia="仿宋_GB2312" w:hAnsi="Times New Roman" w:cs="Times New Roman" w:hint="eastAsia"/>
          <w:sz w:val="24"/>
          <w:szCs w:val="24"/>
        </w:rPr>
        <w:t>比准价格</w:t>
      </w:r>
      <w:r w:rsidRPr="00247777">
        <w:rPr>
          <w:rFonts w:ascii="Times New Roman" w:eastAsia="仿宋_GB2312" w:hAnsi="Times New Roman"/>
          <w:sz w:val="24"/>
          <w:szCs w:val="24"/>
        </w:rPr>
        <w:t>=</w:t>
      </w:r>
      <w:r w:rsidR="003C5860" w:rsidRPr="00247777">
        <w:rPr>
          <w:rFonts w:ascii="Times New Roman" w:eastAsia="仿宋_GB2312" w:hAnsi="Times New Roman"/>
          <w:sz w:val="24"/>
          <w:szCs w:val="24"/>
        </w:rPr>
        <w:t>564</w:t>
      </w:r>
      <w:r w:rsidRPr="00247777">
        <w:rPr>
          <w:rFonts w:ascii="Times New Roman" w:eastAsia="仿宋_GB2312" w:hAnsi="Times New Roman"/>
          <w:sz w:val="24"/>
          <w:szCs w:val="24"/>
        </w:rPr>
        <w:t>×1×1.3532×1×1.05×1×1×1</w:t>
      </w:r>
      <w:r w:rsidRPr="00247777">
        <w:rPr>
          <w:rFonts w:ascii="Times New Roman" w:eastAsia="仿宋_GB2312" w:hAnsi="Times New Roman" w:cs="Times New Roman"/>
          <w:sz w:val="24"/>
          <w:szCs w:val="24"/>
        </w:rPr>
        <w:t>×</w:t>
      </w:r>
      <w:r w:rsidR="003C5860" w:rsidRPr="00247777">
        <w:rPr>
          <w:rFonts w:ascii="Times New Roman" w:eastAsia="仿宋_GB2312" w:hAnsi="Times New Roman" w:cs="Times New Roman"/>
          <w:sz w:val="24"/>
          <w:szCs w:val="24"/>
        </w:rPr>
        <w:t>[(1+0.1</w:t>
      </w:r>
      <w:r w:rsidR="00883536" w:rsidRPr="00247777">
        <w:rPr>
          <w:rFonts w:ascii="Times New Roman" w:eastAsia="仿宋_GB2312" w:hAnsi="Times New Roman" w:cs="Times New Roman"/>
          <w:sz w:val="24"/>
          <w:szCs w:val="24"/>
        </w:rPr>
        <w:t>106</w:t>
      </w:r>
      <w:r w:rsidR="003C5860" w:rsidRPr="00247777">
        <w:rPr>
          <w:rFonts w:ascii="Times New Roman" w:eastAsia="仿宋_GB2312" w:hAnsi="Times New Roman" w:cs="Times New Roman"/>
          <w:sz w:val="24"/>
          <w:szCs w:val="24"/>
        </w:rPr>
        <w:t>)/( 1-0.0</w:t>
      </w:r>
      <w:r w:rsidR="00883536" w:rsidRPr="00247777">
        <w:rPr>
          <w:rFonts w:ascii="Times New Roman" w:eastAsia="仿宋_GB2312" w:hAnsi="Times New Roman" w:cs="Times New Roman"/>
          <w:sz w:val="24"/>
          <w:szCs w:val="24"/>
        </w:rPr>
        <w:t>427</w:t>
      </w:r>
      <w:r w:rsidR="003C5860" w:rsidRPr="00247777">
        <w:rPr>
          <w:rFonts w:ascii="Times New Roman" w:eastAsia="仿宋_GB2312" w:hAnsi="Times New Roman" w:cs="Times New Roman"/>
          <w:sz w:val="24"/>
          <w:szCs w:val="24"/>
        </w:rPr>
        <w:t>)]</w:t>
      </w:r>
      <w:r w:rsidR="003C5860" w:rsidRPr="00247777">
        <w:rPr>
          <w:rFonts w:ascii="Times New Roman" w:eastAsia="仿宋_GB2312" w:hAnsi="Times New Roman"/>
          <w:sz w:val="24"/>
          <w:szCs w:val="24"/>
        </w:rPr>
        <w:t xml:space="preserve"> </w:t>
      </w:r>
      <w:r w:rsidRPr="00247777">
        <w:rPr>
          <w:rFonts w:ascii="Times New Roman" w:eastAsia="仿宋_GB2312" w:hAnsi="Times New Roman"/>
          <w:sz w:val="24"/>
          <w:szCs w:val="24"/>
        </w:rPr>
        <w:t>+0=</w:t>
      </w:r>
      <w:r w:rsidR="003C5860" w:rsidRPr="00247777">
        <w:rPr>
          <w:rFonts w:ascii="Times New Roman" w:eastAsia="仿宋_GB2312" w:hAnsi="Times New Roman"/>
          <w:sz w:val="24"/>
          <w:szCs w:val="24"/>
        </w:rPr>
        <w:t>930</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48D07935" w14:textId="4238E24D"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cs="Times New Roman" w:hint="eastAsia"/>
          <w:sz w:val="24"/>
          <w:szCs w:val="24"/>
        </w:rPr>
        <w:t>标准宗地</w:t>
      </w:r>
      <w:r w:rsidRPr="00247777">
        <w:rPr>
          <w:rFonts w:ascii="Times New Roman" w:eastAsia="仿宋_GB2312" w:hAnsi="Times New Roman" w:cs="Times New Roman" w:hint="eastAsia"/>
          <w:sz w:val="24"/>
          <w:szCs w:val="24"/>
        </w:rPr>
        <w:t>3</w:t>
      </w:r>
      <w:r w:rsidRPr="00247777">
        <w:rPr>
          <w:rFonts w:ascii="Times New Roman" w:eastAsia="仿宋_GB2312" w:hAnsi="Times New Roman" w:cs="Times New Roman" w:hint="eastAsia"/>
          <w:sz w:val="24"/>
          <w:szCs w:val="24"/>
        </w:rPr>
        <w:t>比准价格</w:t>
      </w:r>
      <w:r w:rsidRPr="00247777">
        <w:rPr>
          <w:rFonts w:ascii="Times New Roman" w:eastAsia="仿宋_GB2312" w:hAnsi="Times New Roman"/>
          <w:sz w:val="24"/>
          <w:szCs w:val="24"/>
        </w:rPr>
        <w:t>=</w:t>
      </w:r>
      <w:r w:rsidR="003C5860" w:rsidRPr="00247777">
        <w:rPr>
          <w:rFonts w:ascii="Times New Roman" w:eastAsia="仿宋_GB2312" w:hAnsi="Times New Roman"/>
          <w:sz w:val="24"/>
          <w:szCs w:val="24"/>
        </w:rPr>
        <w:t>547</w:t>
      </w:r>
      <w:r w:rsidRPr="00247777">
        <w:rPr>
          <w:rFonts w:ascii="Times New Roman" w:eastAsia="仿宋_GB2312" w:hAnsi="Times New Roman"/>
          <w:sz w:val="24"/>
          <w:szCs w:val="24"/>
        </w:rPr>
        <w:t>×1×1.3532×1×1.05×1×1×1</w:t>
      </w:r>
      <w:r w:rsidRPr="00247777">
        <w:rPr>
          <w:rFonts w:ascii="Times New Roman" w:eastAsia="仿宋_GB2312" w:hAnsi="Times New Roman" w:cs="Times New Roman"/>
          <w:sz w:val="24"/>
          <w:szCs w:val="24"/>
        </w:rPr>
        <w:t>×</w:t>
      </w:r>
      <w:r w:rsidR="003C5860" w:rsidRPr="00247777">
        <w:rPr>
          <w:rFonts w:ascii="Times New Roman" w:eastAsia="仿宋_GB2312" w:hAnsi="Times New Roman" w:cs="Times New Roman"/>
          <w:sz w:val="24"/>
          <w:szCs w:val="24"/>
        </w:rPr>
        <w:t>[(1+0.1</w:t>
      </w:r>
      <w:r w:rsidR="00883536" w:rsidRPr="00247777">
        <w:rPr>
          <w:rFonts w:ascii="Times New Roman" w:eastAsia="仿宋_GB2312" w:hAnsi="Times New Roman" w:cs="Times New Roman"/>
          <w:sz w:val="24"/>
          <w:szCs w:val="24"/>
        </w:rPr>
        <w:t>106</w:t>
      </w:r>
      <w:r w:rsidR="003C5860" w:rsidRPr="00247777">
        <w:rPr>
          <w:rFonts w:ascii="Times New Roman" w:eastAsia="仿宋_GB2312" w:hAnsi="Times New Roman" w:cs="Times New Roman"/>
          <w:sz w:val="24"/>
          <w:szCs w:val="24"/>
        </w:rPr>
        <w:t xml:space="preserve">)/( </w:t>
      </w:r>
      <w:r w:rsidR="00373118" w:rsidRPr="00247777">
        <w:rPr>
          <w:rFonts w:ascii="Times New Roman" w:eastAsia="仿宋_GB2312" w:hAnsi="Times New Roman" w:cs="Times New Roman"/>
          <w:sz w:val="24"/>
          <w:szCs w:val="24"/>
        </w:rPr>
        <w:t>1</w:t>
      </w:r>
      <w:r w:rsidR="003C5860" w:rsidRPr="00247777">
        <w:rPr>
          <w:rFonts w:ascii="Times New Roman" w:eastAsia="仿宋_GB2312" w:hAnsi="Times New Roman" w:cs="Times New Roman"/>
          <w:sz w:val="24"/>
          <w:szCs w:val="24"/>
        </w:rPr>
        <w:t>-0.0</w:t>
      </w:r>
      <w:r w:rsidR="00883536" w:rsidRPr="00247777">
        <w:rPr>
          <w:rFonts w:ascii="Times New Roman" w:eastAsia="仿宋_GB2312" w:hAnsi="Times New Roman" w:cs="Times New Roman"/>
          <w:sz w:val="24"/>
          <w:szCs w:val="24"/>
        </w:rPr>
        <w:t>427</w:t>
      </w:r>
      <w:r w:rsidR="003C5860" w:rsidRPr="00247777">
        <w:rPr>
          <w:rFonts w:ascii="Times New Roman" w:eastAsia="仿宋_GB2312" w:hAnsi="Times New Roman" w:cs="Times New Roman"/>
          <w:sz w:val="24"/>
          <w:szCs w:val="24"/>
        </w:rPr>
        <w:t>)]</w:t>
      </w:r>
      <w:r w:rsidR="003C5860" w:rsidRPr="00247777">
        <w:rPr>
          <w:rFonts w:ascii="Times New Roman" w:eastAsia="仿宋_GB2312" w:hAnsi="Times New Roman"/>
          <w:sz w:val="24"/>
          <w:szCs w:val="24"/>
        </w:rPr>
        <w:t xml:space="preserve"> </w:t>
      </w:r>
      <w:r w:rsidRPr="00247777">
        <w:rPr>
          <w:rFonts w:ascii="Times New Roman" w:eastAsia="仿宋_GB2312" w:hAnsi="Times New Roman"/>
          <w:sz w:val="24"/>
          <w:szCs w:val="24"/>
        </w:rPr>
        <w:t>+0=</w:t>
      </w:r>
      <w:r w:rsidR="003C5860" w:rsidRPr="00247777">
        <w:rPr>
          <w:rFonts w:ascii="Times New Roman" w:eastAsia="仿宋_GB2312" w:hAnsi="Times New Roman"/>
          <w:sz w:val="24"/>
          <w:szCs w:val="24"/>
        </w:rPr>
        <w:t>902</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00C6BE60"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由于各标准宗地比准价格一定差距，用加权平均值求取，标准宗地</w:t>
      </w:r>
      <w:r w:rsidRPr="00247777">
        <w:rPr>
          <w:rFonts w:ascii="Times New Roman" w:eastAsia="仿宋_GB2312" w:hAnsi="Times New Roman" w:hint="eastAsia"/>
          <w:sz w:val="24"/>
          <w:szCs w:val="24"/>
        </w:rPr>
        <w:t>1</w:t>
      </w:r>
      <w:r w:rsidRPr="00247777">
        <w:rPr>
          <w:rFonts w:ascii="Times New Roman" w:eastAsia="仿宋_GB2312" w:hAnsi="Times New Roman" w:hint="eastAsia"/>
          <w:sz w:val="24"/>
          <w:szCs w:val="24"/>
        </w:rPr>
        <w:t>取权重</w:t>
      </w:r>
      <w:r w:rsidRPr="00247777">
        <w:rPr>
          <w:rFonts w:ascii="Times New Roman" w:eastAsia="仿宋_GB2312" w:hAnsi="Times New Roman" w:hint="eastAsia"/>
          <w:sz w:val="24"/>
          <w:szCs w:val="24"/>
        </w:rPr>
        <w:t>0</w:t>
      </w:r>
      <w:r w:rsidRPr="00247777">
        <w:rPr>
          <w:rFonts w:ascii="Times New Roman" w:eastAsia="仿宋_GB2312" w:hAnsi="Times New Roman"/>
          <w:sz w:val="24"/>
          <w:szCs w:val="24"/>
        </w:rPr>
        <w:t>.6</w:t>
      </w:r>
      <w:r w:rsidRPr="00247777">
        <w:rPr>
          <w:rFonts w:ascii="Times New Roman" w:eastAsia="仿宋_GB2312" w:hAnsi="Times New Roman" w:hint="eastAsia"/>
          <w:sz w:val="24"/>
          <w:szCs w:val="24"/>
        </w:rPr>
        <w:t>，标准宗地</w:t>
      </w:r>
      <w:r w:rsidRPr="00247777">
        <w:rPr>
          <w:rFonts w:ascii="Times New Roman" w:eastAsia="仿宋_GB2312" w:hAnsi="Times New Roman" w:hint="eastAsia"/>
          <w:sz w:val="24"/>
          <w:szCs w:val="24"/>
        </w:rPr>
        <w:t>2</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3</w:t>
      </w:r>
      <w:r w:rsidRPr="00247777">
        <w:rPr>
          <w:rFonts w:ascii="Times New Roman" w:eastAsia="仿宋_GB2312" w:hAnsi="Times New Roman" w:hint="eastAsia"/>
          <w:sz w:val="24"/>
          <w:szCs w:val="24"/>
        </w:rPr>
        <w:t>均取权重</w:t>
      </w:r>
      <w:r w:rsidRPr="00247777">
        <w:rPr>
          <w:rFonts w:ascii="Times New Roman" w:eastAsia="仿宋_GB2312" w:hAnsi="Times New Roman" w:hint="eastAsia"/>
          <w:sz w:val="24"/>
          <w:szCs w:val="24"/>
        </w:rPr>
        <w:t>0</w:t>
      </w:r>
      <w:r w:rsidRPr="00247777">
        <w:rPr>
          <w:rFonts w:ascii="Times New Roman" w:eastAsia="仿宋_GB2312" w:hAnsi="Times New Roman"/>
          <w:sz w:val="24"/>
          <w:szCs w:val="24"/>
        </w:rPr>
        <w:t>.2</w:t>
      </w:r>
      <w:r w:rsidRPr="00247777">
        <w:rPr>
          <w:rFonts w:ascii="Times New Roman" w:eastAsia="仿宋_GB2312" w:hAnsi="Times New Roman" w:hint="eastAsia"/>
          <w:sz w:val="24"/>
          <w:szCs w:val="24"/>
        </w:rPr>
        <w:t>，则：</w:t>
      </w:r>
    </w:p>
    <w:p w14:paraId="63820D5D" w14:textId="04B9580B" w:rsidR="00A01668" w:rsidRPr="00247777" w:rsidRDefault="00A01668" w:rsidP="00A01668">
      <w:pPr>
        <w:spacing w:line="360" w:lineRule="auto"/>
        <w:ind w:firstLineChars="200" w:firstLine="482"/>
        <w:jc w:val="left"/>
        <w:rPr>
          <w:rFonts w:ascii="Times New Roman" w:eastAsia="仿宋_GB2312" w:hAnsi="Times New Roman"/>
          <w:sz w:val="24"/>
          <w:szCs w:val="24"/>
        </w:rPr>
      </w:pPr>
      <w:bookmarkStart w:id="111" w:name="_Hlk120002890"/>
      <w:r w:rsidRPr="00247777">
        <w:rPr>
          <w:rFonts w:ascii="Times New Roman" w:eastAsia="仿宋_GB2312" w:hAnsi="Times New Roman" w:hint="eastAsia"/>
          <w:b/>
          <w:bCs/>
          <w:sz w:val="24"/>
          <w:szCs w:val="24"/>
        </w:rPr>
        <w:t>待估</w:t>
      </w:r>
      <w:bookmarkEnd w:id="111"/>
      <w:r w:rsidRPr="00247777">
        <w:rPr>
          <w:rFonts w:ascii="Times New Roman" w:eastAsia="仿宋_GB2312" w:hAnsi="Times New Roman" w:hint="eastAsia"/>
          <w:b/>
          <w:bCs/>
          <w:sz w:val="24"/>
          <w:szCs w:val="24"/>
        </w:rPr>
        <w:t>商服用地平均楼面地价</w:t>
      </w:r>
      <w:r w:rsidRPr="00247777">
        <w:rPr>
          <w:rFonts w:ascii="Times New Roman" w:eastAsia="仿宋_GB2312" w:hAnsi="Times New Roman" w:hint="eastAsia"/>
          <w:sz w:val="24"/>
          <w:szCs w:val="24"/>
        </w:rPr>
        <w:t>=</w:t>
      </w:r>
      <w:r w:rsidR="003C5860" w:rsidRPr="00247777">
        <w:rPr>
          <w:rFonts w:ascii="Times New Roman" w:eastAsia="仿宋_GB2312" w:hAnsi="Times New Roman"/>
          <w:sz w:val="24"/>
          <w:szCs w:val="24"/>
        </w:rPr>
        <w:t>1456</w:t>
      </w:r>
      <w:r w:rsidRPr="00247777">
        <w:rPr>
          <w:rFonts w:ascii="Times New Roman" w:eastAsia="仿宋_GB2312" w:hAnsi="Times New Roman"/>
          <w:sz w:val="24"/>
          <w:szCs w:val="24"/>
        </w:rPr>
        <w:t>×0.6</w:t>
      </w:r>
      <w:r w:rsidRPr="00247777">
        <w:rPr>
          <w:rFonts w:ascii="Times New Roman" w:eastAsia="仿宋_GB2312" w:hAnsi="Times New Roman" w:hint="eastAsia"/>
          <w:sz w:val="24"/>
          <w:szCs w:val="24"/>
        </w:rPr>
        <w:t>+</w:t>
      </w:r>
      <w:r w:rsidR="003C5860" w:rsidRPr="00247777">
        <w:rPr>
          <w:rFonts w:ascii="Times New Roman" w:eastAsia="仿宋_GB2312" w:hAnsi="Times New Roman"/>
          <w:sz w:val="24"/>
          <w:szCs w:val="24"/>
        </w:rPr>
        <w:t>930</w:t>
      </w:r>
      <w:r w:rsidRPr="00247777">
        <w:rPr>
          <w:rFonts w:ascii="Times New Roman" w:eastAsia="仿宋_GB2312" w:hAnsi="Times New Roman"/>
          <w:sz w:val="24"/>
          <w:szCs w:val="24"/>
        </w:rPr>
        <w:t>×0.2</w:t>
      </w:r>
      <w:r w:rsidRPr="00247777">
        <w:rPr>
          <w:rFonts w:ascii="Times New Roman" w:eastAsia="仿宋_GB2312" w:hAnsi="Times New Roman" w:hint="eastAsia"/>
          <w:sz w:val="24"/>
          <w:szCs w:val="24"/>
        </w:rPr>
        <w:t>+</w:t>
      </w:r>
      <w:r w:rsidR="003C5860" w:rsidRPr="00247777">
        <w:rPr>
          <w:rFonts w:ascii="Times New Roman" w:eastAsia="仿宋_GB2312" w:hAnsi="Times New Roman"/>
          <w:sz w:val="24"/>
          <w:szCs w:val="24"/>
        </w:rPr>
        <w:t>902</w:t>
      </w:r>
      <w:r w:rsidRPr="00247777">
        <w:rPr>
          <w:rFonts w:ascii="Times New Roman" w:eastAsia="仿宋_GB2312" w:hAnsi="Times New Roman"/>
          <w:sz w:val="24"/>
          <w:szCs w:val="24"/>
        </w:rPr>
        <w:t>×0.2</w:t>
      </w:r>
      <w:r w:rsidRPr="00247777">
        <w:rPr>
          <w:rFonts w:ascii="Times New Roman" w:eastAsia="仿宋_GB2312" w:hAnsi="Times New Roman" w:hint="eastAsia"/>
          <w:sz w:val="24"/>
          <w:szCs w:val="24"/>
        </w:rPr>
        <w:t>=</w:t>
      </w:r>
      <w:r w:rsidR="003C5860" w:rsidRPr="00247777">
        <w:rPr>
          <w:rFonts w:ascii="Times New Roman" w:eastAsia="仿宋_GB2312" w:hAnsi="Times New Roman"/>
          <w:sz w:val="24"/>
          <w:szCs w:val="24"/>
        </w:rPr>
        <w:t>1240</w:t>
      </w:r>
      <w:r w:rsidRPr="00247777">
        <w:rPr>
          <w:rFonts w:ascii="Times New Roman" w:eastAsia="仿宋_GB2312" w:hAnsi="Times New Roman" w:cs="Times New Roman" w:hint="eastAsia"/>
          <w:sz w:val="24"/>
          <w:szCs w:val="24"/>
        </w:rPr>
        <w:t xml:space="preserve"> (</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0F47943D" w14:textId="77777777"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bookmarkStart w:id="112" w:name="_Hlk120002754"/>
      <w:r w:rsidRPr="00247777">
        <w:rPr>
          <w:rFonts w:ascii="Times New Roman" w:eastAsia="仿宋_GB2312" w:hAnsi="Times New Roman" w:cs="Times New Roman" w:hint="eastAsia"/>
          <w:b/>
          <w:bCs/>
          <w:sz w:val="24"/>
          <w:szCs w:val="24"/>
        </w:rPr>
        <w:t>代入公式</w:t>
      </w:r>
      <w:r w:rsidRPr="00247777">
        <w:rPr>
          <w:rFonts w:ascii="Times New Roman" w:eastAsia="仿宋_GB2312" w:hAnsi="Times New Roman" w:cs="Times New Roman"/>
          <w:b/>
          <w:bCs/>
          <w:sz w:val="24"/>
          <w:szCs w:val="24"/>
        </w:rPr>
        <w:t>2</w:t>
      </w:r>
      <w:r w:rsidRPr="00247777">
        <w:rPr>
          <w:rFonts w:ascii="Times New Roman" w:eastAsia="仿宋_GB2312" w:hAnsi="Times New Roman" w:cs="Times New Roman" w:hint="eastAsia"/>
          <w:b/>
          <w:bCs/>
          <w:sz w:val="24"/>
          <w:szCs w:val="24"/>
        </w:rPr>
        <w:t>计算</w:t>
      </w:r>
      <w:r w:rsidRPr="00247777">
        <w:rPr>
          <w:rFonts w:ascii="Times New Roman" w:eastAsia="仿宋_GB2312" w:hAnsi="Times New Roman" w:cs="Times New Roman" w:hint="eastAsia"/>
          <w:sz w:val="24"/>
          <w:szCs w:val="24"/>
        </w:rPr>
        <w:t>：</w:t>
      </w:r>
    </w:p>
    <w:bookmarkEnd w:id="112"/>
    <w:p w14:paraId="480E92DE" w14:textId="46C44C53"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hint="eastAsia"/>
          <w:b/>
          <w:bCs/>
          <w:sz w:val="24"/>
          <w:szCs w:val="24"/>
        </w:rPr>
        <w:t>待估商服用地总地价</w:t>
      </w:r>
      <w:r w:rsidRPr="00247777">
        <w:rPr>
          <w:rFonts w:ascii="Times New Roman" w:eastAsia="仿宋_GB2312" w:hAnsi="Times New Roman" w:hint="eastAsia"/>
          <w:sz w:val="24"/>
          <w:szCs w:val="24"/>
        </w:rPr>
        <w:t>＝商服平均楼面地价</w:t>
      </w:r>
      <w:r w:rsidRPr="00247777">
        <w:rPr>
          <w:rFonts w:ascii="Times New Roman" w:eastAsia="仿宋_GB2312" w:hAnsi="Times New Roman"/>
          <w:sz w:val="24"/>
          <w:szCs w:val="24"/>
        </w:rPr>
        <w:t>×</w:t>
      </w:r>
      <w:r w:rsidRPr="00247777">
        <w:rPr>
          <w:rFonts w:ascii="Times New Roman" w:eastAsia="仿宋_GB2312" w:hAnsi="Times New Roman" w:hint="eastAsia"/>
          <w:sz w:val="24"/>
          <w:szCs w:val="24"/>
        </w:rPr>
        <w:t>土地总面积</w:t>
      </w:r>
      <w:r w:rsidRPr="00247777">
        <w:rPr>
          <w:rFonts w:ascii="Times New Roman" w:eastAsia="仿宋_GB2312" w:hAnsi="Times New Roman"/>
          <w:sz w:val="24"/>
          <w:szCs w:val="24"/>
        </w:rPr>
        <w:t>×</w:t>
      </w:r>
      <w:r w:rsidRPr="00247777">
        <w:rPr>
          <w:rFonts w:ascii="Times New Roman" w:eastAsia="仿宋_GB2312" w:hAnsi="Times New Roman" w:hint="eastAsia"/>
          <w:sz w:val="24"/>
          <w:szCs w:val="24"/>
        </w:rPr>
        <w:t>容积率</w:t>
      </w:r>
      <w:r w:rsidRPr="00247777">
        <w:rPr>
          <w:rFonts w:ascii="Times New Roman" w:eastAsia="仿宋_GB2312" w:hAnsi="Times New Roman"/>
          <w:sz w:val="24"/>
          <w:szCs w:val="24"/>
        </w:rPr>
        <w:t>=</w:t>
      </w:r>
      <w:r w:rsidR="003C5860" w:rsidRPr="00247777">
        <w:rPr>
          <w:rFonts w:ascii="Times New Roman" w:eastAsia="仿宋_GB2312" w:hAnsi="Times New Roman"/>
          <w:sz w:val="24"/>
          <w:szCs w:val="24"/>
        </w:rPr>
        <w:t>1240</w:t>
      </w:r>
      <w:r w:rsidRPr="00247777">
        <w:rPr>
          <w:rFonts w:ascii="Times New Roman" w:eastAsia="仿宋_GB2312" w:hAnsi="Times New Roman"/>
          <w:sz w:val="24"/>
          <w:szCs w:val="24"/>
        </w:rPr>
        <w:t>×1000×2</w:t>
      </w:r>
      <w:r w:rsidRPr="00247777">
        <w:rPr>
          <w:rFonts w:ascii="Times New Roman" w:eastAsia="仿宋_GB2312" w:hAnsi="Times New Roman" w:hint="eastAsia"/>
          <w:sz w:val="24"/>
          <w:szCs w:val="24"/>
        </w:rPr>
        <w:t>.0</w:t>
      </w:r>
      <w:r w:rsidRPr="00247777">
        <w:rPr>
          <w:rFonts w:ascii="Times New Roman" w:eastAsia="仿宋_GB2312" w:hAnsi="Times New Roman" w:hint="eastAsia"/>
          <w:sz w:val="24"/>
          <w:szCs w:val="24"/>
        </w:rPr>
        <w:t>÷</w:t>
      </w:r>
      <w:r w:rsidRPr="00247777">
        <w:rPr>
          <w:rFonts w:ascii="Times New Roman" w:eastAsia="仿宋_GB2312" w:hAnsi="Times New Roman"/>
          <w:sz w:val="24"/>
          <w:szCs w:val="24"/>
        </w:rPr>
        <w:t>10000=</w:t>
      </w:r>
      <w:r w:rsidR="003C5860" w:rsidRPr="00247777">
        <w:rPr>
          <w:rFonts w:ascii="Times New Roman" w:eastAsia="仿宋_GB2312" w:hAnsi="Times New Roman"/>
          <w:sz w:val="24"/>
          <w:szCs w:val="24"/>
        </w:rPr>
        <w:t>248</w:t>
      </w:r>
      <w:r w:rsidRPr="00247777">
        <w:rPr>
          <w:rFonts w:ascii="Times New Roman" w:eastAsia="仿宋_GB2312" w:hAnsi="Times New Roman" w:hint="eastAsia"/>
          <w:sz w:val="24"/>
          <w:szCs w:val="24"/>
        </w:rPr>
        <w:t xml:space="preserve"> (</w:t>
      </w:r>
      <w:r w:rsidRPr="00247777">
        <w:rPr>
          <w:rFonts w:ascii="Times New Roman" w:eastAsia="仿宋_GB2312" w:hAnsi="Times New Roman" w:hint="eastAsia"/>
          <w:sz w:val="24"/>
          <w:szCs w:val="24"/>
        </w:rPr>
        <w:t>万元</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72253D04" w14:textId="77777777"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b/>
          <w:bCs/>
          <w:sz w:val="24"/>
          <w:szCs w:val="24"/>
        </w:rPr>
        <w:t>代入公式</w:t>
      </w:r>
      <w:r w:rsidRPr="00247777">
        <w:rPr>
          <w:rFonts w:ascii="Times New Roman" w:eastAsia="仿宋_GB2312" w:hAnsi="Times New Roman" w:cs="Times New Roman"/>
          <w:b/>
          <w:bCs/>
          <w:sz w:val="24"/>
          <w:szCs w:val="24"/>
        </w:rPr>
        <w:t>3</w:t>
      </w:r>
      <w:r w:rsidRPr="00247777">
        <w:rPr>
          <w:rFonts w:ascii="Times New Roman" w:eastAsia="仿宋_GB2312" w:hAnsi="Times New Roman" w:cs="Times New Roman" w:hint="eastAsia"/>
          <w:b/>
          <w:bCs/>
          <w:sz w:val="24"/>
          <w:szCs w:val="24"/>
        </w:rPr>
        <w:t>计算</w:t>
      </w:r>
      <w:r w:rsidRPr="00247777">
        <w:rPr>
          <w:rFonts w:ascii="Times New Roman" w:eastAsia="仿宋_GB2312" w:hAnsi="Times New Roman" w:cs="Times New Roman" w:hint="eastAsia"/>
          <w:sz w:val="24"/>
          <w:szCs w:val="24"/>
        </w:rPr>
        <w:t>：</w:t>
      </w:r>
    </w:p>
    <w:p w14:paraId="19A2B1A6" w14:textId="7E5B382D" w:rsidR="00A01668" w:rsidRPr="00247777" w:rsidRDefault="00A01668" w:rsidP="00A01668">
      <w:pPr>
        <w:spacing w:line="500" w:lineRule="exact"/>
        <w:ind w:firstLineChars="200" w:firstLine="538"/>
        <w:textAlignment w:val="center"/>
        <w:rPr>
          <w:rFonts w:ascii="Times New Roman" w:eastAsia="仿宋_GB2312" w:hAnsi="Times New Roman" w:cs="Times New Roman"/>
          <w:spacing w:val="14"/>
          <w:kern w:val="28"/>
          <w:sz w:val="24"/>
          <w:szCs w:val="24"/>
          <w:lang w:val="zh-CN"/>
        </w:rPr>
      </w:pPr>
      <w:r w:rsidRPr="00247777">
        <w:rPr>
          <w:rFonts w:ascii="Times New Roman" w:eastAsia="仿宋_GB2312" w:hAnsi="Times New Roman" w:cs="Times New Roman" w:hint="eastAsia"/>
          <w:b/>
          <w:bCs/>
          <w:spacing w:val="14"/>
          <w:kern w:val="28"/>
          <w:sz w:val="24"/>
          <w:szCs w:val="24"/>
          <w:lang w:val="zh-CN"/>
        </w:rPr>
        <w:t>待估商服用地</w:t>
      </w:r>
      <w:r w:rsidRPr="00247777">
        <w:rPr>
          <w:rFonts w:ascii="Times New Roman" w:eastAsia="仿宋_GB2312" w:hAnsi="Times New Roman" w:cs="Times New Roman"/>
          <w:b/>
          <w:bCs/>
          <w:spacing w:val="14"/>
          <w:kern w:val="28"/>
          <w:sz w:val="24"/>
          <w:szCs w:val="24"/>
          <w:lang w:val="zh-CN"/>
        </w:rPr>
        <w:t>地面地价</w:t>
      </w:r>
      <w:r w:rsidRPr="00247777">
        <w:rPr>
          <w:rFonts w:ascii="Times New Roman" w:eastAsia="仿宋_GB2312" w:hAnsi="Times New Roman" w:cs="Times New Roman"/>
          <w:spacing w:val="14"/>
          <w:kern w:val="28"/>
          <w:sz w:val="24"/>
          <w:szCs w:val="24"/>
          <w:lang w:val="zh-CN"/>
        </w:rPr>
        <w:t>＝</w:t>
      </w:r>
      <w:r w:rsidRPr="00247777">
        <w:rPr>
          <w:rFonts w:ascii="Times New Roman" w:eastAsia="仿宋_GB2312" w:hAnsi="Times New Roman" w:cs="Times New Roman" w:hint="eastAsia"/>
          <w:spacing w:val="14"/>
          <w:kern w:val="28"/>
          <w:sz w:val="24"/>
          <w:szCs w:val="24"/>
          <w:lang w:val="zh-CN"/>
        </w:rPr>
        <w:t>商服平均</w:t>
      </w:r>
      <w:r w:rsidRPr="00247777">
        <w:rPr>
          <w:rFonts w:ascii="Times New Roman" w:eastAsia="仿宋_GB2312" w:hAnsi="Times New Roman" w:cs="Times New Roman"/>
          <w:spacing w:val="14"/>
          <w:kern w:val="28"/>
          <w:sz w:val="24"/>
          <w:szCs w:val="24"/>
          <w:lang w:val="zh-CN"/>
        </w:rPr>
        <w:t>楼面地价</w:t>
      </w:r>
      <w:r w:rsidRPr="00247777">
        <w:rPr>
          <w:rFonts w:ascii="Times New Roman" w:eastAsia="仿宋_GB2312" w:hAnsi="Times New Roman" w:cs="Times New Roman"/>
          <w:spacing w:val="14"/>
          <w:kern w:val="28"/>
          <w:sz w:val="24"/>
          <w:szCs w:val="24"/>
          <w:lang w:val="zh-CN"/>
        </w:rPr>
        <w:t>×</w:t>
      </w:r>
      <w:r w:rsidRPr="00247777">
        <w:rPr>
          <w:rFonts w:ascii="Times New Roman" w:eastAsia="仿宋_GB2312" w:hAnsi="Times New Roman" w:cs="Times New Roman"/>
          <w:spacing w:val="14"/>
          <w:kern w:val="28"/>
          <w:sz w:val="24"/>
          <w:szCs w:val="24"/>
          <w:lang w:val="zh-CN"/>
        </w:rPr>
        <w:t>容积率</w:t>
      </w:r>
      <w:r w:rsidRPr="00247777">
        <w:rPr>
          <w:rFonts w:ascii="Times New Roman" w:eastAsia="仿宋_GB2312" w:hAnsi="Times New Roman" w:cs="Times New Roman" w:hint="eastAsia"/>
          <w:spacing w:val="14"/>
          <w:kern w:val="28"/>
          <w:sz w:val="24"/>
          <w:szCs w:val="24"/>
          <w:lang w:val="zh-CN"/>
        </w:rPr>
        <w:t>=</w:t>
      </w:r>
      <w:r w:rsidR="003C5860" w:rsidRPr="00247777">
        <w:rPr>
          <w:rFonts w:ascii="Times New Roman" w:eastAsia="仿宋_GB2312" w:hAnsi="Times New Roman" w:cs="Times New Roman"/>
          <w:spacing w:val="14"/>
          <w:kern w:val="28"/>
          <w:sz w:val="24"/>
          <w:szCs w:val="24"/>
          <w:lang w:val="zh-CN"/>
        </w:rPr>
        <w:t>1240</w:t>
      </w:r>
      <w:r w:rsidRPr="00247777">
        <w:rPr>
          <w:rFonts w:ascii="Times New Roman" w:eastAsia="仿宋_GB2312" w:hAnsi="Times New Roman" w:cs="Times New Roman"/>
          <w:spacing w:val="14"/>
          <w:kern w:val="28"/>
          <w:sz w:val="24"/>
          <w:szCs w:val="24"/>
          <w:lang w:val="zh-CN"/>
        </w:rPr>
        <w:t>×2.0</w:t>
      </w:r>
      <w:r w:rsidRPr="00247777">
        <w:rPr>
          <w:rFonts w:ascii="Times New Roman" w:eastAsia="仿宋_GB2312" w:hAnsi="Times New Roman" w:cs="Times New Roman" w:hint="eastAsia"/>
          <w:spacing w:val="14"/>
          <w:kern w:val="28"/>
          <w:sz w:val="24"/>
          <w:szCs w:val="24"/>
          <w:lang w:val="zh-CN"/>
        </w:rPr>
        <w:t>=</w:t>
      </w:r>
      <w:r w:rsidR="003C5860" w:rsidRPr="00247777">
        <w:rPr>
          <w:rFonts w:ascii="Times New Roman" w:eastAsia="仿宋_GB2312" w:hAnsi="Times New Roman" w:cs="Times New Roman"/>
          <w:spacing w:val="14"/>
          <w:kern w:val="28"/>
          <w:sz w:val="24"/>
          <w:szCs w:val="24"/>
          <w:lang w:val="zh-CN"/>
        </w:rPr>
        <w:t>2480</w:t>
      </w:r>
      <w:r w:rsidRPr="00247777">
        <w:rPr>
          <w:rFonts w:ascii="Times New Roman" w:eastAsia="仿宋_GB2312" w:hAnsi="Times New Roman" w:cs="Times New Roman" w:hint="eastAsia"/>
          <w:spacing w:val="14"/>
          <w:kern w:val="28"/>
          <w:sz w:val="24"/>
          <w:szCs w:val="24"/>
          <w:lang w:val="zh-CN"/>
        </w:rPr>
        <w:t>(</w:t>
      </w:r>
      <w:r w:rsidRPr="00247777">
        <w:rPr>
          <w:rFonts w:ascii="Times New Roman" w:eastAsia="仿宋_GB2312" w:hAnsi="Times New Roman" w:cs="Times New Roman" w:hint="eastAsia"/>
          <w:spacing w:val="14"/>
          <w:kern w:val="28"/>
          <w:sz w:val="24"/>
          <w:szCs w:val="24"/>
          <w:lang w:val="zh-CN"/>
        </w:rPr>
        <w:t>元</w:t>
      </w:r>
      <w:r w:rsidRPr="00247777">
        <w:rPr>
          <w:rFonts w:ascii="Times New Roman" w:eastAsia="仿宋_GB2312" w:hAnsi="Times New Roman" w:cs="Times New Roman"/>
          <w:spacing w:val="14"/>
          <w:kern w:val="28"/>
          <w:sz w:val="24"/>
          <w:szCs w:val="24"/>
          <w:lang w:val="zh-CN"/>
        </w:rPr>
        <w:t>/</w:t>
      </w:r>
      <w:r w:rsidRPr="00247777">
        <w:rPr>
          <w:rFonts w:ascii="Times New Roman" w:eastAsia="宋体" w:hAnsi="宋体" w:cs="Times New Roman" w:hint="eastAsia"/>
          <w:spacing w:val="14"/>
          <w:kern w:val="28"/>
          <w:sz w:val="24"/>
          <w:szCs w:val="24"/>
          <w:lang w:val="zh-CN"/>
        </w:rPr>
        <w:t>㎡</w:t>
      </w:r>
      <w:r w:rsidRPr="00247777">
        <w:rPr>
          <w:rFonts w:ascii="Times New Roman" w:eastAsia="宋体" w:hAnsi="宋体" w:cs="Times New Roman" w:hint="eastAsia"/>
          <w:spacing w:val="14"/>
          <w:kern w:val="28"/>
          <w:sz w:val="24"/>
          <w:szCs w:val="24"/>
          <w:lang w:val="zh-CN"/>
        </w:rPr>
        <w:t>)</w:t>
      </w:r>
      <w:r w:rsidRPr="00247777">
        <w:rPr>
          <w:rFonts w:ascii="Times New Roman" w:eastAsia="仿宋_GB2312" w:hAnsi="Times New Roman" w:cs="Times New Roman" w:hint="eastAsia"/>
          <w:spacing w:val="14"/>
          <w:kern w:val="28"/>
          <w:sz w:val="24"/>
          <w:szCs w:val="24"/>
          <w:lang w:val="zh-CN"/>
        </w:rPr>
        <w:t>[</w:t>
      </w:r>
      <w:r w:rsidRPr="00247777">
        <w:rPr>
          <w:rFonts w:ascii="Times New Roman" w:eastAsia="仿宋_GB2312" w:hAnsi="Times New Roman" w:cs="Times New Roman" w:hint="eastAsia"/>
          <w:spacing w:val="14"/>
          <w:kern w:val="28"/>
          <w:sz w:val="24"/>
          <w:szCs w:val="24"/>
          <w:lang w:val="zh-CN"/>
        </w:rPr>
        <w:t>值取整</w:t>
      </w:r>
      <w:r w:rsidRPr="00247777">
        <w:rPr>
          <w:rFonts w:ascii="Times New Roman" w:eastAsia="仿宋_GB2312" w:hAnsi="Times New Roman" w:cs="Times New Roman" w:hint="eastAsia"/>
          <w:spacing w:val="14"/>
          <w:kern w:val="28"/>
          <w:sz w:val="24"/>
          <w:szCs w:val="24"/>
          <w:lang w:val="zh-CN"/>
        </w:rPr>
        <w:t>]</w:t>
      </w:r>
      <w:r w:rsidRPr="00247777">
        <w:rPr>
          <w:rFonts w:ascii="Times New Roman" w:eastAsia="仿宋_GB2312" w:hAnsi="Times New Roman" w:cs="Times New Roman" w:hint="eastAsia"/>
          <w:spacing w:val="14"/>
          <w:kern w:val="28"/>
          <w:sz w:val="24"/>
          <w:szCs w:val="24"/>
          <w:lang w:val="zh-CN"/>
        </w:rPr>
        <w:t>。</w:t>
      </w:r>
    </w:p>
    <w:p w14:paraId="1185F610" w14:textId="77777777" w:rsidR="00A01668" w:rsidRPr="00247777" w:rsidRDefault="00A01668" w:rsidP="00A01668">
      <w:pPr>
        <w:spacing w:beforeLines="50" w:before="120" w:line="360" w:lineRule="auto"/>
        <w:ind w:left="284"/>
        <w:outlineLvl w:val="2"/>
        <w:rPr>
          <w:rFonts w:ascii="Times New Roman" w:hAnsi="Times New Roman"/>
          <w:b/>
          <w:sz w:val="28"/>
          <w:szCs w:val="28"/>
        </w:rPr>
      </w:pPr>
      <w:bookmarkStart w:id="113" w:name="_Toc141449886"/>
      <w:r w:rsidRPr="00247777">
        <w:rPr>
          <w:rFonts w:ascii="Times New Roman" w:hAnsi="Times New Roman" w:hint="eastAsia"/>
          <w:b/>
          <w:sz w:val="28"/>
          <w:szCs w:val="28"/>
        </w:rPr>
        <w:lastRenderedPageBreak/>
        <w:t>（二）</w:t>
      </w:r>
      <w:r w:rsidRPr="00247777">
        <w:rPr>
          <w:rFonts w:ascii="Times New Roman" w:hAnsi="Times New Roman"/>
          <w:b/>
          <w:sz w:val="28"/>
          <w:szCs w:val="28"/>
        </w:rPr>
        <w:t>应用</w:t>
      </w:r>
      <w:r w:rsidRPr="00247777">
        <w:rPr>
          <w:rFonts w:ascii="Times New Roman" w:hAnsi="Times New Roman" w:hint="eastAsia"/>
          <w:b/>
          <w:sz w:val="28"/>
          <w:szCs w:val="28"/>
        </w:rPr>
        <w:t>标定地价</w:t>
      </w:r>
      <w:r w:rsidRPr="00247777">
        <w:rPr>
          <w:rFonts w:ascii="Times New Roman" w:hAnsi="Times New Roman"/>
          <w:b/>
          <w:sz w:val="28"/>
          <w:szCs w:val="28"/>
        </w:rPr>
        <w:t>成果评估住宅用地地价</w:t>
      </w:r>
      <w:bookmarkEnd w:id="113"/>
    </w:p>
    <w:p w14:paraId="3C187B57" w14:textId="77777777" w:rsidR="00D678C0" w:rsidRPr="00247777" w:rsidRDefault="00A01668" w:rsidP="00D678C0">
      <w:pPr>
        <w:spacing w:line="360" w:lineRule="auto"/>
        <w:ind w:firstLineChars="200" w:firstLine="482"/>
        <w:jc w:val="left"/>
        <w:rPr>
          <w:rFonts w:ascii="Times New Roman" w:eastAsia="仿宋_GB2312" w:hAnsi="Times New Roman"/>
          <w:sz w:val="24"/>
          <w:szCs w:val="24"/>
        </w:rPr>
      </w:pPr>
      <w:r w:rsidRPr="00247777">
        <w:rPr>
          <w:rFonts w:ascii="Times New Roman" w:eastAsia="仿宋_GB2312" w:hAnsi="Times New Roman" w:hint="eastAsia"/>
          <w:b/>
          <w:bCs/>
          <w:sz w:val="24"/>
          <w:szCs w:val="24"/>
        </w:rPr>
        <w:t>公式</w:t>
      </w:r>
      <w:r w:rsidRPr="00247777">
        <w:rPr>
          <w:rFonts w:ascii="Times New Roman" w:eastAsia="仿宋_GB2312" w:hAnsi="Times New Roman" w:hint="eastAsia"/>
          <w:b/>
          <w:bCs/>
          <w:sz w:val="24"/>
          <w:szCs w:val="24"/>
        </w:rPr>
        <w:t>1</w:t>
      </w:r>
      <w:r w:rsidRPr="00247777">
        <w:rPr>
          <w:rFonts w:ascii="Times New Roman" w:eastAsia="仿宋_GB2312" w:hAnsi="Times New Roman" w:hint="eastAsia"/>
          <w:b/>
          <w:bCs/>
          <w:sz w:val="24"/>
          <w:szCs w:val="24"/>
        </w:rPr>
        <w:t>：</w:t>
      </w:r>
      <w:r w:rsidR="00D678C0" w:rsidRPr="00247777">
        <w:rPr>
          <w:rFonts w:ascii="Times New Roman" w:eastAsia="仿宋_GB2312" w:hAnsi="Times New Roman" w:hint="eastAsia"/>
          <w:sz w:val="24"/>
          <w:szCs w:val="24"/>
        </w:rPr>
        <w:t>各标准宗地比准价格＝各标准宗地平均楼面地价</w:t>
      </w:r>
      <w:r w:rsidR="00D678C0" w:rsidRPr="00247777">
        <w:rPr>
          <w:rFonts w:ascii="Times New Roman" w:eastAsia="仿宋_GB2312" w:hAnsi="Times New Roman"/>
          <w:sz w:val="24"/>
          <w:szCs w:val="24"/>
        </w:rPr>
        <w:t>×</w:t>
      </w:r>
      <w:r w:rsidR="00D678C0" w:rsidRPr="00247777">
        <w:rPr>
          <w:rFonts w:ascii="Times New Roman" w:eastAsia="仿宋_GB2312" w:hAnsi="Times New Roman" w:hint="eastAsia"/>
          <w:sz w:val="24"/>
          <w:szCs w:val="24"/>
        </w:rPr>
        <w:t>（待估宗地其他个别因素修正系数÷标准宗地其他个别因素修正系数）</w:t>
      </w:r>
      <w:r w:rsidR="00D678C0" w:rsidRPr="00247777">
        <w:rPr>
          <w:rFonts w:ascii="Times New Roman" w:eastAsia="仿宋_GB2312" w:hAnsi="Times New Roman"/>
          <w:sz w:val="24"/>
          <w:szCs w:val="24"/>
        </w:rPr>
        <w:t>×[</w:t>
      </w:r>
      <w:r w:rsidR="00D678C0" w:rsidRPr="00247777">
        <w:rPr>
          <w:rFonts w:ascii="Times New Roman" w:eastAsia="仿宋_GB2312" w:hAnsi="Times New Roman" w:hint="eastAsia"/>
          <w:sz w:val="24"/>
          <w:szCs w:val="24"/>
        </w:rPr>
        <w:t>（</w:t>
      </w:r>
      <w:r w:rsidR="00D678C0" w:rsidRPr="00247777">
        <w:rPr>
          <w:rFonts w:ascii="Times New Roman" w:eastAsia="仿宋_GB2312" w:hAnsi="Times New Roman"/>
          <w:sz w:val="24"/>
          <w:szCs w:val="24"/>
        </w:rPr>
        <w:t>1+</w:t>
      </w:r>
      <w:r w:rsidR="00D678C0" w:rsidRPr="00247777">
        <w:rPr>
          <w:rFonts w:ascii="Times New Roman" w:eastAsia="仿宋_GB2312" w:hAnsi="Times New Roman" w:hint="eastAsia"/>
          <w:sz w:val="24"/>
          <w:szCs w:val="24"/>
        </w:rPr>
        <w:t>待估宗地区域因素修正系数之和）÷（</w:t>
      </w:r>
      <w:r w:rsidR="00D678C0" w:rsidRPr="00247777">
        <w:rPr>
          <w:rFonts w:ascii="Times New Roman" w:eastAsia="仿宋_GB2312" w:hAnsi="Times New Roman" w:hint="eastAsia"/>
          <w:sz w:val="24"/>
          <w:szCs w:val="24"/>
        </w:rPr>
        <w:t>1+</w:t>
      </w:r>
      <w:r w:rsidR="00D678C0" w:rsidRPr="00247777">
        <w:rPr>
          <w:rFonts w:ascii="Times New Roman" w:eastAsia="仿宋_GB2312" w:hAnsi="Times New Roman" w:hint="eastAsia"/>
          <w:sz w:val="24"/>
          <w:szCs w:val="24"/>
        </w:rPr>
        <w:t>标准宗地区域因素修正系数之和）</w:t>
      </w:r>
      <w:r w:rsidR="00D678C0" w:rsidRPr="00247777">
        <w:rPr>
          <w:rFonts w:ascii="Times New Roman" w:eastAsia="仿宋_GB2312" w:hAnsi="Times New Roman"/>
          <w:sz w:val="24"/>
          <w:szCs w:val="24"/>
        </w:rPr>
        <w:t>]</w:t>
      </w:r>
      <w:r w:rsidR="00D678C0" w:rsidRPr="00247777">
        <w:rPr>
          <w:rFonts w:ascii="Times New Roman" w:eastAsia="仿宋_GB2312" w:hAnsi="Times New Roman" w:hint="eastAsia"/>
          <w:sz w:val="24"/>
          <w:szCs w:val="24"/>
        </w:rPr>
        <w:t>＋（待估宗地开发程度修正值÷待估宗地容积率</w:t>
      </w:r>
      <w:r w:rsidR="00D678C0" w:rsidRPr="00247777">
        <w:rPr>
          <w:rFonts w:ascii="Times New Roman" w:eastAsia="仿宋_GB2312" w:hAnsi="Times New Roman"/>
          <w:sz w:val="24"/>
          <w:szCs w:val="24"/>
        </w:rPr>
        <w:t>-</w:t>
      </w:r>
      <w:r w:rsidR="00D678C0" w:rsidRPr="00247777">
        <w:rPr>
          <w:rFonts w:ascii="Times New Roman" w:eastAsia="仿宋_GB2312" w:hAnsi="Times New Roman" w:hint="eastAsia"/>
          <w:sz w:val="24"/>
          <w:szCs w:val="24"/>
        </w:rPr>
        <w:t>标准宗地开发程度修正值÷标准宗地容积率）</w:t>
      </w:r>
    </w:p>
    <w:p w14:paraId="623B2ADA" w14:textId="4951B36F"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hint="eastAsia"/>
          <w:sz w:val="24"/>
          <w:szCs w:val="24"/>
        </w:rPr>
        <w:t>住宅平均</w:t>
      </w:r>
      <w:r w:rsidR="00087EDB" w:rsidRPr="00247777">
        <w:rPr>
          <w:rFonts w:ascii="Times New Roman" w:eastAsia="仿宋_GB2312" w:hAnsi="Times New Roman" w:hint="eastAsia"/>
          <w:sz w:val="24"/>
          <w:szCs w:val="24"/>
        </w:rPr>
        <w:t>楼面地价</w:t>
      </w:r>
      <w:r w:rsidRPr="00247777">
        <w:rPr>
          <w:rFonts w:ascii="Times New Roman" w:eastAsia="仿宋_GB2312" w:hAnsi="Times New Roman" w:hint="eastAsia"/>
          <w:sz w:val="24"/>
          <w:szCs w:val="24"/>
        </w:rPr>
        <w:t>通过各标准宗地比准价格的算术平均或加权平均求取</w:t>
      </w:r>
    </w:p>
    <w:p w14:paraId="12E7D918" w14:textId="461E812D"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b/>
          <w:bCs/>
          <w:sz w:val="24"/>
          <w:szCs w:val="24"/>
        </w:rPr>
        <w:t>公式</w:t>
      </w:r>
      <w:r w:rsidRPr="00247777">
        <w:rPr>
          <w:rFonts w:ascii="Times New Roman" w:eastAsia="仿宋_GB2312" w:hAnsi="Times New Roman" w:cs="Times New Roman" w:hint="eastAsia"/>
          <w:b/>
          <w:bCs/>
          <w:sz w:val="24"/>
          <w:szCs w:val="24"/>
        </w:rPr>
        <w:t>2</w:t>
      </w:r>
      <w:r w:rsidRPr="00247777">
        <w:rPr>
          <w:rFonts w:ascii="Times New Roman" w:eastAsia="仿宋_GB2312" w:hAnsi="Times New Roman" w:cs="Times New Roman" w:hint="eastAsia"/>
          <w:b/>
          <w:bCs/>
          <w:sz w:val="24"/>
          <w:szCs w:val="24"/>
        </w:rPr>
        <w:t>：</w:t>
      </w:r>
      <w:r w:rsidRPr="00247777">
        <w:rPr>
          <w:rFonts w:ascii="Times New Roman" w:eastAsia="仿宋_GB2312" w:hAnsi="Times New Roman" w:cs="Times New Roman"/>
          <w:sz w:val="24"/>
          <w:szCs w:val="24"/>
        </w:rPr>
        <w:t>总地价＝</w:t>
      </w:r>
      <w:r w:rsidRPr="00247777">
        <w:rPr>
          <w:rFonts w:ascii="Times New Roman" w:eastAsia="仿宋_GB2312" w:hAnsi="Times New Roman" w:hint="eastAsia"/>
          <w:sz w:val="24"/>
          <w:szCs w:val="24"/>
        </w:rPr>
        <w:t>住宅平均</w:t>
      </w:r>
      <w:r w:rsidRPr="00247777">
        <w:rPr>
          <w:rFonts w:ascii="Times New Roman" w:eastAsia="仿宋_GB2312" w:hAnsi="Times New Roman" w:cs="Times New Roman"/>
          <w:sz w:val="24"/>
          <w:szCs w:val="24"/>
        </w:rPr>
        <w:t>楼面地价</w:t>
      </w:r>
      <w:r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土地总面积</w:t>
      </w:r>
      <w:r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容积率或总地价＝</w:t>
      </w:r>
      <w:r w:rsidRPr="00247777">
        <w:rPr>
          <w:rFonts w:ascii="Times New Roman" w:eastAsia="仿宋_GB2312" w:hAnsi="Times New Roman" w:hint="eastAsia"/>
          <w:sz w:val="24"/>
          <w:szCs w:val="24"/>
        </w:rPr>
        <w:t>住宅平均</w:t>
      </w:r>
      <w:r w:rsidR="00087EDB" w:rsidRPr="00247777">
        <w:rPr>
          <w:rFonts w:ascii="Times New Roman" w:eastAsia="仿宋_GB2312" w:hAnsi="Times New Roman" w:cs="Times New Roman"/>
          <w:sz w:val="24"/>
          <w:szCs w:val="24"/>
        </w:rPr>
        <w:t>楼面地价</w:t>
      </w:r>
      <w:r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总建筑面积</w:t>
      </w:r>
    </w:p>
    <w:p w14:paraId="638036C6" w14:textId="77777777"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b/>
          <w:bCs/>
          <w:sz w:val="24"/>
          <w:szCs w:val="24"/>
        </w:rPr>
        <w:t>公式</w:t>
      </w:r>
      <w:r w:rsidRPr="00247777">
        <w:rPr>
          <w:rFonts w:ascii="Times New Roman" w:eastAsia="仿宋_GB2312" w:hAnsi="Times New Roman" w:cs="Times New Roman"/>
          <w:b/>
          <w:bCs/>
          <w:sz w:val="24"/>
          <w:szCs w:val="24"/>
        </w:rPr>
        <w:t>3</w:t>
      </w:r>
      <w:r w:rsidRPr="00247777">
        <w:rPr>
          <w:rFonts w:ascii="Times New Roman" w:eastAsia="仿宋_GB2312" w:hAnsi="Times New Roman" w:cs="Times New Roman" w:hint="eastAsia"/>
          <w:b/>
          <w:bCs/>
          <w:sz w:val="24"/>
          <w:szCs w:val="24"/>
        </w:rPr>
        <w:t>：</w:t>
      </w:r>
      <w:r w:rsidRPr="00247777">
        <w:rPr>
          <w:rFonts w:ascii="Times New Roman" w:eastAsia="仿宋_GB2312" w:hAnsi="Times New Roman" w:cs="Times New Roman"/>
          <w:sz w:val="24"/>
          <w:szCs w:val="24"/>
        </w:rPr>
        <w:t>地面地价＝</w:t>
      </w:r>
      <w:r w:rsidRPr="00247777">
        <w:rPr>
          <w:rFonts w:ascii="Times New Roman" w:eastAsia="仿宋_GB2312" w:hAnsi="Times New Roman" w:hint="eastAsia"/>
          <w:sz w:val="24"/>
          <w:szCs w:val="24"/>
        </w:rPr>
        <w:t>住宅平均</w:t>
      </w:r>
      <w:r w:rsidRPr="00247777">
        <w:rPr>
          <w:rFonts w:ascii="Times New Roman" w:eastAsia="仿宋_GB2312" w:hAnsi="Times New Roman" w:cs="Times New Roman"/>
          <w:sz w:val="24"/>
          <w:szCs w:val="24"/>
        </w:rPr>
        <w:t>楼面地价</w:t>
      </w:r>
      <w:r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容积率或地面地价＝总地价</w:t>
      </w:r>
      <w:r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土地总面积</w:t>
      </w:r>
    </w:p>
    <w:p w14:paraId="48C22797" w14:textId="77777777"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sz w:val="24"/>
          <w:szCs w:val="24"/>
        </w:rPr>
        <w:t>（个别因素修正包括期日、容积率、剩余年期、宗地形状、</w:t>
      </w:r>
      <w:r w:rsidRPr="00247777">
        <w:rPr>
          <w:rFonts w:ascii="Times New Roman" w:eastAsia="仿宋_GB2312" w:hAnsi="Times New Roman" w:cs="Times New Roman" w:hint="eastAsia"/>
          <w:sz w:val="24"/>
          <w:szCs w:val="24"/>
        </w:rPr>
        <w:t>景观修正、铁路高速路沿线</w:t>
      </w:r>
      <w:r w:rsidRPr="00247777">
        <w:rPr>
          <w:rFonts w:ascii="Times New Roman" w:eastAsia="仿宋_GB2312" w:hAnsi="Times New Roman" w:cs="Times New Roman"/>
          <w:sz w:val="24"/>
          <w:szCs w:val="24"/>
        </w:rPr>
        <w:t>修</w:t>
      </w:r>
      <w:r w:rsidRPr="00247777">
        <w:rPr>
          <w:rFonts w:ascii="Times New Roman" w:eastAsia="仿宋_GB2312" w:hAnsi="Times New Roman" w:cs="Times New Roman" w:hint="eastAsia"/>
          <w:sz w:val="24"/>
          <w:szCs w:val="24"/>
        </w:rPr>
        <w:t>正及开发程度修正</w:t>
      </w:r>
      <w:r w:rsidRPr="00247777">
        <w:rPr>
          <w:rFonts w:ascii="Times New Roman" w:eastAsia="仿宋_GB2312" w:hAnsi="Times New Roman" w:cs="Times New Roman"/>
          <w:sz w:val="24"/>
          <w:szCs w:val="24"/>
        </w:rPr>
        <w:t>共</w:t>
      </w:r>
      <w:r w:rsidRPr="00247777">
        <w:rPr>
          <w:rFonts w:ascii="Times New Roman" w:eastAsia="仿宋_GB2312" w:hAnsi="Times New Roman" w:cs="Times New Roman" w:hint="eastAsia"/>
          <w:sz w:val="24"/>
          <w:szCs w:val="24"/>
        </w:rPr>
        <w:t>7</w:t>
      </w:r>
      <w:r w:rsidRPr="00247777">
        <w:rPr>
          <w:rFonts w:ascii="Times New Roman" w:eastAsia="仿宋_GB2312" w:hAnsi="Times New Roman" w:cs="Times New Roman"/>
          <w:sz w:val="24"/>
          <w:szCs w:val="24"/>
        </w:rPr>
        <w:t>项。）</w:t>
      </w:r>
    </w:p>
    <w:p w14:paraId="5B75A7A4" w14:textId="77777777" w:rsidR="00A01668" w:rsidRPr="00247777" w:rsidRDefault="00A01668" w:rsidP="00A01668">
      <w:pPr>
        <w:spacing w:line="360" w:lineRule="auto"/>
        <w:ind w:firstLineChars="200" w:firstLine="482"/>
        <w:jc w:val="left"/>
        <w:rPr>
          <w:rFonts w:ascii="Times New Roman" w:eastAsia="仿宋_GB2312" w:hAnsi="Times New Roman" w:cs="Times New Roman"/>
          <w:b/>
          <w:bCs/>
          <w:sz w:val="24"/>
          <w:szCs w:val="24"/>
        </w:rPr>
      </w:pPr>
      <w:r w:rsidRPr="00247777">
        <w:rPr>
          <w:rFonts w:ascii="Times New Roman" w:eastAsia="仿宋_GB2312" w:hAnsi="Times New Roman" w:cs="Times New Roman" w:hint="eastAsia"/>
          <w:b/>
          <w:bCs/>
          <w:sz w:val="24"/>
          <w:szCs w:val="24"/>
        </w:rPr>
        <w:t>住宅</w:t>
      </w:r>
      <w:r w:rsidRPr="00247777">
        <w:rPr>
          <w:rFonts w:ascii="Times New Roman" w:eastAsia="仿宋_GB2312" w:hAnsi="Times New Roman" w:cs="Times New Roman"/>
          <w:b/>
          <w:bCs/>
          <w:sz w:val="24"/>
          <w:szCs w:val="24"/>
        </w:rPr>
        <w:t>用地示例：</w:t>
      </w:r>
    </w:p>
    <w:p w14:paraId="4BAD2BF9" w14:textId="77777777"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sz w:val="24"/>
          <w:szCs w:val="24"/>
        </w:rPr>
        <w:t>有一待估宗地位于</w:t>
      </w:r>
      <w:r w:rsidRPr="00247777">
        <w:rPr>
          <w:rFonts w:ascii="Times New Roman" w:eastAsia="仿宋_GB2312" w:hAnsi="Times New Roman" w:cs="Times New Roman" w:hint="eastAsia"/>
          <w:sz w:val="24"/>
          <w:szCs w:val="24"/>
        </w:rPr>
        <w:t>揭阳市榕城区联泰北路与联泰路交叉口北</w:t>
      </w:r>
      <w:r w:rsidRPr="00247777">
        <w:rPr>
          <w:rFonts w:ascii="Times New Roman" w:eastAsia="仿宋_GB2312" w:hAnsi="Times New Roman" w:cs="Times New Roman" w:hint="eastAsia"/>
          <w:sz w:val="24"/>
          <w:szCs w:val="24"/>
        </w:rPr>
        <w:t>100</w:t>
      </w:r>
      <w:r w:rsidRPr="00247777">
        <w:rPr>
          <w:rFonts w:ascii="Times New Roman" w:eastAsia="仿宋_GB2312" w:hAnsi="Times New Roman" w:cs="Times New Roman" w:hint="eastAsia"/>
          <w:sz w:val="24"/>
          <w:szCs w:val="24"/>
        </w:rPr>
        <w:t>米</w:t>
      </w:r>
      <w:r w:rsidRPr="00247777">
        <w:rPr>
          <w:rFonts w:ascii="Times New Roman" w:eastAsia="仿宋_GB2312" w:hAnsi="Times New Roman" w:cs="Times New Roman"/>
          <w:sz w:val="24"/>
          <w:szCs w:val="24"/>
        </w:rPr>
        <w:t>，宗地面积为</w:t>
      </w:r>
      <w:r w:rsidRPr="00247777">
        <w:rPr>
          <w:rFonts w:ascii="Times New Roman" w:eastAsia="仿宋_GB2312" w:hAnsi="Times New Roman" w:cs="Times New Roman"/>
          <w:sz w:val="24"/>
          <w:szCs w:val="24"/>
        </w:rPr>
        <w:t>100</w:t>
      </w:r>
      <w:r w:rsidRPr="00247777">
        <w:rPr>
          <w:rFonts w:ascii="Times New Roman" w:eastAsia="仿宋_GB2312" w:hAnsi="Times New Roman" w:cs="Times New Roman"/>
          <w:sz w:val="24"/>
          <w:szCs w:val="24"/>
        </w:rPr>
        <w:t>平方米，容积率为</w:t>
      </w:r>
      <w:r w:rsidRPr="00247777">
        <w:rPr>
          <w:rFonts w:ascii="Times New Roman" w:eastAsia="仿宋_GB2312" w:hAnsi="Times New Roman" w:cs="Times New Roman"/>
          <w:sz w:val="24"/>
          <w:szCs w:val="24"/>
        </w:rPr>
        <w:t>2.0</w:t>
      </w:r>
      <w:r w:rsidRPr="00247777">
        <w:rPr>
          <w:rFonts w:ascii="Times New Roman" w:eastAsia="仿宋_GB2312" w:hAnsi="Times New Roman" w:cs="Times New Roman"/>
          <w:sz w:val="24"/>
          <w:szCs w:val="24"/>
        </w:rPr>
        <w:t>。宗地形状</w:t>
      </w:r>
      <w:r w:rsidRPr="00247777">
        <w:rPr>
          <w:rFonts w:ascii="Times New Roman" w:eastAsia="仿宋_GB2312" w:hAnsi="Times New Roman" w:cs="Times New Roman" w:hint="eastAsia"/>
          <w:sz w:val="24"/>
          <w:szCs w:val="24"/>
        </w:rPr>
        <w:t>较</w:t>
      </w:r>
      <w:r w:rsidRPr="00247777">
        <w:rPr>
          <w:rFonts w:ascii="Times New Roman" w:eastAsia="仿宋_GB2312" w:hAnsi="Times New Roman" w:cs="Times New Roman"/>
          <w:sz w:val="24"/>
          <w:szCs w:val="24"/>
        </w:rPr>
        <w:t>优，不动产权证证载用途为</w:t>
      </w:r>
      <w:r w:rsidRPr="00247777">
        <w:rPr>
          <w:rFonts w:ascii="Times New Roman" w:eastAsia="仿宋_GB2312" w:hAnsi="Times New Roman" w:cs="Times New Roman" w:hint="eastAsia"/>
          <w:sz w:val="24"/>
          <w:szCs w:val="24"/>
        </w:rPr>
        <w:t>城镇住宅用地</w:t>
      </w:r>
      <w:r w:rsidRPr="00247777">
        <w:rPr>
          <w:rFonts w:ascii="Times New Roman" w:eastAsia="仿宋_GB2312" w:hAnsi="Times New Roman" w:cs="Times New Roman"/>
          <w:sz w:val="24"/>
          <w:szCs w:val="24"/>
        </w:rPr>
        <w:t>，宗地东至</w:t>
      </w:r>
      <w:r w:rsidRPr="00247777">
        <w:rPr>
          <w:rFonts w:ascii="Times New Roman" w:eastAsia="仿宋_GB2312" w:hAnsi="Times New Roman" w:cs="Times New Roman" w:hint="eastAsia"/>
          <w:sz w:val="24"/>
          <w:szCs w:val="24"/>
        </w:rPr>
        <w:t>支路</w:t>
      </w:r>
      <w:r w:rsidRPr="00247777">
        <w:rPr>
          <w:rFonts w:ascii="Times New Roman" w:eastAsia="仿宋_GB2312" w:hAnsi="Times New Roman" w:cs="Times New Roman"/>
          <w:sz w:val="24"/>
          <w:szCs w:val="24"/>
        </w:rPr>
        <w:t>，西至</w:t>
      </w:r>
      <w:r w:rsidRPr="00247777">
        <w:rPr>
          <w:rFonts w:ascii="Times New Roman" w:eastAsia="仿宋_GB2312" w:hAnsi="Times New Roman" w:cs="Times New Roman" w:hint="eastAsia"/>
          <w:sz w:val="24"/>
          <w:szCs w:val="24"/>
        </w:rPr>
        <w:t>其他用地</w:t>
      </w:r>
      <w:r w:rsidRPr="00247777">
        <w:rPr>
          <w:rFonts w:ascii="Times New Roman" w:eastAsia="仿宋_GB2312" w:hAnsi="Times New Roman" w:cs="Times New Roman"/>
          <w:sz w:val="24"/>
          <w:szCs w:val="24"/>
        </w:rPr>
        <w:t>，南至其他用地，北至其他用地。现评估其在</w:t>
      </w:r>
      <w:r w:rsidRPr="00247777">
        <w:rPr>
          <w:rFonts w:ascii="Times New Roman" w:eastAsia="仿宋_GB2312" w:hAnsi="Times New Roman" w:cs="Times New Roman"/>
          <w:sz w:val="24"/>
          <w:szCs w:val="24"/>
        </w:rPr>
        <w:t>202</w:t>
      </w:r>
      <w:r w:rsidRPr="00247777">
        <w:rPr>
          <w:rFonts w:ascii="Times New Roman" w:eastAsia="仿宋_GB2312" w:hAnsi="Times New Roman" w:cs="Times New Roman" w:hint="eastAsia"/>
          <w:sz w:val="24"/>
          <w:szCs w:val="24"/>
        </w:rPr>
        <w:t>2</w:t>
      </w:r>
      <w:r w:rsidRPr="00247777">
        <w:rPr>
          <w:rFonts w:ascii="Times New Roman" w:eastAsia="仿宋_GB2312" w:hAnsi="Times New Roman" w:cs="Times New Roman"/>
          <w:sz w:val="24"/>
          <w:szCs w:val="24"/>
        </w:rPr>
        <w:t>年</w:t>
      </w:r>
      <w:r w:rsidRPr="00247777">
        <w:rPr>
          <w:rFonts w:ascii="Times New Roman" w:eastAsia="仿宋_GB2312" w:hAnsi="Times New Roman" w:cs="Times New Roman"/>
          <w:sz w:val="24"/>
          <w:szCs w:val="24"/>
        </w:rPr>
        <w:t>1</w:t>
      </w:r>
      <w:r w:rsidRPr="00247777">
        <w:rPr>
          <w:rFonts w:ascii="Times New Roman" w:eastAsia="仿宋_GB2312" w:hAnsi="Times New Roman" w:cs="Times New Roman"/>
          <w:sz w:val="24"/>
          <w:szCs w:val="24"/>
        </w:rPr>
        <w:t>月</w:t>
      </w:r>
      <w:r w:rsidRPr="00247777">
        <w:rPr>
          <w:rFonts w:ascii="Times New Roman" w:eastAsia="仿宋_GB2312" w:hAnsi="Times New Roman" w:cs="Times New Roman"/>
          <w:sz w:val="24"/>
          <w:szCs w:val="24"/>
        </w:rPr>
        <w:t>1</w:t>
      </w:r>
      <w:r w:rsidRPr="00247777">
        <w:rPr>
          <w:rFonts w:ascii="Times New Roman" w:eastAsia="仿宋_GB2312" w:hAnsi="Times New Roman" w:cs="Times New Roman"/>
          <w:sz w:val="24"/>
          <w:szCs w:val="24"/>
        </w:rPr>
        <w:t>日的价格。</w:t>
      </w:r>
    </w:p>
    <w:p w14:paraId="4D7CD0CA" w14:textId="49D42028"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sz w:val="24"/>
          <w:szCs w:val="24"/>
        </w:rPr>
        <w:t>估价人员通过查询</w:t>
      </w:r>
      <w:r w:rsidRPr="00247777">
        <w:rPr>
          <w:rFonts w:ascii="Times New Roman" w:eastAsia="仿宋_GB2312" w:hAnsi="Times New Roman" w:cs="Times New Roman" w:hint="eastAsia"/>
          <w:sz w:val="24"/>
          <w:szCs w:val="24"/>
        </w:rPr>
        <w:t>揭阳市区</w:t>
      </w:r>
      <w:r w:rsidRPr="00247777">
        <w:rPr>
          <w:rFonts w:ascii="Times New Roman" w:eastAsia="仿宋_GB2312" w:hAnsi="Times New Roman" w:cs="Times New Roman" w:hint="eastAsia"/>
          <w:sz w:val="24"/>
          <w:szCs w:val="24"/>
        </w:rPr>
        <w:t>2</w:t>
      </w:r>
      <w:r w:rsidRPr="00247777">
        <w:rPr>
          <w:rFonts w:ascii="Times New Roman" w:eastAsia="仿宋_GB2312" w:hAnsi="Times New Roman" w:cs="Times New Roman"/>
          <w:sz w:val="24"/>
          <w:szCs w:val="24"/>
        </w:rPr>
        <w:t>022</w:t>
      </w:r>
      <w:r w:rsidRPr="00247777">
        <w:rPr>
          <w:rFonts w:ascii="Times New Roman" w:eastAsia="仿宋_GB2312" w:hAnsi="Times New Roman" w:cs="Times New Roman" w:hint="eastAsia"/>
          <w:sz w:val="24"/>
          <w:szCs w:val="24"/>
        </w:rPr>
        <w:t>年度</w:t>
      </w:r>
      <w:r w:rsidRPr="00247777">
        <w:rPr>
          <w:rFonts w:ascii="Times New Roman" w:eastAsia="仿宋_GB2312" w:hAnsi="Times New Roman" w:cs="Times New Roman"/>
          <w:sz w:val="24"/>
          <w:szCs w:val="24"/>
        </w:rPr>
        <w:t>标定地价成果，发现待估宗地位于</w:t>
      </w:r>
      <w:r w:rsidRPr="00247777">
        <w:rPr>
          <w:rFonts w:ascii="仿宋_GB2312" w:eastAsia="仿宋_GB2312" w:hAnsi="Times New Roman" w:cs="Times New Roman" w:hint="eastAsia"/>
          <w:sz w:val="24"/>
          <w:szCs w:val="24"/>
        </w:rPr>
        <w:t>“</w:t>
      </w:r>
      <w:r w:rsidRPr="00247777">
        <w:rPr>
          <w:rFonts w:ascii="Times New Roman" w:eastAsia="仿宋_GB2312" w:hAnsi="Times New Roman" w:cs="Times New Roman"/>
          <w:sz w:val="24"/>
          <w:szCs w:val="24"/>
        </w:rPr>
        <w:t>445202Z701001</w:t>
      </w:r>
      <w:r w:rsidRPr="00247777">
        <w:rPr>
          <w:rFonts w:ascii="仿宋_GB2312" w:eastAsia="仿宋_GB2312" w:hAnsi="Times New Roman" w:cs="Times New Roman" w:hint="eastAsia"/>
          <w:sz w:val="24"/>
          <w:szCs w:val="24"/>
        </w:rPr>
        <w:t>”住宅用途</w:t>
      </w:r>
      <w:r w:rsidRPr="00247777">
        <w:rPr>
          <w:rFonts w:ascii="Times New Roman" w:eastAsia="仿宋_GB2312" w:hAnsi="Times New Roman" w:cs="Times New Roman"/>
          <w:sz w:val="24"/>
          <w:szCs w:val="24"/>
        </w:rPr>
        <w:t>标定区域内，属于</w:t>
      </w:r>
      <w:r w:rsidRPr="00247777">
        <w:rPr>
          <w:rFonts w:ascii="Times New Roman" w:eastAsia="仿宋_GB2312" w:hAnsi="Times New Roman" w:cs="Times New Roman" w:hint="eastAsia"/>
          <w:sz w:val="24"/>
          <w:szCs w:val="24"/>
        </w:rPr>
        <w:t>榕城区住宅</w:t>
      </w:r>
      <w:r w:rsidRPr="00247777">
        <w:rPr>
          <w:rFonts w:ascii="Times New Roman" w:eastAsia="仿宋_GB2312" w:hAnsi="Times New Roman" w:cs="Times New Roman"/>
          <w:sz w:val="24"/>
          <w:szCs w:val="24"/>
        </w:rPr>
        <w:t>用地</w:t>
      </w:r>
      <w:r w:rsidR="0032074F" w:rsidRPr="00247777">
        <w:rPr>
          <w:rFonts w:ascii="Times New Roman" w:eastAsia="仿宋_GB2312" w:hAnsi="Times New Roman" w:cs="Times New Roman"/>
          <w:sz w:val="24"/>
          <w:szCs w:val="24"/>
        </w:rPr>
        <w:t>I</w:t>
      </w:r>
      <w:r w:rsidRPr="00247777">
        <w:rPr>
          <w:rFonts w:ascii="Times New Roman" w:eastAsia="仿宋_GB2312" w:hAnsi="Times New Roman" w:cs="Times New Roman"/>
          <w:sz w:val="24"/>
          <w:szCs w:val="24"/>
        </w:rPr>
        <w:t>级，可使用标定地价成果。</w:t>
      </w:r>
      <w:r w:rsidRPr="00247777">
        <w:rPr>
          <w:rFonts w:ascii="Times New Roman" w:eastAsia="仿宋_GB2312" w:hAnsi="Times New Roman" w:hint="eastAsia"/>
          <w:spacing w:val="-4"/>
          <w:sz w:val="24"/>
          <w:szCs w:val="24"/>
        </w:rPr>
        <w:t>则选取对应标定区域内的标准宗地</w:t>
      </w:r>
      <w:r w:rsidRPr="00247777">
        <w:rPr>
          <w:rFonts w:ascii="Times New Roman" w:eastAsia="仿宋_GB2312" w:hAnsi="Times New Roman" w:cs="Times New Roman"/>
          <w:sz w:val="24"/>
          <w:szCs w:val="24"/>
        </w:rPr>
        <w:t>445202Z701001</w:t>
      </w:r>
      <w:r w:rsidR="0032074F" w:rsidRPr="00247777">
        <w:rPr>
          <w:rFonts w:ascii="Times New Roman" w:eastAsia="仿宋_GB2312" w:hAnsi="Times New Roman" w:cs="Times New Roman"/>
          <w:sz w:val="24"/>
          <w:szCs w:val="24"/>
        </w:rPr>
        <w:t>01</w:t>
      </w:r>
      <w:r w:rsidRPr="00247777">
        <w:rPr>
          <w:rFonts w:ascii="Times New Roman" w:eastAsia="仿宋_GB2312" w:hAnsi="Times New Roman" w:hint="eastAsia"/>
          <w:spacing w:val="-4"/>
          <w:sz w:val="24"/>
          <w:szCs w:val="24"/>
        </w:rPr>
        <w:t>作为</w:t>
      </w:r>
      <w:r w:rsidRPr="00247777">
        <w:rPr>
          <w:rFonts w:ascii="Times New Roman" w:eastAsia="仿宋_GB2312" w:hAnsi="Times New Roman" w:hint="eastAsia"/>
          <w:spacing w:val="-4"/>
          <w:sz w:val="24"/>
          <w:szCs w:val="24"/>
        </w:rPr>
        <w:t>1</w:t>
      </w:r>
      <w:r w:rsidRPr="00247777">
        <w:rPr>
          <w:rFonts w:ascii="Times New Roman" w:eastAsia="仿宋_GB2312" w:hAnsi="Times New Roman" w:hint="eastAsia"/>
          <w:spacing w:val="-4"/>
          <w:sz w:val="24"/>
          <w:szCs w:val="24"/>
        </w:rPr>
        <w:t>宗可比对象，另选择榕城区内的住宅用途标准宗地</w:t>
      </w:r>
      <w:r w:rsidRPr="00247777">
        <w:rPr>
          <w:rFonts w:ascii="Times New Roman" w:eastAsia="仿宋_GB2312" w:hAnsi="Times New Roman" w:cs="Times New Roman"/>
          <w:sz w:val="24"/>
          <w:szCs w:val="24"/>
        </w:rPr>
        <w:t>445202Z70100201</w:t>
      </w:r>
      <w:r w:rsidRPr="00247777">
        <w:rPr>
          <w:rFonts w:ascii="Times New Roman" w:eastAsia="仿宋_GB2312" w:hAnsi="Times New Roman" w:hint="eastAsia"/>
          <w:spacing w:val="-4"/>
          <w:sz w:val="24"/>
          <w:szCs w:val="24"/>
        </w:rPr>
        <w:t>和</w:t>
      </w:r>
      <w:r w:rsidRPr="00247777">
        <w:rPr>
          <w:rFonts w:ascii="Times New Roman" w:eastAsia="仿宋_GB2312" w:hAnsi="Times New Roman" w:cs="Times New Roman"/>
          <w:sz w:val="24"/>
          <w:szCs w:val="24"/>
        </w:rPr>
        <w:t>445203Z70100301</w:t>
      </w:r>
      <w:r w:rsidRPr="00247777">
        <w:rPr>
          <w:rFonts w:ascii="Times New Roman" w:eastAsia="仿宋_GB2312" w:hAnsi="Times New Roman" w:hint="eastAsia"/>
          <w:spacing w:val="-4"/>
          <w:sz w:val="24"/>
          <w:szCs w:val="24"/>
        </w:rPr>
        <w:t>作为另</w:t>
      </w:r>
      <w:r w:rsidRPr="00247777">
        <w:rPr>
          <w:rFonts w:ascii="Times New Roman" w:eastAsia="仿宋_GB2312" w:hAnsi="Times New Roman" w:hint="eastAsia"/>
          <w:spacing w:val="-4"/>
          <w:sz w:val="24"/>
          <w:szCs w:val="24"/>
        </w:rPr>
        <w:t>2</w:t>
      </w:r>
      <w:r w:rsidRPr="00247777">
        <w:rPr>
          <w:rFonts w:ascii="Times New Roman" w:eastAsia="仿宋_GB2312" w:hAnsi="Times New Roman" w:hint="eastAsia"/>
          <w:spacing w:val="-4"/>
          <w:sz w:val="24"/>
          <w:szCs w:val="24"/>
        </w:rPr>
        <w:t>宗可比对象进行评估；</w:t>
      </w:r>
      <w:r w:rsidRPr="00247777">
        <w:rPr>
          <w:rFonts w:ascii="Times New Roman" w:eastAsia="仿宋_GB2312" w:hAnsi="Times New Roman" w:cs="Times New Roman"/>
          <w:sz w:val="24"/>
          <w:szCs w:val="24"/>
        </w:rPr>
        <w:t>然后</w:t>
      </w:r>
      <w:r w:rsidRPr="00247777">
        <w:rPr>
          <w:rFonts w:ascii="Times New Roman" w:eastAsia="仿宋_GB2312" w:hAnsi="Times New Roman" w:hint="eastAsia"/>
          <w:spacing w:val="-4"/>
          <w:sz w:val="24"/>
          <w:szCs w:val="24"/>
        </w:rPr>
        <w:t>利用待估宗地与各标准宗地进行对比分析</w:t>
      </w:r>
      <w:r w:rsidRPr="00247777">
        <w:rPr>
          <w:rFonts w:ascii="Times New Roman" w:eastAsia="仿宋_GB2312" w:hAnsi="Times New Roman" w:cs="Times New Roman"/>
          <w:sz w:val="24"/>
          <w:szCs w:val="24"/>
        </w:rPr>
        <w:t>，得出其修正情况，详见下表：</w:t>
      </w:r>
    </w:p>
    <w:p w14:paraId="4862AD59" w14:textId="61E2B328" w:rsidR="00A01668" w:rsidRPr="00247777" w:rsidRDefault="00A01668" w:rsidP="00A01668">
      <w:pPr>
        <w:keepNext/>
        <w:jc w:val="center"/>
        <w:rPr>
          <w:rFonts w:ascii="Times New Roman" w:eastAsia="宋体" w:hAnsi="Times New Roman" w:cs="Times New Roman"/>
          <w:szCs w:val="20"/>
        </w:rPr>
      </w:pPr>
      <w:r w:rsidRPr="00247777">
        <w:rPr>
          <w:rFonts w:ascii="Times New Roman" w:eastAsia="宋体" w:hAnsi="Times New Roman" w:cs="Times New Roman"/>
          <w:szCs w:val="20"/>
        </w:rPr>
        <w:lastRenderedPageBreak/>
        <w:t>表</w:t>
      </w:r>
      <w:r w:rsidRPr="00247777">
        <w:rPr>
          <w:rFonts w:ascii="Times New Roman" w:eastAsia="宋体" w:hAnsi="Times New Roman" w:cs="Times New Roman"/>
          <w:szCs w:val="20"/>
        </w:rPr>
        <w:fldChar w:fldCharType="begin"/>
      </w:r>
      <w:r w:rsidRPr="00247777">
        <w:rPr>
          <w:rFonts w:ascii="Times New Roman" w:eastAsia="宋体" w:hAnsi="Times New Roman" w:cs="Times New Roman"/>
          <w:szCs w:val="20"/>
        </w:rPr>
        <w:instrText xml:space="preserve"> SEQ </w:instrText>
      </w:r>
      <w:r w:rsidRPr="00247777">
        <w:rPr>
          <w:rFonts w:ascii="Times New Roman" w:eastAsia="宋体" w:hAnsi="Times New Roman" w:cs="Times New Roman"/>
          <w:szCs w:val="20"/>
        </w:rPr>
        <w:instrText>表</w:instrText>
      </w:r>
      <w:r w:rsidRPr="00247777">
        <w:rPr>
          <w:rFonts w:ascii="Times New Roman" w:eastAsia="宋体" w:hAnsi="Times New Roman" w:cs="Times New Roman"/>
          <w:szCs w:val="20"/>
        </w:rPr>
        <w:instrText xml:space="preserve"> \* ARABIC </w:instrText>
      </w:r>
      <w:r w:rsidRPr="00247777">
        <w:rPr>
          <w:rFonts w:ascii="Times New Roman" w:eastAsia="宋体" w:hAnsi="Times New Roman" w:cs="Times New Roman"/>
          <w:szCs w:val="20"/>
        </w:rPr>
        <w:fldChar w:fldCharType="separate"/>
      </w:r>
      <w:r w:rsidR="00E16727">
        <w:rPr>
          <w:rFonts w:ascii="Times New Roman" w:eastAsia="宋体" w:hAnsi="Times New Roman" w:cs="Times New Roman"/>
          <w:noProof/>
          <w:szCs w:val="20"/>
        </w:rPr>
        <w:t>57</w:t>
      </w:r>
      <w:r w:rsidRPr="00247777">
        <w:rPr>
          <w:rFonts w:ascii="Times New Roman" w:eastAsia="宋体" w:hAnsi="Times New Roman" w:cs="Times New Roman"/>
          <w:szCs w:val="20"/>
        </w:rPr>
        <w:fldChar w:fldCharType="end"/>
      </w:r>
      <w:r w:rsidRPr="00247777">
        <w:rPr>
          <w:rFonts w:ascii="Times New Roman" w:eastAsia="宋体" w:hAnsi="Times New Roman" w:cs="Times New Roman"/>
          <w:szCs w:val="20"/>
        </w:rPr>
        <w:t>待估宗地对比分析表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168"/>
        <w:gridCol w:w="826"/>
        <w:gridCol w:w="826"/>
        <w:gridCol w:w="776"/>
        <w:gridCol w:w="736"/>
        <w:gridCol w:w="1540"/>
        <w:gridCol w:w="829"/>
        <w:gridCol w:w="829"/>
        <w:gridCol w:w="1481"/>
        <w:gridCol w:w="829"/>
        <w:gridCol w:w="829"/>
        <w:gridCol w:w="1526"/>
        <w:gridCol w:w="817"/>
      </w:tblGrid>
      <w:tr w:rsidR="00A01668" w:rsidRPr="00247777" w14:paraId="5B6AB0F3" w14:textId="77777777" w:rsidTr="00300E03">
        <w:trPr>
          <w:cantSplit/>
          <w:trHeight w:val="465"/>
          <w:tblHeader/>
        </w:trPr>
        <w:tc>
          <w:tcPr>
            <w:tcW w:w="754" w:type="pct"/>
            <w:gridSpan w:val="2"/>
            <w:shd w:val="clear" w:color="000000" w:fill="D9D9D9"/>
            <w:vAlign w:val="center"/>
            <w:hideMark/>
          </w:tcPr>
          <w:p w14:paraId="0CA1129E"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项目</w:t>
            </w:r>
          </w:p>
        </w:tc>
        <w:tc>
          <w:tcPr>
            <w:tcW w:w="870" w:type="pct"/>
            <w:gridSpan w:val="3"/>
            <w:shd w:val="clear" w:color="000000" w:fill="D9D9D9"/>
            <w:vAlign w:val="center"/>
            <w:hideMark/>
          </w:tcPr>
          <w:p w14:paraId="1A53DE5D"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待估宗地</w:t>
            </w:r>
          </w:p>
        </w:tc>
        <w:tc>
          <w:tcPr>
            <w:tcW w:w="1113" w:type="pct"/>
            <w:gridSpan w:val="3"/>
            <w:shd w:val="clear" w:color="000000" w:fill="D9D9D9"/>
            <w:vAlign w:val="center"/>
            <w:hideMark/>
          </w:tcPr>
          <w:p w14:paraId="1E865AA6"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标准宗地</w:t>
            </w:r>
            <w:r w:rsidRPr="00247777">
              <w:rPr>
                <w:rFonts w:ascii="Times New Roman" w:eastAsia="宋体" w:hAnsi="Times New Roman" w:cs="Times New Roman"/>
                <w:b/>
                <w:bCs/>
                <w:kern w:val="0"/>
                <w:sz w:val="18"/>
                <w:szCs w:val="18"/>
              </w:rPr>
              <w:t>1</w:t>
            </w:r>
            <w:r w:rsidRPr="00247777">
              <w:rPr>
                <w:rFonts w:ascii="宋体" w:eastAsia="宋体" w:hAnsi="宋体" w:cs="宋体" w:hint="eastAsia"/>
                <w:b/>
                <w:bCs/>
                <w:kern w:val="0"/>
                <w:sz w:val="18"/>
                <w:szCs w:val="18"/>
              </w:rPr>
              <w:t>编码：</w:t>
            </w:r>
            <w:r w:rsidRPr="00247777">
              <w:rPr>
                <w:rFonts w:ascii="Times New Roman" w:eastAsia="宋体" w:hAnsi="Times New Roman" w:cs="宋体" w:hint="eastAsia"/>
                <w:b/>
                <w:bCs/>
                <w:kern w:val="0"/>
                <w:sz w:val="18"/>
                <w:szCs w:val="18"/>
              </w:rPr>
              <w:t>445202Z70100101</w:t>
            </w:r>
          </w:p>
        </w:tc>
        <w:tc>
          <w:tcPr>
            <w:tcW w:w="1125" w:type="pct"/>
            <w:gridSpan w:val="3"/>
            <w:shd w:val="clear" w:color="000000" w:fill="D9D9D9"/>
            <w:vAlign w:val="center"/>
            <w:hideMark/>
          </w:tcPr>
          <w:p w14:paraId="23504303"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标准宗地</w:t>
            </w:r>
            <w:r w:rsidRPr="00247777">
              <w:rPr>
                <w:rFonts w:ascii="Times New Roman" w:eastAsia="宋体" w:hAnsi="Times New Roman" w:cs="Times New Roman"/>
                <w:b/>
                <w:bCs/>
                <w:kern w:val="0"/>
                <w:sz w:val="18"/>
                <w:szCs w:val="18"/>
              </w:rPr>
              <w:t>2</w:t>
            </w:r>
            <w:r w:rsidRPr="00247777">
              <w:rPr>
                <w:rFonts w:ascii="宋体" w:eastAsia="宋体" w:hAnsi="宋体" w:cs="宋体" w:hint="eastAsia"/>
                <w:b/>
                <w:bCs/>
                <w:kern w:val="0"/>
                <w:sz w:val="18"/>
                <w:szCs w:val="18"/>
              </w:rPr>
              <w:t>编码：</w:t>
            </w:r>
            <w:r w:rsidRPr="00247777">
              <w:rPr>
                <w:rFonts w:ascii="Times New Roman" w:eastAsia="宋体" w:hAnsi="Times New Roman" w:cs="宋体" w:hint="eastAsia"/>
                <w:b/>
                <w:bCs/>
                <w:kern w:val="0"/>
                <w:sz w:val="18"/>
                <w:szCs w:val="18"/>
              </w:rPr>
              <w:t>445202Z70100201</w:t>
            </w:r>
          </w:p>
        </w:tc>
        <w:tc>
          <w:tcPr>
            <w:tcW w:w="1137" w:type="pct"/>
            <w:gridSpan w:val="3"/>
            <w:shd w:val="clear" w:color="000000" w:fill="D9D9D9"/>
            <w:vAlign w:val="center"/>
            <w:hideMark/>
          </w:tcPr>
          <w:p w14:paraId="5927801D"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标准宗地</w:t>
            </w:r>
            <w:r w:rsidRPr="00247777">
              <w:rPr>
                <w:rFonts w:ascii="Times New Roman" w:eastAsia="宋体" w:hAnsi="Times New Roman" w:cs="Times New Roman"/>
                <w:b/>
                <w:bCs/>
                <w:kern w:val="0"/>
                <w:sz w:val="18"/>
                <w:szCs w:val="18"/>
              </w:rPr>
              <w:t>3</w:t>
            </w:r>
            <w:r w:rsidRPr="00247777">
              <w:rPr>
                <w:rFonts w:ascii="宋体" w:eastAsia="宋体" w:hAnsi="宋体" w:cs="宋体" w:hint="eastAsia"/>
                <w:b/>
                <w:bCs/>
                <w:kern w:val="0"/>
                <w:sz w:val="18"/>
                <w:szCs w:val="18"/>
              </w:rPr>
              <w:t>编码：</w:t>
            </w:r>
            <w:r w:rsidRPr="00247777">
              <w:rPr>
                <w:rFonts w:ascii="Times New Roman" w:eastAsia="宋体" w:hAnsi="Times New Roman" w:cs="宋体" w:hint="eastAsia"/>
                <w:b/>
                <w:bCs/>
                <w:kern w:val="0"/>
                <w:sz w:val="18"/>
                <w:szCs w:val="18"/>
              </w:rPr>
              <w:t>445203Z70100301</w:t>
            </w:r>
          </w:p>
        </w:tc>
      </w:tr>
      <w:tr w:rsidR="00A01668" w:rsidRPr="00247777" w14:paraId="538230AF" w14:textId="77777777" w:rsidTr="00300E03">
        <w:trPr>
          <w:cantSplit/>
          <w:trHeight w:val="465"/>
          <w:tblHeader/>
        </w:trPr>
        <w:tc>
          <w:tcPr>
            <w:tcW w:w="754" w:type="pct"/>
            <w:gridSpan w:val="2"/>
            <w:shd w:val="clear" w:color="000000" w:fill="D9D9D9"/>
            <w:vAlign w:val="center"/>
            <w:hideMark/>
          </w:tcPr>
          <w:p w14:paraId="27134102"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宗地位置</w:t>
            </w:r>
          </w:p>
        </w:tc>
        <w:tc>
          <w:tcPr>
            <w:tcW w:w="870" w:type="pct"/>
            <w:gridSpan w:val="3"/>
            <w:shd w:val="clear" w:color="000000" w:fill="D9D9D9"/>
            <w:vAlign w:val="center"/>
            <w:hideMark/>
          </w:tcPr>
          <w:p w14:paraId="28B19E54"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揭阳市榕城区联泰北路与联泰路交叉口北</w:t>
            </w:r>
            <w:r w:rsidRPr="00247777">
              <w:rPr>
                <w:rFonts w:ascii="Times New Roman" w:eastAsia="宋体" w:hAnsi="Times New Roman" w:cs="宋体" w:hint="eastAsia"/>
                <w:b/>
                <w:bCs/>
                <w:kern w:val="0"/>
                <w:sz w:val="18"/>
                <w:szCs w:val="18"/>
              </w:rPr>
              <w:t>100</w:t>
            </w:r>
            <w:r w:rsidRPr="00247777">
              <w:rPr>
                <w:rFonts w:ascii="宋体" w:eastAsia="宋体" w:hAnsi="宋体" w:cs="宋体" w:hint="eastAsia"/>
                <w:b/>
                <w:bCs/>
                <w:kern w:val="0"/>
                <w:sz w:val="18"/>
                <w:szCs w:val="18"/>
              </w:rPr>
              <w:t>米</w:t>
            </w:r>
          </w:p>
        </w:tc>
        <w:tc>
          <w:tcPr>
            <w:tcW w:w="1113" w:type="pct"/>
            <w:gridSpan w:val="3"/>
            <w:shd w:val="clear" w:color="000000" w:fill="D9D9D9"/>
            <w:vAlign w:val="center"/>
            <w:hideMark/>
          </w:tcPr>
          <w:p w14:paraId="4113C39F"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揭阳市建阳路以北、黄岐山大道以西</w:t>
            </w:r>
          </w:p>
        </w:tc>
        <w:tc>
          <w:tcPr>
            <w:tcW w:w="1125" w:type="pct"/>
            <w:gridSpan w:val="3"/>
            <w:shd w:val="clear" w:color="000000" w:fill="D9D9D9"/>
            <w:vAlign w:val="center"/>
            <w:hideMark/>
          </w:tcPr>
          <w:p w14:paraId="2E449310"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揭阳市榕城区新河路以东、建阳路以北</w:t>
            </w:r>
          </w:p>
        </w:tc>
        <w:tc>
          <w:tcPr>
            <w:tcW w:w="1137" w:type="pct"/>
            <w:gridSpan w:val="3"/>
            <w:shd w:val="clear" w:color="000000" w:fill="D9D9D9"/>
            <w:vAlign w:val="center"/>
            <w:hideMark/>
          </w:tcPr>
          <w:p w14:paraId="17CAA0A9"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揭阳市区阳美路以东、环市北路以南地段</w:t>
            </w:r>
          </w:p>
        </w:tc>
      </w:tr>
      <w:tr w:rsidR="004E06EE" w:rsidRPr="00247777" w14:paraId="74975841" w14:textId="77777777" w:rsidTr="00300E03">
        <w:trPr>
          <w:cantSplit/>
          <w:trHeight w:val="465"/>
          <w:tblHeader/>
        </w:trPr>
        <w:tc>
          <w:tcPr>
            <w:tcW w:w="754" w:type="pct"/>
            <w:gridSpan w:val="2"/>
            <w:shd w:val="clear" w:color="000000" w:fill="D9D9D9"/>
            <w:vAlign w:val="center"/>
            <w:hideMark/>
          </w:tcPr>
          <w:p w14:paraId="449299BE" w14:textId="77777777" w:rsidR="004E06EE" w:rsidRPr="00247777" w:rsidRDefault="004E06EE" w:rsidP="004E06EE">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平均楼面地价（元/㎡）</w:t>
            </w:r>
          </w:p>
        </w:tc>
        <w:tc>
          <w:tcPr>
            <w:tcW w:w="870" w:type="pct"/>
            <w:gridSpan w:val="3"/>
            <w:shd w:val="clear" w:color="000000" w:fill="D9D9D9"/>
            <w:vAlign w:val="center"/>
            <w:hideMark/>
          </w:tcPr>
          <w:p w14:paraId="4720E4A4" w14:textId="77777777" w:rsidR="004E06EE" w:rsidRPr="00247777" w:rsidRDefault="004E06EE" w:rsidP="004E06EE">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w:t>
            </w:r>
          </w:p>
        </w:tc>
        <w:tc>
          <w:tcPr>
            <w:tcW w:w="1113" w:type="pct"/>
            <w:gridSpan w:val="3"/>
            <w:shd w:val="clear" w:color="000000" w:fill="D9D9D9"/>
            <w:vAlign w:val="center"/>
            <w:hideMark/>
          </w:tcPr>
          <w:p w14:paraId="53F04084" w14:textId="4D3CF746" w:rsidR="004E06EE" w:rsidRPr="00247777" w:rsidRDefault="004E06EE" w:rsidP="004E06EE">
            <w:pPr>
              <w:widowControl/>
              <w:jc w:val="center"/>
              <w:rPr>
                <w:rFonts w:ascii="Times New Roman" w:eastAsia="宋体" w:hAnsi="Times New Roman" w:cs="Times New Roman"/>
                <w:b/>
                <w:bCs/>
                <w:kern w:val="0"/>
                <w:sz w:val="18"/>
                <w:szCs w:val="18"/>
              </w:rPr>
            </w:pPr>
            <w:r w:rsidRPr="00247777">
              <w:rPr>
                <w:rFonts w:ascii="Times New Roman" w:hAnsi="Times New Roman" w:cs="Times New Roman"/>
                <w:b/>
                <w:bCs/>
                <w:sz w:val="18"/>
                <w:szCs w:val="18"/>
              </w:rPr>
              <w:t>2706</w:t>
            </w:r>
          </w:p>
        </w:tc>
        <w:tc>
          <w:tcPr>
            <w:tcW w:w="1125" w:type="pct"/>
            <w:gridSpan w:val="3"/>
            <w:shd w:val="clear" w:color="000000" w:fill="D9D9D9"/>
            <w:vAlign w:val="center"/>
            <w:hideMark/>
          </w:tcPr>
          <w:p w14:paraId="42E7F918" w14:textId="59A7C35B" w:rsidR="004E06EE" w:rsidRPr="00247777" w:rsidRDefault="004E06EE" w:rsidP="004E06EE">
            <w:pPr>
              <w:widowControl/>
              <w:jc w:val="center"/>
              <w:rPr>
                <w:rFonts w:ascii="Times New Roman" w:eastAsia="宋体" w:hAnsi="Times New Roman" w:cs="Times New Roman"/>
                <w:b/>
                <w:bCs/>
                <w:kern w:val="0"/>
                <w:sz w:val="18"/>
                <w:szCs w:val="18"/>
              </w:rPr>
            </w:pPr>
            <w:r w:rsidRPr="00247777">
              <w:rPr>
                <w:rFonts w:ascii="Times New Roman" w:hAnsi="Times New Roman" w:cs="Times New Roman"/>
                <w:b/>
                <w:bCs/>
                <w:sz w:val="18"/>
                <w:szCs w:val="18"/>
              </w:rPr>
              <w:t>2521</w:t>
            </w:r>
          </w:p>
        </w:tc>
        <w:tc>
          <w:tcPr>
            <w:tcW w:w="1137" w:type="pct"/>
            <w:gridSpan w:val="3"/>
            <w:shd w:val="clear" w:color="000000" w:fill="D9D9D9"/>
            <w:vAlign w:val="center"/>
            <w:hideMark/>
          </w:tcPr>
          <w:p w14:paraId="584BF232" w14:textId="22214AFC" w:rsidR="004E06EE" w:rsidRPr="00247777" w:rsidRDefault="004E06EE" w:rsidP="004E06EE">
            <w:pPr>
              <w:widowControl/>
              <w:jc w:val="center"/>
              <w:rPr>
                <w:rFonts w:ascii="Times New Roman" w:eastAsia="宋体" w:hAnsi="Times New Roman" w:cs="Times New Roman"/>
                <w:b/>
                <w:bCs/>
                <w:kern w:val="0"/>
                <w:sz w:val="18"/>
                <w:szCs w:val="18"/>
              </w:rPr>
            </w:pPr>
            <w:r w:rsidRPr="00247777">
              <w:rPr>
                <w:rFonts w:ascii="Times New Roman" w:hAnsi="Times New Roman" w:cs="Times New Roman"/>
                <w:b/>
                <w:bCs/>
                <w:sz w:val="18"/>
                <w:szCs w:val="18"/>
              </w:rPr>
              <w:t>2127</w:t>
            </w:r>
          </w:p>
        </w:tc>
      </w:tr>
      <w:tr w:rsidR="00A01668" w:rsidRPr="00247777" w14:paraId="0F1139CA" w14:textId="77777777" w:rsidTr="00300E03">
        <w:trPr>
          <w:cantSplit/>
          <w:trHeight w:val="315"/>
          <w:tblHeader/>
        </w:trPr>
        <w:tc>
          <w:tcPr>
            <w:tcW w:w="754" w:type="pct"/>
            <w:gridSpan w:val="2"/>
            <w:shd w:val="clear" w:color="000000" w:fill="D9D9D9"/>
            <w:vAlign w:val="center"/>
            <w:hideMark/>
          </w:tcPr>
          <w:p w14:paraId="6D21AB9F"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待宗地所处级别</w:t>
            </w:r>
          </w:p>
        </w:tc>
        <w:tc>
          <w:tcPr>
            <w:tcW w:w="4246" w:type="pct"/>
            <w:gridSpan w:val="12"/>
            <w:shd w:val="clear" w:color="000000" w:fill="D9D9D9"/>
            <w:vAlign w:val="center"/>
            <w:hideMark/>
          </w:tcPr>
          <w:p w14:paraId="3FC1F643"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榕城区住宅</w:t>
            </w:r>
            <w:r w:rsidRPr="00247777">
              <w:rPr>
                <w:rFonts w:ascii="Times New Roman" w:eastAsia="宋体" w:hAnsi="Times New Roman" w:cs="宋体" w:hint="eastAsia"/>
                <w:b/>
                <w:bCs/>
                <w:kern w:val="0"/>
                <w:sz w:val="18"/>
                <w:szCs w:val="18"/>
              </w:rPr>
              <w:t>I</w:t>
            </w:r>
            <w:r w:rsidRPr="00247777">
              <w:rPr>
                <w:rFonts w:ascii="宋体" w:eastAsia="宋体" w:hAnsi="宋体" w:cs="宋体" w:hint="eastAsia"/>
                <w:b/>
                <w:bCs/>
                <w:kern w:val="0"/>
                <w:sz w:val="18"/>
                <w:szCs w:val="18"/>
              </w:rPr>
              <w:t>级</w:t>
            </w:r>
          </w:p>
        </w:tc>
      </w:tr>
      <w:tr w:rsidR="00A01668" w:rsidRPr="00247777" w14:paraId="58702CA1" w14:textId="77777777" w:rsidTr="00300E03">
        <w:trPr>
          <w:cantSplit/>
          <w:trHeight w:val="315"/>
        </w:trPr>
        <w:tc>
          <w:tcPr>
            <w:tcW w:w="336" w:type="pct"/>
            <w:noWrap/>
            <w:vAlign w:val="center"/>
            <w:hideMark/>
          </w:tcPr>
          <w:p w14:paraId="22E2BED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修正因素</w:t>
            </w:r>
          </w:p>
        </w:tc>
        <w:tc>
          <w:tcPr>
            <w:tcW w:w="419" w:type="pct"/>
            <w:noWrap/>
            <w:vAlign w:val="center"/>
            <w:hideMark/>
          </w:tcPr>
          <w:p w14:paraId="6FC1253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w:t>
            </w:r>
            <w:r w:rsidRPr="00247777">
              <w:rPr>
                <w:rFonts w:ascii="Times New Roman" w:eastAsia="宋体" w:hAnsi="Times New Roman" w:cs="Times New Roman"/>
                <w:kern w:val="0"/>
                <w:sz w:val="18"/>
                <w:szCs w:val="18"/>
              </w:rPr>
              <w:t>/</w:t>
            </w:r>
            <w:r w:rsidRPr="00247777">
              <w:rPr>
                <w:rFonts w:ascii="宋体" w:eastAsia="宋体" w:hAnsi="宋体" w:cs="宋体" w:hint="eastAsia"/>
                <w:kern w:val="0"/>
                <w:sz w:val="18"/>
                <w:szCs w:val="18"/>
              </w:rPr>
              <w:t>因子层</w:t>
            </w:r>
          </w:p>
        </w:tc>
        <w:tc>
          <w:tcPr>
            <w:tcW w:w="296" w:type="pct"/>
            <w:vAlign w:val="center"/>
            <w:hideMark/>
          </w:tcPr>
          <w:p w14:paraId="5FBE5FC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296" w:type="pct"/>
            <w:vAlign w:val="center"/>
            <w:hideMark/>
          </w:tcPr>
          <w:p w14:paraId="256D9EE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78" w:type="pct"/>
            <w:vAlign w:val="center"/>
            <w:hideMark/>
          </w:tcPr>
          <w:p w14:paraId="7976BC1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64" w:type="pct"/>
            <w:vAlign w:val="center"/>
            <w:hideMark/>
          </w:tcPr>
          <w:p w14:paraId="5B19CD7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552" w:type="pct"/>
            <w:vAlign w:val="center"/>
            <w:hideMark/>
          </w:tcPr>
          <w:p w14:paraId="07EB25D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97" w:type="pct"/>
            <w:vAlign w:val="center"/>
            <w:hideMark/>
          </w:tcPr>
          <w:p w14:paraId="631889D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97" w:type="pct"/>
            <w:vAlign w:val="center"/>
            <w:hideMark/>
          </w:tcPr>
          <w:p w14:paraId="3F6DE9C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531" w:type="pct"/>
            <w:vAlign w:val="center"/>
            <w:hideMark/>
          </w:tcPr>
          <w:p w14:paraId="76AE793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97" w:type="pct"/>
            <w:vAlign w:val="center"/>
            <w:hideMark/>
          </w:tcPr>
          <w:p w14:paraId="1E6D31D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97" w:type="pct"/>
            <w:vAlign w:val="center"/>
            <w:hideMark/>
          </w:tcPr>
          <w:p w14:paraId="5E1DA62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547" w:type="pct"/>
            <w:vAlign w:val="center"/>
            <w:hideMark/>
          </w:tcPr>
          <w:p w14:paraId="327BDD9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93" w:type="pct"/>
            <w:vAlign w:val="center"/>
            <w:hideMark/>
          </w:tcPr>
          <w:p w14:paraId="54F1B9C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r>
      <w:tr w:rsidR="00A01668" w:rsidRPr="00247777" w14:paraId="6C1AF361" w14:textId="77777777" w:rsidTr="00300E03">
        <w:trPr>
          <w:cantSplit/>
          <w:trHeight w:val="480"/>
        </w:trPr>
        <w:tc>
          <w:tcPr>
            <w:tcW w:w="336" w:type="pct"/>
            <w:vMerge w:val="restart"/>
            <w:noWrap/>
            <w:vAlign w:val="center"/>
            <w:hideMark/>
          </w:tcPr>
          <w:p w14:paraId="626CFE9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区域因素</w:t>
            </w:r>
          </w:p>
        </w:tc>
        <w:tc>
          <w:tcPr>
            <w:tcW w:w="419" w:type="pct"/>
            <w:vAlign w:val="center"/>
            <w:hideMark/>
          </w:tcPr>
          <w:p w14:paraId="0A6EF7F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距商服中心距离（米）</w:t>
            </w:r>
          </w:p>
        </w:tc>
        <w:tc>
          <w:tcPr>
            <w:tcW w:w="296" w:type="pct"/>
            <w:vAlign w:val="center"/>
            <w:hideMark/>
          </w:tcPr>
          <w:p w14:paraId="5E2B78C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96" w:type="pct"/>
            <w:vAlign w:val="center"/>
            <w:hideMark/>
          </w:tcPr>
          <w:p w14:paraId="44C6218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500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1000</w:t>
            </w:r>
          </w:p>
        </w:tc>
        <w:tc>
          <w:tcPr>
            <w:tcW w:w="278" w:type="pct"/>
            <w:vAlign w:val="center"/>
            <w:hideMark/>
          </w:tcPr>
          <w:p w14:paraId="0001BFD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0.0115</w:t>
            </w:r>
          </w:p>
        </w:tc>
        <w:tc>
          <w:tcPr>
            <w:tcW w:w="264" w:type="pct"/>
            <w:vAlign w:val="center"/>
            <w:hideMark/>
          </w:tcPr>
          <w:p w14:paraId="5E2A707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52" w:type="pct"/>
            <w:vAlign w:val="center"/>
            <w:hideMark/>
          </w:tcPr>
          <w:p w14:paraId="1D29E77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500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1000</w:t>
            </w:r>
          </w:p>
        </w:tc>
        <w:tc>
          <w:tcPr>
            <w:tcW w:w="297" w:type="pct"/>
            <w:vAlign w:val="center"/>
            <w:hideMark/>
          </w:tcPr>
          <w:p w14:paraId="6BA0A9B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0.0115</w:t>
            </w:r>
          </w:p>
        </w:tc>
        <w:tc>
          <w:tcPr>
            <w:tcW w:w="297" w:type="pct"/>
            <w:vAlign w:val="center"/>
            <w:hideMark/>
          </w:tcPr>
          <w:p w14:paraId="0D9B151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31" w:type="pct"/>
            <w:vAlign w:val="center"/>
            <w:hideMark/>
          </w:tcPr>
          <w:p w14:paraId="1184DDE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500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1000</w:t>
            </w:r>
          </w:p>
        </w:tc>
        <w:tc>
          <w:tcPr>
            <w:tcW w:w="297" w:type="pct"/>
            <w:vAlign w:val="center"/>
            <w:hideMark/>
          </w:tcPr>
          <w:p w14:paraId="3142033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0.0115</w:t>
            </w:r>
          </w:p>
        </w:tc>
        <w:tc>
          <w:tcPr>
            <w:tcW w:w="297" w:type="pct"/>
            <w:vAlign w:val="center"/>
            <w:hideMark/>
          </w:tcPr>
          <w:p w14:paraId="4C82517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47" w:type="pct"/>
            <w:vAlign w:val="center"/>
            <w:hideMark/>
          </w:tcPr>
          <w:p w14:paraId="3E7B043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500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1000</w:t>
            </w:r>
          </w:p>
        </w:tc>
        <w:tc>
          <w:tcPr>
            <w:tcW w:w="293" w:type="pct"/>
            <w:vAlign w:val="center"/>
            <w:hideMark/>
          </w:tcPr>
          <w:p w14:paraId="105D733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0.0115</w:t>
            </w:r>
          </w:p>
        </w:tc>
      </w:tr>
      <w:tr w:rsidR="00A01668" w:rsidRPr="00247777" w14:paraId="4E23C46F" w14:textId="77777777" w:rsidTr="00300E03">
        <w:trPr>
          <w:cantSplit/>
          <w:trHeight w:val="480"/>
        </w:trPr>
        <w:tc>
          <w:tcPr>
            <w:tcW w:w="336" w:type="pct"/>
            <w:vMerge/>
            <w:vAlign w:val="center"/>
            <w:hideMark/>
          </w:tcPr>
          <w:p w14:paraId="60F7B29E"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198C444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距集贸市场距离(米)</w:t>
            </w:r>
          </w:p>
        </w:tc>
        <w:tc>
          <w:tcPr>
            <w:tcW w:w="296" w:type="pct"/>
            <w:vAlign w:val="center"/>
            <w:hideMark/>
          </w:tcPr>
          <w:p w14:paraId="3523E1F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96" w:type="pct"/>
            <w:vAlign w:val="center"/>
            <w:hideMark/>
          </w:tcPr>
          <w:p w14:paraId="3CA14EF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350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700</w:t>
            </w:r>
          </w:p>
        </w:tc>
        <w:tc>
          <w:tcPr>
            <w:tcW w:w="278" w:type="pct"/>
            <w:vAlign w:val="center"/>
            <w:hideMark/>
          </w:tcPr>
          <w:p w14:paraId="13606D4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0.0069</w:t>
            </w:r>
          </w:p>
        </w:tc>
        <w:tc>
          <w:tcPr>
            <w:tcW w:w="264" w:type="pct"/>
            <w:vAlign w:val="center"/>
            <w:hideMark/>
          </w:tcPr>
          <w:p w14:paraId="754DBC3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52" w:type="pct"/>
            <w:vAlign w:val="center"/>
            <w:hideMark/>
          </w:tcPr>
          <w:p w14:paraId="423AB8B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350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700</w:t>
            </w:r>
          </w:p>
        </w:tc>
        <w:tc>
          <w:tcPr>
            <w:tcW w:w="297" w:type="pct"/>
            <w:vAlign w:val="center"/>
            <w:hideMark/>
          </w:tcPr>
          <w:p w14:paraId="61CD0E6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0.0069</w:t>
            </w:r>
          </w:p>
        </w:tc>
        <w:tc>
          <w:tcPr>
            <w:tcW w:w="297" w:type="pct"/>
            <w:vAlign w:val="center"/>
            <w:hideMark/>
          </w:tcPr>
          <w:p w14:paraId="12AF9CE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31" w:type="pct"/>
            <w:vAlign w:val="center"/>
            <w:hideMark/>
          </w:tcPr>
          <w:p w14:paraId="7622346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350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700</w:t>
            </w:r>
          </w:p>
        </w:tc>
        <w:tc>
          <w:tcPr>
            <w:tcW w:w="297" w:type="pct"/>
            <w:vAlign w:val="center"/>
            <w:hideMark/>
          </w:tcPr>
          <w:p w14:paraId="1942783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0.0069</w:t>
            </w:r>
          </w:p>
        </w:tc>
        <w:tc>
          <w:tcPr>
            <w:tcW w:w="297" w:type="pct"/>
            <w:vAlign w:val="center"/>
            <w:hideMark/>
          </w:tcPr>
          <w:p w14:paraId="260AB36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47" w:type="pct"/>
            <w:vAlign w:val="center"/>
            <w:hideMark/>
          </w:tcPr>
          <w:p w14:paraId="0391D6C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350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700</w:t>
            </w:r>
          </w:p>
        </w:tc>
        <w:tc>
          <w:tcPr>
            <w:tcW w:w="293" w:type="pct"/>
            <w:vAlign w:val="center"/>
            <w:hideMark/>
          </w:tcPr>
          <w:p w14:paraId="0CE87D8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0.0069</w:t>
            </w:r>
          </w:p>
        </w:tc>
      </w:tr>
      <w:tr w:rsidR="00A01668" w:rsidRPr="00247777" w14:paraId="35CF0C18" w14:textId="77777777" w:rsidTr="00300E03">
        <w:trPr>
          <w:cantSplit/>
          <w:trHeight w:val="705"/>
        </w:trPr>
        <w:tc>
          <w:tcPr>
            <w:tcW w:w="336" w:type="pct"/>
            <w:vMerge/>
            <w:vAlign w:val="center"/>
            <w:hideMark/>
          </w:tcPr>
          <w:p w14:paraId="4D33B8DB"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54477DE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道路通达度</w:t>
            </w:r>
          </w:p>
        </w:tc>
        <w:tc>
          <w:tcPr>
            <w:tcW w:w="296" w:type="pct"/>
            <w:vAlign w:val="center"/>
            <w:hideMark/>
          </w:tcPr>
          <w:p w14:paraId="55B6DB2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96" w:type="pct"/>
            <w:vAlign w:val="center"/>
            <w:hideMark/>
          </w:tcPr>
          <w:p w14:paraId="6302D3F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周边路网较密集，道路等级较高</w:t>
            </w:r>
          </w:p>
        </w:tc>
        <w:tc>
          <w:tcPr>
            <w:tcW w:w="278" w:type="pct"/>
            <w:vAlign w:val="center"/>
            <w:hideMark/>
          </w:tcPr>
          <w:p w14:paraId="7E899DC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0.0138</w:t>
            </w:r>
          </w:p>
        </w:tc>
        <w:tc>
          <w:tcPr>
            <w:tcW w:w="264" w:type="pct"/>
            <w:vAlign w:val="center"/>
            <w:hideMark/>
          </w:tcPr>
          <w:p w14:paraId="0077350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52" w:type="pct"/>
            <w:vAlign w:val="center"/>
            <w:hideMark/>
          </w:tcPr>
          <w:p w14:paraId="783A6E6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周边路网较密集，道路等级较高</w:t>
            </w:r>
          </w:p>
        </w:tc>
        <w:tc>
          <w:tcPr>
            <w:tcW w:w="297" w:type="pct"/>
            <w:vAlign w:val="center"/>
            <w:hideMark/>
          </w:tcPr>
          <w:p w14:paraId="74AAB1A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0.0138</w:t>
            </w:r>
          </w:p>
        </w:tc>
        <w:tc>
          <w:tcPr>
            <w:tcW w:w="297" w:type="pct"/>
            <w:vAlign w:val="center"/>
            <w:hideMark/>
          </w:tcPr>
          <w:p w14:paraId="536EFEB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31" w:type="pct"/>
            <w:vAlign w:val="center"/>
            <w:hideMark/>
          </w:tcPr>
          <w:p w14:paraId="642E3CE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周边路网较密集，道路等级较高</w:t>
            </w:r>
          </w:p>
        </w:tc>
        <w:tc>
          <w:tcPr>
            <w:tcW w:w="297" w:type="pct"/>
            <w:vAlign w:val="center"/>
            <w:hideMark/>
          </w:tcPr>
          <w:p w14:paraId="5CE3008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0.0138</w:t>
            </w:r>
          </w:p>
        </w:tc>
        <w:tc>
          <w:tcPr>
            <w:tcW w:w="297" w:type="pct"/>
            <w:vAlign w:val="center"/>
            <w:hideMark/>
          </w:tcPr>
          <w:p w14:paraId="0B98CF2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47" w:type="pct"/>
            <w:vAlign w:val="center"/>
            <w:hideMark/>
          </w:tcPr>
          <w:p w14:paraId="004FF24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周边路网较密集，道路等级较高</w:t>
            </w:r>
          </w:p>
        </w:tc>
        <w:tc>
          <w:tcPr>
            <w:tcW w:w="293" w:type="pct"/>
            <w:vAlign w:val="center"/>
            <w:hideMark/>
          </w:tcPr>
          <w:p w14:paraId="160E188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0.0138</w:t>
            </w:r>
          </w:p>
        </w:tc>
      </w:tr>
      <w:tr w:rsidR="00A01668" w:rsidRPr="00247777" w14:paraId="411A7D14" w14:textId="77777777" w:rsidTr="00300E03">
        <w:trPr>
          <w:cantSplit/>
          <w:trHeight w:val="480"/>
        </w:trPr>
        <w:tc>
          <w:tcPr>
            <w:tcW w:w="336" w:type="pct"/>
            <w:vMerge/>
            <w:vAlign w:val="center"/>
            <w:hideMark/>
          </w:tcPr>
          <w:p w14:paraId="630FC6E5"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6F4E2AD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距公交车站距离(米)</w:t>
            </w:r>
          </w:p>
        </w:tc>
        <w:tc>
          <w:tcPr>
            <w:tcW w:w="296" w:type="pct"/>
            <w:vAlign w:val="center"/>
            <w:hideMark/>
          </w:tcPr>
          <w:p w14:paraId="24CF3AC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96" w:type="pct"/>
            <w:vAlign w:val="center"/>
            <w:hideMark/>
          </w:tcPr>
          <w:p w14:paraId="3D0F8E2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200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400</w:t>
            </w:r>
          </w:p>
        </w:tc>
        <w:tc>
          <w:tcPr>
            <w:tcW w:w="278" w:type="pct"/>
            <w:vAlign w:val="center"/>
            <w:hideMark/>
          </w:tcPr>
          <w:p w14:paraId="18CC890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0.0081</w:t>
            </w:r>
          </w:p>
        </w:tc>
        <w:tc>
          <w:tcPr>
            <w:tcW w:w="264" w:type="pct"/>
            <w:vAlign w:val="center"/>
            <w:hideMark/>
          </w:tcPr>
          <w:p w14:paraId="79B1300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52" w:type="pct"/>
            <w:vAlign w:val="center"/>
            <w:hideMark/>
          </w:tcPr>
          <w:p w14:paraId="1D8D352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200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400</w:t>
            </w:r>
          </w:p>
        </w:tc>
        <w:tc>
          <w:tcPr>
            <w:tcW w:w="297" w:type="pct"/>
            <w:vAlign w:val="center"/>
            <w:hideMark/>
          </w:tcPr>
          <w:p w14:paraId="4D3C9EC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0.0081</w:t>
            </w:r>
          </w:p>
        </w:tc>
        <w:tc>
          <w:tcPr>
            <w:tcW w:w="297" w:type="pct"/>
            <w:vAlign w:val="center"/>
            <w:hideMark/>
          </w:tcPr>
          <w:p w14:paraId="29A476C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31" w:type="pct"/>
            <w:vAlign w:val="center"/>
            <w:hideMark/>
          </w:tcPr>
          <w:p w14:paraId="256CE65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200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400</w:t>
            </w:r>
          </w:p>
        </w:tc>
        <w:tc>
          <w:tcPr>
            <w:tcW w:w="297" w:type="pct"/>
            <w:vAlign w:val="center"/>
            <w:hideMark/>
          </w:tcPr>
          <w:p w14:paraId="5DCD66B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0.0081</w:t>
            </w:r>
          </w:p>
        </w:tc>
        <w:tc>
          <w:tcPr>
            <w:tcW w:w="297" w:type="pct"/>
            <w:vAlign w:val="center"/>
            <w:hideMark/>
          </w:tcPr>
          <w:p w14:paraId="2BEAE69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优</w:t>
            </w:r>
          </w:p>
        </w:tc>
        <w:tc>
          <w:tcPr>
            <w:tcW w:w="547" w:type="pct"/>
            <w:vAlign w:val="center"/>
            <w:hideMark/>
          </w:tcPr>
          <w:p w14:paraId="6D9CA30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&lt;</w:t>
            </w:r>
            <w:r w:rsidRPr="00247777">
              <w:rPr>
                <w:rFonts w:ascii="Times New Roman" w:eastAsia="宋体" w:hAnsi="Times New Roman" w:cs="宋体" w:hint="eastAsia"/>
                <w:kern w:val="0"/>
                <w:sz w:val="18"/>
                <w:szCs w:val="18"/>
              </w:rPr>
              <w:t>200</w:t>
            </w:r>
          </w:p>
        </w:tc>
        <w:tc>
          <w:tcPr>
            <w:tcW w:w="293" w:type="pct"/>
            <w:vAlign w:val="center"/>
            <w:hideMark/>
          </w:tcPr>
          <w:p w14:paraId="2D26B5D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0.0161</w:t>
            </w:r>
          </w:p>
        </w:tc>
      </w:tr>
      <w:tr w:rsidR="00A01668" w:rsidRPr="00247777" w14:paraId="771F2414" w14:textId="77777777" w:rsidTr="00300E03">
        <w:trPr>
          <w:cantSplit/>
          <w:trHeight w:val="705"/>
        </w:trPr>
        <w:tc>
          <w:tcPr>
            <w:tcW w:w="336" w:type="pct"/>
            <w:vMerge/>
            <w:vAlign w:val="center"/>
            <w:hideMark/>
          </w:tcPr>
          <w:p w14:paraId="303D33CB"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36F8D02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距揭阳潮汕机场距离(米)</w:t>
            </w:r>
          </w:p>
        </w:tc>
        <w:tc>
          <w:tcPr>
            <w:tcW w:w="296" w:type="pct"/>
            <w:vAlign w:val="center"/>
            <w:hideMark/>
          </w:tcPr>
          <w:p w14:paraId="025761F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296" w:type="pct"/>
            <w:vAlign w:val="center"/>
            <w:hideMark/>
          </w:tcPr>
          <w:p w14:paraId="6D55C766"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&gt;11500</w:t>
            </w:r>
          </w:p>
        </w:tc>
        <w:tc>
          <w:tcPr>
            <w:tcW w:w="278" w:type="pct"/>
            <w:vAlign w:val="center"/>
            <w:hideMark/>
          </w:tcPr>
          <w:p w14:paraId="0ECF744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-0.0022</w:t>
            </w:r>
          </w:p>
        </w:tc>
        <w:tc>
          <w:tcPr>
            <w:tcW w:w="264" w:type="pct"/>
            <w:vAlign w:val="center"/>
            <w:hideMark/>
          </w:tcPr>
          <w:p w14:paraId="47AC27F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52" w:type="pct"/>
            <w:vAlign w:val="center"/>
            <w:hideMark/>
          </w:tcPr>
          <w:p w14:paraId="3285678D"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&gt;11500</w:t>
            </w:r>
          </w:p>
        </w:tc>
        <w:tc>
          <w:tcPr>
            <w:tcW w:w="297" w:type="pct"/>
            <w:vAlign w:val="center"/>
            <w:hideMark/>
          </w:tcPr>
          <w:p w14:paraId="42E250A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-0.0022</w:t>
            </w:r>
          </w:p>
        </w:tc>
        <w:tc>
          <w:tcPr>
            <w:tcW w:w="297" w:type="pct"/>
            <w:vAlign w:val="center"/>
            <w:hideMark/>
          </w:tcPr>
          <w:p w14:paraId="7F3C2A7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31" w:type="pct"/>
            <w:vAlign w:val="center"/>
            <w:hideMark/>
          </w:tcPr>
          <w:p w14:paraId="423632B5"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&gt;11500</w:t>
            </w:r>
          </w:p>
        </w:tc>
        <w:tc>
          <w:tcPr>
            <w:tcW w:w="297" w:type="pct"/>
            <w:vAlign w:val="center"/>
            <w:hideMark/>
          </w:tcPr>
          <w:p w14:paraId="34441FF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-0.0022</w:t>
            </w:r>
          </w:p>
        </w:tc>
        <w:tc>
          <w:tcPr>
            <w:tcW w:w="297" w:type="pct"/>
            <w:vAlign w:val="center"/>
            <w:hideMark/>
          </w:tcPr>
          <w:p w14:paraId="348C561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47" w:type="pct"/>
            <w:vAlign w:val="center"/>
            <w:hideMark/>
          </w:tcPr>
          <w:p w14:paraId="06CFDC78"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&gt;11500</w:t>
            </w:r>
          </w:p>
        </w:tc>
        <w:tc>
          <w:tcPr>
            <w:tcW w:w="293" w:type="pct"/>
            <w:vAlign w:val="center"/>
            <w:hideMark/>
          </w:tcPr>
          <w:p w14:paraId="6F49A3D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-0.0022</w:t>
            </w:r>
          </w:p>
        </w:tc>
      </w:tr>
      <w:tr w:rsidR="00A01668" w:rsidRPr="00247777" w14:paraId="020DA6FA" w14:textId="77777777" w:rsidTr="00300E03">
        <w:trPr>
          <w:cantSplit/>
          <w:trHeight w:val="480"/>
        </w:trPr>
        <w:tc>
          <w:tcPr>
            <w:tcW w:w="336" w:type="pct"/>
            <w:vMerge/>
            <w:vAlign w:val="center"/>
            <w:hideMark/>
          </w:tcPr>
          <w:p w14:paraId="00B7FD4B"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2D7CDA9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距高铁站距离(米)</w:t>
            </w:r>
          </w:p>
        </w:tc>
        <w:tc>
          <w:tcPr>
            <w:tcW w:w="296" w:type="pct"/>
            <w:vAlign w:val="center"/>
            <w:hideMark/>
          </w:tcPr>
          <w:p w14:paraId="29DBDE5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296" w:type="pct"/>
            <w:vAlign w:val="center"/>
            <w:hideMark/>
          </w:tcPr>
          <w:p w14:paraId="72ED1650"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&gt;4400</w:t>
            </w:r>
          </w:p>
        </w:tc>
        <w:tc>
          <w:tcPr>
            <w:tcW w:w="278" w:type="pct"/>
            <w:vAlign w:val="center"/>
            <w:hideMark/>
          </w:tcPr>
          <w:p w14:paraId="0C7E02C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-0.0044</w:t>
            </w:r>
          </w:p>
        </w:tc>
        <w:tc>
          <w:tcPr>
            <w:tcW w:w="264" w:type="pct"/>
            <w:vAlign w:val="center"/>
            <w:hideMark/>
          </w:tcPr>
          <w:p w14:paraId="593E146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52" w:type="pct"/>
            <w:vAlign w:val="center"/>
            <w:hideMark/>
          </w:tcPr>
          <w:p w14:paraId="3DA20B36"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&gt;4400</w:t>
            </w:r>
          </w:p>
        </w:tc>
        <w:tc>
          <w:tcPr>
            <w:tcW w:w="297" w:type="pct"/>
            <w:vAlign w:val="center"/>
            <w:hideMark/>
          </w:tcPr>
          <w:p w14:paraId="0C94F54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-0.0044</w:t>
            </w:r>
          </w:p>
        </w:tc>
        <w:tc>
          <w:tcPr>
            <w:tcW w:w="297" w:type="pct"/>
            <w:vAlign w:val="center"/>
            <w:hideMark/>
          </w:tcPr>
          <w:p w14:paraId="499181E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31" w:type="pct"/>
            <w:vAlign w:val="center"/>
            <w:hideMark/>
          </w:tcPr>
          <w:p w14:paraId="6E3132BD"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&gt;4400</w:t>
            </w:r>
          </w:p>
        </w:tc>
        <w:tc>
          <w:tcPr>
            <w:tcW w:w="297" w:type="pct"/>
            <w:vAlign w:val="center"/>
            <w:hideMark/>
          </w:tcPr>
          <w:p w14:paraId="707462D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-0.0044</w:t>
            </w:r>
          </w:p>
        </w:tc>
        <w:tc>
          <w:tcPr>
            <w:tcW w:w="297" w:type="pct"/>
            <w:vAlign w:val="center"/>
            <w:hideMark/>
          </w:tcPr>
          <w:p w14:paraId="3C0188D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47" w:type="pct"/>
            <w:vAlign w:val="center"/>
            <w:hideMark/>
          </w:tcPr>
          <w:p w14:paraId="21EB3769"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&gt;4400</w:t>
            </w:r>
          </w:p>
        </w:tc>
        <w:tc>
          <w:tcPr>
            <w:tcW w:w="293" w:type="pct"/>
            <w:vAlign w:val="center"/>
            <w:hideMark/>
          </w:tcPr>
          <w:p w14:paraId="57B97D6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-0.0044</w:t>
            </w:r>
          </w:p>
        </w:tc>
      </w:tr>
      <w:tr w:rsidR="00A01668" w:rsidRPr="00247777" w14:paraId="0FA44E42" w14:textId="77777777" w:rsidTr="00300E03">
        <w:trPr>
          <w:cantSplit/>
          <w:trHeight w:val="705"/>
        </w:trPr>
        <w:tc>
          <w:tcPr>
            <w:tcW w:w="336" w:type="pct"/>
            <w:vMerge/>
            <w:vAlign w:val="center"/>
            <w:hideMark/>
          </w:tcPr>
          <w:p w14:paraId="60CB7945"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78F82B9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距体育场馆、广场距离（米）</w:t>
            </w:r>
          </w:p>
        </w:tc>
        <w:tc>
          <w:tcPr>
            <w:tcW w:w="296" w:type="pct"/>
            <w:vAlign w:val="center"/>
            <w:hideMark/>
          </w:tcPr>
          <w:p w14:paraId="63AD942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96" w:type="pct"/>
            <w:vAlign w:val="center"/>
            <w:hideMark/>
          </w:tcPr>
          <w:p w14:paraId="15188018"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78" w:type="pct"/>
            <w:vAlign w:val="center"/>
            <w:hideMark/>
          </w:tcPr>
          <w:p w14:paraId="67F6E4D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64" w:type="pct"/>
            <w:vAlign w:val="center"/>
            <w:hideMark/>
          </w:tcPr>
          <w:p w14:paraId="05B6214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52" w:type="pct"/>
            <w:vAlign w:val="center"/>
            <w:hideMark/>
          </w:tcPr>
          <w:p w14:paraId="3727E029"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97" w:type="pct"/>
            <w:vAlign w:val="center"/>
            <w:hideMark/>
          </w:tcPr>
          <w:p w14:paraId="0FCF5B4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97" w:type="pct"/>
            <w:vAlign w:val="center"/>
            <w:hideMark/>
          </w:tcPr>
          <w:p w14:paraId="20EDE9E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31" w:type="pct"/>
            <w:vAlign w:val="center"/>
            <w:hideMark/>
          </w:tcPr>
          <w:p w14:paraId="6233B383"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97" w:type="pct"/>
            <w:vAlign w:val="center"/>
            <w:hideMark/>
          </w:tcPr>
          <w:p w14:paraId="747A8BF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97" w:type="pct"/>
            <w:vAlign w:val="center"/>
            <w:hideMark/>
          </w:tcPr>
          <w:p w14:paraId="1C57973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47" w:type="pct"/>
            <w:vAlign w:val="center"/>
            <w:hideMark/>
          </w:tcPr>
          <w:p w14:paraId="6750B36E"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93" w:type="pct"/>
            <w:vAlign w:val="center"/>
            <w:hideMark/>
          </w:tcPr>
          <w:p w14:paraId="1E00615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744B9174" w14:textId="77777777" w:rsidTr="00300E03">
        <w:trPr>
          <w:cantSplit/>
          <w:trHeight w:val="480"/>
        </w:trPr>
        <w:tc>
          <w:tcPr>
            <w:tcW w:w="336" w:type="pct"/>
            <w:vMerge/>
            <w:vAlign w:val="center"/>
            <w:hideMark/>
          </w:tcPr>
          <w:p w14:paraId="2D5AFE2A"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16D54FF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距公园距离（米）</w:t>
            </w:r>
          </w:p>
        </w:tc>
        <w:tc>
          <w:tcPr>
            <w:tcW w:w="296" w:type="pct"/>
            <w:vAlign w:val="center"/>
            <w:hideMark/>
          </w:tcPr>
          <w:p w14:paraId="1069DE9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96" w:type="pct"/>
            <w:vAlign w:val="center"/>
            <w:hideMark/>
          </w:tcPr>
          <w:p w14:paraId="488C5C15"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800-1200</w:t>
            </w:r>
          </w:p>
        </w:tc>
        <w:tc>
          <w:tcPr>
            <w:tcW w:w="278" w:type="pct"/>
            <w:vAlign w:val="center"/>
            <w:hideMark/>
          </w:tcPr>
          <w:p w14:paraId="4BB571B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c>
          <w:tcPr>
            <w:tcW w:w="264" w:type="pct"/>
            <w:vAlign w:val="center"/>
            <w:hideMark/>
          </w:tcPr>
          <w:p w14:paraId="0AD7418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52" w:type="pct"/>
            <w:vAlign w:val="center"/>
            <w:hideMark/>
          </w:tcPr>
          <w:p w14:paraId="7EF9DB04"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800-1200</w:t>
            </w:r>
          </w:p>
        </w:tc>
        <w:tc>
          <w:tcPr>
            <w:tcW w:w="297" w:type="pct"/>
            <w:vAlign w:val="center"/>
            <w:hideMark/>
          </w:tcPr>
          <w:p w14:paraId="525415C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c>
          <w:tcPr>
            <w:tcW w:w="297" w:type="pct"/>
            <w:vAlign w:val="center"/>
            <w:hideMark/>
          </w:tcPr>
          <w:p w14:paraId="7ED4275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31" w:type="pct"/>
            <w:vAlign w:val="center"/>
            <w:hideMark/>
          </w:tcPr>
          <w:p w14:paraId="2BF72435"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800-1200</w:t>
            </w:r>
          </w:p>
        </w:tc>
        <w:tc>
          <w:tcPr>
            <w:tcW w:w="297" w:type="pct"/>
            <w:vAlign w:val="center"/>
            <w:hideMark/>
          </w:tcPr>
          <w:p w14:paraId="4334BDD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c>
          <w:tcPr>
            <w:tcW w:w="297" w:type="pct"/>
            <w:vAlign w:val="center"/>
            <w:hideMark/>
          </w:tcPr>
          <w:p w14:paraId="596326C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47" w:type="pct"/>
            <w:vAlign w:val="center"/>
            <w:hideMark/>
          </w:tcPr>
          <w:p w14:paraId="4BD4C743"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800-1200</w:t>
            </w:r>
          </w:p>
        </w:tc>
        <w:tc>
          <w:tcPr>
            <w:tcW w:w="293" w:type="pct"/>
            <w:vAlign w:val="center"/>
            <w:hideMark/>
          </w:tcPr>
          <w:p w14:paraId="3CED3D0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r>
      <w:tr w:rsidR="00A01668" w:rsidRPr="00247777" w14:paraId="40A5AEA8" w14:textId="77777777" w:rsidTr="00300E03">
        <w:trPr>
          <w:cantSplit/>
          <w:trHeight w:val="480"/>
        </w:trPr>
        <w:tc>
          <w:tcPr>
            <w:tcW w:w="336" w:type="pct"/>
            <w:vMerge/>
            <w:vAlign w:val="center"/>
            <w:hideMark/>
          </w:tcPr>
          <w:p w14:paraId="121813C4"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40BB0D2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距医院门诊距离(米)</w:t>
            </w:r>
          </w:p>
        </w:tc>
        <w:tc>
          <w:tcPr>
            <w:tcW w:w="296" w:type="pct"/>
            <w:vAlign w:val="center"/>
            <w:hideMark/>
          </w:tcPr>
          <w:p w14:paraId="62F4B84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96" w:type="pct"/>
            <w:vAlign w:val="center"/>
            <w:hideMark/>
          </w:tcPr>
          <w:p w14:paraId="614D9810"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78" w:type="pct"/>
            <w:vAlign w:val="center"/>
            <w:hideMark/>
          </w:tcPr>
          <w:p w14:paraId="78CF80B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64" w:type="pct"/>
            <w:vAlign w:val="center"/>
            <w:hideMark/>
          </w:tcPr>
          <w:p w14:paraId="4B89E3B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52" w:type="pct"/>
            <w:vAlign w:val="center"/>
            <w:hideMark/>
          </w:tcPr>
          <w:p w14:paraId="03F0D6D8"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97" w:type="pct"/>
            <w:vAlign w:val="center"/>
            <w:hideMark/>
          </w:tcPr>
          <w:p w14:paraId="496ED24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97" w:type="pct"/>
            <w:vAlign w:val="center"/>
            <w:hideMark/>
          </w:tcPr>
          <w:p w14:paraId="3B85649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31" w:type="pct"/>
            <w:vAlign w:val="center"/>
            <w:hideMark/>
          </w:tcPr>
          <w:p w14:paraId="07704E7F"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97" w:type="pct"/>
            <w:vAlign w:val="center"/>
            <w:hideMark/>
          </w:tcPr>
          <w:p w14:paraId="7A80119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97" w:type="pct"/>
            <w:vAlign w:val="center"/>
            <w:hideMark/>
          </w:tcPr>
          <w:p w14:paraId="1E3085B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47" w:type="pct"/>
            <w:vAlign w:val="center"/>
            <w:hideMark/>
          </w:tcPr>
          <w:p w14:paraId="46864A4B"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93" w:type="pct"/>
            <w:vAlign w:val="center"/>
            <w:hideMark/>
          </w:tcPr>
          <w:p w14:paraId="28DCFB6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13FC2562" w14:textId="77777777" w:rsidTr="00300E03">
        <w:trPr>
          <w:cantSplit/>
          <w:trHeight w:val="480"/>
        </w:trPr>
        <w:tc>
          <w:tcPr>
            <w:tcW w:w="336" w:type="pct"/>
            <w:vMerge/>
            <w:vAlign w:val="center"/>
            <w:hideMark/>
          </w:tcPr>
          <w:p w14:paraId="2F2A2FC2"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0076FF5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距中学距离(米)</w:t>
            </w:r>
          </w:p>
        </w:tc>
        <w:tc>
          <w:tcPr>
            <w:tcW w:w="296" w:type="pct"/>
            <w:vAlign w:val="center"/>
            <w:hideMark/>
          </w:tcPr>
          <w:p w14:paraId="702D981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96" w:type="pct"/>
            <w:vAlign w:val="center"/>
            <w:hideMark/>
          </w:tcPr>
          <w:p w14:paraId="2030D07A"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78" w:type="pct"/>
            <w:vAlign w:val="center"/>
            <w:hideMark/>
          </w:tcPr>
          <w:p w14:paraId="0BBA8BC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64" w:type="pct"/>
            <w:vAlign w:val="center"/>
            <w:hideMark/>
          </w:tcPr>
          <w:p w14:paraId="0E91E2C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52" w:type="pct"/>
            <w:vAlign w:val="center"/>
            <w:hideMark/>
          </w:tcPr>
          <w:p w14:paraId="0DB5EC0D"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97" w:type="pct"/>
            <w:vAlign w:val="center"/>
            <w:hideMark/>
          </w:tcPr>
          <w:p w14:paraId="172D569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97" w:type="pct"/>
            <w:vAlign w:val="center"/>
            <w:hideMark/>
          </w:tcPr>
          <w:p w14:paraId="415F843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31" w:type="pct"/>
            <w:vAlign w:val="center"/>
            <w:hideMark/>
          </w:tcPr>
          <w:p w14:paraId="086130DE"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97" w:type="pct"/>
            <w:vAlign w:val="center"/>
            <w:hideMark/>
          </w:tcPr>
          <w:p w14:paraId="139C6F2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0.0058</w:t>
            </w:r>
          </w:p>
        </w:tc>
        <w:tc>
          <w:tcPr>
            <w:tcW w:w="297" w:type="pct"/>
            <w:vAlign w:val="center"/>
            <w:hideMark/>
          </w:tcPr>
          <w:p w14:paraId="7361992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47" w:type="pct"/>
            <w:vAlign w:val="center"/>
            <w:hideMark/>
          </w:tcPr>
          <w:p w14:paraId="023CCFBA"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93" w:type="pct"/>
            <w:vAlign w:val="center"/>
            <w:hideMark/>
          </w:tcPr>
          <w:p w14:paraId="71F9B75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0.0058</w:t>
            </w:r>
          </w:p>
        </w:tc>
      </w:tr>
      <w:tr w:rsidR="00A01668" w:rsidRPr="00247777" w14:paraId="01F008BF" w14:textId="77777777" w:rsidTr="00300E03">
        <w:trPr>
          <w:cantSplit/>
          <w:trHeight w:val="480"/>
        </w:trPr>
        <w:tc>
          <w:tcPr>
            <w:tcW w:w="336" w:type="pct"/>
            <w:vMerge/>
            <w:vAlign w:val="center"/>
            <w:hideMark/>
          </w:tcPr>
          <w:p w14:paraId="4B32ECCE"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7BB36A4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距小学距离(米)</w:t>
            </w:r>
          </w:p>
        </w:tc>
        <w:tc>
          <w:tcPr>
            <w:tcW w:w="296" w:type="pct"/>
            <w:vAlign w:val="center"/>
            <w:hideMark/>
          </w:tcPr>
          <w:p w14:paraId="2D00547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96" w:type="pct"/>
            <w:vAlign w:val="center"/>
            <w:hideMark/>
          </w:tcPr>
          <w:p w14:paraId="00B662FC"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500-800</w:t>
            </w:r>
          </w:p>
        </w:tc>
        <w:tc>
          <w:tcPr>
            <w:tcW w:w="278" w:type="pct"/>
            <w:vAlign w:val="center"/>
            <w:hideMark/>
          </w:tcPr>
          <w:p w14:paraId="6FFFFEA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0.0058</w:t>
            </w:r>
          </w:p>
        </w:tc>
        <w:tc>
          <w:tcPr>
            <w:tcW w:w="264" w:type="pct"/>
            <w:vAlign w:val="center"/>
            <w:hideMark/>
          </w:tcPr>
          <w:p w14:paraId="4AD9A48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52" w:type="pct"/>
            <w:vAlign w:val="center"/>
            <w:hideMark/>
          </w:tcPr>
          <w:p w14:paraId="1A8A0CFD"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500-800</w:t>
            </w:r>
          </w:p>
        </w:tc>
        <w:tc>
          <w:tcPr>
            <w:tcW w:w="297" w:type="pct"/>
            <w:vAlign w:val="center"/>
            <w:hideMark/>
          </w:tcPr>
          <w:p w14:paraId="3D210AF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0.0058</w:t>
            </w:r>
          </w:p>
        </w:tc>
        <w:tc>
          <w:tcPr>
            <w:tcW w:w="297" w:type="pct"/>
            <w:vAlign w:val="center"/>
            <w:hideMark/>
          </w:tcPr>
          <w:p w14:paraId="37AF9E3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31" w:type="pct"/>
            <w:vAlign w:val="center"/>
            <w:hideMark/>
          </w:tcPr>
          <w:p w14:paraId="6756A6E8"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500-800</w:t>
            </w:r>
          </w:p>
        </w:tc>
        <w:tc>
          <w:tcPr>
            <w:tcW w:w="297" w:type="pct"/>
            <w:vAlign w:val="center"/>
            <w:hideMark/>
          </w:tcPr>
          <w:p w14:paraId="024E123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0.0058</w:t>
            </w:r>
          </w:p>
        </w:tc>
        <w:tc>
          <w:tcPr>
            <w:tcW w:w="297" w:type="pct"/>
            <w:vAlign w:val="center"/>
            <w:hideMark/>
          </w:tcPr>
          <w:p w14:paraId="081C713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47" w:type="pct"/>
            <w:vAlign w:val="center"/>
            <w:hideMark/>
          </w:tcPr>
          <w:p w14:paraId="4630F4AC"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500-800</w:t>
            </w:r>
          </w:p>
        </w:tc>
        <w:tc>
          <w:tcPr>
            <w:tcW w:w="293" w:type="pct"/>
            <w:vAlign w:val="center"/>
            <w:hideMark/>
          </w:tcPr>
          <w:p w14:paraId="5F274E3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0.0058</w:t>
            </w:r>
          </w:p>
        </w:tc>
      </w:tr>
      <w:tr w:rsidR="00A01668" w:rsidRPr="00247777" w14:paraId="2345C72D" w14:textId="77777777" w:rsidTr="00300E03">
        <w:trPr>
          <w:cantSplit/>
          <w:trHeight w:val="480"/>
        </w:trPr>
        <w:tc>
          <w:tcPr>
            <w:tcW w:w="336" w:type="pct"/>
            <w:vMerge/>
            <w:vAlign w:val="center"/>
            <w:hideMark/>
          </w:tcPr>
          <w:p w14:paraId="708C316B"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4D50D24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距幼儿园距离(米)</w:t>
            </w:r>
          </w:p>
        </w:tc>
        <w:tc>
          <w:tcPr>
            <w:tcW w:w="296" w:type="pct"/>
            <w:vAlign w:val="center"/>
            <w:hideMark/>
          </w:tcPr>
          <w:p w14:paraId="309EE64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96" w:type="pct"/>
            <w:vAlign w:val="center"/>
            <w:hideMark/>
          </w:tcPr>
          <w:p w14:paraId="5AF3E889"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300-500</w:t>
            </w:r>
          </w:p>
        </w:tc>
        <w:tc>
          <w:tcPr>
            <w:tcW w:w="278" w:type="pct"/>
            <w:vAlign w:val="center"/>
            <w:hideMark/>
          </w:tcPr>
          <w:p w14:paraId="5A2CADF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0.0058</w:t>
            </w:r>
          </w:p>
        </w:tc>
        <w:tc>
          <w:tcPr>
            <w:tcW w:w="264" w:type="pct"/>
            <w:vAlign w:val="center"/>
            <w:hideMark/>
          </w:tcPr>
          <w:p w14:paraId="7F1A4FD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52" w:type="pct"/>
            <w:vAlign w:val="center"/>
            <w:hideMark/>
          </w:tcPr>
          <w:p w14:paraId="2F75E205"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300-500</w:t>
            </w:r>
          </w:p>
        </w:tc>
        <w:tc>
          <w:tcPr>
            <w:tcW w:w="297" w:type="pct"/>
            <w:vAlign w:val="center"/>
            <w:hideMark/>
          </w:tcPr>
          <w:p w14:paraId="586C977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0.0058</w:t>
            </w:r>
          </w:p>
        </w:tc>
        <w:tc>
          <w:tcPr>
            <w:tcW w:w="297" w:type="pct"/>
            <w:vAlign w:val="center"/>
            <w:hideMark/>
          </w:tcPr>
          <w:p w14:paraId="58FC365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31" w:type="pct"/>
            <w:vAlign w:val="center"/>
            <w:hideMark/>
          </w:tcPr>
          <w:p w14:paraId="5EBD1CE4"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300-500</w:t>
            </w:r>
          </w:p>
        </w:tc>
        <w:tc>
          <w:tcPr>
            <w:tcW w:w="297" w:type="pct"/>
            <w:vAlign w:val="center"/>
            <w:hideMark/>
          </w:tcPr>
          <w:p w14:paraId="180A31A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0.0058</w:t>
            </w:r>
          </w:p>
        </w:tc>
        <w:tc>
          <w:tcPr>
            <w:tcW w:w="297" w:type="pct"/>
            <w:vAlign w:val="center"/>
            <w:hideMark/>
          </w:tcPr>
          <w:p w14:paraId="5A1F401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47" w:type="pct"/>
            <w:vAlign w:val="center"/>
            <w:hideMark/>
          </w:tcPr>
          <w:p w14:paraId="7BEB62B6"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300-500</w:t>
            </w:r>
          </w:p>
        </w:tc>
        <w:tc>
          <w:tcPr>
            <w:tcW w:w="293" w:type="pct"/>
            <w:vAlign w:val="center"/>
            <w:hideMark/>
          </w:tcPr>
          <w:p w14:paraId="1036D99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0.0058</w:t>
            </w:r>
          </w:p>
        </w:tc>
      </w:tr>
      <w:tr w:rsidR="00A01668" w:rsidRPr="00247777" w14:paraId="09E75C52" w14:textId="77777777" w:rsidTr="00300E03">
        <w:trPr>
          <w:cantSplit/>
          <w:trHeight w:val="480"/>
        </w:trPr>
        <w:tc>
          <w:tcPr>
            <w:tcW w:w="336" w:type="pct"/>
            <w:vMerge/>
            <w:vAlign w:val="center"/>
            <w:hideMark/>
          </w:tcPr>
          <w:p w14:paraId="46F6DCF8"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0787E4D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供水条件</w:t>
            </w:r>
          </w:p>
        </w:tc>
        <w:tc>
          <w:tcPr>
            <w:tcW w:w="296" w:type="pct"/>
            <w:vAlign w:val="center"/>
            <w:hideMark/>
          </w:tcPr>
          <w:p w14:paraId="036308A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96" w:type="pct"/>
            <w:vAlign w:val="center"/>
            <w:hideMark/>
          </w:tcPr>
          <w:p w14:paraId="094F2AB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78" w:type="pct"/>
            <w:vAlign w:val="center"/>
            <w:hideMark/>
          </w:tcPr>
          <w:p w14:paraId="3D26454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c>
          <w:tcPr>
            <w:tcW w:w="264" w:type="pct"/>
            <w:vAlign w:val="center"/>
            <w:hideMark/>
          </w:tcPr>
          <w:p w14:paraId="003BD73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52" w:type="pct"/>
            <w:vAlign w:val="center"/>
            <w:hideMark/>
          </w:tcPr>
          <w:p w14:paraId="12BBEB1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97" w:type="pct"/>
            <w:vAlign w:val="center"/>
            <w:hideMark/>
          </w:tcPr>
          <w:p w14:paraId="4E378FB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c>
          <w:tcPr>
            <w:tcW w:w="297" w:type="pct"/>
            <w:vAlign w:val="center"/>
            <w:hideMark/>
          </w:tcPr>
          <w:p w14:paraId="4491B2C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31" w:type="pct"/>
            <w:vAlign w:val="center"/>
            <w:hideMark/>
          </w:tcPr>
          <w:p w14:paraId="2483A6E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97" w:type="pct"/>
            <w:vAlign w:val="center"/>
            <w:hideMark/>
          </w:tcPr>
          <w:p w14:paraId="69A5B68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c>
          <w:tcPr>
            <w:tcW w:w="297" w:type="pct"/>
            <w:vAlign w:val="center"/>
            <w:hideMark/>
          </w:tcPr>
          <w:p w14:paraId="1557C95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47" w:type="pct"/>
            <w:vAlign w:val="center"/>
            <w:hideMark/>
          </w:tcPr>
          <w:p w14:paraId="63D2AFF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93" w:type="pct"/>
            <w:vAlign w:val="center"/>
            <w:hideMark/>
          </w:tcPr>
          <w:p w14:paraId="24B68A6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r>
      <w:tr w:rsidR="00A01668" w:rsidRPr="00247777" w14:paraId="159FCC21" w14:textId="77777777" w:rsidTr="00300E03">
        <w:trPr>
          <w:cantSplit/>
          <w:trHeight w:val="1155"/>
        </w:trPr>
        <w:tc>
          <w:tcPr>
            <w:tcW w:w="336" w:type="pct"/>
            <w:vMerge/>
            <w:vAlign w:val="center"/>
            <w:hideMark/>
          </w:tcPr>
          <w:p w14:paraId="0BCD684B"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6226C90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排水条件</w:t>
            </w:r>
          </w:p>
        </w:tc>
        <w:tc>
          <w:tcPr>
            <w:tcW w:w="296" w:type="pct"/>
            <w:vAlign w:val="center"/>
            <w:hideMark/>
          </w:tcPr>
          <w:p w14:paraId="04FC06B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96" w:type="pct"/>
            <w:vAlign w:val="center"/>
            <w:hideMark/>
          </w:tcPr>
          <w:p w14:paraId="5399574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78" w:type="pct"/>
            <w:vAlign w:val="center"/>
            <w:hideMark/>
          </w:tcPr>
          <w:p w14:paraId="3CB6AB6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c>
          <w:tcPr>
            <w:tcW w:w="264" w:type="pct"/>
            <w:vAlign w:val="center"/>
            <w:hideMark/>
          </w:tcPr>
          <w:p w14:paraId="46DAF32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52" w:type="pct"/>
            <w:vAlign w:val="center"/>
            <w:hideMark/>
          </w:tcPr>
          <w:p w14:paraId="58AFCDE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97" w:type="pct"/>
            <w:vAlign w:val="center"/>
            <w:hideMark/>
          </w:tcPr>
          <w:p w14:paraId="6B7A03F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c>
          <w:tcPr>
            <w:tcW w:w="297" w:type="pct"/>
            <w:vAlign w:val="center"/>
            <w:hideMark/>
          </w:tcPr>
          <w:p w14:paraId="42F7ACD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31" w:type="pct"/>
            <w:vAlign w:val="center"/>
            <w:hideMark/>
          </w:tcPr>
          <w:p w14:paraId="32ADB8D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97" w:type="pct"/>
            <w:vAlign w:val="center"/>
            <w:hideMark/>
          </w:tcPr>
          <w:p w14:paraId="4D993E6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c>
          <w:tcPr>
            <w:tcW w:w="297" w:type="pct"/>
            <w:vAlign w:val="center"/>
            <w:hideMark/>
          </w:tcPr>
          <w:p w14:paraId="0AFB48D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47" w:type="pct"/>
            <w:vAlign w:val="center"/>
            <w:hideMark/>
          </w:tcPr>
          <w:p w14:paraId="652610A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93" w:type="pct"/>
            <w:vAlign w:val="center"/>
            <w:hideMark/>
          </w:tcPr>
          <w:p w14:paraId="0059F1D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r>
      <w:tr w:rsidR="00A01668" w:rsidRPr="00247777" w14:paraId="4BCF7327" w14:textId="77777777" w:rsidTr="00300E03">
        <w:trPr>
          <w:cantSplit/>
          <w:trHeight w:val="480"/>
        </w:trPr>
        <w:tc>
          <w:tcPr>
            <w:tcW w:w="336" w:type="pct"/>
            <w:vMerge/>
            <w:vAlign w:val="center"/>
            <w:hideMark/>
          </w:tcPr>
          <w:p w14:paraId="2E66CD9B"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38EA7D5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供电条件</w:t>
            </w:r>
          </w:p>
        </w:tc>
        <w:tc>
          <w:tcPr>
            <w:tcW w:w="296" w:type="pct"/>
            <w:vAlign w:val="center"/>
            <w:hideMark/>
          </w:tcPr>
          <w:p w14:paraId="16D67FD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96" w:type="pct"/>
            <w:vAlign w:val="center"/>
            <w:hideMark/>
          </w:tcPr>
          <w:p w14:paraId="3DF2444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78" w:type="pct"/>
            <w:vAlign w:val="center"/>
            <w:hideMark/>
          </w:tcPr>
          <w:p w14:paraId="123218F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0.0046</w:t>
            </w:r>
          </w:p>
        </w:tc>
        <w:tc>
          <w:tcPr>
            <w:tcW w:w="264" w:type="pct"/>
            <w:vAlign w:val="center"/>
            <w:hideMark/>
          </w:tcPr>
          <w:p w14:paraId="26F5301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52" w:type="pct"/>
            <w:vAlign w:val="center"/>
            <w:hideMark/>
          </w:tcPr>
          <w:p w14:paraId="2742090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97" w:type="pct"/>
            <w:vAlign w:val="center"/>
            <w:hideMark/>
          </w:tcPr>
          <w:p w14:paraId="2B61B10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0.0046</w:t>
            </w:r>
          </w:p>
        </w:tc>
        <w:tc>
          <w:tcPr>
            <w:tcW w:w="297" w:type="pct"/>
            <w:vAlign w:val="center"/>
            <w:hideMark/>
          </w:tcPr>
          <w:p w14:paraId="5DD2398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31" w:type="pct"/>
            <w:vAlign w:val="center"/>
            <w:hideMark/>
          </w:tcPr>
          <w:p w14:paraId="64F6E3C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97" w:type="pct"/>
            <w:vAlign w:val="center"/>
            <w:hideMark/>
          </w:tcPr>
          <w:p w14:paraId="6E8C8E3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0.0046</w:t>
            </w:r>
          </w:p>
        </w:tc>
        <w:tc>
          <w:tcPr>
            <w:tcW w:w="297" w:type="pct"/>
            <w:vAlign w:val="center"/>
            <w:hideMark/>
          </w:tcPr>
          <w:p w14:paraId="213A01F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47" w:type="pct"/>
            <w:vAlign w:val="center"/>
            <w:hideMark/>
          </w:tcPr>
          <w:p w14:paraId="496B57E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93" w:type="pct"/>
            <w:vAlign w:val="center"/>
            <w:hideMark/>
          </w:tcPr>
          <w:p w14:paraId="3617D83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0.0046</w:t>
            </w:r>
          </w:p>
        </w:tc>
      </w:tr>
      <w:tr w:rsidR="00A01668" w:rsidRPr="00247777" w14:paraId="756B0F94" w14:textId="77777777" w:rsidTr="00300E03">
        <w:trPr>
          <w:cantSplit/>
          <w:trHeight w:val="480"/>
        </w:trPr>
        <w:tc>
          <w:tcPr>
            <w:tcW w:w="336" w:type="pct"/>
            <w:vMerge/>
            <w:vAlign w:val="center"/>
            <w:hideMark/>
          </w:tcPr>
          <w:p w14:paraId="70817495"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31627B0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自然景观资源</w:t>
            </w:r>
          </w:p>
        </w:tc>
        <w:tc>
          <w:tcPr>
            <w:tcW w:w="296" w:type="pct"/>
            <w:vAlign w:val="center"/>
            <w:hideMark/>
          </w:tcPr>
          <w:p w14:paraId="2A16A1F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96" w:type="pct"/>
            <w:vAlign w:val="center"/>
            <w:hideMark/>
          </w:tcPr>
          <w:p w14:paraId="41508C8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景观一般</w:t>
            </w:r>
          </w:p>
        </w:tc>
        <w:tc>
          <w:tcPr>
            <w:tcW w:w="278" w:type="pct"/>
            <w:vAlign w:val="center"/>
            <w:hideMark/>
          </w:tcPr>
          <w:p w14:paraId="4A2CAE7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64" w:type="pct"/>
            <w:vAlign w:val="center"/>
            <w:hideMark/>
          </w:tcPr>
          <w:p w14:paraId="2F2D589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52" w:type="pct"/>
            <w:vAlign w:val="center"/>
            <w:hideMark/>
          </w:tcPr>
          <w:p w14:paraId="79AC07B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景观一般</w:t>
            </w:r>
          </w:p>
        </w:tc>
        <w:tc>
          <w:tcPr>
            <w:tcW w:w="297" w:type="pct"/>
            <w:vAlign w:val="center"/>
            <w:hideMark/>
          </w:tcPr>
          <w:p w14:paraId="57B0210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97" w:type="pct"/>
            <w:vAlign w:val="center"/>
            <w:hideMark/>
          </w:tcPr>
          <w:p w14:paraId="1AEF58E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31" w:type="pct"/>
            <w:vAlign w:val="center"/>
            <w:hideMark/>
          </w:tcPr>
          <w:p w14:paraId="6B32E74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景观一般</w:t>
            </w:r>
          </w:p>
        </w:tc>
        <w:tc>
          <w:tcPr>
            <w:tcW w:w="297" w:type="pct"/>
            <w:vAlign w:val="center"/>
            <w:hideMark/>
          </w:tcPr>
          <w:p w14:paraId="1ADF08E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97" w:type="pct"/>
            <w:vAlign w:val="center"/>
            <w:hideMark/>
          </w:tcPr>
          <w:p w14:paraId="796445E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47" w:type="pct"/>
            <w:vAlign w:val="center"/>
            <w:hideMark/>
          </w:tcPr>
          <w:p w14:paraId="16D98DA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景观一般</w:t>
            </w:r>
          </w:p>
        </w:tc>
        <w:tc>
          <w:tcPr>
            <w:tcW w:w="293" w:type="pct"/>
            <w:vAlign w:val="center"/>
            <w:hideMark/>
          </w:tcPr>
          <w:p w14:paraId="331CDD8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46CB7E78" w14:textId="77777777" w:rsidTr="00300E03">
        <w:trPr>
          <w:cantSplit/>
          <w:trHeight w:val="705"/>
        </w:trPr>
        <w:tc>
          <w:tcPr>
            <w:tcW w:w="336" w:type="pct"/>
            <w:vMerge/>
            <w:vAlign w:val="center"/>
            <w:hideMark/>
          </w:tcPr>
          <w:p w14:paraId="27419FEC"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1BA0DDA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噪声污染</w:t>
            </w:r>
          </w:p>
        </w:tc>
        <w:tc>
          <w:tcPr>
            <w:tcW w:w="296" w:type="pct"/>
            <w:vAlign w:val="center"/>
            <w:hideMark/>
          </w:tcPr>
          <w:p w14:paraId="05641CF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96" w:type="pct"/>
            <w:vAlign w:val="center"/>
            <w:hideMark/>
          </w:tcPr>
          <w:p w14:paraId="6CB9277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较安静，基本无噪声污染</w:t>
            </w:r>
          </w:p>
        </w:tc>
        <w:tc>
          <w:tcPr>
            <w:tcW w:w="278" w:type="pct"/>
            <w:vAlign w:val="center"/>
            <w:hideMark/>
          </w:tcPr>
          <w:p w14:paraId="162D0A3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0.0092</w:t>
            </w:r>
          </w:p>
        </w:tc>
        <w:tc>
          <w:tcPr>
            <w:tcW w:w="264" w:type="pct"/>
            <w:vAlign w:val="center"/>
            <w:hideMark/>
          </w:tcPr>
          <w:p w14:paraId="58ED496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52" w:type="pct"/>
            <w:vAlign w:val="center"/>
            <w:hideMark/>
          </w:tcPr>
          <w:p w14:paraId="2226C0F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较安静，基本无噪声污染</w:t>
            </w:r>
          </w:p>
        </w:tc>
        <w:tc>
          <w:tcPr>
            <w:tcW w:w="297" w:type="pct"/>
            <w:vAlign w:val="center"/>
            <w:hideMark/>
          </w:tcPr>
          <w:p w14:paraId="43C508C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0.0092</w:t>
            </w:r>
          </w:p>
        </w:tc>
        <w:tc>
          <w:tcPr>
            <w:tcW w:w="297" w:type="pct"/>
            <w:vAlign w:val="center"/>
            <w:hideMark/>
          </w:tcPr>
          <w:p w14:paraId="78EDFC8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31" w:type="pct"/>
            <w:vAlign w:val="center"/>
            <w:hideMark/>
          </w:tcPr>
          <w:p w14:paraId="5CFE93A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较安静，基本无噪声污染</w:t>
            </w:r>
          </w:p>
        </w:tc>
        <w:tc>
          <w:tcPr>
            <w:tcW w:w="297" w:type="pct"/>
            <w:vAlign w:val="center"/>
            <w:hideMark/>
          </w:tcPr>
          <w:p w14:paraId="2D732CD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0.0092</w:t>
            </w:r>
          </w:p>
        </w:tc>
        <w:tc>
          <w:tcPr>
            <w:tcW w:w="297" w:type="pct"/>
            <w:vAlign w:val="center"/>
            <w:hideMark/>
          </w:tcPr>
          <w:p w14:paraId="368BC5F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47" w:type="pct"/>
            <w:vAlign w:val="center"/>
            <w:hideMark/>
          </w:tcPr>
          <w:p w14:paraId="2B356AD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较安静，基本无噪声污染</w:t>
            </w:r>
          </w:p>
        </w:tc>
        <w:tc>
          <w:tcPr>
            <w:tcW w:w="293" w:type="pct"/>
            <w:vAlign w:val="center"/>
            <w:hideMark/>
          </w:tcPr>
          <w:p w14:paraId="3B51A8F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0.0092</w:t>
            </w:r>
          </w:p>
        </w:tc>
      </w:tr>
      <w:tr w:rsidR="00A01668" w:rsidRPr="00247777" w14:paraId="6997A375" w14:textId="77777777" w:rsidTr="00300E03">
        <w:trPr>
          <w:cantSplit/>
          <w:trHeight w:val="705"/>
        </w:trPr>
        <w:tc>
          <w:tcPr>
            <w:tcW w:w="336" w:type="pct"/>
            <w:vMerge/>
            <w:vAlign w:val="center"/>
            <w:hideMark/>
          </w:tcPr>
          <w:p w14:paraId="07BF95AB"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5BDD6CF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道路规划</w:t>
            </w:r>
          </w:p>
        </w:tc>
        <w:tc>
          <w:tcPr>
            <w:tcW w:w="296" w:type="pct"/>
            <w:vAlign w:val="center"/>
            <w:hideMark/>
          </w:tcPr>
          <w:p w14:paraId="58A9B07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96" w:type="pct"/>
            <w:vAlign w:val="center"/>
            <w:hideMark/>
          </w:tcPr>
          <w:p w14:paraId="00E2DD2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78" w:type="pct"/>
            <w:vAlign w:val="center"/>
            <w:hideMark/>
          </w:tcPr>
          <w:p w14:paraId="1A4B15E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64" w:type="pct"/>
            <w:vAlign w:val="center"/>
            <w:hideMark/>
          </w:tcPr>
          <w:p w14:paraId="4D943EF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52" w:type="pct"/>
            <w:vAlign w:val="center"/>
            <w:hideMark/>
          </w:tcPr>
          <w:p w14:paraId="4B40A5B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97" w:type="pct"/>
            <w:vAlign w:val="center"/>
            <w:hideMark/>
          </w:tcPr>
          <w:p w14:paraId="0A21678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97" w:type="pct"/>
            <w:vAlign w:val="center"/>
            <w:hideMark/>
          </w:tcPr>
          <w:p w14:paraId="3E8E1D1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31" w:type="pct"/>
            <w:vAlign w:val="center"/>
            <w:hideMark/>
          </w:tcPr>
          <w:p w14:paraId="6CFE837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97" w:type="pct"/>
            <w:vAlign w:val="center"/>
            <w:hideMark/>
          </w:tcPr>
          <w:p w14:paraId="7B059DE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97" w:type="pct"/>
            <w:vAlign w:val="center"/>
            <w:hideMark/>
          </w:tcPr>
          <w:p w14:paraId="2188947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47" w:type="pct"/>
            <w:vAlign w:val="center"/>
            <w:hideMark/>
          </w:tcPr>
          <w:p w14:paraId="0FB5884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93" w:type="pct"/>
            <w:vAlign w:val="center"/>
            <w:hideMark/>
          </w:tcPr>
          <w:p w14:paraId="423AECB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17A6F048" w14:textId="77777777" w:rsidTr="00300E03">
        <w:trPr>
          <w:cantSplit/>
          <w:trHeight w:val="930"/>
        </w:trPr>
        <w:tc>
          <w:tcPr>
            <w:tcW w:w="336" w:type="pct"/>
            <w:vMerge/>
            <w:vAlign w:val="center"/>
            <w:hideMark/>
          </w:tcPr>
          <w:p w14:paraId="7966B92F"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74DB3FA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用地规划</w:t>
            </w:r>
          </w:p>
        </w:tc>
        <w:tc>
          <w:tcPr>
            <w:tcW w:w="296" w:type="pct"/>
            <w:vAlign w:val="center"/>
            <w:hideMark/>
          </w:tcPr>
          <w:p w14:paraId="1A26B69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96" w:type="pct"/>
            <w:vAlign w:val="center"/>
            <w:hideMark/>
          </w:tcPr>
          <w:p w14:paraId="5A37007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区域规划为较适合用途，规划前景较好</w:t>
            </w:r>
          </w:p>
        </w:tc>
        <w:tc>
          <w:tcPr>
            <w:tcW w:w="278" w:type="pct"/>
            <w:vAlign w:val="center"/>
            <w:hideMark/>
          </w:tcPr>
          <w:p w14:paraId="0B18BD2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0.0058</w:t>
            </w:r>
          </w:p>
        </w:tc>
        <w:tc>
          <w:tcPr>
            <w:tcW w:w="264" w:type="pct"/>
            <w:vAlign w:val="center"/>
            <w:hideMark/>
          </w:tcPr>
          <w:p w14:paraId="4F1C58C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52" w:type="pct"/>
            <w:vAlign w:val="center"/>
            <w:hideMark/>
          </w:tcPr>
          <w:p w14:paraId="0D87AB0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区域规划为较适合用途，规划前景较好</w:t>
            </w:r>
          </w:p>
        </w:tc>
        <w:tc>
          <w:tcPr>
            <w:tcW w:w="297" w:type="pct"/>
            <w:vAlign w:val="center"/>
            <w:hideMark/>
          </w:tcPr>
          <w:p w14:paraId="28BA183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0.0058</w:t>
            </w:r>
          </w:p>
        </w:tc>
        <w:tc>
          <w:tcPr>
            <w:tcW w:w="297" w:type="pct"/>
            <w:vAlign w:val="center"/>
            <w:hideMark/>
          </w:tcPr>
          <w:p w14:paraId="063FF7E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31" w:type="pct"/>
            <w:vAlign w:val="center"/>
            <w:hideMark/>
          </w:tcPr>
          <w:p w14:paraId="5F1657C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区域规划为较适合用途，规划前景较好</w:t>
            </w:r>
          </w:p>
        </w:tc>
        <w:tc>
          <w:tcPr>
            <w:tcW w:w="297" w:type="pct"/>
            <w:vAlign w:val="center"/>
            <w:hideMark/>
          </w:tcPr>
          <w:p w14:paraId="77320E4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0.0058</w:t>
            </w:r>
          </w:p>
        </w:tc>
        <w:tc>
          <w:tcPr>
            <w:tcW w:w="297" w:type="pct"/>
            <w:vAlign w:val="center"/>
            <w:hideMark/>
          </w:tcPr>
          <w:p w14:paraId="5659F72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47" w:type="pct"/>
            <w:vAlign w:val="center"/>
            <w:hideMark/>
          </w:tcPr>
          <w:p w14:paraId="546C8DA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区域规划为较适合用途，规划前景较好</w:t>
            </w:r>
          </w:p>
        </w:tc>
        <w:tc>
          <w:tcPr>
            <w:tcW w:w="293" w:type="pct"/>
            <w:vAlign w:val="center"/>
            <w:hideMark/>
          </w:tcPr>
          <w:p w14:paraId="6382453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0.0058</w:t>
            </w:r>
          </w:p>
        </w:tc>
      </w:tr>
      <w:tr w:rsidR="00A01668" w:rsidRPr="00247777" w14:paraId="6664101E" w14:textId="77777777" w:rsidTr="00300E03">
        <w:trPr>
          <w:cantSplit/>
          <w:trHeight w:val="315"/>
        </w:trPr>
        <w:tc>
          <w:tcPr>
            <w:tcW w:w="754" w:type="pct"/>
            <w:gridSpan w:val="2"/>
            <w:noWrap/>
            <w:vAlign w:val="center"/>
            <w:hideMark/>
          </w:tcPr>
          <w:p w14:paraId="7A5CB9B1"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区域因素修正</w:t>
            </w:r>
          </w:p>
        </w:tc>
        <w:tc>
          <w:tcPr>
            <w:tcW w:w="870" w:type="pct"/>
            <w:gridSpan w:val="3"/>
            <w:noWrap/>
            <w:vAlign w:val="center"/>
            <w:hideMark/>
          </w:tcPr>
          <w:p w14:paraId="524CBCB3"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0754</w:t>
            </w:r>
          </w:p>
        </w:tc>
        <w:tc>
          <w:tcPr>
            <w:tcW w:w="1113" w:type="pct"/>
            <w:gridSpan w:val="3"/>
            <w:noWrap/>
            <w:vAlign w:val="center"/>
            <w:hideMark/>
          </w:tcPr>
          <w:p w14:paraId="64F0138A"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0754</w:t>
            </w:r>
          </w:p>
        </w:tc>
        <w:tc>
          <w:tcPr>
            <w:tcW w:w="1125" w:type="pct"/>
            <w:gridSpan w:val="3"/>
            <w:noWrap/>
            <w:vAlign w:val="center"/>
            <w:hideMark/>
          </w:tcPr>
          <w:p w14:paraId="692A8047"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0812</w:t>
            </w:r>
          </w:p>
        </w:tc>
        <w:tc>
          <w:tcPr>
            <w:tcW w:w="1137" w:type="pct"/>
            <w:gridSpan w:val="3"/>
            <w:noWrap/>
            <w:vAlign w:val="center"/>
            <w:hideMark/>
          </w:tcPr>
          <w:p w14:paraId="1E881A42"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0892</w:t>
            </w:r>
          </w:p>
        </w:tc>
      </w:tr>
      <w:tr w:rsidR="0076482C" w:rsidRPr="00247777" w14:paraId="71CAB1AA" w14:textId="77777777" w:rsidTr="00300E03">
        <w:trPr>
          <w:cantSplit/>
          <w:trHeight w:val="480"/>
        </w:trPr>
        <w:tc>
          <w:tcPr>
            <w:tcW w:w="336" w:type="pct"/>
            <w:vMerge w:val="restart"/>
            <w:noWrap/>
            <w:vAlign w:val="center"/>
            <w:hideMark/>
          </w:tcPr>
          <w:p w14:paraId="27CB4D4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个别因素</w:t>
            </w:r>
          </w:p>
        </w:tc>
        <w:tc>
          <w:tcPr>
            <w:tcW w:w="419" w:type="pct"/>
            <w:shd w:val="clear" w:color="000000" w:fill="D9D9D9"/>
            <w:noWrap/>
            <w:vAlign w:val="center"/>
            <w:hideMark/>
          </w:tcPr>
          <w:p w14:paraId="3D616D39"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w:t>
            </w:r>
          </w:p>
        </w:tc>
        <w:tc>
          <w:tcPr>
            <w:tcW w:w="296" w:type="pct"/>
            <w:shd w:val="clear" w:color="000000" w:fill="D9D9D9"/>
            <w:vAlign w:val="center"/>
            <w:hideMark/>
          </w:tcPr>
          <w:p w14:paraId="5DA7ECE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296" w:type="pct"/>
            <w:shd w:val="clear" w:color="000000" w:fill="D9D9D9"/>
            <w:vAlign w:val="center"/>
            <w:hideMark/>
          </w:tcPr>
          <w:p w14:paraId="0E38923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78" w:type="pct"/>
            <w:shd w:val="clear" w:color="000000" w:fill="D9D9D9"/>
            <w:vAlign w:val="center"/>
            <w:hideMark/>
          </w:tcPr>
          <w:p w14:paraId="2B4F281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64" w:type="pct"/>
            <w:shd w:val="clear" w:color="000000" w:fill="D9D9D9"/>
            <w:vAlign w:val="center"/>
            <w:hideMark/>
          </w:tcPr>
          <w:p w14:paraId="16C1025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552" w:type="pct"/>
            <w:shd w:val="clear" w:color="000000" w:fill="D9D9D9"/>
            <w:vAlign w:val="center"/>
            <w:hideMark/>
          </w:tcPr>
          <w:p w14:paraId="0582DE1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97" w:type="pct"/>
            <w:shd w:val="clear" w:color="000000" w:fill="D9D9D9"/>
            <w:vAlign w:val="center"/>
            <w:hideMark/>
          </w:tcPr>
          <w:p w14:paraId="088E7A63"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对比修正情况</w:t>
            </w:r>
          </w:p>
        </w:tc>
        <w:tc>
          <w:tcPr>
            <w:tcW w:w="297" w:type="pct"/>
            <w:shd w:val="clear" w:color="000000" w:fill="D9D9D9"/>
            <w:vAlign w:val="center"/>
            <w:hideMark/>
          </w:tcPr>
          <w:p w14:paraId="5CF9E8A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531" w:type="pct"/>
            <w:shd w:val="clear" w:color="000000" w:fill="D9D9D9"/>
            <w:vAlign w:val="center"/>
            <w:hideMark/>
          </w:tcPr>
          <w:p w14:paraId="7A5E38F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97" w:type="pct"/>
            <w:shd w:val="clear" w:color="000000" w:fill="D9D9D9"/>
            <w:vAlign w:val="center"/>
            <w:hideMark/>
          </w:tcPr>
          <w:p w14:paraId="0BBC125B"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对比修正情况</w:t>
            </w:r>
          </w:p>
        </w:tc>
        <w:tc>
          <w:tcPr>
            <w:tcW w:w="297" w:type="pct"/>
            <w:shd w:val="clear" w:color="000000" w:fill="D9D9D9"/>
            <w:vAlign w:val="center"/>
            <w:hideMark/>
          </w:tcPr>
          <w:p w14:paraId="4918F09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547" w:type="pct"/>
            <w:shd w:val="clear" w:color="000000" w:fill="D9D9D9"/>
            <w:vAlign w:val="center"/>
            <w:hideMark/>
          </w:tcPr>
          <w:p w14:paraId="5CD1DDC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93" w:type="pct"/>
            <w:shd w:val="clear" w:color="000000" w:fill="D9D9D9"/>
            <w:vAlign w:val="center"/>
            <w:hideMark/>
          </w:tcPr>
          <w:p w14:paraId="7A35820A"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对比修正情况</w:t>
            </w:r>
          </w:p>
        </w:tc>
      </w:tr>
      <w:tr w:rsidR="00A01668" w:rsidRPr="00247777" w14:paraId="6E2764F9" w14:textId="77777777" w:rsidTr="00300E03">
        <w:trPr>
          <w:cantSplit/>
          <w:trHeight w:val="720"/>
        </w:trPr>
        <w:tc>
          <w:tcPr>
            <w:tcW w:w="336" w:type="pct"/>
            <w:vMerge/>
            <w:vAlign w:val="center"/>
            <w:hideMark/>
          </w:tcPr>
          <w:p w14:paraId="080EC6AA"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39E81DA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期日修正</w:t>
            </w:r>
          </w:p>
        </w:tc>
        <w:tc>
          <w:tcPr>
            <w:tcW w:w="296" w:type="pct"/>
            <w:vAlign w:val="center"/>
            <w:hideMark/>
          </w:tcPr>
          <w:p w14:paraId="18C59A55"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96" w:type="pct"/>
            <w:vAlign w:val="center"/>
            <w:hideMark/>
          </w:tcPr>
          <w:p w14:paraId="6FBE777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278" w:type="pct"/>
            <w:vAlign w:val="center"/>
            <w:hideMark/>
          </w:tcPr>
          <w:p w14:paraId="78FAAA4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64" w:type="pct"/>
            <w:vAlign w:val="center"/>
            <w:hideMark/>
          </w:tcPr>
          <w:p w14:paraId="43629A7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552" w:type="pct"/>
            <w:vAlign w:val="center"/>
            <w:hideMark/>
          </w:tcPr>
          <w:p w14:paraId="38CD98A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7" w:type="pct"/>
            <w:vAlign w:val="center"/>
            <w:hideMark/>
          </w:tcPr>
          <w:p w14:paraId="426555E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7" w:type="pct"/>
            <w:vAlign w:val="center"/>
            <w:hideMark/>
          </w:tcPr>
          <w:p w14:paraId="449DF4C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531" w:type="pct"/>
            <w:vAlign w:val="center"/>
            <w:hideMark/>
          </w:tcPr>
          <w:p w14:paraId="7AC38EE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7" w:type="pct"/>
            <w:vAlign w:val="center"/>
            <w:hideMark/>
          </w:tcPr>
          <w:p w14:paraId="3B4DA78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7" w:type="pct"/>
            <w:vAlign w:val="center"/>
            <w:hideMark/>
          </w:tcPr>
          <w:p w14:paraId="2D21CDA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547" w:type="pct"/>
            <w:vAlign w:val="center"/>
            <w:hideMark/>
          </w:tcPr>
          <w:p w14:paraId="04DA413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3" w:type="pct"/>
            <w:vAlign w:val="center"/>
            <w:hideMark/>
          </w:tcPr>
          <w:p w14:paraId="440425B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68C04A82" w14:textId="77777777" w:rsidTr="00300E03">
        <w:trPr>
          <w:cantSplit/>
          <w:trHeight w:val="315"/>
        </w:trPr>
        <w:tc>
          <w:tcPr>
            <w:tcW w:w="336" w:type="pct"/>
            <w:vMerge/>
            <w:vAlign w:val="center"/>
            <w:hideMark/>
          </w:tcPr>
          <w:p w14:paraId="78598496"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1D40707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容积率</w:t>
            </w:r>
          </w:p>
        </w:tc>
        <w:tc>
          <w:tcPr>
            <w:tcW w:w="296" w:type="pct"/>
            <w:vAlign w:val="center"/>
            <w:hideMark/>
          </w:tcPr>
          <w:p w14:paraId="4C28714E"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2</w:t>
            </w:r>
          </w:p>
        </w:tc>
        <w:tc>
          <w:tcPr>
            <w:tcW w:w="296" w:type="pct"/>
            <w:vAlign w:val="center"/>
            <w:hideMark/>
          </w:tcPr>
          <w:p w14:paraId="468FADE1"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78" w:type="pct"/>
            <w:vAlign w:val="center"/>
            <w:hideMark/>
          </w:tcPr>
          <w:p w14:paraId="110E63D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64" w:type="pct"/>
            <w:noWrap/>
            <w:vAlign w:val="center"/>
            <w:hideMark/>
          </w:tcPr>
          <w:p w14:paraId="7018CD13"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2.5</w:t>
            </w:r>
          </w:p>
        </w:tc>
        <w:tc>
          <w:tcPr>
            <w:tcW w:w="552" w:type="pct"/>
            <w:noWrap/>
            <w:vAlign w:val="center"/>
            <w:hideMark/>
          </w:tcPr>
          <w:p w14:paraId="028044E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0.935</w:t>
            </w:r>
          </w:p>
        </w:tc>
        <w:tc>
          <w:tcPr>
            <w:tcW w:w="297" w:type="pct"/>
            <w:vAlign w:val="center"/>
            <w:hideMark/>
          </w:tcPr>
          <w:p w14:paraId="0DE0BE5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1.0695</w:t>
            </w:r>
          </w:p>
        </w:tc>
        <w:tc>
          <w:tcPr>
            <w:tcW w:w="297" w:type="pct"/>
            <w:noWrap/>
            <w:vAlign w:val="center"/>
            <w:hideMark/>
          </w:tcPr>
          <w:p w14:paraId="01F20632"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3.5</w:t>
            </w:r>
          </w:p>
        </w:tc>
        <w:tc>
          <w:tcPr>
            <w:tcW w:w="531" w:type="pct"/>
            <w:noWrap/>
            <w:vAlign w:val="center"/>
            <w:hideMark/>
          </w:tcPr>
          <w:p w14:paraId="3CE44B5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0.845</w:t>
            </w:r>
          </w:p>
        </w:tc>
        <w:tc>
          <w:tcPr>
            <w:tcW w:w="297" w:type="pct"/>
            <w:vAlign w:val="center"/>
            <w:hideMark/>
          </w:tcPr>
          <w:p w14:paraId="1D2AEB4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1.1834</w:t>
            </w:r>
          </w:p>
        </w:tc>
        <w:tc>
          <w:tcPr>
            <w:tcW w:w="297" w:type="pct"/>
            <w:noWrap/>
            <w:vAlign w:val="center"/>
            <w:hideMark/>
          </w:tcPr>
          <w:p w14:paraId="1291B747"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4.8</w:t>
            </w:r>
          </w:p>
        </w:tc>
        <w:tc>
          <w:tcPr>
            <w:tcW w:w="547" w:type="pct"/>
            <w:noWrap/>
            <w:vAlign w:val="center"/>
            <w:hideMark/>
          </w:tcPr>
          <w:p w14:paraId="7B30CB2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0.769</w:t>
            </w:r>
          </w:p>
        </w:tc>
        <w:tc>
          <w:tcPr>
            <w:tcW w:w="293" w:type="pct"/>
            <w:vAlign w:val="center"/>
            <w:hideMark/>
          </w:tcPr>
          <w:p w14:paraId="19EE5F0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1.3004</w:t>
            </w:r>
          </w:p>
        </w:tc>
      </w:tr>
      <w:tr w:rsidR="00A01668" w:rsidRPr="00247777" w14:paraId="570FDEBD" w14:textId="77777777" w:rsidTr="00300E03">
        <w:trPr>
          <w:cantSplit/>
          <w:trHeight w:val="495"/>
        </w:trPr>
        <w:tc>
          <w:tcPr>
            <w:tcW w:w="336" w:type="pct"/>
            <w:vMerge/>
            <w:vAlign w:val="center"/>
            <w:hideMark/>
          </w:tcPr>
          <w:p w14:paraId="33F75B8F"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338039D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剩余年期</w:t>
            </w:r>
          </w:p>
        </w:tc>
        <w:tc>
          <w:tcPr>
            <w:tcW w:w="296" w:type="pct"/>
            <w:vAlign w:val="center"/>
            <w:hideMark/>
          </w:tcPr>
          <w:p w14:paraId="5938C6F9"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96" w:type="pct"/>
            <w:vAlign w:val="center"/>
            <w:hideMark/>
          </w:tcPr>
          <w:p w14:paraId="723629A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70</w:t>
            </w:r>
            <w:r w:rsidRPr="00247777">
              <w:rPr>
                <w:rFonts w:ascii="宋体" w:eastAsia="宋体" w:hAnsi="宋体" w:cs="宋体" w:hint="eastAsia"/>
                <w:kern w:val="0"/>
                <w:sz w:val="18"/>
                <w:szCs w:val="18"/>
              </w:rPr>
              <w:t>年</w:t>
            </w:r>
          </w:p>
        </w:tc>
        <w:tc>
          <w:tcPr>
            <w:tcW w:w="278" w:type="pct"/>
            <w:vAlign w:val="center"/>
            <w:hideMark/>
          </w:tcPr>
          <w:p w14:paraId="22E9CF4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64" w:type="pct"/>
            <w:vAlign w:val="center"/>
            <w:hideMark/>
          </w:tcPr>
          <w:p w14:paraId="7EC1B35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70</w:t>
            </w:r>
            <w:r w:rsidRPr="00247777">
              <w:rPr>
                <w:rFonts w:ascii="宋体" w:eastAsia="宋体" w:hAnsi="宋体" w:cs="宋体" w:hint="eastAsia"/>
                <w:kern w:val="0"/>
                <w:sz w:val="18"/>
                <w:szCs w:val="18"/>
              </w:rPr>
              <w:t>年</w:t>
            </w:r>
          </w:p>
        </w:tc>
        <w:tc>
          <w:tcPr>
            <w:tcW w:w="552" w:type="pct"/>
            <w:noWrap/>
            <w:vAlign w:val="center"/>
            <w:hideMark/>
          </w:tcPr>
          <w:p w14:paraId="680983D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7" w:type="pct"/>
            <w:vAlign w:val="center"/>
            <w:hideMark/>
          </w:tcPr>
          <w:p w14:paraId="5014BA4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7" w:type="pct"/>
            <w:vAlign w:val="center"/>
            <w:hideMark/>
          </w:tcPr>
          <w:p w14:paraId="463B45C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70</w:t>
            </w:r>
            <w:r w:rsidRPr="00247777">
              <w:rPr>
                <w:rFonts w:ascii="宋体" w:eastAsia="宋体" w:hAnsi="宋体" w:cs="宋体" w:hint="eastAsia"/>
                <w:kern w:val="0"/>
                <w:sz w:val="18"/>
                <w:szCs w:val="18"/>
              </w:rPr>
              <w:t>年</w:t>
            </w:r>
          </w:p>
        </w:tc>
        <w:tc>
          <w:tcPr>
            <w:tcW w:w="531" w:type="pct"/>
            <w:noWrap/>
            <w:vAlign w:val="center"/>
            <w:hideMark/>
          </w:tcPr>
          <w:p w14:paraId="6AF1CE0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7" w:type="pct"/>
            <w:vAlign w:val="center"/>
            <w:hideMark/>
          </w:tcPr>
          <w:p w14:paraId="59797C0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7" w:type="pct"/>
            <w:vAlign w:val="center"/>
            <w:hideMark/>
          </w:tcPr>
          <w:p w14:paraId="24979C5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70</w:t>
            </w:r>
            <w:r w:rsidRPr="00247777">
              <w:rPr>
                <w:rFonts w:ascii="宋体" w:eastAsia="宋体" w:hAnsi="宋体" w:cs="宋体" w:hint="eastAsia"/>
                <w:kern w:val="0"/>
                <w:sz w:val="18"/>
                <w:szCs w:val="18"/>
              </w:rPr>
              <w:t>年</w:t>
            </w:r>
          </w:p>
        </w:tc>
        <w:tc>
          <w:tcPr>
            <w:tcW w:w="547" w:type="pct"/>
            <w:noWrap/>
            <w:vAlign w:val="center"/>
            <w:hideMark/>
          </w:tcPr>
          <w:p w14:paraId="67567FB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3" w:type="pct"/>
            <w:vAlign w:val="center"/>
            <w:hideMark/>
          </w:tcPr>
          <w:p w14:paraId="7C6F5B5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5B4BCBBB" w14:textId="77777777" w:rsidTr="00300E03">
        <w:trPr>
          <w:cantSplit/>
          <w:trHeight w:val="930"/>
        </w:trPr>
        <w:tc>
          <w:tcPr>
            <w:tcW w:w="336" w:type="pct"/>
            <w:vMerge/>
            <w:vAlign w:val="center"/>
            <w:hideMark/>
          </w:tcPr>
          <w:p w14:paraId="16E0D31A"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4A0F492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宗地形状</w:t>
            </w:r>
          </w:p>
        </w:tc>
        <w:tc>
          <w:tcPr>
            <w:tcW w:w="296" w:type="pct"/>
            <w:vAlign w:val="center"/>
            <w:hideMark/>
          </w:tcPr>
          <w:p w14:paraId="4775A28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96" w:type="pct"/>
            <w:vAlign w:val="center"/>
            <w:hideMark/>
          </w:tcPr>
          <w:p w14:paraId="06E7D9B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形状较规则，对土地利用较为有利</w:t>
            </w:r>
          </w:p>
        </w:tc>
        <w:tc>
          <w:tcPr>
            <w:tcW w:w="278" w:type="pct"/>
            <w:vAlign w:val="center"/>
            <w:hideMark/>
          </w:tcPr>
          <w:p w14:paraId="0798642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1.02</w:t>
            </w:r>
          </w:p>
        </w:tc>
        <w:tc>
          <w:tcPr>
            <w:tcW w:w="264" w:type="pct"/>
            <w:vAlign w:val="center"/>
            <w:hideMark/>
          </w:tcPr>
          <w:p w14:paraId="7C46ECC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形状对土地利用无不良影响</w:t>
            </w:r>
          </w:p>
        </w:tc>
        <w:tc>
          <w:tcPr>
            <w:tcW w:w="552" w:type="pct"/>
            <w:vAlign w:val="center"/>
            <w:hideMark/>
          </w:tcPr>
          <w:p w14:paraId="47F597F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7" w:type="pct"/>
            <w:vAlign w:val="center"/>
            <w:hideMark/>
          </w:tcPr>
          <w:p w14:paraId="33D4595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1.02</w:t>
            </w:r>
          </w:p>
        </w:tc>
        <w:tc>
          <w:tcPr>
            <w:tcW w:w="297" w:type="pct"/>
            <w:vAlign w:val="center"/>
            <w:hideMark/>
          </w:tcPr>
          <w:p w14:paraId="7475352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形状对土地利用无不良影响</w:t>
            </w:r>
          </w:p>
        </w:tc>
        <w:tc>
          <w:tcPr>
            <w:tcW w:w="531" w:type="pct"/>
            <w:vAlign w:val="center"/>
            <w:hideMark/>
          </w:tcPr>
          <w:p w14:paraId="4F85EAD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7" w:type="pct"/>
            <w:vAlign w:val="center"/>
            <w:hideMark/>
          </w:tcPr>
          <w:p w14:paraId="5F9039A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1.02</w:t>
            </w:r>
          </w:p>
        </w:tc>
        <w:tc>
          <w:tcPr>
            <w:tcW w:w="297" w:type="pct"/>
            <w:vAlign w:val="center"/>
            <w:hideMark/>
          </w:tcPr>
          <w:p w14:paraId="3B0101A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形状规则，对土地利用极为有利</w:t>
            </w:r>
          </w:p>
        </w:tc>
        <w:tc>
          <w:tcPr>
            <w:tcW w:w="547" w:type="pct"/>
            <w:vAlign w:val="center"/>
            <w:hideMark/>
          </w:tcPr>
          <w:p w14:paraId="30A8534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1.05</w:t>
            </w:r>
          </w:p>
        </w:tc>
        <w:tc>
          <w:tcPr>
            <w:tcW w:w="293" w:type="pct"/>
            <w:vAlign w:val="center"/>
            <w:hideMark/>
          </w:tcPr>
          <w:p w14:paraId="448FCA2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0.9714</w:t>
            </w:r>
          </w:p>
        </w:tc>
      </w:tr>
      <w:tr w:rsidR="00A01668" w:rsidRPr="00247777" w14:paraId="1F6B6BE3" w14:textId="77777777" w:rsidTr="00300E03">
        <w:trPr>
          <w:cantSplit/>
          <w:trHeight w:val="705"/>
        </w:trPr>
        <w:tc>
          <w:tcPr>
            <w:tcW w:w="336" w:type="pct"/>
            <w:vMerge/>
            <w:vAlign w:val="center"/>
            <w:hideMark/>
          </w:tcPr>
          <w:p w14:paraId="05D3A54C"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2378F85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特殊景观</w:t>
            </w:r>
          </w:p>
        </w:tc>
        <w:tc>
          <w:tcPr>
            <w:tcW w:w="296" w:type="pct"/>
            <w:vAlign w:val="center"/>
            <w:hideMark/>
          </w:tcPr>
          <w:p w14:paraId="72DC60D2"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96" w:type="pct"/>
            <w:vAlign w:val="center"/>
            <w:hideMark/>
          </w:tcPr>
          <w:p w14:paraId="0B7B471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无特殊自然景观或自然环境一般</w:t>
            </w:r>
          </w:p>
        </w:tc>
        <w:tc>
          <w:tcPr>
            <w:tcW w:w="278" w:type="pct"/>
            <w:vAlign w:val="center"/>
            <w:hideMark/>
          </w:tcPr>
          <w:p w14:paraId="1363C98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64" w:type="pct"/>
            <w:vAlign w:val="center"/>
            <w:hideMark/>
          </w:tcPr>
          <w:p w14:paraId="7636F70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无特殊自然景观或自然环境一般</w:t>
            </w:r>
          </w:p>
        </w:tc>
        <w:tc>
          <w:tcPr>
            <w:tcW w:w="552" w:type="pct"/>
            <w:vAlign w:val="center"/>
            <w:hideMark/>
          </w:tcPr>
          <w:p w14:paraId="35B020E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7" w:type="pct"/>
            <w:vAlign w:val="center"/>
            <w:hideMark/>
          </w:tcPr>
          <w:p w14:paraId="40EB623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7" w:type="pct"/>
            <w:vAlign w:val="center"/>
            <w:hideMark/>
          </w:tcPr>
          <w:p w14:paraId="21247E9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无特殊自然景观或自然环境一般</w:t>
            </w:r>
          </w:p>
        </w:tc>
        <w:tc>
          <w:tcPr>
            <w:tcW w:w="531" w:type="pct"/>
            <w:vAlign w:val="center"/>
            <w:hideMark/>
          </w:tcPr>
          <w:p w14:paraId="1019958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7" w:type="pct"/>
            <w:vAlign w:val="center"/>
            <w:hideMark/>
          </w:tcPr>
          <w:p w14:paraId="4089ABF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7" w:type="pct"/>
            <w:vAlign w:val="center"/>
            <w:hideMark/>
          </w:tcPr>
          <w:p w14:paraId="7C95FED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无特殊自然景观或自然环境一般</w:t>
            </w:r>
          </w:p>
        </w:tc>
        <w:tc>
          <w:tcPr>
            <w:tcW w:w="547" w:type="pct"/>
            <w:vAlign w:val="center"/>
            <w:hideMark/>
          </w:tcPr>
          <w:p w14:paraId="215F349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3" w:type="pct"/>
            <w:vAlign w:val="center"/>
            <w:hideMark/>
          </w:tcPr>
          <w:p w14:paraId="5C7213B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7A02AF64" w14:textId="77777777" w:rsidTr="00300E03">
        <w:trPr>
          <w:cantSplit/>
          <w:trHeight w:val="480"/>
        </w:trPr>
        <w:tc>
          <w:tcPr>
            <w:tcW w:w="336" w:type="pct"/>
            <w:vMerge/>
            <w:vAlign w:val="center"/>
            <w:hideMark/>
          </w:tcPr>
          <w:p w14:paraId="7716A879"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3B4A0EF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铁路、高速路沿线修正</w:t>
            </w:r>
          </w:p>
        </w:tc>
        <w:tc>
          <w:tcPr>
            <w:tcW w:w="296" w:type="pct"/>
            <w:vAlign w:val="center"/>
            <w:hideMark/>
          </w:tcPr>
          <w:p w14:paraId="232CC78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w:t>
            </w:r>
          </w:p>
        </w:tc>
        <w:tc>
          <w:tcPr>
            <w:tcW w:w="296" w:type="pct"/>
            <w:vAlign w:val="center"/>
            <w:hideMark/>
          </w:tcPr>
          <w:p w14:paraId="07EEC5C2"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宋体" w:eastAsia="宋体" w:hAnsi="宋体" w:cs="Times New Roman" w:hint="eastAsia"/>
                <w:kern w:val="0"/>
                <w:sz w:val="18"/>
                <w:szCs w:val="18"/>
              </w:rPr>
              <w:t>＞</w:t>
            </w:r>
            <w:r w:rsidRPr="00247777">
              <w:rPr>
                <w:rFonts w:ascii="Times New Roman" w:eastAsia="等线" w:hAnsi="Times New Roman" w:cs="Times New Roman"/>
                <w:kern w:val="0"/>
                <w:sz w:val="18"/>
                <w:szCs w:val="18"/>
              </w:rPr>
              <w:t>250</w:t>
            </w:r>
          </w:p>
        </w:tc>
        <w:tc>
          <w:tcPr>
            <w:tcW w:w="278" w:type="pct"/>
            <w:vAlign w:val="center"/>
            <w:hideMark/>
          </w:tcPr>
          <w:p w14:paraId="6E255CC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64" w:type="pct"/>
            <w:vAlign w:val="center"/>
            <w:hideMark/>
          </w:tcPr>
          <w:p w14:paraId="2A65D63A"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宋体" w:eastAsia="宋体" w:hAnsi="宋体" w:cs="Times New Roman" w:hint="eastAsia"/>
                <w:kern w:val="0"/>
                <w:sz w:val="18"/>
                <w:szCs w:val="18"/>
              </w:rPr>
              <w:t>＞</w:t>
            </w:r>
            <w:r w:rsidRPr="00247777">
              <w:rPr>
                <w:rFonts w:ascii="Times New Roman" w:eastAsia="等线" w:hAnsi="Times New Roman" w:cs="Times New Roman"/>
                <w:kern w:val="0"/>
                <w:sz w:val="18"/>
                <w:szCs w:val="18"/>
              </w:rPr>
              <w:t>250</w:t>
            </w:r>
          </w:p>
        </w:tc>
        <w:tc>
          <w:tcPr>
            <w:tcW w:w="552" w:type="pct"/>
            <w:vAlign w:val="center"/>
            <w:hideMark/>
          </w:tcPr>
          <w:p w14:paraId="1FD839E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7" w:type="pct"/>
            <w:vAlign w:val="center"/>
            <w:hideMark/>
          </w:tcPr>
          <w:p w14:paraId="4532FE2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7" w:type="pct"/>
            <w:vAlign w:val="center"/>
            <w:hideMark/>
          </w:tcPr>
          <w:p w14:paraId="504E16AF"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宋体" w:eastAsia="宋体" w:hAnsi="宋体" w:cs="Times New Roman" w:hint="eastAsia"/>
                <w:kern w:val="0"/>
                <w:sz w:val="18"/>
                <w:szCs w:val="18"/>
              </w:rPr>
              <w:t>＞</w:t>
            </w:r>
            <w:r w:rsidRPr="00247777">
              <w:rPr>
                <w:rFonts w:ascii="Times New Roman" w:eastAsia="等线" w:hAnsi="Times New Roman" w:cs="Times New Roman"/>
                <w:kern w:val="0"/>
                <w:sz w:val="18"/>
                <w:szCs w:val="18"/>
              </w:rPr>
              <w:t>250</w:t>
            </w:r>
          </w:p>
        </w:tc>
        <w:tc>
          <w:tcPr>
            <w:tcW w:w="531" w:type="pct"/>
            <w:vAlign w:val="center"/>
            <w:hideMark/>
          </w:tcPr>
          <w:p w14:paraId="5EC9079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7" w:type="pct"/>
            <w:vAlign w:val="center"/>
            <w:hideMark/>
          </w:tcPr>
          <w:p w14:paraId="6135521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7" w:type="pct"/>
            <w:vAlign w:val="center"/>
            <w:hideMark/>
          </w:tcPr>
          <w:p w14:paraId="559C4B6C"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宋体" w:eastAsia="宋体" w:hAnsi="宋体" w:cs="Times New Roman" w:hint="eastAsia"/>
                <w:kern w:val="0"/>
                <w:sz w:val="18"/>
                <w:szCs w:val="18"/>
              </w:rPr>
              <w:t>＞</w:t>
            </w:r>
            <w:r w:rsidRPr="00247777">
              <w:rPr>
                <w:rFonts w:ascii="Times New Roman" w:eastAsia="等线" w:hAnsi="Times New Roman" w:cs="Times New Roman"/>
                <w:kern w:val="0"/>
                <w:sz w:val="18"/>
                <w:szCs w:val="18"/>
              </w:rPr>
              <w:t>250</w:t>
            </w:r>
          </w:p>
        </w:tc>
        <w:tc>
          <w:tcPr>
            <w:tcW w:w="547" w:type="pct"/>
            <w:vAlign w:val="center"/>
            <w:hideMark/>
          </w:tcPr>
          <w:p w14:paraId="6806581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93" w:type="pct"/>
            <w:vAlign w:val="center"/>
            <w:hideMark/>
          </w:tcPr>
          <w:p w14:paraId="566EF6E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2D108445" w14:textId="77777777" w:rsidTr="00300E03">
        <w:trPr>
          <w:cantSplit/>
          <w:trHeight w:val="480"/>
        </w:trPr>
        <w:tc>
          <w:tcPr>
            <w:tcW w:w="336" w:type="pct"/>
            <w:vMerge/>
            <w:vAlign w:val="center"/>
            <w:hideMark/>
          </w:tcPr>
          <w:p w14:paraId="540F875D"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72C8D45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开发程度修正</w:t>
            </w:r>
          </w:p>
        </w:tc>
        <w:tc>
          <w:tcPr>
            <w:tcW w:w="296" w:type="pct"/>
            <w:vAlign w:val="center"/>
            <w:hideMark/>
          </w:tcPr>
          <w:p w14:paraId="1D865051"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96" w:type="pct"/>
            <w:vAlign w:val="center"/>
            <w:hideMark/>
          </w:tcPr>
          <w:p w14:paraId="44C3F71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278" w:type="pct"/>
            <w:vAlign w:val="center"/>
            <w:hideMark/>
          </w:tcPr>
          <w:p w14:paraId="2CEAE1A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64" w:type="pct"/>
            <w:vAlign w:val="center"/>
            <w:hideMark/>
          </w:tcPr>
          <w:p w14:paraId="49DFBBA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552" w:type="pct"/>
            <w:vAlign w:val="center"/>
            <w:hideMark/>
          </w:tcPr>
          <w:p w14:paraId="272DE1E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97" w:type="pct"/>
            <w:vAlign w:val="center"/>
            <w:hideMark/>
          </w:tcPr>
          <w:p w14:paraId="264079F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97" w:type="pct"/>
            <w:vAlign w:val="center"/>
            <w:hideMark/>
          </w:tcPr>
          <w:p w14:paraId="1294D0A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531" w:type="pct"/>
            <w:vAlign w:val="center"/>
            <w:hideMark/>
          </w:tcPr>
          <w:p w14:paraId="7215662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97" w:type="pct"/>
            <w:vAlign w:val="center"/>
            <w:hideMark/>
          </w:tcPr>
          <w:p w14:paraId="39FD4EB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97" w:type="pct"/>
            <w:vAlign w:val="center"/>
            <w:hideMark/>
          </w:tcPr>
          <w:p w14:paraId="45C2C80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547" w:type="pct"/>
            <w:vAlign w:val="center"/>
            <w:hideMark/>
          </w:tcPr>
          <w:p w14:paraId="5C80C22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93" w:type="pct"/>
            <w:vAlign w:val="center"/>
            <w:hideMark/>
          </w:tcPr>
          <w:p w14:paraId="52A55DE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bl>
    <w:p w14:paraId="6DAF0FA0" w14:textId="77777777" w:rsidR="00A01668" w:rsidRPr="00247777" w:rsidRDefault="00A01668" w:rsidP="00A01668">
      <w:pPr>
        <w:spacing w:line="360" w:lineRule="auto"/>
        <w:ind w:firstLineChars="200" w:firstLine="482"/>
        <w:jc w:val="left"/>
        <w:rPr>
          <w:rFonts w:ascii="Times New Roman" w:eastAsia="仿宋_GB2312" w:hAnsi="Times New Roman" w:cs="Times New Roman"/>
          <w:b/>
          <w:bCs/>
          <w:sz w:val="24"/>
          <w:szCs w:val="24"/>
        </w:rPr>
      </w:pPr>
    </w:p>
    <w:p w14:paraId="6FF74EAE" w14:textId="77777777"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b/>
          <w:bCs/>
          <w:sz w:val="24"/>
          <w:szCs w:val="24"/>
        </w:rPr>
        <w:t>代入公式</w:t>
      </w:r>
      <w:r w:rsidRPr="00247777">
        <w:rPr>
          <w:rFonts w:ascii="Times New Roman" w:eastAsia="仿宋_GB2312" w:hAnsi="Times New Roman" w:cs="Times New Roman" w:hint="eastAsia"/>
          <w:b/>
          <w:bCs/>
          <w:sz w:val="24"/>
          <w:szCs w:val="24"/>
        </w:rPr>
        <w:t>1</w:t>
      </w:r>
      <w:r w:rsidRPr="00247777">
        <w:rPr>
          <w:rFonts w:ascii="Times New Roman" w:eastAsia="仿宋_GB2312" w:hAnsi="Times New Roman" w:cs="Times New Roman" w:hint="eastAsia"/>
          <w:b/>
          <w:bCs/>
          <w:sz w:val="24"/>
          <w:szCs w:val="24"/>
        </w:rPr>
        <w:t>计算</w:t>
      </w:r>
      <w:r w:rsidRPr="00247777">
        <w:rPr>
          <w:rFonts w:ascii="Times New Roman" w:eastAsia="仿宋_GB2312" w:hAnsi="Times New Roman" w:cs="Times New Roman" w:hint="eastAsia"/>
          <w:sz w:val="24"/>
          <w:szCs w:val="24"/>
        </w:rPr>
        <w:t>：</w:t>
      </w:r>
    </w:p>
    <w:p w14:paraId="7D92563A" w14:textId="2001C219"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cs="Times New Roman" w:hint="eastAsia"/>
          <w:sz w:val="24"/>
          <w:szCs w:val="24"/>
        </w:rPr>
        <w:t>标准宗地</w:t>
      </w:r>
      <w:r w:rsidRPr="00247777">
        <w:rPr>
          <w:rFonts w:ascii="Times New Roman" w:eastAsia="仿宋_GB2312" w:hAnsi="Times New Roman" w:cs="Times New Roman" w:hint="eastAsia"/>
          <w:sz w:val="24"/>
          <w:szCs w:val="24"/>
        </w:rPr>
        <w:t>1</w:t>
      </w:r>
      <w:r w:rsidRPr="00247777">
        <w:rPr>
          <w:rFonts w:ascii="Times New Roman" w:eastAsia="仿宋_GB2312" w:hAnsi="Times New Roman" w:cs="Times New Roman" w:hint="eastAsia"/>
          <w:sz w:val="24"/>
          <w:szCs w:val="24"/>
        </w:rPr>
        <w:t>比准价格</w:t>
      </w:r>
      <w:r w:rsidRPr="00247777">
        <w:rPr>
          <w:rFonts w:ascii="Times New Roman" w:eastAsia="仿宋_GB2312" w:hAnsi="Times New Roman"/>
          <w:sz w:val="24"/>
          <w:szCs w:val="24"/>
        </w:rPr>
        <w:t>=</w:t>
      </w:r>
      <w:r w:rsidR="004E06EE" w:rsidRPr="00247777">
        <w:rPr>
          <w:rFonts w:ascii="Times New Roman" w:eastAsia="仿宋_GB2312" w:hAnsi="Times New Roman"/>
          <w:sz w:val="24"/>
          <w:szCs w:val="24"/>
        </w:rPr>
        <w:t>2706</w:t>
      </w:r>
      <w:r w:rsidRPr="00247777">
        <w:rPr>
          <w:rFonts w:ascii="Times New Roman" w:eastAsia="仿宋_GB2312" w:hAnsi="Times New Roman"/>
          <w:sz w:val="24"/>
          <w:szCs w:val="24"/>
        </w:rPr>
        <w:t>×1×1.0695×1×1.02×1×1</w:t>
      </w:r>
      <w:r w:rsidRPr="00247777">
        <w:rPr>
          <w:rFonts w:ascii="Times New Roman" w:eastAsia="仿宋_GB2312" w:hAnsi="Times New Roman" w:cs="Times New Roman"/>
          <w:sz w:val="24"/>
          <w:szCs w:val="24"/>
        </w:rPr>
        <w:t>×</w:t>
      </w:r>
      <w:r w:rsidR="004E06EE" w:rsidRPr="00247777">
        <w:rPr>
          <w:rFonts w:ascii="Times New Roman" w:eastAsia="仿宋_GB2312" w:hAnsi="Times New Roman" w:cs="Times New Roman"/>
          <w:sz w:val="24"/>
          <w:szCs w:val="24"/>
        </w:rPr>
        <w:t xml:space="preserve"> </w:t>
      </w:r>
      <w:r w:rsidRPr="00247777">
        <w:rPr>
          <w:rFonts w:ascii="Times New Roman" w:eastAsia="仿宋_GB2312" w:hAnsi="Times New Roman" w:hint="eastAsia"/>
          <w:sz w:val="24"/>
          <w:szCs w:val="24"/>
        </w:rPr>
        <w:t>[</w:t>
      </w:r>
      <w:r w:rsidR="004E06EE" w:rsidRPr="00247777">
        <w:rPr>
          <w:rFonts w:ascii="Times New Roman" w:eastAsia="仿宋_GB2312" w:hAnsi="Times New Roman"/>
          <w:sz w:val="24"/>
          <w:szCs w:val="24"/>
        </w:rPr>
        <w:t>(1+</w:t>
      </w:r>
      <w:r w:rsidR="004E06EE" w:rsidRPr="00247777">
        <w:rPr>
          <w:rFonts w:ascii="Times New Roman" w:eastAsia="仿宋_GB2312" w:hAnsi="Times New Roman" w:cs="Times New Roman"/>
          <w:sz w:val="24"/>
          <w:szCs w:val="24"/>
        </w:rPr>
        <w:t>0.0754</w:t>
      </w:r>
      <w:r w:rsidR="004E06EE" w:rsidRPr="00247777">
        <w:rPr>
          <w:rFonts w:ascii="Times New Roman" w:eastAsia="仿宋_GB2312" w:hAnsi="Times New Roman"/>
          <w:sz w:val="24"/>
          <w:szCs w:val="24"/>
        </w:rPr>
        <w:t>)/(1+</w:t>
      </w:r>
      <w:r w:rsidRPr="00247777">
        <w:rPr>
          <w:rFonts w:ascii="Times New Roman" w:eastAsia="仿宋_GB2312" w:hAnsi="Times New Roman" w:cs="Times New Roman"/>
          <w:sz w:val="24"/>
          <w:szCs w:val="24"/>
        </w:rPr>
        <w:t>0.0754</w:t>
      </w:r>
      <w:r w:rsidRPr="00247777">
        <w:rPr>
          <w:rFonts w:ascii="Times New Roman" w:eastAsia="仿宋_GB2312" w:hAnsi="Times New Roman"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sz w:val="24"/>
          <w:szCs w:val="24"/>
        </w:rPr>
        <w:t>+0=</w:t>
      </w:r>
      <w:r w:rsidR="004E06EE" w:rsidRPr="00247777">
        <w:rPr>
          <w:rFonts w:ascii="Times New Roman" w:eastAsia="仿宋_GB2312" w:hAnsi="Times New Roman"/>
          <w:sz w:val="24"/>
          <w:szCs w:val="24"/>
        </w:rPr>
        <w:t>2952</w:t>
      </w:r>
      <w:r w:rsidRPr="00247777">
        <w:rPr>
          <w:rFonts w:ascii="Times New Roman" w:eastAsia="仿宋_GB2312" w:hAnsi="Times New Roman" w:cs="Times New Roman" w:hint="eastAsia"/>
          <w:sz w:val="24"/>
          <w:szCs w:val="24"/>
        </w:rPr>
        <w:t xml:space="preserve"> (</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7202FA5C" w14:textId="1BE61317"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sz w:val="24"/>
          <w:szCs w:val="24"/>
        </w:rPr>
        <w:lastRenderedPageBreak/>
        <w:t>标准宗地</w:t>
      </w:r>
      <w:r w:rsidRPr="00247777">
        <w:rPr>
          <w:rFonts w:ascii="Times New Roman" w:eastAsia="仿宋_GB2312" w:hAnsi="Times New Roman" w:cs="Times New Roman" w:hint="eastAsia"/>
          <w:sz w:val="24"/>
          <w:szCs w:val="24"/>
        </w:rPr>
        <w:t>2</w:t>
      </w:r>
      <w:r w:rsidRPr="00247777">
        <w:rPr>
          <w:rFonts w:ascii="Times New Roman" w:eastAsia="仿宋_GB2312" w:hAnsi="Times New Roman" w:cs="Times New Roman" w:hint="eastAsia"/>
          <w:sz w:val="24"/>
          <w:szCs w:val="24"/>
        </w:rPr>
        <w:t>比准价格</w:t>
      </w:r>
      <w:r w:rsidRPr="00247777">
        <w:rPr>
          <w:rFonts w:ascii="Times New Roman" w:eastAsia="仿宋_GB2312" w:hAnsi="Times New Roman"/>
          <w:sz w:val="24"/>
          <w:szCs w:val="24"/>
        </w:rPr>
        <w:t>=</w:t>
      </w:r>
      <w:r w:rsidR="004E06EE" w:rsidRPr="00247777">
        <w:rPr>
          <w:rFonts w:ascii="Times New Roman" w:eastAsia="仿宋_GB2312" w:hAnsi="Times New Roman"/>
          <w:sz w:val="24"/>
          <w:szCs w:val="24"/>
        </w:rPr>
        <w:t>2521</w:t>
      </w:r>
      <w:r w:rsidRPr="00247777">
        <w:rPr>
          <w:rFonts w:ascii="Times New Roman" w:eastAsia="仿宋_GB2312" w:hAnsi="Times New Roman"/>
          <w:sz w:val="24"/>
          <w:szCs w:val="24"/>
        </w:rPr>
        <w:t>×1×1.1834×1×1.02×1×1×</w:t>
      </w:r>
      <w:r w:rsidR="004E06EE" w:rsidRPr="00247777">
        <w:rPr>
          <w:rFonts w:ascii="Times New Roman" w:eastAsia="仿宋_GB2312" w:hAnsi="Times New Roman" w:hint="eastAsia"/>
          <w:sz w:val="24"/>
          <w:szCs w:val="24"/>
        </w:rPr>
        <w:t>[</w:t>
      </w:r>
      <w:r w:rsidR="004E06EE" w:rsidRPr="00247777">
        <w:rPr>
          <w:rFonts w:ascii="Times New Roman" w:eastAsia="仿宋_GB2312" w:hAnsi="Times New Roman"/>
          <w:sz w:val="24"/>
          <w:szCs w:val="24"/>
        </w:rPr>
        <w:t>(1+</w:t>
      </w:r>
      <w:r w:rsidR="004E06EE" w:rsidRPr="00247777">
        <w:rPr>
          <w:rFonts w:ascii="Times New Roman" w:eastAsia="仿宋_GB2312" w:hAnsi="Times New Roman" w:cs="Times New Roman"/>
          <w:sz w:val="24"/>
          <w:szCs w:val="24"/>
        </w:rPr>
        <w:t>0.0754</w:t>
      </w:r>
      <w:r w:rsidR="004E06EE" w:rsidRPr="00247777">
        <w:rPr>
          <w:rFonts w:ascii="Times New Roman" w:eastAsia="仿宋_GB2312" w:hAnsi="Times New Roman"/>
          <w:sz w:val="24"/>
          <w:szCs w:val="24"/>
        </w:rPr>
        <w:t>)/(1+0.0812</w:t>
      </w:r>
      <w:r w:rsidR="004E06EE" w:rsidRPr="00247777">
        <w:rPr>
          <w:rFonts w:ascii="Times New Roman" w:eastAsia="仿宋_GB2312" w:hAnsi="Times New Roman" w:cs="Times New Roman" w:hint="eastAsia"/>
          <w:sz w:val="24"/>
          <w:szCs w:val="24"/>
        </w:rPr>
        <w:t>)</w:t>
      </w:r>
      <w:r w:rsidR="004E06EE" w:rsidRPr="00247777">
        <w:rPr>
          <w:rFonts w:ascii="Times New Roman" w:eastAsia="仿宋_GB2312" w:hAnsi="Times New Roman" w:hint="eastAsia"/>
          <w:sz w:val="24"/>
          <w:szCs w:val="24"/>
        </w:rPr>
        <w:t>]</w:t>
      </w:r>
      <w:r w:rsidR="004E06EE" w:rsidRPr="00247777">
        <w:rPr>
          <w:rFonts w:ascii="Times New Roman" w:eastAsia="仿宋_GB2312" w:hAnsi="Times New Roman"/>
          <w:sz w:val="24"/>
          <w:szCs w:val="24"/>
        </w:rPr>
        <w:t xml:space="preserve"> </w:t>
      </w:r>
      <w:r w:rsidRPr="00247777">
        <w:rPr>
          <w:rFonts w:ascii="Times New Roman" w:eastAsia="仿宋_GB2312" w:hAnsi="Times New Roman"/>
          <w:sz w:val="24"/>
          <w:szCs w:val="24"/>
        </w:rPr>
        <w:t>+0=</w:t>
      </w:r>
      <w:r w:rsidR="004E06EE" w:rsidRPr="00247777">
        <w:rPr>
          <w:rFonts w:ascii="Times New Roman" w:eastAsia="仿宋_GB2312" w:hAnsi="Times New Roman"/>
          <w:sz w:val="24"/>
          <w:szCs w:val="24"/>
        </w:rPr>
        <w:t>3027</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774B8F08" w14:textId="2D96A00A"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cs="Times New Roman" w:hint="eastAsia"/>
          <w:sz w:val="24"/>
          <w:szCs w:val="24"/>
        </w:rPr>
        <w:t>标准宗地</w:t>
      </w:r>
      <w:r w:rsidRPr="00247777">
        <w:rPr>
          <w:rFonts w:ascii="Times New Roman" w:eastAsia="仿宋_GB2312" w:hAnsi="Times New Roman" w:cs="Times New Roman" w:hint="eastAsia"/>
          <w:sz w:val="24"/>
          <w:szCs w:val="24"/>
        </w:rPr>
        <w:t>3</w:t>
      </w:r>
      <w:r w:rsidRPr="00247777">
        <w:rPr>
          <w:rFonts w:ascii="Times New Roman" w:eastAsia="仿宋_GB2312" w:hAnsi="Times New Roman" w:cs="Times New Roman" w:hint="eastAsia"/>
          <w:sz w:val="24"/>
          <w:szCs w:val="24"/>
        </w:rPr>
        <w:t>比准价格</w:t>
      </w:r>
      <w:r w:rsidRPr="00247777">
        <w:rPr>
          <w:rFonts w:ascii="Times New Roman" w:eastAsia="仿宋_GB2312" w:hAnsi="Times New Roman"/>
          <w:sz w:val="24"/>
          <w:szCs w:val="24"/>
        </w:rPr>
        <w:t>=</w:t>
      </w:r>
      <w:r w:rsidR="004E06EE" w:rsidRPr="00247777">
        <w:rPr>
          <w:rFonts w:ascii="Times New Roman" w:eastAsia="仿宋_GB2312" w:hAnsi="Times New Roman"/>
          <w:sz w:val="24"/>
          <w:szCs w:val="24"/>
        </w:rPr>
        <w:t>2127</w:t>
      </w:r>
      <w:r w:rsidRPr="00247777">
        <w:rPr>
          <w:rFonts w:ascii="Times New Roman" w:eastAsia="仿宋_GB2312" w:hAnsi="Times New Roman"/>
          <w:sz w:val="24"/>
          <w:szCs w:val="24"/>
        </w:rPr>
        <w:t>×1×1.3004×1×0.9714×1×1×[</w:t>
      </w:r>
      <w:r w:rsidR="004E06EE" w:rsidRPr="00247777">
        <w:rPr>
          <w:rFonts w:ascii="Times New Roman" w:eastAsia="仿宋_GB2312" w:hAnsi="Times New Roman"/>
          <w:sz w:val="24"/>
          <w:szCs w:val="24"/>
        </w:rPr>
        <w:t>(1+</w:t>
      </w:r>
      <w:r w:rsidR="004E06EE" w:rsidRPr="00247777">
        <w:rPr>
          <w:rFonts w:ascii="Times New Roman" w:eastAsia="仿宋_GB2312" w:hAnsi="Times New Roman" w:cs="Times New Roman"/>
          <w:sz w:val="24"/>
          <w:szCs w:val="24"/>
        </w:rPr>
        <w:t>0.0754</w:t>
      </w:r>
      <w:r w:rsidR="004E06EE" w:rsidRPr="00247777">
        <w:rPr>
          <w:rFonts w:ascii="Times New Roman" w:eastAsia="仿宋_GB2312" w:hAnsi="Times New Roman"/>
          <w:sz w:val="24"/>
          <w:szCs w:val="24"/>
        </w:rPr>
        <w:t>)/(1+0.0892</w:t>
      </w:r>
      <w:r w:rsidR="004E06EE" w:rsidRPr="00247777">
        <w:rPr>
          <w:rFonts w:ascii="Times New Roman" w:eastAsia="仿宋_GB2312" w:hAnsi="Times New Roman" w:cs="Times New Roman" w:hint="eastAsia"/>
          <w:sz w:val="24"/>
          <w:szCs w:val="24"/>
        </w:rPr>
        <w:t>)</w:t>
      </w:r>
      <w:r w:rsidRPr="00247777">
        <w:rPr>
          <w:rFonts w:ascii="Times New Roman" w:eastAsia="仿宋_GB2312" w:hAnsi="Times New Roman"/>
          <w:sz w:val="24"/>
          <w:szCs w:val="24"/>
        </w:rPr>
        <w:t>]+0=</w:t>
      </w:r>
      <w:r w:rsidR="004E06EE" w:rsidRPr="00247777">
        <w:rPr>
          <w:rFonts w:ascii="Times New Roman" w:eastAsia="仿宋_GB2312" w:hAnsi="Times New Roman"/>
          <w:sz w:val="24"/>
          <w:szCs w:val="24"/>
        </w:rPr>
        <w:t>2653</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28BB309A"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由于各标准宗地比准价格较为接近，故采用算术平均值确定价格，则：</w:t>
      </w:r>
    </w:p>
    <w:p w14:paraId="30443FD0" w14:textId="7F48B7B1" w:rsidR="00A01668" w:rsidRPr="00247777" w:rsidRDefault="00A01668" w:rsidP="00A01668">
      <w:pPr>
        <w:spacing w:line="360" w:lineRule="auto"/>
        <w:ind w:firstLineChars="200" w:firstLine="482"/>
        <w:jc w:val="left"/>
        <w:rPr>
          <w:rFonts w:ascii="Times New Roman" w:eastAsia="仿宋_GB2312" w:hAnsi="Times New Roman"/>
          <w:sz w:val="24"/>
          <w:szCs w:val="24"/>
        </w:rPr>
      </w:pPr>
      <w:r w:rsidRPr="00247777">
        <w:rPr>
          <w:rFonts w:ascii="Times New Roman" w:eastAsia="仿宋_GB2312" w:hAnsi="Times New Roman" w:hint="eastAsia"/>
          <w:b/>
          <w:bCs/>
          <w:sz w:val="24"/>
          <w:szCs w:val="24"/>
        </w:rPr>
        <w:t>待估住宅用地平均楼面地价</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r w:rsidR="004E06EE" w:rsidRPr="00247777">
        <w:rPr>
          <w:rFonts w:ascii="Times New Roman" w:eastAsia="仿宋_GB2312" w:hAnsi="Times New Roman"/>
          <w:sz w:val="24"/>
          <w:szCs w:val="24"/>
        </w:rPr>
        <w:t>2952</w:t>
      </w:r>
      <w:r w:rsidRPr="00247777">
        <w:rPr>
          <w:rFonts w:ascii="Times New Roman" w:eastAsia="仿宋_GB2312" w:hAnsi="Times New Roman"/>
          <w:sz w:val="24"/>
          <w:szCs w:val="24"/>
        </w:rPr>
        <w:t>+</w:t>
      </w:r>
      <w:r w:rsidR="004E06EE" w:rsidRPr="00247777">
        <w:rPr>
          <w:rFonts w:ascii="Times New Roman" w:eastAsia="仿宋_GB2312" w:hAnsi="Times New Roman"/>
          <w:sz w:val="24"/>
          <w:szCs w:val="24"/>
        </w:rPr>
        <w:t>3027</w:t>
      </w:r>
      <w:r w:rsidRPr="00247777">
        <w:rPr>
          <w:rFonts w:ascii="Times New Roman" w:eastAsia="仿宋_GB2312" w:hAnsi="Times New Roman"/>
          <w:sz w:val="24"/>
          <w:szCs w:val="24"/>
        </w:rPr>
        <w:t>+</w:t>
      </w:r>
      <w:r w:rsidR="004E06EE" w:rsidRPr="00247777">
        <w:rPr>
          <w:rFonts w:ascii="Times New Roman" w:eastAsia="仿宋_GB2312" w:hAnsi="Times New Roman"/>
          <w:sz w:val="24"/>
          <w:szCs w:val="24"/>
        </w:rPr>
        <w:t>2653</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3=</w:t>
      </w:r>
      <w:r w:rsidR="004E06EE" w:rsidRPr="00247777">
        <w:rPr>
          <w:rFonts w:ascii="Times New Roman" w:eastAsia="仿宋_GB2312" w:hAnsi="Times New Roman"/>
          <w:sz w:val="24"/>
          <w:szCs w:val="24"/>
        </w:rPr>
        <w:t>2877</w:t>
      </w:r>
      <w:r w:rsidRPr="00247777">
        <w:rPr>
          <w:rFonts w:ascii="Times New Roman" w:eastAsia="仿宋_GB2312" w:hAnsi="Times New Roman" w:cs="Times New Roman" w:hint="eastAsia"/>
          <w:sz w:val="24"/>
          <w:szCs w:val="24"/>
        </w:rPr>
        <w:t xml:space="preserve"> (</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4550ED6C" w14:textId="77777777"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b/>
          <w:bCs/>
          <w:sz w:val="24"/>
          <w:szCs w:val="24"/>
        </w:rPr>
        <w:t>代入公式</w:t>
      </w:r>
      <w:r w:rsidRPr="00247777">
        <w:rPr>
          <w:rFonts w:ascii="Times New Roman" w:eastAsia="仿宋_GB2312" w:hAnsi="Times New Roman" w:cs="Times New Roman"/>
          <w:b/>
          <w:bCs/>
          <w:sz w:val="24"/>
          <w:szCs w:val="24"/>
        </w:rPr>
        <w:t>2</w:t>
      </w:r>
      <w:r w:rsidRPr="00247777">
        <w:rPr>
          <w:rFonts w:ascii="Times New Roman" w:eastAsia="仿宋_GB2312" w:hAnsi="Times New Roman" w:cs="Times New Roman" w:hint="eastAsia"/>
          <w:b/>
          <w:bCs/>
          <w:sz w:val="24"/>
          <w:szCs w:val="24"/>
        </w:rPr>
        <w:t>计算</w:t>
      </w:r>
      <w:r w:rsidRPr="00247777">
        <w:rPr>
          <w:rFonts w:ascii="Times New Roman" w:eastAsia="仿宋_GB2312" w:hAnsi="Times New Roman" w:cs="Times New Roman" w:hint="eastAsia"/>
          <w:sz w:val="24"/>
          <w:szCs w:val="24"/>
        </w:rPr>
        <w:t>：</w:t>
      </w:r>
    </w:p>
    <w:p w14:paraId="4CB1206D" w14:textId="2E5108D3"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hint="eastAsia"/>
          <w:b/>
          <w:bCs/>
          <w:sz w:val="24"/>
          <w:szCs w:val="24"/>
        </w:rPr>
        <w:t>待估住宅用地总地价</w:t>
      </w:r>
      <w:r w:rsidRPr="00247777">
        <w:rPr>
          <w:rFonts w:ascii="Times New Roman" w:eastAsia="仿宋_GB2312" w:hAnsi="Times New Roman" w:hint="eastAsia"/>
          <w:sz w:val="24"/>
          <w:szCs w:val="24"/>
        </w:rPr>
        <w:t>＝住宅平均</w:t>
      </w:r>
      <w:r w:rsidR="00087EDB" w:rsidRPr="00247777">
        <w:rPr>
          <w:rFonts w:ascii="Times New Roman" w:eastAsia="仿宋_GB2312" w:hAnsi="Times New Roman" w:hint="eastAsia"/>
          <w:sz w:val="24"/>
          <w:szCs w:val="24"/>
        </w:rPr>
        <w:t>楼面地价</w:t>
      </w:r>
      <w:r w:rsidRPr="00247777">
        <w:rPr>
          <w:rFonts w:ascii="Times New Roman" w:eastAsia="仿宋_GB2312" w:hAnsi="Times New Roman"/>
          <w:sz w:val="24"/>
          <w:szCs w:val="24"/>
        </w:rPr>
        <w:t>×</w:t>
      </w:r>
      <w:r w:rsidRPr="00247777">
        <w:rPr>
          <w:rFonts w:ascii="Times New Roman" w:eastAsia="仿宋_GB2312" w:hAnsi="Times New Roman" w:hint="eastAsia"/>
          <w:sz w:val="24"/>
          <w:szCs w:val="24"/>
        </w:rPr>
        <w:t>土地总面积</w:t>
      </w:r>
      <w:r w:rsidRPr="00247777">
        <w:rPr>
          <w:rFonts w:ascii="Times New Roman" w:eastAsia="仿宋_GB2312" w:hAnsi="Times New Roman"/>
          <w:sz w:val="24"/>
          <w:szCs w:val="24"/>
        </w:rPr>
        <w:t>×</w:t>
      </w:r>
      <w:r w:rsidRPr="00247777">
        <w:rPr>
          <w:rFonts w:ascii="Times New Roman" w:eastAsia="仿宋_GB2312" w:hAnsi="Times New Roman" w:hint="eastAsia"/>
          <w:sz w:val="24"/>
          <w:szCs w:val="24"/>
        </w:rPr>
        <w:t>容积率</w:t>
      </w:r>
      <w:r w:rsidRPr="00247777">
        <w:rPr>
          <w:rFonts w:ascii="Times New Roman" w:eastAsia="仿宋_GB2312" w:hAnsi="Times New Roman"/>
          <w:sz w:val="24"/>
          <w:szCs w:val="24"/>
        </w:rPr>
        <w:t>=</w:t>
      </w:r>
      <w:r w:rsidR="004E06EE" w:rsidRPr="00247777">
        <w:rPr>
          <w:rFonts w:ascii="Times New Roman" w:eastAsia="仿宋_GB2312" w:hAnsi="Times New Roman"/>
          <w:sz w:val="24"/>
          <w:szCs w:val="24"/>
        </w:rPr>
        <w:t>2877</w:t>
      </w:r>
      <w:r w:rsidRPr="00247777">
        <w:rPr>
          <w:rFonts w:ascii="Times New Roman" w:eastAsia="仿宋_GB2312" w:hAnsi="Times New Roman"/>
          <w:sz w:val="24"/>
          <w:szCs w:val="24"/>
        </w:rPr>
        <w:t>×100×2</w:t>
      </w:r>
      <w:r w:rsidRPr="00247777">
        <w:rPr>
          <w:rFonts w:ascii="Times New Roman" w:eastAsia="仿宋_GB2312" w:hAnsi="Times New Roman" w:hint="eastAsia"/>
          <w:sz w:val="24"/>
          <w:szCs w:val="24"/>
        </w:rPr>
        <w:t>.0</w:t>
      </w:r>
      <w:r w:rsidRPr="00247777">
        <w:rPr>
          <w:rFonts w:ascii="Times New Roman" w:eastAsia="仿宋_GB2312" w:hAnsi="Times New Roman" w:hint="eastAsia"/>
          <w:sz w:val="24"/>
          <w:szCs w:val="24"/>
        </w:rPr>
        <w:t>÷</w:t>
      </w:r>
      <w:r w:rsidRPr="00247777">
        <w:rPr>
          <w:rFonts w:ascii="Times New Roman" w:eastAsia="仿宋_GB2312" w:hAnsi="Times New Roman"/>
          <w:sz w:val="24"/>
          <w:szCs w:val="24"/>
        </w:rPr>
        <w:t>10000=</w:t>
      </w:r>
      <w:r w:rsidR="00544B5B" w:rsidRPr="00247777">
        <w:rPr>
          <w:rFonts w:ascii="Times New Roman" w:eastAsia="仿宋_GB2312" w:hAnsi="Times New Roman"/>
          <w:sz w:val="24"/>
          <w:szCs w:val="24"/>
        </w:rPr>
        <w:t>57.54</w:t>
      </w:r>
      <w:r w:rsidRPr="00247777">
        <w:rPr>
          <w:rFonts w:ascii="Times New Roman" w:eastAsia="仿宋_GB2312" w:hAnsi="Times New Roman" w:hint="eastAsia"/>
          <w:sz w:val="24"/>
          <w:szCs w:val="24"/>
        </w:rPr>
        <w:t xml:space="preserve"> (</w:t>
      </w:r>
      <w:r w:rsidRPr="00247777">
        <w:rPr>
          <w:rFonts w:ascii="Times New Roman" w:eastAsia="仿宋_GB2312" w:hAnsi="Times New Roman" w:hint="eastAsia"/>
          <w:sz w:val="24"/>
          <w:szCs w:val="24"/>
        </w:rPr>
        <w:t>万元</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4235C76B" w14:textId="77777777"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b/>
          <w:bCs/>
          <w:sz w:val="24"/>
          <w:szCs w:val="24"/>
        </w:rPr>
        <w:t>代入公式</w:t>
      </w:r>
      <w:r w:rsidRPr="00247777">
        <w:rPr>
          <w:rFonts w:ascii="Times New Roman" w:eastAsia="仿宋_GB2312" w:hAnsi="Times New Roman" w:cs="Times New Roman"/>
          <w:b/>
          <w:bCs/>
          <w:sz w:val="24"/>
          <w:szCs w:val="24"/>
        </w:rPr>
        <w:t>3</w:t>
      </w:r>
      <w:r w:rsidRPr="00247777">
        <w:rPr>
          <w:rFonts w:ascii="Times New Roman" w:eastAsia="仿宋_GB2312" w:hAnsi="Times New Roman" w:cs="Times New Roman" w:hint="eastAsia"/>
          <w:b/>
          <w:bCs/>
          <w:sz w:val="24"/>
          <w:szCs w:val="24"/>
        </w:rPr>
        <w:t>计算</w:t>
      </w:r>
      <w:r w:rsidRPr="00247777">
        <w:rPr>
          <w:rFonts w:ascii="Times New Roman" w:eastAsia="仿宋_GB2312" w:hAnsi="Times New Roman" w:cs="Times New Roman" w:hint="eastAsia"/>
          <w:sz w:val="24"/>
          <w:szCs w:val="24"/>
        </w:rPr>
        <w:t>：</w:t>
      </w:r>
    </w:p>
    <w:p w14:paraId="24303B33" w14:textId="38B92052" w:rsidR="00A01668" w:rsidRPr="00247777" w:rsidRDefault="00A01668" w:rsidP="00A01668">
      <w:pPr>
        <w:spacing w:line="500" w:lineRule="exact"/>
        <w:ind w:firstLineChars="200" w:firstLine="538"/>
        <w:textAlignment w:val="center"/>
        <w:rPr>
          <w:rFonts w:ascii="Times New Roman" w:eastAsia="微软雅黑" w:hAnsi="Times New Roman" w:cs="Times New Roman"/>
          <w:spacing w:val="14"/>
          <w:kern w:val="28"/>
          <w:sz w:val="22"/>
          <w:lang w:val="zh-CN"/>
        </w:rPr>
      </w:pPr>
      <w:r w:rsidRPr="00247777">
        <w:rPr>
          <w:rFonts w:ascii="Times New Roman" w:eastAsia="仿宋_GB2312" w:hAnsi="Times New Roman" w:cs="Times New Roman" w:hint="eastAsia"/>
          <w:b/>
          <w:bCs/>
          <w:spacing w:val="14"/>
          <w:kern w:val="28"/>
          <w:sz w:val="24"/>
          <w:szCs w:val="24"/>
          <w:lang w:val="zh-CN"/>
        </w:rPr>
        <w:t>待估住宅用地</w:t>
      </w:r>
      <w:r w:rsidRPr="00247777">
        <w:rPr>
          <w:rFonts w:ascii="Times New Roman" w:eastAsia="仿宋_GB2312" w:hAnsi="Times New Roman" w:cs="Times New Roman"/>
          <w:b/>
          <w:bCs/>
          <w:spacing w:val="14"/>
          <w:kern w:val="28"/>
          <w:sz w:val="24"/>
          <w:szCs w:val="24"/>
          <w:lang w:val="zh-CN"/>
        </w:rPr>
        <w:t>地面地价</w:t>
      </w:r>
      <w:r w:rsidRPr="00247777">
        <w:rPr>
          <w:rFonts w:ascii="Times New Roman" w:eastAsia="仿宋_GB2312" w:hAnsi="Times New Roman" w:cs="Times New Roman"/>
          <w:spacing w:val="14"/>
          <w:kern w:val="28"/>
          <w:sz w:val="24"/>
          <w:szCs w:val="24"/>
          <w:lang w:val="zh-CN"/>
        </w:rPr>
        <w:t>＝</w:t>
      </w:r>
      <w:r w:rsidRPr="00247777">
        <w:rPr>
          <w:rFonts w:ascii="Times New Roman" w:eastAsia="仿宋_GB2312" w:hAnsi="Times New Roman" w:cs="Times New Roman" w:hint="eastAsia"/>
          <w:spacing w:val="14"/>
          <w:kern w:val="28"/>
          <w:sz w:val="24"/>
          <w:szCs w:val="24"/>
          <w:lang w:val="zh-CN"/>
        </w:rPr>
        <w:t>住宅平均</w:t>
      </w:r>
      <w:r w:rsidR="00087EDB" w:rsidRPr="00247777">
        <w:rPr>
          <w:rFonts w:ascii="Times New Roman" w:eastAsia="仿宋_GB2312" w:hAnsi="Times New Roman" w:cs="Times New Roman"/>
          <w:spacing w:val="14"/>
          <w:kern w:val="28"/>
          <w:sz w:val="24"/>
          <w:szCs w:val="24"/>
          <w:lang w:val="zh-CN"/>
        </w:rPr>
        <w:t>楼面地价</w:t>
      </w:r>
      <w:r w:rsidRPr="00247777">
        <w:rPr>
          <w:rFonts w:ascii="Times New Roman" w:eastAsia="仿宋_GB2312" w:hAnsi="Times New Roman" w:cs="Times New Roman"/>
          <w:spacing w:val="14"/>
          <w:kern w:val="28"/>
          <w:sz w:val="24"/>
          <w:szCs w:val="24"/>
          <w:lang w:val="zh-CN"/>
        </w:rPr>
        <w:t>×</w:t>
      </w:r>
      <w:r w:rsidRPr="00247777">
        <w:rPr>
          <w:rFonts w:ascii="Times New Roman" w:eastAsia="仿宋_GB2312" w:hAnsi="Times New Roman" w:cs="Times New Roman"/>
          <w:spacing w:val="14"/>
          <w:kern w:val="28"/>
          <w:sz w:val="24"/>
          <w:szCs w:val="24"/>
          <w:lang w:val="zh-CN"/>
        </w:rPr>
        <w:t>容积率</w:t>
      </w:r>
      <w:r w:rsidRPr="00247777">
        <w:rPr>
          <w:rFonts w:ascii="Times New Roman" w:eastAsia="仿宋_GB2312" w:hAnsi="Times New Roman" w:cs="Times New Roman" w:hint="eastAsia"/>
          <w:spacing w:val="14"/>
          <w:kern w:val="28"/>
          <w:sz w:val="24"/>
          <w:szCs w:val="24"/>
          <w:lang w:val="zh-CN"/>
        </w:rPr>
        <w:t>=</w:t>
      </w:r>
      <w:r w:rsidR="00544B5B" w:rsidRPr="00247777">
        <w:rPr>
          <w:rFonts w:ascii="Times New Roman" w:eastAsia="仿宋_GB2312" w:hAnsi="Times New Roman" w:cs="Times New Roman"/>
          <w:spacing w:val="14"/>
          <w:kern w:val="28"/>
          <w:sz w:val="24"/>
          <w:szCs w:val="24"/>
          <w:lang w:val="zh-CN"/>
        </w:rPr>
        <w:t>2877</w:t>
      </w:r>
      <w:r w:rsidRPr="00247777">
        <w:rPr>
          <w:rFonts w:ascii="Times New Roman" w:eastAsia="仿宋_GB2312" w:hAnsi="Times New Roman" w:cs="Times New Roman"/>
          <w:spacing w:val="14"/>
          <w:kern w:val="28"/>
          <w:sz w:val="24"/>
          <w:szCs w:val="24"/>
          <w:lang w:val="zh-CN"/>
        </w:rPr>
        <w:t>×2.0</w:t>
      </w:r>
      <w:r w:rsidRPr="00247777">
        <w:rPr>
          <w:rFonts w:ascii="Times New Roman" w:eastAsia="仿宋_GB2312" w:hAnsi="Times New Roman" w:cs="Times New Roman" w:hint="eastAsia"/>
          <w:spacing w:val="14"/>
          <w:kern w:val="28"/>
          <w:sz w:val="24"/>
          <w:szCs w:val="24"/>
          <w:lang w:val="zh-CN"/>
        </w:rPr>
        <w:t>=</w:t>
      </w:r>
      <w:r w:rsidR="00544B5B" w:rsidRPr="00247777">
        <w:rPr>
          <w:rFonts w:ascii="Times New Roman" w:eastAsia="仿宋_GB2312" w:hAnsi="Times New Roman" w:cs="Times New Roman"/>
          <w:spacing w:val="14"/>
          <w:kern w:val="28"/>
          <w:sz w:val="24"/>
          <w:szCs w:val="24"/>
          <w:lang w:val="zh-CN"/>
        </w:rPr>
        <w:t>5754</w:t>
      </w:r>
      <w:r w:rsidRPr="00247777">
        <w:rPr>
          <w:rFonts w:ascii="Times New Roman" w:eastAsia="仿宋_GB2312" w:hAnsi="Times New Roman" w:cs="Times New Roman" w:hint="eastAsia"/>
          <w:spacing w:val="14"/>
          <w:kern w:val="28"/>
          <w:sz w:val="24"/>
          <w:szCs w:val="24"/>
          <w:lang w:val="zh-CN"/>
        </w:rPr>
        <w:t>(</w:t>
      </w:r>
      <w:r w:rsidRPr="00247777">
        <w:rPr>
          <w:rFonts w:ascii="Times New Roman" w:eastAsia="仿宋_GB2312" w:hAnsi="Times New Roman" w:cs="Times New Roman" w:hint="eastAsia"/>
          <w:spacing w:val="14"/>
          <w:kern w:val="28"/>
          <w:sz w:val="24"/>
          <w:szCs w:val="24"/>
          <w:lang w:val="zh-CN"/>
        </w:rPr>
        <w:t>元</w:t>
      </w:r>
      <w:r w:rsidRPr="00247777">
        <w:rPr>
          <w:rFonts w:ascii="Times New Roman" w:eastAsia="仿宋_GB2312" w:hAnsi="Times New Roman" w:cs="Times New Roman"/>
          <w:spacing w:val="14"/>
          <w:kern w:val="28"/>
          <w:sz w:val="24"/>
          <w:szCs w:val="24"/>
          <w:lang w:val="zh-CN"/>
        </w:rPr>
        <w:t>/</w:t>
      </w:r>
      <w:r w:rsidRPr="00247777">
        <w:rPr>
          <w:rFonts w:ascii="Times New Roman" w:eastAsia="宋体" w:hAnsi="宋体" w:cs="Times New Roman" w:hint="eastAsia"/>
          <w:spacing w:val="14"/>
          <w:kern w:val="28"/>
          <w:sz w:val="24"/>
          <w:szCs w:val="24"/>
          <w:lang w:val="zh-CN"/>
        </w:rPr>
        <w:t>㎡</w:t>
      </w:r>
      <w:r w:rsidRPr="00247777">
        <w:rPr>
          <w:rFonts w:ascii="Times New Roman" w:eastAsia="宋体" w:hAnsi="宋体" w:cs="Times New Roman" w:hint="eastAsia"/>
          <w:spacing w:val="14"/>
          <w:kern w:val="28"/>
          <w:sz w:val="24"/>
          <w:szCs w:val="24"/>
          <w:lang w:val="zh-CN"/>
        </w:rPr>
        <w:t>)</w:t>
      </w:r>
      <w:r w:rsidRPr="00247777">
        <w:rPr>
          <w:rFonts w:ascii="Times New Roman" w:eastAsia="仿宋_GB2312" w:hAnsi="Times New Roman" w:cs="Times New Roman" w:hint="eastAsia"/>
          <w:spacing w:val="14"/>
          <w:kern w:val="28"/>
          <w:sz w:val="24"/>
          <w:szCs w:val="24"/>
          <w:lang w:val="zh-CN"/>
        </w:rPr>
        <w:t>[</w:t>
      </w:r>
      <w:r w:rsidRPr="00247777">
        <w:rPr>
          <w:rFonts w:ascii="Times New Roman" w:eastAsia="仿宋_GB2312" w:hAnsi="Times New Roman" w:cs="Times New Roman" w:hint="eastAsia"/>
          <w:spacing w:val="14"/>
          <w:kern w:val="28"/>
          <w:sz w:val="24"/>
          <w:szCs w:val="24"/>
          <w:lang w:val="zh-CN"/>
        </w:rPr>
        <w:t>值取整</w:t>
      </w:r>
      <w:r w:rsidRPr="00247777">
        <w:rPr>
          <w:rFonts w:ascii="Times New Roman" w:eastAsia="仿宋_GB2312" w:hAnsi="Times New Roman" w:cs="Times New Roman" w:hint="eastAsia"/>
          <w:spacing w:val="14"/>
          <w:kern w:val="28"/>
          <w:sz w:val="24"/>
          <w:szCs w:val="24"/>
          <w:lang w:val="zh-CN"/>
        </w:rPr>
        <w:t>]</w:t>
      </w:r>
      <w:r w:rsidRPr="00247777">
        <w:rPr>
          <w:rFonts w:ascii="Times New Roman" w:eastAsia="仿宋_GB2312" w:hAnsi="Times New Roman" w:cs="Times New Roman" w:hint="eastAsia"/>
          <w:spacing w:val="14"/>
          <w:kern w:val="28"/>
          <w:sz w:val="24"/>
          <w:szCs w:val="24"/>
          <w:lang w:val="zh-CN"/>
        </w:rPr>
        <w:t>。</w:t>
      </w:r>
    </w:p>
    <w:p w14:paraId="695BD982" w14:textId="77777777" w:rsidR="00A01668" w:rsidRPr="00247777" w:rsidRDefault="00A01668" w:rsidP="00A01668">
      <w:pPr>
        <w:spacing w:beforeLines="50" w:before="120" w:line="360" w:lineRule="auto"/>
        <w:ind w:left="284"/>
        <w:outlineLvl w:val="2"/>
        <w:rPr>
          <w:rFonts w:ascii="Times New Roman" w:hAnsi="Times New Roman"/>
          <w:b/>
          <w:sz w:val="28"/>
          <w:szCs w:val="28"/>
        </w:rPr>
      </w:pPr>
      <w:bookmarkStart w:id="114" w:name="_Toc141449887"/>
      <w:r w:rsidRPr="00247777">
        <w:rPr>
          <w:rFonts w:ascii="Times New Roman" w:hAnsi="Times New Roman" w:hint="eastAsia"/>
          <w:b/>
          <w:sz w:val="28"/>
          <w:szCs w:val="28"/>
        </w:rPr>
        <w:t>（三）</w:t>
      </w:r>
      <w:r w:rsidRPr="00247777">
        <w:rPr>
          <w:rFonts w:ascii="Times New Roman" w:hAnsi="Times New Roman"/>
          <w:b/>
          <w:sz w:val="28"/>
          <w:szCs w:val="28"/>
        </w:rPr>
        <w:t>应用</w:t>
      </w:r>
      <w:r w:rsidRPr="00247777">
        <w:rPr>
          <w:rFonts w:ascii="Times New Roman" w:hAnsi="Times New Roman" w:hint="eastAsia"/>
          <w:b/>
          <w:sz w:val="28"/>
          <w:szCs w:val="28"/>
        </w:rPr>
        <w:t>标定地价</w:t>
      </w:r>
      <w:r w:rsidRPr="00247777">
        <w:rPr>
          <w:rFonts w:ascii="Times New Roman" w:hAnsi="Times New Roman"/>
          <w:b/>
          <w:sz w:val="28"/>
          <w:szCs w:val="28"/>
        </w:rPr>
        <w:t>成果评估</w:t>
      </w:r>
      <w:r w:rsidRPr="00247777">
        <w:rPr>
          <w:rFonts w:ascii="Times New Roman" w:hAnsi="Times New Roman" w:hint="eastAsia"/>
          <w:b/>
          <w:sz w:val="28"/>
          <w:szCs w:val="28"/>
        </w:rPr>
        <w:t>工业</w:t>
      </w:r>
      <w:r w:rsidRPr="00247777">
        <w:rPr>
          <w:rFonts w:ascii="Times New Roman" w:hAnsi="Times New Roman"/>
          <w:b/>
          <w:sz w:val="28"/>
          <w:szCs w:val="28"/>
        </w:rPr>
        <w:t>用地地价</w:t>
      </w:r>
      <w:bookmarkEnd w:id="114"/>
    </w:p>
    <w:p w14:paraId="03B44318" w14:textId="5538BE5B"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b/>
          <w:bCs/>
          <w:sz w:val="24"/>
          <w:szCs w:val="24"/>
        </w:rPr>
        <w:t>公式</w:t>
      </w:r>
      <w:r w:rsidRPr="00247777">
        <w:rPr>
          <w:rFonts w:ascii="Times New Roman" w:eastAsia="仿宋_GB2312" w:hAnsi="Times New Roman" w:cs="Times New Roman" w:hint="eastAsia"/>
          <w:b/>
          <w:bCs/>
          <w:sz w:val="24"/>
          <w:szCs w:val="24"/>
        </w:rPr>
        <w:t>1</w:t>
      </w:r>
      <w:r w:rsidRPr="00247777">
        <w:rPr>
          <w:rFonts w:ascii="Times New Roman" w:eastAsia="仿宋_GB2312" w:hAnsi="Times New Roman" w:cs="Times New Roman" w:hint="eastAsia"/>
          <w:b/>
          <w:bCs/>
          <w:sz w:val="24"/>
          <w:szCs w:val="24"/>
        </w:rPr>
        <w:t>：</w:t>
      </w:r>
      <w:r w:rsidR="00D678C0" w:rsidRPr="00247777">
        <w:rPr>
          <w:rFonts w:ascii="Times New Roman" w:eastAsia="仿宋_GB2312" w:hAnsi="Times New Roman" w:cs="Times New Roman"/>
          <w:sz w:val="24"/>
          <w:szCs w:val="24"/>
        </w:rPr>
        <w:t>标准宗地地面地价</w:t>
      </w:r>
      <w:r w:rsidR="00D678C0" w:rsidRPr="00247777">
        <w:rPr>
          <w:rFonts w:ascii="Times New Roman" w:eastAsia="仿宋_GB2312" w:hAnsi="Times New Roman" w:cs="Times New Roman"/>
          <w:sz w:val="24"/>
          <w:szCs w:val="24"/>
        </w:rPr>
        <w:t>×</w:t>
      </w:r>
      <w:r w:rsidR="00D678C0" w:rsidRPr="00247777">
        <w:rPr>
          <w:rFonts w:ascii="Times New Roman" w:eastAsia="仿宋_GB2312" w:hAnsi="Times New Roman" w:cs="Times New Roman"/>
          <w:sz w:val="24"/>
          <w:szCs w:val="24"/>
        </w:rPr>
        <w:t>（待估宗地个别因素修正系数</w:t>
      </w:r>
      <w:r w:rsidR="00D678C0" w:rsidRPr="00247777">
        <w:rPr>
          <w:rFonts w:ascii="Times New Roman" w:eastAsia="仿宋_GB2312" w:hAnsi="Times New Roman" w:cs="Times New Roman"/>
          <w:sz w:val="24"/>
          <w:szCs w:val="24"/>
        </w:rPr>
        <w:t>÷</w:t>
      </w:r>
      <w:r w:rsidR="00D678C0" w:rsidRPr="00247777">
        <w:rPr>
          <w:rFonts w:ascii="Times New Roman" w:eastAsia="仿宋_GB2312" w:hAnsi="Times New Roman" w:cs="Times New Roman"/>
          <w:sz w:val="24"/>
          <w:szCs w:val="24"/>
        </w:rPr>
        <w:t>标准宗地个别因素修正系数）</w:t>
      </w:r>
      <w:r w:rsidR="00D678C0" w:rsidRPr="00247777">
        <w:rPr>
          <w:rFonts w:ascii="Times New Roman" w:eastAsia="仿宋_GB2312" w:hAnsi="Times New Roman" w:cs="Times New Roman"/>
          <w:sz w:val="24"/>
          <w:szCs w:val="24"/>
        </w:rPr>
        <w:t>×</w:t>
      </w:r>
      <w:r w:rsidR="00D678C0" w:rsidRPr="00247777">
        <w:rPr>
          <w:rFonts w:ascii="Times New Roman" w:eastAsia="仿宋_GB2312" w:hAnsi="Times New Roman"/>
          <w:sz w:val="24"/>
          <w:szCs w:val="24"/>
        </w:rPr>
        <w:t>[</w:t>
      </w:r>
      <w:r w:rsidR="00D678C0" w:rsidRPr="00247777">
        <w:rPr>
          <w:rFonts w:ascii="Times New Roman" w:eastAsia="仿宋_GB2312" w:hAnsi="Times New Roman" w:hint="eastAsia"/>
          <w:sz w:val="24"/>
          <w:szCs w:val="24"/>
        </w:rPr>
        <w:t>（</w:t>
      </w:r>
      <w:r w:rsidR="00D678C0" w:rsidRPr="00247777">
        <w:rPr>
          <w:rFonts w:ascii="Times New Roman" w:eastAsia="仿宋_GB2312" w:hAnsi="Times New Roman"/>
          <w:sz w:val="24"/>
          <w:szCs w:val="24"/>
        </w:rPr>
        <w:t>1+</w:t>
      </w:r>
      <w:r w:rsidR="00D678C0" w:rsidRPr="00247777">
        <w:rPr>
          <w:rFonts w:ascii="Times New Roman" w:eastAsia="仿宋_GB2312" w:hAnsi="Times New Roman" w:hint="eastAsia"/>
          <w:sz w:val="24"/>
          <w:szCs w:val="24"/>
        </w:rPr>
        <w:t>待估宗地区域因素修正系数之和）÷（</w:t>
      </w:r>
      <w:r w:rsidR="00D678C0" w:rsidRPr="00247777">
        <w:rPr>
          <w:rFonts w:ascii="Times New Roman" w:eastAsia="仿宋_GB2312" w:hAnsi="Times New Roman" w:hint="eastAsia"/>
          <w:sz w:val="24"/>
          <w:szCs w:val="24"/>
        </w:rPr>
        <w:t>1+</w:t>
      </w:r>
      <w:r w:rsidR="00D678C0" w:rsidRPr="00247777">
        <w:rPr>
          <w:rFonts w:ascii="Times New Roman" w:eastAsia="仿宋_GB2312" w:hAnsi="Times New Roman" w:hint="eastAsia"/>
          <w:sz w:val="24"/>
          <w:szCs w:val="24"/>
        </w:rPr>
        <w:t>标准宗地区域因素修正系数之和）</w:t>
      </w:r>
      <w:r w:rsidR="00D678C0" w:rsidRPr="00247777">
        <w:rPr>
          <w:rFonts w:ascii="Times New Roman" w:eastAsia="仿宋_GB2312" w:hAnsi="Times New Roman"/>
          <w:sz w:val="24"/>
          <w:szCs w:val="24"/>
        </w:rPr>
        <w:t>]</w:t>
      </w:r>
      <w:r w:rsidR="00D678C0" w:rsidRPr="00247777">
        <w:rPr>
          <w:rFonts w:ascii="Times New Roman" w:eastAsia="仿宋_GB2312" w:hAnsi="Times New Roman" w:cs="Times New Roman"/>
          <w:sz w:val="24"/>
          <w:szCs w:val="24"/>
        </w:rPr>
        <w:t>＋（待估宗地开发程度修正值</w:t>
      </w:r>
      <w:r w:rsidR="00D678C0" w:rsidRPr="00247777">
        <w:rPr>
          <w:rFonts w:ascii="Times New Roman" w:eastAsia="仿宋_GB2312" w:hAnsi="Times New Roman" w:cs="Times New Roman" w:hint="eastAsia"/>
          <w:sz w:val="24"/>
          <w:szCs w:val="24"/>
        </w:rPr>
        <w:t>-</w:t>
      </w:r>
      <w:r w:rsidR="00D678C0" w:rsidRPr="00247777">
        <w:rPr>
          <w:rFonts w:ascii="Times New Roman" w:eastAsia="仿宋_GB2312" w:hAnsi="Times New Roman" w:cs="Times New Roman"/>
          <w:sz w:val="24"/>
          <w:szCs w:val="24"/>
        </w:rPr>
        <w:t>标准宗地开发程度修正值）</w:t>
      </w:r>
    </w:p>
    <w:p w14:paraId="357EB4A7" w14:textId="77777777"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hint="eastAsia"/>
          <w:sz w:val="24"/>
          <w:szCs w:val="24"/>
        </w:rPr>
        <w:t>地面地价通过各标准宗地比准价格的算术平均或加权平均求取</w:t>
      </w:r>
    </w:p>
    <w:p w14:paraId="58E548B4" w14:textId="77777777"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b/>
          <w:bCs/>
          <w:sz w:val="24"/>
          <w:szCs w:val="24"/>
        </w:rPr>
        <w:t>公式</w:t>
      </w:r>
      <w:r w:rsidRPr="00247777">
        <w:rPr>
          <w:rFonts w:ascii="Times New Roman" w:eastAsia="仿宋_GB2312" w:hAnsi="Times New Roman" w:cs="Times New Roman" w:hint="eastAsia"/>
          <w:b/>
          <w:bCs/>
          <w:sz w:val="24"/>
          <w:szCs w:val="24"/>
        </w:rPr>
        <w:t>2</w:t>
      </w:r>
      <w:r w:rsidRPr="00247777">
        <w:rPr>
          <w:rFonts w:ascii="Times New Roman" w:eastAsia="仿宋_GB2312" w:hAnsi="Times New Roman" w:cs="Times New Roman" w:hint="eastAsia"/>
          <w:b/>
          <w:bCs/>
          <w:sz w:val="24"/>
          <w:szCs w:val="24"/>
        </w:rPr>
        <w:t>：</w:t>
      </w:r>
      <w:r w:rsidRPr="00247777">
        <w:rPr>
          <w:rFonts w:ascii="Times New Roman" w:eastAsia="仿宋_GB2312" w:hAnsi="Times New Roman" w:cs="Times New Roman"/>
          <w:sz w:val="24"/>
          <w:szCs w:val="24"/>
        </w:rPr>
        <w:t>总地价＝地面地价</w:t>
      </w:r>
      <w:r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土地总面积</w:t>
      </w:r>
    </w:p>
    <w:p w14:paraId="6F22F9A7" w14:textId="77777777"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sz w:val="24"/>
          <w:szCs w:val="24"/>
        </w:rPr>
        <w:t>（个别因素修正包括期日、剩余年期、宗地形状、土地用途修正共四项。）</w:t>
      </w:r>
    </w:p>
    <w:p w14:paraId="2BD07AD3" w14:textId="77777777" w:rsidR="00A01668" w:rsidRPr="00247777" w:rsidRDefault="00A01668" w:rsidP="00A01668">
      <w:pPr>
        <w:spacing w:line="360" w:lineRule="auto"/>
        <w:ind w:firstLineChars="200" w:firstLine="482"/>
        <w:jc w:val="left"/>
        <w:rPr>
          <w:rFonts w:ascii="Times New Roman" w:eastAsia="仿宋_GB2312" w:hAnsi="Times New Roman" w:cs="Times New Roman"/>
          <w:b/>
          <w:bCs/>
          <w:sz w:val="24"/>
          <w:szCs w:val="24"/>
        </w:rPr>
      </w:pPr>
      <w:r w:rsidRPr="00247777">
        <w:rPr>
          <w:rFonts w:ascii="Times New Roman" w:eastAsia="仿宋_GB2312" w:hAnsi="Times New Roman" w:cs="Times New Roman" w:hint="eastAsia"/>
          <w:b/>
          <w:bCs/>
          <w:sz w:val="24"/>
          <w:szCs w:val="24"/>
        </w:rPr>
        <w:t>工业</w:t>
      </w:r>
      <w:r w:rsidRPr="00247777">
        <w:rPr>
          <w:rFonts w:ascii="Times New Roman" w:eastAsia="仿宋_GB2312" w:hAnsi="Times New Roman" w:cs="Times New Roman"/>
          <w:b/>
          <w:bCs/>
          <w:sz w:val="24"/>
          <w:szCs w:val="24"/>
        </w:rPr>
        <w:t>用地示例：</w:t>
      </w:r>
    </w:p>
    <w:p w14:paraId="7804AD91" w14:textId="77777777"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sz w:val="24"/>
          <w:szCs w:val="24"/>
        </w:rPr>
        <w:t>有一待估宗地位于</w:t>
      </w:r>
      <w:r w:rsidRPr="00247777">
        <w:rPr>
          <w:rFonts w:ascii="Times New Roman" w:eastAsia="仿宋_GB2312" w:hAnsi="Times New Roman" w:cs="Times New Roman" w:hint="eastAsia"/>
          <w:sz w:val="24"/>
          <w:szCs w:val="24"/>
        </w:rPr>
        <w:t>揭阳市榕城区临江南路北侧</w:t>
      </w:r>
      <w:r w:rsidRPr="00247777">
        <w:rPr>
          <w:rFonts w:ascii="Times New Roman" w:eastAsia="仿宋_GB2312" w:hAnsi="Times New Roman" w:cs="Times New Roman"/>
          <w:sz w:val="24"/>
          <w:szCs w:val="24"/>
        </w:rPr>
        <w:t>，宗地面积为</w:t>
      </w:r>
      <w:r w:rsidRPr="00247777">
        <w:rPr>
          <w:rFonts w:ascii="Times New Roman" w:eastAsia="仿宋_GB2312" w:hAnsi="Times New Roman" w:cs="Times New Roman"/>
          <w:sz w:val="24"/>
          <w:szCs w:val="24"/>
        </w:rPr>
        <w:t>1000</w:t>
      </w:r>
      <w:r w:rsidRPr="00247777">
        <w:rPr>
          <w:rFonts w:ascii="Times New Roman" w:eastAsia="仿宋_GB2312" w:hAnsi="Times New Roman" w:cs="Times New Roman"/>
          <w:sz w:val="24"/>
          <w:szCs w:val="24"/>
        </w:rPr>
        <w:t>平方米，容积率为</w:t>
      </w:r>
      <w:r w:rsidRPr="00247777">
        <w:rPr>
          <w:rFonts w:ascii="Times New Roman" w:eastAsia="仿宋_GB2312" w:hAnsi="Times New Roman" w:cs="Times New Roman"/>
          <w:sz w:val="24"/>
          <w:szCs w:val="24"/>
        </w:rPr>
        <w:t>1.5</w:t>
      </w:r>
      <w:r w:rsidRPr="00247777">
        <w:rPr>
          <w:rFonts w:ascii="Times New Roman" w:eastAsia="仿宋_GB2312" w:hAnsi="Times New Roman" w:cs="Times New Roman"/>
          <w:sz w:val="24"/>
          <w:szCs w:val="24"/>
        </w:rPr>
        <w:t>。宗地形状</w:t>
      </w:r>
      <w:r w:rsidRPr="00247777">
        <w:rPr>
          <w:rFonts w:ascii="Times New Roman" w:eastAsia="仿宋_GB2312" w:hAnsi="Times New Roman" w:cs="Times New Roman" w:hint="eastAsia"/>
          <w:sz w:val="24"/>
          <w:szCs w:val="24"/>
        </w:rPr>
        <w:t>一般</w:t>
      </w:r>
      <w:r w:rsidRPr="00247777">
        <w:rPr>
          <w:rFonts w:ascii="Times New Roman" w:eastAsia="仿宋_GB2312" w:hAnsi="Times New Roman" w:cs="Times New Roman"/>
          <w:sz w:val="24"/>
          <w:szCs w:val="24"/>
        </w:rPr>
        <w:t>，不动产权证证载用途为</w:t>
      </w:r>
      <w:r w:rsidRPr="00247777">
        <w:rPr>
          <w:rFonts w:ascii="Times New Roman" w:eastAsia="仿宋_GB2312" w:hAnsi="Times New Roman" w:cs="Times New Roman" w:hint="eastAsia"/>
          <w:sz w:val="24"/>
          <w:szCs w:val="24"/>
        </w:rPr>
        <w:t>工业用地</w:t>
      </w:r>
      <w:r w:rsidRPr="00247777">
        <w:rPr>
          <w:rFonts w:ascii="Times New Roman" w:eastAsia="仿宋_GB2312" w:hAnsi="Times New Roman" w:cs="Times New Roman"/>
          <w:sz w:val="24"/>
          <w:szCs w:val="24"/>
        </w:rPr>
        <w:t>，宗地东至</w:t>
      </w:r>
      <w:r w:rsidRPr="00247777">
        <w:rPr>
          <w:rFonts w:ascii="Times New Roman" w:eastAsia="仿宋_GB2312" w:hAnsi="Times New Roman" w:cs="Times New Roman" w:hint="eastAsia"/>
          <w:sz w:val="24"/>
          <w:szCs w:val="24"/>
        </w:rPr>
        <w:t>其他宗地</w:t>
      </w:r>
      <w:r w:rsidRPr="00247777">
        <w:rPr>
          <w:rFonts w:ascii="Times New Roman" w:eastAsia="仿宋_GB2312" w:hAnsi="Times New Roman" w:cs="Times New Roman"/>
          <w:sz w:val="24"/>
          <w:szCs w:val="24"/>
        </w:rPr>
        <w:t>，西至</w:t>
      </w:r>
      <w:r w:rsidRPr="00247777">
        <w:rPr>
          <w:rFonts w:ascii="Times New Roman" w:eastAsia="仿宋_GB2312" w:hAnsi="Times New Roman" w:cs="Times New Roman" w:hint="eastAsia"/>
          <w:sz w:val="24"/>
          <w:szCs w:val="24"/>
        </w:rPr>
        <w:t>其他用地</w:t>
      </w:r>
      <w:r w:rsidRPr="00247777">
        <w:rPr>
          <w:rFonts w:ascii="Times New Roman" w:eastAsia="仿宋_GB2312" w:hAnsi="Times New Roman" w:cs="Times New Roman"/>
          <w:sz w:val="24"/>
          <w:szCs w:val="24"/>
        </w:rPr>
        <w:t>，南至其他用地，北至其他用地。现评估其在</w:t>
      </w:r>
      <w:r w:rsidRPr="00247777">
        <w:rPr>
          <w:rFonts w:ascii="Times New Roman" w:eastAsia="仿宋_GB2312" w:hAnsi="Times New Roman" w:cs="Times New Roman"/>
          <w:sz w:val="24"/>
          <w:szCs w:val="24"/>
        </w:rPr>
        <w:t>202</w:t>
      </w:r>
      <w:r w:rsidRPr="00247777">
        <w:rPr>
          <w:rFonts w:ascii="Times New Roman" w:eastAsia="仿宋_GB2312" w:hAnsi="Times New Roman" w:cs="Times New Roman" w:hint="eastAsia"/>
          <w:sz w:val="24"/>
          <w:szCs w:val="24"/>
        </w:rPr>
        <w:t>2</w:t>
      </w:r>
      <w:r w:rsidRPr="00247777">
        <w:rPr>
          <w:rFonts w:ascii="Times New Roman" w:eastAsia="仿宋_GB2312" w:hAnsi="Times New Roman" w:cs="Times New Roman"/>
          <w:sz w:val="24"/>
          <w:szCs w:val="24"/>
        </w:rPr>
        <w:t>年</w:t>
      </w:r>
      <w:r w:rsidRPr="00247777">
        <w:rPr>
          <w:rFonts w:ascii="Times New Roman" w:eastAsia="仿宋_GB2312" w:hAnsi="Times New Roman" w:cs="Times New Roman"/>
          <w:sz w:val="24"/>
          <w:szCs w:val="24"/>
        </w:rPr>
        <w:t>1</w:t>
      </w:r>
      <w:r w:rsidRPr="00247777">
        <w:rPr>
          <w:rFonts w:ascii="Times New Roman" w:eastAsia="仿宋_GB2312" w:hAnsi="Times New Roman" w:cs="Times New Roman"/>
          <w:sz w:val="24"/>
          <w:szCs w:val="24"/>
        </w:rPr>
        <w:t>月</w:t>
      </w:r>
      <w:r w:rsidRPr="00247777">
        <w:rPr>
          <w:rFonts w:ascii="Times New Roman" w:eastAsia="仿宋_GB2312" w:hAnsi="Times New Roman" w:cs="Times New Roman"/>
          <w:sz w:val="24"/>
          <w:szCs w:val="24"/>
        </w:rPr>
        <w:t>1</w:t>
      </w:r>
      <w:r w:rsidRPr="00247777">
        <w:rPr>
          <w:rFonts w:ascii="Times New Roman" w:eastAsia="仿宋_GB2312" w:hAnsi="Times New Roman" w:cs="Times New Roman"/>
          <w:sz w:val="24"/>
          <w:szCs w:val="24"/>
        </w:rPr>
        <w:t>日的价格。</w:t>
      </w:r>
    </w:p>
    <w:p w14:paraId="6683875D" w14:textId="0ED1C1F9" w:rsidR="00A01668" w:rsidRPr="00247777" w:rsidRDefault="00A01668" w:rsidP="00A01668">
      <w:pPr>
        <w:spacing w:line="500" w:lineRule="exact"/>
        <w:ind w:firstLineChars="200" w:firstLine="536"/>
        <w:textAlignment w:val="center"/>
        <w:rPr>
          <w:rFonts w:ascii="Times New Roman" w:eastAsia="仿宋_GB2312" w:hAnsi="Times New Roman" w:cs="Times New Roman"/>
          <w:spacing w:val="14"/>
          <w:kern w:val="28"/>
          <w:sz w:val="24"/>
          <w:szCs w:val="24"/>
          <w:lang w:val="zh-CN"/>
        </w:rPr>
      </w:pPr>
      <w:r w:rsidRPr="00247777">
        <w:rPr>
          <w:rFonts w:ascii="Times New Roman" w:eastAsia="仿宋_GB2312" w:hAnsi="Times New Roman" w:cs="Times New Roman"/>
          <w:spacing w:val="14"/>
          <w:kern w:val="28"/>
          <w:sz w:val="24"/>
          <w:szCs w:val="24"/>
          <w:lang w:val="zh-CN"/>
        </w:rPr>
        <w:lastRenderedPageBreak/>
        <w:t>估价人员通过查询</w:t>
      </w:r>
      <w:r w:rsidRPr="00247777">
        <w:rPr>
          <w:rFonts w:ascii="Times New Roman" w:eastAsia="仿宋_GB2312" w:hAnsi="Times New Roman" w:cs="Times New Roman" w:hint="eastAsia"/>
          <w:spacing w:val="14"/>
          <w:kern w:val="28"/>
          <w:sz w:val="24"/>
          <w:szCs w:val="24"/>
          <w:lang w:val="zh-CN"/>
        </w:rPr>
        <w:t>揭阳市区</w:t>
      </w:r>
      <w:r w:rsidRPr="00247777">
        <w:rPr>
          <w:rFonts w:ascii="Times New Roman" w:eastAsia="仿宋_GB2312" w:hAnsi="Times New Roman" w:cs="Times New Roman" w:hint="eastAsia"/>
          <w:spacing w:val="14"/>
          <w:kern w:val="28"/>
          <w:sz w:val="24"/>
          <w:szCs w:val="24"/>
          <w:lang w:val="zh-CN"/>
        </w:rPr>
        <w:t>2</w:t>
      </w:r>
      <w:r w:rsidRPr="00247777">
        <w:rPr>
          <w:rFonts w:ascii="Times New Roman" w:eastAsia="仿宋_GB2312" w:hAnsi="Times New Roman" w:cs="Times New Roman"/>
          <w:spacing w:val="14"/>
          <w:kern w:val="28"/>
          <w:sz w:val="24"/>
          <w:szCs w:val="24"/>
          <w:lang w:val="zh-CN"/>
        </w:rPr>
        <w:t>022</w:t>
      </w:r>
      <w:r w:rsidRPr="00247777">
        <w:rPr>
          <w:rFonts w:ascii="Times New Roman" w:eastAsia="仿宋_GB2312" w:hAnsi="Times New Roman" w:cs="Times New Roman" w:hint="eastAsia"/>
          <w:spacing w:val="14"/>
          <w:kern w:val="28"/>
          <w:sz w:val="24"/>
          <w:szCs w:val="24"/>
          <w:lang w:val="zh-CN"/>
        </w:rPr>
        <w:t>年度</w:t>
      </w:r>
      <w:r w:rsidRPr="00247777">
        <w:rPr>
          <w:rFonts w:ascii="Times New Roman" w:eastAsia="仿宋_GB2312" w:hAnsi="Times New Roman" w:cs="Times New Roman"/>
          <w:spacing w:val="14"/>
          <w:kern w:val="28"/>
          <w:sz w:val="24"/>
          <w:szCs w:val="24"/>
          <w:lang w:val="zh-CN"/>
        </w:rPr>
        <w:t>标定地价成果，发现待估宗地位于</w:t>
      </w:r>
      <w:r w:rsidRPr="00247777">
        <w:rPr>
          <w:rFonts w:ascii="仿宋_GB2312" w:eastAsia="仿宋_GB2312" w:hAnsi="Times New Roman" w:cs="Times New Roman" w:hint="eastAsia"/>
          <w:spacing w:val="14"/>
          <w:kern w:val="28"/>
          <w:sz w:val="24"/>
          <w:szCs w:val="24"/>
          <w:lang w:val="zh-CN"/>
        </w:rPr>
        <w:t>“</w:t>
      </w:r>
      <w:r w:rsidRPr="00247777">
        <w:rPr>
          <w:rFonts w:ascii="Times New Roman" w:eastAsia="仿宋_GB2312" w:hAnsi="Times New Roman" w:cs="Times New Roman"/>
          <w:spacing w:val="14"/>
          <w:kern w:val="28"/>
          <w:sz w:val="24"/>
          <w:szCs w:val="24"/>
          <w:lang w:val="zh-CN"/>
        </w:rPr>
        <w:t>445202G601018</w:t>
      </w:r>
      <w:r w:rsidRPr="00247777">
        <w:rPr>
          <w:rFonts w:ascii="仿宋_GB2312" w:eastAsia="仿宋_GB2312" w:hAnsi="Times New Roman" w:cs="Times New Roman" w:hint="eastAsia"/>
          <w:spacing w:val="14"/>
          <w:kern w:val="28"/>
          <w:sz w:val="24"/>
          <w:szCs w:val="24"/>
          <w:lang w:val="zh-CN"/>
        </w:rPr>
        <w:t>”工业用途</w:t>
      </w:r>
      <w:r w:rsidRPr="00247777">
        <w:rPr>
          <w:rFonts w:ascii="Times New Roman" w:eastAsia="仿宋_GB2312" w:hAnsi="Times New Roman" w:cs="Times New Roman"/>
          <w:spacing w:val="14"/>
          <w:kern w:val="28"/>
          <w:sz w:val="24"/>
          <w:szCs w:val="24"/>
          <w:lang w:val="zh-CN"/>
        </w:rPr>
        <w:t>标定区域内，属于</w:t>
      </w:r>
      <w:r w:rsidRPr="00247777">
        <w:rPr>
          <w:rFonts w:ascii="Times New Roman" w:eastAsia="仿宋_GB2312" w:hAnsi="Times New Roman" w:cs="Times New Roman" w:hint="eastAsia"/>
          <w:spacing w:val="14"/>
          <w:kern w:val="28"/>
          <w:sz w:val="24"/>
          <w:szCs w:val="24"/>
          <w:lang w:val="zh-CN"/>
        </w:rPr>
        <w:t>榕城区工业</w:t>
      </w:r>
      <w:r w:rsidRPr="00247777">
        <w:rPr>
          <w:rFonts w:ascii="Times New Roman" w:eastAsia="仿宋_GB2312" w:hAnsi="Times New Roman" w:cs="Times New Roman"/>
          <w:spacing w:val="14"/>
          <w:kern w:val="28"/>
          <w:sz w:val="24"/>
          <w:szCs w:val="24"/>
          <w:lang w:val="zh-CN"/>
        </w:rPr>
        <w:t>用地</w:t>
      </w:r>
      <w:r w:rsidRPr="00247777">
        <w:rPr>
          <w:rFonts w:ascii="Times New Roman" w:eastAsia="仿宋_GB2312" w:hAnsi="Times New Roman" w:cs="Times New Roman"/>
          <w:spacing w:val="14"/>
          <w:kern w:val="28"/>
          <w:sz w:val="24"/>
          <w:szCs w:val="24"/>
          <w:lang w:val="zh-CN"/>
        </w:rPr>
        <w:fldChar w:fldCharType="begin"/>
      </w:r>
      <w:r w:rsidRPr="00247777">
        <w:rPr>
          <w:rFonts w:ascii="Times New Roman" w:eastAsia="仿宋_GB2312" w:hAnsi="Times New Roman" w:cs="Times New Roman"/>
          <w:spacing w:val="14"/>
          <w:kern w:val="28"/>
          <w:sz w:val="24"/>
          <w:szCs w:val="24"/>
          <w:lang w:val="zh-CN"/>
        </w:rPr>
        <w:instrText xml:space="preserve"> </w:instrText>
      </w:r>
      <w:r w:rsidRPr="00247777">
        <w:rPr>
          <w:rFonts w:ascii="Times New Roman" w:eastAsia="仿宋_GB2312" w:hAnsi="Times New Roman" w:cs="Times New Roman" w:hint="eastAsia"/>
          <w:spacing w:val="14"/>
          <w:kern w:val="28"/>
          <w:sz w:val="24"/>
          <w:szCs w:val="24"/>
          <w:lang w:val="zh-CN"/>
        </w:rPr>
        <w:instrText>= 3 \* ROMAN</w:instrText>
      </w:r>
      <w:r w:rsidRPr="00247777">
        <w:rPr>
          <w:rFonts w:ascii="Times New Roman" w:eastAsia="仿宋_GB2312" w:hAnsi="Times New Roman" w:cs="Times New Roman"/>
          <w:spacing w:val="14"/>
          <w:kern w:val="28"/>
          <w:sz w:val="24"/>
          <w:szCs w:val="24"/>
          <w:lang w:val="zh-CN"/>
        </w:rPr>
        <w:instrText xml:space="preserve"> </w:instrText>
      </w:r>
      <w:r w:rsidRPr="00247777">
        <w:rPr>
          <w:rFonts w:ascii="Times New Roman" w:eastAsia="仿宋_GB2312" w:hAnsi="Times New Roman" w:cs="Times New Roman"/>
          <w:spacing w:val="14"/>
          <w:kern w:val="28"/>
          <w:sz w:val="24"/>
          <w:szCs w:val="24"/>
          <w:lang w:val="zh-CN"/>
        </w:rPr>
        <w:fldChar w:fldCharType="separate"/>
      </w:r>
      <w:r w:rsidR="00E16727">
        <w:rPr>
          <w:rFonts w:ascii="Times New Roman" w:eastAsia="仿宋_GB2312" w:hAnsi="Times New Roman" w:cs="Times New Roman"/>
          <w:noProof/>
          <w:spacing w:val="14"/>
          <w:kern w:val="28"/>
          <w:sz w:val="24"/>
          <w:szCs w:val="24"/>
          <w:lang w:val="zh-CN"/>
        </w:rPr>
        <w:t>III</w:t>
      </w:r>
      <w:r w:rsidRPr="00247777">
        <w:rPr>
          <w:rFonts w:ascii="Times New Roman" w:eastAsia="仿宋_GB2312" w:hAnsi="Times New Roman" w:cs="Times New Roman"/>
          <w:spacing w:val="14"/>
          <w:kern w:val="28"/>
          <w:sz w:val="24"/>
          <w:szCs w:val="24"/>
          <w:lang w:val="zh-CN"/>
        </w:rPr>
        <w:fldChar w:fldCharType="end"/>
      </w:r>
      <w:r w:rsidRPr="00247777">
        <w:rPr>
          <w:rFonts w:ascii="Times New Roman" w:eastAsia="仿宋_GB2312" w:hAnsi="Times New Roman" w:cs="Times New Roman"/>
          <w:spacing w:val="14"/>
          <w:kern w:val="28"/>
          <w:sz w:val="24"/>
          <w:szCs w:val="24"/>
          <w:lang w:val="zh-CN"/>
        </w:rPr>
        <w:t>级，可使用标定地价成果。</w:t>
      </w:r>
      <w:r w:rsidRPr="00247777">
        <w:rPr>
          <w:rFonts w:ascii="Times New Roman" w:eastAsia="仿宋_GB2312" w:hAnsi="Times New Roman" w:cs="Times New Roman" w:hint="eastAsia"/>
          <w:spacing w:val="-4"/>
          <w:kern w:val="28"/>
          <w:sz w:val="24"/>
          <w:szCs w:val="24"/>
          <w:lang w:val="zh-CN"/>
        </w:rPr>
        <w:t>则选取对应标定区域内的标准宗地</w:t>
      </w:r>
      <w:r w:rsidRPr="00247777">
        <w:rPr>
          <w:rFonts w:ascii="Times New Roman" w:eastAsia="仿宋_GB2312" w:hAnsi="Times New Roman" w:cs="Times New Roman"/>
          <w:spacing w:val="14"/>
          <w:kern w:val="28"/>
          <w:sz w:val="24"/>
          <w:szCs w:val="24"/>
          <w:lang w:val="zh-CN"/>
        </w:rPr>
        <w:t>445202G60101801</w:t>
      </w:r>
      <w:r w:rsidRPr="00247777">
        <w:rPr>
          <w:rFonts w:ascii="Times New Roman" w:eastAsia="仿宋_GB2312" w:hAnsi="Times New Roman" w:cs="Times New Roman" w:hint="eastAsia"/>
          <w:spacing w:val="-4"/>
          <w:kern w:val="28"/>
          <w:sz w:val="24"/>
          <w:szCs w:val="24"/>
          <w:lang w:val="zh-CN"/>
        </w:rPr>
        <w:t>作为</w:t>
      </w:r>
      <w:r w:rsidRPr="00247777">
        <w:rPr>
          <w:rFonts w:ascii="Times New Roman" w:eastAsia="仿宋_GB2312" w:hAnsi="Times New Roman" w:cs="Times New Roman" w:hint="eastAsia"/>
          <w:spacing w:val="-4"/>
          <w:kern w:val="28"/>
          <w:sz w:val="24"/>
          <w:szCs w:val="24"/>
          <w:lang w:val="zh-CN"/>
        </w:rPr>
        <w:t>1</w:t>
      </w:r>
      <w:r w:rsidRPr="00247777">
        <w:rPr>
          <w:rFonts w:ascii="Times New Roman" w:eastAsia="仿宋_GB2312" w:hAnsi="Times New Roman" w:cs="Times New Roman" w:hint="eastAsia"/>
          <w:spacing w:val="-4"/>
          <w:kern w:val="28"/>
          <w:sz w:val="24"/>
          <w:szCs w:val="24"/>
          <w:lang w:val="zh-CN"/>
        </w:rPr>
        <w:t>宗可比对象，另选择榕城区内的住宅用途标准宗地</w:t>
      </w:r>
      <w:r w:rsidRPr="00247777">
        <w:rPr>
          <w:rFonts w:ascii="Times New Roman" w:eastAsia="仿宋_GB2312" w:hAnsi="Times New Roman" w:cs="Times New Roman"/>
          <w:spacing w:val="14"/>
          <w:kern w:val="28"/>
          <w:sz w:val="24"/>
          <w:szCs w:val="24"/>
          <w:lang w:val="zh-CN"/>
        </w:rPr>
        <w:t>445202G60103001</w:t>
      </w:r>
      <w:r w:rsidRPr="00247777">
        <w:rPr>
          <w:rFonts w:ascii="Times New Roman" w:eastAsia="仿宋_GB2312" w:hAnsi="Times New Roman" w:cs="Times New Roman" w:hint="eastAsia"/>
          <w:spacing w:val="-4"/>
          <w:kern w:val="28"/>
          <w:sz w:val="24"/>
          <w:szCs w:val="24"/>
          <w:lang w:val="zh-CN"/>
        </w:rPr>
        <w:t>和</w:t>
      </w:r>
      <w:r w:rsidRPr="00247777">
        <w:rPr>
          <w:rFonts w:ascii="Times New Roman" w:eastAsia="仿宋_GB2312" w:hAnsi="Times New Roman" w:cs="Times New Roman"/>
          <w:spacing w:val="14"/>
          <w:kern w:val="28"/>
          <w:sz w:val="24"/>
          <w:szCs w:val="24"/>
          <w:lang w:val="zh-CN"/>
        </w:rPr>
        <w:t>445202G60100601</w:t>
      </w:r>
      <w:r w:rsidRPr="00247777">
        <w:rPr>
          <w:rFonts w:ascii="Times New Roman" w:eastAsia="仿宋_GB2312" w:hAnsi="Times New Roman" w:cs="Times New Roman" w:hint="eastAsia"/>
          <w:spacing w:val="-4"/>
          <w:kern w:val="28"/>
          <w:sz w:val="24"/>
          <w:szCs w:val="24"/>
          <w:lang w:val="zh-CN"/>
        </w:rPr>
        <w:t>作为另</w:t>
      </w:r>
      <w:r w:rsidRPr="00247777">
        <w:rPr>
          <w:rFonts w:ascii="Times New Roman" w:eastAsia="仿宋_GB2312" w:hAnsi="Times New Roman" w:cs="Times New Roman" w:hint="eastAsia"/>
          <w:spacing w:val="-4"/>
          <w:kern w:val="28"/>
          <w:sz w:val="24"/>
          <w:szCs w:val="24"/>
          <w:lang w:val="zh-CN"/>
        </w:rPr>
        <w:t>2</w:t>
      </w:r>
      <w:r w:rsidRPr="00247777">
        <w:rPr>
          <w:rFonts w:ascii="Times New Roman" w:eastAsia="仿宋_GB2312" w:hAnsi="Times New Roman" w:cs="Times New Roman" w:hint="eastAsia"/>
          <w:spacing w:val="-4"/>
          <w:kern w:val="28"/>
          <w:sz w:val="24"/>
          <w:szCs w:val="24"/>
          <w:lang w:val="zh-CN"/>
        </w:rPr>
        <w:t>宗可比对象进行评估；</w:t>
      </w:r>
      <w:r w:rsidRPr="00247777">
        <w:rPr>
          <w:rFonts w:ascii="Times New Roman" w:eastAsia="仿宋_GB2312" w:hAnsi="Times New Roman" w:cs="Times New Roman"/>
          <w:spacing w:val="14"/>
          <w:kern w:val="28"/>
          <w:sz w:val="24"/>
          <w:szCs w:val="24"/>
          <w:lang w:val="zh-CN"/>
        </w:rPr>
        <w:t>然后</w:t>
      </w:r>
      <w:r w:rsidRPr="00247777">
        <w:rPr>
          <w:rFonts w:ascii="Times New Roman" w:eastAsia="仿宋_GB2312" w:hAnsi="Times New Roman" w:cs="Times New Roman" w:hint="eastAsia"/>
          <w:spacing w:val="-4"/>
          <w:kern w:val="28"/>
          <w:sz w:val="24"/>
          <w:szCs w:val="24"/>
          <w:lang w:val="zh-CN"/>
        </w:rPr>
        <w:t>利用待估宗地与各标准宗地进行对比分析</w:t>
      </w:r>
      <w:r w:rsidRPr="00247777">
        <w:rPr>
          <w:rFonts w:ascii="Times New Roman" w:eastAsia="仿宋_GB2312" w:hAnsi="Times New Roman" w:cs="Times New Roman"/>
          <w:spacing w:val="14"/>
          <w:kern w:val="28"/>
          <w:sz w:val="24"/>
          <w:szCs w:val="24"/>
          <w:lang w:val="zh-CN"/>
        </w:rPr>
        <w:t>，得出其修正情况，详见下表</w:t>
      </w:r>
      <w:r w:rsidRPr="00247777">
        <w:rPr>
          <w:rFonts w:ascii="Times New Roman" w:eastAsia="仿宋_GB2312" w:hAnsi="Times New Roman" w:cs="Times New Roman" w:hint="eastAsia"/>
          <w:spacing w:val="14"/>
          <w:kern w:val="28"/>
          <w:sz w:val="24"/>
          <w:szCs w:val="24"/>
          <w:lang w:val="zh-CN"/>
        </w:rPr>
        <w:t>：</w:t>
      </w:r>
    </w:p>
    <w:p w14:paraId="5EECE602" w14:textId="39F95C49" w:rsidR="00A01668" w:rsidRPr="00247777" w:rsidRDefault="00A01668" w:rsidP="00A01668">
      <w:pPr>
        <w:keepNext/>
        <w:jc w:val="center"/>
        <w:rPr>
          <w:rFonts w:ascii="Times New Roman" w:eastAsia="宋体" w:hAnsi="Times New Roman" w:cs="Times New Roman"/>
          <w:szCs w:val="20"/>
        </w:rPr>
      </w:pPr>
      <w:r w:rsidRPr="00247777">
        <w:rPr>
          <w:rFonts w:ascii="Times New Roman" w:eastAsia="宋体" w:hAnsi="Times New Roman" w:cs="Times New Roman"/>
          <w:szCs w:val="20"/>
        </w:rPr>
        <w:t>表</w:t>
      </w:r>
      <w:r w:rsidRPr="00247777">
        <w:rPr>
          <w:rFonts w:ascii="Times New Roman" w:eastAsia="宋体" w:hAnsi="Times New Roman" w:cs="Times New Roman"/>
          <w:szCs w:val="20"/>
        </w:rPr>
        <w:fldChar w:fldCharType="begin"/>
      </w:r>
      <w:r w:rsidRPr="00247777">
        <w:rPr>
          <w:rFonts w:ascii="Times New Roman" w:eastAsia="宋体" w:hAnsi="Times New Roman" w:cs="Times New Roman"/>
          <w:szCs w:val="20"/>
        </w:rPr>
        <w:instrText xml:space="preserve"> SEQ </w:instrText>
      </w:r>
      <w:r w:rsidRPr="00247777">
        <w:rPr>
          <w:rFonts w:ascii="Times New Roman" w:eastAsia="宋体" w:hAnsi="Times New Roman" w:cs="Times New Roman"/>
          <w:szCs w:val="20"/>
        </w:rPr>
        <w:instrText>表</w:instrText>
      </w:r>
      <w:r w:rsidRPr="00247777">
        <w:rPr>
          <w:rFonts w:ascii="Times New Roman" w:eastAsia="宋体" w:hAnsi="Times New Roman" w:cs="Times New Roman"/>
          <w:szCs w:val="20"/>
        </w:rPr>
        <w:instrText xml:space="preserve"> \* ARABIC </w:instrText>
      </w:r>
      <w:r w:rsidRPr="00247777">
        <w:rPr>
          <w:rFonts w:ascii="Times New Roman" w:eastAsia="宋体" w:hAnsi="Times New Roman" w:cs="Times New Roman"/>
          <w:szCs w:val="20"/>
        </w:rPr>
        <w:fldChar w:fldCharType="separate"/>
      </w:r>
      <w:r w:rsidR="00E16727">
        <w:rPr>
          <w:rFonts w:ascii="Times New Roman" w:eastAsia="宋体" w:hAnsi="Times New Roman" w:cs="Times New Roman"/>
          <w:noProof/>
          <w:szCs w:val="20"/>
        </w:rPr>
        <w:t>58</w:t>
      </w:r>
      <w:r w:rsidRPr="00247777">
        <w:rPr>
          <w:rFonts w:ascii="Times New Roman" w:eastAsia="宋体" w:hAnsi="Times New Roman" w:cs="Times New Roman"/>
          <w:szCs w:val="20"/>
        </w:rPr>
        <w:fldChar w:fldCharType="end"/>
      </w:r>
      <w:r w:rsidRPr="00247777">
        <w:rPr>
          <w:rFonts w:ascii="Times New Roman" w:eastAsia="宋体" w:hAnsi="Times New Roman" w:cs="Times New Roman"/>
          <w:szCs w:val="20"/>
        </w:rPr>
        <w:t>待估宗地对比分析表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170"/>
        <w:gridCol w:w="781"/>
        <w:gridCol w:w="781"/>
        <w:gridCol w:w="781"/>
        <w:gridCol w:w="781"/>
        <w:gridCol w:w="1601"/>
        <w:gridCol w:w="781"/>
        <w:gridCol w:w="781"/>
        <w:gridCol w:w="1601"/>
        <w:gridCol w:w="781"/>
        <w:gridCol w:w="781"/>
        <w:gridCol w:w="1601"/>
        <w:gridCol w:w="789"/>
      </w:tblGrid>
      <w:tr w:rsidR="00A01668" w:rsidRPr="00247777" w14:paraId="5FA6CF93" w14:textId="77777777" w:rsidTr="002D10D4">
        <w:trPr>
          <w:cantSplit/>
          <w:trHeight w:val="555"/>
          <w:tblHeader/>
        </w:trPr>
        <w:tc>
          <w:tcPr>
            <w:tcW w:w="755" w:type="pct"/>
            <w:gridSpan w:val="2"/>
            <w:shd w:val="clear" w:color="000000" w:fill="D9D9D9"/>
            <w:vAlign w:val="center"/>
            <w:hideMark/>
          </w:tcPr>
          <w:p w14:paraId="4140B1CB"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项目</w:t>
            </w:r>
          </w:p>
        </w:tc>
        <w:tc>
          <w:tcPr>
            <w:tcW w:w="840" w:type="pct"/>
            <w:gridSpan w:val="3"/>
            <w:shd w:val="clear" w:color="000000" w:fill="D9D9D9"/>
            <w:vAlign w:val="center"/>
            <w:hideMark/>
          </w:tcPr>
          <w:p w14:paraId="69F19521"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待估宗地</w:t>
            </w:r>
          </w:p>
        </w:tc>
        <w:tc>
          <w:tcPr>
            <w:tcW w:w="1134" w:type="pct"/>
            <w:gridSpan w:val="3"/>
            <w:shd w:val="clear" w:color="000000" w:fill="D9D9D9"/>
            <w:vAlign w:val="center"/>
            <w:hideMark/>
          </w:tcPr>
          <w:p w14:paraId="73F311C4"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标准宗地</w:t>
            </w:r>
            <w:r w:rsidRPr="00247777">
              <w:rPr>
                <w:rFonts w:ascii="Times New Roman" w:eastAsia="宋体" w:hAnsi="Times New Roman" w:cs="Times New Roman"/>
                <w:b/>
                <w:bCs/>
                <w:kern w:val="0"/>
                <w:sz w:val="18"/>
                <w:szCs w:val="18"/>
              </w:rPr>
              <w:t>1</w:t>
            </w:r>
            <w:r w:rsidRPr="00247777">
              <w:rPr>
                <w:rFonts w:ascii="宋体" w:eastAsia="宋体" w:hAnsi="宋体" w:cs="宋体" w:hint="eastAsia"/>
                <w:b/>
                <w:bCs/>
                <w:kern w:val="0"/>
                <w:sz w:val="18"/>
                <w:szCs w:val="18"/>
              </w:rPr>
              <w:t>编码：</w:t>
            </w:r>
            <w:r w:rsidRPr="00247777">
              <w:rPr>
                <w:rFonts w:ascii="Times New Roman" w:eastAsia="宋体" w:hAnsi="Times New Roman" w:cs="宋体" w:hint="eastAsia"/>
                <w:b/>
                <w:bCs/>
                <w:kern w:val="0"/>
                <w:sz w:val="18"/>
                <w:szCs w:val="18"/>
              </w:rPr>
              <w:t>445202G60101801</w:t>
            </w:r>
          </w:p>
        </w:tc>
        <w:tc>
          <w:tcPr>
            <w:tcW w:w="1134" w:type="pct"/>
            <w:gridSpan w:val="3"/>
            <w:shd w:val="clear" w:color="000000" w:fill="D9D9D9"/>
            <w:vAlign w:val="center"/>
            <w:hideMark/>
          </w:tcPr>
          <w:p w14:paraId="4EFD72EE"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标准宗地</w:t>
            </w:r>
            <w:r w:rsidRPr="00247777">
              <w:rPr>
                <w:rFonts w:ascii="Times New Roman" w:eastAsia="宋体" w:hAnsi="Times New Roman" w:cs="Times New Roman"/>
                <w:b/>
                <w:bCs/>
                <w:kern w:val="0"/>
                <w:sz w:val="18"/>
                <w:szCs w:val="18"/>
              </w:rPr>
              <w:t>2</w:t>
            </w:r>
            <w:r w:rsidRPr="00247777">
              <w:rPr>
                <w:rFonts w:ascii="宋体" w:eastAsia="宋体" w:hAnsi="宋体" w:cs="宋体" w:hint="eastAsia"/>
                <w:b/>
                <w:bCs/>
                <w:kern w:val="0"/>
                <w:sz w:val="18"/>
                <w:szCs w:val="18"/>
              </w:rPr>
              <w:t>编码：</w:t>
            </w:r>
            <w:r w:rsidRPr="00247777">
              <w:rPr>
                <w:rFonts w:ascii="Times New Roman" w:eastAsia="宋体" w:hAnsi="Times New Roman" w:cs="宋体" w:hint="eastAsia"/>
                <w:b/>
                <w:bCs/>
                <w:kern w:val="0"/>
                <w:sz w:val="18"/>
                <w:szCs w:val="18"/>
              </w:rPr>
              <w:t>445202G60103001</w:t>
            </w:r>
          </w:p>
        </w:tc>
        <w:tc>
          <w:tcPr>
            <w:tcW w:w="1137" w:type="pct"/>
            <w:gridSpan w:val="3"/>
            <w:shd w:val="clear" w:color="000000" w:fill="D9D9D9"/>
            <w:vAlign w:val="center"/>
            <w:hideMark/>
          </w:tcPr>
          <w:p w14:paraId="6C2EEF7F"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标准宗地</w:t>
            </w:r>
            <w:r w:rsidRPr="00247777">
              <w:rPr>
                <w:rFonts w:ascii="Times New Roman" w:eastAsia="宋体" w:hAnsi="Times New Roman" w:cs="Times New Roman"/>
                <w:b/>
                <w:bCs/>
                <w:kern w:val="0"/>
                <w:sz w:val="18"/>
                <w:szCs w:val="18"/>
              </w:rPr>
              <w:t>3</w:t>
            </w:r>
            <w:r w:rsidRPr="00247777">
              <w:rPr>
                <w:rFonts w:ascii="宋体" w:eastAsia="宋体" w:hAnsi="宋体" w:cs="宋体" w:hint="eastAsia"/>
                <w:b/>
                <w:bCs/>
                <w:kern w:val="0"/>
                <w:sz w:val="18"/>
                <w:szCs w:val="18"/>
              </w:rPr>
              <w:t>编码：</w:t>
            </w:r>
            <w:r w:rsidRPr="00247777">
              <w:rPr>
                <w:rFonts w:ascii="Times New Roman" w:eastAsia="宋体" w:hAnsi="Times New Roman" w:cs="宋体" w:hint="eastAsia"/>
                <w:b/>
                <w:bCs/>
                <w:kern w:val="0"/>
                <w:sz w:val="18"/>
                <w:szCs w:val="18"/>
              </w:rPr>
              <w:t>445202G60100601</w:t>
            </w:r>
          </w:p>
        </w:tc>
      </w:tr>
      <w:tr w:rsidR="00A01668" w:rsidRPr="00247777" w14:paraId="729AD14D" w14:textId="77777777" w:rsidTr="002D10D4">
        <w:trPr>
          <w:cantSplit/>
          <w:trHeight w:val="555"/>
          <w:tblHeader/>
        </w:trPr>
        <w:tc>
          <w:tcPr>
            <w:tcW w:w="755" w:type="pct"/>
            <w:gridSpan w:val="2"/>
            <w:shd w:val="clear" w:color="000000" w:fill="D9D9D9"/>
            <w:vAlign w:val="center"/>
            <w:hideMark/>
          </w:tcPr>
          <w:p w14:paraId="1D761EBC"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宗地位置</w:t>
            </w:r>
          </w:p>
        </w:tc>
        <w:tc>
          <w:tcPr>
            <w:tcW w:w="840" w:type="pct"/>
            <w:gridSpan w:val="3"/>
            <w:shd w:val="clear" w:color="000000" w:fill="D9D9D9"/>
            <w:vAlign w:val="center"/>
            <w:hideMark/>
          </w:tcPr>
          <w:p w14:paraId="5785CE17"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揭阳市榕城区临江南路北侧</w:t>
            </w:r>
          </w:p>
        </w:tc>
        <w:tc>
          <w:tcPr>
            <w:tcW w:w="1134" w:type="pct"/>
            <w:gridSpan w:val="3"/>
            <w:shd w:val="clear" w:color="000000" w:fill="D9D9D9"/>
            <w:vAlign w:val="center"/>
            <w:hideMark/>
          </w:tcPr>
          <w:p w14:paraId="4340203F"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揭阳空港经济区榕东大桥以西、望江北路以北</w:t>
            </w:r>
          </w:p>
        </w:tc>
        <w:tc>
          <w:tcPr>
            <w:tcW w:w="1134" w:type="pct"/>
            <w:gridSpan w:val="3"/>
            <w:shd w:val="clear" w:color="000000" w:fill="D9D9D9"/>
            <w:vAlign w:val="center"/>
            <w:hideMark/>
          </w:tcPr>
          <w:p w14:paraId="0E21ED34"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揭阳空港经济区东三直路西侧</w:t>
            </w:r>
          </w:p>
        </w:tc>
        <w:tc>
          <w:tcPr>
            <w:tcW w:w="1137" w:type="pct"/>
            <w:gridSpan w:val="3"/>
            <w:shd w:val="clear" w:color="000000" w:fill="D9D9D9"/>
            <w:vAlign w:val="center"/>
            <w:hideMark/>
          </w:tcPr>
          <w:p w14:paraId="46958EF9"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揭阳空港经济区溪南办事处东寨经联社</w:t>
            </w:r>
          </w:p>
        </w:tc>
      </w:tr>
      <w:tr w:rsidR="00544B5B" w:rsidRPr="00247777" w14:paraId="3AB3A9F8" w14:textId="77777777" w:rsidTr="002D10D4">
        <w:trPr>
          <w:cantSplit/>
          <w:trHeight w:val="351"/>
          <w:tblHeader/>
        </w:trPr>
        <w:tc>
          <w:tcPr>
            <w:tcW w:w="755" w:type="pct"/>
            <w:gridSpan w:val="2"/>
            <w:shd w:val="clear" w:color="000000" w:fill="D9D9D9"/>
            <w:vAlign w:val="center"/>
            <w:hideMark/>
          </w:tcPr>
          <w:p w14:paraId="385C77ED" w14:textId="77777777" w:rsidR="00544B5B" w:rsidRPr="00247777" w:rsidRDefault="00544B5B" w:rsidP="00544B5B">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平均地面单价（元/㎡）</w:t>
            </w:r>
          </w:p>
        </w:tc>
        <w:tc>
          <w:tcPr>
            <w:tcW w:w="840" w:type="pct"/>
            <w:gridSpan w:val="3"/>
            <w:shd w:val="clear" w:color="000000" w:fill="D9D9D9"/>
            <w:vAlign w:val="center"/>
            <w:hideMark/>
          </w:tcPr>
          <w:p w14:paraId="4E7189CD" w14:textId="77777777" w:rsidR="00544B5B" w:rsidRPr="00247777" w:rsidRDefault="00544B5B" w:rsidP="00544B5B">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w:t>
            </w:r>
          </w:p>
        </w:tc>
        <w:tc>
          <w:tcPr>
            <w:tcW w:w="1134" w:type="pct"/>
            <w:gridSpan w:val="3"/>
            <w:shd w:val="clear" w:color="000000" w:fill="D9D9D9"/>
            <w:vAlign w:val="center"/>
            <w:hideMark/>
          </w:tcPr>
          <w:p w14:paraId="74C05AFB" w14:textId="27437F47" w:rsidR="00544B5B" w:rsidRPr="00247777" w:rsidRDefault="00544B5B" w:rsidP="00544B5B">
            <w:pPr>
              <w:widowControl/>
              <w:jc w:val="center"/>
              <w:rPr>
                <w:rFonts w:ascii="Times New Roman" w:eastAsia="宋体" w:hAnsi="Times New Roman" w:cs="Times New Roman"/>
                <w:b/>
                <w:bCs/>
                <w:kern w:val="0"/>
                <w:sz w:val="18"/>
                <w:szCs w:val="18"/>
              </w:rPr>
            </w:pPr>
            <w:r w:rsidRPr="00247777">
              <w:rPr>
                <w:rFonts w:ascii="Times New Roman" w:hAnsi="Times New Roman" w:cs="Times New Roman"/>
                <w:b/>
                <w:bCs/>
                <w:sz w:val="18"/>
                <w:szCs w:val="18"/>
              </w:rPr>
              <w:t>552</w:t>
            </w:r>
          </w:p>
        </w:tc>
        <w:tc>
          <w:tcPr>
            <w:tcW w:w="1134" w:type="pct"/>
            <w:gridSpan w:val="3"/>
            <w:shd w:val="clear" w:color="000000" w:fill="D9D9D9"/>
            <w:vAlign w:val="center"/>
            <w:hideMark/>
          </w:tcPr>
          <w:p w14:paraId="126F4367" w14:textId="567F153C" w:rsidR="00544B5B" w:rsidRPr="00247777" w:rsidRDefault="00544B5B" w:rsidP="00544B5B">
            <w:pPr>
              <w:widowControl/>
              <w:jc w:val="center"/>
              <w:rPr>
                <w:rFonts w:ascii="Times New Roman" w:eastAsia="宋体" w:hAnsi="Times New Roman" w:cs="Times New Roman"/>
                <w:b/>
                <w:bCs/>
                <w:kern w:val="0"/>
                <w:sz w:val="18"/>
                <w:szCs w:val="18"/>
              </w:rPr>
            </w:pPr>
            <w:r w:rsidRPr="00247777">
              <w:rPr>
                <w:rFonts w:ascii="Times New Roman" w:hAnsi="Times New Roman" w:cs="Times New Roman"/>
                <w:b/>
                <w:bCs/>
                <w:sz w:val="18"/>
                <w:szCs w:val="18"/>
              </w:rPr>
              <w:t>511</w:t>
            </w:r>
          </w:p>
        </w:tc>
        <w:tc>
          <w:tcPr>
            <w:tcW w:w="1137" w:type="pct"/>
            <w:gridSpan w:val="3"/>
            <w:shd w:val="clear" w:color="000000" w:fill="D9D9D9"/>
            <w:vAlign w:val="center"/>
            <w:hideMark/>
          </w:tcPr>
          <w:p w14:paraId="51796F67" w14:textId="23B5AB96" w:rsidR="00544B5B" w:rsidRPr="00247777" w:rsidRDefault="00300E03" w:rsidP="00544B5B">
            <w:pPr>
              <w:widowControl/>
              <w:jc w:val="center"/>
              <w:rPr>
                <w:rFonts w:ascii="Times New Roman" w:eastAsia="宋体" w:hAnsi="Times New Roman" w:cs="Times New Roman"/>
                <w:b/>
                <w:bCs/>
                <w:kern w:val="0"/>
                <w:sz w:val="18"/>
                <w:szCs w:val="18"/>
              </w:rPr>
            </w:pPr>
            <w:r w:rsidRPr="00247777">
              <w:rPr>
                <w:rFonts w:ascii="Times New Roman" w:hAnsi="Times New Roman" w:cs="Times New Roman"/>
                <w:b/>
                <w:bCs/>
                <w:sz w:val="18"/>
                <w:szCs w:val="18"/>
              </w:rPr>
              <w:t>579</w:t>
            </w:r>
          </w:p>
        </w:tc>
      </w:tr>
      <w:tr w:rsidR="00A01668" w:rsidRPr="00247777" w14:paraId="0BB62E00" w14:textId="77777777" w:rsidTr="002D10D4">
        <w:trPr>
          <w:cantSplit/>
          <w:trHeight w:val="430"/>
          <w:tblHeader/>
        </w:trPr>
        <w:tc>
          <w:tcPr>
            <w:tcW w:w="755" w:type="pct"/>
            <w:gridSpan w:val="2"/>
            <w:shd w:val="clear" w:color="000000" w:fill="D9D9D9"/>
            <w:vAlign w:val="center"/>
            <w:hideMark/>
          </w:tcPr>
          <w:p w14:paraId="198C69FC"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待宗地所处级别</w:t>
            </w:r>
          </w:p>
        </w:tc>
        <w:tc>
          <w:tcPr>
            <w:tcW w:w="4245" w:type="pct"/>
            <w:gridSpan w:val="12"/>
            <w:shd w:val="clear" w:color="000000" w:fill="D9D9D9"/>
            <w:vAlign w:val="center"/>
            <w:hideMark/>
          </w:tcPr>
          <w:p w14:paraId="3ACAA8B0"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榕城区工业用地</w:t>
            </w:r>
            <w:r w:rsidRPr="00247777">
              <w:rPr>
                <w:rFonts w:ascii="Times New Roman" w:eastAsia="宋体" w:hAnsi="Times New Roman" w:cs="宋体" w:hint="eastAsia"/>
                <w:b/>
                <w:bCs/>
                <w:kern w:val="0"/>
                <w:sz w:val="18"/>
                <w:szCs w:val="18"/>
              </w:rPr>
              <w:t>III</w:t>
            </w:r>
            <w:r w:rsidRPr="00247777">
              <w:rPr>
                <w:rFonts w:ascii="宋体" w:eastAsia="宋体" w:hAnsi="宋体" w:cs="宋体" w:hint="eastAsia"/>
                <w:b/>
                <w:bCs/>
                <w:kern w:val="0"/>
                <w:sz w:val="18"/>
                <w:szCs w:val="18"/>
              </w:rPr>
              <w:t>级</w:t>
            </w:r>
          </w:p>
        </w:tc>
      </w:tr>
      <w:tr w:rsidR="00A01668" w:rsidRPr="00247777" w14:paraId="4C213005" w14:textId="77777777" w:rsidTr="002D10D4">
        <w:trPr>
          <w:cantSplit/>
          <w:trHeight w:val="315"/>
        </w:trPr>
        <w:tc>
          <w:tcPr>
            <w:tcW w:w="336" w:type="pct"/>
            <w:noWrap/>
            <w:vAlign w:val="center"/>
            <w:hideMark/>
          </w:tcPr>
          <w:p w14:paraId="670F631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修正因素</w:t>
            </w:r>
          </w:p>
        </w:tc>
        <w:tc>
          <w:tcPr>
            <w:tcW w:w="419" w:type="pct"/>
            <w:noWrap/>
            <w:vAlign w:val="center"/>
            <w:hideMark/>
          </w:tcPr>
          <w:p w14:paraId="5459E9F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w:t>
            </w:r>
            <w:r w:rsidRPr="00247777">
              <w:rPr>
                <w:rFonts w:ascii="Times New Roman" w:eastAsia="宋体" w:hAnsi="Times New Roman" w:cs="Times New Roman"/>
                <w:kern w:val="0"/>
                <w:sz w:val="18"/>
                <w:szCs w:val="18"/>
              </w:rPr>
              <w:t>/</w:t>
            </w:r>
            <w:r w:rsidRPr="00247777">
              <w:rPr>
                <w:rFonts w:ascii="宋体" w:eastAsia="宋体" w:hAnsi="宋体" w:cs="宋体" w:hint="eastAsia"/>
                <w:kern w:val="0"/>
                <w:sz w:val="18"/>
                <w:szCs w:val="18"/>
              </w:rPr>
              <w:t>因子层</w:t>
            </w:r>
          </w:p>
        </w:tc>
        <w:tc>
          <w:tcPr>
            <w:tcW w:w="280" w:type="pct"/>
            <w:vAlign w:val="center"/>
            <w:hideMark/>
          </w:tcPr>
          <w:p w14:paraId="187246F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280" w:type="pct"/>
            <w:vAlign w:val="center"/>
            <w:hideMark/>
          </w:tcPr>
          <w:p w14:paraId="7318F9B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80" w:type="pct"/>
            <w:vAlign w:val="center"/>
            <w:hideMark/>
          </w:tcPr>
          <w:p w14:paraId="2031FEF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80" w:type="pct"/>
            <w:vAlign w:val="center"/>
            <w:hideMark/>
          </w:tcPr>
          <w:p w14:paraId="390DFC0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574" w:type="pct"/>
            <w:vAlign w:val="center"/>
            <w:hideMark/>
          </w:tcPr>
          <w:p w14:paraId="688B67C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80" w:type="pct"/>
            <w:vAlign w:val="center"/>
            <w:hideMark/>
          </w:tcPr>
          <w:p w14:paraId="4718E3B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80" w:type="pct"/>
            <w:vAlign w:val="center"/>
            <w:hideMark/>
          </w:tcPr>
          <w:p w14:paraId="20E55DB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574" w:type="pct"/>
            <w:vAlign w:val="center"/>
            <w:hideMark/>
          </w:tcPr>
          <w:p w14:paraId="1A4A0F9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80" w:type="pct"/>
            <w:vAlign w:val="center"/>
            <w:hideMark/>
          </w:tcPr>
          <w:p w14:paraId="2644542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80" w:type="pct"/>
            <w:vAlign w:val="center"/>
            <w:hideMark/>
          </w:tcPr>
          <w:p w14:paraId="265DC05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574" w:type="pct"/>
            <w:vAlign w:val="center"/>
            <w:hideMark/>
          </w:tcPr>
          <w:p w14:paraId="75A80DA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83" w:type="pct"/>
            <w:vAlign w:val="center"/>
            <w:hideMark/>
          </w:tcPr>
          <w:p w14:paraId="4B21009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r>
      <w:tr w:rsidR="00A01668" w:rsidRPr="00247777" w14:paraId="3350B0F5" w14:textId="77777777" w:rsidTr="002D10D4">
        <w:trPr>
          <w:cantSplit/>
          <w:trHeight w:val="930"/>
        </w:trPr>
        <w:tc>
          <w:tcPr>
            <w:tcW w:w="336" w:type="pct"/>
            <w:vMerge w:val="restart"/>
            <w:noWrap/>
            <w:vAlign w:val="center"/>
            <w:hideMark/>
          </w:tcPr>
          <w:p w14:paraId="303C175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区域因素</w:t>
            </w:r>
          </w:p>
        </w:tc>
        <w:tc>
          <w:tcPr>
            <w:tcW w:w="419" w:type="pct"/>
            <w:vAlign w:val="center"/>
            <w:hideMark/>
          </w:tcPr>
          <w:p w14:paraId="0C594C0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道路通达度</w:t>
            </w:r>
          </w:p>
        </w:tc>
        <w:tc>
          <w:tcPr>
            <w:tcW w:w="280" w:type="pct"/>
            <w:vAlign w:val="center"/>
            <w:hideMark/>
          </w:tcPr>
          <w:p w14:paraId="58C6DBC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5FEA00F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周边路网密集度一般，道路等级一般</w:t>
            </w:r>
          </w:p>
        </w:tc>
        <w:tc>
          <w:tcPr>
            <w:tcW w:w="280" w:type="pct"/>
            <w:vAlign w:val="center"/>
            <w:hideMark/>
          </w:tcPr>
          <w:p w14:paraId="2F34BD6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1552196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09A5D5E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周边路网密集度一般，道路等级一般</w:t>
            </w:r>
          </w:p>
        </w:tc>
        <w:tc>
          <w:tcPr>
            <w:tcW w:w="280" w:type="pct"/>
            <w:vAlign w:val="center"/>
            <w:hideMark/>
          </w:tcPr>
          <w:p w14:paraId="3A0C6D1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09C2DC1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1381F6B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周边路网密集度一般，道路等级一般</w:t>
            </w:r>
          </w:p>
        </w:tc>
        <w:tc>
          <w:tcPr>
            <w:tcW w:w="280" w:type="pct"/>
            <w:vAlign w:val="center"/>
            <w:hideMark/>
          </w:tcPr>
          <w:p w14:paraId="7BE258D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357811B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5A4B936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周边路网密集度一般，道路等级一般</w:t>
            </w:r>
          </w:p>
        </w:tc>
        <w:tc>
          <w:tcPr>
            <w:tcW w:w="283" w:type="pct"/>
            <w:vAlign w:val="center"/>
            <w:hideMark/>
          </w:tcPr>
          <w:p w14:paraId="2063E4E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4CBBADE4" w14:textId="77777777" w:rsidTr="002D10D4">
        <w:trPr>
          <w:cantSplit/>
          <w:trHeight w:val="705"/>
        </w:trPr>
        <w:tc>
          <w:tcPr>
            <w:tcW w:w="336" w:type="pct"/>
            <w:vMerge/>
            <w:vAlign w:val="center"/>
            <w:hideMark/>
          </w:tcPr>
          <w:p w14:paraId="39A16E56"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0112B01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距火车站（货运）距离(米)</w:t>
            </w:r>
          </w:p>
        </w:tc>
        <w:tc>
          <w:tcPr>
            <w:tcW w:w="280" w:type="pct"/>
            <w:vAlign w:val="center"/>
            <w:hideMark/>
          </w:tcPr>
          <w:p w14:paraId="44FA037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280" w:type="pct"/>
            <w:vAlign w:val="center"/>
            <w:hideMark/>
          </w:tcPr>
          <w:p w14:paraId="46641DB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&gt;</w:t>
            </w:r>
            <w:r w:rsidRPr="00247777">
              <w:rPr>
                <w:rFonts w:ascii="Times New Roman" w:eastAsia="宋体" w:hAnsi="Times New Roman" w:cs="宋体" w:hint="eastAsia"/>
                <w:kern w:val="0"/>
                <w:sz w:val="18"/>
                <w:szCs w:val="18"/>
              </w:rPr>
              <w:t>5600</w:t>
            </w:r>
          </w:p>
        </w:tc>
        <w:tc>
          <w:tcPr>
            <w:tcW w:w="280" w:type="pct"/>
            <w:vAlign w:val="center"/>
            <w:hideMark/>
          </w:tcPr>
          <w:p w14:paraId="09D5A65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-0.0184</w:t>
            </w:r>
          </w:p>
        </w:tc>
        <w:tc>
          <w:tcPr>
            <w:tcW w:w="280" w:type="pct"/>
            <w:vAlign w:val="center"/>
            <w:hideMark/>
          </w:tcPr>
          <w:p w14:paraId="645C1B4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74" w:type="pct"/>
            <w:vAlign w:val="center"/>
            <w:hideMark/>
          </w:tcPr>
          <w:p w14:paraId="3C90007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&gt;</w:t>
            </w:r>
            <w:r w:rsidRPr="00247777">
              <w:rPr>
                <w:rFonts w:ascii="Times New Roman" w:eastAsia="宋体" w:hAnsi="Times New Roman" w:cs="宋体" w:hint="eastAsia"/>
                <w:kern w:val="0"/>
                <w:sz w:val="18"/>
                <w:szCs w:val="18"/>
              </w:rPr>
              <w:t>5600</w:t>
            </w:r>
          </w:p>
        </w:tc>
        <w:tc>
          <w:tcPr>
            <w:tcW w:w="280" w:type="pct"/>
            <w:vAlign w:val="center"/>
            <w:hideMark/>
          </w:tcPr>
          <w:p w14:paraId="7B6E7E2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-0.0184</w:t>
            </w:r>
          </w:p>
        </w:tc>
        <w:tc>
          <w:tcPr>
            <w:tcW w:w="280" w:type="pct"/>
            <w:vAlign w:val="center"/>
            <w:hideMark/>
          </w:tcPr>
          <w:p w14:paraId="58EA0BA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74" w:type="pct"/>
            <w:vAlign w:val="center"/>
            <w:hideMark/>
          </w:tcPr>
          <w:p w14:paraId="25CE317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&gt;</w:t>
            </w:r>
            <w:r w:rsidRPr="00247777">
              <w:rPr>
                <w:rFonts w:ascii="Times New Roman" w:eastAsia="宋体" w:hAnsi="Times New Roman" w:cs="宋体" w:hint="eastAsia"/>
                <w:kern w:val="0"/>
                <w:sz w:val="18"/>
                <w:szCs w:val="18"/>
              </w:rPr>
              <w:t>5600</w:t>
            </w:r>
          </w:p>
        </w:tc>
        <w:tc>
          <w:tcPr>
            <w:tcW w:w="280" w:type="pct"/>
            <w:vAlign w:val="center"/>
            <w:hideMark/>
          </w:tcPr>
          <w:p w14:paraId="724D026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-0.0184</w:t>
            </w:r>
          </w:p>
        </w:tc>
        <w:tc>
          <w:tcPr>
            <w:tcW w:w="280" w:type="pct"/>
            <w:vAlign w:val="center"/>
            <w:hideMark/>
          </w:tcPr>
          <w:p w14:paraId="0F62885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74" w:type="pct"/>
            <w:vAlign w:val="center"/>
            <w:hideMark/>
          </w:tcPr>
          <w:p w14:paraId="5214E70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&gt;</w:t>
            </w:r>
            <w:r w:rsidRPr="00247777">
              <w:rPr>
                <w:rFonts w:ascii="Times New Roman" w:eastAsia="宋体" w:hAnsi="Times New Roman" w:cs="宋体" w:hint="eastAsia"/>
                <w:kern w:val="0"/>
                <w:sz w:val="18"/>
                <w:szCs w:val="18"/>
              </w:rPr>
              <w:t>5600</w:t>
            </w:r>
          </w:p>
        </w:tc>
        <w:tc>
          <w:tcPr>
            <w:tcW w:w="283" w:type="pct"/>
            <w:vAlign w:val="center"/>
            <w:hideMark/>
          </w:tcPr>
          <w:p w14:paraId="06F0536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-0.0184</w:t>
            </w:r>
          </w:p>
        </w:tc>
      </w:tr>
      <w:tr w:rsidR="00A01668" w:rsidRPr="00247777" w14:paraId="042B4EBF" w14:textId="77777777" w:rsidTr="002D10D4">
        <w:trPr>
          <w:cantSplit/>
          <w:trHeight w:val="480"/>
        </w:trPr>
        <w:tc>
          <w:tcPr>
            <w:tcW w:w="336" w:type="pct"/>
            <w:vMerge/>
            <w:vAlign w:val="center"/>
            <w:hideMark/>
          </w:tcPr>
          <w:p w14:paraId="570AF51E"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5A6A725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距高速路口距离(米)</w:t>
            </w:r>
          </w:p>
        </w:tc>
        <w:tc>
          <w:tcPr>
            <w:tcW w:w="280" w:type="pct"/>
            <w:vAlign w:val="center"/>
            <w:hideMark/>
          </w:tcPr>
          <w:p w14:paraId="40B04EE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280" w:type="pct"/>
            <w:vAlign w:val="center"/>
            <w:hideMark/>
          </w:tcPr>
          <w:p w14:paraId="46D03768"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&gt;5600</w:t>
            </w:r>
          </w:p>
        </w:tc>
        <w:tc>
          <w:tcPr>
            <w:tcW w:w="280" w:type="pct"/>
            <w:vAlign w:val="center"/>
            <w:hideMark/>
          </w:tcPr>
          <w:p w14:paraId="3CEA66C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-0.0161</w:t>
            </w:r>
          </w:p>
        </w:tc>
        <w:tc>
          <w:tcPr>
            <w:tcW w:w="280" w:type="pct"/>
            <w:vAlign w:val="center"/>
            <w:hideMark/>
          </w:tcPr>
          <w:p w14:paraId="07768E0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74" w:type="pct"/>
            <w:vAlign w:val="center"/>
            <w:hideMark/>
          </w:tcPr>
          <w:p w14:paraId="6A338E4A"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&gt;5600</w:t>
            </w:r>
          </w:p>
        </w:tc>
        <w:tc>
          <w:tcPr>
            <w:tcW w:w="280" w:type="pct"/>
            <w:vAlign w:val="center"/>
            <w:hideMark/>
          </w:tcPr>
          <w:p w14:paraId="56E68E5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-0.0161</w:t>
            </w:r>
          </w:p>
        </w:tc>
        <w:tc>
          <w:tcPr>
            <w:tcW w:w="280" w:type="pct"/>
            <w:vAlign w:val="center"/>
            <w:hideMark/>
          </w:tcPr>
          <w:p w14:paraId="65F06BB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74" w:type="pct"/>
            <w:vAlign w:val="center"/>
            <w:hideMark/>
          </w:tcPr>
          <w:p w14:paraId="536019F9"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&gt;5600</w:t>
            </w:r>
          </w:p>
        </w:tc>
        <w:tc>
          <w:tcPr>
            <w:tcW w:w="280" w:type="pct"/>
            <w:vAlign w:val="center"/>
            <w:hideMark/>
          </w:tcPr>
          <w:p w14:paraId="28D159E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-0.0161</w:t>
            </w:r>
          </w:p>
        </w:tc>
        <w:tc>
          <w:tcPr>
            <w:tcW w:w="280" w:type="pct"/>
            <w:vAlign w:val="center"/>
            <w:hideMark/>
          </w:tcPr>
          <w:p w14:paraId="02728A6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74" w:type="pct"/>
            <w:vAlign w:val="center"/>
            <w:hideMark/>
          </w:tcPr>
          <w:p w14:paraId="7F3332BA"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&gt;5600</w:t>
            </w:r>
          </w:p>
        </w:tc>
        <w:tc>
          <w:tcPr>
            <w:tcW w:w="283" w:type="pct"/>
            <w:vAlign w:val="center"/>
            <w:hideMark/>
          </w:tcPr>
          <w:p w14:paraId="6A2E101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-0.0161</w:t>
            </w:r>
          </w:p>
        </w:tc>
      </w:tr>
      <w:tr w:rsidR="00A01668" w:rsidRPr="00247777" w14:paraId="51223670" w14:textId="77777777" w:rsidTr="002D10D4">
        <w:trPr>
          <w:cantSplit/>
          <w:trHeight w:val="705"/>
        </w:trPr>
        <w:tc>
          <w:tcPr>
            <w:tcW w:w="336" w:type="pct"/>
            <w:vMerge/>
            <w:vAlign w:val="center"/>
            <w:hideMark/>
          </w:tcPr>
          <w:p w14:paraId="0C789E73"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0A6369F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距港口码头（货运）距离(米)</w:t>
            </w:r>
          </w:p>
        </w:tc>
        <w:tc>
          <w:tcPr>
            <w:tcW w:w="280" w:type="pct"/>
            <w:vAlign w:val="center"/>
            <w:hideMark/>
          </w:tcPr>
          <w:p w14:paraId="22E3CC9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280" w:type="pct"/>
            <w:vAlign w:val="center"/>
            <w:hideMark/>
          </w:tcPr>
          <w:p w14:paraId="182CA3BC"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&gt;4000</w:t>
            </w:r>
          </w:p>
        </w:tc>
        <w:tc>
          <w:tcPr>
            <w:tcW w:w="280" w:type="pct"/>
            <w:vAlign w:val="center"/>
            <w:hideMark/>
          </w:tcPr>
          <w:p w14:paraId="039225D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-0.0184</w:t>
            </w:r>
          </w:p>
        </w:tc>
        <w:tc>
          <w:tcPr>
            <w:tcW w:w="280" w:type="pct"/>
            <w:vAlign w:val="center"/>
            <w:hideMark/>
          </w:tcPr>
          <w:p w14:paraId="18C2419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74" w:type="pct"/>
            <w:vAlign w:val="center"/>
            <w:hideMark/>
          </w:tcPr>
          <w:p w14:paraId="6F5BC05B"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&gt;4000</w:t>
            </w:r>
          </w:p>
        </w:tc>
        <w:tc>
          <w:tcPr>
            <w:tcW w:w="280" w:type="pct"/>
            <w:vAlign w:val="center"/>
            <w:hideMark/>
          </w:tcPr>
          <w:p w14:paraId="2DEF563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-0.0184</w:t>
            </w:r>
          </w:p>
        </w:tc>
        <w:tc>
          <w:tcPr>
            <w:tcW w:w="280" w:type="pct"/>
            <w:vAlign w:val="center"/>
            <w:hideMark/>
          </w:tcPr>
          <w:p w14:paraId="51CBA99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74" w:type="pct"/>
            <w:vAlign w:val="center"/>
            <w:hideMark/>
          </w:tcPr>
          <w:p w14:paraId="0D35DA61"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&gt;4000</w:t>
            </w:r>
          </w:p>
        </w:tc>
        <w:tc>
          <w:tcPr>
            <w:tcW w:w="280" w:type="pct"/>
            <w:vAlign w:val="center"/>
            <w:hideMark/>
          </w:tcPr>
          <w:p w14:paraId="66076A8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-0.0184</w:t>
            </w:r>
          </w:p>
        </w:tc>
        <w:tc>
          <w:tcPr>
            <w:tcW w:w="280" w:type="pct"/>
            <w:vAlign w:val="center"/>
            <w:hideMark/>
          </w:tcPr>
          <w:p w14:paraId="458E3B6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74" w:type="pct"/>
            <w:vAlign w:val="center"/>
            <w:hideMark/>
          </w:tcPr>
          <w:p w14:paraId="7C896BAD"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&gt;4000</w:t>
            </w:r>
          </w:p>
        </w:tc>
        <w:tc>
          <w:tcPr>
            <w:tcW w:w="283" w:type="pct"/>
            <w:vAlign w:val="center"/>
            <w:hideMark/>
          </w:tcPr>
          <w:p w14:paraId="3EF4D1D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-0.0184</w:t>
            </w:r>
          </w:p>
        </w:tc>
      </w:tr>
      <w:tr w:rsidR="00A01668" w:rsidRPr="00247777" w14:paraId="73E6ECC5" w14:textId="77777777" w:rsidTr="002D10D4">
        <w:trPr>
          <w:cantSplit/>
          <w:trHeight w:val="480"/>
        </w:trPr>
        <w:tc>
          <w:tcPr>
            <w:tcW w:w="336" w:type="pct"/>
            <w:vMerge/>
            <w:vAlign w:val="center"/>
            <w:hideMark/>
          </w:tcPr>
          <w:p w14:paraId="288F35AA"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190A7F7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供水条件</w:t>
            </w:r>
          </w:p>
        </w:tc>
        <w:tc>
          <w:tcPr>
            <w:tcW w:w="280" w:type="pct"/>
            <w:vAlign w:val="center"/>
            <w:hideMark/>
          </w:tcPr>
          <w:p w14:paraId="42C8E7B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80" w:type="pct"/>
            <w:vAlign w:val="center"/>
            <w:hideMark/>
          </w:tcPr>
          <w:p w14:paraId="306E88D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80" w:type="pct"/>
            <w:vAlign w:val="center"/>
            <w:hideMark/>
          </w:tcPr>
          <w:p w14:paraId="1B84516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0.0108</w:t>
            </w:r>
          </w:p>
        </w:tc>
        <w:tc>
          <w:tcPr>
            <w:tcW w:w="280" w:type="pct"/>
            <w:vAlign w:val="center"/>
            <w:hideMark/>
          </w:tcPr>
          <w:p w14:paraId="3E33F08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74" w:type="pct"/>
            <w:vAlign w:val="center"/>
            <w:hideMark/>
          </w:tcPr>
          <w:p w14:paraId="69A02F0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80" w:type="pct"/>
            <w:vAlign w:val="center"/>
            <w:hideMark/>
          </w:tcPr>
          <w:p w14:paraId="41392FA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0.0108</w:t>
            </w:r>
          </w:p>
        </w:tc>
        <w:tc>
          <w:tcPr>
            <w:tcW w:w="280" w:type="pct"/>
            <w:vAlign w:val="center"/>
            <w:hideMark/>
          </w:tcPr>
          <w:p w14:paraId="49E518A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74" w:type="pct"/>
            <w:vAlign w:val="center"/>
            <w:hideMark/>
          </w:tcPr>
          <w:p w14:paraId="74EF2DA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80" w:type="pct"/>
            <w:vAlign w:val="center"/>
            <w:hideMark/>
          </w:tcPr>
          <w:p w14:paraId="16B77D5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0.0108</w:t>
            </w:r>
          </w:p>
        </w:tc>
        <w:tc>
          <w:tcPr>
            <w:tcW w:w="280" w:type="pct"/>
            <w:vAlign w:val="center"/>
            <w:hideMark/>
          </w:tcPr>
          <w:p w14:paraId="184F6CD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74" w:type="pct"/>
            <w:vAlign w:val="center"/>
            <w:hideMark/>
          </w:tcPr>
          <w:p w14:paraId="3A1004F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83" w:type="pct"/>
            <w:vAlign w:val="center"/>
            <w:hideMark/>
          </w:tcPr>
          <w:p w14:paraId="139C72A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0.0108</w:t>
            </w:r>
          </w:p>
        </w:tc>
      </w:tr>
      <w:tr w:rsidR="00A01668" w:rsidRPr="00247777" w14:paraId="24A887B6" w14:textId="77777777" w:rsidTr="002D10D4">
        <w:trPr>
          <w:cantSplit/>
          <w:trHeight w:val="1155"/>
        </w:trPr>
        <w:tc>
          <w:tcPr>
            <w:tcW w:w="336" w:type="pct"/>
            <w:vMerge/>
            <w:vAlign w:val="center"/>
            <w:hideMark/>
          </w:tcPr>
          <w:p w14:paraId="7D1630AF"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575691C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排水条件</w:t>
            </w:r>
          </w:p>
        </w:tc>
        <w:tc>
          <w:tcPr>
            <w:tcW w:w="280" w:type="pct"/>
            <w:vAlign w:val="center"/>
            <w:hideMark/>
          </w:tcPr>
          <w:p w14:paraId="2F24326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80" w:type="pct"/>
            <w:vAlign w:val="center"/>
            <w:hideMark/>
          </w:tcPr>
          <w:p w14:paraId="1AAF47F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80" w:type="pct"/>
            <w:vAlign w:val="center"/>
            <w:hideMark/>
          </w:tcPr>
          <w:p w14:paraId="51692D7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0.0096</w:t>
            </w:r>
          </w:p>
        </w:tc>
        <w:tc>
          <w:tcPr>
            <w:tcW w:w="280" w:type="pct"/>
            <w:vAlign w:val="center"/>
            <w:hideMark/>
          </w:tcPr>
          <w:p w14:paraId="4B03154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74" w:type="pct"/>
            <w:vAlign w:val="center"/>
            <w:hideMark/>
          </w:tcPr>
          <w:p w14:paraId="50547B8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80" w:type="pct"/>
            <w:vAlign w:val="center"/>
            <w:hideMark/>
          </w:tcPr>
          <w:p w14:paraId="54145E2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0.0096</w:t>
            </w:r>
          </w:p>
        </w:tc>
        <w:tc>
          <w:tcPr>
            <w:tcW w:w="280" w:type="pct"/>
            <w:vAlign w:val="center"/>
            <w:hideMark/>
          </w:tcPr>
          <w:p w14:paraId="2C6D1C7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74" w:type="pct"/>
            <w:vAlign w:val="center"/>
            <w:hideMark/>
          </w:tcPr>
          <w:p w14:paraId="70EAE03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80" w:type="pct"/>
            <w:vAlign w:val="center"/>
            <w:hideMark/>
          </w:tcPr>
          <w:p w14:paraId="7DA7B08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0.0096</w:t>
            </w:r>
          </w:p>
        </w:tc>
        <w:tc>
          <w:tcPr>
            <w:tcW w:w="280" w:type="pct"/>
            <w:vAlign w:val="center"/>
            <w:hideMark/>
          </w:tcPr>
          <w:p w14:paraId="252B5D0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74" w:type="pct"/>
            <w:vAlign w:val="center"/>
            <w:hideMark/>
          </w:tcPr>
          <w:p w14:paraId="0B9D458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83" w:type="pct"/>
            <w:vAlign w:val="center"/>
            <w:hideMark/>
          </w:tcPr>
          <w:p w14:paraId="2B81911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0.0096</w:t>
            </w:r>
          </w:p>
        </w:tc>
      </w:tr>
      <w:tr w:rsidR="00A01668" w:rsidRPr="00247777" w14:paraId="3777B371" w14:textId="77777777" w:rsidTr="002D10D4">
        <w:trPr>
          <w:cantSplit/>
          <w:trHeight w:val="480"/>
        </w:trPr>
        <w:tc>
          <w:tcPr>
            <w:tcW w:w="336" w:type="pct"/>
            <w:vMerge/>
            <w:vAlign w:val="center"/>
            <w:hideMark/>
          </w:tcPr>
          <w:p w14:paraId="706B0EDB"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5625DB2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供电条件</w:t>
            </w:r>
          </w:p>
        </w:tc>
        <w:tc>
          <w:tcPr>
            <w:tcW w:w="280" w:type="pct"/>
            <w:vAlign w:val="center"/>
            <w:hideMark/>
          </w:tcPr>
          <w:p w14:paraId="05560B5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80" w:type="pct"/>
            <w:vAlign w:val="center"/>
            <w:hideMark/>
          </w:tcPr>
          <w:p w14:paraId="50FCDE3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80" w:type="pct"/>
            <w:vAlign w:val="center"/>
            <w:hideMark/>
          </w:tcPr>
          <w:p w14:paraId="0FE5E23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0.012</w:t>
            </w:r>
          </w:p>
        </w:tc>
        <w:tc>
          <w:tcPr>
            <w:tcW w:w="280" w:type="pct"/>
            <w:vAlign w:val="center"/>
            <w:hideMark/>
          </w:tcPr>
          <w:p w14:paraId="0124F41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74" w:type="pct"/>
            <w:vAlign w:val="center"/>
            <w:hideMark/>
          </w:tcPr>
          <w:p w14:paraId="01B5A7A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80" w:type="pct"/>
            <w:vAlign w:val="center"/>
            <w:hideMark/>
          </w:tcPr>
          <w:p w14:paraId="30EC434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0.012</w:t>
            </w:r>
          </w:p>
        </w:tc>
        <w:tc>
          <w:tcPr>
            <w:tcW w:w="280" w:type="pct"/>
            <w:vAlign w:val="center"/>
            <w:hideMark/>
          </w:tcPr>
          <w:p w14:paraId="72DCADF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74" w:type="pct"/>
            <w:vAlign w:val="center"/>
            <w:hideMark/>
          </w:tcPr>
          <w:p w14:paraId="170B121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80" w:type="pct"/>
            <w:vAlign w:val="center"/>
            <w:hideMark/>
          </w:tcPr>
          <w:p w14:paraId="1EC202D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0.012</w:t>
            </w:r>
          </w:p>
        </w:tc>
        <w:tc>
          <w:tcPr>
            <w:tcW w:w="280" w:type="pct"/>
            <w:vAlign w:val="center"/>
            <w:hideMark/>
          </w:tcPr>
          <w:p w14:paraId="13F440C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74" w:type="pct"/>
            <w:vAlign w:val="center"/>
            <w:hideMark/>
          </w:tcPr>
          <w:p w14:paraId="1C652AF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83" w:type="pct"/>
            <w:vAlign w:val="center"/>
            <w:hideMark/>
          </w:tcPr>
          <w:p w14:paraId="702E336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0.012</w:t>
            </w:r>
          </w:p>
        </w:tc>
      </w:tr>
      <w:tr w:rsidR="00A01668" w:rsidRPr="00247777" w14:paraId="327B9BCD" w14:textId="77777777" w:rsidTr="002D10D4">
        <w:trPr>
          <w:cantSplit/>
          <w:trHeight w:val="930"/>
        </w:trPr>
        <w:tc>
          <w:tcPr>
            <w:tcW w:w="336" w:type="pct"/>
            <w:vMerge/>
            <w:vAlign w:val="center"/>
            <w:hideMark/>
          </w:tcPr>
          <w:p w14:paraId="062BBD9C"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5715CF0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产业集聚影响度</w:t>
            </w:r>
          </w:p>
        </w:tc>
        <w:tc>
          <w:tcPr>
            <w:tcW w:w="280" w:type="pct"/>
            <w:vAlign w:val="center"/>
            <w:hideMark/>
          </w:tcPr>
          <w:p w14:paraId="7AB52D9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13A1F99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有小规模工业企业分布，集聚度一般</w:t>
            </w:r>
          </w:p>
        </w:tc>
        <w:tc>
          <w:tcPr>
            <w:tcW w:w="280" w:type="pct"/>
            <w:vAlign w:val="center"/>
            <w:hideMark/>
          </w:tcPr>
          <w:p w14:paraId="47F07DC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701715E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40B06FD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有小规模工业企业分布，集聚度一般</w:t>
            </w:r>
          </w:p>
        </w:tc>
        <w:tc>
          <w:tcPr>
            <w:tcW w:w="280" w:type="pct"/>
            <w:vAlign w:val="center"/>
            <w:hideMark/>
          </w:tcPr>
          <w:p w14:paraId="4BBEC5F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70BCBC0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1385BCE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有小规模工业企业分布，集聚度一般</w:t>
            </w:r>
          </w:p>
        </w:tc>
        <w:tc>
          <w:tcPr>
            <w:tcW w:w="280" w:type="pct"/>
            <w:vAlign w:val="center"/>
            <w:hideMark/>
          </w:tcPr>
          <w:p w14:paraId="0CAC762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4F3CC12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68C9F37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有小规模工业企业分布，集聚度一般</w:t>
            </w:r>
          </w:p>
        </w:tc>
        <w:tc>
          <w:tcPr>
            <w:tcW w:w="283" w:type="pct"/>
            <w:vAlign w:val="center"/>
            <w:hideMark/>
          </w:tcPr>
          <w:p w14:paraId="268E0C5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079D87DB" w14:textId="77777777" w:rsidTr="002D10D4">
        <w:trPr>
          <w:cantSplit/>
          <w:trHeight w:val="705"/>
        </w:trPr>
        <w:tc>
          <w:tcPr>
            <w:tcW w:w="336" w:type="pct"/>
            <w:vMerge/>
            <w:vAlign w:val="center"/>
            <w:hideMark/>
          </w:tcPr>
          <w:p w14:paraId="4B14E489"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7B90262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道路规划</w:t>
            </w:r>
          </w:p>
        </w:tc>
        <w:tc>
          <w:tcPr>
            <w:tcW w:w="280" w:type="pct"/>
            <w:vAlign w:val="center"/>
            <w:hideMark/>
          </w:tcPr>
          <w:p w14:paraId="64154DF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205D9AE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80" w:type="pct"/>
            <w:vAlign w:val="center"/>
            <w:hideMark/>
          </w:tcPr>
          <w:p w14:paraId="420B9DE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52B4890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72FA4FB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80" w:type="pct"/>
            <w:vAlign w:val="center"/>
            <w:hideMark/>
          </w:tcPr>
          <w:p w14:paraId="07D064A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60B2911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3D76110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80" w:type="pct"/>
            <w:vAlign w:val="center"/>
            <w:hideMark/>
          </w:tcPr>
          <w:p w14:paraId="757901C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3E470CC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46C14EE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83" w:type="pct"/>
            <w:vAlign w:val="center"/>
            <w:hideMark/>
          </w:tcPr>
          <w:p w14:paraId="00FD11B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75A2965B" w14:textId="77777777" w:rsidTr="002D10D4">
        <w:trPr>
          <w:cantSplit/>
          <w:trHeight w:val="930"/>
        </w:trPr>
        <w:tc>
          <w:tcPr>
            <w:tcW w:w="336" w:type="pct"/>
            <w:vMerge/>
            <w:vAlign w:val="center"/>
            <w:hideMark/>
          </w:tcPr>
          <w:p w14:paraId="41717F07"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3A2303C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用地规划</w:t>
            </w:r>
          </w:p>
        </w:tc>
        <w:tc>
          <w:tcPr>
            <w:tcW w:w="280" w:type="pct"/>
            <w:vAlign w:val="center"/>
            <w:hideMark/>
          </w:tcPr>
          <w:p w14:paraId="6C559FF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2BE5E3E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区域规划为一般用途，规划前景一般</w:t>
            </w:r>
          </w:p>
        </w:tc>
        <w:tc>
          <w:tcPr>
            <w:tcW w:w="280" w:type="pct"/>
            <w:vAlign w:val="center"/>
            <w:hideMark/>
          </w:tcPr>
          <w:p w14:paraId="2D64D86E"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0</w:t>
            </w:r>
          </w:p>
        </w:tc>
        <w:tc>
          <w:tcPr>
            <w:tcW w:w="280" w:type="pct"/>
            <w:vAlign w:val="center"/>
            <w:hideMark/>
          </w:tcPr>
          <w:p w14:paraId="10CFC0B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0D1FF9C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区域规划为一般用途，规划前景一般</w:t>
            </w:r>
          </w:p>
        </w:tc>
        <w:tc>
          <w:tcPr>
            <w:tcW w:w="280" w:type="pct"/>
            <w:vAlign w:val="center"/>
            <w:hideMark/>
          </w:tcPr>
          <w:p w14:paraId="1EBE18F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7DD0951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45F5947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区域规划为一般用途，规划前景一般</w:t>
            </w:r>
          </w:p>
        </w:tc>
        <w:tc>
          <w:tcPr>
            <w:tcW w:w="280" w:type="pct"/>
            <w:vAlign w:val="center"/>
            <w:hideMark/>
          </w:tcPr>
          <w:p w14:paraId="794E4B2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4BA6563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47471CD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区域规划为一般用途，规划前景一般</w:t>
            </w:r>
          </w:p>
        </w:tc>
        <w:tc>
          <w:tcPr>
            <w:tcW w:w="283" w:type="pct"/>
            <w:vAlign w:val="center"/>
            <w:hideMark/>
          </w:tcPr>
          <w:p w14:paraId="0E29D37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24CE64BB" w14:textId="77777777" w:rsidTr="002D10D4">
        <w:trPr>
          <w:cantSplit/>
          <w:trHeight w:val="315"/>
        </w:trPr>
        <w:tc>
          <w:tcPr>
            <w:tcW w:w="755" w:type="pct"/>
            <w:gridSpan w:val="2"/>
            <w:noWrap/>
            <w:vAlign w:val="center"/>
            <w:hideMark/>
          </w:tcPr>
          <w:p w14:paraId="796F133F"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区域因素修正</w:t>
            </w:r>
          </w:p>
        </w:tc>
        <w:tc>
          <w:tcPr>
            <w:tcW w:w="840" w:type="pct"/>
            <w:gridSpan w:val="3"/>
            <w:noWrap/>
            <w:vAlign w:val="center"/>
            <w:hideMark/>
          </w:tcPr>
          <w:p w14:paraId="35425132"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0205</w:t>
            </w:r>
          </w:p>
        </w:tc>
        <w:tc>
          <w:tcPr>
            <w:tcW w:w="1134" w:type="pct"/>
            <w:gridSpan w:val="3"/>
            <w:noWrap/>
            <w:vAlign w:val="center"/>
            <w:hideMark/>
          </w:tcPr>
          <w:p w14:paraId="4C31C800"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0205</w:t>
            </w:r>
          </w:p>
        </w:tc>
        <w:tc>
          <w:tcPr>
            <w:tcW w:w="1134" w:type="pct"/>
            <w:gridSpan w:val="3"/>
            <w:noWrap/>
            <w:vAlign w:val="center"/>
            <w:hideMark/>
          </w:tcPr>
          <w:p w14:paraId="2CD283DD"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0205</w:t>
            </w:r>
          </w:p>
        </w:tc>
        <w:tc>
          <w:tcPr>
            <w:tcW w:w="1137" w:type="pct"/>
            <w:gridSpan w:val="3"/>
            <w:noWrap/>
            <w:vAlign w:val="center"/>
            <w:hideMark/>
          </w:tcPr>
          <w:p w14:paraId="2319834A"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0205</w:t>
            </w:r>
          </w:p>
        </w:tc>
      </w:tr>
      <w:tr w:rsidR="0076482C" w:rsidRPr="00247777" w14:paraId="0BD4F0FF" w14:textId="77777777" w:rsidTr="002D10D4">
        <w:trPr>
          <w:cantSplit/>
          <w:trHeight w:val="480"/>
        </w:trPr>
        <w:tc>
          <w:tcPr>
            <w:tcW w:w="336" w:type="pct"/>
            <w:vMerge w:val="restart"/>
            <w:noWrap/>
            <w:vAlign w:val="center"/>
            <w:hideMark/>
          </w:tcPr>
          <w:p w14:paraId="1CFB324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个别因素</w:t>
            </w:r>
          </w:p>
        </w:tc>
        <w:tc>
          <w:tcPr>
            <w:tcW w:w="419" w:type="pct"/>
            <w:shd w:val="clear" w:color="000000" w:fill="D9D9D9"/>
            <w:noWrap/>
            <w:vAlign w:val="center"/>
            <w:hideMark/>
          </w:tcPr>
          <w:p w14:paraId="6BC48730"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w:t>
            </w:r>
          </w:p>
        </w:tc>
        <w:tc>
          <w:tcPr>
            <w:tcW w:w="280" w:type="pct"/>
            <w:shd w:val="clear" w:color="000000" w:fill="D9D9D9"/>
            <w:vAlign w:val="center"/>
            <w:hideMark/>
          </w:tcPr>
          <w:p w14:paraId="6D831B85"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描述</w:t>
            </w:r>
          </w:p>
        </w:tc>
        <w:tc>
          <w:tcPr>
            <w:tcW w:w="280" w:type="pct"/>
            <w:shd w:val="clear" w:color="000000" w:fill="D9D9D9"/>
            <w:vAlign w:val="center"/>
            <w:hideMark/>
          </w:tcPr>
          <w:p w14:paraId="59C3AA7C"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因素说明</w:t>
            </w:r>
          </w:p>
        </w:tc>
        <w:tc>
          <w:tcPr>
            <w:tcW w:w="280" w:type="pct"/>
            <w:shd w:val="clear" w:color="000000" w:fill="D9D9D9"/>
            <w:vAlign w:val="center"/>
            <w:hideMark/>
          </w:tcPr>
          <w:p w14:paraId="427049EA"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修正情况</w:t>
            </w:r>
          </w:p>
        </w:tc>
        <w:tc>
          <w:tcPr>
            <w:tcW w:w="280" w:type="pct"/>
            <w:shd w:val="clear" w:color="000000" w:fill="D9D9D9"/>
            <w:vAlign w:val="center"/>
            <w:hideMark/>
          </w:tcPr>
          <w:p w14:paraId="68D05AF1"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因素说明</w:t>
            </w:r>
          </w:p>
        </w:tc>
        <w:tc>
          <w:tcPr>
            <w:tcW w:w="574" w:type="pct"/>
            <w:shd w:val="clear" w:color="000000" w:fill="D9D9D9"/>
            <w:vAlign w:val="center"/>
            <w:hideMark/>
          </w:tcPr>
          <w:p w14:paraId="1C3DAD97"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修正情况</w:t>
            </w:r>
          </w:p>
        </w:tc>
        <w:tc>
          <w:tcPr>
            <w:tcW w:w="280" w:type="pct"/>
            <w:shd w:val="clear" w:color="000000" w:fill="D9D9D9"/>
            <w:vAlign w:val="center"/>
            <w:hideMark/>
          </w:tcPr>
          <w:p w14:paraId="05392BC3"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对比修正情况</w:t>
            </w:r>
          </w:p>
        </w:tc>
        <w:tc>
          <w:tcPr>
            <w:tcW w:w="280" w:type="pct"/>
            <w:shd w:val="clear" w:color="000000" w:fill="D9D9D9"/>
            <w:vAlign w:val="center"/>
            <w:hideMark/>
          </w:tcPr>
          <w:p w14:paraId="7D508A43"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因素说明</w:t>
            </w:r>
          </w:p>
        </w:tc>
        <w:tc>
          <w:tcPr>
            <w:tcW w:w="574" w:type="pct"/>
            <w:shd w:val="clear" w:color="000000" w:fill="D9D9D9"/>
            <w:vAlign w:val="center"/>
            <w:hideMark/>
          </w:tcPr>
          <w:p w14:paraId="15D535E9"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修正情况</w:t>
            </w:r>
          </w:p>
        </w:tc>
        <w:tc>
          <w:tcPr>
            <w:tcW w:w="280" w:type="pct"/>
            <w:shd w:val="clear" w:color="000000" w:fill="D9D9D9"/>
            <w:vAlign w:val="center"/>
            <w:hideMark/>
          </w:tcPr>
          <w:p w14:paraId="2F81F201"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对比修正情况</w:t>
            </w:r>
          </w:p>
        </w:tc>
        <w:tc>
          <w:tcPr>
            <w:tcW w:w="280" w:type="pct"/>
            <w:shd w:val="clear" w:color="000000" w:fill="D9D9D9"/>
            <w:vAlign w:val="center"/>
            <w:hideMark/>
          </w:tcPr>
          <w:p w14:paraId="272DD958"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因素说明</w:t>
            </w:r>
          </w:p>
        </w:tc>
        <w:tc>
          <w:tcPr>
            <w:tcW w:w="574" w:type="pct"/>
            <w:shd w:val="clear" w:color="000000" w:fill="D9D9D9"/>
            <w:vAlign w:val="center"/>
            <w:hideMark/>
          </w:tcPr>
          <w:p w14:paraId="24F7DBAA"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修正情况</w:t>
            </w:r>
          </w:p>
        </w:tc>
        <w:tc>
          <w:tcPr>
            <w:tcW w:w="283" w:type="pct"/>
            <w:shd w:val="clear" w:color="000000" w:fill="D9D9D9"/>
            <w:vAlign w:val="center"/>
            <w:hideMark/>
          </w:tcPr>
          <w:p w14:paraId="53B2C24D"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对比修正情况</w:t>
            </w:r>
          </w:p>
        </w:tc>
      </w:tr>
      <w:tr w:rsidR="00A01668" w:rsidRPr="00247777" w14:paraId="0084AB0E" w14:textId="77777777" w:rsidTr="002D10D4">
        <w:trPr>
          <w:cantSplit/>
          <w:trHeight w:val="720"/>
        </w:trPr>
        <w:tc>
          <w:tcPr>
            <w:tcW w:w="336" w:type="pct"/>
            <w:vMerge/>
            <w:vAlign w:val="center"/>
            <w:hideMark/>
          </w:tcPr>
          <w:p w14:paraId="032E2522"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1C53293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期日修正</w:t>
            </w:r>
          </w:p>
        </w:tc>
        <w:tc>
          <w:tcPr>
            <w:tcW w:w="280" w:type="pct"/>
            <w:vAlign w:val="center"/>
            <w:hideMark/>
          </w:tcPr>
          <w:p w14:paraId="3D604493"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80" w:type="pct"/>
            <w:vAlign w:val="center"/>
            <w:hideMark/>
          </w:tcPr>
          <w:p w14:paraId="31338AF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280" w:type="pct"/>
            <w:vAlign w:val="center"/>
            <w:hideMark/>
          </w:tcPr>
          <w:p w14:paraId="21676EE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1816D58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574" w:type="pct"/>
            <w:vAlign w:val="center"/>
            <w:hideMark/>
          </w:tcPr>
          <w:p w14:paraId="3F0AAA0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1729D6C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3B20D93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574" w:type="pct"/>
            <w:vAlign w:val="center"/>
            <w:hideMark/>
          </w:tcPr>
          <w:p w14:paraId="763A262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2FD6030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403EF63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574" w:type="pct"/>
            <w:vAlign w:val="center"/>
            <w:hideMark/>
          </w:tcPr>
          <w:p w14:paraId="4A7776B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3" w:type="pct"/>
            <w:vAlign w:val="center"/>
            <w:hideMark/>
          </w:tcPr>
          <w:p w14:paraId="6411235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34072EA9" w14:textId="77777777" w:rsidTr="002D10D4">
        <w:trPr>
          <w:cantSplit/>
          <w:trHeight w:val="495"/>
        </w:trPr>
        <w:tc>
          <w:tcPr>
            <w:tcW w:w="336" w:type="pct"/>
            <w:vMerge/>
            <w:vAlign w:val="center"/>
            <w:hideMark/>
          </w:tcPr>
          <w:p w14:paraId="7CA2D647"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0E0369B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剩余年期</w:t>
            </w:r>
          </w:p>
        </w:tc>
        <w:tc>
          <w:tcPr>
            <w:tcW w:w="280" w:type="pct"/>
            <w:vAlign w:val="center"/>
            <w:hideMark/>
          </w:tcPr>
          <w:p w14:paraId="33FB6387"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80" w:type="pct"/>
            <w:vAlign w:val="center"/>
            <w:hideMark/>
          </w:tcPr>
          <w:p w14:paraId="4E2607E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50</w:t>
            </w:r>
            <w:r w:rsidRPr="00247777">
              <w:rPr>
                <w:rFonts w:ascii="宋体" w:eastAsia="宋体" w:hAnsi="宋体" w:cs="宋体" w:hint="eastAsia"/>
                <w:kern w:val="0"/>
                <w:sz w:val="18"/>
                <w:szCs w:val="18"/>
              </w:rPr>
              <w:t>年</w:t>
            </w:r>
          </w:p>
        </w:tc>
        <w:tc>
          <w:tcPr>
            <w:tcW w:w="280" w:type="pct"/>
            <w:vAlign w:val="center"/>
            <w:hideMark/>
          </w:tcPr>
          <w:p w14:paraId="240A55A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3B83CF1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50</w:t>
            </w:r>
            <w:r w:rsidRPr="00247777">
              <w:rPr>
                <w:rFonts w:ascii="宋体" w:eastAsia="宋体" w:hAnsi="宋体" w:cs="宋体" w:hint="eastAsia"/>
                <w:kern w:val="0"/>
                <w:sz w:val="18"/>
                <w:szCs w:val="18"/>
              </w:rPr>
              <w:t>年</w:t>
            </w:r>
          </w:p>
        </w:tc>
        <w:tc>
          <w:tcPr>
            <w:tcW w:w="574" w:type="pct"/>
            <w:noWrap/>
            <w:vAlign w:val="center"/>
            <w:hideMark/>
          </w:tcPr>
          <w:p w14:paraId="4AAD6C4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7A1F59A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1FBF133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50</w:t>
            </w:r>
            <w:r w:rsidRPr="00247777">
              <w:rPr>
                <w:rFonts w:ascii="宋体" w:eastAsia="宋体" w:hAnsi="宋体" w:cs="宋体" w:hint="eastAsia"/>
                <w:kern w:val="0"/>
                <w:sz w:val="18"/>
                <w:szCs w:val="18"/>
              </w:rPr>
              <w:t>年</w:t>
            </w:r>
          </w:p>
        </w:tc>
        <w:tc>
          <w:tcPr>
            <w:tcW w:w="574" w:type="pct"/>
            <w:noWrap/>
            <w:vAlign w:val="center"/>
            <w:hideMark/>
          </w:tcPr>
          <w:p w14:paraId="0050093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197DF7E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109BC42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50</w:t>
            </w:r>
            <w:r w:rsidRPr="00247777">
              <w:rPr>
                <w:rFonts w:ascii="宋体" w:eastAsia="宋体" w:hAnsi="宋体" w:cs="宋体" w:hint="eastAsia"/>
                <w:kern w:val="0"/>
                <w:sz w:val="18"/>
                <w:szCs w:val="18"/>
              </w:rPr>
              <w:t>年</w:t>
            </w:r>
          </w:p>
        </w:tc>
        <w:tc>
          <w:tcPr>
            <w:tcW w:w="574" w:type="pct"/>
            <w:noWrap/>
            <w:vAlign w:val="center"/>
            <w:hideMark/>
          </w:tcPr>
          <w:p w14:paraId="42C15B6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3" w:type="pct"/>
            <w:vAlign w:val="center"/>
            <w:hideMark/>
          </w:tcPr>
          <w:p w14:paraId="0EDC49C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4ACC10D1" w14:textId="77777777" w:rsidTr="002D10D4">
        <w:trPr>
          <w:cantSplit/>
          <w:trHeight w:val="705"/>
        </w:trPr>
        <w:tc>
          <w:tcPr>
            <w:tcW w:w="336" w:type="pct"/>
            <w:vMerge/>
            <w:vAlign w:val="center"/>
            <w:hideMark/>
          </w:tcPr>
          <w:p w14:paraId="1295DB4B"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1A0A942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宗地形状</w:t>
            </w:r>
          </w:p>
        </w:tc>
        <w:tc>
          <w:tcPr>
            <w:tcW w:w="280" w:type="pct"/>
            <w:vAlign w:val="center"/>
            <w:hideMark/>
          </w:tcPr>
          <w:p w14:paraId="22E36A9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097C564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形状对土地利用无不良影响</w:t>
            </w:r>
          </w:p>
        </w:tc>
        <w:tc>
          <w:tcPr>
            <w:tcW w:w="280" w:type="pct"/>
            <w:vAlign w:val="center"/>
            <w:hideMark/>
          </w:tcPr>
          <w:p w14:paraId="0206C99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596FAF7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形状规则，对土地利用极为有利</w:t>
            </w:r>
          </w:p>
        </w:tc>
        <w:tc>
          <w:tcPr>
            <w:tcW w:w="574" w:type="pct"/>
            <w:vAlign w:val="center"/>
            <w:hideMark/>
          </w:tcPr>
          <w:p w14:paraId="2CAB68B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1.05</w:t>
            </w:r>
          </w:p>
        </w:tc>
        <w:tc>
          <w:tcPr>
            <w:tcW w:w="280" w:type="pct"/>
            <w:vAlign w:val="center"/>
            <w:hideMark/>
          </w:tcPr>
          <w:p w14:paraId="46DDD27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0.9524</w:t>
            </w:r>
          </w:p>
        </w:tc>
        <w:tc>
          <w:tcPr>
            <w:tcW w:w="280" w:type="pct"/>
            <w:vAlign w:val="center"/>
            <w:hideMark/>
          </w:tcPr>
          <w:p w14:paraId="46E09EE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形状规则，对土地利用极为有利</w:t>
            </w:r>
          </w:p>
        </w:tc>
        <w:tc>
          <w:tcPr>
            <w:tcW w:w="574" w:type="pct"/>
            <w:vAlign w:val="center"/>
            <w:hideMark/>
          </w:tcPr>
          <w:p w14:paraId="323C3B0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1.05</w:t>
            </w:r>
          </w:p>
        </w:tc>
        <w:tc>
          <w:tcPr>
            <w:tcW w:w="280" w:type="pct"/>
            <w:vAlign w:val="center"/>
            <w:hideMark/>
          </w:tcPr>
          <w:p w14:paraId="4BB0C60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0.9524</w:t>
            </w:r>
          </w:p>
        </w:tc>
        <w:tc>
          <w:tcPr>
            <w:tcW w:w="280" w:type="pct"/>
            <w:vAlign w:val="center"/>
            <w:hideMark/>
          </w:tcPr>
          <w:p w14:paraId="57AA79A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形状规则，对土地利用极为有利</w:t>
            </w:r>
          </w:p>
        </w:tc>
        <w:tc>
          <w:tcPr>
            <w:tcW w:w="574" w:type="pct"/>
            <w:vAlign w:val="center"/>
            <w:hideMark/>
          </w:tcPr>
          <w:p w14:paraId="420AA7F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1.05</w:t>
            </w:r>
          </w:p>
        </w:tc>
        <w:tc>
          <w:tcPr>
            <w:tcW w:w="283" w:type="pct"/>
            <w:vAlign w:val="center"/>
            <w:hideMark/>
          </w:tcPr>
          <w:p w14:paraId="2DDB22A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0.9524</w:t>
            </w:r>
          </w:p>
        </w:tc>
      </w:tr>
      <w:tr w:rsidR="00A01668" w:rsidRPr="00247777" w14:paraId="57521B34" w14:textId="77777777" w:rsidTr="002D10D4">
        <w:trPr>
          <w:cantSplit/>
          <w:trHeight w:val="480"/>
        </w:trPr>
        <w:tc>
          <w:tcPr>
            <w:tcW w:w="336" w:type="pct"/>
            <w:vMerge/>
            <w:vAlign w:val="center"/>
            <w:hideMark/>
          </w:tcPr>
          <w:p w14:paraId="11AE00B7"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5B5E175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二级用途分类</w:t>
            </w:r>
          </w:p>
        </w:tc>
        <w:tc>
          <w:tcPr>
            <w:tcW w:w="280" w:type="pct"/>
            <w:vAlign w:val="center"/>
            <w:hideMark/>
          </w:tcPr>
          <w:p w14:paraId="43B23A8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w:t>
            </w:r>
          </w:p>
        </w:tc>
        <w:tc>
          <w:tcPr>
            <w:tcW w:w="280" w:type="pct"/>
            <w:vAlign w:val="center"/>
            <w:hideMark/>
          </w:tcPr>
          <w:p w14:paraId="277CF3D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工业用地</w:t>
            </w:r>
          </w:p>
        </w:tc>
        <w:tc>
          <w:tcPr>
            <w:tcW w:w="280" w:type="pct"/>
            <w:vAlign w:val="center"/>
            <w:hideMark/>
          </w:tcPr>
          <w:p w14:paraId="7FA23C1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0DE7394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w:t>
            </w:r>
          </w:p>
        </w:tc>
        <w:tc>
          <w:tcPr>
            <w:tcW w:w="574" w:type="pct"/>
            <w:vAlign w:val="center"/>
            <w:hideMark/>
          </w:tcPr>
          <w:p w14:paraId="7A8D689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工业用地</w:t>
            </w:r>
          </w:p>
        </w:tc>
        <w:tc>
          <w:tcPr>
            <w:tcW w:w="280" w:type="pct"/>
            <w:vAlign w:val="center"/>
            <w:hideMark/>
          </w:tcPr>
          <w:p w14:paraId="1DF1E56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63FAB97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w:t>
            </w:r>
          </w:p>
        </w:tc>
        <w:tc>
          <w:tcPr>
            <w:tcW w:w="574" w:type="pct"/>
            <w:vAlign w:val="center"/>
            <w:hideMark/>
          </w:tcPr>
          <w:p w14:paraId="24AB1A8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工业用地</w:t>
            </w:r>
          </w:p>
        </w:tc>
        <w:tc>
          <w:tcPr>
            <w:tcW w:w="280" w:type="pct"/>
            <w:vAlign w:val="center"/>
            <w:hideMark/>
          </w:tcPr>
          <w:p w14:paraId="5324606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35939A0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w:t>
            </w:r>
          </w:p>
        </w:tc>
        <w:tc>
          <w:tcPr>
            <w:tcW w:w="574" w:type="pct"/>
            <w:vAlign w:val="center"/>
            <w:hideMark/>
          </w:tcPr>
          <w:p w14:paraId="7A88B80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工业用地</w:t>
            </w:r>
          </w:p>
        </w:tc>
        <w:tc>
          <w:tcPr>
            <w:tcW w:w="283" w:type="pct"/>
            <w:vAlign w:val="center"/>
            <w:hideMark/>
          </w:tcPr>
          <w:p w14:paraId="6A08312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756E0DAC" w14:textId="77777777" w:rsidTr="002D10D4">
        <w:trPr>
          <w:cantSplit/>
          <w:trHeight w:val="480"/>
        </w:trPr>
        <w:tc>
          <w:tcPr>
            <w:tcW w:w="336" w:type="pct"/>
            <w:vMerge/>
            <w:vAlign w:val="center"/>
            <w:hideMark/>
          </w:tcPr>
          <w:p w14:paraId="03EA6DAA"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537DC91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开发程度修正</w:t>
            </w:r>
          </w:p>
        </w:tc>
        <w:tc>
          <w:tcPr>
            <w:tcW w:w="280" w:type="pct"/>
            <w:vAlign w:val="center"/>
            <w:hideMark/>
          </w:tcPr>
          <w:p w14:paraId="1B97F88F"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80" w:type="pct"/>
            <w:vAlign w:val="center"/>
            <w:hideMark/>
          </w:tcPr>
          <w:p w14:paraId="302735D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280" w:type="pct"/>
            <w:vAlign w:val="center"/>
            <w:hideMark/>
          </w:tcPr>
          <w:p w14:paraId="6B48E27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662541B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574" w:type="pct"/>
            <w:vAlign w:val="center"/>
            <w:hideMark/>
          </w:tcPr>
          <w:p w14:paraId="3E56791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166F89D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5008094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574" w:type="pct"/>
            <w:vAlign w:val="center"/>
            <w:hideMark/>
          </w:tcPr>
          <w:p w14:paraId="5F597CA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0710F16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300A069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574" w:type="pct"/>
            <w:vAlign w:val="center"/>
            <w:hideMark/>
          </w:tcPr>
          <w:p w14:paraId="0BAB803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3" w:type="pct"/>
            <w:vAlign w:val="center"/>
            <w:hideMark/>
          </w:tcPr>
          <w:p w14:paraId="4D634C2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bl>
    <w:p w14:paraId="1A0F6996" w14:textId="77777777" w:rsidR="00A01668" w:rsidRPr="00247777" w:rsidRDefault="00A01668" w:rsidP="00A01668">
      <w:pPr>
        <w:spacing w:line="360" w:lineRule="auto"/>
        <w:ind w:firstLineChars="200" w:firstLine="482"/>
        <w:jc w:val="left"/>
        <w:rPr>
          <w:rFonts w:ascii="Times New Roman" w:eastAsia="仿宋_GB2312" w:hAnsi="Times New Roman" w:cs="Times New Roman"/>
          <w:b/>
          <w:bCs/>
          <w:sz w:val="24"/>
          <w:szCs w:val="24"/>
        </w:rPr>
      </w:pPr>
    </w:p>
    <w:p w14:paraId="5C525AC2" w14:textId="77777777"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b/>
          <w:bCs/>
          <w:sz w:val="24"/>
          <w:szCs w:val="24"/>
        </w:rPr>
        <w:t>代入公式</w:t>
      </w:r>
      <w:r w:rsidRPr="00247777">
        <w:rPr>
          <w:rFonts w:ascii="Times New Roman" w:eastAsia="仿宋_GB2312" w:hAnsi="Times New Roman" w:cs="Times New Roman" w:hint="eastAsia"/>
          <w:b/>
          <w:bCs/>
          <w:sz w:val="24"/>
          <w:szCs w:val="24"/>
        </w:rPr>
        <w:t>1</w:t>
      </w:r>
      <w:r w:rsidRPr="00247777">
        <w:rPr>
          <w:rFonts w:ascii="Times New Roman" w:eastAsia="仿宋_GB2312" w:hAnsi="Times New Roman" w:cs="Times New Roman" w:hint="eastAsia"/>
          <w:b/>
          <w:bCs/>
          <w:sz w:val="24"/>
          <w:szCs w:val="24"/>
        </w:rPr>
        <w:t>计算</w:t>
      </w:r>
      <w:r w:rsidRPr="00247777">
        <w:rPr>
          <w:rFonts w:ascii="Times New Roman" w:eastAsia="仿宋_GB2312" w:hAnsi="Times New Roman" w:cs="Times New Roman" w:hint="eastAsia"/>
          <w:sz w:val="24"/>
          <w:szCs w:val="24"/>
        </w:rPr>
        <w:t>：</w:t>
      </w:r>
    </w:p>
    <w:p w14:paraId="5E70B850" w14:textId="0566BC0D"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cs="Times New Roman" w:hint="eastAsia"/>
          <w:sz w:val="24"/>
          <w:szCs w:val="24"/>
        </w:rPr>
        <w:t>标准宗地</w:t>
      </w:r>
      <w:r w:rsidRPr="00247777">
        <w:rPr>
          <w:rFonts w:ascii="Times New Roman" w:eastAsia="仿宋_GB2312" w:hAnsi="Times New Roman" w:cs="Times New Roman" w:hint="eastAsia"/>
          <w:sz w:val="24"/>
          <w:szCs w:val="24"/>
        </w:rPr>
        <w:t>1</w:t>
      </w:r>
      <w:r w:rsidRPr="00247777">
        <w:rPr>
          <w:rFonts w:ascii="Times New Roman" w:eastAsia="仿宋_GB2312" w:hAnsi="Times New Roman" w:cs="Times New Roman" w:hint="eastAsia"/>
          <w:sz w:val="24"/>
          <w:szCs w:val="24"/>
        </w:rPr>
        <w:t>比准价格</w:t>
      </w:r>
      <w:r w:rsidRPr="00247777">
        <w:rPr>
          <w:rFonts w:ascii="Times New Roman" w:eastAsia="仿宋_GB2312" w:hAnsi="Times New Roman"/>
          <w:sz w:val="24"/>
          <w:szCs w:val="24"/>
        </w:rPr>
        <w:t>=</w:t>
      </w:r>
      <w:r w:rsidR="00544B5B" w:rsidRPr="00247777">
        <w:rPr>
          <w:rFonts w:ascii="Times New Roman" w:eastAsia="仿宋_GB2312" w:hAnsi="Times New Roman"/>
          <w:sz w:val="24"/>
          <w:szCs w:val="24"/>
        </w:rPr>
        <w:t>552</w:t>
      </w:r>
      <w:r w:rsidRPr="00247777">
        <w:rPr>
          <w:rFonts w:ascii="Times New Roman" w:eastAsia="仿宋_GB2312" w:hAnsi="Times New Roman"/>
          <w:sz w:val="24"/>
          <w:szCs w:val="24"/>
        </w:rPr>
        <w:t>×1×1×0.9524×1×</w:t>
      </w:r>
      <w:r w:rsidR="0076482C" w:rsidRPr="00247777">
        <w:rPr>
          <w:rFonts w:ascii="Times New Roman" w:eastAsia="仿宋_GB2312" w:hAnsi="Times New Roman" w:hint="eastAsia"/>
          <w:sz w:val="24"/>
          <w:szCs w:val="24"/>
        </w:rPr>
        <w:t>[</w:t>
      </w:r>
      <w:r w:rsidR="0076482C" w:rsidRPr="00247777">
        <w:rPr>
          <w:rFonts w:ascii="Times New Roman" w:eastAsia="仿宋_GB2312" w:hAnsi="Times New Roman"/>
          <w:sz w:val="24"/>
          <w:szCs w:val="24"/>
        </w:rPr>
        <w:t>(1-0.0205)/(1-0.0205</w:t>
      </w:r>
      <w:r w:rsidR="0076482C" w:rsidRPr="00247777">
        <w:rPr>
          <w:rFonts w:ascii="Times New Roman" w:eastAsia="仿宋_GB2312" w:hAnsi="Times New Roman"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sz w:val="24"/>
          <w:szCs w:val="24"/>
        </w:rPr>
        <w:t>+0=</w:t>
      </w:r>
      <w:r w:rsidR="00544B5B" w:rsidRPr="00247777">
        <w:rPr>
          <w:rFonts w:ascii="Times New Roman" w:eastAsia="仿宋_GB2312" w:hAnsi="Times New Roman"/>
          <w:sz w:val="24"/>
          <w:szCs w:val="24"/>
        </w:rPr>
        <w:t>526</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255BCE39" w14:textId="2F83C59D"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sz w:val="24"/>
          <w:szCs w:val="24"/>
        </w:rPr>
        <w:t>标准宗地</w:t>
      </w:r>
      <w:r w:rsidRPr="00247777">
        <w:rPr>
          <w:rFonts w:ascii="Times New Roman" w:eastAsia="仿宋_GB2312" w:hAnsi="Times New Roman" w:cs="Times New Roman" w:hint="eastAsia"/>
          <w:sz w:val="24"/>
          <w:szCs w:val="24"/>
        </w:rPr>
        <w:t>2</w:t>
      </w:r>
      <w:r w:rsidRPr="00247777">
        <w:rPr>
          <w:rFonts w:ascii="Times New Roman" w:eastAsia="仿宋_GB2312" w:hAnsi="Times New Roman" w:cs="Times New Roman" w:hint="eastAsia"/>
          <w:sz w:val="24"/>
          <w:szCs w:val="24"/>
        </w:rPr>
        <w:t>比准价格</w:t>
      </w:r>
      <w:r w:rsidRPr="00247777">
        <w:rPr>
          <w:rFonts w:ascii="Times New Roman" w:eastAsia="仿宋_GB2312" w:hAnsi="Times New Roman"/>
          <w:sz w:val="24"/>
          <w:szCs w:val="24"/>
        </w:rPr>
        <w:t>=</w:t>
      </w:r>
      <w:r w:rsidR="00544B5B" w:rsidRPr="00247777">
        <w:rPr>
          <w:rFonts w:ascii="Times New Roman" w:eastAsia="仿宋_GB2312" w:hAnsi="Times New Roman"/>
          <w:sz w:val="24"/>
          <w:szCs w:val="24"/>
        </w:rPr>
        <w:t>511</w:t>
      </w:r>
      <w:r w:rsidRPr="00247777">
        <w:rPr>
          <w:rFonts w:ascii="Times New Roman" w:eastAsia="仿宋_GB2312" w:hAnsi="Times New Roman"/>
          <w:sz w:val="24"/>
          <w:szCs w:val="24"/>
        </w:rPr>
        <w:t>×1×1×0.9524×1×</w:t>
      </w:r>
      <w:r w:rsidR="0076482C" w:rsidRPr="00247777">
        <w:rPr>
          <w:rFonts w:ascii="Times New Roman" w:eastAsia="仿宋_GB2312" w:hAnsi="Times New Roman"/>
          <w:sz w:val="24"/>
          <w:szCs w:val="24"/>
        </w:rPr>
        <w:t>[(1-0.0205)/(1-0.0205)]</w:t>
      </w:r>
      <w:r w:rsidRPr="00247777">
        <w:rPr>
          <w:rFonts w:ascii="Times New Roman" w:eastAsia="仿宋_GB2312" w:hAnsi="Times New Roman"/>
          <w:sz w:val="24"/>
          <w:szCs w:val="24"/>
        </w:rPr>
        <w:t>+0=</w:t>
      </w:r>
      <w:r w:rsidR="00544B5B" w:rsidRPr="00247777">
        <w:rPr>
          <w:rFonts w:ascii="Times New Roman" w:eastAsia="仿宋_GB2312" w:hAnsi="Times New Roman"/>
          <w:sz w:val="24"/>
          <w:szCs w:val="24"/>
        </w:rPr>
        <w:t>487</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4E032F88" w14:textId="67826A57"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cs="Times New Roman" w:hint="eastAsia"/>
          <w:sz w:val="24"/>
          <w:szCs w:val="24"/>
        </w:rPr>
        <w:t>标准宗地</w:t>
      </w:r>
      <w:r w:rsidRPr="00247777">
        <w:rPr>
          <w:rFonts w:ascii="Times New Roman" w:eastAsia="仿宋_GB2312" w:hAnsi="Times New Roman" w:cs="Times New Roman" w:hint="eastAsia"/>
          <w:sz w:val="24"/>
          <w:szCs w:val="24"/>
        </w:rPr>
        <w:t>3</w:t>
      </w:r>
      <w:r w:rsidRPr="00247777">
        <w:rPr>
          <w:rFonts w:ascii="Times New Roman" w:eastAsia="仿宋_GB2312" w:hAnsi="Times New Roman" w:cs="Times New Roman" w:hint="eastAsia"/>
          <w:sz w:val="24"/>
          <w:szCs w:val="24"/>
        </w:rPr>
        <w:t>比准价格</w:t>
      </w:r>
      <w:r w:rsidRPr="00247777">
        <w:rPr>
          <w:rFonts w:ascii="Times New Roman" w:eastAsia="仿宋_GB2312" w:hAnsi="Times New Roman"/>
          <w:sz w:val="24"/>
          <w:szCs w:val="24"/>
        </w:rPr>
        <w:t>=</w:t>
      </w:r>
      <w:r w:rsidR="00544B5B" w:rsidRPr="00247777">
        <w:rPr>
          <w:rFonts w:ascii="Times New Roman" w:eastAsia="仿宋_GB2312" w:hAnsi="Times New Roman"/>
          <w:sz w:val="24"/>
          <w:szCs w:val="24"/>
        </w:rPr>
        <w:t>57</w:t>
      </w:r>
      <w:r w:rsidR="002D10D4" w:rsidRPr="00247777">
        <w:rPr>
          <w:rFonts w:ascii="Times New Roman" w:eastAsia="仿宋_GB2312" w:hAnsi="Times New Roman"/>
          <w:sz w:val="24"/>
          <w:szCs w:val="24"/>
        </w:rPr>
        <w:t>9</w:t>
      </w:r>
      <w:r w:rsidRPr="00247777">
        <w:rPr>
          <w:rFonts w:ascii="Times New Roman" w:eastAsia="仿宋_GB2312" w:hAnsi="Times New Roman"/>
          <w:sz w:val="24"/>
          <w:szCs w:val="24"/>
        </w:rPr>
        <w:t>×1×1×0.9524×1×</w:t>
      </w:r>
      <w:r w:rsidR="0076482C" w:rsidRPr="00247777">
        <w:rPr>
          <w:rFonts w:ascii="Times New Roman" w:eastAsia="仿宋_GB2312" w:hAnsi="Times New Roman"/>
          <w:sz w:val="24"/>
          <w:szCs w:val="24"/>
        </w:rPr>
        <w:t>[(1-0.0205)/(1-0.0205)]</w:t>
      </w:r>
      <w:r w:rsidRPr="00247777">
        <w:rPr>
          <w:rFonts w:ascii="Times New Roman" w:eastAsia="仿宋_GB2312" w:hAnsi="Times New Roman"/>
          <w:sz w:val="24"/>
          <w:szCs w:val="24"/>
        </w:rPr>
        <w:t>+0=</w:t>
      </w:r>
      <w:r w:rsidR="002D10D4" w:rsidRPr="00247777">
        <w:rPr>
          <w:rFonts w:ascii="Times New Roman" w:eastAsia="仿宋_GB2312" w:hAnsi="Times New Roman"/>
          <w:sz w:val="24"/>
          <w:szCs w:val="24"/>
        </w:rPr>
        <w:t>5</w:t>
      </w:r>
      <w:r w:rsidR="00962D48" w:rsidRPr="00247777">
        <w:rPr>
          <w:rFonts w:ascii="Times New Roman" w:eastAsia="仿宋_GB2312" w:hAnsi="Times New Roman"/>
          <w:sz w:val="24"/>
          <w:szCs w:val="24"/>
        </w:rPr>
        <w:t>5</w:t>
      </w:r>
      <w:r w:rsidR="002D10D4" w:rsidRPr="00247777">
        <w:rPr>
          <w:rFonts w:ascii="Times New Roman" w:eastAsia="仿宋_GB2312" w:hAnsi="Times New Roman"/>
          <w:sz w:val="24"/>
          <w:szCs w:val="24"/>
        </w:rPr>
        <w:t>1</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6B43518A"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由于各标准宗地比准价格较为接近，故采用算术平均值确定价格，则：</w:t>
      </w:r>
    </w:p>
    <w:p w14:paraId="109C12DF" w14:textId="6C4BB791" w:rsidR="00A01668" w:rsidRPr="00247777" w:rsidRDefault="00A01668" w:rsidP="00A01668">
      <w:pPr>
        <w:spacing w:line="360" w:lineRule="auto"/>
        <w:ind w:firstLineChars="200" w:firstLine="482"/>
        <w:jc w:val="left"/>
        <w:rPr>
          <w:rFonts w:ascii="Times New Roman" w:eastAsia="仿宋_GB2312" w:hAnsi="Times New Roman"/>
          <w:sz w:val="24"/>
          <w:szCs w:val="24"/>
        </w:rPr>
      </w:pPr>
      <w:r w:rsidRPr="00247777">
        <w:rPr>
          <w:rFonts w:ascii="Times New Roman" w:eastAsia="仿宋_GB2312" w:hAnsi="Times New Roman" w:hint="eastAsia"/>
          <w:b/>
          <w:bCs/>
          <w:sz w:val="24"/>
          <w:szCs w:val="24"/>
        </w:rPr>
        <w:t>待估工业用地平均地面地价</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r w:rsidR="00544B5B" w:rsidRPr="00247777">
        <w:rPr>
          <w:rFonts w:ascii="Times New Roman" w:eastAsia="仿宋_GB2312" w:hAnsi="Times New Roman"/>
          <w:sz w:val="24"/>
          <w:szCs w:val="24"/>
        </w:rPr>
        <w:t>526</w:t>
      </w:r>
      <w:r w:rsidRPr="00247777">
        <w:rPr>
          <w:rFonts w:ascii="Times New Roman" w:eastAsia="仿宋_GB2312" w:hAnsi="Times New Roman"/>
          <w:sz w:val="24"/>
          <w:szCs w:val="24"/>
        </w:rPr>
        <w:t>+</w:t>
      </w:r>
      <w:r w:rsidR="00544B5B" w:rsidRPr="00247777">
        <w:rPr>
          <w:rFonts w:ascii="Times New Roman" w:eastAsia="仿宋_GB2312" w:hAnsi="Times New Roman"/>
          <w:sz w:val="24"/>
          <w:szCs w:val="24"/>
        </w:rPr>
        <w:t>487</w:t>
      </w:r>
      <w:r w:rsidRPr="00247777">
        <w:rPr>
          <w:rFonts w:ascii="Times New Roman" w:eastAsia="仿宋_GB2312" w:hAnsi="Times New Roman"/>
          <w:sz w:val="24"/>
          <w:szCs w:val="24"/>
        </w:rPr>
        <w:t>+</w:t>
      </w:r>
      <w:r w:rsidR="002D10D4" w:rsidRPr="00247777">
        <w:rPr>
          <w:rFonts w:ascii="Times New Roman" w:eastAsia="仿宋_GB2312" w:hAnsi="Times New Roman"/>
          <w:sz w:val="24"/>
          <w:szCs w:val="24"/>
        </w:rPr>
        <w:t>551</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3=</w:t>
      </w:r>
      <w:r w:rsidR="002D10D4" w:rsidRPr="00247777">
        <w:rPr>
          <w:rFonts w:ascii="Times New Roman" w:eastAsia="仿宋_GB2312" w:hAnsi="Times New Roman"/>
          <w:sz w:val="24"/>
          <w:szCs w:val="24"/>
        </w:rPr>
        <w:t>521</w:t>
      </w:r>
      <w:r w:rsidRPr="00247777">
        <w:rPr>
          <w:rFonts w:ascii="Times New Roman" w:eastAsia="仿宋_GB2312" w:hAnsi="Times New Roman" w:cs="Times New Roman" w:hint="eastAsia"/>
          <w:sz w:val="24"/>
          <w:szCs w:val="24"/>
        </w:rPr>
        <w:t xml:space="preserve"> (</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4E8CB2AD" w14:textId="77777777"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b/>
          <w:bCs/>
          <w:sz w:val="24"/>
          <w:szCs w:val="24"/>
        </w:rPr>
        <w:t>代入公式</w:t>
      </w:r>
      <w:r w:rsidRPr="00247777">
        <w:rPr>
          <w:rFonts w:ascii="Times New Roman" w:eastAsia="仿宋_GB2312" w:hAnsi="Times New Roman" w:cs="Times New Roman"/>
          <w:b/>
          <w:bCs/>
          <w:sz w:val="24"/>
          <w:szCs w:val="24"/>
        </w:rPr>
        <w:t>2</w:t>
      </w:r>
      <w:r w:rsidRPr="00247777">
        <w:rPr>
          <w:rFonts w:ascii="Times New Roman" w:eastAsia="仿宋_GB2312" w:hAnsi="Times New Roman" w:cs="Times New Roman" w:hint="eastAsia"/>
          <w:b/>
          <w:bCs/>
          <w:sz w:val="24"/>
          <w:szCs w:val="24"/>
        </w:rPr>
        <w:t>计算</w:t>
      </w:r>
      <w:r w:rsidRPr="00247777">
        <w:rPr>
          <w:rFonts w:ascii="Times New Roman" w:eastAsia="仿宋_GB2312" w:hAnsi="Times New Roman" w:cs="Times New Roman" w:hint="eastAsia"/>
          <w:sz w:val="24"/>
          <w:szCs w:val="24"/>
        </w:rPr>
        <w:t>：</w:t>
      </w:r>
    </w:p>
    <w:p w14:paraId="06AF837F" w14:textId="1FC363CF"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hint="eastAsia"/>
          <w:b/>
          <w:bCs/>
          <w:sz w:val="24"/>
          <w:szCs w:val="24"/>
        </w:rPr>
        <w:t>待估工业用地总地价</w:t>
      </w:r>
      <w:r w:rsidRPr="00247777">
        <w:rPr>
          <w:rFonts w:ascii="Times New Roman" w:eastAsia="仿宋_GB2312" w:hAnsi="Times New Roman" w:hint="eastAsia"/>
          <w:sz w:val="24"/>
          <w:szCs w:val="24"/>
        </w:rPr>
        <w:t>＝平均地面地价</w:t>
      </w:r>
      <w:r w:rsidRPr="00247777">
        <w:rPr>
          <w:rFonts w:ascii="Times New Roman" w:eastAsia="仿宋_GB2312" w:hAnsi="Times New Roman"/>
          <w:sz w:val="24"/>
          <w:szCs w:val="24"/>
        </w:rPr>
        <w:t>×</w:t>
      </w:r>
      <w:r w:rsidRPr="00247777">
        <w:rPr>
          <w:rFonts w:ascii="Times New Roman" w:eastAsia="仿宋_GB2312" w:hAnsi="Times New Roman" w:hint="eastAsia"/>
          <w:sz w:val="24"/>
          <w:szCs w:val="24"/>
        </w:rPr>
        <w:t>土地总面积</w:t>
      </w:r>
      <w:r w:rsidRPr="00247777">
        <w:rPr>
          <w:rFonts w:ascii="Times New Roman" w:eastAsia="仿宋_GB2312" w:hAnsi="Times New Roman"/>
          <w:sz w:val="24"/>
          <w:szCs w:val="24"/>
        </w:rPr>
        <w:t>=</w:t>
      </w:r>
      <w:r w:rsidR="002D10D4" w:rsidRPr="00247777">
        <w:rPr>
          <w:rFonts w:ascii="Times New Roman" w:eastAsia="仿宋_GB2312" w:hAnsi="Times New Roman"/>
          <w:sz w:val="24"/>
          <w:szCs w:val="24"/>
        </w:rPr>
        <w:t>521</w:t>
      </w:r>
      <w:r w:rsidRPr="00247777">
        <w:rPr>
          <w:rFonts w:ascii="Times New Roman" w:eastAsia="仿宋_GB2312" w:hAnsi="Times New Roman"/>
          <w:sz w:val="24"/>
          <w:szCs w:val="24"/>
        </w:rPr>
        <w:t>×1000</w:t>
      </w:r>
      <w:r w:rsidRPr="00247777">
        <w:rPr>
          <w:rFonts w:ascii="Times New Roman" w:eastAsia="仿宋_GB2312" w:hAnsi="Times New Roman" w:hint="eastAsia"/>
          <w:sz w:val="24"/>
          <w:szCs w:val="24"/>
        </w:rPr>
        <w:t>÷</w:t>
      </w:r>
      <w:r w:rsidRPr="00247777">
        <w:rPr>
          <w:rFonts w:ascii="Times New Roman" w:eastAsia="仿宋_GB2312" w:hAnsi="Times New Roman"/>
          <w:sz w:val="24"/>
          <w:szCs w:val="24"/>
        </w:rPr>
        <w:t>10000=</w:t>
      </w:r>
      <w:r w:rsidR="002D10D4" w:rsidRPr="00247777">
        <w:rPr>
          <w:rFonts w:ascii="Times New Roman" w:eastAsia="仿宋_GB2312" w:hAnsi="Times New Roman"/>
          <w:sz w:val="24"/>
          <w:szCs w:val="24"/>
        </w:rPr>
        <w:t>52.1</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万元</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16546127" w14:textId="77777777" w:rsidR="00A01668" w:rsidRPr="00247777" w:rsidRDefault="00A01668" w:rsidP="00A01668">
      <w:pPr>
        <w:spacing w:beforeLines="50" w:before="120" w:line="360" w:lineRule="auto"/>
        <w:ind w:left="284"/>
        <w:outlineLvl w:val="2"/>
        <w:rPr>
          <w:rFonts w:ascii="Times New Roman" w:hAnsi="Times New Roman"/>
          <w:b/>
          <w:sz w:val="28"/>
          <w:szCs w:val="28"/>
        </w:rPr>
      </w:pPr>
      <w:bookmarkStart w:id="115" w:name="_Toc141449888"/>
      <w:r w:rsidRPr="00247777">
        <w:rPr>
          <w:rFonts w:ascii="Times New Roman" w:hAnsi="Times New Roman" w:hint="eastAsia"/>
          <w:b/>
          <w:sz w:val="28"/>
          <w:szCs w:val="28"/>
        </w:rPr>
        <w:lastRenderedPageBreak/>
        <w:t>（四）</w:t>
      </w:r>
      <w:r w:rsidRPr="00247777">
        <w:rPr>
          <w:rFonts w:ascii="Times New Roman" w:hAnsi="Times New Roman"/>
          <w:b/>
          <w:sz w:val="28"/>
          <w:szCs w:val="28"/>
        </w:rPr>
        <w:t>应用</w:t>
      </w:r>
      <w:r w:rsidRPr="00247777">
        <w:rPr>
          <w:rFonts w:ascii="Times New Roman" w:hAnsi="Times New Roman" w:hint="eastAsia"/>
          <w:b/>
          <w:sz w:val="28"/>
          <w:szCs w:val="28"/>
        </w:rPr>
        <w:t>标定地价</w:t>
      </w:r>
      <w:r w:rsidRPr="00247777">
        <w:rPr>
          <w:rFonts w:ascii="Times New Roman" w:hAnsi="Times New Roman"/>
          <w:b/>
          <w:sz w:val="28"/>
          <w:szCs w:val="28"/>
        </w:rPr>
        <w:t>成果评估</w:t>
      </w:r>
      <w:r w:rsidRPr="00247777">
        <w:rPr>
          <w:rFonts w:ascii="Times New Roman" w:hAnsi="Times New Roman" w:hint="eastAsia"/>
          <w:b/>
          <w:sz w:val="28"/>
          <w:szCs w:val="28"/>
        </w:rPr>
        <w:t>公共服务项目用地</w:t>
      </w:r>
      <w:r w:rsidRPr="00247777">
        <w:rPr>
          <w:rFonts w:ascii="Times New Roman" w:hAnsi="Times New Roman"/>
          <w:b/>
          <w:sz w:val="28"/>
          <w:szCs w:val="28"/>
        </w:rPr>
        <w:t>地价</w:t>
      </w:r>
      <w:bookmarkEnd w:id="115"/>
    </w:p>
    <w:p w14:paraId="3E1FC99E" w14:textId="77777777" w:rsidR="00A01668" w:rsidRPr="00247777" w:rsidRDefault="00A01668" w:rsidP="00A01668">
      <w:pPr>
        <w:spacing w:line="360" w:lineRule="auto"/>
        <w:ind w:firstLineChars="200" w:firstLine="482"/>
        <w:jc w:val="left"/>
        <w:textAlignment w:val="center"/>
        <w:rPr>
          <w:rFonts w:ascii="Times New Roman" w:eastAsia="仿宋_GB2312" w:hAnsi="Times New Roman" w:cs="Times New Roman"/>
          <w:sz w:val="24"/>
          <w:szCs w:val="24"/>
        </w:rPr>
      </w:pPr>
      <w:r w:rsidRPr="00247777">
        <w:rPr>
          <w:rFonts w:ascii="Times New Roman" w:eastAsia="仿宋_GB2312" w:hAnsi="Times New Roman" w:cs="Times New Roman" w:hint="eastAsia"/>
          <w:b/>
          <w:bCs/>
          <w:sz w:val="24"/>
          <w:szCs w:val="24"/>
        </w:rPr>
        <w:t>前提：仅适用于非营利性用地公共服务项目用地，包含</w:t>
      </w:r>
      <w:bookmarkStart w:id="116" w:name="_Hlk120019383"/>
      <w:r w:rsidRPr="00247777">
        <w:rPr>
          <w:rFonts w:ascii="Times New Roman" w:eastAsia="仿宋_GB2312" w:hAnsi="Times New Roman" w:cs="Times New Roman" w:hint="eastAsia"/>
          <w:b/>
          <w:bCs/>
          <w:sz w:val="24"/>
          <w:szCs w:val="24"/>
        </w:rPr>
        <w:t>公用设施用地和</w:t>
      </w:r>
      <w:bookmarkStart w:id="117" w:name="_Hlk120008906"/>
      <w:r w:rsidRPr="00247777">
        <w:rPr>
          <w:rFonts w:ascii="Times New Roman" w:eastAsia="仿宋_GB2312" w:hAnsi="Times New Roman" w:cs="Times New Roman" w:hint="eastAsia"/>
          <w:b/>
          <w:bCs/>
          <w:sz w:val="24"/>
          <w:szCs w:val="24"/>
        </w:rPr>
        <w:t>公园与绿地</w:t>
      </w:r>
      <w:bookmarkEnd w:id="116"/>
      <w:bookmarkEnd w:id="117"/>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hint="eastAsia"/>
          <w:b/>
          <w:bCs/>
          <w:sz w:val="24"/>
          <w:szCs w:val="24"/>
        </w:rPr>
        <w:t>其中公用设施用地</w:t>
      </w:r>
      <w:r w:rsidRPr="00247777">
        <w:rPr>
          <w:rFonts w:ascii="Times New Roman" w:eastAsia="仿宋_GB2312" w:hAnsi="Times New Roman" w:cs="Times New Roman" w:hint="eastAsia"/>
          <w:sz w:val="24"/>
          <w:szCs w:val="24"/>
        </w:rPr>
        <w:t>：指用于城乡基础设施的用地。包括供水、排水、污水处理、供电、供热、供气、邮政、电信、消防、环卫、公用设施维修等用地；</w:t>
      </w:r>
      <w:r w:rsidRPr="00247777">
        <w:rPr>
          <w:rFonts w:ascii="Times New Roman" w:eastAsia="仿宋_GB2312" w:hAnsi="Times New Roman" w:cs="Times New Roman" w:hint="eastAsia"/>
          <w:b/>
          <w:bCs/>
          <w:sz w:val="24"/>
          <w:szCs w:val="24"/>
        </w:rPr>
        <w:t>公园与绿地</w:t>
      </w:r>
      <w:r w:rsidRPr="00247777">
        <w:rPr>
          <w:rFonts w:ascii="Times New Roman" w:eastAsia="仿宋_GB2312" w:hAnsi="Times New Roman" w:cs="Times New Roman" w:hint="eastAsia"/>
          <w:sz w:val="24"/>
          <w:szCs w:val="24"/>
        </w:rPr>
        <w:t>：指城镇、村庄范围内的公园、动物园、植物园、街心花园、广场和用于休憩、美化环境及防护的绿化用地（含绿地率大于等于</w:t>
      </w:r>
      <w:r w:rsidRPr="00247777">
        <w:rPr>
          <w:rFonts w:ascii="Times New Roman" w:eastAsia="仿宋_GB2312" w:hAnsi="Times New Roman" w:cs="Times New Roman" w:hint="eastAsia"/>
          <w:sz w:val="24"/>
          <w:szCs w:val="24"/>
        </w:rPr>
        <w:t>65%</w:t>
      </w:r>
      <w:r w:rsidRPr="00247777">
        <w:rPr>
          <w:rFonts w:ascii="Times New Roman" w:eastAsia="仿宋_GB2312" w:hAnsi="Times New Roman" w:cs="Times New Roman" w:hint="eastAsia"/>
          <w:sz w:val="24"/>
          <w:szCs w:val="24"/>
        </w:rPr>
        <w:t>的大型游乐设施用地）</w:t>
      </w:r>
    </w:p>
    <w:p w14:paraId="1C5006F9" w14:textId="77777777" w:rsidR="00D678C0" w:rsidRPr="00247777" w:rsidRDefault="00A01668" w:rsidP="00D678C0">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b/>
          <w:bCs/>
          <w:sz w:val="24"/>
          <w:szCs w:val="24"/>
        </w:rPr>
        <w:t>公式</w:t>
      </w:r>
      <w:r w:rsidRPr="00247777">
        <w:rPr>
          <w:rFonts w:ascii="Times New Roman" w:eastAsia="仿宋_GB2312" w:hAnsi="Times New Roman" w:cs="Times New Roman" w:hint="eastAsia"/>
          <w:b/>
          <w:bCs/>
          <w:sz w:val="24"/>
          <w:szCs w:val="24"/>
        </w:rPr>
        <w:t>1</w:t>
      </w:r>
      <w:r w:rsidRPr="00247777">
        <w:rPr>
          <w:rFonts w:ascii="Times New Roman" w:eastAsia="仿宋_GB2312" w:hAnsi="Times New Roman" w:cs="Times New Roman" w:hint="eastAsia"/>
          <w:b/>
          <w:bCs/>
          <w:sz w:val="24"/>
          <w:szCs w:val="24"/>
        </w:rPr>
        <w:t>：</w:t>
      </w:r>
      <w:r w:rsidR="00D678C0" w:rsidRPr="00247777">
        <w:rPr>
          <w:rFonts w:ascii="Times New Roman" w:eastAsia="仿宋_GB2312" w:hAnsi="Times New Roman" w:cs="Times New Roman" w:hint="eastAsia"/>
          <w:sz w:val="24"/>
          <w:szCs w:val="24"/>
        </w:rPr>
        <w:t>各标准宗地比准价格</w:t>
      </w:r>
      <w:r w:rsidR="00D678C0" w:rsidRPr="00247777">
        <w:rPr>
          <w:rFonts w:ascii="Times New Roman" w:eastAsia="仿宋_GB2312" w:hAnsi="Times New Roman" w:cs="Times New Roman"/>
          <w:sz w:val="24"/>
          <w:szCs w:val="24"/>
        </w:rPr>
        <w:t>＝标准宗地地面地价</w:t>
      </w:r>
      <w:r w:rsidR="00D678C0" w:rsidRPr="00247777">
        <w:rPr>
          <w:rFonts w:ascii="Times New Roman" w:eastAsia="仿宋_GB2312" w:hAnsi="Times New Roman" w:cs="Times New Roman"/>
          <w:sz w:val="24"/>
          <w:szCs w:val="24"/>
        </w:rPr>
        <w:t>×</w:t>
      </w:r>
      <w:r w:rsidR="00D678C0" w:rsidRPr="00247777">
        <w:rPr>
          <w:rFonts w:ascii="Times New Roman" w:eastAsia="仿宋_GB2312" w:hAnsi="Times New Roman" w:cs="Times New Roman"/>
          <w:sz w:val="24"/>
          <w:szCs w:val="24"/>
        </w:rPr>
        <w:t>（待估宗地个别因素修正系数</w:t>
      </w:r>
      <w:r w:rsidR="00D678C0" w:rsidRPr="00247777">
        <w:rPr>
          <w:rFonts w:ascii="Times New Roman" w:eastAsia="仿宋_GB2312" w:hAnsi="Times New Roman" w:cs="Times New Roman"/>
          <w:sz w:val="24"/>
          <w:szCs w:val="24"/>
        </w:rPr>
        <w:t>÷</w:t>
      </w:r>
      <w:r w:rsidR="00D678C0" w:rsidRPr="00247777">
        <w:rPr>
          <w:rFonts w:ascii="Times New Roman" w:eastAsia="仿宋_GB2312" w:hAnsi="Times New Roman" w:cs="Times New Roman"/>
          <w:sz w:val="24"/>
          <w:szCs w:val="24"/>
        </w:rPr>
        <w:t>标准宗地个别因素修正系数）</w:t>
      </w:r>
      <w:r w:rsidR="00D678C0" w:rsidRPr="00247777">
        <w:rPr>
          <w:rFonts w:ascii="Times New Roman" w:eastAsia="仿宋_GB2312" w:hAnsi="Times New Roman" w:cs="Times New Roman"/>
          <w:sz w:val="24"/>
          <w:szCs w:val="24"/>
        </w:rPr>
        <w:t>×</w:t>
      </w:r>
      <w:r w:rsidR="00D678C0" w:rsidRPr="00247777">
        <w:rPr>
          <w:rFonts w:ascii="Times New Roman" w:eastAsia="仿宋_GB2312" w:hAnsi="Times New Roman"/>
          <w:sz w:val="24"/>
          <w:szCs w:val="24"/>
        </w:rPr>
        <w:t>[</w:t>
      </w:r>
      <w:r w:rsidR="00D678C0" w:rsidRPr="00247777">
        <w:rPr>
          <w:rFonts w:ascii="Times New Roman" w:eastAsia="仿宋_GB2312" w:hAnsi="Times New Roman" w:hint="eastAsia"/>
          <w:sz w:val="24"/>
          <w:szCs w:val="24"/>
        </w:rPr>
        <w:t>（</w:t>
      </w:r>
      <w:r w:rsidR="00D678C0" w:rsidRPr="00247777">
        <w:rPr>
          <w:rFonts w:ascii="Times New Roman" w:eastAsia="仿宋_GB2312" w:hAnsi="Times New Roman"/>
          <w:sz w:val="24"/>
          <w:szCs w:val="24"/>
        </w:rPr>
        <w:t>1+</w:t>
      </w:r>
      <w:r w:rsidR="00D678C0" w:rsidRPr="00247777">
        <w:rPr>
          <w:rFonts w:ascii="Times New Roman" w:eastAsia="仿宋_GB2312" w:hAnsi="Times New Roman" w:hint="eastAsia"/>
          <w:sz w:val="24"/>
          <w:szCs w:val="24"/>
        </w:rPr>
        <w:t>待估宗地区域因素修正系数之和）÷（</w:t>
      </w:r>
      <w:r w:rsidR="00D678C0" w:rsidRPr="00247777">
        <w:rPr>
          <w:rFonts w:ascii="Times New Roman" w:eastAsia="仿宋_GB2312" w:hAnsi="Times New Roman" w:hint="eastAsia"/>
          <w:sz w:val="24"/>
          <w:szCs w:val="24"/>
        </w:rPr>
        <w:t>1+</w:t>
      </w:r>
      <w:r w:rsidR="00D678C0" w:rsidRPr="00247777">
        <w:rPr>
          <w:rFonts w:ascii="Times New Roman" w:eastAsia="仿宋_GB2312" w:hAnsi="Times New Roman" w:hint="eastAsia"/>
          <w:sz w:val="24"/>
          <w:szCs w:val="24"/>
        </w:rPr>
        <w:t>标准宗地区域因素修正系数之和）</w:t>
      </w:r>
      <w:r w:rsidR="00D678C0" w:rsidRPr="00247777">
        <w:rPr>
          <w:rFonts w:ascii="Times New Roman" w:eastAsia="仿宋_GB2312" w:hAnsi="Times New Roman"/>
          <w:sz w:val="24"/>
          <w:szCs w:val="24"/>
        </w:rPr>
        <w:t>]</w:t>
      </w:r>
      <w:r w:rsidR="00D678C0" w:rsidRPr="00247777">
        <w:rPr>
          <w:rFonts w:ascii="Times New Roman" w:eastAsia="仿宋_GB2312" w:hAnsi="Times New Roman" w:cs="Times New Roman"/>
          <w:sz w:val="24"/>
          <w:szCs w:val="24"/>
        </w:rPr>
        <w:t>＋（待估宗地开发程度修正值</w:t>
      </w:r>
      <w:r w:rsidR="00D678C0" w:rsidRPr="00247777">
        <w:rPr>
          <w:rFonts w:ascii="Times New Roman" w:eastAsia="仿宋_GB2312" w:hAnsi="Times New Roman" w:cs="Times New Roman"/>
          <w:sz w:val="24"/>
          <w:szCs w:val="24"/>
        </w:rPr>
        <w:t>-</w:t>
      </w:r>
      <w:r w:rsidR="00D678C0" w:rsidRPr="00247777">
        <w:rPr>
          <w:rFonts w:ascii="Times New Roman" w:eastAsia="仿宋_GB2312" w:hAnsi="Times New Roman" w:cs="Times New Roman"/>
          <w:sz w:val="24"/>
          <w:szCs w:val="24"/>
        </w:rPr>
        <w:t>标准宗地开发程度修正值）</w:t>
      </w:r>
    </w:p>
    <w:p w14:paraId="19994802" w14:textId="77777777"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hint="eastAsia"/>
          <w:sz w:val="24"/>
          <w:szCs w:val="24"/>
        </w:rPr>
        <w:t>地面地价通过各标准宗地比准价格的算术平均或加权平均求取</w:t>
      </w:r>
    </w:p>
    <w:p w14:paraId="286C2176" w14:textId="77777777"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b/>
          <w:bCs/>
          <w:sz w:val="24"/>
          <w:szCs w:val="24"/>
        </w:rPr>
        <w:t>公式</w:t>
      </w:r>
      <w:r w:rsidRPr="00247777">
        <w:rPr>
          <w:rFonts w:ascii="Times New Roman" w:eastAsia="仿宋_GB2312" w:hAnsi="Times New Roman" w:cs="Times New Roman" w:hint="eastAsia"/>
          <w:b/>
          <w:bCs/>
          <w:sz w:val="24"/>
          <w:szCs w:val="24"/>
        </w:rPr>
        <w:t>2</w:t>
      </w:r>
      <w:r w:rsidRPr="00247777">
        <w:rPr>
          <w:rFonts w:ascii="Times New Roman" w:eastAsia="仿宋_GB2312" w:hAnsi="Times New Roman" w:cs="Times New Roman" w:hint="eastAsia"/>
          <w:b/>
          <w:bCs/>
          <w:sz w:val="24"/>
          <w:szCs w:val="24"/>
        </w:rPr>
        <w:t>：</w:t>
      </w:r>
      <w:r w:rsidRPr="00247777">
        <w:rPr>
          <w:rFonts w:ascii="Times New Roman" w:eastAsia="仿宋_GB2312" w:hAnsi="Times New Roman" w:cs="Times New Roman"/>
          <w:sz w:val="24"/>
          <w:szCs w:val="24"/>
        </w:rPr>
        <w:t>总地价＝地面地价</w:t>
      </w:r>
      <w:r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土地总面积</w:t>
      </w:r>
    </w:p>
    <w:p w14:paraId="574C7033" w14:textId="77777777"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sz w:val="24"/>
          <w:szCs w:val="24"/>
        </w:rPr>
        <w:t>（个别因素修正包括期日、剩余年期、宗地形状、土地用途修正共四项。）</w:t>
      </w:r>
    </w:p>
    <w:p w14:paraId="2A79478B" w14:textId="77777777" w:rsidR="00A01668" w:rsidRPr="00247777" w:rsidRDefault="00A01668" w:rsidP="00A01668">
      <w:pPr>
        <w:spacing w:line="360" w:lineRule="auto"/>
        <w:ind w:firstLineChars="200" w:firstLine="482"/>
        <w:jc w:val="left"/>
        <w:rPr>
          <w:rFonts w:ascii="Times New Roman" w:eastAsia="仿宋_GB2312" w:hAnsi="Times New Roman" w:cs="Times New Roman"/>
          <w:b/>
          <w:bCs/>
          <w:sz w:val="24"/>
          <w:szCs w:val="24"/>
        </w:rPr>
      </w:pPr>
      <w:r w:rsidRPr="00247777">
        <w:rPr>
          <w:rFonts w:ascii="Times New Roman" w:eastAsia="仿宋_GB2312" w:hAnsi="Times New Roman" w:cs="Times New Roman" w:hint="eastAsia"/>
          <w:b/>
          <w:bCs/>
          <w:sz w:val="24"/>
          <w:szCs w:val="24"/>
        </w:rPr>
        <w:t>公共服务项目用地</w:t>
      </w:r>
      <w:r w:rsidRPr="00247777">
        <w:rPr>
          <w:rFonts w:ascii="Times New Roman" w:eastAsia="仿宋_GB2312" w:hAnsi="Times New Roman" w:cs="Times New Roman"/>
          <w:b/>
          <w:bCs/>
          <w:sz w:val="24"/>
          <w:szCs w:val="24"/>
        </w:rPr>
        <w:t>示例：</w:t>
      </w:r>
    </w:p>
    <w:p w14:paraId="09BA725F" w14:textId="77777777"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sz w:val="24"/>
          <w:szCs w:val="24"/>
        </w:rPr>
        <w:t>有一待估宗地位于</w:t>
      </w:r>
      <w:r w:rsidRPr="00247777">
        <w:rPr>
          <w:rFonts w:ascii="Times New Roman" w:eastAsia="仿宋_GB2312" w:hAnsi="Times New Roman" w:cs="Times New Roman" w:hint="eastAsia"/>
          <w:sz w:val="24"/>
          <w:szCs w:val="24"/>
        </w:rPr>
        <w:t>揭东区城区水厂路北侧地段</w:t>
      </w:r>
      <w:r w:rsidRPr="00247777">
        <w:rPr>
          <w:rFonts w:ascii="Times New Roman" w:eastAsia="仿宋_GB2312" w:hAnsi="Times New Roman" w:cs="Times New Roman"/>
          <w:sz w:val="24"/>
          <w:szCs w:val="24"/>
        </w:rPr>
        <w:t>，宗地面积为</w:t>
      </w:r>
      <w:r w:rsidRPr="00247777">
        <w:rPr>
          <w:rFonts w:ascii="Times New Roman" w:eastAsia="仿宋_GB2312" w:hAnsi="Times New Roman" w:cs="Times New Roman"/>
          <w:sz w:val="24"/>
          <w:szCs w:val="24"/>
        </w:rPr>
        <w:t>1000</w:t>
      </w:r>
      <w:r w:rsidRPr="00247777">
        <w:rPr>
          <w:rFonts w:ascii="Times New Roman" w:eastAsia="仿宋_GB2312" w:hAnsi="Times New Roman" w:cs="Times New Roman"/>
          <w:sz w:val="24"/>
          <w:szCs w:val="24"/>
        </w:rPr>
        <w:t>平方米，容积率为</w:t>
      </w:r>
      <w:r w:rsidRPr="00247777">
        <w:rPr>
          <w:rFonts w:ascii="Times New Roman" w:eastAsia="仿宋_GB2312" w:hAnsi="Times New Roman" w:cs="Times New Roman"/>
          <w:sz w:val="24"/>
          <w:szCs w:val="24"/>
        </w:rPr>
        <w:t>1.5</w:t>
      </w:r>
      <w:r w:rsidRPr="00247777">
        <w:rPr>
          <w:rFonts w:ascii="Times New Roman" w:eastAsia="仿宋_GB2312" w:hAnsi="Times New Roman" w:cs="Times New Roman"/>
          <w:sz w:val="24"/>
          <w:szCs w:val="24"/>
        </w:rPr>
        <w:t>。宗地形状</w:t>
      </w:r>
      <w:r w:rsidRPr="00247777">
        <w:rPr>
          <w:rFonts w:ascii="Times New Roman" w:eastAsia="仿宋_GB2312" w:hAnsi="Times New Roman" w:cs="Times New Roman" w:hint="eastAsia"/>
          <w:sz w:val="24"/>
          <w:szCs w:val="24"/>
        </w:rPr>
        <w:t>一般</w:t>
      </w:r>
      <w:r w:rsidRPr="00247777">
        <w:rPr>
          <w:rFonts w:ascii="Times New Roman" w:eastAsia="仿宋_GB2312" w:hAnsi="Times New Roman" w:cs="Times New Roman"/>
          <w:sz w:val="24"/>
          <w:szCs w:val="24"/>
        </w:rPr>
        <w:t>，不动产权证证载用途为</w:t>
      </w:r>
      <w:r w:rsidRPr="00247777">
        <w:rPr>
          <w:rFonts w:ascii="Times New Roman" w:eastAsia="仿宋_GB2312" w:hAnsi="Times New Roman" w:cs="Times New Roman" w:hint="eastAsia"/>
          <w:sz w:val="24"/>
          <w:szCs w:val="24"/>
        </w:rPr>
        <w:t>供应设施用地</w:t>
      </w:r>
      <w:r w:rsidRPr="00247777">
        <w:rPr>
          <w:rFonts w:ascii="Times New Roman" w:eastAsia="仿宋_GB2312" w:hAnsi="Times New Roman" w:cs="Times New Roman"/>
          <w:sz w:val="24"/>
          <w:szCs w:val="24"/>
        </w:rPr>
        <w:t>，宗地东至</w:t>
      </w:r>
      <w:r w:rsidRPr="00247777">
        <w:rPr>
          <w:rFonts w:ascii="Times New Roman" w:eastAsia="仿宋_GB2312" w:hAnsi="Times New Roman" w:cs="Times New Roman" w:hint="eastAsia"/>
          <w:sz w:val="24"/>
          <w:szCs w:val="24"/>
        </w:rPr>
        <w:t>其他宗地</w:t>
      </w:r>
      <w:r w:rsidRPr="00247777">
        <w:rPr>
          <w:rFonts w:ascii="Times New Roman" w:eastAsia="仿宋_GB2312" w:hAnsi="Times New Roman" w:cs="Times New Roman"/>
          <w:sz w:val="24"/>
          <w:szCs w:val="24"/>
        </w:rPr>
        <w:t>，西至</w:t>
      </w:r>
      <w:r w:rsidRPr="00247777">
        <w:rPr>
          <w:rFonts w:ascii="Times New Roman" w:eastAsia="仿宋_GB2312" w:hAnsi="Times New Roman" w:cs="Times New Roman" w:hint="eastAsia"/>
          <w:sz w:val="24"/>
          <w:szCs w:val="24"/>
        </w:rPr>
        <w:t>其他用地</w:t>
      </w:r>
      <w:r w:rsidRPr="00247777">
        <w:rPr>
          <w:rFonts w:ascii="Times New Roman" w:eastAsia="仿宋_GB2312" w:hAnsi="Times New Roman" w:cs="Times New Roman"/>
          <w:sz w:val="24"/>
          <w:szCs w:val="24"/>
        </w:rPr>
        <w:t>，南至其他用地，北至其他用地。现评估其在</w:t>
      </w:r>
      <w:r w:rsidRPr="00247777">
        <w:rPr>
          <w:rFonts w:ascii="Times New Roman" w:eastAsia="仿宋_GB2312" w:hAnsi="Times New Roman" w:cs="Times New Roman"/>
          <w:sz w:val="24"/>
          <w:szCs w:val="24"/>
        </w:rPr>
        <w:t>202</w:t>
      </w:r>
      <w:r w:rsidRPr="00247777">
        <w:rPr>
          <w:rFonts w:ascii="Times New Roman" w:eastAsia="仿宋_GB2312" w:hAnsi="Times New Roman" w:cs="Times New Roman" w:hint="eastAsia"/>
          <w:sz w:val="24"/>
          <w:szCs w:val="24"/>
        </w:rPr>
        <w:t>2</w:t>
      </w:r>
      <w:r w:rsidRPr="00247777">
        <w:rPr>
          <w:rFonts w:ascii="Times New Roman" w:eastAsia="仿宋_GB2312" w:hAnsi="Times New Roman" w:cs="Times New Roman"/>
          <w:sz w:val="24"/>
          <w:szCs w:val="24"/>
        </w:rPr>
        <w:t>年</w:t>
      </w:r>
      <w:r w:rsidRPr="00247777">
        <w:rPr>
          <w:rFonts w:ascii="Times New Roman" w:eastAsia="仿宋_GB2312" w:hAnsi="Times New Roman" w:cs="Times New Roman"/>
          <w:sz w:val="24"/>
          <w:szCs w:val="24"/>
        </w:rPr>
        <w:t>1</w:t>
      </w:r>
      <w:r w:rsidRPr="00247777">
        <w:rPr>
          <w:rFonts w:ascii="Times New Roman" w:eastAsia="仿宋_GB2312" w:hAnsi="Times New Roman" w:cs="Times New Roman"/>
          <w:sz w:val="24"/>
          <w:szCs w:val="24"/>
        </w:rPr>
        <w:t>月</w:t>
      </w:r>
      <w:r w:rsidRPr="00247777">
        <w:rPr>
          <w:rFonts w:ascii="Times New Roman" w:eastAsia="仿宋_GB2312" w:hAnsi="Times New Roman" w:cs="Times New Roman"/>
          <w:sz w:val="24"/>
          <w:szCs w:val="24"/>
        </w:rPr>
        <w:t>1</w:t>
      </w:r>
      <w:r w:rsidRPr="00247777">
        <w:rPr>
          <w:rFonts w:ascii="Times New Roman" w:eastAsia="仿宋_GB2312" w:hAnsi="Times New Roman" w:cs="Times New Roman"/>
          <w:sz w:val="24"/>
          <w:szCs w:val="24"/>
        </w:rPr>
        <w:t>日的价格。</w:t>
      </w:r>
    </w:p>
    <w:p w14:paraId="50C255F1" w14:textId="1A25B3E6" w:rsidR="00A01668" w:rsidRPr="00247777" w:rsidRDefault="00A01668" w:rsidP="00A01668">
      <w:pPr>
        <w:spacing w:line="360" w:lineRule="auto"/>
        <w:ind w:firstLineChars="200" w:firstLine="536"/>
        <w:jc w:val="left"/>
        <w:textAlignment w:val="center"/>
        <w:rPr>
          <w:rFonts w:ascii="Times New Roman" w:eastAsia="仿宋_GB2312" w:hAnsi="Times New Roman" w:cs="Times New Roman"/>
          <w:spacing w:val="14"/>
          <w:kern w:val="28"/>
          <w:sz w:val="24"/>
          <w:szCs w:val="24"/>
          <w:lang w:val="zh-CN"/>
        </w:rPr>
      </w:pPr>
      <w:r w:rsidRPr="00247777">
        <w:rPr>
          <w:rFonts w:ascii="Times New Roman" w:eastAsia="仿宋_GB2312" w:hAnsi="Times New Roman" w:cs="Times New Roman"/>
          <w:spacing w:val="14"/>
          <w:kern w:val="28"/>
          <w:sz w:val="24"/>
          <w:szCs w:val="24"/>
          <w:lang w:val="zh-CN"/>
        </w:rPr>
        <w:t>估价人员通过查询</w:t>
      </w:r>
      <w:r w:rsidRPr="00247777">
        <w:rPr>
          <w:rFonts w:ascii="Times New Roman" w:eastAsia="仿宋_GB2312" w:hAnsi="Times New Roman" w:cs="Times New Roman" w:hint="eastAsia"/>
          <w:spacing w:val="14"/>
          <w:kern w:val="28"/>
          <w:sz w:val="24"/>
          <w:szCs w:val="24"/>
          <w:lang w:val="zh-CN"/>
        </w:rPr>
        <w:t>揭阳市区</w:t>
      </w:r>
      <w:r w:rsidRPr="00247777">
        <w:rPr>
          <w:rFonts w:ascii="Times New Roman" w:eastAsia="仿宋_GB2312" w:hAnsi="Times New Roman" w:cs="Times New Roman" w:hint="eastAsia"/>
          <w:spacing w:val="14"/>
          <w:kern w:val="28"/>
          <w:sz w:val="24"/>
          <w:szCs w:val="24"/>
          <w:lang w:val="zh-CN"/>
        </w:rPr>
        <w:t>2</w:t>
      </w:r>
      <w:r w:rsidRPr="00247777">
        <w:rPr>
          <w:rFonts w:ascii="Times New Roman" w:eastAsia="仿宋_GB2312" w:hAnsi="Times New Roman" w:cs="Times New Roman"/>
          <w:spacing w:val="14"/>
          <w:kern w:val="28"/>
          <w:sz w:val="24"/>
          <w:szCs w:val="24"/>
          <w:lang w:val="zh-CN"/>
        </w:rPr>
        <w:t>022</w:t>
      </w:r>
      <w:r w:rsidRPr="00247777">
        <w:rPr>
          <w:rFonts w:ascii="Times New Roman" w:eastAsia="仿宋_GB2312" w:hAnsi="Times New Roman" w:cs="Times New Roman" w:hint="eastAsia"/>
          <w:spacing w:val="14"/>
          <w:kern w:val="28"/>
          <w:sz w:val="24"/>
          <w:szCs w:val="24"/>
          <w:lang w:val="zh-CN"/>
        </w:rPr>
        <w:t>年度</w:t>
      </w:r>
      <w:r w:rsidRPr="00247777">
        <w:rPr>
          <w:rFonts w:ascii="Times New Roman" w:eastAsia="仿宋_GB2312" w:hAnsi="Times New Roman" w:cs="Times New Roman"/>
          <w:spacing w:val="14"/>
          <w:kern w:val="28"/>
          <w:sz w:val="24"/>
          <w:szCs w:val="24"/>
          <w:lang w:val="zh-CN"/>
        </w:rPr>
        <w:t>标定地价成果，发现待估宗地位于</w:t>
      </w:r>
      <w:r w:rsidRPr="00247777">
        <w:rPr>
          <w:rFonts w:ascii="仿宋_GB2312" w:eastAsia="仿宋_GB2312" w:hAnsi="Times New Roman" w:cs="Times New Roman" w:hint="eastAsia"/>
          <w:spacing w:val="14"/>
          <w:kern w:val="28"/>
          <w:sz w:val="24"/>
          <w:szCs w:val="24"/>
          <w:lang w:val="zh-CN"/>
        </w:rPr>
        <w:t>“</w:t>
      </w:r>
      <w:r w:rsidRPr="00247777">
        <w:rPr>
          <w:rFonts w:ascii="Times New Roman" w:eastAsia="仿宋_GB2312" w:hAnsi="Times New Roman" w:cs="Times New Roman"/>
          <w:spacing w:val="14"/>
          <w:kern w:val="28"/>
          <w:sz w:val="24"/>
          <w:szCs w:val="24"/>
          <w:lang w:val="zh-CN"/>
        </w:rPr>
        <w:t>445203L80900</w:t>
      </w:r>
      <w:r w:rsidR="00962D48" w:rsidRPr="00247777">
        <w:rPr>
          <w:rFonts w:ascii="Times New Roman" w:eastAsia="仿宋_GB2312" w:hAnsi="Times New Roman" w:cs="Times New Roman"/>
          <w:spacing w:val="14"/>
          <w:kern w:val="28"/>
          <w:sz w:val="24"/>
          <w:szCs w:val="24"/>
          <w:lang w:val="zh-CN"/>
        </w:rPr>
        <w:t>3</w:t>
      </w:r>
      <w:r w:rsidRPr="00247777">
        <w:rPr>
          <w:rFonts w:ascii="仿宋_GB2312" w:eastAsia="仿宋_GB2312" w:hAnsi="Times New Roman" w:cs="Times New Roman" w:hint="eastAsia"/>
          <w:spacing w:val="14"/>
          <w:kern w:val="28"/>
          <w:sz w:val="24"/>
          <w:szCs w:val="24"/>
          <w:lang w:val="zh-CN"/>
        </w:rPr>
        <w:t>”公共服务项目用途</w:t>
      </w:r>
      <w:r w:rsidRPr="00247777">
        <w:rPr>
          <w:rFonts w:ascii="Times New Roman" w:eastAsia="仿宋_GB2312" w:hAnsi="Times New Roman" w:cs="Times New Roman"/>
          <w:spacing w:val="14"/>
          <w:kern w:val="28"/>
          <w:sz w:val="24"/>
          <w:szCs w:val="24"/>
          <w:lang w:val="zh-CN"/>
        </w:rPr>
        <w:t>标定区域内，属于</w:t>
      </w:r>
      <w:r w:rsidRPr="00247777">
        <w:rPr>
          <w:rFonts w:ascii="Times New Roman" w:eastAsia="仿宋_GB2312" w:hAnsi="Times New Roman" w:cs="Times New Roman" w:hint="eastAsia"/>
          <w:spacing w:val="14"/>
          <w:kern w:val="28"/>
          <w:sz w:val="24"/>
          <w:szCs w:val="24"/>
          <w:lang w:val="zh-CN"/>
        </w:rPr>
        <w:t>曲溪街道公共服务项目用地</w:t>
      </w:r>
      <w:r w:rsidRPr="00247777">
        <w:rPr>
          <w:rFonts w:ascii="Times New Roman" w:eastAsia="仿宋_GB2312" w:hAnsi="Times New Roman" w:cs="Times New Roman"/>
          <w:spacing w:val="14"/>
          <w:kern w:val="28"/>
          <w:sz w:val="24"/>
          <w:szCs w:val="24"/>
          <w:lang w:val="zh-CN"/>
        </w:rPr>
        <w:fldChar w:fldCharType="begin"/>
      </w:r>
      <w:r w:rsidRPr="00247777">
        <w:rPr>
          <w:rFonts w:ascii="Times New Roman" w:eastAsia="仿宋_GB2312" w:hAnsi="Times New Roman" w:cs="Times New Roman"/>
          <w:spacing w:val="14"/>
          <w:kern w:val="28"/>
          <w:sz w:val="24"/>
          <w:szCs w:val="24"/>
          <w:lang w:val="zh-CN"/>
        </w:rPr>
        <w:instrText xml:space="preserve"> </w:instrText>
      </w:r>
      <w:r w:rsidRPr="00247777">
        <w:rPr>
          <w:rFonts w:ascii="Times New Roman" w:eastAsia="仿宋_GB2312" w:hAnsi="Times New Roman" w:cs="Times New Roman" w:hint="eastAsia"/>
          <w:spacing w:val="14"/>
          <w:kern w:val="28"/>
          <w:sz w:val="24"/>
          <w:szCs w:val="24"/>
          <w:lang w:val="zh-CN"/>
        </w:rPr>
        <w:instrText>= 3 \* ROMAN</w:instrText>
      </w:r>
      <w:r w:rsidRPr="00247777">
        <w:rPr>
          <w:rFonts w:ascii="Times New Roman" w:eastAsia="仿宋_GB2312" w:hAnsi="Times New Roman" w:cs="Times New Roman"/>
          <w:spacing w:val="14"/>
          <w:kern w:val="28"/>
          <w:sz w:val="24"/>
          <w:szCs w:val="24"/>
          <w:lang w:val="zh-CN"/>
        </w:rPr>
        <w:instrText xml:space="preserve"> </w:instrText>
      </w:r>
      <w:r w:rsidRPr="00247777">
        <w:rPr>
          <w:rFonts w:ascii="Times New Roman" w:eastAsia="仿宋_GB2312" w:hAnsi="Times New Roman" w:cs="Times New Roman"/>
          <w:spacing w:val="14"/>
          <w:kern w:val="28"/>
          <w:sz w:val="24"/>
          <w:szCs w:val="24"/>
          <w:lang w:val="zh-CN"/>
        </w:rPr>
        <w:fldChar w:fldCharType="separate"/>
      </w:r>
      <w:r w:rsidR="00E16727">
        <w:rPr>
          <w:rFonts w:ascii="Times New Roman" w:eastAsia="仿宋_GB2312" w:hAnsi="Times New Roman" w:cs="Times New Roman"/>
          <w:noProof/>
          <w:spacing w:val="14"/>
          <w:kern w:val="28"/>
          <w:sz w:val="24"/>
          <w:szCs w:val="24"/>
          <w:lang w:val="zh-CN"/>
        </w:rPr>
        <w:t>III</w:t>
      </w:r>
      <w:r w:rsidRPr="00247777">
        <w:rPr>
          <w:rFonts w:ascii="Times New Roman" w:eastAsia="仿宋_GB2312" w:hAnsi="Times New Roman" w:cs="Times New Roman"/>
          <w:spacing w:val="14"/>
          <w:kern w:val="28"/>
          <w:sz w:val="24"/>
          <w:szCs w:val="24"/>
          <w:lang w:val="zh-CN"/>
        </w:rPr>
        <w:fldChar w:fldCharType="end"/>
      </w:r>
      <w:r w:rsidRPr="00247777">
        <w:rPr>
          <w:rFonts w:ascii="Times New Roman" w:eastAsia="仿宋_GB2312" w:hAnsi="Times New Roman" w:cs="Times New Roman"/>
          <w:spacing w:val="14"/>
          <w:kern w:val="28"/>
          <w:sz w:val="24"/>
          <w:szCs w:val="24"/>
          <w:lang w:val="zh-CN"/>
        </w:rPr>
        <w:t>级，可使用标定地价成果。</w:t>
      </w:r>
      <w:r w:rsidRPr="00247777">
        <w:rPr>
          <w:rFonts w:ascii="Times New Roman" w:eastAsia="仿宋_GB2312" w:hAnsi="Times New Roman" w:cs="Times New Roman" w:hint="eastAsia"/>
          <w:spacing w:val="-4"/>
          <w:kern w:val="28"/>
          <w:sz w:val="24"/>
          <w:szCs w:val="24"/>
          <w:lang w:val="zh-CN"/>
        </w:rPr>
        <w:t>则选取对应标定区域内的标准宗地</w:t>
      </w:r>
      <w:r w:rsidR="00962D48" w:rsidRPr="00247777">
        <w:rPr>
          <w:rFonts w:ascii="Times New Roman" w:eastAsia="仿宋_GB2312" w:hAnsi="Times New Roman" w:cs="Times New Roman"/>
          <w:spacing w:val="14"/>
          <w:kern w:val="28"/>
          <w:sz w:val="24"/>
          <w:szCs w:val="24"/>
          <w:lang w:val="zh-CN"/>
        </w:rPr>
        <w:t>445203L80900301</w:t>
      </w:r>
      <w:r w:rsidRPr="00247777">
        <w:rPr>
          <w:rFonts w:ascii="Times New Roman" w:eastAsia="仿宋_GB2312" w:hAnsi="Times New Roman" w:cs="Times New Roman" w:hint="eastAsia"/>
          <w:spacing w:val="-4"/>
          <w:kern w:val="28"/>
          <w:sz w:val="24"/>
          <w:szCs w:val="24"/>
          <w:lang w:val="zh-CN"/>
        </w:rPr>
        <w:t>作为</w:t>
      </w:r>
      <w:r w:rsidRPr="00247777">
        <w:rPr>
          <w:rFonts w:ascii="Times New Roman" w:eastAsia="仿宋_GB2312" w:hAnsi="Times New Roman" w:cs="Times New Roman" w:hint="eastAsia"/>
          <w:spacing w:val="-4"/>
          <w:kern w:val="28"/>
          <w:sz w:val="24"/>
          <w:szCs w:val="24"/>
          <w:lang w:val="zh-CN"/>
        </w:rPr>
        <w:t>1</w:t>
      </w:r>
      <w:r w:rsidRPr="00247777">
        <w:rPr>
          <w:rFonts w:ascii="Times New Roman" w:eastAsia="仿宋_GB2312" w:hAnsi="Times New Roman" w:cs="Times New Roman" w:hint="eastAsia"/>
          <w:spacing w:val="-4"/>
          <w:kern w:val="28"/>
          <w:sz w:val="24"/>
          <w:szCs w:val="24"/>
          <w:lang w:val="zh-CN"/>
        </w:rPr>
        <w:t>宗可比对象，另选择曲溪街道内的公共服务项目用途标准宗地</w:t>
      </w:r>
      <w:r w:rsidRPr="00247777">
        <w:rPr>
          <w:rFonts w:ascii="Times New Roman" w:eastAsia="仿宋_GB2312" w:hAnsi="Times New Roman" w:cs="Times New Roman"/>
          <w:spacing w:val="14"/>
          <w:kern w:val="28"/>
          <w:sz w:val="24"/>
          <w:szCs w:val="24"/>
          <w:lang w:val="zh-CN"/>
        </w:rPr>
        <w:t>445203L80900201</w:t>
      </w:r>
      <w:r w:rsidRPr="00247777">
        <w:rPr>
          <w:rFonts w:ascii="Times New Roman" w:eastAsia="仿宋_GB2312" w:hAnsi="Times New Roman" w:cs="Times New Roman" w:hint="eastAsia"/>
          <w:spacing w:val="-4"/>
          <w:kern w:val="28"/>
          <w:sz w:val="24"/>
          <w:szCs w:val="24"/>
          <w:lang w:val="zh-CN"/>
        </w:rPr>
        <w:t>和龙尾镇公共服务项目用途标准宗地</w:t>
      </w:r>
      <w:r w:rsidRPr="00247777">
        <w:rPr>
          <w:rFonts w:ascii="Times New Roman" w:eastAsia="仿宋_GB2312" w:hAnsi="Times New Roman" w:cs="Times New Roman"/>
          <w:spacing w:val="14"/>
          <w:kern w:val="28"/>
          <w:sz w:val="24"/>
          <w:szCs w:val="24"/>
          <w:lang w:val="zh-CN"/>
        </w:rPr>
        <w:t>445203L80900101</w:t>
      </w:r>
      <w:r w:rsidRPr="00247777">
        <w:rPr>
          <w:rFonts w:ascii="Times New Roman" w:eastAsia="仿宋_GB2312" w:hAnsi="Times New Roman" w:cs="Times New Roman" w:hint="eastAsia"/>
          <w:spacing w:val="-4"/>
          <w:kern w:val="28"/>
          <w:sz w:val="24"/>
          <w:szCs w:val="24"/>
          <w:lang w:val="zh-CN"/>
        </w:rPr>
        <w:t>作为另</w:t>
      </w:r>
      <w:r w:rsidRPr="00247777">
        <w:rPr>
          <w:rFonts w:ascii="Times New Roman" w:eastAsia="仿宋_GB2312" w:hAnsi="Times New Roman" w:cs="Times New Roman" w:hint="eastAsia"/>
          <w:spacing w:val="-4"/>
          <w:kern w:val="28"/>
          <w:sz w:val="24"/>
          <w:szCs w:val="24"/>
          <w:lang w:val="zh-CN"/>
        </w:rPr>
        <w:t>2</w:t>
      </w:r>
      <w:r w:rsidRPr="00247777">
        <w:rPr>
          <w:rFonts w:ascii="Times New Roman" w:eastAsia="仿宋_GB2312" w:hAnsi="Times New Roman" w:cs="Times New Roman" w:hint="eastAsia"/>
          <w:spacing w:val="-4"/>
          <w:kern w:val="28"/>
          <w:sz w:val="24"/>
          <w:szCs w:val="24"/>
          <w:lang w:val="zh-CN"/>
        </w:rPr>
        <w:t>宗可比对象进行评估；</w:t>
      </w:r>
      <w:r w:rsidRPr="00247777">
        <w:rPr>
          <w:rFonts w:ascii="Times New Roman" w:eastAsia="仿宋_GB2312" w:hAnsi="Times New Roman" w:cs="Times New Roman"/>
          <w:spacing w:val="14"/>
          <w:kern w:val="28"/>
          <w:sz w:val="24"/>
          <w:szCs w:val="24"/>
          <w:lang w:val="zh-CN"/>
        </w:rPr>
        <w:t>然后</w:t>
      </w:r>
      <w:r w:rsidRPr="00247777">
        <w:rPr>
          <w:rFonts w:ascii="Times New Roman" w:eastAsia="仿宋_GB2312" w:hAnsi="Times New Roman" w:cs="Times New Roman" w:hint="eastAsia"/>
          <w:spacing w:val="-4"/>
          <w:kern w:val="28"/>
          <w:sz w:val="24"/>
          <w:szCs w:val="24"/>
          <w:lang w:val="zh-CN"/>
        </w:rPr>
        <w:t>利用待估宗地与各标准宗地进行对比分析</w:t>
      </w:r>
      <w:r w:rsidRPr="00247777">
        <w:rPr>
          <w:rFonts w:ascii="Times New Roman" w:eastAsia="仿宋_GB2312" w:hAnsi="Times New Roman" w:cs="Times New Roman"/>
          <w:spacing w:val="14"/>
          <w:kern w:val="28"/>
          <w:sz w:val="24"/>
          <w:szCs w:val="24"/>
          <w:lang w:val="zh-CN"/>
        </w:rPr>
        <w:t>，得出其修正情况，</w:t>
      </w:r>
      <w:r w:rsidRPr="00247777">
        <w:rPr>
          <w:rFonts w:ascii="Times New Roman" w:eastAsia="仿宋_GB2312" w:hAnsi="Times New Roman" w:cs="Times New Roman"/>
          <w:spacing w:val="14"/>
          <w:kern w:val="28"/>
          <w:sz w:val="24"/>
          <w:szCs w:val="24"/>
          <w:lang w:val="zh-CN"/>
        </w:rPr>
        <w:lastRenderedPageBreak/>
        <w:t>详见下表</w:t>
      </w:r>
      <w:r w:rsidR="001C22AC">
        <w:rPr>
          <w:rFonts w:ascii="Times New Roman" w:eastAsia="仿宋_GB2312" w:hAnsi="Times New Roman" w:cs="Times New Roman" w:hint="eastAsia"/>
          <w:spacing w:val="14"/>
          <w:kern w:val="28"/>
          <w:sz w:val="24"/>
          <w:szCs w:val="24"/>
          <w:lang w:val="zh-CN"/>
        </w:rPr>
        <w:t>：</w:t>
      </w:r>
    </w:p>
    <w:p w14:paraId="4A67D791" w14:textId="629DE4BE" w:rsidR="00A01668" w:rsidRPr="00247777" w:rsidRDefault="00A01668" w:rsidP="00A01668">
      <w:pPr>
        <w:keepNext/>
        <w:jc w:val="center"/>
        <w:rPr>
          <w:rFonts w:ascii="Times New Roman" w:eastAsia="宋体" w:hAnsi="Times New Roman" w:cs="Times New Roman"/>
          <w:szCs w:val="20"/>
        </w:rPr>
      </w:pPr>
      <w:r w:rsidRPr="00247777">
        <w:rPr>
          <w:rFonts w:ascii="Times New Roman" w:eastAsia="宋体" w:hAnsi="Times New Roman" w:cs="Times New Roman"/>
          <w:szCs w:val="20"/>
        </w:rPr>
        <w:t>表</w:t>
      </w:r>
      <w:r w:rsidRPr="00247777">
        <w:rPr>
          <w:rFonts w:ascii="Times New Roman" w:eastAsia="宋体" w:hAnsi="Times New Roman" w:cs="Times New Roman"/>
          <w:szCs w:val="20"/>
        </w:rPr>
        <w:fldChar w:fldCharType="begin"/>
      </w:r>
      <w:r w:rsidRPr="00247777">
        <w:rPr>
          <w:rFonts w:ascii="Times New Roman" w:eastAsia="宋体" w:hAnsi="Times New Roman" w:cs="Times New Roman"/>
          <w:szCs w:val="20"/>
        </w:rPr>
        <w:instrText xml:space="preserve"> SEQ </w:instrText>
      </w:r>
      <w:r w:rsidRPr="00247777">
        <w:rPr>
          <w:rFonts w:ascii="Times New Roman" w:eastAsia="宋体" w:hAnsi="Times New Roman" w:cs="Times New Roman"/>
          <w:szCs w:val="20"/>
        </w:rPr>
        <w:instrText>表</w:instrText>
      </w:r>
      <w:r w:rsidRPr="00247777">
        <w:rPr>
          <w:rFonts w:ascii="Times New Roman" w:eastAsia="宋体" w:hAnsi="Times New Roman" w:cs="Times New Roman"/>
          <w:szCs w:val="20"/>
        </w:rPr>
        <w:instrText xml:space="preserve"> \* ARABIC </w:instrText>
      </w:r>
      <w:r w:rsidRPr="00247777">
        <w:rPr>
          <w:rFonts w:ascii="Times New Roman" w:eastAsia="宋体" w:hAnsi="Times New Roman" w:cs="Times New Roman"/>
          <w:szCs w:val="20"/>
        </w:rPr>
        <w:fldChar w:fldCharType="separate"/>
      </w:r>
      <w:r w:rsidR="00E16727">
        <w:rPr>
          <w:rFonts w:ascii="Times New Roman" w:eastAsia="宋体" w:hAnsi="Times New Roman" w:cs="Times New Roman"/>
          <w:noProof/>
          <w:szCs w:val="20"/>
        </w:rPr>
        <w:t>59</w:t>
      </w:r>
      <w:r w:rsidRPr="00247777">
        <w:rPr>
          <w:rFonts w:ascii="Times New Roman" w:eastAsia="宋体" w:hAnsi="Times New Roman" w:cs="Times New Roman"/>
          <w:szCs w:val="20"/>
        </w:rPr>
        <w:fldChar w:fldCharType="end"/>
      </w:r>
      <w:r w:rsidRPr="00247777">
        <w:rPr>
          <w:rFonts w:ascii="Times New Roman" w:eastAsia="宋体" w:hAnsi="Times New Roman" w:cs="Times New Roman"/>
          <w:szCs w:val="20"/>
        </w:rPr>
        <w:t>待估宗地对比分析表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170"/>
        <w:gridCol w:w="781"/>
        <w:gridCol w:w="781"/>
        <w:gridCol w:w="781"/>
        <w:gridCol w:w="781"/>
        <w:gridCol w:w="1601"/>
        <w:gridCol w:w="781"/>
        <w:gridCol w:w="781"/>
        <w:gridCol w:w="1601"/>
        <w:gridCol w:w="781"/>
        <w:gridCol w:w="781"/>
        <w:gridCol w:w="1601"/>
        <w:gridCol w:w="789"/>
      </w:tblGrid>
      <w:tr w:rsidR="00A01668" w:rsidRPr="00247777" w14:paraId="21D82864" w14:textId="77777777" w:rsidTr="0076482C">
        <w:trPr>
          <w:trHeight w:val="315"/>
          <w:tblHeader/>
        </w:trPr>
        <w:tc>
          <w:tcPr>
            <w:tcW w:w="755" w:type="pct"/>
            <w:gridSpan w:val="2"/>
            <w:shd w:val="clear" w:color="000000" w:fill="D9D9D9"/>
            <w:vAlign w:val="center"/>
            <w:hideMark/>
          </w:tcPr>
          <w:p w14:paraId="0CC5A76D"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项目</w:t>
            </w:r>
          </w:p>
        </w:tc>
        <w:tc>
          <w:tcPr>
            <w:tcW w:w="840" w:type="pct"/>
            <w:gridSpan w:val="3"/>
            <w:shd w:val="clear" w:color="000000" w:fill="D9D9D9"/>
            <w:vAlign w:val="center"/>
            <w:hideMark/>
          </w:tcPr>
          <w:p w14:paraId="15B4BA98"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待估宗地</w:t>
            </w:r>
          </w:p>
        </w:tc>
        <w:tc>
          <w:tcPr>
            <w:tcW w:w="1134" w:type="pct"/>
            <w:gridSpan w:val="3"/>
            <w:shd w:val="clear" w:color="000000" w:fill="D9D9D9"/>
            <w:vAlign w:val="center"/>
            <w:hideMark/>
          </w:tcPr>
          <w:p w14:paraId="51672352"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标准宗地</w:t>
            </w:r>
            <w:r w:rsidRPr="00247777">
              <w:rPr>
                <w:rFonts w:ascii="Times New Roman" w:eastAsia="宋体" w:hAnsi="Times New Roman" w:cs="宋体" w:hint="eastAsia"/>
                <w:b/>
                <w:bCs/>
                <w:kern w:val="0"/>
                <w:sz w:val="18"/>
                <w:szCs w:val="18"/>
              </w:rPr>
              <w:t>1</w:t>
            </w:r>
            <w:r w:rsidRPr="00247777">
              <w:rPr>
                <w:rFonts w:ascii="宋体" w:eastAsia="宋体" w:hAnsi="宋体" w:cs="宋体" w:hint="eastAsia"/>
                <w:b/>
                <w:bCs/>
                <w:kern w:val="0"/>
                <w:sz w:val="18"/>
                <w:szCs w:val="18"/>
              </w:rPr>
              <w:t>编码：</w:t>
            </w:r>
            <w:r w:rsidRPr="00247777">
              <w:rPr>
                <w:rFonts w:ascii="Times New Roman" w:eastAsia="宋体" w:hAnsi="Times New Roman" w:cs="宋体" w:hint="eastAsia"/>
                <w:b/>
                <w:bCs/>
                <w:kern w:val="0"/>
                <w:sz w:val="18"/>
                <w:szCs w:val="18"/>
              </w:rPr>
              <w:t>445203L80900301</w:t>
            </w:r>
          </w:p>
        </w:tc>
        <w:tc>
          <w:tcPr>
            <w:tcW w:w="1134" w:type="pct"/>
            <w:gridSpan w:val="3"/>
            <w:shd w:val="clear" w:color="000000" w:fill="D9D9D9"/>
            <w:vAlign w:val="center"/>
            <w:hideMark/>
          </w:tcPr>
          <w:p w14:paraId="7CC2F347"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标准宗地</w:t>
            </w:r>
            <w:r w:rsidRPr="00247777">
              <w:rPr>
                <w:rFonts w:ascii="Times New Roman" w:eastAsia="宋体" w:hAnsi="Times New Roman" w:cs="Times New Roman"/>
                <w:b/>
                <w:bCs/>
                <w:kern w:val="0"/>
                <w:sz w:val="18"/>
                <w:szCs w:val="18"/>
              </w:rPr>
              <w:t>2</w:t>
            </w:r>
            <w:r w:rsidRPr="00247777">
              <w:rPr>
                <w:rFonts w:ascii="宋体" w:eastAsia="宋体" w:hAnsi="宋体" w:cs="宋体" w:hint="eastAsia"/>
                <w:b/>
                <w:bCs/>
                <w:kern w:val="0"/>
                <w:sz w:val="18"/>
                <w:szCs w:val="18"/>
              </w:rPr>
              <w:t>编码：</w:t>
            </w:r>
            <w:r w:rsidRPr="00247777">
              <w:rPr>
                <w:rFonts w:ascii="Times New Roman" w:eastAsia="宋体" w:hAnsi="Times New Roman" w:cs="宋体" w:hint="eastAsia"/>
                <w:b/>
                <w:bCs/>
                <w:kern w:val="0"/>
                <w:sz w:val="18"/>
                <w:szCs w:val="18"/>
              </w:rPr>
              <w:t>445203L80900201</w:t>
            </w:r>
          </w:p>
        </w:tc>
        <w:tc>
          <w:tcPr>
            <w:tcW w:w="1137" w:type="pct"/>
            <w:gridSpan w:val="3"/>
            <w:shd w:val="clear" w:color="000000" w:fill="D9D9D9"/>
            <w:vAlign w:val="center"/>
            <w:hideMark/>
          </w:tcPr>
          <w:p w14:paraId="5DFBD99C"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标准宗地</w:t>
            </w:r>
            <w:r w:rsidRPr="00247777">
              <w:rPr>
                <w:rFonts w:ascii="Times New Roman" w:eastAsia="宋体" w:hAnsi="Times New Roman" w:cs="Times New Roman"/>
                <w:b/>
                <w:bCs/>
                <w:kern w:val="0"/>
                <w:sz w:val="18"/>
                <w:szCs w:val="18"/>
              </w:rPr>
              <w:t>3</w:t>
            </w:r>
            <w:r w:rsidRPr="00247777">
              <w:rPr>
                <w:rFonts w:ascii="宋体" w:eastAsia="宋体" w:hAnsi="宋体" w:cs="宋体" w:hint="eastAsia"/>
                <w:b/>
                <w:bCs/>
                <w:kern w:val="0"/>
                <w:sz w:val="18"/>
                <w:szCs w:val="18"/>
              </w:rPr>
              <w:t>编码：</w:t>
            </w:r>
            <w:r w:rsidRPr="00247777">
              <w:rPr>
                <w:rFonts w:ascii="Times New Roman" w:eastAsia="宋体" w:hAnsi="Times New Roman" w:cs="宋体" w:hint="eastAsia"/>
                <w:b/>
                <w:bCs/>
                <w:kern w:val="0"/>
                <w:sz w:val="18"/>
                <w:szCs w:val="18"/>
              </w:rPr>
              <w:t>445203L80900101</w:t>
            </w:r>
          </w:p>
        </w:tc>
      </w:tr>
      <w:tr w:rsidR="00A01668" w:rsidRPr="00247777" w14:paraId="1BCB7F86" w14:textId="77777777" w:rsidTr="0076482C">
        <w:trPr>
          <w:trHeight w:val="315"/>
          <w:tblHeader/>
        </w:trPr>
        <w:tc>
          <w:tcPr>
            <w:tcW w:w="755" w:type="pct"/>
            <w:gridSpan w:val="2"/>
            <w:shd w:val="clear" w:color="000000" w:fill="D9D9D9"/>
            <w:vAlign w:val="center"/>
            <w:hideMark/>
          </w:tcPr>
          <w:p w14:paraId="7C923B52"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宗地位置</w:t>
            </w:r>
          </w:p>
        </w:tc>
        <w:tc>
          <w:tcPr>
            <w:tcW w:w="840" w:type="pct"/>
            <w:gridSpan w:val="3"/>
            <w:shd w:val="clear" w:color="000000" w:fill="D9D9D9"/>
            <w:vAlign w:val="center"/>
            <w:hideMark/>
          </w:tcPr>
          <w:p w14:paraId="10FAC56F"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揭东区城区水厂路北侧地段</w:t>
            </w:r>
          </w:p>
        </w:tc>
        <w:tc>
          <w:tcPr>
            <w:tcW w:w="1134" w:type="pct"/>
            <w:gridSpan w:val="3"/>
            <w:shd w:val="clear" w:color="000000" w:fill="D9D9D9"/>
            <w:vAlign w:val="center"/>
            <w:hideMark/>
          </w:tcPr>
          <w:p w14:paraId="7F74E48C"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揭东区城区水厂路北侧、车田河西侧地段</w:t>
            </w:r>
          </w:p>
        </w:tc>
        <w:tc>
          <w:tcPr>
            <w:tcW w:w="1134" w:type="pct"/>
            <w:gridSpan w:val="3"/>
            <w:shd w:val="clear" w:color="000000" w:fill="D9D9D9"/>
            <w:vAlign w:val="center"/>
            <w:hideMark/>
          </w:tcPr>
          <w:p w14:paraId="4270DC06"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揭东县城中心片曲埔路新篦路段东侧</w:t>
            </w:r>
          </w:p>
        </w:tc>
        <w:tc>
          <w:tcPr>
            <w:tcW w:w="1137" w:type="pct"/>
            <w:gridSpan w:val="3"/>
            <w:shd w:val="clear" w:color="000000" w:fill="D9D9D9"/>
            <w:vAlign w:val="center"/>
            <w:hideMark/>
          </w:tcPr>
          <w:p w14:paraId="7EB5B41C"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揭阳产业转移工业园旭日大道以东、洞天街以北</w:t>
            </w:r>
          </w:p>
        </w:tc>
      </w:tr>
      <w:tr w:rsidR="006B6F92" w:rsidRPr="00247777" w14:paraId="59D64E53" w14:textId="77777777" w:rsidTr="0076482C">
        <w:trPr>
          <w:trHeight w:val="315"/>
          <w:tblHeader/>
        </w:trPr>
        <w:tc>
          <w:tcPr>
            <w:tcW w:w="755" w:type="pct"/>
            <w:gridSpan w:val="2"/>
            <w:shd w:val="clear" w:color="000000" w:fill="D9D9D9"/>
            <w:vAlign w:val="center"/>
            <w:hideMark/>
          </w:tcPr>
          <w:p w14:paraId="68E7FA24" w14:textId="77777777" w:rsidR="006B6F92" w:rsidRPr="00247777" w:rsidRDefault="006B6F92" w:rsidP="006B6F92">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平均地面单价（元/㎡）</w:t>
            </w:r>
          </w:p>
        </w:tc>
        <w:tc>
          <w:tcPr>
            <w:tcW w:w="840" w:type="pct"/>
            <w:gridSpan w:val="3"/>
            <w:shd w:val="clear" w:color="000000" w:fill="D9D9D9"/>
            <w:vAlign w:val="center"/>
            <w:hideMark/>
          </w:tcPr>
          <w:p w14:paraId="26741557" w14:textId="77777777" w:rsidR="006B6F92" w:rsidRPr="00247777" w:rsidRDefault="006B6F92" w:rsidP="006B6F92">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w:t>
            </w:r>
          </w:p>
        </w:tc>
        <w:tc>
          <w:tcPr>
            <w:tcW w:w="1134" w:type="pct"/>
            <w:gridSpan w:val="3"/>
            <w:shd w:val="clear" w:color="000000" w:fill="D9D9D9"/>
            <w:vAlign w:val="center"/>
            <w:hideMark/>
          </w:tcPr>
          <w:p w14:paraId="4E63716A" w14:textId="7B16846B" w:rsidR="006B6F92" w:rsidRPr="00247777" w:rsidRDefault="006B6F92" w:rsidP="006B6F92">
            <w:pPr>
              <w:widowControl/>
              <w:jc w:val="center"/>
              <w:rPr>
                <w:rFonts w:ascii="Times New Roman" w:eastAsia="宋体" w:hAnsi="Times New Roman" w:cs="Times New Roman"/>
                <w:b/>
                <w:bCs/>
                <w:kern w:val="0"/>
                <w:sz w:val="18"/>
                <w:szCs w:val="18"/>
              </w:rPr>
            </w:pPr>
            <w:r w:rsidRPr="00247777">
              <w:rPr>
                <w:rFonts w:ascii="Times New Roman" w:hAnsi="Times New Roman" w:cs="Times New Roman"/>
                <w:b/>
                <w:bCs/>
                <w:sz w:val="18"/>
                <w:szCs w:val="18"/>
              </w:rPr>
              <w:t>539</w:t>
            </w:r>
          </w:p>
        </w:tc>
        <w:tc>
          <w:tcPr>
            <w:tcW w:w="1134" w:type="pct"/>
            <w:gridSpan w:val="3"/>
            <w:shd w:val="clear" w:color="000000" w:fill="D9D9D9"/>
            <w:vAlign w:val="center"/>
            <w:hideMark/>
          </w:tcPr>
          <w:p w14:paraId="5802BBEF" w14:textId="057AE36A" w:rsidR="006B6F92" w:rsidRPr="00247777" w:rsidRDefault="006B6F92" w:rsidP="006B6F92">
            <w:pPr>
              <w:widowControl/>
              <w:jc w:val="center"/>
              <w:rPr>
                <w:rFonts w:ascii="Times New Roman" w:eastAsia="宋体" w:hAnsi="Times New Roman" w:cs="Times New Roman"/>
                <w:b/>
                <w:bCs/>
                <w:kern w:val="0"/>
                <w:sz w:val="18"/>
                <w:szCs w:val="18"/>
              </w:rPr>
            </w:pPr>
            <w:r w:rsidRPr="00247777">
              <w:rPr>
                <w:rFonts w:ascii="Times New Roman" w:hAnsi="Times New Roman" w:cs="Times New Roman"/>
                <w:b/>
                <w:bCs/>
                <w:sz w:val="18"/>
                <w:szCs w:val="18"/>
              </w:rPr>
              <w:t>534</w:t>
            </w:r>
          </w:p>
        </w:tc>
        <w:tc>
          <w:tcPr>
            <w:tcW w:w="1137" w:type="pct"/>
            <w:gridSpan w:val="3"/>
            <w:shd w:val="clear" w:color="000000" w:fill="D9D9D9"/>
            <w:vAlign w:val="center"/>
            <w:hideMark/>
          </w:tcPr>
          <w:p w14:paraId="7BF0A426" w14:textId="143F2E52" w:rsidR="006B6F92" w:rsidRPr="00247777" w:rsidRDefault="006B6F92" w:rsidP="006B6F92">
            <w:pPr>
              <w:widowControl/>
              <w:jc w:val="center"/>
              <w:rPr>
                <w:rFonts w:ascii="Times New Roman" w:eastAsia="宋体" w:hAnsi="Times New Roman" w:cs="Times New Roman"/>
                <w:b/>
                <w:bCs/>
                <w:kern w:val="0"/>
                <w:sz w:val="18"/>
                <w:szCs w:val="18"/>
              </w:rPr>
            </w:pPr>
            <w:r w:rsidRPr="00247777">
              <w:rPr>
                <w:rFonts w:ascii="Times New Roman" w:hAnsi="Times New Roman" w:cs="Times New Roman"/>
                <w:b/>
                <w:bCs/>
                <w:sz w:val="18"/>
                <w:szCs w:val="18"/>
              </w:rPr>
              <w:t>477</w:t>
            </w:r>
          </w:p>
        </w:tc>
      </w:tr>
      <w:tr w:rsidR="00A01668" w:rsidRPr="00247777" w14:paraId="1457C3EE" w14:textId="77777777" w:rsidTr="0076482C">
        <w:trPr>
          <w:trHeight w:val="315"/>
          <w:tblHeader/>
        </w:trPr>
        <w:tc>
          <w:tcPr>
            <w:tcW w:w="755" w:type="pct"/>
            <w:gridSpan w:val="2"/>
            <w:shd w:val="clear" w:color="000000" w:fill="D9D9D9"/>
            <w:vAlign w:val="center"/>
            <w:hideMark/>
          </w:tcPr>
          <w:p w14:paraId="0D879E32"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待宗地所处级别</w:t>
            </w:r>
          </w:p>
        </w:tc>
        <w:tc>
          <w:tcPr>
            <w:tcW w:w="4245" w:type="pct"/>
            <w:gridSpan w:val="12"/>
            <w:shd w:val="clear" w:color="000000" w:fill="D9D9D9"/>
            <w:vAlign w:val="center"/>
            <w:hideMark/>
          </w:tcPr>
          <w:p w14:paraId="26CCA80D" w14:textId="0C698209"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曲溪街道公共服务</w:t>
            </w:r>
            <w:r w:rsidR="001C22AC">
              <w:rPr>
                <w:rFonts w:ascii="宋体" w:eastAsia="宋体" w:hAnsi="宋体" w:cs="宋体" w:hint="eastAsia"/>
                <w:b/>
                <w:bCs/>
                <w:kern w:val="0"/>
                <w:sz w:val="18"/>
                <w:szCs w:val="18"/>
              </w:rPr>
              <w:t>项目</w:t>
            </w:r>
            <w:r w:rsidRPr="00247777">
              <w:rPr>
                <w:rFonts w:ascii="宋体" w:eastAsia="宋体" w:hAnsi="宋体" w:cs="宋体" w:hint="eastAsia"/>
                <w:b/>
                <w:bCs/>
                <w:kern w:val="0"/>
                <w:sz w:val="18"/>
                <w:szCs w:val="18"/>
              </w:rPr>
              <w:t>用地</w:t>
            </w:r>
            <w:r w:rsidRPr="00247777">
              <w:rPr>
                <w:rFonts w:ascii="Times New Roman" w:eastAsia="宋体" w:hAnsi="Times New Roman" w:cs="宋体" w:hint="eastAsia"/>
                <w:b/>
                <w:bCs/>
                <w:kern w:val="0"/>
                <w:sz w:val="18"/>
                <w:szCs w:val="18"/>
              </w:rPr>
              <w:t>I</w:t>
            </w:r>
            <w:r w:rsidRPr="00247777">
              <w:rPr>
                <w:rFonts w:ascii="宋体" w:eastAsia="宋体" w:hAnsi="宋体" w:cs="宋体" w:hint="eastAsia"/>
                <w:b/>
                <w:bCs/>
                <w:kern w:val="0"/>
                <w:sz w:val="18"/>
                <w:szCs w:val="18"/>
              </w:rPr>
              <w:t>级</w:t>
            </w:r>
          </w:p>
        </w:tc>
      </w:tr>
      <w:tr w:rsidR="00A01668" w:rsidRPr="00247777" w14:paraId="74CB11CA" w14:textId="77777777" w:rsidTr="0076482C">
        <w:trPr>
          <w:trHeight w:val="315"/>
        </w:trPr>
        <w:tc>
          <w:tcPr>
            <w:tcW w:w="336" w:type="pct"/>
            <w:noWrap/>
            <w:vAlign w:val="center"/>
            <w:hideMark/>
          </w:tcPr>
          <w:p w14:paraId="060446B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修正因素</w:t>
            </w:r>
          </w:p>
        </w:tc>
        <w:tc>
          <w:tcPr>
            <w:tcW w:w="419" w:type="pct"/>
            <w:noWrap/>
            <w:vAlign w:val="center"/>
            <w:hideMark/>
          </w:tcPr>
          <w:p w14:paraId="6D18EE3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w:t>
            </w:r>
            <w:r w:rsidRPr="00247777">
              <w:rPr>
                <w:rFonts w:ascii="Times New Roman" w:eastAsia="宋体" w:hAnsi="Times New Roman" w:cs="Times New Roman"/>
                <w:kern w:val="0"/>
                <w:sz w:val="18"/>
                <w:szCs w:val="18"/>
              </w:rPr>
              <w:t>/</w:t>
            </w:r>
            <w:r w:rsidRPr="00247777">
              <w:rPr>
                <w:rFonts w:ascii="宋体" w:eastAsia="宋体" w:hAnsi="宋体" w:cs="宋体" w:hint="eastAsia"/>
                <w:kern w:val="0"/>
                <w:sz w:val="18"/>
                <w:szCs w:val="18"/>
              </w:rPr>
              <w:t>因子层</w:t>
            </w:r>
          </w:p>
        </w:tc>
        <w:tc>
          <w:tcPr>
            <w:tcW w:w="280" w:type="pct"/>
            <w:vAlign w:val="center"/>
            <w:hideMark/>
          </w:tcPr>
          <w:p w14:paraId="7077556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280" w:type="pct"/>
            <w:vAlign w:val="center"/>
            <w:hideMark/>
          </w:tcPr>
          <w:p w14:paraId="2D14047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80" w:type="pct"/>
            <w:vAlign w:val="center"/>
            <w:hideMark/>
          </w:tcPr>
          <w:p w14:paraId="73FD38E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80" w:type="pct"/>
            <w:vAlign w:val="center"/>
            <w:hideMark/>
          </w:tcPr>
          <w:p w14:paraId="547CDBA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574" w:type="pct"/>
            <w:vAlign w:val="center"/>
            <w:hideMark/>
          </w:tcPr>
          <w:p w14:paraId="550422B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80" w:type="pct"/>
            <w:vAlign w:val="center"/>
            <w:hideMark/>
          </w:tcPr>
          <w:p w14:paraId="1AB56A8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80" w:type="pct"/>
            <w:vAlign w:val="center"/>
            <w:hideMark/>
          </w:tcPr>
          <w:p w14:paraId="3CC57E6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574" w:type="pct"/>
            <w:vAlign w:val="center"/>
            <w:hideMark/>
          </w:tcPr>
          <w:p w14:paraId="7F8F5E2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80" w:type="pct"/>
            <w:vAlign w:val="center"/>
            <w:hideMark/>
          </w:tcPr>
          <w:p w14:paraId="3A1C007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80" w:type="pct"/>
            <w:vAlign w:val="center"/>
            <w:hideMark/>
          </w:tcPr>
          <w:p w14:paraId="5F4AD0A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574" w:type="pct"/>
            <w:vAlign w:val="center"/>
            <w:hideMark/>
          </w:tcPr>
          <w:p w14:paraId="5432DD4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83" w:type="pct"/>
            <w:vAlign w:val="center"/>
            <w:hideMark/>
          </w:tcPr>
          <w:p w14:paraId="3E5F9B0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r>
      <w:tr w:rsidR="00A01668" w:rsidRPr="00247777" w14:paraId="66DB3D4F" w14:textId="77777777" w:rsidTr="0076482C">
        <w:trPr>
          <w:trHeight w:val="930"/>
        </w:trPr>
        <w:tc>
          <w:tcPr>
            <w:tcW w:w="336" w:type="pct"/>
            <w:vMerge w:val="restart"/>
            <w:noWrap/>
            <w:vAlign w:val="center"/>
            <w:hideMark/>
          </w:tcPr>
          <w:p w14:paraId="2D765FB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 xml:space="preserve">　</w:t>
            </w:r>
          </w:p>
        </w:tc>
        <w:tc>
          <w:tcPr>
            <w:tcW w:w="419" w:type="pct"/>
            <w:vAlign w:val="center"/>
            <w:hideMark/>
          </w:tcPr>
          <w:p w14:paraId="314256D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道路通达度</w:t>
            </w:r>
          </w:p>
        </w:tc>
        <w:tc>
          <w:tcPr>
            <w:tcW w:w="280" w:type="pct"/>
            <w:vAlign w:val="center"/>
            <w:hideMark/>
          </w:tcPr>
          <w:p w14:paraId="5909E61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6BCC1F5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周边路网密集度一般，道路等级一般</w:t>
            </w:r>
          </w:p>
        </w:tc>
        <w:tc>
          <w:tcPr>
            <w:tcW w:w="280" w:type="pct"/>
            <w:vAlign w:val="center"/>
            <w:hideMark/>
          </w:tcPr>
          <w:p w14:paraId="10DA846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2A152CD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096534E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周边路网密集度一般，道路等级一般</w:t>
            </w:r>
          </w:p>
        </w:tc>
        <w:tc>
          <w:tcPr>
            <w:tcW w:w="280" w:type="pct"/>
            <w:vAlign w:val="center"/>
            <w:hideMark/>
          </w:tcPr>
          <w:p w14:paraId="0AAA653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45FADCA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43EEF5E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周边路网密集度一般，道路等级一般</w:t>
            </w:r>
          </w:p>
        </w:tc>
        <w:tc>
          <w:tcPr>
            <w:tcW w:w="280" w:type="pct"/>
            <w:vAlign w:val="center"/>
            <w:hideMark/>
          </w:tcPr>
          <w:p w14:paraId="415CDB4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2255721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4306856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周边路网密集度一般，道路等级一般</w:t>
            </w:r>
          </w:p>
        </w:tc>
        <w:tc>
          <w:tcPr>
            <w:tcW w:w="283" w:type="pct"/>
            <w:vAlign w:val="center"/>
            <w:hideMark/>
          </w:tcPr>
          <w:p w14:paraId="6C39220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412CDA00" w14:textId="77777777" w:rsidTr="0076482C">
        <w:trPr>
          <w:trHeight w:val="480"/>
        </w:trPr>
        <w:tc>
          <w:tcPr>
            <w:tcW w:w="336" w:type="pct"/>
            <w:vMerge/>
            <w:vAlign w:val="center"/>
            <w:hideMark/>
          </w:tcPr>
          <w:p w14:paraId="03CBE6BB"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405F3E0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供水条件</w:t>
            </w:r>
          </w:p>
        </w:tc>
        <w:tc>
          <w:tcPr>
            <w:tcW w:w="280" w:type="pct"/>
            <w:vAlign w:val="center"/>
            <w:hideMark/>
          </w:tcPr>
          <w:p w14:paraId="20DC08F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80" w:type="pct"/>
            <w:vAlign w:val="center"/>
            <w:hideMark/>
          </w:tcPr>
          <w:p w14:paraId="34516EF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80" w:type="pct"/>
            <w:vAlign w:val="center"/>
            <w:hideMark/>
          </w:tcPr>
          <w:p w14:paraId="331B7F4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0.0099</w:t>
            </w:r>
          </w:p>
        </w:tc>
        <w:tc>
          <w:tcPr>
            <w:tcW w:w="280" w:type="pct"/>
            <w:vAlign w:val="center"/>
            <w:hideMark/>
          </w:tcPr>
          <w:p w14:paraId="40EFB14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74" w:type="pct"/>
            <w:vAlign w:val="center"/>
            <w:hideMark/>
          </w:tcPr>
          <w:p w14:paraId="467181E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80" w:type="pct"/>
            <w:vAlign w:val="center"/>
            <w:hideMark/>
          </w:tcPr>
          <w:p w14:paraId="0B917E3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0.0099</w:t>
            </w:r>
          </w:p>
        </w:tc>
        <w:tc>
          <w:tcPr>
            <w:tcW w:w="280" w:type="pct"/>
            <w:vAlign w:val="center"/>
            <w:hideMark/>
          </w:tcPr>
          <w:p w14:paraId="67A300A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74" w:type="pct"/>
            <w:vAlign w:val="center"/>
            <w:hideMark/>
          </w:tcPr>
          <w:p w14:paraId="735C10B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80" w:type="pct"/>
            <w:vAlign w:val="center"/>
            <w:hideMark/>
          </w:tcPr>
          <w:p w14:paraId="2DFAB38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0.0099</w:t>
            </w:r>
          </w:p>
        </w:tc>
        <w:tc>
          <w:tcPr>
            <w:tcW w:w="280" w:type="pct"/>
            <w:vAlign w:val="center"/>
            <w:hideMark/>
          </w:tcPr>
          <w:p w14:paraId="05C5CA3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74" w:type="pct"/>
            <w:vAlign w:val="center"/>
            <w:hideMark/>
          </w:tcPr>
          <w:p w14:paraId="0FEB4BB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83" w:type="pct"/>
            <w:vAlign w:val="center"/>
            <w:hideMark/>
          </w:tcPr>
          <w:p w14:paraId="50C56E7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0.0099</w:t>
            </w:r>
          </w:p>
        </w:tc>
      </w:tr>
      <w:tr w:rsidR="00A01668" w:rsidRPr="00247777" w14:paraId="6716485C" w14:textId="77777777" w:rsidTr="0076482C">
        <w:trPr>
          <w:trHeight w:val="1155"/>
        </w:trPr>
        <w:tc>
          <w:tcPr>
            <w:tcW w:w="336" w:type="pct"/>
            <w:vMerge/>
            <w:vAlign w:val="center"/>
            <w:hideMark/>
          </w:tcPr>
          <w:p w14:paraId="70B3FFFF"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4470DD3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排水条件</w:t>
            </w:r>
          </w:p>
        </w:tc>
        <w:tc>
          <w:tcPr>
            <w:tcW w:w="280" w:type="pct"/>
            <w:vAlign w:val="center"/>
            <w:hideMark/>
          </w:tcPr>
          <w:p w14:paraId="38E338F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80" w:type="pct"/>
            <w:vAlign w:val="center"/>
            <w:hideMark/>
          </w:tcPr>
          <w:p w14:paraId="000CEEC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80" w:type="pct"/>
            <w:vAlign w:val="center"/>
            <w:hideMark/>
          </w:tcPr>
          <w:p w14:paraId="0B308DE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0.0088</w:t>
            </w:r>
          </w:p>
        </w:tc>
        <w:tc>
          <w:tcPr>
            <w:tcW w:w="280" w:type="pct"/>
            <w:vAlign w:val="center"/>
            <w:hideMark/>
          </w:tcPr>
          <w:p w14:paraId="60C183D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74" w:type="pct"/>
            <w:vAlign w:val="center"/>
            <w:hideMark/>
          </w:tcPr>
          <w:p w14:paraId="7AEB557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80" w:type="pct"/>
            <w:vAlign w:val="center"/>
            <w:hideMark/>
          </w:tcPr>
          <w:p w14:paraId="313BA59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0.0088</w:t>
            </w:r>
          </w:p>
        </w:tc>
        <w:tc>
          <w:tcPr>
            <w:tcW w:w="280" w:type="pct"/>
            <w:vAlign w:val="center"/>
            <w:hideMark/>
          </w:tcPr>
          <w:p w14:paraId="584CF54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74" w:type="pct"/>
            <w:vAlign w:val="center"/>
            <w:hideMark/>
          </w:tcPr>
          <w:p w14:paraId="1B69EFE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80" w:type="pct"/>
            <w:vAlign w:val="center"/>
            <w:hideMark/>
          </w:tcPr>
          <w:p w14:paraId="4A24F4E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0.0088</w:t>
            </w:r>
          </w:p>
        </w:tc>
        <w:tc>
          <w:tcPr>
            <w:tcW w:w="280" w:type="pct"/>
            <w:vAlign w:val="center"/>
            <w:hideMark/>
          </w:tcPr>
          <w:p w14:paraId="06D39A5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74" w:type="pct"/>
            <w:vAlign w:val="center"/>
            <w:hideMark/>
          </w:tcPr>
          <w:p w14:paraId="7ED5727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83" w:type="pct"/>
            <w:vAlign w:val="center"/>
            <w:hideMark/>
          </w:tcPr>
          <w:p w14:paraId="5D96390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0.0088</w:t>
            </w:r>
          </w:p>
        </w:tc>
      </w:tr>
      <w:tr w:rsidR="00A01668" w:rsidRPr="00247777" w14:paraId="7F8B09FF" w14:textId="77777777" w:rsidTr="0076482C">
        <w:trPr>
          <w:trHeight w:val="480"/>
        </w:trPr>
        <w:tc>
          <w:tcPr>
            <w:tcW w:w="336" w:type="pct"/>
            <w:vMerge/>
            <w:vAlign w:val="center"/>
            <w:hideMark/>
          </w:tcPr>
          <w:p w14:paraId="5CE2DF91"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06A797F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供电条件</w:t>
            </w:r>
          </w:p>
        </w:tc>
        <w:tc>
          <w:tcPr>
            <w:tcW w:w="280" w:type="pct"/>
            <w:vAlign w:val="center"/>
            <w:hideMark/>
          </w:tcPr>
          <w:p w14:paraId="667DB3D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80" w:type="pct"/>
            <w:vAlign w:val="center"/>
            <w:hideMark/>
          </w:tcPr>
          <w:p w14:paraId="7F6972D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80" w:type="pct"/>
            <w:vAlign w:val="center"/>
            <w:hideMark/>
          </w:tcPr>
          <w:p w14:paraId="0B68326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0.011</w:t>
            </w:r>
          </w:p>
        </w:tc>
        <w:tc>
          <w:tcPr>
            <w:tcW w:w="280" w:type="pct"/>
            <w:vAlign w:val="center"/>
            <w:hideMark/>
          </w:tcPr>
          <w:p w14:paraId="376229D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74" w:type="pct"/>
            <w:vAlign w:val="center"/>
            <w:hideMark/>
          </w:tcPr>
          <w:p w14:paraId="4BEB7B6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80" w:type="pct"/>
            <w:vAlign w:val="center"/>
            <w:hideMark/>
          </w:tcPr>
          <w:p w14:paraId="23E968D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0.011</w:t>
            </w:r>
          </w:p>
        </w:tc>
        <w:tc>
          <w:tcPr>
            <w:tcW w:w="280" w:type="pct"/>
            <w:vAlign w:val="center"/>
            <w:hideMark/>
          </w:tcPr>
          <w:p w14:paraId="4C68052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74" w:type="pct"/>
            <w:vAlign w:val="center"/>
            <w:hideMark/>
          </w:tcPr>
          <w:p w14:paraId="4D9B7FF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80" w:type="pct"/>
            <w:vAlign w:val="center"/>
            <w:hideMark/>
          </w:tcPr>
          <w:p w14:paraId="618900C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0.011</w:t>
            </w:r>
          </w:p>
        </w:tc>
        <w:tc>
          <w:tcPr>
            <w:tcW w:w="280" w:type="pct"/>
            <w:vAlign w:val="center"/>
            <w:hideMark/>
          </w:tcPr>
          <w:p w14:paraId="5FF0525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74" w:type="pct"/>
            <w:vAlign w:val="center"/>
            <w:hideMark/>
          </w:tcPr>
          <w:p w14:paraId="2193072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83" w:type="pct"/>
            <w:vAlign w:val="center"/>
            <w:hideMark/>
          </w:tcPr>
          <w:p w14:paraId="20873F1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0.011</w:t>
            </w:r>
          </w:p>
        </w:tc>
      </w:tr>
      <w:tr w:rsidR="00A01668" w:rsidRPr="00247777" w14:paraId="07ACF8EC" w14:textId="77777777" w:rsidTr="0076482C">
        <w:trPr>
          <w:trHeight w:val="480"/>
        </w:trPr>
        <w:tc>
          <w:tcPr>
            <w:tcW w:w="336" w:type="pct"/>
            <w:vMerge/>
            <w:vAlign w:val="center"/>
            <w:hideMark/>
          </w:tcPr>
          <w:p w14:paraId="140B7CE4"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17C2F70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人口密度</w:t>
            </w:r>
          </w:p>
        </w:tc>
        <w:tc>
          <w:tcPr>
            <w:tcW w:w="280" w:type="pct"/>
            <w:vAlign w:val="center"/>
            <w:hideMark/>
          </w:tcPr>
          <w:p w14:paraId="2D8C2E0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75CE6B8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常住人口密度一般</w:t>
            </w:r>
          </w:p>
        </w:tc>
        <w:tc>
          <w:tcPr>
            <w:tcW w:w="280" w:type="pct"/>
            <w:vAlign w:val="center"/>
            <w:hideMark/>
          </w:tcPr>
          <w:p w14:paraId="0B00019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1A49FF4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23D2550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常住人口密度一般</w:t>
            </w:r>
          </w:p>
        </w:tc>
        <w:tc>
          <w:tcPr>
            <w:tcW w:w="280" w:type="pct"/>
            <w:vAlign w:val="center"/>
            <w:hideMark/>
          </w:tcPr>
          <w:p w14:paraId="5715B7E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773CED2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776237D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常住人口密度一般</w:t>
            </w:r>
          </w:p>
        </w:tc>
        <w:tc>
          <w:tcPr>
            <w:tcW w:w="280" w:type="pct"/>
            <w:vAlign w:val="center"/>
            <w:hideMark/>
          </w:tcPr>
          <w:p w14:paraId="0E055B7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7E92EA2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652CBE2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常住人口密度一般</w:t>
            </w:r>
          </w:p>
        </w:tc>
        <w:tc>
          <w:tcPr>
            <w:tcW w:w="283" w:type="pct"/>
            <w:vAlign w:val="center"/>
            <w:hideMark/>
          </w:tcPr>
          <w:p w14:paraId="00884AD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1B7EC20B" w14:textId="77777777" w:rsidTr="0076482C">
        <w:trPr>
          <w:trHeight w:val="705"/>
        </w:trPr>
        <w:tc>
          <w:tcPr>
            <w:tcW w:w="336" w:type="pct"/>
            <w:vMerge/>
            <w:vAlign w:val="center"/>
            <w:hideMark/>
          </w:tcPr>
          <w:p w14:paraId="11D63A26"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62817C9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道路规划</w:t>
            </w:r>
          </w:p>
        </w:tc>
        <w:tc>
          <w:tcPr>
            <w:tcW w:w="280" w:type="pct"/>
            <w:vAlign w:val="center"/>
            <w:hideMark/>
          </w:tcPr>
          <w:p w14:paraId="1C947DB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07A785B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80" w:type="pct"/>
            <w:vAlign w:val="center"/>
            <w:hideMark/>
          </w:tcPr>
          <w:p w14:paraId="40C2563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7A732CE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2F8FD7A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80" w:type="pct"/>
            <w:vAlign w:val="center"/>
            <w:hideMark/>
          </w:tcPr>
          <w:p w14:paraId="3C5184E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1E654EB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2F899B6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80" w:type="pct"/>
            <w:vAlign w:val="center"/>
            <w:hideMark/>
          </w:tcPr>
          <w:p w14:paraId="4D1C490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5129DC9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4DFF96C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83" w:type="pct"/>
            <w:vAlign w:val="center"/>
            <w:hideMark/>
          </w:tcPr>
          <w:p w14:paraId="6147D33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70F92768" w14:textId="77777777" w:rsidTr="0076482C">
        <w:trPr>
          <w:trHeight w:val="930"/>
        </w:trPr>
        <w:tc>
          <w:tcPr>
            <w:tcW w:w="336" w:type="pct"/>
            <w:vMerge/>
            <w:vAlign w:val="center"/>
            <w:hideMark/>
          </w:tcPr>
          <w:p w14:paraId="68E6EA66"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7DBB330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用地规划</w:t>
            </w:r>
          </w:p>
        </w:tc>
        <w:tc>
          <w:tcPr>
            <w:tcW w:w="280" w:type="pct"/>
            <w:vAlign w:val="center"/>
            <w:hideMark/>
          </w:tcPr>
          <w:p w14:paraId="11A27E6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21D8C31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区域规划为一般用途，规划前景一般</w:t>
            </w:r>
          </w:p>
        </w:tc>
        <w:tc>
          <w:tcPr>
            <w:tcW w:w="280" w:type="pct"/>
            <w:vAlign w:val="center"/>
            <w:hideMark/>
          </w:tcPr>
          <w:p w14:paraId="13C0F24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6C1AFB4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6226FE8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区域规划为一般用途，规划前景一般</w:t>
            </w:r>
          </w:p>
        </w:tc>
        <w:tc>
          <w:tcPr>
            <w:tcW w:w="280" w:type="pct"/>
            <w:vAlign w:val="center"/>
            <w:hideMark/>
          </w:tcPr>
          <w:p w14:paraId="0CFF672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3D25CC9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6E25986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区域规划为一般用途，规划前景一般</w:t>
            </w:r>
          </w:p>
        </w:tc>
        <w:tc>
          <w:tcPr>
            <w:tcW w:w="280" w:type="pct"/>
            <w:vAlign w:val="center"/>
            <w:hideMark/>
          </w:tcPr>
          <w:p w14:paraId="3353F34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36A867B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74" w:type="pct"/>
            <w:vAlign w:val="center"/>
            <w:hideMark/>
          </w:tcPr>
          <w:p w14:paraId="759FECE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区域规划为一般用途，规划前景一般</w:t>
            </w:r>
          </w:p>
        </w:tc>
        <w:tc>
          <w:tcPr>
            <w:tcW w:w="283" w:type="pct"/>
            <w:vAlign w:val="center"/>
            <w:hideMark/>
          </w:tcPr>
          <w:p w14:paraId="134FA1A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38B7AE34" w14:textId="77777777" w:rsidTr="0076482C">
        <w:trPr>
          <w:trHeight w:val="315"/>
        </w:trPr>
        <w:tc>
          <w:tcPr>
            <w:tcW w:w="755" w:type="pct"/>
            <w:gridSpan w:val="2"/>
            <w:noWrap/>
            <w:vAlign w:val="center"/>
            <w:hideMark/>
          </w:tcPr>
          <w:p w14:paraId="2169B346"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区域因素修正</w:t>
            </w:r>
          </w:p>
        </w:tc>
        <w:tc>
          <w:tcPr>
            <w:tcW w:w="840" w:type="pct"/>
            <w:gridSpan w:val="3"/>
            <w:noWrap/>
            <w:vAlign w:val="center"/>
            <w:hideMark/>
          </w:tcPr>
          <w:p w14:paraId="6F0F4CE2"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0297</w:t>
            </w:r>
          </w:p>
        </w:tc>
        <w:tc>
          <w:tcPr>
            <w:tcW w:w="1134" w:type="pct"/>
            <w:gridSpan w:val="3"/>
            <w:noWrap/>
            <w:vAlign w:val="center"/>
            <w:hideMark/>
          </w:tcPr>
          <w:p w14:paraId="39056CBE"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0297</w:t>
            </w:r>
          </w:p>
        </w:tc>
        <w:tc>
          <w:tcPr>
            <w:tcW w:w="1134" w:type="pct"/>
            <w:gridSpan w:val="3"/>
            <w:noWrap/>
            <w:vAlign w:val="center"/>
            <w:hideMark/>
          </w:tcPr>
          <w:p w14:paraId="20298B91"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0297</w:t>
            </w:r>
          </w:p>
        </w:tc>
        <w:tc>
          <w:tcPr>
            <w:tcW w:w="1137" w:type="pct"/>
            <w:gridSpan w:val="3"/>
            <w:noWrap/>
            <w:vAlign w:val="center"/>
            <w:hideMark/>
          </w:tcPr>
          <w:p w14:paraId="74DC0BA5"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0297</w:t>
            </w:r>
          </w:p>
        </w:tc>
      </w:tr>
      <w:tr w:rsidR="0076482C" w:rsidRPr="00247777" w14:paraId="6A356544" w14:textId="77777777" w:rsidTr="0076482C">
        <w:trPr>
          <w:trHeight w:val="480"/>
        </w:trPr>
        <w:tc>
          <w:tcPr>
            <w:tcW w:w="336" w:type="pct"/>
            <w:vMerge w:val="restart"/>
            <w:noWrap/>
            <w:vAlign w:val="center"/>
            <w:hideMark/>
          </w:tcPr>
          <w:p w14:paraId="79A2E51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个别因素</w:t>
            </w:r>
          </w:p>
        </w:tc>
        <w:tc>
          <w:tcPr>
            <w:tcW w:w="419" w:type="pct"/>
            <w:shd w:val="clear" w:color="000000" w:fill="D9D9D9"/>
            <w:noWrap/>
            <w:vAlign w:val="center"/>
            <w:hideMark/>
          </w:tcPr>
          <w:p w14:paraId="793AB7C1"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w:t>
            </w:r>
          </w:p>
        </w:tc>
        <w:tc>
          <w:tcPr>
            <w:tcW w:w="280" w:type="pct"/>
            <w:shd w:val="clear" w:color="000000" w:fill="D9D9D9"/>
            <w:vAlign w:val="center"/>
            <w:hideMark/>
          </w:tcPr>
          <w:p w14:paraId="5CA86D9C"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描述</w:t>
            </w:r>
          </w:p>
        </w:tc>
        <w:tc>
          <w:tcPr>
            <w:tcW w:w="280" w:type="pct"/>
            <w:shd w:val="clear" w:color="000000" w:fill="D9D9D9"/>
            <w:vAlign w:val="center"/>
            <w:hideMark/>
          </w:tcPr>
          <w:p w14:paraId="4481D54F"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因素说明</w:t>
            </w:r>
          </w:p>
        </w:tc>
        <w:tc>
          <w:tcPr>
            <w:tcW w:w="280" w:type="pct"/>
            <w:shd w:val="clear" w:color="000000" w:fill="D9D9D9"/>
            <w:vAlign w:val="center"/>
            <w:hideMark/>
          </w:tcPr>
          <w:p w14:paraId="43E11728"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修正情况</w:t>
            </w:r>
          </w:p>
        </w:tc>
        <w:tc>
          <w:tcPr>
            <w:tcW w:w="280" w:type="pct"/>
            <w:shd w:val="clear" w:color="000000" w:fill="D9D9D9"/>
            <w:vAlign w:val="center"/>
            <w:hideMark/>
          </w:tcPr>
          <w:p w14:paraId="2D42431B"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因素说明</w:t>
            </w:r>
          </w:p>
        </w:tc>
        <w:tc>
          <w:tcPr>
            <w:tcW w:w="574" w:type="pct"/>
            <w:shd w:val="clear" w:color="000000" w:fill="D9D9D9"/>
            <w:vAlign w:val="center"/>
            <w:hideMark/>
          </w:tcPr>
          <w:p w14:paraId="62153A06"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修正情况</w:t>
            </w:r>
          </w:p>
        </w:tc>
        <w:tc>
          <w:tcPr>
            <w:tcW w:w="280" w:type="pct"/>
            <w:shd w:val="clear" w:color="000000" w:fill="D9D9D9"/>
            <w:vAlign w:val="center"/>
            <w:hideMark/>
          </w:tcPr>
          <w:p w14:paraId="635FE280"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对比修正情况</w:t>
            </w:r>
          </w:p>
        </w:tc>
        <w:tc>
          <w:tcPr>
            <w:tcW w:w="280" w:type="pct"/>
            <w:shd w:val="clear" w:color="000000" w:fill="D9D9D9"/>
            <w:vAlign w:val="center"/>
            <w:hideMark/>
          </w:tcPr>
          <w:p w14:paraId="70813F09"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因素说明</w:t>
            </w:r>
          </w:p>
        </w:tc>
        <w:tc>
          <w:tcPr>
            <w:tcW w:w="574" w:type="pct"/>
            <w:shd w:val="clear" w:color="000000" w:fill="D9D9D9"/>
            <w:vAlign w:val="center"/>
            <w:hideMark/>
          </w:tcPr>
          <w:p w14:paraId="295C23BF"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修正情况</w:t>
            </w:r>
          </w:p>
        </w:tc>
        <w:tc>
          <w:tcPr>
            <w:tcW w:w="280" w:type="pct"/>
            <w:shd w:val="clear" w:color="000000" w:fill="D9D9D9"/>
            <w:vAlign w:val="center"/>
            <w:hideMark/>
          </w:tcPr>
          <w:p w14:paraId="4ED42A61"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对比修正情况</w:t>
            </w:r>
          </w:p>
        </w:tc>
        <w:tc>
          <w:tcPr>
            <w:tcW w:w="280" w:type="pct"/>
            <w:shd w:val="clear" w:color="000000" w:fill="D9D9D9"/>
            <w:vAlign w:val="center"/>
            <w:hideMark/>
          </w:tcPr>
          <w:p w14:paraId="3C6ABCD5"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因素说明</w:t>
            </w:r>
          </w:p>
        </w:tc>
        <w:tc>
          <w:tcPr>
            <w:tcW w:w="574" w:type="pct"/>
            <w:shd w:val="clear" w:color="000000" w:fill="D9D9D9"/>
            <w:vAlign w:val="center"/>
            <w:hideMark/>
          </w:tcPr>
          <w:p w14:paraId="65DAF8F0"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修正情况</w:t>
            </w:r>
          </w:p>
        </w:tc>
        <w:tc>
          <w:tcPr>
            <w:tcW w:w="283" w:type="pct"/>
            <w:shd w:val="clear" w:color="000000" w:fill="D9D9D9"/>
            <w:vAlign w:val="center"/>
            <w:hideMark/>
          </w:tcPr>
          <w:p w14:paraId="1C8D0CEB"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对比修正情况</w:t>
            </w:r>
          </w:p>
        </w:tc>
      </w:tr>
      <w:tr w:rsidR="00A01668" w:rsidRPr="00247777" w14:paraId="04C9AF6E" w14:textId="77777777" w:rsidTr="0076482C">
        <w:trPr>
          <w:trHeight w:val="720"/>
        </w:trPr>
        <w:tc>
          <w:tcPr>
            <w:tcW w:w="336" w:type="pct"/>
            <w:vMerge/>
            <w:vAlign w:val="center"/>
            <w:hideMark/>
          </w:tcPr>
          <w:p w14:paraId="1D7AD000"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0B8A51D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期日修正</w:t>
            </w:r>
          </w:p>
        </w:tc>
        <w:tc>
          <w:tcPr>
            <w:tcW w:w="280" w:type="pct"/>
            <w:vAlign w:val="center"/>
            <w:hideMark/>
          </w:tcPr>
          <w:p w14:paraId="54735829"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80" w:type="pct"/>
            <w:vAlign w:val="center"/>
            <w:hideMark/>
          </w:tcPr>
          <w:p w14:paraId="680A04A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280" w:type="pct"/>
            <w:vAlign w:val="center"/>
            <w:hideMark/>
          </w:tcPr>
          <w:p w14:paraId="636203E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423D022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574" w:type="pct"/>
            <w:vAlign w:val="center"/>
            <w:hideMark/>
          </w:tcPr>
          <w:p w14:paraId="398832F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3918DCD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09DC0DA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574" w:type="pct"/>
            <w:vAlign w:val="center"/>
            <w:hideMark/>
          </w:tcPr>
          <w:p w14:paraId="5A047D5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7949128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0358870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574" w:type="pct"/>
            <w:vAlign w:val="center"/>
            <w:hideMark/>
          </w:tcPr>
          <w:p w14:paraId="7641FEF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3" w:type="pct"/>
            <w:vAlign w:val="center"/>
            <w:hideMark/>
          </w:tcPr>
          <w:p w14:paraId="5CDF7CF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35F0F3A2" w14:textId="77777777" w:rsidTr="0076482C">
        <w:trPr>
          <w:trHeight w:val="495"/>
        </w:trPr>
        <w:tc>
          <w:tcPr>
            <w:tcW w:w="336" w:type="pct"/>
            <w:vMerge/>
            <w:vAlign w:val="center"/>
            <w:hideMark/>
          </w:tcPr>
          <w:p w14:paraId="485BBC11"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024ABF5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剩余年期</w:t>
            </w:r>
          </w:p>
        </w:tc>
        <w:tc>
          <w:tcPr>
            <w:tcW w:w="280" w:type="pct"/>
            <w:vAlign w:val="center"/>
            <w:hideMark/>
          </w:tcPr>
          <w:p w14:paraId="089BBE1C"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80" w:type="pct"/>
            <w:vAlign w:val="center"/>
            <w:hideMark/>
          </w:tcPr>
          <w:p w14:paraId="59D8E68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50</w:t>
            </w:r>
            <w:r w:rsidRPr="00247777">
              <w:rPr>
                <w:rFonts w:ascii="宋体" w:eastAsia="宋体" w:hAnsi="宋体" w:cs="宋体" w:hint="eastAsia"/>
                <w:kern w:val="0"/>
                <w:sz w:val="18"/>
                <w:szCs w:val="18"/>
              </w:rPr>
              <w:t>年</w:t>
            </w:r>
          </w:p>
        </w:tc>
        <w:tc>
          <w:tcPr>
            <w:tcW w:w="280" w:type="pct"/>
            <w:vAlign w:val="center"/>
            <w:hideMark/>
          </w:tcPr>
          <w:p w14:paraId="7111B0C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4EB71BE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50</w:t>
            </w:r>
            <w:r w:rsidRPr="00247777">
              <w:rPr>
                <w:rFonts w:ascii="宋体" w:eastAsia="宋体" w:hAnsi="宋体" w:cs="宋体" w:hint="eastAsia"/>
                <w:kern w:val="0"/>
                <w:sz w:val="18"/>
                <w:szCs w:val="18"/>
              </w:rPr>
              <w:t>年</w:t>
            </w:r>
          </w:p>
        </w:tc>
        <w:tc>
          <w:tcPr>
            <w:tcW w:w="574" w:type="pct"/>
            <w:noWrap/>
            <w:vAlign w:val="center"/>
            <w:hideMark/>
          </w:tcPr>
          <w:p w14:paraId="61B7534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510382A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0EB7CD5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50</w:t>
            </w:r>
            <w:r w:rsidRPr="00247777">
              <w:rPr>
                <w:rFonts w:ascii="宋体" w:eastAsia="宋体" w:hAnsi="宋体" w:cs="宋体" w:hint="eastAsia"/>
                <w:kern w:val="0"/>
                <w:sz w:val="18"/>
                <w:szCs w:val="18"/>
              </w:rPr>
              <w:t>年</w:t>
            </w:r>
          </w:p>
        </w:tc>
        <w:tc>
          <w:tcPr>
            <w:tcW w:w="574" w:type="pct"/>
            <w:noWrap/>
            <w:vAlign w:val="center"/>
            <w:hideMark/>
          </w:tcPr>
          <w:p w14:paraId="3C4D041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71A34B8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20969F4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50</w:t>
            </w:r>
            <w:r w:rsidRPr="00247777">
              <w:rPr>
                <w:rFonts w:ascii="宋体" w:eastAsia="宋体" w:hAnsi="宋体" w:cs="宋体" w:hint="eastAsia"/>
                <w:kern w:val="0"/>
                <w:sz w:val="18"/>
                <w:szCs w:val="18"/>
              </w:rPr>
              <w:t>年</w:t>
            </w:r>
          </w:p>
        </w:tc>
        <w:tc>
          <w:tcPr>
            <w:tcW w:w="574" w:type="pct"/>
            <w:noWrap/>
            <w:vAlign w:val="center"/>
            <w:hideMark/>
          </w:tcPr>
          <w:p w14:paraId="4D69BAE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3" w:type="pct"/>
            <w:vAlign w:val="center"/>
            <w:hideMark/>
          </w:tcPr>
          <w:p w14:paraId="6C34857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4CACFD5F" w14:textId="77777777" w:rsidTr="0076482C">
        <w:trPr>
          <w:trHeight w:val="705"/>
        </w:trPr>
        <w:tc>
          <w:tcPr>
            <w:tcW w:w="336" w:type="pct"/>
            <w:vMerge/>
            <w:vAlign w:val="center"/>
            <w:hideMark/>
          </w:tcPr>
          <w:p w14:paraId="77BF59C0"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02E31B0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宗地形状</w:t>
            </w:r>
          </w:p>
        </w:tc>
        <w:tc>
          <w:tcPr>
            <w:tcW w:w="280" w:type="pct"/>
            <w:vAlign w:val="center"/>
            <w:hideMark/>
          </w:tcPr>
          <w:p w14:paraId="5D90B42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135D445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形状对土地利</w:t>
            </w:r>
            <w:r w:rsidRPr="00247777">
              <w:rPr>
                <w:rFonts w:ascii="宋体" w:eastAsia="宋体" w:hAnsi="宋体" w:cs="宋体" w:hint="eastAsia"/>
                <w:kern w:val="0"/>
                <w:sz w:val="18"/>
                <w:szCs w:val="18"/>
              </w:rPr>
              <w:lastRenderedPageBreak/>
              <w:t>用无不良影响</w:t>
            </w:r>
          </w:p>
        </w:tc>
        <w:tc>
          <w:tcPr>
            <w:tcW w:w="280" w:type="pct"/>
            <w:vAlign w:val="center"/>
            <w:hideMark/>
          </w:tcPr>
          <w:p w14:paraId="7C13C99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lastRenderedPageBreak/>
              <w:t>1</w:t>
            </w:r>
          </w:p>
        </w:tc>
        <w:tc>
          <w:tcPr>
            <w:tcW w:w="280" w:type="pct"/>
            <w:vAlign w:val="center"/>
            <w:hideMark/>
          </w:tcPr>
          <w:p w14:paraId="1E28CB9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形状规则，对土地利</w:t>
            </w:r>
            <w:r w:rsidRPr="00247777">
              <w:rPr>
                <w:rFonts w:ascii="宋体" w:eastAsia="宋体" w:hAnsi="宋体" w:cs="宋体" w:hint="eastAsia"/>
                <w:kern w:val="0"/>
                <w:sz w:val="18"/>
                <w:szCs w:val="18"/>
              </w:rPr>
              <w:lastRenderedPageBreak/>
              <w:t>用极为有利</w:t>
            </w:r>
          </w:p>
        </w:tc>
        <w:tc>
          <w:tcPr>
            <w:tcW w:w="574" w:type="pct"/>
            <w:vAlign w:val="center"/>
            <w:hideMark/>
          </w:tcPr>
          <w:p w14:paraId="1E16585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lastRenderedPageBreak/>
              <w:t>1.05</w:t>
            </w:r>
          </w:p>
        </w:tc>
        <w:tc>
          <w:tcPr>
            <w:tcW w:w="280" w:type="pct"/>
            <w:vAlign w:val="center"/>
            <w:hideMark/>
          </w:tcPr>
          <w:p w14:paraId="5A46B85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0.9524</w:t>
            </w:r>
          </w:p>
        </w:tc>
        <w:tc>
          <w:tcPr>
            <w:tcW w:w="280" w:type="pct"/>
            <w:vAlign w:val="center"/>
            <w:hideMark/>
          </w:tcPr>
          <w:p w14:paraId="661B0C8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形状规则，对土地利</w:t>
            </w:r>
            <w:r w:rsidRPr="00247777">
              <w:rPr>
                <w:rFonts w:ascii="宋体" w:eastAsia="宋体" w:hAnsi="宋体" w:cs="宋体" w:hint="eastAsia"/>
                <w:kern w:val="0"/>
                <w:sz w:val="18"/>
                <w:szCs w:val="18"/>
              </w:rPr>
              <w:lastRenderedPageBreak/>
              <w:t>用极为有利</w:t>
            </w:r>
          </w:p>
        </w:tc>
        <w:tc>
          <w:tcPr>
            <w:tcW w:w="574" w:type="pct"/>
            <w:vAlign w:val="center"/>
            <w:hideMark/>
          </w:tcPr>
          <w:p w14:paraId="36BC0A2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lastRenderedPageBreak/>
              <w:t>1.05</w:t>
            </w:r>
          </w:p>
        </w:tc>
        <w:tc>
          <w:tcPr>
            <w:tcW w:w="280" w:type="pct"/>
            <w:vAlign w:val="center"/>
            <w:hideMark/>
          </w:tcPr>
          <w:p w14:paraId="66DE711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0.9524</w:t>
            </w:r>
          </w:p>
        </w:tc>
        <w:tc>
          <w:tcPr>
            <w:tcW w:w="280" w:type="pct"/>
            <w:vAlign w:val="center"/>
            <w:hideMark/>
          </w:tcPr>
          <w:p w14:paraId="7EA4F03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形状对土地利</w:t>
            </w:r>
            <w:r w:rsidRPr="00247777">
              <w:rPr>
                <w:rFonts w:ascii="宋体" w:eastAsia="宋体" w:hAnsi="宋体" w:cs="宋体" w:hint="eastAsia"/>
                <w:kern w:val="0"/>
                <w:sz w:val="18"/>
                <w:szCs w:val="18"/>
              </w:rPr>
              <w:lastRenderedPageBreak/>
              <w:t>用无不良影响</w:t>
            </w:r>
          </w:p>
        </w:tc>
        <w:tc>
          <w:tcPr>
            <w:tcW w:w="574" w:type="pct"/>
            <w:vAlign w:val="center"/>
            <w:hideMark/>
          </w:tcPr>
          <w:p w14:paraId="18A07A0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lastRenderedPageBreak/>
              <w:t>1</w:t>
            </w:r>
          </w:p>
        </w:tc>
        <w:tc>
          <w:tcPr>
            <w:tcW w:w="283" w:type="pct"/>
            <w:vAlign w:val="center"/>
            <w:hideMark/>
          </w:tcPr>
          <w:p w14:paraId="5F75FE6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0D5FA499" w14:textId="77777777" w:rsidTr="0076482C">
        <w:trPr>
          <w:trHeight w:val="480"/>
        </w:trPr>
        <w:tc>
          <w:tcPr>
            <w:tcW w:w="336" w:type="pct"/>
            <w:vMerge/>
            <w:vAlign w:val="center"/>
            <w:hideMark/>
          </w:tcPr>
          <w:p w14:paraId="23810473"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2794689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二级用途分类</w:t>
            </w:r>
          </w:p>
        </w:tc>
        <w:tc>
          <w:tcPr>
            <w:tcW w:w="280" w:type="pct"/>
            <w:vAlign w:val="center"/>
            <w:hideMark/>
          </w:tcPr>
          <w:p w14:paraId="037C9D1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w:t>
            </w:r>
          </w:p>
        </w:tc>
        <w:tc>
          <w:tcPr>
            <w:tcW w:w="280" w:type="pct"/>
            <w:vAlign w:val="center"/>
            <w:hideMark/>
          </w:tcPr>
          <w:p w14:paraId="5EA3D62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供应设施用地</w:t>
            </w:r>
          </w:p>
        </w:tc>
        <w:tc>
          <w:tcPr>
            <w:tcW w:w="280" w:type="pct"/>
            <w:vAlign w:val="center"/>
            <w:hideMark/>
          </w:tcPr>
          <w:p w14:paraId="4E5B324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0.9</w:t>
            </w:r>
          </w:p>
        </w:tc>
        <w:tc>
          <w:tcPr>
            <w:tcW w:w="280" w:type="pct"/>
            <w:vAlign w:val="center"/>
            <w:hideMark/>
          </w:tcPr>
          <w:p w14:paraId="1BA438F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公共设施用地</w:t>
            </w:r>
          </w:p>
        </w:tc>
        <w:tc>
          <w:tcPr>
            <w:tcW w:w="574" w:type="pct"/>
            <w:vAlign w:val="center"/>
            <w:hideMark/>
          </w:tcPr>
          <w:p w14:paraId="062A228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9</w:t>
            </w:r>
          </w:p>
        </w:tc>
        <w:tc>
          <w:tcPr>
            <w:tcW w:w="280" w:type="pct"/>
            <w:vAlign w:val="center"/>
            <w:hideMark/>
          </w:tcPr>
          <w:p w14:paraId="197BD49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3E96564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公共设施用地</w:t>
            </w:r>
          </w:p>
        </w:tc>
        <w:tc>
          <w:tcPr>
            <w:tcW w:w="574" w:type="pct"/>
            <w:vAlign w:val="center"/>
            <w:hideMark/>
          </w:tcPr>
          <w:p w14:paraId="2878C3F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9</w:t>
            </w:r>
          </w:p>
        </w:tc>
        <w:tc>
          <w:tcPr>
            <w:tcW w:w="280" w:type="pct"/>
            <w:vAlign w:val="center"/>
            <w:hideMark/>
          </w:tcPr>
          <w:p w14:paraId="3C02192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378C62E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公共设施用地</w:t>
            </w:r>
          </w:p>
        </w:tc>
        <w:tc>
          <w:tcPr>
            <w:tcW w:w="574" w:type="pct"/>
            <w:vAlign w:val="center"/>
            <w:hideMark/>
          </w:tcPr>
          <w:p w14:paraId="1FBC3C4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9</w:t>
            </w:r>
          </w:p>
        </w:tc>
        <w:tc>
          <w:tcPr>
            <w:tcW w:w="283" w:type="pct"/>
            <w:vAlign w:val="center"/>
            <w:hideMark/>
          </w:tcPr>
          <w:p w14:paraId="13610DE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647B6A18" w14:textId="77777777" w:rsidTr="0076482C">
        <w:trPr>
          <w:trHeight w:val="480"/>
        </w:trPr>
        <w:tc>
          <w:tcPr>
            <w:tcW w:w="336" w:type="pct"/>
            <w:vMerge/>
            <w:vAlign w:val="center"/>
            <w:hideMark/>
          </w:tcPr>
          <w:p w14:paraId="293A4C36" w14:textId="77777777" w:rsidR="00A01668" w:rsidRPr="00247777" w:rsidRDefault="00A01668" w:rsidP="003941C4">
            <w:pPr>
              <w:widowControl/>
              <w:jc w:val="left"/>
              <w:rPr>
                <w:rFonts w:ascii="宋体" w:eastAsia="宋体" w:hAnsi="宋体" w:cs="宋体" w:hint="eastAsia"/>
                <w:kern w:val="0"/>
                <w:sz w:val="18"/>
                <w:szCs w:val="18"/>
              </w:rPr>
            </w:pPr>
          </w:p>
        </w:tc>
        <w:tc>
          <w:tcPr>
            <w:tcW w:w="419" w:type="pct"/>
            <w:vAlign w:val="center"/>
            <w:hideMark/>
          </w:tcPr>
          <w:p w14:paraId="3C8A8A2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开发程度修正</w:t>
            </w:r>
          </w:p>
        </w:tc>
        <w:tc>
          <w:tcPr>
            <w:tcW w:w="280" w:type="pct"/>
            <w:vAlign w:val="center"/>
            <w:hideMark/>
          </w:tcPr>
          <w:p w14:paraId="29E318DE"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80" w:type="pct"/>
            <w:vAlign w:val="center"/>
            <w:hideMark/>
          </w:tcPr>
          <w:p w14:paraId="083DCB8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280" w:type="pct"/>
            <w:vAlign w:val="center"/>
            <w:hideMark/>
          </w:tcPr>
          <w:p w14:paraId="45B69DF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09D6D9F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574" w:type="pct"/>
            <w:vAlign w:val="center"/>
            <w:hideMark/>
          </w:tcPr>
          <w:p w14:paraId="1275567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3A81E1E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23C32A6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574" w:type="pct"/>
            <w:vAlign w:val="center"/>
            <w:hideMark/>
          </w:tcPr>
          <w:p w14:paraId="113DF3E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10C2B9E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1962128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574" w:type="pct"/>
            <w:vAlign w:val="center"/>
            <w:hideMark/>
          </w:tcPr>
          <w:p w14:paraId="626EAA4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3" w:type="pct"/>
            <w:vAlign w:val="center"/>
            <w:hideMark/>
          </w:tcPr>
          <w:p w14:paraId="4A88283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bl>
    <w:p w14:paraId="6DA209AF" w14:textId="77777777" w:rsidR="00A01668" w:rsidRPr="00247777" w:rsidRDefault="00A01668" w:rsidP="00A01668">
      <w:pPr>
        <w:spacing w:line="360" w:lineRule="auto"/>
        <w:ind w:firstLineChars="200" w:firstLine="536"/>
        <w:jc w:val="left"/>
        <w:textAlignment w:val="center"/>
        <w:rPr>
          <w:rFonts w:ascii="仿宋_GB2312" w:eastAsia="仿宋_GB2312" w:hAnsi="Times New Roman" w:cs="Times New Roman"/>
          <w:spacing w:val="14"/>
          <w:kern w:val="28"/>
          <w:sz w:val="24"/>
          <w:szCs w:val="24"/>
          <w:lang w:val="zh-CN"/>
        </w:rPr>
      </w:pPr>
    </w:p>
    <w:p w14:paraId="7C5A7F26" w14:textId="77777777"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b/>
          <w:bCs/>
          <w:sz w:val="24"/>
          <w:szCs w:val="24"/>
        </w:rPr>
        <w:t>代入公式</w:t>
      </w:r>
      <w:r w:rsidRPr="00247777">
        <w:rPr>
          <w:rFonts w:ascii="Times New Roman" w:eastAsia="仿宋_GB2312" w:hAnsi="Times New Roman" w:cs="Times New Roman" w:hint="eastAsia"/>
          <w:b/>
          <w:bCs/>
          <w:sz w:val="24"/>
          <w:szCs w:val="24"/>
        </w:rPr>
        <w:t>1</w:t>
      </w:r>
      <w:r w:rsidRPr="00247777">
        <w:rPr>
          <w:rFonts w:ascii="Times New Roman" w:eastAsia="仿宋_GB2312" w:hAnsi="Times New Roman" w:cs="Times New Roman" w:hint="eastAsia"/>
          <w:b/>
          <w:bCs/>
          <w:sz w:val="24"/>
          <w:szCs w:val="24"/>
        </w:rPr>
        <w:t>计算</w:t>
      </w:r>
      <w:r w:rsidRPr="00247777">
        <w:rPr>
          <w:rFonts w:ascii="Times New Roman" w:eastAsia="仿宋_GB2312" w:hAnsi="Times New Roman" w:cs="Times New Roman" w:hint="eastAsia"/>
          <w:sz w:val="24"/>
          <w:szCs w:val="24"/>
        </w:rPr>
        <w:t>：</w:t>
      </w:r>
    </w:p>
    <w:p w14:paraId="36CCC952" w14:textId="18906170"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cs="Times New Roman" w:hint="eastAsia"/>
          <w:sz w:val="24"/>
          <w:szCs w:val="24"/>
        </w:rPr>
        <w:t>标准宗地</w:t>
      </w:r>
      <w:r w:rsidRPr="00247777">
        <w:rPr>
          <w:rFonts w:ascii="Times New Roman" w:eastAsia="仿宋_GB2312" w:hAnsi="Times New Roman" w:cs="Times New Roman" w:hint="eastAsia"/>
          <w:sz w:val="24"/>
          <w:szCs w:val="24"/>
        </w:rPr>
        <w:t>1</w:t>
      </w:r>
      <w:r w:rsidRPr="00247777">
        <w:rPr>
          <w:rFonts w:ascii="Times New Roman" w:eastAsia="仿宋_GB2312" w:hAnsi="Times New Roman" w:cs="Times New Roman" w:hint="eastAsia"/>
          <w:sz w:val="24"/>
          <w:szCs w:val="24"/>
        </w:rPr>
        <w:t>比准价格</w:t>
      </w:r>
      <w:r w:rsidRPr="00247777">
        <w:rPr>
          <w:rFonts w:ascii="Times New Roman" w:eastAsia="仿宋_GB2312" w:hAnsi="Times New Roman"/>
          <w:sz w:val="24"/>
          <w:szCs w:val="24"/>
        </w:rPr>
        <w:t>=5</w:t>
      </w:r>
      <w:r w:rsidR="006B6F92" w:rsidRPr="00247777">
        <w:rPr>
          <w:rFonts w:ascii="Times New Roman" w:eastAsia="仿宋_GB2312" w:hAnsi="Times New Roman"/>
          <w:sz w:val="24"/>
          <w:szCs w:val="24"/>
        </w:rPr>
        <w:t>39</w:t>
      </w:r>
      <w:r w:rsidRPr="00247777">
        <w:rPr>
          <w:rFonts w:ascii="Times New Roman" w:eastAsia="仿宋_GB2312" w:hAnsi="Times New Roman"/>
          <w:sz w:val="24"/>
          <w:szCs w:val="24"/>
        </w:rPr>
        <w:t>×1×1×0.9524×</w:t>
      </w:r>
      <w:r w:rsidRPr="00247777">
        <w:rPr>
          <w:rFonts w:ascii="Times New Roman" w:eastAsia="仿宋_GB2312" w:hAnsi="Times New Roman" w:hint="eastAsia"/>
          <w:sz w:val="24"/>
          <w:szCs w:val="24"/>
        </w:rPr>
        <w:t>[</w:t>
      </w:r>
      <w:r w:rsidR="006B6F92" w:rsidRPr="00247777">
        <w:rPr>
          <w:rFonts w:ascii="Times New Roman" w:eastAsia="仿宋_GB2312" w:hAnsi="Times New Roman"/>
          <w:sz w:val="24"/>
          <w:szCs w:val="24"/>
        </w:rPr>
        <w:t>(1+</w:t>
      </w:r>
      <w:r w:rsidR="006B6F92" w:rsidRPr="00247777">
        <w:rPr>
          <w:rFonts w:ascii="Times New Roman" w:eastAsia="仿宋_GB2312" w:hAnsi="Times New Roman" w:cs="Times New Roman"/>
          <w:sz w:val="24"/>
          <w:szCs w:val="24"/>
        </w:rPr>
        <w:t>0.0297</w:t>
      </w:r>
      <w:r w:rsidR="006B6F92" w:rsidRPr="00247777">
        <w:rPr>
          <w:rFonts w:ascii="Times New Roman" w:eastAsia="仿宋_GB2312" w:hAnsi="Times New Roman"/>
          <w:sz w:val="24"/>
          <w:szCs w:val="24"/>
        </w:rPr>
        <w:t>)</w:t>
      </w:r>
      <w:r w:rsidR="006B6F92" w:rsidRPr="00247777">
        <w:rPr>
          <w:rFonts w:ascii="Times New Roman" w:eastAsia="仿宋_GB2312" w:hAnsi="Times New Roman" w:cs="Times New Roman"/>
          <w:sz w:val="24"/>
          <w:szCs w:val="24"/>
        </w:rPr>
        <w:t>/(</w:t>
      </w:r>
      <w:r w:rsidR="006B6F92" w:rsidRPr="00247777">
        <w:rPr>
          <w:rFonts w:ascii="Times New Roman" w:eastAsia="仿宋_GB2312" w:hAnsi="Times New Roman"/>
          <w:sz w:val="24"/>
          <w:szCs w:val="24"/>
        </w:rPr>
        <w:t xml:space="preserve"> 1+</w:t>
      </w:r>
      <w:r w:rsidR="006B6F92" w:rsidRPr="00247777">
        <w:rPr>
          <w:rFonts w:ascii="Times New Roman" w:eastAsia="仿宋_GB2312" w:hAnsi="Times New Roman" w:cs="Times New Roman"/>
          <w:sz w:val="24"/>
          <w:szCs w:val="24"/>
        </w:rPr>
        <w:t>0.0297)</w:t>
      </w:r>
      <w:r w:rsidRPr="00247777">
        <w:rPr>
          <w:rFonts w:ascii="Times New Roman" w:eastAsia="仿宋_GB2312" w:hAnsi="Times New Roman" w:hint="eastAsia"/>
          <w:sz w:val="24"/>
          <w:szCs w:val="24"/>
        </w:rPr>
        <w:t>]</w:t>
      </w:r>
      <w:r w:rsidRPr="00247777">
        <w:rPr>
          <w:rFonts w:ascii="Times New Roman" w:eastAsia="仿宋_GB2312" w:hAnsi="Times New Roman"/>
          <w:sz w:val="24"/>
          <w:szCs w:val="24"/>
        </w:rPr>
        <w:t>+0=</w:t>
      </w:r>
      <w:r w:rsidR="006B6F92" w:rsidRPr="00247777">
        <w:rPr>
          <w:rFonts w:ascii="Times New Roman" w:eastAsia="仿宋_GB2312" w:hAnsi="Times New Roman"/>
          <w:sz w:val="24"/>
          <w:szCs w:val="24"/>
        </w:rPr>
        <w:t>513</w:t>
      </w:r>
      <w:r w:rsidRPr="00247777">
        <w:rPr>
          <w:rFonts w:ascii="Times New Roman" w:eastAsia="仿宋_GB2312" w:hAnsi="Times New Roman" w:cs="Times New Roman" w:hint="eastAsia"/>
          <w:sz w:val="24"/>
          <w:szCs w:val="24"/>
        </w:rPr>
        <w:t xml:space="preserve"> (</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695413A5" w14:textId="5F1A9719"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sz w:val="24"/>
          <w:szCs w:val="24"/>
        </w:rPr>
        <w:t>标准宗地</w:t>
      </w:r>
      <w:r w:rsidRPr="00247777">
        <w:rPr>
          <w:rFonts w:ascii="Times New Roman" w:eastAsia="仿宋_GB2312" w:hAnsi="Times New Roman" w:cs="Times New Roman" w:hint="eastAsia"/>
          <w:sz w:val="24"/>
          <w:szCs w:val="24"/>
        </w:rPr>
        <w:t>2</w:t>
      </w:r>
      <w:r w:rsidRPr="00247777">
        <w:rPr>
          <w:rFonts w:ascii="Times New Roman" w:eastAsia="仿宋_GB2312" w:hAnsi="Times New Roman" w:cs="Times New Roman" w:hint="eastAsia"/>
          <w:sz w:val="24"/>
          <w:szCs w:val="24"/>
        </w:rPr>
        <w:t>比准价格</w:t>
      </w:r>
      <w:r w:rsidRPr="00247777">
        <w:rPr>
          <w:rFonts w:ascii="Times New Roman" w:eastAsia="仿宋_GB2312" w:hAnsi="Times New Roman"/>
          <w:sz w:val="24"/>
          <w:szCs w:val="24"/>
        </w:rPr>
        <w:t>=</w:t>
      </w:r>
      <w:r w:rsidR="006B6F92" w:rsidRPr="00247777">
        <w:rPr>
          <w:rFonts w:ascii="Times New Roman" w:eastAsia="仿宋_GB2312" w:hAnsi="Times New Roman"/>
          <w:sz w:val="24"/>
          <w:szCs w:val="24"/>
        </w:rPr>
        <w:t>534</w:t>
      </w:r>
      <w:r w:rsidRPr="00247777">
        <w:rPr>
          <w:rFonts w:ascii="Times New Roman" w:eastAsia="仿宋_GB2312" w:hAnsi="Times New Roman"/>
          <w:sz w:val="24"/>
          <w:szCs w:val="24"/>
        </w:rPr>
        <w:t>×1×1×0.9524×</w:t>
      </w:r>
      <w:r w:rsidR="006B6F92" w:rsidRPr="00247777">
        <w:rPr>
          <w:rFonts w:ascii="Times New Roman" w:eastAsia="仿宋_GB2312" w:hAnsi="Times New Roman" w:hint="eastAsia"/>
          <w:sz w:val="24"/>
          <w:szCs w:val="24"/>
        </w:rPr>
        <w:t>[</w:t>
      </w:r>
      <w:r w:rsidR="006B6F92" w:rsidRPr="00247777">
        <w:rPr>
          <w:rFonts w:ascii="Times New Roman" w:eastAsia="仿宋_GB2312" w:hAnsi="Times New Roman"/>
          <w:sz w:val="24"/>
          <w:szCs w:val="24"/>
        </w:rPr>
        <w:t>(1+</w:t>
      </w:r>
      <w:r w:rsidR="006B6F92" w:rsidRPr="00247777">
        <w:rPr>
          <w:rFonts w:ascii="Times New Roman" w:eastAsia="仿宋_GB2312" w:hAnsi="Times New Roman" w:cs="Times New Roman"/>
          <w:sz w:val="24"/>
          <w:szCs w:val="24"/>
        </w:rPr>
        <w:t>0.0297</w:t>
      </w:r>
      <w:r w:rsidR="006B6F92" w:rsidRPr="00247777">
        <w:rPr>
          <w:rFonts w:ascii="Times New Roman" w:eastAsia="仿宋_GB2312" w:hAnsi="Times New Roman"/>
          <w:sz w:val="24"/>
          <w:szCs w:val="24"/>
        </w:rPr>
        <w:t>)</w:t>
      </w:r>
      <w:r w:rsidR="006B6F92" w:rsidRPr="00247777">
        <w:rPr>
          <w:rFonts w:ascii="Times New Roman" w:eastAsia="仿宋_GB2312" w:hAnsi="Times New Roman" w:cs="Times New Roman"/>
          <w:sz w:val="24"/>
          <w:szCs w:val="24"/>
        </w:rPr>
        <w:t>/(</w:t>
      </w:r>
      <w:r w:rsidR="006B6F92" w:rsidRPr="00247777">
        <w:rPr>
          <w:rFonts w:ascii="Times New Roman" w:eastAsia="仿宋_GB2312" w:hAnsi="Times New Roman"/>
          <w:sz w:val="24"/>
          <w:szCs w:val="24"/>
        </w:rPr>
        <w:t xml:space="preserve"> 1+</w:t>
      </w:r>
      <w:r w:rsidR="006B6F92" w:rsidRPr="00247777">
        <w:rPr>
          <w:rFonts w:ascii="Times New Roman" w:eastAsia="仿宋_GB2312" w:hAnsi="Times New Roman" w:cs="Times New Roman"/>
          <w:sz w:val="24"/>
          <w:szCs w:val="24"/>
        </w:rPr>
        <w:t>0.0297)</w:t>
      </w:r>
      <w:r w:rsidR="006B6F92" w:rsidRPr="00247777">
        <w:rPr>
          <w:rFonts w:ascii="Times New Roman" w:eastAsia="仿宋_GB2312" w:hAnsi="Times New Roman" w:hint="eastAsia"/>
          <w:sz w:val="24"/>
          <w:szCs w:val="24"/>
        </w:rPr>
        <w:t>]</w:t>
      </w:r>
      <w:r w:rsidRPr="00247777">
        <w:rPr>
          <w:rFonts w:ascii="Times New Roman" w:eastAsia="仿宋_GB2312" w:hAnsi="Times New Roman"/>
          <w:sz w:val="24"/>
          <w:szCs w:val="24"/>
        </w:rPr>
        <w:t>+0=</w:t>
      </w:r>
      <w:r w:rsidR="006B6F92" w:rsidRPr="00247777">
        <w:rPr>
          <w:rFonts w:ascii="Times New Roman" w:eastAsia="仿宋_GB2312" w:hAnsi="Times New Roman"/>
          <w:sz w:val="24"/>
          <w:szCs w:val="24"/>
        </w:rPr>
        <w:t>509</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59829E5F" w14:textId="6E1914FE"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cs="Times New Roman" w:hint="eastAsia"/>
          <w:sz w:val="24"/>
          <w:szCs w:val="24"/>
        </w:rPr>
        <w:t>标准宗地</w:t>
      </w:r>
      <w:r w:rsidRPr="00247777">
        <w:rPr>
          <w:rFonts w:ascii="Times New Roman" w:eastAsia="仿宋_GB2312" w:hAnsi="Times New Roman" w:cs="Times New Roman" w:hint="eastAsia"/>
          <w:sz w:val="24"/>
          <w:szCs w:val="24"/>
        </w:rPr>
        <w:t>3</w:t>
      </w:r>
      <w:r w:rsidRPr="00247777">
        <w:rPr>
          <w:rFonts w:ascii="Times New Roman" w:eastAsia="仿宋_GB2312" w:hAnsi="Times New Roman" w:cs="Times New Roman" w:hint="eastAsia"/>
          <w:sz w:val="24"/>
          <w:szCs w:val="24"/>
        </w:rPr>
        <w:t>比准价格</w:t>
      </w:r>
      <w:r w:rsidRPr="00247777">
        <w:rPr>
          <w:rFonts w:ascii="Times New Roman" w:eastAsia="仿宋_GB2312" w:hAnsi="Times New Roman"/>
          <w:sz w:val="24"/>
          <w:szCs w:val="24"/>
        </w:rPr>
        <w:t>=477×1×1×1×1×</w:t>
      </w:r>
      <w:r w:rsidR="006B6F92" w:rsidRPr="00247777">
        <w:rPr>
          <w:rFonts w:ascii="Times New Roman" w:eastAsia="仿宋_GB2312" w:hAnsi="Times New Roman" w:hint="eastAsia"/>
          <w:sz w:val="24"/>
          <w:szCs w:val="24"/>
        </w:rPr>
        <w:t>[</w:t>
      </w:r>
      <w:r w:rsidR="006B6F92" w:rsidRPr="00247777">
        <w:rPr>
          <w:rFonts w:ascii="Times New Roman" w:eastAsia="仿宋_GB2312" w:hAnsi="Times New Roman"/>
          <w:sz w:val="24"/>
          <w:szCs w:val="24"/>
        </w:rPr>
        <w:t>(1+</w:t>
      </w:r>
      <w:r w:rsidR="006B6F92" w:rsidRPr="00247777">
        <w:rPr>
          <w:rFonts w:ascii="Times New Roman" w:eastAsia="仿宋_GB2312" w:hAnsi="Times New Roman" w:cs="Times New Roman"/>
          <w:sz w:val="24"/>
          <w:szCs w:val="24"/>
        </w:rPr>
        <w:t>0.0297</w:t>
      </w:r>
      <w:r w:rsidR="006B6F92" w:rsidRPr="00247777">
        <w:rPr>
          <w:rFonts w:ascii="Times New Roman" w:eastAsia="仿宋_GB2312" w:hAnsi="Times New Roman"/>
          <w:sz w:val="24"/>
          <w:szCs w:val="24"/>
        </w:rPr>
        <w:t>)</w:t>
      </w:r>
      <w:r w:rsidR="006B6F92" w:rsidRPr="00247777">
        <w:rPr>
          <w:rFonts w:ascii="Times New Roman" w:eastAsia="仿宋_GB2312" w:hAnsi="Times New Roman" w:cs="Times New Roman"/>
          <w:sz w:val="24"/>
          <w:szCs w:val="24"/>
        </w:rPr>
        <w:t>/(</w:t>
      </w:r>
      <w:r w:rsidR="006B6F92" w:rsidRPr="00247777">
        <w:rPr>
          <w:rFonts w:ascii="Times New Roman" w:eastAsia="仿宋_GB2312" w:hAnsi="Times New Roman"/>
          <w:sz w:val="24"/>
          <w:szCs w:val="24"/>
        </w:rPr>
        <w:t xml:space="preserve"> 1+</w:t>
      </w:r>
      <w:r w:rsidR="006B6F92" w:rsidRPr="00247777">
        <w:rPr>
          <w:rFonts w:ascii="Times New Roman" w:eastAsia="仿宋_GB2312" w:hAnsi="Times New Roman" w:cs="Times New Roman"/>
          <w:sz w:val="24"/>
          <w:szCs w:val="24"/>
        </w:rPr>
        <w:t>0.0297)</w:t>
      </w:r>
      <w:r w:rsidR="006B6F92" w:rsidRPr="00247777">
        <w:rPr>
          <w:rFonts w:ascii="Times New Roman" w:eastAsia="仿宋_GB2312" w:hAnsi="Times New Roman" w:hint="eastAsia"/>
          <w:sz w:val="24"/>
          <w:szCs w:val="24"/>
        </w:rPr>
        <w:t>]</w:t>
      </w:r>
      <w:r w:rsidR="006B6F92" w:rsidRPr="00247777">
        <w:rPr>
          <w:rFonts w:ascii="Times New Roman" w:eastAsia="仿宋_GB2312" w:hAnsi="Times New Roman"/>
          <w:sz w:val="24"/>
          <w:szCs w:val="24"/>
        </w:rPr>
        <w:t xml:space="preserve"> </w:t>
      </w:r>
      <w:r w:rsidRPr="00247777">
        <w:rPr>
          <w:rFonts w:ascii="Times New Roman" w:eastAsia="仿宋_GB2312" w:hAnsi="Times New Roman"/>
          <w:sz w:val="24"/>
          <w:szCs w:val="24"/>
        </w:rPr>
        <w:t>+0=477</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03027EE7"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由于各标准宗地比准价格较为接近，故采用算术平均值确定价格，则：</w:t>
      </w:r>
    </w:p>
    <w:p w14:paraId="11CB15F9" w14:textId="7B3DE94A" w:rsidR="00A01668" w:rsidRPr="00247777" w:rsidRDefault="00A01668" w:rsidP="00A01668">
      <w:pPr>
        <w:spacing w:line="360" w:lineRule="auto"/>
        <w:ind w:firstLineChars="200" w:firstLine="482"/>
        <w:jc w:val="left"/>
        <w:rPr>
          <w:rFonts w:ascii="Times New Roman" w:eastAsia="仿宋_GB2312" w:hAnsi="Times New Roman"/>
          <w:sz w:val="24"/>
          <w:szCs w:val="24"/>
        </w:rPr>
      </w:pPr>
      <w:r w:rsidRPr="00247777">
        <w:rPr>
          <w:rFonts w:ascii="Times New Roman" w:eastAsia="仿宋_GB2312" w:hAnsi="Times New Roman" w:hint="eastAsia"/>
          <w:b/>
          <w:bCs/>
          <w:sz w:val="24"/>
          <w:szCs w:val="24"/>
        </w:rPr>
        <w:t>待估公共服务项目用地平均地面地价</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r w:rsidR="006B6F92" w:rsidRPr="00247777">
        <w:rPr>
          <w:rFonts w:ascii="Times New Roman" w:eastAsia="仿宋_GB2312" w:hAnsi="Times New Roman"/>
          <w:sz w:val="24"/>
          <w:szCs w:val="24"/>
        </w:rPr>
        <w:t>513</w:t>
      </w:r>
      <w:r w:rsidRPr="00247777">
        <w:rPr>
          <w:rFonts w:ascii="Times New Roman" w:eastAsia="仿宋_GB2312" w:hAnsi="Times New Roman"/>
          <w:sz w:val="24"/>
          <w:szCs w:val="24"/>
        </w:rPr>
        <w:t>+</w:t>
      </w:r>
      <w:r w:rsidR="006B6F92" w:rsidRPr="00247777">
        <w:rPr>
          <w:rFonts w:ascii="Times New Roman" w:eastAsia="仿宋_GB2312" w:hAnsi="Times New Roman"/>
          <w:sz w:val="24"/>
          <w:szCs w:val="24"/>
        </w:rPr>
        <w:t>509</w:t>
      </w:r>
      <w:r w:rsidRPr="00247777">
        <w:rPr>
          <w:rFonts w:ascii="Times New Roman" w:eastAsia="仿宋_GB2312" w:hAnsi="Times New Roman"/>
          <w:sz w:val="24"/>
          <w:szCs w:val="24"/>
        </w:rPr>
        <w:t>+477</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3=</w:t>
      </w:r>
      <w:r w:rsidR="0097616E" w:rsidRPr="00247777">
        <w:rPr>
          <w:rFonts w:ascii="Times New Roman" w:eastAsia="仿宋_GB2312" w:hAnsi="Times New Roman"/>
          <w:sz w:val="24"/>
          <w:szCs w:val="24"/>
        </w:rPr>
        <w:t>500</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3716B1D3" w14:textId="77777777"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b/>
          <w:bCs/>
          <w:sz w:val="24"/>
          <w:szCs w:val="24"/>
        </w:rPr>
        <w:t>代入公式</w:t>
      </w:r>
      <w:r w:rsidRPr="00247777">
        <w:rPr>
          <w:rFonts w:ascii="Times New Roman" w:eastAsia="仿宋_GB2312" w:hAnsi="Times New Roman" w:cs="Times New Roman"/>
          <w:b/>
          <w:bCs/>
          <w:sz w:val="24"/>
          <w:szCs w:val="24"/>
        </w:rPr>
        <w:t>2</w:t>
      </w:r>
      <w:r w:rsidRPr="00247777">
        <w:rPr>
          <w:rFonts w:ascii="Times New Roman" w:eastAsia="仿宋_GB2312" w:hAnsi="Times New Roman" w:cs="Times New Roman" w:hint="eastAsia"/>
          <w:b/>
          <w:bCs/>
          <w:sz w:val="24"/>
          <w:szCs w:val="24"/>
        </w:rPr>
        <w:t>计算</w:t>
      </w:r>
      <w:r w:rsidRPr="00247777">
        <w:rPr>
          <w:rFonts w:ascii="Times New Roman" w:eastAsia="仿宋_GB2312" w:hAnsi="Times New Roman" w:cs="Times New Roman" w:hint="eastAsia"/>
          <w:sz w:val="24"/>
          <w:szCs w:val="24"/>
        </w:rPr>
        <w:t>：</w:t>
      </w:r>
    </w:p>
    <w:p w14:paraId="7CB0B740" w14:textId="577404B2" w:rsidR="00A01668" w:rsidRPr="00247777" w:rsidRDefault="00A01668" w:rsidP="00A01668">
      <w:pPr>
        <w:spacing w:line="360" w:lineRule="auto"/>
        <w:ind w:firstLineChars="200" w:firstLine="538"/>
        <w:jc w:val="left"/>
        <w:textAlignment w:val="center"/>
        <w:rPr>
          <w:rFonts w:ascii="仿宋_GB2312" w:eastAsia="仿宋_GB2312" w:hAnsi="Times New Roman" w:cs="Times New Roman"/>
          <w:spacing w:val="14"/>
          <w:kern w:val="28"/>
          <w:sz w:val="24"/>
          <w:szCs w:val="24"/>
          <w:lang w:val="zh-CN"/>
        </w:rPr>
      </w:pPr>
      <w:r w:rsidRPr="00247777">
        <w:rPr>
          <w:rFonts w:ascii="Times New Roman" w:eastAsia="仿宋_GB2312" w:hAnsi="Times New Roman" w:cs="Times New Roman" w:hint="eastAsia"/>
          <w:b/>
          <w:bCs/>
          <w:spacing w:val="14"/>
          <w:kern w:val="28"/>
          <w:sz w:val="24"/>
          <w:szCs w:val="24"/>
          <w:lang w:val="zh-CN"/>
        </w:rPr>
        <w:t>待估公共服务项目用地总地价</w:t>
      </w:r>
      <w:r w:rsidRPr="00247777">
        <w:rPr>
          <w:rFonts w:ascii="Times New Roman" w:eastAsia="仿宋_GB2312" w:hAnsi="Times New Roman" w:cs="Times New Roman" w:hint="eastAsia"/>
          <w:spacing w:val="14"/>
          <w:kern w:val="28"/>
          <w:sz w:val="24"/>
          <w:szCs w:val="24"/>
          <w:lang w:val="zh-CN"/>
        </w:rPr>
        <w:t>＝平均地面地价</w:t>
      </w:r>
      <w:r w:rsidRPr="00247777">
        <w:rPr>
          <w:rFonts w:ascii="Times New Roman" w:eastAsia="仿宋_GB2312" w:hAnsi="Times New Roman" w:cs="Times New Roman"/>
          <w:spacing w:val="14"/>
          <w:kern w:val="28"/>
          <w:sz w:val="24"/>
          <w:szCs w:val="24"/>
          <w:lang w:val="zh-CN"/>
        </w:rPr>
        <w:t>×</w:t>
      </w:r>
      <w:r w:rsidRPr="00247777">
        <w:rPr>
          <w:rFonts w:ascii="Times New Roman" w:eastAsia="仿宋_GB2312" w:hAnsi="Times New Roman" w:cs="Times New Roman" w:hint="eastAsia"/>
          <w:spacing w:val="14"/>
          <w:kern w:val="28"/>
          <w:sz w:val="24"/>
          <w:szCs w:val="24"/>
          <w:lang w:val="zh-CN"/>
        </w:rPr>
        <w:t>土地总面积</w:t>
      </w:r>
      <w:r w:rsidRPr="00247777">
        <w:rPr>
          <w:rFonts w:ascii="Times New Roman" w:eastAsia="仿宋_GB2312" w:hAnsi="Times New Roman" w:cs="Times New Roman"/>
          <w:spacing w:val="14"/>
          <w:kern w:val="28"/>
          <w:sz w:val="24"/>
          <w:szCs w:val="24"/>
          <w:lang w:val="zh-CN"/>
        </w:rPr>
        <w:t>=</w:t>
      </w:r>
      <w:r w:rsidR="0097616E" w:rsidRPr="00247777">
        <w:rPr>
          <w:rFonts w:ascii="Times New Roman" w:eastAsia="仿宋_GB2312" w:hAnsi="Times New Roman" w:cs="Times New Roman"/>
          <w:spacing w:val="14"/>
          <w:kern w:val="28"/>
          <w:sz w:val="24"/>
          <w:szCs w:val="24"/>
          <w:lang w:val="zh-CN"/>
        </w:rPr>
        <w:t>500</w:t>
      </w:r>
      <w:r w:rsidRPr="00247777">
        <w:rPr>
          <w:rFonts w:ascii="Times New Roman" w:eastAsia="仿宋_GB2312" w:hAnsi="Times New Roman" w:cs="Times New Roman"/>
          <w:spacing w:val="14"/>
          <w:kern w:val="28"/>
          <w:sz w:val="24"/>
          <w:szCs w:val="24"/>
          <w:lang w:val="zh-CN"/>
        </w:rPr>
        <w:t>×1000</w:t>
      </w:r>
      <w:r w:rsidRPr="00247777">
        <w:rPr>
          <w:rFonts w:ascii="Times New Roman" w:eastAsia="仿宋_GB2312" w:hAnsi="Times New Roman" w:cs="Times New Roman" w:hint="eastAsia"/>
          <w:spacing w:val="14"/>
          <w:kern w:val="28"/>
          <w:sz w:val="24"/>
          <w:szCs w:val="24"/>
          <w:lang w:val="zh-CN"/>
        </w:rPr>
        <w:t>÷</w:t>
      </w:r>
      <w:r w:rsidRPr="00247777">
        <w:rPr>
          <w:rFonts w:ascii="Times New Roman" w:eastAsia="仿宋_GB2312" w:hAnsi="Times New Roman" w:cs="Times New Roman"/>
          <w:spacing w:val="14"/>
          <w:kern w:val="28"/>
          <w:sz w:val="24"/>
          <w:szCs w:val="24"/>
          <w:lang w:val="zh-CN"/>
        </w:rPr>
        <w:t>10000=</w:t>
      </w:r>
      <w:r w:rsidR="0097616E" w:rsidRPr="00247777">
        <w:rPr>
          <w:rFonts w:ascii="Times New Roman" w:eastAsia="仿宋_GB2312" w:hAnsi="Times New Roman" w:cs="Times New Roman"/>
          <w:spacing w:val="14"/>
          <w:kern w:val="28"/>
          <w:sz w:val="24"/>
          <w:szCs w:val="24"/>
          <w:lang w:val="zh-CN"/>
        </w:rPr>
        <w:t>50</w:t>
      </w:r>
      <w:r w:rsidRPr="00247777">
        <w:rPr>
          <w:rFonts w:ascii="Times New Roman" w:eastAsia="仿宋_GB2312" w:hAnsi="Times New Roman" w:cs="Times New Roman" w:hint="eastAsia"/>
          <w:spacing w:val="14"/>
          <w:kern w:val="28"/>
          <w:sz w:val="24"/>
          <w:szCs w:val="24"/>
          <w:lang w:val="zh-CN"/>
        </w:rPr>
        <w:t>(</w:t>
      </w:r>
      <w:r w:rsidRPr="00247777">
        <w:rPr>
          <w:rFonts w:ascii="Times New Roman" w:eastAsia="仿宋_GB2312" w:hAnsi="Times New Roman" w:cs="Times New Roman" w:hint="eastAsia"/>
          <w:spacing w:val="14"/>
          <w:kern w:val="28"/>
          <w:sz w:val="24"/>
          <w:szCs w:val="24"/>
          <w:lang w:val="zh-CN"/>
        </w:rPr>
        <w:t>万元</w:t>
      </w:r>
      <w:r w:rsidRPr="00247777">
        <w:rPr>
          <w:rFonts w:ascii="Times New Roman" w:eastAsia="仿宋_GB2312" w:hAnsi="Times New Roman" w:cs="Times New Roman" w:hint="eastAsia"/>
          <w:spacing w:val="14"/>
          <w:kern w:val="28"/>
          <w:sz w:val="24"/>
          <w:szCs w:val="24"/>
          <w:lang w:val="zh-CN"/>
        </w:rPr>
        <w:t>)</w:t>
      </w:r>
    </w:p>
    <w:p w14:paraId="22731D05" w14:textId="77777777" w:rsidR="00A01668" w:rsidRPr="00247777" w:rsidRDefault="00A01668" w:rsidP="00A01668">
      <w:pPr>
        <w:spacing w:beforeLines="50" w:before="120" w:line="360" w:lineRule="auto"/>
        <w:ind w:left="284"/>
        <w:outlineLvl w:val="2"/>
        <w:rPr>
          <w:rFonts w:ascii="Times New Roman" w:hAnsi="Times New Roman"/>
          <w:b/>
          <w:sz w:val="28"/>
          <w:szCs w:val="28"/>
          <w:lang w:val="en-GB"/>
        </w:rPr>
      </w:pPr>
      <w:bookmarkStart w:id="118" w:name="_Toc141449889"/>
      <w:r w:rsidRPr="00247777">
        <w:rPr>
          <w:rFonts w:ascii="Times New Roman" w:hAnsi="Times New Roman" w:hint="eastAsia"/>
          <w:b/>
          <w:sz w:val="28"/>
          <w:szCs w:val="28"/>
        </w:rPr>
        <w:t>（五）</w:t>
      </w:r>
      <w:r w:rsidRPr="00247777">
        <w:rPr>
          <w:rFonts w:ascii="Times New Roman" w:hAnsi="Times New Roman"/>
          <w:b/>
          <w:sz w:val="28"/>
          <w:szCs w:val="28"/>
        </w:rPr>
        <w:t>应用</w:t>
      </w:r>
      <w:r w:rsidRPr="00247777">
        <w:rPr>
          <w:rFonts w:ascii="Times New Roman" w:hAnsi="Times New Roman" w:hint="eastAsia"/>
          <w:b/>
          <w:sz w:val="28"/>
          <w:szCs w:val="28"/>
        </w:rPr>
        <w:t>标定地价</w:t>
      </w:r>
      <w:r w:rsidRPr="00247777">
        <w:rPr>
          <w:rFonts w:ascii="Times New Roman" w:hAnsi="Times New Roman"/>
          <w:b/>
          <w:sz w:val="28"/>
          <w:szCs w:val="28"/>
        </w:rPr>
        <w:t>成果评估</w:t>
      </w:r>
      <w:r w:rsidRPr="00247777">
        <w:rPr>
          <w:rFonts w:ascii="Times New Roman" w:hAnsi="Times New Roman" w:hint="eastAsia"/>
          <w:b/>
          <w:sz w:val="28"/>
          <w:szCs w:val="28"/>
        </w:rPr>
        <w:t>混合用地（商住混合）</w:t>
      </w:r>
      <w:r w:rsidRPr="00247777">
        <w:rPr>
          <w:rFonts w:ascii="Times New Roman" w:hAnsi="Times New Roman"/>
          <w:b/>
          <w:sz w:val="28"/>
          <w:szCs w:val="28"/>
        </w:rPr>
        <w:t>地价</w:t>
      </w:r>
      <w:bookmarkEnd w:id="118"/>
    </w:p>
    <w:p w14:paraId="352D0B94" w14:textId="77777777" w:rsidR="00A01668" w:rsidRPr="00247777" w:rsidRDefault="00A01668" w:rsidP="00A01668">
      <w:pPr>
        <w:spacing w:line="360" w:lineRule="auto"/>
        <w:ind w:firstLineChars="200" w:firstLine="456"/>
        <w:jc w:val="left"/>
        <w:rPr>
          <w:rFonts w:ascii="Times New Roman" w:eastAsia="仿宋_GB2312" w:hAnsi="Times New Roman" w:cs="Times New Roman"/>
          <w:spacing w:val="-6"/>
          <w:sz w:val="24"/>
          <w:szCs w:val="24"/>
        </w:rPr>
      </w:pPr>
      <w:r w:rsidRPr="00247777">
        <w:rPr>
          <w:rFonts w:ascii="Times New Roman" w:eastAsia="仿宋_GB2312" w:hAnsi="Times New Roman" w:cs="Times New Roman"/>
          <w:spacing w:val="-6"/>
          <w:sz w:val="24"/>
          <w:szCs w:val="24"/>
        </w:rPr>
        <w:lastRenderedPageBreak/>
        <w:t>商住混合用地地价评估采用</w:t>
      </w:r>
      <w:r w:rsidRPr="00247777">
        <w:rPr>
          <w:rFonts w:ascii="Times New Roman" w:eastAsia="仿宋_GB2312" w:hAnsi="Times New Roman" w:cs="Times New Roman" w:hint="eastAsia"/>
          <w:spacing w:val="-6"/>
          <w:sz w:val="24"/>
          <w:szCs w:val="24"/>
        </w:rPr>
        <w:t>拆分</w:t>
      </w:r>
      <w:r w:rsidRPr="00247777">
        <w:rPr>
          <w:rFonts w:ascii="Times New Roman" w:eastAsia="仿宋_GB2312" w:hAnsi="Times New Roman" w:cs="Times New Roman"/>
          <w:spacing w:val="-6"/>
          <w:sz w:val="24"/>
          <w:szCs w:val="24"/>
        </w:rPr>
        <w:t>计算法计算，即分别进行商服用地地价和住宅用地地价的计算，加总求和可得商住综合用地的地价。即：</w:t>
      </w:r>
    </w:p>
    <w:p w14:paraId="1C22008A" w14:textId="77777777"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sz w:val="24"/>
          <w:szCs w:val="24"/>
        </w:rPr>
        <w:t>1</w:t>
      </w:r>
      <w:r w:rsidRPr="00247777">
        <w:rPr>
          <w:rFonts w:ascii="Times New Roman" w:eastAsia="仿宋_GB2312" w:hAnsi="Times New Roman" w:cs="Times New Roman"/>
          <w:sz w:val="24"/>
          <w:szCs w:val="24"/>
        </w:rPr>
        <w:t>、测算商服部分分摊土地价格</w:t>
      </w:r>
    </w:p>
    <w:p w14:paraId="5F7B6474" w14:textId="76C17151"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sz w:val="24"/>
          <w:szCs w:val="24"/>
        </w:rPr>
        <w:t>“</w:t>
      </w:r>
      <w:r w:rsidRPr="00247777">
        <w:rPr>
          <w:rFonts w:ascii="Times New Roman" w:eastAsia="仿宋_GB2312" w:hAnsi="Times New Roman" w:cs="Times New Roman" w:hint="eastAsia"/>
          <w:sz w:val="24"/>
          <w:szCs w:val="24"/>
        </w:rPr>
        <w:t>商服</w:t>
      </w:r>
      <w:r w:rsidRPr="00247777">
        <w:rPr>
          <w:rFonts w:ascii="Times New Roman" w:eastAsia="仿宋_GB2312" w:hAnsi="Times New Roman" w:cs="Times New Roman"/>
          <w:sz w:val="24"/>
          <w:szCs w:val="24"/>
        </w:rPr>
        <w:t>用地平均</w:t>
      </w:r>
      <w:r w:rsidR="00087EDB" w:rsidRPr="00247777">
        <w:rPr>
          <w:rFonts w:ascii="Times New Roman" w:eastAsia="仿宋_GB2312" w:hAnsi="Times New Roman" w:cs="Times New Roman"/>
          <w:sz w:val="24"/>
          <w:szCs w:val="24"/>
        </w:rPr>
        <w:t>楼面地价</w:t>
      </w:r>
      <w:r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的评估方法同</w:t>
      </w:r>
      <w:r w:rsidRPr="00247777">
        <w:rPr>
          <w:rFonts w:ascii="Times New Roman" w:eastAsia="仿宋_GB2312" w:hAnsi="Times New Roman" w:cs="Times New Roman" w:hint="eastAsia"/>
          <w:sz w:val="24"/>
          <w:szCs w:val="24"/>
        </w:rPr>
        <w:t>商服</w:t>
      </w:r>
      <w:r w:rsidRPr="00247777">
        <w:rPr>
          <w:rFonts w:ascii="Times New Roman" w:eastAsia="仿宋_GB2312" w:hAnsi="Times New Roman" w:cs="Times New Roman"/>
          <w:sz w:val="24"/>
          <w:szCs w:val="24"/>
        </w:rPr>
        <w:t>用地中的</w:t>
      </w:r>
      <w:r w:rsidR="00087EDB" w:rsidRPr="00247777">
        <w:rPr>
          <w:rFonts w:ascii="Times New Roman" w:eastAsia="仿宋_GB2312" w:hAnsi="Times New Roman" w:cs="Times New Roman"/>
          <w:sz w:val="24"/>
          <w:szCs w:val="24"/>
        </w:rPr>
        <w:t>楼面地价</w:t>
      </w:r>
      <w:r w:rsidRPr="00247777">
        <w:rPr>
          <w:rFonts w:ascii="Times New Roman" w:eastAsia="仿宋_GB2312" w:hAnsi="Times New Roman" w:cs="Times New Roman"/>
          <w:sz w:val="24"/>
          <w:szCs w:val="24"/>
        </w:rPr>
        <w:t>计算方法一样。</w:t>
      </w:r>
    </w:p>
    <w:p w14:paraId="1BC9AA6F" w14:textId="0CA1D869" w:rsidR="00A01668" w:rsidRPr="00247777" w:rsidRDefault="00A01668" w:rsidP="00A01668">
      <w:pPr>
        <w:spacing w:line="360" w:lineRule="auto"/>
        <w:ind w:firstLineChars="200" w:firstLine="482"/>
        <w:jc w:val="left"/>
        <w:rPr>
          <w:rFonts w:ascii="Times New Roman" w:eastAsia="仿宋_GB2312" w:hAnsi="Times New Roman" w:cs="Times New Roman"/>
          <w:b/>
          <w:bCs/>
          <w:sz w:val="24"/>
          <w:szCs w:val="24"/>
        </w:rPr>
      </w:pPr>
      <w:r w:rsidRPr="00247777">
        <w:rPr>
          <w:rFonts w:ascii="Times New Roman" w:eastAsia="仿宋_GB2312" w:hAnsi="Times New Roman" w:cs="Times New Roman"/>
          <w:b/>
          <w:bCs/>
          <w:sz w:val="24"/>
          <w:szCs w:val="24"/>
        </w:rPr>
        <w:t>商服分摊土地</w:t>
      </w:r>
      <w:r w:rsidRPr="00247777">
        <w:rPr>
          <w:rFonts w:ascii="Times New Roman" w:eastAsia="仿宋_GB2312" w:hAnsi="Times New Roman" w:cs="Times New Roman" w:hint="eastAsia"/>
          <w:b/>
          <w:bCs/>
          <w:sz w:val="24"/>
          <w:szCs w:val="24"/>
        </w:rPr>
        <w:t>总价</w:t>
      </w:r>
      <w:r w:rsidRPr="00247777">
        <w:rPr>
          <w:rFonts w:ascii="Times New Roman" w:eastAsia="仿宋_GB2312" w:hAnsi="Times New Roman" w:cs="Times New Roman"/>
          <w:b/>
          <w:bCs/>
          <w:sz w:val="24"/>
          <w:szCs w:val="24"/>
        </w:rPr>
        <w:t>＝商服</w:t>
      </w:r>
      <w:r w:rsidR="00087EDB" w:rsidRPr="00247777">
        <w:rPr>
          <w:rFonts w:ascii="Times New Roman" w:eastAsia="仿宋_GB2312" w:hAnsi="Times New Roman" w:cs="Times New Roman"/>
          <w:b/>
          <w:bCs/>
          <w:sz w:val="24"/>
          <w:szCs w:val="24"/>
        </w:rPr>
        <w:t>楼面地价</w:t>
      </w:r>
      <w:r w:rsidRPr="00247777">
        <w:rPr>
          <w:rFonts w:ascii="Times New Roman" w:eastAsia="仿宋_GB2312" w:hAnsi="Times New Roman" w:cs="Times New Roman"/>
          <w:b/>
          <w:bCs/>
          <w:sz w:val="24"/>
          <w:szCs w:val="24"/>
        </w:rPr>
        <w:t>×</w:t>
      </w:r>
      <w:r w:rsidRPr="00247777">
        <w:rPr>
          <w:rFonts w:ascii="Times New Roman" w:eastAsia="仿宋_GB2312" w:hAnsi="Times New Roman" w:cs="Times New Roman"/>
          <w:b/>
          <w:bCs/>
          <w:sz w:val="24"/>
          <w:szCs w:val="24"/>
        </w:rPr>
        <w:t>商服部分建筑面积</w:t>
      </w:r>
    </w:p>
    <w:p w14:paraId="229C1435" w14:textId="77777777"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sz w:val="24"/>
          <w:szCs w:val="24"/>
        </w:rPr>
        <w:t>2</w:t>
      </w:r>
      <w:r w:rsidRPr="00247777">
        <w:rPr>
          <w:rFonts w:ascii="Times New Roman" w:eastAsia="仿宋_GB2312" w:hAnsi="Times New Roman" w:cs="Times New Roman"/>
          <w:sz w:val="24"/>
          <w:szCs w:val="24"/>
        </w:rPr>
        <w:t>、测算住宅部分分摊土地价格</w:t>
      </w:r>
    </w:p>
    <w:p w14:paraId="58BFEB5A" w14:textId="04373A85"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住宅用地平均</w:t>
      </w:r>
      <w:r w:rsidR="00087EDB" w:rsidRPr="00247777">
        <w:rPr>
          <w:rFonts w:ascii="Times New Roman" w:eastAsia="仿宋_GB2312" w:hAnsi="Times New Roman" w:cs="Times New Roman"/>
          <w:sz w:val="24"/>
          <w:szCs w:val="24"/>
        </w:rPr>
        <w:t>楼面地价</w:t>
      </w:r>
      <w:r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的评估方法同住宅用地中的</w:t>
      </w:r>
      <w:r w:rsidR="00087EDB" w:rsidRPr="00247777">
        <w:rPr>
          <w:rFonts w:ascii="Times New Roman" w:eastAsia="仿宋_GB2312" w:hAnsi="Times New Roman" w:cs="Times New Roman"/>
          <w:sz w:val="24"/>
          <w:szCs w:val="24"/>
        </w:rPr>
        <w:t>楼面地价</w:t>
      </w:r>
      <w:r w:rsidRPr="00247777">
        <w:rPr>
          <w:rFonts w:ascii="Times New Roman" w:eastAsia="仿宋_GB2312" w:hAnsi="Times New Roman" w:cs="Times New Roman"/>
          <w:sz w:val="24"/>
          <w:szCs w:val="24"/>
        </w:rPr>
        <w:t>计算方法一样。</w:t>
      </w:r>
    </w:p>
    <w:p w14:paraId="55B4BB14" w14:textId="2AA132D5" w:rsidR="00A01668" w:rsidRPr="00247777" w:rsidRDefault="00A01668" w:rsidP="00A01668">
      <w:pPr>
        <w:spacing w:line="360" w:lineRule="auto"/>
        <w:ind w:firstLineChars="200" w:firstLine="482"/>
        <w:jc w:val="left"/>
        <w:rPr>
          <w:rFonts w:ascii="Times New Roman" w:eastAsia="仿宋_GB2312" w:hAnsi="Times New Roman" w:cs="Times New Roman"/>
          <w:b/>
          <w:bCs/>
          <w:sz w:val="24"/>
          <w:szCs w:val="24"/>
        </w:rPr>
      </w:pPr>
      <w:r w:rsidRPr="00247777">
        <w:rPr>
          <w:rFonts w:ascii="Times New Roman" w:eastAsia="仿宋_GB2312" w:hAnsi="Times New Roman" w:cs="Times New Roman"/>
          <w:b/>
          <w:bCs/>
          <w:sz w:val="24"/>
          <w:szCs w:val="24"/>
        </w:rPr>
        <w:t>住宅分摊土地</w:t>
      </w:r>
      <w:r w:rsidRPr="00247777">
        <w:rPr>
          <w:rFonts w:ascii="Times New Roman" w:eastAsia="仿宋_GB2312" w:hAnsi="Times New Roman" w:cs="Times New Roman" w:hint="eastAsia"/>
          <w:b/>
          <w:bCs/>
          <w:sz w:val="24"/>
          <w:szCs w:val="24"/>
        </w:rPr>
        <w:t>总价</w:t>
      </w:r>
      <w:r w:rsidRPr="00247777">
        <w:rPr>
          <w:rFonts w:ascii="Times New Roman" w:eastAsia="仿宋_GB2312" w:hAnsi="Times New Roman" w:cs="Times New Roman"/>
          <w:b/>
          <w:bCs/>
          <w:sz w:val="24"/>
          <w:szCs w:val="24"/>
        </w:rPr>
        <w:t>＝住宅</w:t>
      </w:r>
      <w:r w:rsidR="00087EDB" w:rsidRPr="00247777">
        <w:rPr>
          <w:rFonts w:ascii="Times New Roman" w:eastAsia="仿宋_GB2312" w:hAnsi="Times New Roman" w:cs="Times New Roman"/>
          <w:b/>
          <w:bCs/>
          <w:sz w:val="24"/>
          <w:szCs w:val="24"/>
        </w:rPr>
        <w:t>楼面地价</w:t>
      </w:r>
      <w:r w:rsidRPr="00247777">
        <w:rPr>
          <w:rFonts w:ascii="Times New Roman" w:eastAsia="仿宋_GB2312" w:hAnsi="Times New Roman" w:cs="Times New Roman"/>
          <w:b/>
          <w:bCs/>
          <w:sz w:val="24"/>
          <w:szCs w:val="24"/>
        </w:rPr>
        <w:t>×</w:t>
      </w:r>
      <w:r w:rsidRPr="00247777">
        <w:rPr>
          <w:rFonts w:ascii="Times New Roman" w:eastAsia="仿宋_GB2312" w:hAnsi="Times New Roman" w:cs="Times New Roman"/>
          <w:b/>
          <w:bCs/>
          <w:sz w:val="24"/>
          <w:szCs w:val="24"/>
        </w:rPr>
        <w:t>住宅部分建筑面积</w:t>
      </w:r>
    </w:p>
    <w:p w14:paraId="1179D0E0" w14:textId="647EF224"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sz w:val="24"/>
          <w:szCs w:val="24"/>
        </w:rPr>
        <w:t>3</w:t>
      </w:r>
      <w:r w:rsidRPr="00247777">
        <w:rPr>
          <w:rFonts w:ascii="Times New Roman" w:eastAsia="仿宋_GB2312" w:hAnsi="Times New Roman" w:cs="Times New Roman"/>
          <w:sz w:val="24"/>
          <w:szCs w:val="24"/>
        </w:rPr>
        <w:t>、测算商住</w:t>
      </w:r>
      <w:r w:rsidRPr="00247777">
        <w:rPr>
          <w:rFonts w:ascii="Times New Roman" w:eastAsia="仿宋_GB2312" w:hAnsi="Times New Roman" w:cs="Times New Roman" w:hint="eastAsia"/>
          <w:sz w:val="24"/>
          <w:szCs w:val="24"/>
        </w:rPr>
        <w:t>混合</w:t>
      </w:r>
      <w:r w:rsidRPr="00247777">
        <w:rPr>
          <w:rFonts w:ascii="Times New Roman" w:eastAsia="仿宋_GB2312" w:hAnsi="Times New Roman" w:cs="Times New Roman"/>
          <w:sz w:val="24"/>
          <w:szCs w:val="24"/>
        </w:rPr>
        <w:t>用地的土地</w:t>
      </w:r>
      <w:r w:rsidRPr="00247777">
        <w:rPr>
          <w:rFonts w:ascii="Times New Roman" w:eastAsia="仿宋_GB2312" w:hAnsi="Times New Roman" w:cs="Times New Roman" w:hint="eastAsia"/>
          <w:sz w:val="24"/>
          <w:szCs w:val="24"/>
        </w:rPr>
        <w:t>总</w:t>
      </w:r>
      <w:r w:rsidRPr="00247777">
        <w:rPr>
          <w:rFonts w:ascii="Times New Roman" w:eastAsia="仿宋_GB2312" w:hAnsi="Times New Roman" w:cs="Times New Roman"/>
          <w:sz w:val="24"/>
          <w:szCs w:val="24"/>
        </w:rPr>
        <w:t>价和平均</w:t>
      </w:r>
      <w:r w:rsidR="00087EDB" w:rsidRPr="00247777">
        <w:rPr>
          <w:rFonts w:ascii="Times New Roman" w:eastAsia="仿宋_GB2312" w:hAnsi="Times New Roman" w:cs="Times New Roman"/>
          <w:sz w:val="24"/>
          <w:szCs w:val="24"/>
        </w:rPr>
        <w:t>楼面地价</w:t>
      </w:r>
    </w:p>
    <w:p w14:paraId="094ED65A" w14:textId="77777777" w:rsidR="00A01668" w:rsidRPr="00247777" w:rsidRDefault="00A01668" w:rsidP="00A01668">
      <w:pPr>
        <w:spacing w:line="360" w:lineRule="auto"/>
        <w:ind w:firstLineChars="200" w:firstLine="482"/>
        <w:jc w:val="left"/>
        <w:rPr>
          <w:rFonts w:ascii="Times New Roman" w:eastAsia="仿宋_GB2312" w:hAnsi="Times New Roman" w:cs="Times New Roman"/>
          <w:b/>
          <w:bCs/>
          <w:sz w:val="24"/>
          <w:szCs w:val="24"/>
        </w:rPr>
      </w:pPr>
      <w:r w:rsidRPr="00247777">
        <w:rPr>
          <w:rFonts w:ascii="Times New Roman" w:eastAsia="仿宋_GB2312" w:hAnsi="Times New Roman" w:cs="Times New Roman"/>
          <w:b/>
          <w:bCs/>
          <w:sz w:val="24"/>
          <w:szCs w:val="24"/>
        </w:rPr>
        <w:t>商住</w:t>
      </w:r>
      <w:r w:rsidRPr="00247777">
        <w:rPr>
          <w:rFonts w:ascii="Times New Roman" w:eastAsia="仿宋_GB2312" w:hAnsi="Times New Roman" w:cs="Times New Roman" w:hint="eastAsia"/>
          <w:b/>
          <w:bCs/>
          <w:sz w:val="24"/>
          <w:szCs w:val="24"/>
        </w:rPr>
        <w:t>混合用地总</w:t>
      </w:r>
      <w:r w:rsidRPr="00247777">
        <w:rPr>
          <w:rFonts w:ascii="Times New Roman" w:eastAsia="仿宋_GB2312" w:hAnsi="Times New Roman" w:cs="Times New Roman"/>
          <w:b/>
          <w:bCs/>
          <w:sz w:val="24"/>
          <w:szCs w:val="24"/>
        </w:rPr>
        <w:t>地价＝商服用地分摊土地</w:t>
      </w:r>
      <w:r w:rsidRPr="00247777">
        <w:rPr>
          <w:rFonts w:ascii="Times New Roman" w:eastAsia="仿宋_GB2312" w:hAnsi="Times New Roman" w:cs="Times New Roman" w:hint="eastAsia"/>
          <w:b/>
          <w:bCs/>
          <w:sz w:val="24"/>
          <w:szCs w:val="24"/>
        </w:rPr>
        <w:t>总</w:t>
      </w:r>
      <w:r w:rsidRPr="00247777">
        <w:rPr>
          <w:rFonts w:ascii="Times New Roman" w:eastAsia="仿宋_GB2312" w:hAnsi="Times New Roman" w:cs="Times New Roman"/>
          <w:b/>
          <w:bCs/>
          <w:sz w:val="24"/>
          <w:szCs w:val="24"/>
        </w:rPr>
        <w:t>价＋住宅用地分摊土地</w:t>
      </w:r>
      <w:r w:rsidRPr="00247777">
        <w:rPr>
          <w:rFonts w:ascii="Times New Roman" w:eastAsia="仿宋_GB2312" w:hAnsi="Times New Roman" w:cs="Times New Roman" w:hint="eastAsia"/>
          <w:b/>
          <w:bCs/>
          <w:sz w:val="24"/>
          <w:szCs w:val="24"/>
        </w:rPr>
        <w:t>总价</w:t>
      </w:r>
    </w:p>
    <w:p w14:paraId="3081FE48" w14:textId="77777777" w:rsidR="00A01668" w:rsidRPr="00247777" w:rsidRDefault="00A01668" w:rsidP="00A01668">
      <w:pPr>
        <w:spacing w:line="360" w:lineRule="auto"/>
        <w:ind w:firstLineChars="200" w:firstLine="482"/>
        <w:jc w:val="left"/>
        <w:rPr>
          <w:rFonts w:ascii="Times New Roman" w:eastAsia="仿宋_GB2312" w:hAnsi="Times New Roman" w:cs="Times New Roman"/>
          <w:b/>
          <w:bCs/>
          <w:sz w:val="24"/>
          <w:szCs w:val="24"/>
        </w:rPr>
      </w:pPr>
      <w:r w:rsidRPr="00247777">
        <w:rPr>
          <w:rFonts w:ascii="Times New Roman" w:eastAsia="仿宋_GB2312" w:hAnsi="Times New Roman" w:cs="Times New Roman" w:hint="eastAsia"/>
          <w:b/>
          <w:bCs/>
          <w:sz w:val="24"/>
          <w:szCs w:val="24"/>
        </w:rPr>
        <w:t>商住混合用地楼面地价</w:t>
      </w:r>
      <w:r w:rsidRPr="00247777">
        <w:rPr>
          <w:rFonts w:ascii="Times New Roman" w:eastAsia="仿宋_GB2312" w:hAnsi="Times New Roman" w:cs="Times New Roman" w:hint="eastAsia"/>
          <w:b/>
          <w:bCs/>
          <w:sz w:val="24"/>
          <w:szCs w:val="24"/>
        </w:rPr>
        <w:t>=</w:t>
      </w:r>
      <w:r w:rsidRPr="00247777">
        <w:rPr>
          <w:rFonts w:ascii="Times New Roman" w:eastAsia="仿宋_GB2312" w:hAnsi="Times New Roman" w:cs="Times New Roman" w:hint="eastAsia"/>
          <w:b/>
          <w:bCs/>
          <w:sz w:val="24"/>
          <w:szCs w:val="24"/>
        </w:rPr>
        <w:t>商住混合用地总地价÷商住混合用地总计容积率建筑面积</w:t>
      </w:r>
    </w:p>
    <w:p w14:paraId="0604E3DB" w14:textId="77777777" w:rsidR="00A01668" w:rsidRPr="00247777" w:rsidRDefault="00A01668" w:rsidP="00A01668">
      <w:pPr>
        <w:spacing w:line="360" w:lineRule="auto"/>
        <w:ind w:firstLineChars="200" w:firstLine="482"/>
        <w:jc w:val="left"/>
        <w:rPr>
          <w:rFonts w:ascii="Times New Roman" w:eastAsia="仿宋_GB2312" w:hAnsi="Times New Roman" w:cs="Times New Roman"/>
          <w:b/>
          <w:bCs/>
          <w:sz w:val="24"/>
          <w:szCs w:val="24"/>
        </w:rPr>
      </w:pPr>
      <w:r w:rsidRPr="00247777">
        <w:rPr>
          <w:rFonts w:ascii="Times New Roman" w:eastAsia="仿宋_GB2312" w:hAnsi="Times New Roman" w:cs="Times New Roman" w:hint="eastAsia"/>
          <w:b/>
          <w:bCs/>
          <w:sz w:val="24"/>
          <w:szCs w:val="24"/>
        </w:rPr>
        <w:t>商住混合用地地面地价</w:t>
      </w:r>
      <w:r w:rsidRPr="00247777">
        <w:rPr>
          <w:rFonts w:ascii="Times New Roman" w:eastAsia="仿宋_GB2312" w:hAnsi="Times New Roman" w:cs="Times New Roman" w:hint="eastAsia"/>
          <w:b/>
          <w:bCs/>
          <w:sz w:val="24"/>
          <w:szCs w:val="24"/>
        </w:rPr>
        <w:t>=</w:t>
      </w:r>
      <w:r w:rsidRPr="00247777">
        <w:rPr>
          <w:rFonts w:ascii="Times New Roman" w:eastAsia="仿宋_GB2312" w:hAnsi="Times New Roman" w:cs="Times New Roman" w:hint="eastAsia"/>
          <w:b/>
          <w:bCs/>
          <w:sz w:val="24"/>
          <w:szCs w:val="24"/>
        </w:rPr>
        <w:t>商住混合用地总地价÷商住混合用地土地总面积</w:t>
      </w:r>
    </w:p>
    <w:p w14:paraId="04A5F7EB" w14:textId="77777777"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p>
    <w:p w14:paraId="6E249E0D" w14:textId="77777777" w:rsidR="00A01668" w:rsidRPr="00247777" w:rsidRDefault="00A01668" w:rsidP="00A01668">
      <w:pPr>
        <w:spacing w:line="360" w:lineRule="auto"/>
        <w:ind w:firstLineChars="200" w:firstLine="482"/>
        <w:jc w:val="left"/>
        <w:rPr>
          <w:rFonts w:ascii="Times New Roman" w:eastAsia="仿宋_GB2312" w:hAnsi="Times New Roman" w:cs="Times New Roman"/>
          <w:b/>
          <w:bCs/>
          <w:sz w:val="24"/>
          <w:szCs w:val="24"/>
        </w:rPr>
      </w:pPr>
      <w:r w:rsidRPr="00247777">
        <w:rPr>
          <w:rFonts w:ascii="Times New Roman" w:eastAsia="仿宋_GB2312" w:hAnsi="Times New Roman" w:cs="Times New Roman" w:hint="eastAsia"/>
          <w:b/>
          <w:bCs/>
          <w:sz w:val="24"/>
          <w:szCs w:val="24"/>
        </w:rPr>
        <w:t>商住混合用地</w:t>
      </w:r>
      <w:r w:rsidRPr="00247777">
        <w:rPr>
          <w:rFonts w:ascii="Times New Roman" w:eastAsia="仿宋_GB2312" w:hAnsi="Times New Roman" w:cs="Times New Roman"/>
          <w:b/>
          <w:bCs/>
          <w:sz w:val="24"/>
          <w:szCs w:val="24"/>
        </w:rPr>
        <w:t>示例</w:t>
      </w:r>
      <w:r w:rsidRPr="00247777">
        <w:rPr>
          <w:rFonts w:ascii="Times New Roman" w:eastAsia="仿宋_GB2312" w:hAnsi="Times New Roman" w:cs="Times New Roman" w:hint="eastAsia"/>
          <w:b/>
          <w:bCs/>
          <w:sz w:val="24"/>
          <w:szCs w:val="24"/>
        </w:rPr>
        <w:t>（商服部分不独立占地）：</w:t>
      </w:r>
    </w:p>
    <w:p w14:paraId="0DD054F5" w14:textId="77777777"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sz w:val="24"/>
          <w:szCs w:val="24"/>
        </w:rPr>
        <w:t>有一待估宗地位于</w:t>
      </w:r>
      <w:r w:rsidRPr="00247777">
        <w:rPr>
          <w:rFonts w:ascii="Times New Roman" w:eastAsia="仿宋_GB2312" w:hAnsi="Times New Roman" w:cs="Times New Roman" w:hint="eastAsia"/>
          <w:sz w:val="24"/>
          <w:szCs w:val="24"/>
        </w:rPr>
        <w:t>揭阳市榕城区临江北路辅路凤潮幼儿园西南侧约</w:t>
      </w:r>
      <w:r w:rsidRPr="00247777">
        <w:rPr>
          <w:rFonts w:ascii="Times New Roman" w:eastAsia="仿宋_GB2312" w:hAnsi="Times New Roman" w:cs="Times New Roman" w:hint="eastAsia"/>
          <w:sz w:val="24"/>
          <w:szCs w:val="24"/>
        </w:rPr>
        <w:t>150</w:t>
      </w:r>
      <w:r w:rsidRPr="00247777">
        <w:rPr>
          <w:rFonts w:ascii="Times New Roman" w:eastAsia="仿宋_GB2312" w:hAnsi="Times New Roman" w:cs="Times New Roman" w:hint="eastAsia"/>
          <w:sz w:val="24"/>
          <w:szCs w:val="24"/>
        </w:rPr>
        <w:t>米</w:t>
      </w:r>
      <w:r w:rsidRPr="00247777">
        <w:rPr>
          <w:rFonts w:ascii="Times New Roman" w:eastAsia="仿宋_GB2312" w:hAnsi="Times New Roman" w:cs="Times New Roman"/>
          <w:sz w:val="24"/>
          <w:szCs w:val="24"/>
        </w:rPr>
        <w:t>，宗地面积为</w:t>
      </w:r>
      <w:r w:rsidRPr="00247777">
        <w:rPr>
          <w:rFonts w:ascii="Times New Roman" w:eastAsia="仿宋_GB2312" w:hAnsi="Times New Roman" w:cs="Times New Roman"/>
          <w:sz w:val="24"/>
          <w:szCs w:val="24"/>
        </w:rPr>
        <w:t>10000</w:t>
      </w:r>
      <w:r w:rsidRPr="00247777">
        <w:rPr>
          <w:rFonts w:ascii="Times New Roman" w:eastAsia="仿宋_GB2312" w:hAnsi="Times New Roman" w:cs="Times New Roman"/>
          <w:sz w:val="24"/>
          <w:szCs w:val="24"/>
        </w:rPr>
        <w:t>平方米，规划容积率为</w:t>
      </w:r>
      <w:r w:rsidRPr="00247777">
        <w:rPr>
          <w:rFonts w:ascii="Times New Roman" w:eastAsia="仿宋_GB2312" w:hAnsi="Times New Roman" w:cs="Times New Roman"/>
          <w:sz w:val="24"/>
          <w:szCs w:val="24"/>
        </w:rPr>
        <w:t>2.5</w:t>
      </w:r>
      <w:r w:rsidRPr="00247777">
        <w:rPr>
          <w:rFonts w:ascii="Times New Roman" w:eastAsia="仿宋_GB2312" w:hAnsi="Times New Roman" w:cs="Times New Roman"/>
          <w:sz w:val="24"/>
          <w:szCs w:val="24"/>
        </w:rPr>
        <w:t>，计容建筑面积</w:t>
      </w:r>
      <w:r w:rsidRPr="00247777">
        <w:rPr>
          <w:rFonts w:ascii="Times New Roman" w:eastAsia="仿宋_GB2312" w:hAnsi="Times New Roman" w:cs="Times New Roman" w:hint="eastAsia"/>
          <w:sz w:val="24"/>
          <w:szCs w:val="24"/>
        </w:rPr>
        <w:t>2</w:t>
      </w:r>
      <w:r w:rsidRPr="00247777">
        <w:rPr>
          <w:rFonts w:ascii="Times New Roman" w:eastAsia="仿宋_GB2312" w:hAnsi="Times New Roman" w:cs="Times New Roman"/>
          <w:sz w:val="24"/>
          <w:szCs w:val="24"/>
        </w:rPr>
        <w:t>5000</w:t>
      </w:r>
      <w:r w:rsidRPr="00247777">
        <w:rPr>
          <w:rFonts w:ascii="Times New Roman" w:eastAsia="仿宋_GB2312" w:hAnsi="Times New Roman" w:cs="Times New Roman"/>
          <w:sz w:val="24"/>
          <w:szCs w:val="24"/>
        </w:rPr>
        <w:t>平方米，其中商服建筑面积</w:t>
      </w:r>
      <w:r w:rsidRPr="00247777">
        <w:rPr>
          <w:rFonts w:ascii="Times New Roman" w:eastAsia="仿宋_GB2312" w:hAnsi="Times New Roman" w:cs="Times New Roman"/>
          <w:sz w:val="24"/>
          <w:szCs w:val="24"/>
        </w:rPr>
        <w:t>2500</w:t>
      </w:r>
      <w:r w:rsidRPr="00247777">
        <w:rPr>
          <w:rFonts w:ascii="Times New Roman" w:eastAsia="仿宋_GB2312" w:hAnsi="Times New Roman" w:cs="Times New Roman"/>
          <w:sz w:val="24"/>
          <w:szCs w:val="24"/>
        </w:rPr>
        <w:t>平方米</w:t>
      </w:r>
      <w:r w:rsidRPr="00247777">
        <w:rPr>
          <w:rFonts w:ascii="Times New Roman" w:eastAsia="仿宋_GB2312" w:hAnsi="Times New Roman" w:cs="Times New Roman" w:hint="eastAsia"/>
          <w:sz w:val="24"/>
          <w:szCs w:val="24"/>
        </w:rPr>
        <w:t>，商服部分为住宅底商，不独立占地，以此计算商服部分容积率</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sz w:val="24"/>
          <w:szCs w:val="24"/>
        </w:rPr>
        <w:t>2500</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sz w:val="24"/>
          <w:szCs w:val="24"/>
        </w:rPr>
        <w:t>10000</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sz w:val="24"/>
          <w:szCs w:val="24"/>
        </w:rPr>
        <w:t>0.25</w:t>
      </w:r>
      <w:r w:rsidRPr="00247777">
        <w:rPr>
          <w:rFonts w:ascii="Times New Roman" w:eastAsia="仿宋_GB2312" w:hAnsi="Times New Roman" w:cs="Times New Roman"/>
          <w:sz w:val="24"/>
          <w:szCs w:val="24"/>
        </w:rPr>
        <w:t>。宗地形状较优，不动产权证证载用途为商住</w:t>
      </w:r>
      <w:r w:rsidRPr="00247777">
        <w:rPr>
          <w:rFonts w:ascii="Times New Roman" w:eastAsia="仿宋_GB2312" w:hAnsi="Times New Roman" w:cs="Times New Roman" w:hint="eastAsia"/>
          <w:sz w:val="24"/>
          <w:szCs w:val="24"/>
        </w:rPr>
        <w:t>混合</w:t>
      </w:r>
      <w:r w:rsidRPr="00247777">
        <w:rPr>
          <w:rFonts w:ascii="Times New Roman" w:eastAsia="仿宋_GB2312" w:hAnsi="Times New Roman" w:cs="Times New Roman"/>
          <w:sz w:val="24"/>
          <w:szCs w:val="24"/>
        </w:rPr>
        <w:t>用地，宗地东北至</w:t>
      </w:r>
      <w:r w:rsidRPr="00247777">
        <w:rPr>
          <w:rFonts w:ascii="Times New Roman" w:eastAsia="仿宋_GB2312" w:hAnsi="Times New Roman" w:cs="Times New Roman" w:hint="eastAsia"/>
          <w:sz w:val="24"/>
          <w:szCs w:val="24"/>
        </w:rPr>
        <w:t>其他宗地</w:t>
      </w:r>
      <w:r w:rsidRPr="00247777">
        <w:rPr>
          <w:rFonts w:ascii="Times New Roman" w:eastAsia="仿宋_GB2312" w:hAnsi="Times New Roman" w:cs="Times New Roman"/>
          <w:sz w:val="24"/>
          <w:szCs w:val="24"/>
        </w:rPr>
        <w:t>，西北至支路，西南至</w:t>
      </w:r>
      <w:r w:rsidRPr="00247777">
        <w:rPr>
          <w:rFonts w:ascii="Times New Roman" w:eastAsia="仿宋_GB2312" w:hAnsi="Times New Roman" w:cs="Times New Roman" w:hint="eastAsia"/>
          <w:sz w:val="24"/>
          <w:szCs w:val="24"/>
        </w:rPr>
        <w:t>其他宗地</w:t>
      </w:r>
      <w:r w:rsidRPr="00247777">
        <w:rPr>
          <w:rFonts w:ascii="Times New Roman" w:eastAsia="仿宋_GB2312" w:hAnsi="Times New Roman" w:cs="Times New Roman"/>
          <w:sz w:val="24"/>
          <w:szCs w:val="24"/>
        </w:rPr>
        <w:t>，北至其他</w:t>
      </w:r>
      <w:r w:rsidRPr="00247777">
        <w:rPr>
          <w:rFonts w:ascii="Times New Roman" w:eastAsia="仿宋_GB2312" w:hAnsi="Times New Roman" w:cs="Times New Roman" w:hint="eastAsia"/>
          <w:sz w:val="24"/>
          <w:szCs w:val="24"/>
        </w:rPr>
        <w:t>宗地</w:t>
      </w:r>
      <w:r w:rsidRPr="00247777">
        <w:rPr>
          <w:rFonts w:ascii="Times New Roman" w:eastAsia="仿宋_GB2312" w:hAnsi="Times New Roman" w:cs="Times New Roman"/>
          <w:sz w:val="24"/>
          <w:szCs w:val="24"/>
        </w:rPr>
        <w:t>。现评估其在</w:t>
      </w:r>
      <w:r w:rsidRPr="00247777">
        <w:rPr>
          <w:rFonts w:ascii="Times New Roman" w:eastAsia="仿宋_GB2312" w:hAnsi="Times New Roman" w:cs="Times New Roman"/>
          <w:sz w:val="24"/>
          <w:szCs w:val="24"/>
        </w:rPr>
        <w:t>202</w:t>
      </w:r>
      <w:r w:rsidRPr="00247777">
        <w:rPr>
          <w:rFonts w:ascii="Times New Roman" w:eastAsia="仿宋_GB2312" w:hAnsi="Times New Roman" w:cs="Times New Roman" w:hint="eastAsia"/>
          <w:sz w:val="24"/>
          <w:szCs w:val="24"/>
        </w:rPr>
        <w:t>2</w:t>
      </w:r>
      <w:r w:rsidRPr="00247777">
        <w:rPr>
          <w:rFonts w:ascii="Times New Roman" w:eastAsia="仿宋_GB2312" w:hAnsi="Times New Roman" w:cs="Times New Roman"/>
          <w:sz w:val="24"/>
          <w:szCs w:val="24"/>
        </w:rPr>
        <w:t>年</w:t>
      </w:r>
      <w:r w:rsidRPr="00247777">
        <w:rPr>
          <w:rFonts w:ascii="Times New Roman" w:eastAsia="仿宋_GB2312" w:hAnsi="Times New Roman" w:cs="Times New Roman"/>
          <w:sz w:val="24"/>
          <w:szCs w:val="24"/>
        </w:rPr>
        <w:t>1</w:t>
      </w:r>
      <w:r w:rsidRPr="00247777">
        <w:rPr>
          <w:rFonts w:ascii="Times New Roman" w:eastAsia="仿宋_GB2312" w:hAnsi="Times New Roman" w:cs="Times New Roman"/>
          <w:sz w:val="24"/>
          <w:szCs w:val="24"/>
        </w:rPr>
        <w:t>月</w:t>
      </w:r>
      <w:r w:rsidRPr="00247777">
        <w:rPr>
          <w:rFonts w:ascii="Times New Roman" w:eastAsia="仿宋_GB2312" w:hAnsi="Times New Roman" w:cs="Times New Roman"/>
          <w:sz w:val="24"/>
          <w:szCs w:val="24"/>
        </w:rPr>
        <w:t>1</w:t>
      </w:r>
      <w:r w:rsidRPr="00247777">
        <w:rPr>
          <w:rFonts w:ascii="Times New Roman" w:eastAsia="仿宋_GB2312" w:hAnsi="Times New Roman" w:cs="Times New Roman"/>
          <w:sz w:val="24"/>
          <w:szCs w:val="24"/>
        </w:rPr>
        <w:t>日的价格。</w:t>
      </w:r>
    </w:p>
    <w:p w14:paraId="0C57F4C7" w14:textId="4E8023DA"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sz w:val="24"/>
          <w:szCs w:val="24"/>
        </w:rPr>
        <w:lastRenderedPageBreak/>
        <w:t>估价人员通过查询</w:t>
      </w:r>
      <w:r w:rsidRPr="00247777">
        <w:rPr>
          <w:rFonts w:ascii="Times New Roman" w:eastAsia="仿宋_GB2312" w:hAnsi="Times New Roman" w:cs="Times New Roman" w:hint="eastAsia"/>
          <w:sz w:val="24"/>
          <w:szCs w:val="24"/>
        </w:rPr>
        <w:t>揭阳市区</w:t>
      </w:r>
      <w:r w:rsidRPr="00247777">
        <w:rPr>
          <w:rFonts w:ascii="Times New Roman" w:eastAsia="仿宋_GB2312" w:hAnsi="Times New Roman" w:cs="Times New Roman" w:hint="eastAsia"/>
          <w:sz w:val="24"/>
          <w:szCs w:val="24"/>
        </w:rPr>
        <w:t>2</w:t>
      </w:r>
      <w:r w:rsidRPr="00247777">
        <w:rPr>
          <w:rFonts w:ascii="Times New Roman" w:eastAsia="仿宋_GB2312" w:hAnsi="Times New Roman" w:cs="Times New Roman"/>
          <w:sz w:val="24"/>
          <w:szCs w:val="24"/>
        </w:rPr>
        <w:t>022</w:t>
      </w:r>
      <w:r w:rsidRPr="00247777">
        <w:rPr>
          <w:rFonts w:ascii="Times New Roman" w:eastAsia="仿宋_GB2312" w:hAnsi="Times New Roman" w:cs="Times New Roman" w:hint="eastAsia"/>
          <w:sz w:val="24"/>
          <w:szCs w:val="24"/>
        </w:rPr>
        <w:t>年度</w:t>
      </w:r>
      <w:r w:rsidRPr="00247777">
        <w:rPr>
          <w:rFonts w:ascii="Times New Roman" w:eastAsia="仿宋_GB2312" w:hAnsi="Times New Roman" w:cs="Times New Roman"/>
          <w:sz w:val="24"/>
          <w:szCs w:val="24"/>
        </w:rPr>
        <w:t>标定地价成果，发现待估宗地位于</w:t>
      </w:r>
      <w:r w:rsidRPr="00247777">
        <w:rPr>
          <w:rFonts w:ascii="仿宋_GB2312" w:eastAsia="仿宋_GB2312" w:hAnsi="Times New Roman" w:cs="Times New Roman" w:hint="eastAsia"/>
          <w:sz w:val="24"/>
          <w:szCs w:val="24"/>
        </w:rPr>
        <w:t>“</w:t>
      </w:r>
      <w:bookmarkStart w:id="119" w:name="_Hlk120020620"/>
      <w:r w:rsidRPr="00247777">
        <w:rPr>
          <w:rFonts w:ascii="Times New Roman" w:eastAsia="仿宋_GB2312" w:hAnsi="Times New Roman" w:cs="Times New Roman"/>
          <w:sz w:val="24"/>
          <w:szCs w:val="24"/>
        </w:rPr>
        <w:t>445202H701010</w:t>
      </w:r>
      <w:bookmarkEnd w:id="119"/>
      <w:r w:rsidRPr="00247777">
        <w:rPr>
          <w:rFonts w:ascii="仿宋_GB2312" w:eastAsia="仿宋_GB2312" w:hAnsi="Times New Roman" w:cs="Times New Roman" w:hint="eastAsia"/>
          <w:sz w:val="24"/>
          <w:szCs w:val="24"/>
        </w:rPr>
        <w:t>”</w:t>
      </w:r>
      <w:r w:rsidRPr="00247777">
        <w:rPr>
          <w:rFonts w:ascii="Times New Roman" w:eastAsia="仿宋_GB2312" w:hAnsi="Times New Roman" w:cs="Times New Roman"/>
          <w:sz w:val="24"/>
          <w:szCs w:val="24"/>
        </w:rPr>
        <w:t>标定区域内，属于</w:t>
      </w:r>
      <w:r w:rsidRPr="00247777">
        <w:rPr>
          <w:rFonts w:ascii="Times New Roman" w:eastAsia="仿宋_GB2312" w:hAnsi="Times New Roman" w:cs="Times New Roman" w:hint="eastAsia"/>
          <w:sz w:val="24"/>
          <w:szCs w:val="24"/>
        </w:rPr>
        <w:t>榕城区</w:t>
      </w:r>
      <w:r w:rsidRPr="00247777">
        <w:rPr>
          <w:rFonts w:ascii="Times New Roman" w:eastAsia="仿宋_GB2312" w:hAnsi="Times New Roman" w:cs="Times New Roman"/>
          <w:sz w:val="24"/>
          <w:szCs w:val="24"/>
        </w:rPr>
        <w:t>商服用地</w:t>
      </w:r>
      <w:r w:rsidRPr="00247777">
        <w:rPr>
          <w:rFonts w:ascii="Times New Roman" w:eastAsia="仿宋_GB2312" w:hAnsi="Times New Roman" w:cs="Times New Roman"/>
          <w:sz w:val="24"/>
          <w:szCs w:val="24"/>
        </w:rPr>
        <w:fldChar w:fldCharType="begin"/>
      </w:r>
      <w:r w:rsidRPr="00247777">
        <w:rPr>
          <w:rFonts w:ascii="Times New Roman" w:eastAsia="仿宋_GB2312" w:hAnsi="Times New Roman" w:cs="Times New Roman"/>
          <w:sz w:val="24"/>
          <w:szCs w:val="24"/>
        </w:rPr>
        <w:instrText xml:space="preserve"> </w:instrText>
      </w:r>
      <w:r w:rsidRPr="00247777">
        <w:rPr>
          <w:rFonts w:ascii="Times New Roman" w:eastAsia="仿宋_GB2312" w:hAnsi="Times New Roman" w:cs="Times New Roman" w:hint="eastAsia"/>
          <w:sz w:val="24"/>
          <w:szCs w:val="24"/>
        </w:rPr>
        <w:instrText>= 1 \* ROMAN</w:instrText>
      </w:r>
      <w:r w:rsidRPr="00247777">
        <w:rPr>
          <w:rFonts w:ascii="Times New Roman" w:eastAsia="仿宋_GB2312" w:hAnsi="Times New Roman" w:cs="Times New Roman"/>
          <w:sz w:val="24"/>
          <w:szCs w:val="24"/>
        </w:rPr>
        <w:instrText xml:space="preserve"> </w:instrText>
      </w:r>
      <w:r w:rsidRPr="00247777">
        <w:rPr>
          <w:rFonts w:ascii="Times New Roman" w:eastAsia="仿宋_GB2312" w:hAnsi="Times New Roman" w:cs="Times New Roman"/>
          <w:sz w:val="24"/>
          <w:szCs w:val="24"/>
        </w:rPr>
        <w:fldChar w:fldCharType="separate"/>
      </w:r>
      <w:r w:rsidR="00E16727">
        <w:rPr>
          <w:rFonts w:ascii="Times New Roman" w:eastAsia="仿宋_GB2312" w:hAnsi="Times New Roman" w:cs="Times New Roman"/>
          <w:noProof/>
          <w:sz w:val="24"/>
          <w:szCs w:val="24"/>
        </w:rPr>
        <w:t>I</w:t>
      </w:r>
      <w:r w:rsidRPr="00247777">
        <w:rPr>
          <w:rFonts w:ascii="Times New Roman" w:eastAsia="仿宋_GB2312" w:hAnsi="Times New Roman" w:cs="Times New Roman"/>
          <w:sz w:val="24"/>
          <w:szCs w:val="24"/>
        </w:rPr>
        <w:fldChar w:fldCharType="end"/>
      </w:r>
      <w:r w:rsidRPr="00247777">
        <w:rPr>
          <w:rFonts w:ascii="Times New Roman" w:eastAsia="仿宋_GB2312" w:hAnsi="Times New Roman" w:cs="Times New Roman"/>
          <w:sz w:val="24"/>
          <w:szCs w:val="24"/>
        </w:rPr>
        <w:t>级、</w:t>
      </w:r>
      <w:r w:rsidRPr="00247777">
        <w:rPr>
          <w:rFonts w:ascii="Times New Roman" w:eastAsia="仿宋_GB2312" w:hAnsi="Times New Roman" w:cs="Times New Roman" w:hint="eastAsia"/>
          <w:sz w:val="24"/>
          <w:szCs w:val="24"/>
        </w:rPr>
        <w:t>榕城区</w:t>
      </w:r>
      <w:r w:rsidRPr="00247777">
        <w:rPr>
          <w:rFonts w:ascii="Times New Roman" w:eastAsia="仿宋_GB2312" w:hAnsi="Times New Roman" w:cs="Times New Roman"/>
          <w:sz w:val="24"/>
          <w:szCs w:val="24"/>
        </w:rPr>
        <w:t>住宅用地</w:t>
      </w:r>
      <w:r w:rsidRPr="00247777">
        <w:rPr>
          <w:rFonts w:ascii="Times New Roman" w:eastAsia="仿宋_GB2312" w:hAnsi="Times New Roman" w:cs="Times New Roman"/>
          <w:sz w:val="24"/>
          <w:szCs w:val="24"/>
        </w:rPr>
        <w:fldChar w:fldCharType="begin"/>
      </w:r>
      <w:r w:rsidRPr="00247777">
        <w:rPr>
          <w:rFonts w:ascii="Times New Roman" w:eastAsia="仿宋_GB2312" w:hAnsi="Times New Roman" w:cs="Times New Roman"/>
          <w:sz w:val="24"/>
          <w:szCs w:val="24"/>
        </w:rPr>
        <w:instrText xml:space="preserve"> </w:instrText>
      </w:r>
      <w:r w:rsidRPr="00247777">
        <w:rPr>
          <w:rFonts w:ascii="Times New Roman" w:eastAsia="仿宋_GB2312" w:hAnsi="Times New Roman" w:cs="Times New Roman" w:hint="eastAsia"/>
          <w:sz w:val="24"/>
          <w:szCs w:val="24"/>
        </w:rPr>
        <w:instrText>= 1 \* ROMAN</w:instrText>
      </w:r>
      <w:r w:rsidRPr="00247777">
        <w:rPr>
          <w:rFonts w:ascii="Times New Roman" w:eastAsia="仿宋_GB2312" w:hAnsi="Times New Roman" w:cs="Times New Roman"/>
          <w:sz w:val="24"/>
          <w:szCs w:val="24"/>
        </w:rPr>
        <w:instrText xml:space="preserve"> </w:instrText>
      </w:r>
      <w:r w:rsidRPr="00247777">
        <w:rPr>
          <w:rFonts w:ascii="Times New Roman" w:eastAsia="仿宋_GB2312" w:hAnsi="Times New Roman" w:cs="Times New Roman"/>
          <w:sz w:val="24"/>
          <w:szCs w:val="24"/>
        </w:rPr>
        <w:fldChar w:fldCharType="separate"/>
      </w:r>
      <w:r w:rsidR="00E16727">
        <w:rPr>
          <w:rFonts w:ascii="Times New Roman" w:eastAsia="仿宋_GB2312" w:hAnsi="Times New Roman" w:cs="Times New Roman"/>
          <w:noProof/>
          <w:sz w:val="24"/>
          <w:szCs w:val="24"/>
        </w:rPr>
        <w:t>I</w:t>
      </w:r>
      <w:r w:rsidRPr="00247777">
        <w:rPr>
          <w:rFonts w:ascii="Times New Roman" w:eastAsia="仿宋_GB2312" w:hAnsi="Times New Roman" w:cs="Times New Roman"/>
          <w:sz w:val="24"/>
          <w:szCs w:val="24"/>
        </w:rPr>
        <w:fldChar w:fldCharType="end"/>
      </w:r>
      <w:r w:rsidRPr="00247777">
        <w:rPr>
          <w:rFonts w:ascii="Times New Roman" w:eastAsia="仿宋_GB2312" w:hAnsi="Times New Roman" w:cs="Times New Roman"/>
          <w:sz w:val="24"/>
          <w:szCs w:val="24"/>
        </w:rPr>
        <w:t>级，可使用标定地价成果。</w:t>
      </w:r>
      <w:r w:rsidRPr="00247777">
        <w:rPr>
          <w:rFonts w:ascii="Times New Roman" w:eastAsia="仿宋_GB2312" w:hAnsi="Times New Roman" w:hint="eastAsia"/>
          <w:spacing w:val="-4"/>
          <w:sz w:val="24"/>
          <w:szCs w:val="24"/>
        </w:rPr>
        <w:t>则选取对应标定区域内的标准宗地</w:t>
      </w:r>
      <w:r w:rsidRPr="00247777">
        <w:rPr>
          <w:rFonts w:ascii="Times New Roman" w:eastAsia="仿宋_GB2312" w:hAnsi="Times New Roman" w:cs="Times New Roman"/>
          <w:sz w:val="24"/>
          <w:szCs w:val="24"/>
        </w:rPr>
        <w:t>445202H70101001</w:t>
      </w:r>
      <w:r w:rsidRPr="00247777">
        <w:rPr>
          <w:rFonts w:ascii="Times New Roman" w:eastAsia="仿宋_GB2312" w:hAnsi="Times New Roman" w:hint="eastAsia"/>
          <w:spacing w:val="-4"/>
          <w:sz w:val="24"/>
          <w:szCs w:val="24"/>
        </w:rPr>
        <w:t>作为</w:t>
      </w:r>
      <w:r w:rsidRPr="00247777">
        <w:rPr>
          <w:rFonts w:ascii="Times New Roman" w:eastAsia="仿宋_GB2312" w:hAnsi="Times New Roman" w:hint="eastAsia"/>
          <w:spacing w:val="-4"/>
          <w:sz w:val="24"/>
          <w:szCs w:val="24"/>
        </w:rPr>
        <w:t>1</w:t>
      </w:r>
      <w:r w:rsidRPr="00247777">
        <w:rPr>
          <w:rFonts w:ascii="Times New Roman" w:eastAsia="仿宋_GB2312" w:hAnsi="Times New Roman" w:hint="eastAsia"/>
          <w:spacing w:val="-4"/>
          <w:sz w:val="24"/>
          <w:szCs w:val="24"/>
        </w:rPr>
        <w:t>宗可比对象，平均楼面地价为</w:t>
      </w:r>
      <w:r w:rsidR="00087EDB" w:rsidRPr="00247777">
        <w:rPr>
          <w:rFonts w:ascii="Times New Roman" w:eastAsia="仿宋_GB2312" w:hAnsi="Times New Roman"/>
          <w:spacing w:val="-4"/>
          <w:sz w:val="24"/>
          <w:szCs w:val="24"/>
        </w:rPr>
        <w:t>2807</w:t>
      </w:r>
      <w:r w:rsidRPr="00247777">
        <w:rPr>
          <w:rFonts w:ascii="Times New Roman" w:eastAsia="仿宋_GB2312" w:hAnsi="Times New Roman" w:hint="eastAsia"/>
          <w:spacing w:val="-4"/>
          <w:sz w:val="24"/>
          <w:szCs w:val="24"/>
        </w:rPr>
        <w:t>元</w:t>
      </w:r>
      <w:r w:rsidRPr="00247777">
        <w:rPr>
          <w:rFonts w:ascii="Times New Roman" w:eastAsia="仿宋_GB2312" w:hAnsi="Times New Roman" w:hint="eastAsia"/>
          <w:spacing w:val="-4"/>
          <w:sz w:val="24"/>
          <w:szCs w:val="24"/>
        </w:rPr>
        <w:t>/</w:t>
      </w:r>
      <w:r w:rsidRPr="00247777">
        <w:rPr>
          <w:rFonts w:ascii="Times New Roman" w:eastAsia="仿宋_GB2312" w:hAnsi="Times New Roman" w:hint="eastAsia"/>
          <w:spacing w:val="-4"/>
          <w:sz w:val="24"/>
          <w:szCs w:val="24"/>
        </w:rPr>
        <w:t>平方米，拆分商</w:t>
      </w:r>
      <w:r w:rsidR="00B8550E" w:rsidRPr="00247777">
        <w:rPr>
          <w:rFonts w:ascii="Times New Roman" w:eastAsia="仿宋_GB2312" w:hAnsi="Times New Roman" w:hint="eastAsia"/>
          <w:spacing w:val="-4"/>
          <w:sz w:val="24"/>
          <w:szCs w:val="24"/>
        </w:rPr>
        <w:t>服</w:t>
      </w:r>
      <w:r w:rsidRPr="00247777">
        <w:rPr>
          <w:rFonts w:ascii="Times New Roman" w:eastAsia="仿宋_GB2312" w:hAnsi="Times New Roman" w:hint="eastAsia"/>
          <w:spacing w:val="-4"/>
          <w:sz w:val="24"/>
          <w:szCs w:val="24"/>
        </w:rPr>
        <w:t>楼面地价为</w:t>
      </w:r>
      <w:r w:rsidR="00B8550E" w:rsidRPr="00247777">
        <w:rPr>
          <w:rFonts w:ascii="Times New Roman" w:eastAsia="仿宋_GB2312" w:hAnsi="Times New Roman"/>
          <w:spacing w:val="-4"/>
          <w:sz w:val="24"/>
          <w:szCs w:val="24"/>
        </w:rPr>
        <w:t>6928</w:t>
      </w:r>
      <w:r w:rsidRPr="00247777">
        <w:rPr>
          <w:rFonts w:ascii="Times New Roman" w:eastAsia="仿宋_GB2312" w:hAnsi="Times New Roman" w:hint="eastAsia"/>
          <w:spacing w:val="-4"/>
          <w:sz w:val="24"/>
          <w:szCs w:val="24"/>
        </w:rPr>
        <w:t>元</w:t>
      </w:r>
      <w:r w:rsidRPr="00247777">
        <w:rPr>
          <w:rFonts w:ascii="Times New Roman" w:eastAsia="仿宋_GB2312" w:hAnsi="Times New Roman" w:hint="eastAsia"/>
          <w:spacing w:val="-4"/>
          <w:sz w:val="24"/>
          <w:szCs w:val="24"/>
        </w:rPr>
        <w:t>/</w:t>
      </w:r>
      <w:r w:rsidRPr="00247777">
        <w:rPr>
          <w:rFonts w:ascii="Segoe UI Symbol" w:eastAsia="仿宋_GB2312" w:hAnsi="Segoe UI Symbol" w:cs="Segoe UI Symbol" w:hint="eastAsia"/>
          <w:spacing w:val="-4"/>
          <w:sz w:val="24"/>
          <w:szCs w:val="24"/>
        </w:rPr>
        <w:t>平方米</w:t>
      </w:r>
      <w:r w:rsidRPr="00247777">
        <w:rPr>
          <w:rFonts w:ascii="Times New Roman" w:eastAsia="仿宋_GB2312" w:hAnsi="Times New Roman" w:hint="eastAsia"/>
          <w:spacing w:val="-4"/>
          <w:sz w:val="24"/>
          <w:szCs w:val="24"/>
        </w:rPr>
        <w:t>，拆分住宅楼面地价为</w:t>
      </w:r>
      <w:r w:rsidR="00B8550E" w:rsidRPr="00247777">
        <w:rPr>
          <w:rFonts w:ascii="Times New Roman" w:eastAsia="仿宋_GB2312" w:hAnsi="Times New Roman"/>
          <w:spacing w:val="-4"/>
          <w:sz w:val="24"/>
          <w:szCs w:val="24"/>
        </w:rPr>
        <w:t>2497</w:t>
      </w:r>
      <w:r w:rsidRPr="00247777">
        <w:rPr>
          <w:rFonts w:ascii="Times New Roman" w:eastAsia="仿宋_GB2312" w:hAnsi="Times New Roman" w:hint="eastAsia"/>
          <w:spacing w:val="-4"/>
          <w:sz w:val="24"/>
          <w:szCs w:val="24"/>
        </w:rPr>
        <w:t>元</w:t>
      </w:r>
      <w:r w:rsidRPr="00247777">
        <w:rPr>
          <w:rFonts w:ascii="Times New Roman" w:eastAsia="仿宋_GB2312" w:hAnsi="Times New Roman" w:hint="eastAsia"/>
          <w:spacing w:val="-4"/>
          <w:sz w:val="24"/>
          <w:szCs w:val="24"/>
        </w:rPr>
        <w:t>/</w:t>
      </w:r>
      <w:r w:rsidRPr="00247777">
        <w:rPr>
          <w:rFonts w:ascii="Times New Roman" w:eastAsia="仿宋_GB2312" w:hAnsi="Times New Roman" w:hint="eastAsia"/>
          <w:spacing w:val="-4"/>
          <w:sz w:val="24"/>
          <w:szCs w:val="24"/>
        </w:rPr>
        <w:t>平方米，另选择相邻的商住标准宗地</w:t>
      </w:r>
      <w:r w:rsidRPr="00247777">
        <w:rPr>
          <w:rFonts w:ascii="Times New Roman" w:eastAsia="仿宋_GB2312" w:hAnsi="Times New Roman" w:cs="Times New Roman"/>
          <w:sz w:val="24"/>
          <w:szCs w:val="24"/>
        </w:rPr>
        <w:t>445202H70100101</w:t>
      </w:r>
      <w:r w:rsidRPr="00247777">
        <w:rPr>
          <w:rFonts w:ascii="Times New Roman" w:eastAsia="仿宋_GB2312" w:hAnsi="Times New Roman" w:hint="eastAsia"/>
          <w:spacing w:val="-4"/>
          <w:sz w:val="24"/>
          <w:szCs w:val="24"/>
        </w:rPr>
        <w:t>和</w:t>
      </w:r>
      <w:r w:rsidRPr="00247777">
        <w:rPr>
          <w:rFonts w:ascii="Times New Roman" w:eastAsia="仿宋_GB2312" w:hAnsi="Times New Roman" w:cs="Times New Roman"/>
          <w:sz w:val="24"/>
          <w:szCs w:val="24"/>
        </w:rPr>
        <w:t>445202H70100501</w:t>
      </w:r>
      <w:r w:rsidRPr="00247777">
        <w:rPr>
          <w:rFonts w:ascii="Times New Roman" w:eastAsia="仿宋_GB2312" w:hAnsi="Times New Roman" w:hint="eastAsia"/>
          <w:spacing w:val="-4"/>
          <w:sz w:val="24"/>
          <w:szCs w:val="24"/>
        </w:rPr>
        <w:t>作为另</w:t>
      </w:r>
      <w:r w:rsidRPr="00247777">
        <w:rPr>
          <w:rFonts w:ascii="Times New Roman" w:eastAsia="仿宋_GB2312" w:hAnsi="Times New Roman" w:hint="eastAsia"/>
          <w:spacing w:val="-4"/>
          <w:sz w:val="24"/>
          <w:szCs w:val="24"/>
        </w:rPr>
        <w:t>2</w:t>
      </w:r>
      <w:r w:rsidRPr="00247777">
        <w:rPr>
          <w:rFonts w:ascii="Times New Roman" w:eastAsia="仿宋_GB2312" w:hAnsi="Times New Roman" w:hint="eastAsia"/>
          <w:spacing w:val="-4"/>
          <w:sz w:val="24"/>
          <w:szCs w:val="24"/>
        </w:rPr>
        <w:t>宗可比对象进行评估，</w:t>
      </w:r>
      <w:r w:rsidR="00B8550E" w:rsidRPr="00247777">
        <w:rPr>
          <w:rFonts w:ascii="Times New Roman" w:eastAsia="仿宋_GB2312" w:hAnsi="Times New Roman" w:hint="eastAsia"/>
          <w:spacing w:val="-4"/>
          <w:sz w:val="24"/>
          <w:szCs w:val="24"/>
        </w:rPr>
        <w:t>综合</w:t>
      </w:r>
      <w:r w:rsidRPr="00247777">
        <w:rPr>
          <w:rFonts w:ascii="Times New Roman" w:eastAsia="仿宋_GB2312" w:hAnsi="Times New Roman" w:hint="eastAsia"/>
          <w:spacing w:val="-4"/>
          <w:sz w:val="24"/>
          <w:szCs w:val="24"/>
        </w:rPr>
        <w:t>楼面地价分别为</w:t>
      </w:r>
      <w:r w:rsidR="00B8550E" w:rsidRPr="00247777">
        <w:rPr>
          <w:rFonts w:ascii="Times New Roman" w:eastAsia="仿宋_GB2312" w:hAnsi="Times New Roman"/>
          <w:spacing w:val="-4"/>
          <w:sz w:val="24"/>
          <w:szCs w:val="24"/>
        </w:rPr>
        <w:t>2910</w:t>
      </w:r>
      <w:r w:rsidRPr="00247777">
        <w:rPr>
          <w:rFonts w:ascii="Times New Roman" w:eastAsia="仿宋_GB2312" w:hAnsi="Times New Roman" w:hint="eastAsia"/>
          <w:spacing w:val="-4"/>
          <w:sz w:val="24"/>
          <w:szCs w:val="24"/>
        </w:rPr>
        <w:t>元</w:t>
      </w:r>
      <w:r w:rsidRPr="00247777">
        <w:rPr>
          <w:rFonts w:ascii="Times New Roman" w:eastAsia="仿宋_GB2312" w:hAnsi="Times New Roman" w:hint="eastAsia"/>
          <w:spacing w:val="-4"/>
          <w:sz w:val="24"/>
          <w:szCs w:val="24"/>
        </w:rPr>
        <w:t>/</w:t>
      </w:r>
      <w:r w:rsidRPr="00247777">
        <w:rPr>
          <w:rFonts w:ascii="Times New Roman" w:eastAsia="仿宋_GB2312" w:hAnsi="Times New Roman" w:hint="eastAsia"/>
          <w:spacing w:val="-4"/>
          <w:sz w:val="24"/>
          <w:szCs w:val="24"/>
        </w:rPr>
        <w:t>平方米和</w:t>
      </w:r>
      <w:r w:rsidR="00087EDB" w:rsidRPr="00247777">
        <w:rPr>
          <w:rFonts w:ascii="Times New Roman" w:eastAsia="仿宋_GB2312" w:hAnsi="Times New Roman"/>
          <w:spacing w:val="-4"/>
          <w:sz w:val="24"/>
          <w:szCs w:val="24"/>
        </w:rPr>
        <w:t>2631</w:t>
      </w:r>
      <w:r w:rsidRPr="00247777">
        <w:rPr>
          <w:rFonts w:ascii="Times New Roman" w:eastAsia="仿宋_GB2312" w:hAnsi="Times New Roman" w:hint="eastAsia"/>
          <w:spacing w:val="-4"/>
          <w:sz w:val="24"/>
          <w:szCs w:val="24"/>
        </w:rPr>
        <w:t>元</w:t>
      </w:r>
      <w:r w:rsidRPr="00247777">
        <w:rPr>
          <w:rFonts w:ascii="Times New Roman" w:eastAsia="仿宋_GB2312" w:hAnsi="Times New Roman" w:hint="eastAsia"/>
          <w:spacing w:val="-4"/>
          <w:sz w:val="24"/>
          <w:szCs w:val="24"/>
        </w:rPr>
        <w:t>/</w:t>
      </w:r>
      <w:r w:rsidRPr="00247777">
        <w:rPr>
          <w:rFonts w:ascii="Times New Roman" w:eastAsia="仿宋_GB2312" w:hAnsi="Times New Roman" w:hint="eastAsia"/>
          <w:spacing w:val="-4"/>
          <w:sz w:val="24"/>
          <w:szCs w:val="24"/>
        </w:rPr>
        <w:t>平方米、拆分商</w:t>
      </w:r>
      <w:r w:rsidR="00B8550E" w:rsidRPr="00247777">
        <w:rPr>
          <w:rFonts w:ascii="Times New Roman" w:eastAsia="仿宋_GB2312" w:hAnsi="Times New Roman" w:hint="eastAsia"/>
          <w:spacing w:val="-4"/>
          <w:sz w:val="24"/>
          <w:szCs w:val="24"/>
        </w:rPr>
        <w:t>服</w:t>
      </w:r>
      <w:r w:rsidRPr="00247777">
        <w:rPr>
          <w:rFonts w:ascii="Times New Roman" w:eastAsia="仿宋_GB2312" w:hAnsi="Times New Roman" w:hint="eastAsia"/>
          <w:spacing w:val="-4"/>
          <w:sz w:val="24"/>
          <w:szCs w:val="24"/>
        </w:rPr>
        <w:t>楼面地价分别为</w:t>
      </w:r>
      <w:r w:rsidR="00087EDB" w:rsidRPr="00247777">
        <w:rPr>
          <w:rFonts w:ascii="Times New Roman" w:eastAsia="仿宋_GB2312" w:hAnsi="Times New Roman"/>
          <w:spacing w:val="-4"/>
          <w:sz w:val="24"/>
          <w:szCs w:val="24"/>
        </w:rPr>
        <w:t>6942</w:t>
      </w:r>
      <w:r w:rsidRPr="00247777">
        <w:rPr>
          <w:rFonts w:ascii="Times New Roman" w:eastAsia="仿宋_GB2312" w:hAnsi="Times New Roman" w:hint="eastAsia"/>
          <w:spacing w:val="-4"/>
          <w:sz w:val="24"/>
          <w:szCs w:val="24"/>
        </w:rPr>
        <w:t>元</w:t>
      </w:r>
      <w:r w:rsidRPr="00247777">
        <w:rPr>
          <w:rFonts w:ascii="Times New Roman" w:eastAsia="仿宋_GB2312" w:hAnsi="Times New Roman" w:hint="eastAsia"/>
          <w:spacing w:val="-4"/>
          <w:sz w:val="24"/>
          <w:szCs w:val="24"/>
        </w:rPr>
        <w:t>/</w:t>
      </w:r>
      <w:r w:rsidRPr="00247777">
        <w:rPr>
          <w:rFonts w:ascii="Segoe UI Symbol" w:eastAsia="仿宋_GB2312" w:hAnsi="Segoe UI Symbol" w:cs="Segoe UI Symbol" w:hint="eastAsia"/>
          <w:spacing w:val="-4"/>
          <w:sz w:val="24"/>
          <w:szCs w:val="24"/>
        </w:rPr>
        <w:t>平方米和</w:t>
      </w:r>
      <w:r w:rsidR="00087EDB" w:rsidRPr="00247777">
        <w:rPr>
          <w:rFonts w:ascii="Times New Roman" w:eastAsia="仿宋_GB2312" w:hAnsi="Times New Roman" w:cs="Times New Roman"/>
          <w:spacing w:val="-4"/>
          <w:sz w:val="24"/>
          <w:szCs w:val="24"/>
        </w:rPr>
        <w:t>5705</w:t>
      </w:r>
      <w:r w:rsidRPr="00247777">
        <w:rPr>
          <w:rFonts w:ascii="Times New Roman" w:eastAsia="仿宋_GB2312" w:hAnsi="Times New Roman" w:hint="eastAsia"/>
          <w:spacing w:val="-4"/>
          <w:sz w:val="24"/>
          <w:szCs w:val="24"/>
        </w:rPr>
        <w:t>元</w:t>
      </w:r>
      <w:r w:rsidRPr="00247777">
        <w:rPr>
          <w:rFonts w:ascii="Times New Roman" w:eastAsia="仿宋_GB2312" w:hAnsi="Times New Roman" w:hint="eastAsia"/>
          <w:spacing w:val="-4"/>
          <w:sz w:val="24"/>
          <w:szCs w:val="24"/>
        </w:rPr>
        <w:t>/</w:t>
      </w:r>
      <w:r w:rsidRPr="00247777">
        <w:rPr>
          <w:rFonts w:ascii="Segoe UI Symbol" w:eastAsia="仿宋_GB2312" w:hAnsi="Segoe UI Symbol" w:cs="Segoe UI Symbol" w:hint="eastAsia"/>
          <w:spacing w:val="-4"/>
          <w:sz w:val="24"/>
          <w:szCs w:val="24"/>
        </w:rPr>
        <w:t>平方米、</w:t>
      </w:r>
      <w:r w:rsidRPr="00247777">
        <w:rPr>
          <w:rFonts w:ascii="Times New Roman" w:eastAsia="仿宋_GB2312" w:hAnsi="Times New Roman" w:hint="eastAsia"/>
          <w:spacing w:val="-4"/>
          <w:sz w:val="24"/>
          <w:szCs w:val="24"/>
        </w:rPr>
        <w:t>拆分住宅楼面地价分别为</w:t>
      </w:r>
      <w:r w:rsidR="00087EDB" w:rsidRPr="00247777">
        <w:rPr>
          <w:rFonts w:ascii="Times New Roman" w:eastAsia="仿宋_GB2312" w:hAnsi="Times New Roman"/>
          <w:spacing w:val="-4"/>
          <w:sz w:val="24"/>
          <w:szCs w:val="24"/>
        </w:rPr>
        <w:t>2606</w:t>
      </w:r>
      <w:r w:rsidRPr="00247777">
        <w:rPr>
          <w:rFonts w:ascii="Times New Roman" w:eastAsia="仿宋_GB2312" w:hAnsi="Times New Roman" w:hint="eastAsia"/>
          <w:spacing w:val="-4"/>
          <w:sz w:val="24"/>
          <w:szCs w:val="24"/>
        </w:rPr>
        <w:t>元</w:t>
      </w:r>
      <w:r w:rsidRPr="00247777">
        <w:rPr>
          <w:rFonts w:ascii="Times New Roman" w:eastAsia="仿宋_GB2312" w:hAnsi="Times New Roman" w:hint="eastAsia"/>
          <w:spacing w:val="-4"/>
          <w:sz w:val="24"/>
          <w:szCs w:val="24"/>
        </w:rPr>
        <w:t>/</w:t>
      </w:r>
      <w:r w:rsidRPr="00247777">
        <w:rPr>
          <w:rFonts w:ascii="Segoe UI Symbol" w:eastAsia="仿宋_GB2312" w:hAnsi="Segoe UI Symbol" w:cs="Segoe UI Symbol" w:hint="eastAsia"/>
          <w:spacing w:val="-4"/>
          <w:sz w:val="24"/>
          <w:szCs w:val="24"/>
        </w:rPr>
        <w:t>平方米和</w:t>
      </w:r>
      <w:r w:rsidR="00087EDB" w:rsidRPr="00247777">
        <w:rPr>
          <w:rFonts w:ascii="Times New Roman" w:eastAsia="仿宋_GB2312" w:hAnsi="Times New Roman"/>
          <w:spacing w:val="-4"/>
          <w:sz w:val="24"/>
          <w:szCs w:val="24"/>
        </w:rPr>
        <w:t>2399</w:t>
      </w:r>
      <w:r w:rsidRPr="00247777">
        <w:rPr>
          <w:rFonts w:ascii="Segoe UI Symbol" w:eastAsia="仿宋_GB2312" w:hAnsi="Segoe UI Symbol" w:cs="Segoe UI Symbol" w:hint="eastAsia"/>
          <w:spacing w:val="-4"/>
          <w:sz w:val="24"/>
          <w:szCs w:val="24"/>
        </w:rPr>
        <w:t>元</w:t>
      </w:r>
      <w:r w:rsidRPr="00247777">
        <w:rPr>
          <w:rFonts w:ascii="Segoe UI Symbol" w:eastAsia="仿宋_GB2312" w:hAnsi="Segoe UI Symbol" w:cs="Segoe UI Symbol" w:hint="eastAsia"/>
          <w:spacing w:val="-4"/>
          <w:sz w:val="24"/>
          <w:szCs w:val="24"/>
        </w:rPr>
        <w:t>/</w:t>
      </w:r>
      <w:r w:rsidRPr="00247777">
        <w:rPr>
          <w:rFonts w:ascii="Segoe UI Symbol" w:eastAsia="仿宋_GB2312" w:hAnsi="Segoe UI Symbol" w:cs="Segoe UI Symbol" w:hint="eastAsia"/>
          <w:spacing w:val="-4"/>
          <w:sz w:val="24"/>
          <w:szCs w:val="24"/>
        </w:rPr>
        <w:t>平方米</w:t>
      </w:r>
      <w:r w:rsidRPr="00247777">
        <w:rPr>
          <w:rFonts w:ascii="Times New Roman" w:eastAsia="仿宋_GB2312" w:hAnsi="Times New Roman" w:hint="eastAsia"/>
          <w:spacing w:val="-4"/>
          <w:sz w:val="24"/>
          <w:szCs w:val="24"/>
        </w:rPr>
        <w:t>；</w:t>
      </w:r>
      <w:r w:rsidRPr="00247777">
        <w:rPr>
          <w:rFonts w:ascii="Times New Roman" w:eastAsia="仿宋_GB2312" w:hAnsi="Times New Roman" w:cs="Times New Roman"/>
          <w:sz w:val="24"/>
          <w:szCs w:val="24"/>
        </w:rPr>
        <w:t>然后</w:t>
      </w:r>
      <w:r w:rsidRPr="00247777">
        <w:rPr>
          <w:rFonts w:ascii="Times New Roman" w:eastAsia="仿宋_GB2312" w:hAnsi="Times New Roman" w:hint="eastAsia"/>
          <w:spacing w:val="-4"/>
          <w:sz w:val="24"/>
          <w:szCs w:val="24"/>
        </w:rPr>
        <w:t>利用待估宗地与各标准宗地进行对比分析</w:t>
      </w:r>
      <w:r w:rsidRPr="00247777">
        <w:rPr>
          <w:rFonts w:ascii="Times New Roman" w:eastAsia="仿宋_GB2312" w:hAnsi="Times New Roman" w:cs="Times New Roman"/>
          <w:sz w:val="24"/>
          <w:szCs w:val="24"/>
        </w:rPr>
        <w:t>，得出其修正情况，详见下表</w:t>
      </w:r>
      <w:r w:rsidR="00B8550E" w:rsidRPr="00247777">
        <w:rPr>
          <w:rFonts w:ascii="Times New Roman" w:eastAsia="仿宋_GB2312" w:hAnsi="Times New Roman" w:cs="Times New Roman" w:hint="eastAsia"/>
          <w:sz w:val="24"/>
          <w:szCs w:val="24"/>
        </w:rPr>
        <w:t>：</w:t>
      </w:r>
    </w:p>
    <w:p w14:paraId="75CF5943"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1</w:t>
      </w:r>
      <w:r w:rsidRPr="00247777">
        <w:rPr>
          <w:rFonts w:ascii="Times New Roman" w:hAnsi="Times New Roman" w:hint="eastAsia"/>
          <w:b/>
          <w:sz w:val="28"/>
          <w:szCs w:val="28"/>
        </w:rPr>
        <w:t>、</w:t>
      </w:r>
      <w:r w:rsidRPr="00247777">
        <w:rPr>
          <w:rFonts w:ascii="Times New Roman" w:hAnsi="Times New Roman"/>
          <w:b/>
          <w:sz w:val="28"/>
          <w:szCs w:val="28"/>
        </w:rPr>
        <w:t>测算商服部分分摊土地价格</w:t>
      </w:r>
    </w:p>
    <w:p w14:paraId="2EA04D09" w14:textId="61753574" w:rsidR="00A01668" w:rsidRPr="00247777" w:rsidRDefault="00A01668" w:rsidP="00A01668">
      <w:pPr>
        <w:spacing w:line="360" w:lineRule="auto"/>
        <w:ind w:firstLineChars="200" w:firstLine="420"/>
        <w:jc w:val="center"/>
        <w:rPr>
          <w:rFonts w:asciiTheme="minorEastAsia" w:hAnsiTheme="minorEastAsia" w:cs="Times New Roman" w:hint="eastAsia"/>
        </w:rPr>
      </w:pPr>
      <w:r w:rsidRPr="00247777">
        <w:rPr>
          <w:rFonts w:asciiTheme="minorEastAsia" w:hAnsiTheme="minorEastAsia" w:cs="Times New Roman"/>
        </w:rPr>
        <w:t>表</w:t>
      </w:r>
      <w:r w:rsidRPr="00247777">
        <w:rPr>
          <w:rFonts w:asciiTheme="minorEastAsia" w:hAnsiTheme="minorEastAsia" w:cs="Times New Roman"/>
        </w:rPr>
        <w:fldChar w:fldCharType="begin"/>
      </w:r>
      <w:r w:rsidRPr="00247777">
        <w:rPr>
          <w:rFonts w:asciiTheme="minorEastAsia" w:hAnsiTheme="minorEastAsia" w:cs="Times New Roman"/>
        </w:rPr>
        <w:instrText xml:space="preserve"> SEQ 表 \* ARABIC </w:instrText>
      </w:r>
      <w:r w:rsidRPr="00247777">
        <w:rPr>
          <w:rFonts w:asciiTheme="minorEastAsia" w:hAnsiTheme="minorEastAsia" w:cs="Times New Roman"/>
        </w:rPr>
        <w:fldChar w:fldCharType="separate"/>
      </w:r>
      <w:r w:rsidR="00E16727">
        <w:rPr>
          <w:rFonts w:asciiTheme="minorEastAsia" w:hAnsiTheme="minorEastAsia" w:cs="Times New Roman"/>
          <w:noProof/>
        </w:rPr>
        <w:t>60</w:t>
      </w:r>
      <w:r w:rsidRPr="00247777">
        <w:rPr>
          <w:rFonts w:asciiTheme="minorEastAsia" w:hAnsiTheme="minorEastAsia" w:cs="Times New Roman"/>
        </w:rPr>
        <w:fldChar w:fldCharType="end"/>
      </w:r>
      <w:r w:rsidRPr="00247777">
        <w:rPr>
          <w:rFonts w:asciiTheme="minorEastAsia" w:hAnsiTheme="minorEastAsia" w:cs="Times New Roman"/>
        </w:rPr>
        <w:t>待估宗地对比分析表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253"/>
        <w:gridCol w:w="778"/>
        <w:gridCol w:w="778"/>
        <w:gridCol w:w="795"/>
        <w:gridCol w:w="762"/>
        <w:gridCol w:w="1579"/>
        <w:gridCol w:w="795"/>
        <w:gridCol w:w="762"/>
        <w:gridCol w:w="1579"/>
        <w:gridCol w:w="795"/>
        <w:gridCol w:w="762"/>
        <w:gridCol w:w="1579"/>
        <w:gridCol w:w="795"/>
      </w:tblGrid>
      <w:tr w:rsidR="00A01668" w:rsidRPr="00247777" w14:paraId="1B955090" w14:textId="77777777" w:rsidTr="00087EDB">
        <w:trPr>
          <w:cantSplit/>
          <w:trHeight w:val="315"/>
          <w:tblHeader/>
        </w:trPr>
        <w:tc>
          <w:tcPr>
            <w:tcW w:w="785" w:type="pct"/>
            <w:gridSpan w:val="2"/>
            <w:shd w:val="clear" w:color="000000" w:fill="D9D9D9"/>
            <w:vAlign w:val="center"/>
            <w:hideMark/>
          </w:tcPr>
          <w:p w14:paraId="56B8291C"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项目</w:t>
            </w:r>
          </w:p>
        </w:tc>
        <w:tc>
          <w:tcPr>
            <w:tcW w:w="843" w:type="pct"/>
            <w:gridSpan w:val="3"/>
            <w:shd w:val="clear" w:color="000000" w:fill="D9D9D9"/>
            <w:vAlign w:val="center"/>
            <w:hideMark/>
          </w:tcPr>
          <w:p w14:paraId="720E0504"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待估宗地</w:t>
            </w:r>
          </w:p>
        </w:tc>
        <w:tc>
          <w:tcPr>
            <w:tcW w:w="1124" w:type="pct"/>
            <w:gridSpan w:val="3"/>
            <w:shd w:val="clear" w:color="000000" w:fill="D9D9D9"/>
            <w:vAlign w:val="center"/>
            <w:hideMark/>
          </w:tcPr>
          <w:p w14:paraId="1EE34F3C"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标准宗地</w:t>
            </w:r>
            <w:r w:rsidRPr="00247777">
              <w:rPr>
                <w:rFonts w:ascii="Times New Roman" w:eastAsia="宋体" w:hAnsi="Times New Roman" w:cs="Times New Roman"/>
                <w:b/>
                <w:bCs/>
                <w:kern w:val="0"/>
                <w:sz w:val="18"/>
                <w:szCs w:val="18"/>
              </w:rPr>
              <w:t>1</w:t>
            </w:r>
            <w:r w:rsidRPr="00247777">
              <w:rPr>
                <w:rFonts w:ascii="宋体" w:eastAsia="宋体" w:hAnsi="宋体" w:cs="宋体" w:hint="eastAsia"/>
                <w:b/>
                <w:bCs/>
                <w:kern w:val="0"/>
                <w:sz w:val="18"/>
                <w:szCs w:val="18"/>
              </w:rPr>
              <w:t>编码：</w:t>
            </w:r>
            <w:r w:rsidRPr="00247777">
              <w:rPr>
                <w:rFonts w:ascii="Times New Roman" w:eastAsia="宋体" w:hAnsi="Times New Roman" w:cs="宋体" w:hint="eastAsia"/>
                <w:b/>
                <w:bCs/>
                <w:kern w:val="0"/>
                <w:sz w:val="18"/>
                <w:szCs w:val="18"/>
              </w:rPr>
              <w:t>445202H70101001</w:t>
            </w:r>
          </w:p>
        </w:tc>
        <w:tc>
          <w:tcPr>
            <w:tcW w:w="1124" w:type="pct"/>
            <w:gridSpan w:val="3"/>
            <w:shd w:val="clear" w:color="000000" w:fill="D9D9D9"/>
            <w:vAlign w:val="center"/>
            <w:hideMark/>
          </w:tcPr>
          <w:p w14:paraId="1163701D"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标准宗地</w:t>
            </w:r>
            <w:r w:rsidRPr="00247777">
              <w:rPr>
                <w:rFonts w:ascii="Times New Roman" w:eastAsia="宋体" w:hAnsi="Times New Roman" w:cs="Times New Roman"/>
                <w:b/>
                <w:bCs/>
                <w:kern w:val="0"/>
                <w:sz w:val="18"/>
                <w:szCs w:val="18"/>
              </w:rPr>
              <w:t>2</w:t>
            </w:r>
            <w:r w:rsidRPr="00247777">
              <w:rPr>
                <w:rFonts w:ascii="宋体" w:eastAsia="宋体" w:hAnsi="宋体" w:cs="宋体" w:hint="eastAsia"/>
                <w:b/>
                <w:bCs/>
                <w:kern w:val="0"/>
                <w:sz w:val="18"/>
                <w:szCs w:val="18"/>
              </w:rPr>
              <w:t>编码：</w:t>
            </w:r>
            <w:r w:rsidRPr="00247777">
              <w:rPr>
                <w:rFonts w:ascii="Times New Roman" w:eastAsia="宋体" w:hAnsi="Times New Roman" w:cs="宋体" w:hint="eastAsia"/>
                <w:b/>
                <w:bCs/>
                <w:kern w:val="0"/>
                <w:sz w:val="18"/>
                <w:szCs w:val="18"/>
              </w:rPr>
              <w:t>445202H70100501</w:t>
            </w:r>
          </w:p>
        </w:tc>
        <w:tc>
          <w:tcPr>
            <w:tcW w:w="1124" w:type="pct"/>
            <w:gridSpan w:val="3"/>
            <w:shd w:val="clear" w:color="000000" w:fill="D9D9D9"/>
            <w:vAlign w:val="center"/>
            <w:hideMark/>
          </w:tcPr>
          <w:p w14:paraId="2ED0CEAB"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标准宗地</w:t>
            </w:r>
            <w:r w:rsidRPr="00247777">
              <w:rPr>
                <w:rFonts w:ascii="Times New Roman" w:eastAsia="宋体" w:hAnsi="Times New Roman" w:cs="Times New Roman"/>
                <w:b/>
                <w:bCs/>
                <w:kern w:val="0"/>
                <w:sz w:val="18"/>
                <w:szCs w:val="18"/>
              </w:rPr>
              <w:t>3</w:t>
            </w:r>
            <w:r w:rsidRPr="00247777">
              <w:rPr>
                <w:rFonts w:ascii="宋体" w:eastAsia="宋体" w:hAnsi="宋体" w:cs="宋体" w:hint="eastAsia"/>
                <w:b/>
                <w:bCs/>
                <w:kern w:val="0"/>
                <w:sz w:val="18"/>
                <w:szCs w:val="18"/>
              </w:rPr>
              <w:t>编码：</w:t>
            </w:r>
            <w:r w:rsidRPr="00247777">
              <w:rPr>
                <w:rFonts w:ascii="Times New Roman" w:eastAsia="宋体" w:hAnsi="Times New Roman" w:cs="宋体" w:hint="eastAsia"/>
                <w:b/>
                <w:bCs/>
                <w:kern w:val="0"/>
                <w:sz w:val="18"/>
                <w:szCs w:val="18"/>
              </w:rPr>
              <w:t>445202H70100101</w:t>
            </w:r>
          </w:p>
        </w:tc>
      </w:tr>
      <w:tr w:rsidR="00A01668" w:rsidRPr="00247777" w14:paraId="19D3B8A8" w14:textId="77777777" w:rsidTr="00087EDB">
        <w:trPr>
          <w:cantSplit/>
          <w:trHeight w:val="510"/>
          <w:tblHeader/>
        </w:trPr>
        <w:tc>
          <w:tcPr>
            <w:tcW w:w="785" w:type="pct"/>
            <w:gridSpan w:val="2"/>
            <w:shd w:val="clear" w:color="000000" w:fill="D9D9D9"/>
            <w:vAlign w:val="center"/>
            <w:hideMark/>
          </w:tcPr>
          <w:p w14:paraId="4A406101"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宗地位置</w:t>
            </w:r>
          </w:p>
        </w:tc>
        <w:tc>
          <w:tcPr>
            <w:tcW w:w="843" w:type="pct"/>
            <w:gridSpan w:val="3"/>
            <w:shd w:val="clear" w:color="000000" w:fill="D9D9D9"/>
            <w:vAlign w:val="center"/>
            <w:hideMark/>
          </w:tcPr>
          <w:p w14:paraId="22D64226"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揭阳市榕城区临江北路辅路凤潮幼儿园西南侧约</w:t>
            </w:r>
            <w:r w:rsidRPr="00247777">
              <w:rPr>
                <w:rFonts w:ascii="Times New Roman" w:eastAsia="宋体" w:hAnsi="Times New Roman" w:cs="宋体" w:hint="eastAsia"/>
                <w:b/>
                <w:bCs/>
                <w:kern w:val="0"/>
                <w:sz w:val="18"/>
                <w:szCs w:val="18"/>
              </w:rPr>
              <w:t>150</w:t>
            </w:r>
            <w:r w:rsidRPr="00247777">
              <w:rPr>
                <w:rFonts w:ascii="宋体" w:eastAsia="宋体" w:hAnsi="宋体" w:cs="宋体" w:hint="eastAsia"/>
                <w:b/>
                <w:bCs/>
                <w:kern w:val="0"/>
                <w:sz w:val="18"/>
                <w:szCs w:val="18"/>
              </w:rPr>
              <w:t>米</w:t>
            </w:r>
          </w:p>
        </w:tc>
        <w:tc>
          <w:tcPr>
            <w:tcW w:w="1124" w:type="pct"/>
            <w:gridSpan w:val="3"/>
            <w:shd w:val="clear" w:color="000000" w:fill="D9D9D9"/>
            <w:vAlign w:val="center"/>
            <w:hideMark/>
          </w:tcPr>
          <w:p w14:paraId="10B47D08"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揭阳市区淡浦路以西、临江北路以北</w:t>
            </w:r>
          </w:p>
        </w:tc>
        <w:tc>
          <w:tcPr>
            <w:tcW w:w="1124" w:type="pct"/>
            <w:gridSpan w:val="3"/>
            <w:shd w:val="clear" w:color="000000" w:fill="D9D9D9"/>
            <w:vAlign w:val="center"/>
            <w:hideMark/>
          </w:tcPr>
          <w:p w14:paraId="772D4B7C"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揭阳市区风潮片区</w:t>
            </w:r>
          </w:p>
        </w:tc>
        <w:tc>
          <w:tcPr>
            <w:tcW w:w="1124" w:type="pct"/>
            <w:gridSpan w:val="3"/>
            <w:shd w:val="clear" w:color="000000" w:fill="D9D9D9"/>
            <w:vAlign w:val="center"/>
            <w:hideMark/>
          </w:tcPr>
          <w:p w14:paraId="1FB5BB00"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揭阳市东山区</w:t>
            </w:r>
            <w:r w:rsidRPr="00247777">
              <w:rPr>
                <w:rFonts w:ascii="Times New Roman" w:eastAsia="宋体" w:hAnsi="Times New Roman" w:cs="宋体" w:hint="eastAsia"/>
                <w:b/>
                <w:bCs/>
                <w:kern w:val="0"/>
                <w:sz w:val="18"/>
                <w:szCs w:val="18"/>
              </w:rPr>
              <w:t>1</w:t>
            </w:r>
            <w:r w:rsidRPr="00247777">
              <w:rPr>
                <w:rFonts w:ascii="宋体" w:eastAsia="宋体" w:hAnsi="宋体" w:cs="宋体" w:hint="eastAsia"/>
                <w:b/>
                <w:bCs/>
                <w:kern w:val="0"/>
                <w:sz w:val="18"/>
                <w:szCs w:val="18"/>
              </w:rPr>
              <w:t>号路以南，</w:t>
            </w:r>
            <w:r w:rsidRPr="00247777">
              <w:rPr>
                <w:rFonts w:ascii="Times New Roman" w:eastAsia="宋体" w:hAnsi="Times New Roman" w:cs="宋体" w:hint="eastAsia"/>
                <w:b/>
                <w:bCs/>
                <w:kern w:val="0"/>
                <w:sz w:val="18"/>
                <w:szCs w:val="18"/>
              </w:rPr>
              <w:t>7</w:t>
            </w:r>
            <w:r w:rsidRPr="00247777">
              <w:rPr>
                <w:rFonts w:ascii="宋体" w:eastAsia="宋体" w:hAnsi="宋体" w:cs="宋体" w:hint="eastAsia"/>
                <w:b/>
                <w:bCs/>
                <w:kern w:val="0"/>
                <w:sz w:val="18"/>
                <w:szCs w:val="18"/>
              </w:rPr>
              <w:t>号街以西</w:t>
            </w:r>
          </w:p>
        </w:tc>
      </w:tr>
      <w:tr w:rsidR="0097616E" w:rsidRPr="00247777" w14:paraId="16E133E2" w14:textId="77777777" w:rsidTr="00087EDB">
        <w:trPr>
          <w:cantSplit/>
          <w:trHeight w:val="315"/>
          <w:tblHeader/>
        </w:trPr>
        <w:tc>
          <w:tcPr>
            <w:tcW w:w="785" w:type="pct"/>
            <w:gridSpan w:val="2"/>
            <w:shd w:val="clear" w:color="000000" w:fill="D9D9D9"/>
            <w:vAlign w:val="center"/>
            <w:hideMark/>
          </w:tcPr>
          <w:p w14:paraId="6A5FCDB6" w14:textId="4B2C625E" w:rsidR="0097616E" w:rsidRPr="00247777" w:rsidRDefault="0097616E" w:rsidP="0097616E">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商业楼面地价（元/㎡）</w:t>
            </w:r>
          </w:p>
        </w:tc>
        <w:tc>
          <w:tcPr>
            <w:tcW w:w="843" w:type="pct"/>
            <w:gridSpan w:val="3"/>
            <w:shd w:val="clear" w:color="000000" w:fill="D9D9D9"/>
            <w:vAlign w:val="center"/>
            <w:hideMark/>
          </w:tcPr>
          <w:p w14:paraId="7863A04C" w14:textId="77777777" w:rsidR="0097616E" w:rsidRPr="00247777" w:rsidRDefault="0097616E" w:rsidP="0097616E">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w:t>
            </w:r>
          </w:p>
        </w:tc>
        <w:tc>
          <w:tcPr>
            <w:tcW w:w="1124" w:type="pct"/>
            <w:gridSpan w:val="3"/>
            <w:shd w:val="clear" w:color="000000" w:fill="D9D9D9"/>
            <w:vAlign w:val="center"/>
            <w:hideMark/>
          </w:tcPr>
          <w:p w14:paraId="21097401" w14:textId="43CDC484" w:rsidR="0097616E" w:rsidRPr="00247777" w:rsidRDefault="0097616E" w:rsidP="0097616E">
            <w:pPr>
              <w:widowControl/>
              <w:jc w:val="center"/>
              <w:rPr>
                <w:rFonts w:ascii="Times New Roman" w:eastAsia="宋体" w:hAnsi="Times New Roman" w:cs="Times New Roman"/>
                <w:b/>
                <w:bCs/>
                <w:kern w:val="0"/>
                <w:sz w:val="18"/>
                <w:szCs w:val="18"/>
              </w:rPr>
            </w:pPr>
            <w:r w:rsidRPr="00247777">
              <w:rPr>
                <w:rFonts w:ascii="Times New Roman" w:hAnsi="Times New Roman" w:cs="Times New Roman"/>
                <w:b/>
                <w:bCs/>
                <w:sz w:val="18"/>
                <w:szCs w:val="18"/>
              </w:rPr>
              <w:t>6928</w:t>
            </w:r>
          </w:p>
        </w:tc>
        <w:tc>
          <w:tcPr>
            <w:tcW w:w="1124" w:type="pct"/>
            <w:gridSpan w:val="3"/>
            <w:shd w:val="clear" w:color="000000" w:fill="D9D9D9"/>
            <w:vAlign w:val="center"/>
            <w:hideMark/>
          </w:tcPr>
          <w:p w14:paraId="02B40F87" w14:textId="2E1DB637" w:rsidR="0097616E" w:rsidRPr="00247777" w:rsidRDefault="0097616E" w:rsidP="0097616E">
            <w:pPr>
              <w:widowControl/>
              <w:jc w:val="center"/>
              <w:rPr>
                <w:rFonts w:ascii="Times New Roman" w:eastAsia="宋体" w:hAnsi="Times New Roman" w:cs="Times New Roman"/>
                <w:b/>
                <w:bCs/>
                <w:kern w:val="0"/>
                <w:sz w:val="18"/>
                <w:szCs w:val="18"/>
              </w:rPr>
            </w:pPr>
            <w:r w:rsidRPr="00247777">
              <w:rPr>
                <w:rFonts w:ascii="Times New Roman" w:hAnsi="Times New Roman" w:cs="Times New Roman"/>
                <w:b/>
                <w:bCs/>
                <w:sz w:val="18"/>
                <w:szCs w:val="18"/>
              </w:rPr>
              <w:t>5705</w:t>
            </w:r>
          </w:p>
        </w:tc>
        <w:tc>
          <w:tcPr>
            <w:tcW w:w="1124" w:type="pct"/>
            <w:gridSpan w:val="3"/>
            <w:shd w:val="clear" w:color="000000" w:fill="D9D9D9"/>
            <w:vAlign w:val="center"/>
            <w:hideMark/>
          </w:tcPr>
          <w:p w14:paraId="50C45441" w14:textId="00875B43" w:rsidR="0097616E" w:rsidRPr="00247777" w:rsidRDefault="0097616E" w:rsidP="0097616E">
            <w:pPr>
              <w:widowControl/>
              <w:jc w:val="center"/>
              <w:rPr>
                <w:rFonts w:ascii="Times New Roman" w:eastAsia="宋体" w:hAnsi="Times New Roman" w:cs="Times New Roman"/>
                <w:b/>
                <w:bCs/>
                <w:kern w:val="0"/>
                <w:sz w:val="18"/>
                <w:szCs w:val="18"/>
              </w:rPr>
            </w:pPr>
            <w:r w:rsidRPr="00247777">
              <w:rPr>
                <w:rFonts w:ascii="Times New Roman" w:hAnsi="Times New Roman" w:cs="Times New Roman"/>
                <w:b/>
                <w:bCs/>
                <w:sz w:val="18"/>
                <w:szCs w:val="18"/>
              </w:rPr>
              <w:t>6942</w:t>
            </w:r>
          </w:p>
        </w:tc>
      </w:tr>
      <w:tr w:rsidR="00A01668" w:rsidRPr="00247777" w14:paraId="28408367" w14:textId="77777777" w:rsidTr="00087EDB">
        <w:trPr>
          <w:cantSplit/>
          <w:trHeight w:val="315"/>
          <w:tblHeader/>
        </w:trPr>
        <w:tc>
          <w:tcPr>
            <w:tcW w:w="785" w:type="pct"/>
            <w:gridSpan w:val="2"/>
            <w:shd w:val="clear" w:color="000000" w:fill="D9D9D9"/>
            <w:vAlign w:val="center"/>
            <w:hideMark/>
          </w:tcPr>
          <w:p w14:paraId="58902FA7"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待宗地所处级别</w:t>
            </w:r>
          </w:p>
        </w:tc>
        <w:tc>
          <w:tcPr>
            <w:tcW w:w="4215" w:type="pct"/>
            <w:gridSpan w:val="12"/>
            <w:shd w:val="clear" w:color="000000" w:fill="D9D9D9"/>
            <w:vAlign w:val="center"/>
            <w:hideMark/>
          </w:tcPr>
          <w:p w14:paraId="2E810F9B"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榕城区商服</w:t>
            </w:r>
            <w:r w:rsidRPr="00247777">
              <w:rPr>
                <w:rFonts w:ascii="Times New Roman" w:eastAsia="宋体" w:hAnsi="Times New Roman" w:cs="宋体" w:hint="eastAsia"/>
                <w:b/>
                <w:bCs/>
                <w:kern w:val="0"/>
                <w:sz w:val="18"/>
                <w:szCs w:val="18"/>
              </w:rPr>
              <w:t>I</w:t>
            </w:r>
            <w:r w:rsidRPr="00247777">
              <w:rPr>
                <w:rFonts w:ascii="宋体" w:eastAsia="宋体" w:hAnsi="宋体" w:cs="宋体" w:hint="eastAsia"/>
                <w:b/>
                <w:bCs/>
                <w:kern w:val="0"/>
                <w:sz w:val="18"/>
                <w:szCs w:val="18"/>
              </w:rPr>
              <w:t>级</w:t>
            </w:r>
          </w:p>
        </w:tc>
      </w:tr>
      <w:tr w:rsidR="00A01668" w:rsidRPr="00247777" w14:paraId="1E82F865" w14:textId="77777777" w:rsidTr="00087EDB">
        <w:trPr>
          <w:cantSplit/>
          <w:trHeight w:val="315"/>
        </w:trPr>
        <w:tc>
          <w:tcPr>
            <w:tcW w:w="336" w:type="pct"/>
            <w:noWrap/>
            <w:vAlign w:val="center"/>
            <w:hideMark/>
          </w:tcPr>
          <w:p w14:paraId="4DFDD4F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修正因素</w:t>
            </w:r>
          </w:p>
        </w:tc>
        <w:tc>
          <w:tcPr>
            <w:tcW w:w="449" w:type="pct"/>
            <w:noWrap/>
            <w:vAlign w:val="center"/>
            <w:hideMark/>
          </w:tcPr>
          <w:p w14:paraId="1DDF092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w:t>
            </w:r>
            <w:r w:rsidRPr="00247777">
              <w:rPr>
                <w:rFonts w:ascii="Times New Roman" w:eastAsia="宋体" w:hAnsi="Times New Roman" w:cs="Times New Roman"/>
                <w:kern w:val="0"/>
                <w:sz w:val="18"/>
                <w:szCs w:val="18"/>
              </w:rPr>
              <w:t>/</w:t>
            </w:r>
            <w:r w:rsidRPr="00247777">
              <w:rPr>
                <w:rFonts w:ascii="宋体" w:eastAsia="宋体" w:hAnsi="宋体" w:cs="宋体" w:hint="eastAsia"/>
                <w:kern w:val="0"/>
                <w:sz w:val="18"/>
                <w:szCs w:val="18"/>
              </w:rPr>
              <w:t>因子层</w:t>
            </w:r>
          </w:p>
        </w:tc>
        <w:tc>
          <w:tcPr>
            <w:tcW w:w="279" w:type="pct"/>
            <w:vAlign w:val="center"/>
            <w:hideMark/>
          </w:tcPr>
          <w:p w14:paraId="106FE53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279" w:type="pct"/>
            <w:vAlign w:val="center"/>
            <w:hideMark/>
          </w:tcPr>
          <w:p w14:paraId="2FB8DE4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85" w:type="pct"/>
            <w:vAlign w:val="center"/>
            <w:hideMark/>
          </w:tcPr>
          <w:p w14:paraId="6233E9D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73" w:type="pct"/>
            <w:vAlign w:val="center"/>
            <w:hideMark/>
          </w:tcPr>
          <w:p w14:paraId="7C9F933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566" w:type="pct"/>
            <w:vAlign w:val="center"/>
            <w:hideMark/>
          </w:tcPr>
          <w:p w14:paraId="10E0375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85" w:type="pct"/>
            <w:vAlign w:val="center"/>
            <w:hideMark/>
          </w:tcPr>
          <w:p w14:paraId="04B8F19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73" w:type="pct"/>
            <w:vAlign w:val="center"/>
            <w:hideMark/>
          </w:tcPr>
          <w:p w14:paraId="4618B23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566" w:type="pct"/>
            <w:vAlign w:val="center"/>
            <w:hideMark/>
          </w:tcPr>
          <w:p w14:paraId="3C793CE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85" w:type="pct"/>
            <w:vAlign w:val="center"/>
            <w:hideMark/>
          </w:tcPr>
          <w:p w14:paraId="12220C6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73" w:type="pct"/>
            <w:vAlign w:val="center"/>
            <w:hideMark/>
          </w:tcPr>
          <w:p w14:paraId="3F41FAB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566" w:type="pct"/>
            <w:vAlign w:val="center"/>
            <w:hideMark/>
          </w:tcPr>
          <w:p w14:paraId="613C4CF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85" w:type="pct"/>
            <w:vAlign w:val="center"/>
            <w:hideMark/>
          </w:tcPr>
          <w:p w14:paraId="6162988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r>
      <w:tr w:rsidR="00A01668" w:rsidRPr="00247777" w14:paraId="7693EF09" w14:textId="77777777" w:rsidTr="00087EDB">
        <w:trPr>
          <w:cantSplit/>
          <w:trHeight w:val="480"/>
        </w:trPr>
        <w:tc>
          <w:tcPr>
            <w:tcW w:w="336" w:type="pct"/>
            <w:vMerge w:val="restart"/>
            <w:noWrap/>
            <w:vAlign w:val="center"/>
            <w:hideMark/>
          </w:tcPr>
          <w:p w14:paraId="218003C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区域因素</w:t>
            </w:r>
          </w:p>
        </w:tc>
        <w:tc>
          <w:tcPr>
            <w:tcW w:w="449" w:type="pct"/>
            <w:vAlign w:val="center"/>
            <w:hideMark/>
          </w:tcPr>
          <w:p w14:paraId="471C940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距商服中心距离（米）</w:t>
            </w:r>
          </w:p>
        </w:tc>
        <w:tc>
          <w:tcPr>
            <w:tcW w:w="279" w:type="pct"/>
            <w:vAlign w:val="center"/>
            <w:hideMark/>
          </w:tcPr>
          <w:p w14:paraId="2E686C2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79" w:type="pct"/>
            <w:vAlign w:val="center"/>
            <w:hideMark/>
          </w:tcPr>
          <w:p w14:paraId="7709B4D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400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800</w:t>
            </w:r>
          </w:p>
        </w:tc>
        <w:tc>
          <w:tcPr>
            <w:tcW w:w="285" w:type="pct"/>
            <w:vAlign w:val="center"/>
            <w:hideMark/>
          </w:tcPr>
          <w:p w14:paraId="4A6B571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0.0198</w:t>
            </w:r>
          </w:p>
        </w:tc>
        <w:tc>
          <w:tcPr>
            <w:tcW w:w="273" w:type="pct"/>
            <w:vAlign w:val="center"/>
            <w:hideMark/>
          </w:tcPr>
          <w:p w14:paraId="12F84BF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5A8646C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400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800</w:t>
            </w:r>
          </w:p>
        </w:tc>
        <w:tc>
          <w:tcPr>
            <w:tcW w:w="285" w:type="pct"/>
            <w:vAlign w:val="center"/>
            <w:hideMark/>
          </w:tcPr>
          <w:p w14:paraId="6C56EFA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0.0198</w:t>
            </w:r>
          </w:p>
        </w:tc>
        <w:tc>
          <w:tcPr>
            <w:tcW w:w="273" w:type="pct"/>
            <w:vAlign w:val="center"/>
            <w:hideMark/>
          </w:tcPr>
          <w:p w14:paraId="5E35AB7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4BFF07F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400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800</w:t>
            </w:r>
          </w:p>
        </w:tc>
        <w:tc>
          <w:tcPr>
            <w:tcW w:w="285" w:type="pct"/>
            <w:vAlign w:val="center"/>
            <w:hideMark/>
          </w:tcPr>
          <w:p w14:paraId="11E1302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0.0198</w:t>
            </w:r>
          </w:p>
        </w:tc>
        <w:tc>
          <w:tcPr>
            <w:tcW w:w="273" w:type="pct"/>
            <w:vAlign w:val="center"/>
            <w:hideMark/>
          </w:tcPr>
          <w:p w14:paraId="0700FC1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4BD3F9D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400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800</w:t>
            </w:r>
          </w:p>
        </w:tc>
        <w:tc>
          <w:tcPr>
            <w:tcW w:w="285" w:type="pct"/>
            <w:vAlign w:val="center"/>
            <w:hideMark/>
          </w:tcPr>
          <w:p w14:paraId="1E246DC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0.0198</w:t>
            </w:r>
          </w:p>
        </w:tc>
      </w:tr>
      <w:tr w:rsidR="00A01668" w:rsidRPr="00247777" w14:paraId="67628227" w14:textId="77777777" w:rsidTr="00087EDB">
        <w:trPr>
          <w:cantSplit/>
          <w:trHeight w:val="480"/>
        </w:trPr>
        <w:tc>
          <w:tcPr>
            <w:tcW w:w="336" w:type="pct"/>
            <w:vMerge/>
            <w:vAlign w:val="center"/>
            <w:hideMark/>
          </w:tcPr>
          <w:p w14:paraId="24462F9F"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339DAA4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距宾馆酒店距离(米)</w:t>
            </w:r>
          </w:p>
        </w:tc>
        <w:tc>
          <w:tcPr>
            <w:tcW w:w="279" w:type="pct"/>
            <w:vAlign w:val="center"/>
            <w:hideMark/>
          </w:tcPr>
          <w:p w14:paraId="429A0C2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79" w:type="pct"/>
            <w:vAlign w:val="center"/>
            <w:hideMark/>
          </w:tcPr>
          <w:p w14:paraId="2AD1345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300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600</w:t>
            </w:r>
          </w:p>
        </w:tc>
        <w:tc>
          <w:tcPr>
            <w:tcW w:w="285" w:type="pct"/>
            <w:vAlign w:val="center"/>
            <w:hideMark/>
          </w:tcPr>
          <w:p w14:paraId="36D2F22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0.0088</w:t>
            </w:r>
          </w:p>
        </w:tc>
        <w:tc>
          <w:tcPr>
            <w:tcW w:w="273" w:type="pct"/>
            <w:vAlign w:val="center"/>
            <w:hideMark/>
          </w:tcPr>
          <w:p w14:paraId="55A1CE7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3B7A797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300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600</w:t>
            </w:r>
          </w:p>
        </w:tc>
        <w:tc>
          <w:tcPr>
            <w:tcW w:w="285" w:type="pct"/>
            <w:vAlign w:val="center"/>
            <w:hideMark/>
          </w:tcPr>
          <w:p w14:paraId="6492494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0.0088</w:t>
            </w:r>
          </w:p>
        </w:tc>
        <w:tc>
          <w:tcPr>
            <w:tcW w:w="273" w:type="pct"/>
            <w:vAlign w:val="center"/>
            <w:hideMark/>
          </w:tcPr>
          <w:p w14:paraId="5B1134F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3E29558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300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600</w:t>
            </w:r>
          </w:p>
        </w:tc>
        <w:tc>
          <w:tcPr>
            <w:tcW w:w="285" w:type="pct"/>
            <w:vAlign w:val="center"/>
            <w:hideMark/>
          </w:tcPr>
          <w:p w14:paraId="52C2CA3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0.0088</w:t>
            </w:r>
          </w:p>
        </w:tc>
        <w:tc>
          <w:tcPr>
            <w:tcW w:w="273" w:type="pct"/>
            <w:vAlign w:val="center"/>
            <w:hideMark/>
          </w:tcPr>
          <w:p w14:paraId="15D3DC2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7BB24F0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300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600</w:t>
            </w:r>
          </w:p>
        </w:tc>
        <w:tc>
          <w:tcPr>
            <w:tcW w:w="285" w:type="pct"/>
            <w:vAlign w:val="center"/>
            <w:hideMark/>
          </w:tcPr>
          <w:p w14:paraId="028FF2C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0.0088</w:t>
            </w:r>
          </w:p>
        </w:tc>
      </w:tr>
      <w:tr w:rsidR="00A01668" w:rsidRPr="00247777" w14:paraId="5B4E77DE" w14:textId="77777777" w:rsidTr="00087EDB">
        <w:trPr>
          <w:cantSplit/>
          <w:trHeight w:val="480"/>
        </w:trPr>
        <w:tc>
          <w:tcPr>
            <w:tcW w:w="336" w:type="pct"/>
            <w:vMerge/>
            <w:vAlign w:val="center"/>
            <w:hideMark/>
          </w:tcPr>
          <w:p w14:paraId="492810A6"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2113922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距集贸市场距离(米)</w:t>
            </w:r>
          </w:p>
        </w:tc>
        <w:tc>
          <w:tcPr>
            <w:tcW w:w="279" w:type="pct"/>
            <w:vAlign w:val="center"/>
            <w:hideMark/>
          </w:tcPr>
          <w:p w14:paraId="06DB114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79" w:type="pct"/>
            <w:vAlign w:val="center"/>
            <w:hideMark/>
          </w:tcPr>
          <w:p w14:paraId="1D32973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250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500</w:t>
            </w:r>
          </w:p>
        </w:tc>
        <w:tc>
          <w:tcPr>
            <w:tcW w:w="285" w:type="pct"/>
            <w:noWrap/>
            <w:vAlign w:val="center"/>
            <w:hideMark/>
          </w:tcPr>
          <w:p w14:paraId="38E05C0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0.0132</w:t>
            </w:r>
          </w:p>
        </w:tc>
        <w:tc>
          <w:tcPr>
            <w:tcW w:w="273" w:type="pct"/>
            <w:vAlign w:val="center"/>
            <w:hideMark/>
          </w:tcPr>
          <w:p w14:paraId="1236FE6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62C9FC3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250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500</w:t>
            </w:r>
          </w:p>
        </w:tc>
        <w:tc>
          <w:tcPr>
            <w:tcW w:w="285" w:type="pct"/>
            <w:noWrap/>
            <w:vAlign w:val="center"/>
            <w:hideMark/>
          </w:tcPr>
          <w:p w14:paraId="79DEE66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0.0132</w:t>
            </w:r>
          </w:p>
        </w:tc>
        <w:tc>
          <w:tcPr>
            <w:tcW w:w="273" w:type="pct"/>
            <w:vAlign w:val="center"/>
            <w:hideMark/>
          </w:tcPr>
          <w:p w14:paraId="7739343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6894EA2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250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500</w:t>
            </w:r>
          </w:p>
        </w:tc>
        <w:tc>
          <w:tcPr>
            <w:tcW w:w="285" w:type="pct"/>
            <w:noWrap/>
            <w:vAlign w:val="center"/>
            <w:hideMark/>
          </w:tcPr>
          <w:p w14:paraId="33E7178F" w14:textId="77777777" w:rsidR="00A01668" w:rsidRPr="00247777" w:rsidRDefault="00A01668" w:rsidP="003941C4">
            <w:pPr>
              <w:widowControl/>
              <w:jc w:val="center"/>
              <w:rPr>
                <w:rFonts w:ascii="Times New Roman" w:eastAsia="等线" w:hAnsi="Times New Roman" w:cs="Times New Roman"/>
                <w:kern w:val="0"/>
                <w:szCs w:val="21"/>
              </w:rPr>
            </w:pPr>
            <w:r w:rsidRPr="00247777">
              <w:rPr>
                <w:rFonts w:ascii="Times New Roman" w:eastAsia="等线" w:hAnsi="Times New Roman" w:cs="Times New Roman"/>
                <w:kern w:val="0"/>
                <w:szCs w:val="21"/>
              </w:rPr>
              <w:t>0.0132</w:t>
            </w:r>
          </w:p>
        </w:tc>
        <w:tc>
          <w:tcPr>
            <w:tcW w:w="273" w:type="pct"/>
            <w:vAlign w:val="center"/>
            <w:hideMark/>
          </w:tcPr>
          <w:p w14:paraId="437F906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0FD4B0B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250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500</w:t>
            </w:r>
          </w:p>
        </w:tc>
        <w:tc>
          <w:tcPr>
            <w:tcW w:w="285" w:type="pct"/>
            <w:noWrap/>
            <w:vAlign w:val="center"/>
            <w:hideMark/>
          </w:tcPr>
          <w:p w14:paraId="6D8D2843" w14:textId="77777777" w:rsidR="00A01668" w:rsidRPr="00247777" w:rsidRDefault="00A01668" w:rsidP="003941C4">
            <w:pPr>
              <w:widowControl/>
              <w:jc w:val="center"/>
              <w:rPr>
                <w:rFonts w:ascii="Times New Roman" w:eastAsia="等线" w:hAnsi="Times New Roman" w:cs="Times New Roman"/>
                <w:kern w:val="0"/>
                <w:szCs w:val="21"/>
              </w:rPr>
            </w:pPr>
            <w:r w:rsidRPr="00247777">
              <w:rPr>
                <w:rFonts w:ascii="Times New Roman" w:eastAsia="等线" w:hAnsi="Times New Roman" w:cs="Times New Roman"/>
                <w:kern w:val="0"/>
                <w:szCs w:val="21"/>
              </w:rPr>
              <w:t>0.0132</w:t>
            </w:r>
          </w:p>
        </w:tc>
      </w:tr>
      <w:tr w:rsidR="00A01668" w:rsidRPr="00247777" w14:paraId="4EFB7AB0" w14:textId="77777777" w:rsidTr="00087EDB">
        <w:trPr>
          <w:cantSplit/>
          <w:trHeight w:val="705"/>
        </w:trPr>
        <w:tc>
          <w:tcPr>
            <w:tcW w:w="336" w:type="pct"/>
            <w:vMerge/>
            <w:vAlign w:val="center"/>
            <w:hideMark/>
          </w:tcPr>
          <w:p w14:paraId="6C595E48"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3B82D9C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道路通达度</w:t>
            </w:r>
          </w:p>
        </w:tc>
        <w:tc>
          <w:tcPr>
            <w:tcW w:w="279" w:type="pct"/>
            <w:vAlign w:val="center"/>
            <w:hideMark/>
          </w:tcPr>
          <w:p w14:paraId="25EA922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79" w:type="pct"/>
            <w:vAlign w:val="center"/>
            <w:hideMark/>
          </w:tcPr>
          <w:p w14:paraId="32F66FC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周边路网较密集，道路等级较高</w:t>
            </w:r>
          </w:p>
        </w:tc>
        <w:tc>
          <w:tcPr>
            <w:tcW w:w="285" w:type="pct"/>
            <w:vAlign w:val="center"/>
            <w:hideMark/>
          </w:tcPr>
          <w:p w14:paraId="332A542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hint="eastAsia"/>
                <w:b/>
                <w:bCs/>
                <w:kern w:val="0"/>
                <w:sz w:val="18"/>
                <w:szCs w:val="18"/>
              </w:rPr>
              <w:t>0.011</w:t>
            </w:r>
          </w:p>
        </w:tc>
        <w:tc>
          <w:tcPr>
            <w:tcW w:w="273" w:type="pct"/>
            <w:vAlign w:val="center"/>
            <w:hideMark/>
          </w:tcPr>
          <w:p w14:paraId="79EAF42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45A50E1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周边路网较密集，道路等级较高</w:t>
            </w:r>
          </w:p>
        </w:tc>
        <w:tc>
          <w:tcPr>
            <w:tcW w:w="285" w:type="pct"/>
            <w:vAlign w:val="center"/>
            <w:hideMark/>
          </w:tcPr>
          <w:p w14:paraId="6819D8A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hint="eastAsia"/>
                <w:b/>
                <w:bCs/>
                <w:kern w:val="0"/>
                <w:sz w:val="18"/>
                <w:szCs w:val="18"/>
              </w:rPr>
              <w:t>0.011</w:t>
            </w:r>
          </w:p>
        </w:tc>
        <w:tc>
          <w:tcPr>
            <w:tcW w:w="273" w:type="pct"/>
            <w:vAlign w:val="center"/>
            <w:hideMark/>
          </w:tcPr>
          <w:p w14:paraId="4298574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695920D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周边路网较密集，道路等级较高</w:t>
            </w:r>
          </w:p>
        </w:tc>
        <w:tc>
          <w:tcPr>
            <w:tcW w:w="285" w:type="pct"/>
            <w:vAlign w:val="center"/>
            <w:hideMark/>
          </w:tcPr>
          <w:p w14:paraId="1B4F024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hint="eastAsia"/>
                <w:b/>
                <w:bCs/>
                <w:kern w:val="0"/>
                <w:sz w:val="18"/>
                <w:szCs w:val="18"/>
              </w:rPr>
              <w:t>0.011</w:t>
            </w:r>
          </w:p>
        </w:tc>
        <w:tc>
          <w:tcPr>
            <w:tcW w:w="273" w:type="pct"/>
            <w:vAlign w:val="center"/>
            <w:hideMark/>
          </w:tcPr>
          <w:p w14:paraId="4117FE0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5079BD1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周边路网较密集，道路等级较高</w:t>
            </w:r>
          </w:p>
        </w:tc>
        <w:tc>
          <w:tcPr>
            <w:tcW w:w="285" w:type="pct"/>
            <w:vAlign w:val="center"/>
            <w:hideMark/>
          </w:tcPr>
          <w:p w14:paraId="6957238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hint="eastAsia"/>
                <w:b/>
                <w:bCs/>
                <w:kern w:val="0"/>
                <w:sz w:val="18"/>
                <w:szCs w:val="18"/>
              </w:rPr>
              <w:t>0.011</w:t>
            </w:r>
          </w:p>
        </w:tc>
      </w:tr>
      <w:tr w:rsidR="00A01668" w:rsidRPr="00247777" w14:paraId="796A4C2E" w14:textId="77777777" w:rsidTr="00087EDB">
        <w:trPr>
          <w:cantSplit/>
          <w:trHeight w:val="480"/>
        </w:trPr>
        <w:tc>
          <w:tcPr>
            <w:tcW w:w="336" w:type="pct"/>
            <w:vMerge/>
            <w:vAlign w:val="center"/>
            <w:hideMark/>
          </w:tcPr>
          <w:p w14:paraId="209EA10F"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00957E3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距汽车站（客运）距离(米)</w:t>
            </w:r>
          </w:p>
        </w:tc>
        <w:tc>
          <w:tcPr>
            <w:tcW w:w="279" w:type="pct"/>
            <w:vAlign w:val="center"/>
            <w:hideMark/>
          </w:tcPr>
          <w:p w14:paraId="0218B01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79" w:type="pct"/>
            <w:vAlign w:val="center"/>
            <w:hideMark/>
          </w:tcPr>
          <w:p w14:paraId="0827681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400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800</w:t>
            </w:r>
          </w:p>
        </w:tc>
        <w:tc>
          <w:tcPr>
            <w:tcW w:w="285" w:type="pct"/>
            <w:vAlign w:val="center"/>
            <w:hideMark/>
          </w:tcPr>
          <w:p w14:paraId="6AD0757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0.0044</w:t>
            </w:r>
          </w:p>
        </w:tc>
        <w:tc>
          <w:tcPr>
            <w:tcW w:w="273" w:type="pct"/>
            <w:vAlign w:val="center"/>
            <w:hideMark/>
          </w:tcPr>
          <w:p w14:paraId="5A36DED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060EEC9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400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800</w:t>
            </w:r>
          </w:p>
        </w:tc>
        <w:tc>
          <w:tcPr>
            <w:tcW w:w="285" w:type="pct"/>
            <w:vAlign w:val="center"/>
            <w:hideMark/>
          </w:tcPr>
          <w:p w14:paraId="05972F9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0.0044</w:t>
            </w:r>
          </w:p>
        </w:tc>
        <w:tc>
          <w:tcPr>
            <w:tcW w:w="273" w:type="pct"/>
            <w:vAlign w:val="center"/>
            <w:hideMark/>
          </w:tcPr>
          <w:p w14:paraId="140908A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399C9D0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400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800</w:t>
            </w:r>
          </w:p>
        </w:tc>
        <w:tc>
          <w:tcPr>
            <w:tcW w:w="285" w:type="pct"/>
            <w:vAlign w:val="center"/>
            <w:hideMark/>
          </w:tcPr>
          <w:p w14:paraId="484099D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0.0044</w:t>
            </w:r>
          </w:p>
        </w:tc>
        <w:tc>
          <w:tcPr>
            <w:tcW w:w="273" w:type="pct"/>
            <w:vAlign w:val="center"/>
            <w:hideMark/>
          </w:tcPr>
          <w:p w14:paraId="7159A7F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178D7BA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400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800</w:t>
            </w:r>
          </w:p>
        </w:tc>
        <w:tc>
          <w:tcPr>
            <w:tcW w:w="285" w:type="pct"/>
            <w:vAlign w:val="center"/>
            <w:hideMark/>
          </w:tcPr>
          <w:p w14:paraId="29CEB10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0.0044</w:t>
            </w:r>
          </w:p>
        </w:tc>
      </w:tr>
      <w:tr w:rsidR="00A01668" w:rsidRPr="00247777" w14:paraId="4E24B3CF" w14:textId="77777777" w:rsidTr="00087EDB">
        <w:trPr>
          <w:cantSplit/>
          <w:trHeight w:val="480"/>
        </w:trPr>
        <w:tc>
          <w:tcPr>
            <w:tcW w:w="336" w:type="pct"/>
            <w:vMerge/>
            <w:vAlign w:val="center"/>
            <w:hideMark/>
          </w:tcPr>
          <w:p w14:paraId="7DF97D77"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674F28B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距火车站（客运）距离(米)</w:t>
            </w:r>
          </w:p>
        </w:tc>
        <w:tc>
          <w:tcPr>
            <w:tcW w:w="279" w:type="pct"/>
            <w:vAlign w:val="center"/>
            <w:hideMark/>
          </w:tcPr>
          <w:p w14:paraId="62D95F93" w14:textId="33444A7F" w:rsidR="00A01668" w:rsidRPr="00247777" w:rsidRDefault="00087EDB"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79" w:type="pct"/>
            <w:vAlign w:val="center"/>
            <w:hideMark/>
          </w:tcPr>
          <w:p w14:paraId="4834709B"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600-1000</w:t>
            </w:r>
          </w:p>
        </w:tc>
        <w:tc>
          <w:tcPr>
            <w:tcW w:w="285" w:type="pct"/>
            <w:vAlign w:val="center"/>
            <w:hideMark/>
          </w:tcPr>
          <w:p w14:paraId="1ED0BADC" w14:textId="31186B24" w:rsidR="00A01668" w:rsidRPr="00247777" w:rsidRDefault="00087EDB"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0.0044</w:t>
            </w:r>
          </w:p>
        </w:tc>
        <w:tc>
          <w:tcPr>
            <w:tcW w:w="273" w:type="pct"/>
            <w:vAlign w:val="center"/>
            <w:hideMark/>
          </w:tcPr>
          <w:p w14:paraId="489D4783" w14:textId="11E8E572" w:rsidR="00A01668" w:rsidRPr="00247777" w:rsidRDefault="00087EDB"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54CD5244"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600-1000</w:t>
            </w:r>
          </w:p>
        </w:tc>
        <w:tc>
          <w:tcPr>
            <w:tcW w:w="285" w:type="pct"/>
            <w:vAlign w:val="center"/>
            <w:hideMark/>
          </w:tcPr>
          <w:p w14:paraId="63D9E733" w14:textId="07DF34FD" w:rsidR="00A01668" w:rsidRPr="00247777" w:rsidRDefault="00087EDB"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0.0044</w:t>
            </w:r>
          </w:p>
        </w:tc>
        <w:tc>
          <w:tcPr>
            <w:tcW w:w="273" w:type="pct"/>
            <w:vAlign w:val="center"/>
            <w:hideMark/>
          </w:tcPr>
          <w:p w14:paraId="398769F7" w14:textId="3C35F628" w:rsidR="00A01668" w:rsidRPr="00247777" w:rsidRDefault="00087EDB"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1AF90BCA"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600-1000</w:t>
            </w:r>
          </w:p>
        </w:tc>
        <w:tc>
          <w:tcPr>
            <w:tcW w:w="285" w:type="pct"/>
            <w:vAlign w:val="center"/>
            <w:hideMark/>
          </w:tcPr>
          <w:p w14:paraId="5F45FCCD" w14:textId="7EB8D282" w:rsidR="00A01668" w:rsidRPr="00247777" w:rsidRDefault="00087EDB"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0.0044</w:t>
            </w:r>
          </w:p>
        </w:tc>
        <w:tc>
          <w:tcPr>
            <w:tcW w:w="273" w:type="pct"/>
            <w:vAlign w:val="center"/>
            <w:hideMark/>
          </w:tcPr>
          <w:p w14:paraId="1B003C10" w14:textId="632AF5C0" w:rsidR="00A01668" w:rsidRPr="00247777" w:rsidRDefault="00087EDB"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730CE164"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600-1000</w:t>
            </w:r>
          </w:p>
        </w:tc>
        <w:tc>
          <w:tcPr>
            <w:tcW w:w="285" w:type="pct"/>
            <w:vAlign w:val="center"/>
            <w:hideMark/>
          </w:tcPr>
          <w:p w14:paraId="502FA047" w14:textId="7C37A631" w:rsidR="00A01668" w:rsidRPr="00247777" w:rsidRDefault="00087EDB"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0.0044</w:t>
            </w:r>
          </w:p>
        </w:tc>
      </w:tr>
      <w:tr w:rsidR="00A01668" w:rsidRPr="00247777" w14:paraId="226908DC" w14:textId="77777777" w:rsidTr="00087EDB">
        <w:trPr>
          <w:cantSplit/>
          <w:trHeight w:val="480"/>
        </w:trPr>
        <w:tc>
          <w:tcPr>
            <w:tcW w:w="336" w:type="pct"/>
            <w:vMerge/>
            <w:vAlign w:val="center"/>
            <w:hideMark/>
          </w:tcPr>
          <w:p w14:paraId="7112FB3E"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003D5AB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距揭阳潮汕机场距离(米)</w:t>
            </w:r>
          </w:p>
        </w:tc>
        <w:tc>
          <w:tcPr>
            <w:tcW w:w="279" w:type="pct"/>
            <w:vAlign w:val="center"/>
            <w:hideMark/>
          </w:tcPr>
          <w:p w14:paraId="4CCD9BD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279" w:type="pct"/>
            <w:vAlign w:val="center"/>
            <w:hideMark/>
          </w:tcPr>
          <w:p w14:paraId="06E1130E"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&gt;11000</w:t>
            </w:r>
          </w:p>
        </w:tc>
        <w:tc>
          <w:tcPr>
            <w:tcW w:w="285" w:type="pct"/>
            <w:vAlign w:val="center"/>
            <w:hideMark/>
          </w:tcPr>
          <w:p w14:paraId="03A4B09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-0.0046</w:t>
            </w:r>
          </w:p>
        </w:tc>
        <w:tc>
          <w:tcPr>
            <w:tcW w:w="273" w:type="pct"/>
            <w:vAlign w:val="center"/>
            <w:hideMark/>
          </w:tcPr>
          <w:p w14:paraId="6016722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66" w:type="pct"/>
            <w:vAlign w:val="center"/>
            <w:hideMark/>
          </w:tcPr>
          <w:p w14:paraId="58264D4F"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&gt;11000</w:t>
            </w:r>
          </w:p>
        </w:tc>
        <w:tc>
          <w:tcPr>
            <w:tcW w:w="285" w:type="pct"/>
            <w:vAlign w:val="center"/>
            <w:hideMark/>
          </w:tcPr>
          <w:p w14:paraId="5070B54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-0.0046</w:t>
            </w:r>
          </w:p>
        </w:tc>
        <w:tc>
          <w:tcPr>
            <w:tcW w:w="273" w:type="pct"/>
            <w:vAlign w:val="center"/>
            <w:hideMark/>
          </w:tcPr>
          <w:p w14:paraId="0EE8308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66" w:type="pct"/>
            <w:vAlign w:val="center"/>
            <w:hideMark/>
          </w:tcPr>
          <w:p w14:paraId="7C997D0E"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&gt;11000</w:t>
            </w:r>
          </w:p>
        </w:tc>
        <w:tc>
          <w:tcPr>
            <w:tcW w:w="285" w:type="pct"/>
            <w:vAlign w:val="center"/>
            <w:hideMark/>
          </w:tcPr>
          <w:p w14:paraId="275F8B2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-0.0046</w:t>
            </w:r>
          </w:p>
        </w:tc>
        <w:tc>
          <w:tcPr>
            <w:tcW w:w="273" w:type="pct"/>
            <w:vAlign w:val="center"/>
            <w:hideMark/>
          </w:tcPr>
          <w:p w14:paraId="1769535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66" w:type="pct"/>
            <w:vAlign w:val="center"/>
            <w:hideMark/>
          </w:tcPr>
          <w:p w14:paraId="3EB029F2"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&gt;11000</w:t>
            </w:r>
          </w:p>
        </w:tc>
        <w:tc>
          <w:tcPr>
            <w:tcW w:w="285" w:type="pct"/>
            <w:vAlign w:val="center"/>
            <w:hideMark/>
          </w:tcPr>
          <w:p w14:paraId="0745F8D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-0.0046</w:t>
            </w:r>
          </w:p>
        </w:tc>
      </w:tr>
      <w:tr w:rsidR="00A01668" w:rsidRPr="00247777" w14:paraId="42E25E27" w14:textId="77777777" w:rsidTr="00087EDB">
        <w:trPr>
          <w:cantSplit/>
          <w:trHeight w:val="480"/>
        </w:trPr>
        <w:tc>
          <w:tcPr>
            <w:tcW w:w="336" w:type="pct"/>
            <w:vMerge/>
            <w:vAlign w:val="center"/>
            <w:hideMark/>
          </w:tcPr>
          <w:p w14:paraId="328599D8"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4A6BB69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距高铁站距离(米)</w:t>
            </w:r>
          </w:p>
        </w:tc>
        <w:tc>
          <w:tcPr>
            <w:tcW w:w="279" w:type="pct"/>
            <w:vAlign w:val="center"/>
            <w:hideMark/>
          </w:tcPr>
          <w:p w14:paraId="2149288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79" w:type="pct"/>
            <w:vAlign w:val="center"/>
            <w:hideMark/>
          </w:tcPr>
          <w:p w14:paraId="0EA5BE09"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3400-3800</w:t>
            </w:r>
          </w:p>
        </w:tc>
        <w:tc>
          <w:tcPr>
            <w:tcW w:w="285" w:type="pct"/>
            <w:vAlign w:val="center"/>
            <w:hideMark/>
          </w:tcPr>
          <w:p w14:paraId="077808B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3" w:type="pct"/>
            <w:vAlign w:val="center"/>
            <w:hideMark/>
          </w:tcPr>
          <w:p w14:paraId="22F2CC6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6" w:type="pct"/>
            <w:vAlign w:val="center"/>
            <w:hideMark/>
          </w:tcPr>
          <w:p w14:paraId="5797DA7D"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3400-3800</w:t>
            </w:r>
          </w:p>
        </w:tc>
        <w:tc>
          <w:tcPr>
            <w:tcW w:w="285" w:type="pct"/>
            <w:vAlign w:val="center"/>
            <w:hideMark/>
          </w:tcPr>
          <w:p w14:paraId="77A5D62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3" w:type="pct"/>
            <w:vAlign w:val="center"/>
            <w:hideMark/>
          </w:tcPr>
          <w:p w14:paraId="3015BA3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6" w:type="pct"/>
            <w:vAlign w:val="center"/>
            <w:hideMark/>
          </w:tcPr>
          <w:p w14:paraId="4C948E71"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3400-3800</w:t>
            </w:r>
          </w:p>
        </w:tc>
        <w:tc>
          <w:tcPr>
            <w:tcW w:w="285" w:type="pct"/>
            <w:vAlign w:val="center"/>
            <w:hideMark/>
          </w:tcPr>
          <w:p w14:paraId="7A29581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3" w:type="pct"/>
            <w:vAlign w:val="center"/>
            <w:hideMark/>
          </w:tcPr>
          <w:p w14:paraId="1F248E4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6" w:type="pct"/>
            <w:vAlign w:val="center"/>
            <w:hideMark/>
          </w:tcPr>
          <w:p w14:paraId="5872BDEA"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3400-3800</w:t>
            </w:r>
          </w:p>
        </w:tc>
        <w:tc>
          <w:tcPr>
            <w:tcW w:w="285" w:type="pct"/>
            <w:vAlign w:val="center"/>
            <w:hideMark/>
          </w:tcPr>
          <w:p w14:paraId="44EC937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32641413" w14:textId="77777777" w:rsidTr="00087EDB">
        <w:trPr>
          <w:cantSplit/>
          <w:trHeight w:val="480"/>
        </w:trPr>
        <w:tc>
          <w:tcPr>
            <w:tcW w:w="336" w:type="pct"/>
            <w:vMerge/>
            <w:vAlign w:val="center"/>
            <w:hideMark/>
          </w:tcPr>
          <w:p w14:paraId="0142C5CE"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79AB15D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供水条件</w:t>
            </w:r>
          </w:p>
        </w:tc>
        <w:tc>
          <w:tcPr>
            <w:tcW w:w="279" w:type="pct"/>
            <w:vAlign w:val="center"/>
            <w:hideMark/>
          </w:tcPr>
          <w:p w14:paraId="33711D0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79" w:type="pct"/>
            <w:vAlign w:val="center"/>
            <w:hideMark/>
          </w:tcPr>
          <w:p w14:paraId="1572EDE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85" w:type="pct"/>
            <w:vAlign w:val="center"/>
            <w:hideMark/>
          </w:tcPr>
          <w:p w14:paraId="751DB3B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0.0055</w:t>
            </w:r>
          </w:p>
        </w:tc>
        <w:tc>
          <w:tcPr>
            <w:tcW w:w="273" w:type="pct"/>
            <w:vAlign w:val="center"/>
            <w:hideMark/>
          </w:tcPr>
          <w:p w14:paraId="0F8597C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131B9A3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85" w:type="pct"/>
            <w:vAlign w:val="center"/>
            <w:hideMark/>
          </w:tcPr>
          <w:p w14:paraId="24F7CDF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0.0055</w:t>
            </w:r>
          </w:p>
        </w:tc>
        <w:tc>
          <w:tcPr>
            <w:tcW w:w="273" w:type="pct"/>
            <w:vAlign w:val="center"/>
            <w:hideMark/>
          </w:tcPr>
          <w:p w14:paraId="51A4D64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3BBDCE1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85" w:type="pct"/>
            <w:vAlign w:val="center"/>
            <w:hideMark/>
          </w:tcPr>
          <w:p w14:paraId="7B992AB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0.0055</w:t>
            </w:r>
          </w:p>
        </w:tc>
        <w:tc>
          <w:tcPr>
            <w:tcW w:w="273" w:type="pct"/>
            <w:vAlign w:val="center"/>
            <w:hideMark/>
          </w:tcPr>
          <w:p w14:paraId="3E07A15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45C4722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85" w:type="pct"/>
            <w:vAlign w:val="center"/>
            <w:hideMark/>
          </w:tcPr>
          <w:p w14:paraId="1C5CE25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0.0055</w:t>
            </w:r>
          </w:p>
        </w:tc>
      </w:tr>
      <w:tr w:rsidR="00A01668" w:rsidRPr="00247777" w14:paraId="0092FAE6" w14:textId="77777777" w:rsidTr="00087EDB">
        <w:trPr>
          <w:cantSplit/>
          <w:trHeight w:val="1155"/>
        </w:trPr>
        <w:tc>
          <w:tcPr>
            <w:tcW w:w="336" w:type="pct"/>
            <w:vMerge/>
            <w:vAlign w:val="center"/>
            <w:hideMark/>
          </w:tcPr>
          <w:p w14:paraId="4462E908"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2192A05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排水条件</w:t>
            </w:r>
          </w:p>
        </w:tc>
        <w:tc>
          <w:tcPr>
            <w:tcW w:w="279" w:type="pct"/>
            <w:vAlign w:val="center"/>
            <w:hideMark/>
          </w:tcPr>
          <w:p w14:paraId="111EDC1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79" w:type="pct"/>
            <w:vAlign w:val="center"/>
            <w:hideMark/>
          </w:tcPr>
          <w:p w14:paraId="67ED283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85" w:type="pct"/>
            <w:vAlign w:val="center"/>
            <w:hideMark/>
          </w:tcPr>
          <w:p w14:paraId="102C3D4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0.0044</w:t>
            </w:r>
          </w:p>
        </w:tc>
        <w:tc>
          <w:tcPr>
            <w:tcW w:w="273" w:type="pct"/>
            <w:vAlign w:val="center"/>
            <w:hideMark/>
          </w:tcPr>
          <w:p w14:paraId="0C38170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5ED8248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85" w:type="pct"/>
            <w:vAlign w:val="center"/>
            <w:hideMark/>
          </w:tcPr>
          <w:p w14:paraId="24FE701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0.0044</w:t>
            </w:r>
          </w:p>
        </w:tc>
        <w:tc>
          <w:tcPr>
            <w:tcW w:w="273" w:type="pct"/>
            <w:vAlign w:val="center"/>
            <w:hideMark/>
          </w:tcPr>
          <w:p w14:paraId="501DFCE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297C747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85" w:type="pct"/>
            <w:vAlign w:val="center"/>
            <w:hideMark/>
          </w:tcPr>
          <w:p w14:paraId="268C38A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0.0044</w:t>
            </w:r>
          </w:p>
        </w:tc>
        <w:tc>
          <w:tcPr>
            <w:tcW w:w="273" w:type="pct"/>
            <w:vAlign w:val="center"/>
            <w:hideMark/>
          </w:tcPr>
          <w:p w14:paraId="6C65D5C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19C60F5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85" w:type="pct"/>
            <w:vAlign w:val="center"/>
            <w:hideMark/>
          </w:tcPr>
          <w:p w14:paraId="5E47B90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0.0044</w:t>
            </w:r>
          </w:p>
        </w:tc>
      </w:tr>
      <w:tr w:rsidR="00A01668" w:rsidRPr="00247777" w14:paraId="5A4E2BD3" w14:textId="77777777" w:rsidTr="00087EDB">
        <w:trPr>
          <w:cantSplit/>
          <w:trHeight w:val="480"/>
        </w:trPr>
        <w:tc>
          <w:tcPr>
            <w:tcW w:w="336" w:type="pct"/>
            <w:vMerge/>
            <w:vAlign w:val="center"/>
            <w:hideMark/>
          </w:tcPr>
          <w:p w14:paraId="21AFEE7F"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755D46A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供电条件</w:t>
            </w:r>
          </w:p>
        </w:tc>
        <w:tc>
          <w:tcPr>
            <w:tcW w:w="279" w:type="pct"/>
            <w:vAlign w:val="center"/>
            <w:hideMark/>
          </w:tcPr>
          <w:p w14:paraId="166CECD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79" w:type="pct"/>
            <w:vAlign w:val="center"/>
            <w:hideMark/>
          </w:tcPr>
          <w:p w14:paraId="6BC7E1A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85" w:type="pct"/>
            <w:vAlign w:val="center"/>
            <w:hideMark/>
          </w:tcPr>
          <w:p w14:paraId="6E29B2A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0.0055</w:t>
            </w:r>
          </w:p>
        </w:tc>
        <w:tc>
          <w:tcPr>
            <w:tcW w:w="273" w:type="pct"/>
            <w:vAlign w:val="center"/>
            <w:hideMark/>
          </w:tcPr>
          <w:p w14:paraId="50B817A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4170FB5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85" w:type="pct"/>
            <w:vAlign w:val="center"/>
            <w:hideMark/>
          </w:tcPr>
          <w:p w14:paraId="266670D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0.0055</w:t>
            </w:r>
          </w:p>
        </w:tc>
        <w:tc>
          <w:tcPr>
            <w:tcW w:w="273" w:type="pct"/>
            <w:vAlign w:val="center"/>
            <w:hideMark/>
          </w:tcPr>
          <w:p w14:paraId="4303280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6B23FC3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85" w:type="pct"/>
            <w:vAlign w:val="center"/>
            <w:hideMark/>
          </w:tcPr>
          <w:p w14:paraId="5E8FE27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0.0055</w:t>
            </w:r>
          </w:p>
        </w:tc>
        <w:tc>
          <w:tcPr>
            <w:tcW w:w="273" w:type="pct"/>
            <w:vAlign w:val="center"/>
            <w:hideMark/>
          </w:tcPr>
          <w:p w14:paraId="50EF94E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1230E33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85" w:type="pct"/>
            <w:vAlign w:val="center"/>
            <w:hideMark/>
          </w:tcPr>
          <w:p w14:paraId="7889D21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0.0055</w:t>
            </w:r>
          </w:p>
        </w:tc>
      </w:tr>
      <w:tr w:rsidR="00A01668" w:rsidRPr="00247777" w14:paraId="47B7F6D8" w14:textId="77777777" w:rsidTr="00087EDB">
        <w:trPr>
          <w:cantSplit/>
          <w:trHeight w:val="480"/>
        </w:trPr>
        <w:tc>
          <w:tcPr>
            <w:tcW w:w="336" w:type="pct"/>
            <w:vMerge/>
            <w:vAlign w:val="center"/>
            <w:hideMark/>
          </w:tcPr>
          <w:p w14:paraId="03F42B93"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49386BC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人口密度（客流人口）</w:t>
            </w:r>
          </w:p>
        </w:tc>
        <w:tc>
          <w:tcPr>
            <w:tcW w:w="279" w:type="pct"/>
            <w:vAlign w:val="center"/>
            <w:hideMark/>
          </w:tcPr>
          <w:p w14:paraId="148BDF8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79" w:type="pct"/>
            <w:vAlign w:val="center"/>
            <w:hideMark/>
          </w:tcPr>
          <w:p w14:paraId="550A176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客流人口密度较大</w:t>
            </w:r>
          </w:p>
        </w:tc>
        <w:tc>
          <w:tcPr>
            <w:tcW w:w="285" w:type="pct"/>
            <w:vAlign w:val="center"/>
            <w:hideMark/>
          </w:tcPr>
          <w:p w14:paraId="7F30A57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0.0132</w:t>
            </w:r>
          </w:p>
        </w:tc>
        <w:tc>
          <w:tcPr>
            <w:tcW w:w="273" w:type="pct"/>
            <w:vAlign w:val="center"/>
            <w:hideMark/>
          </w:tcPr>
          <w:p w14:paraId="0848479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57EEDD1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客流人口密度较大</w:t>
            </w:r>
          </w:p>
        </w:tc>
        <w:tc>
          <w:tcPr>
            <w:tcW w:w="285" w:type="pct"/>
            <w:vAlign w:val="center"/>
            <w:hideMark/>
          </w:tcPr>
          <w:p w14:paraId="01A4C3E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0.0132</w:t>
            </w:r>
          </w:p>
        </w:tc>
        <w:tc>
          <w:tcPr>
            <w:tcW w:w="273" w:type="pct"/>
            <w:vAlign w:val="center"/>
            <w:hideMark/>
          </w:tcPr>
          <w:p w14:paraId="28FB404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49DD4D0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客流人口密度较大</w:t>
            </w:r>
          </w:p>
        </w:tc>
        <w:tc>
          <w:tcPr>
            <w:tcW w:w="285" w:type="pct"/>
            <w:vAlign w:val="center"/>
            <w:hideMark/>
          </w:tcPr>
          <w:p w14:paraId="49E06F6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0.0132</w:t>
            </w:r>
          </w:p>
        </w:tc>
        <w:tc>
          <w:tcPr>
            <w:tcW w:w="273" w:type="pct"/>
            <w:vAlign w:val="center"/>
            <w:hideMark/>
          </w:tcPr>
          <w:p w14:paraId="421E959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2A5D8D2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客流人口密度较大</w:t>
            </w:r>
          </w:p>
        </w:tc>
        <w:tc>
          <w:tcPr>
            <w:tcW w:w="285" w:type="pct"/>
            <w:vAlign w:val="center"/>
            <w:hideMark/>
          </w:tcPr>
          <w:p w14:paraId="61FD266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0.0132</w:t>
            </w:r>
          </w:p>
        </w:tc>
      </w:tr>
      <w:tr w:rsidR="00A01668" w:rsidRPr="00247777" w14:paraId="46408435" w14:textId="77777777" w:rsidTr="00087EDB">
        <w:trPr>
          <w:cantSplit/>
          <w:trHeight w:val="705"/>
        </w:trPr>
        <w:tc>
          <w:tcPr>
            <w:tcW w:w="336" w:type="pct"/>
            <w:vMerge/>
            <w:vAlign w:val="center"/>
            <w:hideMark/>
          </w:tcPr>
          <w:p w14:paraId="77858EBD"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59C1D36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道路规划</w:t>
            </w:r>
          </w:p>
        </w:tc>
        <w:tc>
          <w:tcPr>
            <w:tcW w:w="279" w:type="pct"/>
            <w:vAlign w:val="center"/>
            <w:hideMark/>
          </w:tcPr>
          <w:p w14:paraId="7BD91D0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79" w:type="pct"/>
            <w:vAlign w:val="center"/>
            <w:hideMark/>
          </w:tcPr>
          <w:p w14:paraId="533B1E8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85" w:type="pct"/>
            <w:vAlign w:val="center"/>
            <w:hideMark/>
          </w:tcPr>
          <w:p w14:paraId="1E0F3FD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3" w:type="pct"/>
            <w:vAlign w:val="center"/>
            <w:hideMark/>
          </w:tcPr>
          <w:p w14:paraId="4A100AC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6" w:type="pct"/>
            <w:vAlign w:val="center"/>
            <w:hideMark/>
          </w:tcPr>
          <w:p w14:paraId="647AEDB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85" w:type="pct"/>
            <w:vAlign w:val="center"/>
            <w:hideMark/>
          </w:tcPr>
          <w:p w14:paraId="5AFEEC8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3" w:type="pct"/>
            <w:vAlign w:val="center"/>
            <w:hideMark/>
          </w:tcPr>
          <w:p w14:paraId="00C60AB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6" w:type="pct"/>
            <w:vAlign w:val="center"/>
            <w:hideMark/>
          </w:tcPr>
          <w:p w14:paraId="4894A22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85" w:type="pct"/>
            <w:vAlign w:val="center"/>
            <w:hideMark/>
          </w:tcPr>
          <w:p w14:paraId="091DB66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3" w:type="pct"/>
            <w:vAlign w:val="center"/>
            <w:hideMark/>
          </w:tcPr>
          <w:p w14:paraId="53EBFCA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6" w:type="pct"/>
            <w:vAlign w:val="center"/>
            <w:hideMark/>
          </w:tcPr>
          <w:p w14:paraId="1F48DEC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85" w:type="pct"/>
            <w:vAlign w:val="center"/>
            <w:hideMark/>
          </w:tcPr>
          <w:p w14:paraId="499723A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142533BD" w14:textId="77777777" w:rsidTr="00087EDB">
        <w:trPr>
          <w:cantSplit/>
          <w:trHeight w:val="930"/>
        </w:trPr>
        <w:tc>
          <w:tcPr>
            <w:tcW w:w="336" w:type="pct"/>
            <w:vMerge/>
            <w:vAlign w:val="center"/>
            <w:hideMark/>
          </w:tcPr>
          <w:p w14:paraId="341CAF5C"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4B80288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用地规划</w:t>
            </w:r>
          </w:p>
        </w:tc>
        <w:tc>
          <w:tcPr>
            <w:tcW w:w="279" w:type="pct"/>
            <w:vAlign w:val="center"/>
            <w:hideMark/>
          </w:tcPr>
          <w:p w14:paraId="0EA071A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79" w:type="pct"/>
            <w:vAlign w:val="center"/>
            <w:hideMark/>
          </w:tcPr>
          <w:p w14:paraId="3C35EC7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区域规划为较适合用途，规划前景较好</w:t>
            </w:r>
          </w:p>
        </w:tc>
        <w:tc>
          <w:tcPr>
            <w:tcW w:w="285" w:type="pct"/>
            <w:vAlign w:val="center"/>
            <w:hideMark/>
          </w:tcPr>
          <w:p w14:paraId="7BBE4DC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0.0077</w:t>
            </w:r>
          </w:p>
        </w:tc>
        <w:tc>
          <w:tcPr>
            <w:tcW w:w="273" w:type="pct"/>
            <w:vAlign w:val="center"/>
            <w:hideMark/>
          </w:tcPr>
          <w:p w14:paraId="4EBB9BD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0E57912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区域规划为较适合用途，规划前景较好</w:t>
            </w:r>
          </w:p>
        </w:tc>
        <w:tc>
          <w:tcPr>
            <w:tcW w:w="285" w:type="pct"/>
            <w:vAlign w:val="center"/>
            <w:hideMark/>
          </w:tcPr>
          <w:p w14:paraId="5068688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0.0077</w:t>
            </w:r>
          </w:p>
        </w:tc>
        <w:tc>
          <w:tcPr>
            <w:tcW w:w="273" w:type="pct"/>
            <w:vAlign w:val="center"/>
            <w:hideMark/>
          </w:tcPr>
          <w:p w14:paraId="507EB0F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2758278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区域规划为较适合用途，规划前景较好</w:t>
            </w:r>
          </w:p>
        </w:tc>
        <w:tc>
          <w:tcPr>
            <w:tcW w:w="285" w:type="pct"/>
            <w:vAlign w:val="center"/>
            <w:hideMark/>
          </w:tcPr>
          <w:p w14:paraId="7BF2706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0.0077</w:t>
            </w:r>
          </w:p>
        </w:tc>
        <w:tc>
          <w:tcPr>
            <w:tcW w:w="273" w:type="pct"/>
            <w:vAlign w:val="center"/>
            <w:hideMark/>
          </w:tcPr>
          <w:p w14:paraId="1ECE853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6" w:type="pct"/>
            <w:vAlign w:val="center"/>
            <w:hideMark/>
          </w:tcPr>
          <w:p w14:paraId="73D8931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区域规划为较适合用途，规划前景较好</w:t>
            </w:r>
          </w:p>
        </w:tc>
        <w:tc>
          <w:tcPr>
            <w:tcW w:w="285" w:type="pct"/>
            <w:vAlign w:val="center"/>
            <w:hideMark/>
          </w:tcPr>
          <w:p w14:paraId="569102C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0.0077</w:t>
            </w:r>
          </w:p>
        </w:tc>
      </w:tr>
      <w:tr w:rsidR="00A01668" w:rsidRPr="00247777" w14:paraId="27BE999A" w14:textId="77777777" w:rsidTr="00087EDB">
        <w:trPr>
          <w:cantSplit/>
          <w:trHeight w:val="315"/>
        </w:trPr>
        <w:tc>
          <w:tcPr>
            <w:tcW w:w="785" w:type="pct"/>
            <w:gridSpan w:val="2"/>
            <w:noWrap/>
            <w:vAlign w:val="center"/>
            <w:hideMark/>
          </w:tcPr>
          <w:p w14:paraId="723E9527"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区域因素修正</w:t>
            </w:r>
          </w:p>
        </w:tc>
        <w:tc>
          <w:tcPr>
            <w:tcW w:w="843" w:type="pct"/>
            <w:gridSpan w:val="3"/>
            <w:noWrap/>
            <w:vAlign w:val="center"/>
            <w:hideMark/>
          </w:tcPr>
          <w:p w14:paraId="65ECDB8C"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0933</w:t>
            </w:r>
          </w:p>
        </w:tc>
        <w:tc>
          <w:tcPr>
            <w:tcW w:w="1124" w:type="pct"/>
            <w:gridSpan w:val="3"/>
            <w:noWrap/>
            <w:vAlign w:val="center"/>
            <w:hideMark/>
          </w:tcPr>
          <w:p w14:paraId="4AAF76BB"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0933</w:t>
            </w:r>
          </w:p>
        </w:tc>
        <w:tc>
          <w:tcPr>
            <w:tcW w:w="1124" w:type="pct"/>
            <w:gridSpan w:val="3"/>
            <w:noWrap/>
            <w:vAlign w:val="center"/>
            <w:hideMark/>
          </w:tcPr>
          <w:p w14:paraId="486ABADA"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0933</w:t>
            </w:r>
          </w:p>
        </w:tc>
        <w:tc>
          <w:tcPr>
            <w:tcW w:w="1124" w:type="pct"/>
            <w:gridSpan w:val="3"/>
            <w:noWrap/>
            <w:vAlign w:val="center"/>
            <w:hideMark/>
          </w:tcPr>
          <w:p w14:paraId="418F0BA5"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0933</w:t>
            </w:r>
          </w:p>
        </w:tc>
      </w:tr>
      <w:tr w:rsidR="0076482C" w:rsidRPr="00247777" w14:paraId="002C21F1" w14:textId="77777777" w:rsidTr="00087EDB">
        <w:trPr>
          <w:cantSplit/>
          <w:trHeight w:val="480"/>
        </w:trPr>
        <w:tc>
          <w:tcPr>
            <w:tcW w:w="336" w:type="pct"/>
            <w:vMerge w:val="restart"/>
            <w:noWrap/>
            <w:vAlign w:val="center"/>
            <w:hideMark/>
          </w:tcPr>
          <w:p w14:paraId="5617688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lastRenderedPageBreak/>
              <w:t>个别因素</w:t>
            </w:r>
          </w:p>
        </w:tc>
        <w:tc>
          <w:tcPr>
            <w:tcW w:w="449" w:type="pct"/>
            <w:shd w:val="clear" w:color="000000" w:fill="D9D9D9"/>
            <w:noWrap/>
            <w:vAlign w:val="center"/>
            <w:hideMark/>
          </w:tcPr>
          <w:p w14:paraId="5B1317F4"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w:t>
            </w:r>
          </w:p>
        </w:tc>
        <w:tc>
          <w:tcPr>
            <w:tcW w:w="279" w:type="pct"/>
            <w:shd w:val="clear" w:color="000000" w:fill="D9D9D9"/>
            <w:vAlign w:val="center"/>
            <w:hideMark/>
          </w:tcPr>
          <w:p w14:paraId="068ADBF6"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描述</w:t>
            </w:r>
          </w:p>
        </w:tc>
        <w:tc>
          <w:tcPr>
            <w:tcW w:w="279" w:type="pct"/>
            <w:shd w:val="clear" w:color="000000" w:fill="D9D9D9"/>
            <w:vAlign w:val="center"/>
            <w:hideMark/>
          </w:tcPr>
          <w:p w14:paraId="18252A8F"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因素说明</w:t>
            </w:r>
          </w:p>
        </w:tc>
        <w:tc>
          <w:tcPr>
            <w:tcW w:w="285" w:type="pct"/>
            <w:shd w:val="clear" w:color="000000" w:fill="D9D9D9"/>
            <w:vAlign w:val="center"/>
            <w:hideMark/>
          </w:tcPr>
          <w:p w14:paraId="64DE80A5"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修正情况</w:t>
            </w:r>
          </w:p>
        </w:tc>
        <w:tc>
          <w:tcPr>
            <w:tcW w:w="273" w:type="pct"/>
            <w:shd w:val="clear" w:color="000000" w:fill="D9D9D9"/>
            <w:vAlign w:val="center"/>
            <w:hideMark/>
          </w:tcPr>
          <w:p w14:paraId="46FA2BD5"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因素说明</w:t>
            </w:r>
          </w:p>
        </w:tc>
        <w:tc>
          <w:tcPr>
            <w:tcW w:w="566" w:type="pct"/>
            <w:shd w:val="clear" w:color="000000" w:fill="D9D9D9"/>
            <w:vAlign w:val="center"/>
            <w:hideMark/>
          </w:tcPr>
          <w:p w14:paraId="067067D1"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修正情况</w:t>
            </w:r>
          </w:p>
        </w:tc>
        <w:tc>
          <w:tcPr>
            <w:tcW w:w="285" w:type="pct"/>
            <w:shd w:val="clear" w:color="000000" w:fill="D9D9D9"/>
            <w:vAlign w:val="center"/>
            <w:hideMark/>
          </w:tcPr>
          <w:p w14:paraId="214B83CF"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对比修正情况</w:t>
            </w:r>
          </w:p>
        </w:tc>
        <w:tc>
          <w:tcPr>
            <w:tcW w:w="273" w:type="pct"/>
            <w:shd w:val="clear" w:color="000000" w:fill="D9D9D9"/>
            <w:vAlign w:val="center"/>
            <w:hideMark/>
          </w:tcPr>
          <w:p w14:paraId="690C6F98"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因素说明</w:t>
            </w:r>
          </w:p>
        </w:tc>
        <w:tc>
          <w:tcPr>
            <w:tcW w:w="566" w:type="pct"/>
            <w:shd w:val="clear" w:color="000000" w:fill="D9D9D9"/>
            <w:vAlign w:val="center"/>
            <w:hideMark/>
          </w:tcPr>
          <w:p w14:paraId="1D21FA6E"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修正情况</w:t>
            </w:r>
          </w:p>
        </w:tc>
        <w:tc>
          <w:tcPr>
            <w:tcW w:w="285" w:type="pct"/>
            <w:shd w:val="clear" w:color="000000" w:fill="D9D9D9"/>
            <w:vAlign w:val="center"/>
            <w:hideMark/>
          </w:tcPr>
          <w:p w14:paraId="3B910A21"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对比修正情况</w:t>
            </w:r>
          </w:p>
        </w:tc>
        <w:tc>
          <w:tcPr>
            <w:tcW w:w="273" w:type="pct"/>
            <w:shd w:val="clear" w:color="000000" w:fill="D9D9D9"/>
            <w:vAlign w:val="center"/>
            <w:hideMark/>
          </w:tcPr>
          <w:p w14:paraId="463E685C"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因素说明</w:t>
            </w:r>
          </w:p>
        </w:tc>
        <w:tc>
          <w:tcPr>
            <w:tcW w:w="566" w:type="pct"/>
            <w:shd w:val="clear" w:color="000000" w:fill="D9D9D9"/>
            <w:vAlign w:val="center"/>
            <w:hideMark/>
          </w:tcPr>
          <w:p w14:paraId="63365920"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修正情况</w:t>
            </w:r>
          </w:p>
        </w:tc>
        <w:tc>
          <w:tcPr>
            <w:tcW w:w="285" w:type="pct"/>
            <w:shd w:val="clear" w:color="000000" w:fill="D9D9D9"/>
            <w:vAlign w:val="center"/>
            <w:hideMark/>
          </w:tcPr>
          <w:p w14:paraId="37061A4F"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对比修正情况</w:t>
            </w:r>
          </w:p>
        </w:tc>
      </w:tr>
      <w:tr w:rsidR="00A01668" w:rsidRPr="00247777" w14:paraId="376CD16A" w14:textId="77777777" w:rsidTr="00087EDB">
        <w:trPr>
          <w:cantSplit/>
          <w:trHeight w:val="720"/>
        </w:trPr>
        <w:tc>
          <w:tcPr>
            <w:tcW w:w="336" w:type="pct"/>
            <w:vMerge/>
            <w:vAlign w:val="center"/>
            <w:hideMark/>
          </w:tcPr>
          <w:p w14:paraId="381EDAD7"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12BE3E1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期日修正</w:t>
            </w:r>
          </w:p>
        </w:tc>
        <w:tc>
          <w:tcPr>
            <w:tcW w:w="279" w:type="pct"/>
            <w:vAlign w:val="center"/>
            <w:hideMark/>
          </w:tcPr>
          <w:p w14:paraId="27614510"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79" w:type="pct"/>
            <w:vAlign w:val="center"/>
            <w:hideMark/>
          </w:tcPr>
          <w:p w14:paraId="59A3339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285" w:type="pct"/>
            <w:vAlign w:val="center"/>
            <w:hideMark/>
          </w:tcPr>
          <w:p w14:paraId="64FE9A8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167AAD6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566" w:type="pct"/>
            <w:vAlign w:val="center"/>
            <w:hideMark/>
          </w:tcPr>
          <w:p w14:paraId="7B5BB82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5" w:type="pct"/>
            <w:vAlign w:val="center"/>
            <w:hideMark/>
          </w:tcPr>
          <w:p w14:paraId="08B5ECD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464CDBF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566" w:type="pct"/>
            <w:vAlign w:val="center"/>
            <w:hideMark/>
          </w:tcPr>
          <w:p w14:paraId="0DA03C8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5" w:type="pct"/>
            <w:vAlign w:val="center"/>
            <w:hideMark/>
          </w:tcPr>
          <w:p w14:paraId="573DA7D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735C6C1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566" w:type="pct"/>
            <w:vAlign w:val="center"/>
            <w:hideMark/>
          </w:tcPr>
          <w:p w14:paraId="3BABCD2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5" w:type="pct"/>
            <w:vAlign w:val="center"/>
            <w:hideMark/>
          </w:tcPr>
          <w:p w14:paraId="48E940E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3DBFE6A6" w14:textId="77777777" w:rsidTr="00087EDB">
        <w:trPr>
          <w:cantSplit/>
          <w:trHeight w:val="315"/>
        </w:trPr>
        <w:tc>
          <w:tcPr>
            <w:tcW w:w="336" w:type="pct"/>
            <w:vMerge/>
            <w:vAlign w:val="center"/>
            <w:hideMark/>
          </w:tcPr>
          <w:p w14:paraId="64AA9903"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7FBCE93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容积率</w:t>
            </w:r>
          </w:p>
        </w:tc>
        <w:tc>
          <w:tcPr>
            <w:tcW w:w="279" w:type="pct"/>
            <w:vAlign w:val="center"/>
            <w:hideMark/>
          </w:tcPr>
          <w:p w14:paraId="0D4B0C97"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0.25</w:t>
            </w:r>
          </w:p>
        </w:tc>
        <w:tc>
          <w:tcPr>
            <w:tcW w:w="279" w:type="pct"/>
            <w:vAlign w:val="center"/>
            <w:hideMark/>
          </w:tcPr>
          <w:p w14:paraId="132EC637"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85" w:type="pct"/>
            <w:vAlign w:val="center"/>
            <w:hideMark/>
          </w:tcPr>
          <w:p w14:paraId="0476D8C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2.362</w:t>
            </w:r>
          </w:p>
        </w:tc>
        <w:tc>
          <w:tcPr>
            <w:tcW w:w="273" w:type="pct"/>
            <w:noWrap/>
            <w:vAlign w:val="center"/>
            <w:hideMark/>
          </w:tcPr>
          <w:p w14:paraId="5E6788AF"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0.11</w:t>
            </w:r>
          </w:p>
        </w:tc>
        <w:tc>
          <w:tcPr>
            <w:tcW w:w="566" w:type="pct"/>
            <w:noWrap/>
            <w:vAlign w:val="center"/>
            <w:hideMark/>
          </w:tcPr>
          <w:p w14:paraId="44F3907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2.362</w:t>
            </w:r>
          </w:p>
        </w:tc>
        <w:tc>
          <w:tcPr>
            <w:tcW w:w="285" w:type="pct"/>
            <w:vAlign w:val="center"/>
            <w:hideMark/>
          </w:tcPr>
          <w:p w14:paraId="4EFA1ED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noWrap/>
            <w:vAlign w:val="center"/>
            <w:hideMark/>
          </w:tcPr>
          <w:p w14:paraId="6C7DF060"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0.25</w:t>
            </w:r>
          </w:p>
        </w:tc>
        <w:tc>
          <w:tcPr>
            <w:tcW w:w="566" w:type="pct"/>
            <w:noWrap/>
            <w:vAlign w:val="center"/>
            <w:hideMark/>
          </w:tcPr>
          <w:p w14:paraId="367B7DA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2.362</w:t>
            </w:r>
          </w:p>
        </w:tc>
        <w:tc>
          <w:tcPr>
            <w:tcW w:w="285" w:type="pct"/>
            <w:vAlign w:val="center"/>
            <w:hideMark/>
          </w:tcPr>
          <w:p w14:paraId="3A901D0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noWrap/>
            <w:vAlign w:val="center"/>
            <w:hideMark/>
          </w:tcPr>
          <w:p w14:paraId="45B55EB8"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0.25</w:t>
            </w:r>
          </w:p>
        </w:tc>
        <w:tc>
          <w:tcPr>
            <w:tcW w:w="566" w:type="pct"/>
            <w:noWrap/>
            <w:vAlign w:val="center"/>
            <w:hideMark/>
          </w:tcPr>
          <w:p w14:paraId="59FF8AE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2.362</w:t>
            </w:r>
          </w:p>
        </w:tc>
        <w:tc>
          <w:tcPr>
            <w:tcW w:w="285" w:type="pct"/>
            <w:vAlign w:val="center"/>
            <w:hideMark/>
          </w:tcPr>
          <w:p w14:paraId="3B8022B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66B1ADD3" w14:textId="77777777" w:rsidTr="00087EDB">
        <w:trPr>
          <w:cantSplit/>
          <w:trHeight w:val="495"/>
        </w:trPr>
        <w:tc>
          <w:tcPr>
            <w:tcW w:w="336" w:type="pct"/>
            <w:vMerge/>
            <w:vAlign w:val="center"/>
            <w:hideMark/>
          </w:tcPr>
          <w:p w14:paraId="06003BEF"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5207FA3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剩余年期</w:t>
            </w:r>
          </w:p>
        </w:tc>
        <w:tc>
          <w:tcPr>
            <w:tcW w:w="279" w:type="pct"/>
            <w:vAlign w:val="center"/>
            <w:hideMark/>
          </w:tcPr>
          <w:p w14:paraId="171616C0"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79" w:type="pct"/>
            <w:vAlign w:val="center"/>
            <w:hideMark/>
          </w:tcPr>
          <w:p w14:paraId="45737B4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40</w:t>
            </w:r>
            <w:r w:rsidRPr="00247777">
              <w:rPr>
                <w:rFonts w:ascii="宋体" w:eastAsia="宋体" w:hAnsi="宋体" w:cs="宋体" w:hint="eastAsia"/>
                <w:kern w:val="0"/>
                <w:sz w:val="18"/>
                <w:szCs w:val="18"/>
              </w:rPr>
              <w:t>年</w:t>
            </w:r>
          </w:p>
        </w:tc>
        <w:tc>
          <w:tcPr>
            <w:tcW w:w="285" w:type="pct"/>
            <w:vAlign w:val="center"/>
            <w:hideMark/>
          </w:tcPr>
          <w:p w14:paraId="7A4CF6C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75A3518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40</w:t>
            </w:r>
            <w:r w:rsidRPr="00247777">
              <w:rPr>
                <w:rFonts w:ascii="宋体" w:eastAsia="宋体" w:hAnsi="宋体" w:cs="宋体" w:hint="eastAsia"/>
                <w:kern w:val="0"/>
                <w:sz w:val="18"/>
                <w:szCs w:val="18"/>
              </w:rPr>
              <w:t>年</w:t>
            </w:r>
          </w:p>
        </w:tc>
        <w:tc>
          <w:tcPr>
            <w:tcW w:w="566" w:type="pct"/>
            <w:noWrap/>
            <w:vAlign w:val="center"/>
            <w:hideMark/>
          </w:tcPr>
          <w:p w14:paraId="157ACAC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5" w:type="pct"/>
            <w:vAlign w:val="center"/>
            <w:hideMark/>
          </w:tcPr>
          <w:p w14:paraId="22C148E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6C17546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40</w:t>
            </w:r>
            <w:r w:rsidRPr="00247777">
              <w:rPr>
                <w:rFonts w:ascii="宋体" w:eastAsia="宋体" w:hAnsi="宋体" w:cs="宋体" w:hint="eastAsia"/>
                <w:kern w:val="0"/>
                <w:sz w:val="18"/>
                <w:szCs w:val="18"/>
              </w:rPr>
              <w:t>年</w:t>
            </w:r>
          </w:p>
        </w:tc>
        <w:tc>
          <w:tcPr>
            <w:tcW w:w="566" w:type="pct"/>
            <w:noWrap/>
            <w:vAlign w:val="center"/>
            <w:hideMark/>
          </w:tcPr>
          <w:p w14:paraId="560E0F5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5" w:type="pct"/>
            <w:vAlign w:val="center"/>
            <w:hideMark/>
          </w:tcPr>
          <w:p w14:paraId="746F7CA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740E232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40</w:t>
            </w:r>
            <w:r w:rsidRPr="00247777">
              <w:rPr>
                <w:rFonts w:ascii="宋体" w:eastAsia="宋体" w:hAnsi="宋体" w:cs="宋体" w:hint="eastAsia"/>
                <w:kern w:val="0"/>
                <w:sz w:val="18"/>
                <w:szCs w:val="18"/>
              </w:rPr>
              <w:t>年</w:t>
            </w:r>
          </w:p>
        </w:tc>
        <w:tc>
          <w:tcPr>
            <w:tcW w:w="566" w:type="pct"/>
            <w:noWrap/>
            <w:vAlign w:val="center"/>
            <w:hideMark/>
          </w:tcPr>
          <w:p w14:paraId="5D668A9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5" w:type="pct"/>
            <w:vAlign w:val="center"/>
            <w:hideMark/>
          </w:tcPr>
          <w:p w14:paraId="41E0C35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610B0F93" w14:textId="77777777" w:rsidTr="00087EDB">
        <w:trPr>
          <w:cantSplit/>
          <w:trHeight w:val="930"/>
        </w:trPr>
        <w:tc>
          <w:tcPr>
            <w:tcW w:w="336" w:type="pct"/>
            <w:vMerge/>
            <w:vAlign w:val="center"/>
            <w:hideMark/>
          </w:tcPr>
          <w:p w14:paraId="496668B8"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78CC385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宗地形状</w:t>
            </w:r>
          </w:p>
        </w:tc>
        <w:tc>
          <w:tcPr>
            <w:tcW w:w="279" w:type="pct"/>
            <w:vAlign w:val="center"/>
            <w:hideMark/>
          </w:tcPr>
          <w:p w14:paraId="4D9AC8E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79" w:type="pct"/>
            <w:vAlign w:val="center"/>
            <w:hideMark/>
          </w:tcPr>
          <w:p w14:paraId="461A61F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形状较规则，对土地利用较为有利</w:t>
            </w:r>
          </w:p>
        </w:tc>
        <w:tc>
          <w:tcPr>
            <w:tcW w:w="285" w:type="pct"/>
            <w:vAlign w:val="center"/>
            <w:hideMark/>
          </w:tcPr>
          <w:p w14:paraId="7D2E34D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1.02</w:t>
            </w:r>
          </w:p>
        </w:tc>
        <w:tc>
          <w:tcPr>
            <w:tcW w:w="273" w:type="pct"/>
            <w:vAlign w:val="center"/>
            <w:hideMark/>
          </w:tcPr>
          <w:p w14:paraId="70AD5D8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形状较规则，对土地利用较为有利</w:t>
            </w:r>
          </w:p>
        </w:tc>
        <w:tc>
          <w:tcPr>
            <w:tcW w:w="566" w:type="pct"/>
            <w:vAlign w:val="center"/>
            <w:hideMark/>
          </w:tcPr>
          <w:p w14:paraId="45EA5DB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1.02</w:t>
            </w:r>
          </w:p>
        </w:tc>
        <w:tc>
          <w:tcPr>
            <w:tcW w:w="285" w:type="pct"/>
            <w:vAlign w:val="center"/>
            <w:hideMark/>
          </w:tcPr>
          <w:p w14:paraId="4B19DC3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3A2226A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形状对土地利用无不良影响</w:t>
            </w:r>
          </w:p>
        </w:tc>
        <w:tc>
          <w:tcPr>
            <w:tcW w:w="566" w:type="pct"/>
            <w:vAlign w:val="center"/>
            <w:hideMark/>
          </w:tcPr>
          <w:p w14:paraId="4B3204D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5" w:type="pct"/>
            <w:vAlign w:val="center"/>
            <w:hideMark/>
          </w:tcPr>
          <w:p w14:paraId="58EFEDE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1.02</w:t>
            </w:r>
          </w:p>
        </w:tc>
        <w:tc>
          <w:tcPr>
            <w:tcW w:w="273" w:type="pct"/>
            <w:vAlign w:val="center"/>
            <w:hideMark/>
          </w:tcPr>
          <w:p w14:paraId="07870CF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形状对土地利用无不良影响</w:t>
            </w:r>
          </w:p>
        </w:tc>
        <w:tc>
          <w:tcPr>
            <w:tcW w:w="566" w:type="pct"/>
            <w:vAlign w:val="center"/>
            <w:hideMark/>
          </w:tcPr>
          <w:p w14:paraId="630A1DB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5" w:type="pct"/>
            <w:vAlign w:val="center"/>
            <w:hideMark/>
          </w:tcPr>
          <w:p w14:paraId="16233DE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1.02</w:t>
            </w:r>
          </w:p>
        </w:tc>
      </w:tr>
      <w:tr w:rsidR="00A01668" w:rsidRPr="00247777" w14:paraId="14C29F7B" w14:textId="77777777" w:rsidTr="00087EDB">
        <w:trPr>
          <w:cantSplit/>
          <w:trHeight w:val="315"/>
        </w:trPr>
        <w:tc>
          <w:tcPr>
            <w:tcW w:w="336" w:type="pct"/>
            <w:vMerge/>
            <w:vAlign w:val="center"/>
            <w:hideMark/>
          </w:tcPr>
          <w:p w14:paraId="006164E1"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3367C37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临路状况</w:t>
            </w:r>
          </w:p>
        </w:tc>
        <w:tc>
          <w:tcPr>
            <w:tcW w:w="279" w:type="pct"/>
            <w:vAlign w:val="center"/>
            <w:hideMark/>
          </w:tcPr>
          <w:p w14:paraId="2EC34B4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w:t>
            </w:r>
          </w:p>
        </w:tc>
        <w:tc>
          <w:tcPr>
            <w:tcW w:w="279" w:type="pct"/>
            <w:vAlign w:val="center"/>
            <w:hideMark/>
          </w:tcPr>
          <w:p w14:paraId="152BEC3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临其他道路</w:t>
            </w:r>
          </w:p>
        </w:tc>
        <w:tc>
          <w:tcPr>
            <w:tcW w:w="285" w:type="pct"/>
            <w:vAlign w:val="center"/>
            <w:hideMark/>
          </w:tcPr>
          <w:p w14:paraId="5111B26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2EF5EAA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临其他道路</w:t>
            </w:r>
          </w:p>
        </w:tc>
        <w:tc>
          <w:tcPr>
            <w:tcW w:w="566" w:type="pct"/>
            <w:vAlign w:val="center"/>
            <w:hideMark/>
          </w:tcPr>
          <w:p w14:paraId="2B376B8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5" w:type="pct"/>
            <w:vAlign w:val="center"/>
            <w:hideMark/>
          </w:tcPr>
          <w:p w14:paraId="0824B44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0324849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临其他道路</w:t>
            </w:r>
          </w:p>
        </w:tc>
        <w:tc>
          <w:tcPr>
            <w:tcW w:w="566" w:type="pct"/>
            <w:vAlign w:val="center"/>
            <w:hideMark/>
          </w:tcPr>
          <w:p w14:paraId="2AFEB62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5" w:type="pct"/>
            <w:vAlign w:val="center"/>
            <w:hideMark/>
          </w:tcPr>
          <w:p w14:paraId="089E92D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46752EE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临其他道路</w:t>
            </w:r>
          </w:p>
        </w:tc>
        <w:tc>
          <w:tcPr>
            <w:tcW w:w="566" w:type="pct"/>
            <w:vAlign w:val="center"/>
            <w:hideMark/>
          </w:tcPr>
          <w:p w14:paraId="189649F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5" w:type="pct"/>
            <w:vAlign w:val="center"/>
            <w:hideMark/>
          </w:tcPr>
          <w:p w14:paraId="58A0329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3A4FFE7E" w14:textId="77777777" w:rsidTr="00087EDB">
        <w:trPr>
          <w:cantSplit/>
          <w:trHeight w:val="315"/>
        </w:trPr>
        <w:tc>
          <w:tcPr>
            <w:tcW w:w="336" w:type="pct"/>
            <w:vMerge/>
            <w:vAlign w:val="center"/>
            <w:hideMark/>
          </w:tcPr>
          <w:p w14:paraId="096D017C"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35DEB6A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街角地修正</w:t>
            </w:r>
          </w:p>
        </w:tc>
        <w:tc>
          <w:tcPr>
            <w:tcW w:w="279" w:type="pct"/>
            <w:vAlign w:val="center"/>
            <w:hideMark/>
          </w:tcPr>
          <w:p w14:paraId="3C1319B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w:t>
            </w:r>
          </w:p>
        </w:tc>
        <w:tc>
          <w:tcPr>
            <w:tcW w:w="279" w:type="pct"/>
            <w:vAlign w:val="center"/>
            <w:hideMark/>
          </w:tcPr>
          <w:p w14:paraId="43CF2A0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一面临街</w:t>
            </w:r>
          </w:p>
        </w:tc>
        <w:tc>
          <w:tcPr>
            <w:tcW w:w="285" w:type="pct"/>
            <w:vAlign w:val="center"/>
            <w:hideMark/>
          </w:tcPr>
          <w:p w14:paraId="7D8CE5A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2153029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一面临街</w:t>
            </w:r>
          </w:p>
        </w:tc>
        <w:tc>
          <w:tcPr>
            <w:tcW w:w="566" w:type="pct"/>
            <w:vAlign w:val="center"/>
            <w:hideMark/>
          </w:tcPr>
          <w:p w14:paraId="089773A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5" w:type="pct"/>
            <w:vAlign w:val="center"/>
            <w:hideMark/>
          </w:tcPr>
          <w:p w14:paraId="353BF5B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584DCAC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一面临街</w:t>
            </w:r>
          </w:p>
        </w:tc>
        <w:tc>
          <w:tcPr>
            <w:tcW w:w="566" w:type="pct"/>
            <w:vAlign w:val="center"/>
            <w:hideMark/>
          </w:tcPr>
          <w:p w14:paraId="3B697D6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5" w:type="pct"/>
            <w:vAlign w:val="center"/>
            <w:hideMark/>
          </w:tcPr>
          <w:p w14:paraId="58FC9FF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6E91FF3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一面临街</w:t>
            </w:r>
          </w:p>
        </w:tc>
        <w:tc>
          <w:tcPr>
            <w:tcW w:w="566" w:type="pct"/>
            <w:vAlign w:val="center"/>
            <w:hideMark/>
          </w:tcPr>
          <w:p w14:paraId="71F84F5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5" w:type="pct"/>
            <w:vAlign w:val="center"/>
            <w:hideMark/>
          </w:tcPr>
          <w:p w14:paraId="5E09D57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57E987D1" w14:textId="77777777" w:rsidTr="00087EDB">
        <w:trPr>
          <w:cantSplit/>
          <w:trHeight w:val="480"/>
        </w:trPr>
        <w:tc>
          <w:tcPr>
            <w:tcW w:w="336" w:type="pct"/>
            <w:vMerge/>
            <w:vAlign w:val="center"/>
            <w:hideMark/>
          </w:tcPr>
          <w:p w14:paraId="29E2F8B3"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036BA51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二级用途分类</w:t>
            </w:r>
          </w:p>
        </w:tc>
        <w:tc>
          <w:tcPr>
            <w:tcW w:w="279" w:type="pct"/>
            <w:vAlign w:val="center"/>
            <w:hideMark/>
          </w:tcPr>
          <w:p w14:paraId="53A98127"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79" w:type="pct"/>
            <w:vAlign w:val="center"/>
            <w:hideMark/>
          </w:tcPr>
          <w:p w14:paraId="28CCA38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零售商业用地</w:t>
            </w:r>
          </w:p>
        </w:tc>
        <w:tc>
          <w:tcPr>
            <w:tcW w:w="285" w:type="pct"/>
            <w:vAlign w:val="center"/>
            <w:hideMark/>
          </w:tcPr>
          <w:p w14:paraId="4DAAADF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27E0A57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零售商业用地</w:t>
            </w:r>
          </w:p>
        </w:tc>
        <w:tc>
          <w:tcPr>
            <w:tcW w:w="566" w:type="pct"/>
            <w:vAlign w:val="center"/>
            <w:hideMark/>
          </w:tcPr>
          <w:p w14:paraId="70396E3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5" w:type="pct"/>
            <w:vAlign w:val="center"/>
            <w:hideMark/>
          </w:tcPr>
          <w:p w14:paraId="6645606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0E916E4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零售商业用地</w:t>
            </w:r>
          </w:p>
        </w:tc>
        <w:tc>
          <w:tcPr>
            <w:tcW w:w="566" w:type="pct"/>
            <w:vAlign w:val="center"/>
            <w:hideMark/>
          </w:tcPr>
          <w:p w14:paraId="7C4129A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5" w:type="pct"/>
            <w:vAlign w:val="center"/>
            <w:hideMark/>
          </w:tcPr>
          <w:p w14:paraId="6AE7056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3BC6A99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零售商业用地</w:t>
            </w:r>
          </w:p>
        </w:tc>
        <w:tc>
          <w:tcPr>
            <w:tcW w:w="566" w:type="pct"/>
            <w:vAlign w:val="center"/>
            <w:hideMark/>
          </w:tcPr>
          <w:p w14:paraId="4F63EA3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5" w:type="pct"/>
            <w:vAlign w:val="center"/>
            <w:hideMark/>
          </w:tcPr>
          <w:p w14:paraId="471DA90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5EB0D4DF" w14:textId="77777777" w:rsidTr="00087EDB">
        <w:trPr>
          <w:cantSplit/>
          <w:trHeight w:val="315"/>
        </w:trPr>
        <w:tc>
          <w:tcPr>
            <w:tcW w:w="336" w:type="pct"/>
            <w:vMerge/>
            <w:vAlign w:val="center"/>
            <w:hideMark/>
          </w:tcPr>
          <w:p w14:paraId="350C51D1" w14:textId="77777777" w:rsidR="00A01668" w:rsidRPr="00247777" w:rsidRDefault="00A01668" w:rsidP="003941C4">
            <w:pPr>
              <w:widowControl/>
              <w:jc w:val="left"/>
              <w:rPr>
                <w:rFonts w:ascii="宋体" w:eastAsia="宋体" w:hAnsi="宋体" w:cs="宋体" w:hint="eastAsia"/>
                <w:kern w:val="0"/>
                <w:sz w:val="18"/>
                <w:szCs w:val="18"/>
              </w:rPr>
            </w:pPr>
          </w:p>
        </w:tc>
        <w:tc>
          <w:tcPr>
            <w:tcW w:w="449" w:type="pct"/>
            <w:vAlign w:val="center"/>
            <w:hideMark/>
          </w:tcPr>
          <w:p w14:paraId="34AB803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开发程度修正</w:t>
            </w:r>
          </w:p>
        </w:tc>
        <w:tc>
          <w:tcPr>
            <w:tcW w:w="279" w:type="pct"/>
            <w:vAlign w:val="center"/>
            <w:hideMark/>
          </w:tcPr>
          <w:p w14:paraId="3261934C"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79" w:type="pct"/>
            <w:vAlign w:val="center"/>
            <w:hideMark/>
          </w:tcPr>
          <w:p w14:paraId="645C86A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285" w:type="pct"/>
            <w:vAlign w:val="center"/>
            <w:hideMark/>
          </w:tcPr>
          <w:p w14:paraId="4CA594E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3" w:type="pct"/>
            <w:vAlign w:val="center"/>
            <w:hideMark/>
          </w:tcPr>
          <w:p w14:paraId="074EF1B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566" w:type="pct"/>
            <w:vAlign w:val="center"/>
            <w:hideMark/>
          </w:tcPr>
          <w:p w14:paraId="7A9A992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5" w:type="pct"/>
            <w:vAlign w:val="center"/>
            <w:hideMark/>
          </w:tcPr>
          <w:p w14:paraId="17F200B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3" w:type="pct"/>
            <w:vAlign w:val="center"/>
            <w:hideMark/>
          </w:tcPr>
          <w:p w14:paraId="3A12A2C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566" w:type="pct"/>
            <w:vAlign w:val="center"/>
            <w:hideMark/>
          </w:tcPr>
          <w:p w14:paraId="77FBA9D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5" w:type="pct"/>
            <w:vAlign w:val="center"/>
            <w:hideMark/>
          </w:tcPr>
          <w:p w14:paraId="0CB0BA5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3" w:type="pct"/>
            <w:vAlign w:val="center"/>
            <w:hideMark/>
          </w:tcPr>
          <w:p w14:paraId="72E9457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566" w:type="pct"/>
            <w:vAlign w:val="center"/>
            <w:hideMark/>
          </w:tcPr>
          <w:p w14:paraId="7A1BBAD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5" w:type="pct"/>
            <w:vAlign w:val="center"/>
            <w:hideMark/>
          </w:tcPr>
          <w:p w14:paraId="14DC338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bl>
    <w:p w14:paraId="40E35643" w14:textId="70009FC5" w:rsidR="00A01668" w:rsidRPr="00247777" w:rsidRDefault="00A01668" w:rsidP="00A01668">
      <w:pPr>
        <w:rPr>
          <w:rFonts w:ascii="Times New Roman" w:eastAsia="仿宋_GB2312" w:hAnsi="Times New Roman" w:cs="Times New Roman"/>
          <w:b/>
          <w:bCs/>
        </w:rPr>
      </w:pPr>
      <w:r w:rsidRPr="00247777">
        <w:rPr>
          <w:rFonts w:ascii="Times New Roman" w:eastAsia="仿宋_GB2312" w:hAnsi="Times New Roman" w:cs="Times New Roman"/>
          <w:b/>
          <w:bCs/>
        </w:rPr>
        <w:t>备注：商服部分容积率</w:t>
      </w:r>
      <w:r w:rsidRPr="00247777">
        <w:rPr>
          <w:rFonts w:ascii="Times New Roman" w:eastAsia="仿宋_GB2312" w:hAnsi="Times New Roman" w:cs="Times New Roman"/>
          <w:b/>
          <w:bCs/>
        </w:rPr>
        <w:t>=</w:t>
      </w:r>
      <w:r w:rsidRPr="00247777">
        <w:rPr>
          <w:rFonts w:ascii="Times New Roman" w:eastAsia="仿宋_GB2312" w:hAnsi="Times New Roman" w:cs="Times New Roman"/>
          <w:b/>
          <w:bCs/>
        </w:rPr>
        <w:t>商服部分建筑面积</w:t>
      </w:r>
      <w:r w:rsidRPr="00247777">
        <w:rPr>
          <w:rFonts w:ascii="Times New Roman" w:eastAsia="仿宋_GB2312" w:hAnsi="Times New Roman" w:cs="Times New Roman"/>
          <w:b/>
          <w:bCs/>
        </w:rPr>
        <w:t>/</w:t>
      </w:r>
      <w:r w:rsidRPr="00247777">
        <w:rPr>
          <w:rFonts w:ascii="Times New Roman" w:eastAsia="仿宋_GB2312" w:hAnsi="Times New Roman" w:cs="Times New Roman"/>
          <w:b/>
          <w:bCs/>
        </w:rPr>
        <w:t>宗地面积</w:t>
      </w:r>
    </w:p>
    <w:p w14:paraId="6C712DB7"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pPr>
    </w:p>
    <w:p w14:paraId="4CF3BC77" w14:textId="77777777"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sz w:val="24"/>
          <w:szCs w:val="24"/>
        </w:rPr>
        <w:lastRenderedPageBreak/>
        <w:t>参考应用标定地价成果评估商服用地地价的公式</w:t>
      </w:r>
      <w:r w:rsidRPr="00247777">
        <w:rPr>
          <w:rFonts w:ascii="Times New Roman" w:eastAsia="仿宋_GB2312" w:hAnsi="Times New Roman" w:cs="Times New Roman" w:hint="eastAsia"/>
          <w:sz w:val="24"/>
          <w:szCs w:val="24"/>
        </w:rPr>
        <w:t>1</w:t>
      </w:r>
      <w:r w:rsidRPr="00247777">
        <w:rPr>
          <w:rFonts w:ascii="Times New Roman" w:eastAsia="仿宋_GB2312" w:hAnsi="Times New Roman" w:cs="Times New Roman" w:hint="eastAsia"/>
          <w:sz w:val="24"/>
          <w:szCs w:val="24"/>
        </w:rPr>
        <w:t>计算：</w:t>
      </w:r>
    </w:p>
    <w:p w14:paraId="3D920C27" w14:textId="25753CE7" w:rsidR="00A01668" w:rsidRPr="00247777" w:rsidRDefault="00A01668" w:rsidP="0097616E">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sz w:val="24"/>
          <w:szCs w:val="24"/>
        </w:rPr>
        <w:t>标准宗地</w:t>
      </w:r>
      <w:r w:rsidRPr="00247777">
        <w:rPr>
          <w:rFonts w:ascii="Times New Roman" w:eastAsia="仿宋_GB2312" w:hAnsi="Times New Roman" w:cs="Times New Roman" w:hint="eastAsia"/>
          <w:sz w:val="24"/>
          <w:szCs w:val="24"/>
        </w:rPr>
        <w:t>1</w:t>
      </w:r>
      <w:r w:rsidRPr="00247777">
        <w:rPr>
          <w:rFonts w:ascii="Times New Roman" w:eastAsia="仿宋_GB2312" w:hAnsi="Times New Roman" w:cs="Times New Roman" w:hint="eastAsia"/>
          <w:sz w:val="24"/>
          <w:szCs w:val="24"/>
        </w:rPr>
        <w:t>比准价格</w:t>
      </w:r>
      <w:r w:rsidRPr="00247777">
        <w:rPr>
          <w:rFonts w:ascii="Times New Roman" w:eastAsia="仿宋_GB2312" w:hAnsi="Times New Roman"/>
          <w:sz w:val="24"/>
          <w:szCs w:val="24"/>
        </w:rPr>
        <w:t>=</w:t>
      </w:r>
      <w:r w:rsidR="0097616E" w:rsidRPr="00247777">
        <w:rPr>
          <w:rFonts w:ascii="Times New Roman" w:eastAsia="仿宋_GB2312" w:hAnsi="Times New Roman"/>
          <w:sz w:val="24"/>
          <w:szCs w:val="24"/>
        </w:rPr>
        <w:t>6928</w:t>
      </w:r>
      <w:r w:rsidRPr="00247777">
        <w:rPr>
          <w:rFonts w:ascii="Times New Roman" w:eastAsia="仿宋_GB2312" w:hAnsi="Times New Roman"/>
          <w:sz w:val="24"/>
          <w:szCs w:val="24"/>
        </w:rPr>
        <w:t>×1×1×1×1×1×1×1</w:t>
      </w:r>
      <w:r w:rsidRPr="00247777">
        <w:rPr>
          <w:rFonts w:ascii="Times New Roman" w:eastAsia="仿宋_GB2312" w:hAnsi="Times New Roman" w:cs="Times New Roman"/>
          <w:sz w:val="24"/>
          <w:szCs w:val="24"/>
        </w:rPr>
        <w:t>×</w:t>
      </w:r>
      <w:r w:rsidR="0097616E" w:rsidRPr="00247777">
        <w:rPr>
          <w:rFonts w:ascii="Times New Roman" w:eastAsia="仿宋_GB2312" w:hAnsi="Times New Roman" w:hint="eastAsia"/>
          <w:sz w:val="24"/>
          <w:szCs w:val="24"/>
        </w:rPr>
        <w:t>[</w:t>
      </w:r>
      <w:r w:rsidR="0097616E" w:rsidRPr="00247777">
        <w:rPr>
          <w:rFonts w:ascii="Times New Roman" w:eastAsia="仿宋_GB2312" w:hAnsi="Times New Roman"/>
          <w:sz w:val="24"/>
          <w:szCs w:val="24"/>
        </w:rPr>
        <w:t>(1+</w:t>
      </w:r>
      <w:r w:rsidR="0097616E" w:rsidRPr="00247777">
        <w:rPr>
          <w:rFonts w:ascii="Times New Roman" w:eastAsia="仿宋_GB2312" w:hAnsi="Times New Roman" w:cs="Times New Roman"/>
          <w:sz w:val="24"/>
          <w:szCs w:val="24"/>
        </w:rPr>
        <w:t>0.0933</w:t>
      </w:r>
      <w:r w:rsidR="0097616E" w:rsidRPr="00247777">
        <w:rPr>
          <w:rFonts w:ascii="Times New Roman" w:eastAsia="仿宋_GB2312" w:hAnsi="Times New Roman"/>
          <w:sz w:val="24"/>
          <w:szCs w:val="24"/>
        </w:rPr>
        <w:t>)</w:t>
      </w:r>
      <w:r w:rsidR="0097616E" w:rsidRPr="00247777">
        <w:rPr>
          <w:rFonts w:ascii="Times New Roman" w:eastAsia="仿宋_GB2312" w:hAnsi="Times New Roman" w:cs="Times New Roman"/>
          <w:sz w:val="24"/>
          <w:szCs w:val="24"/>
        </w:rPr>
        <w:t>/(</w:t>
      </w:r>
      <w:r w:rsidR="0097616E" w:rsidRPr="00247777">
        <w:rPr>
          <w:rFonts w:ascii="Times New Roman" w:eastAsia="仿宋_GB2312" w:hAnsi="Times New Roman"/>
          <w:sz w:val="24"/>
          <w:szCs w:val="24"/>
        </w:rPr>
        <w:t xml:space="preserve"> 1+</w:t>
      </w:r>
      <w:r w:rsidR="0097616E" w:rsidRPr="00247777">
        <w:rPr>
          <w:rFonts w:ascii="Times New Roman" w:eastAsia="仿宋_GB2312" w:hAnsi="Times New Roman" w:cs="Times New Roman"/>
          <w:sz w:val="24"/>
          <w:szCs w:val="24"/>
        </w:rPr>
        <w:t>0.0933)</w:t>
      </w:r>
      <w:r w:rsidR="0097616E" w:rsidRPr="00247777">
        <w:rPr>
          <w:rFonts w:ascii="Times New Roman" w:eastAsia="仿宋_GB2312" w:hAnsi="Times New Roman" w:hint="eastAsia"/>
          <w:sz w:val="24"/>
          <w:szCs w:val="24"/>
        </w:rPr>
        <w:t>]</w:t>
      </w:r>
      <w:r w:rsidRPr="00247777">
        <w:rPr>
          <w:rFonts w:ascii="Times New Roman" w:eastAsia="仿宋_GB2312" w:hAnsi="Times New Roman"/>
          <w:sz w:val="24"/>
          <w:szCs w:val="24"/>
        </w:rPr>
        <w:t>+0=</w:t>
      </w:r>
      <w:r w:rsidR="0097616E" w:rsidRPr="00247777">
        <w:rPr>
          <w:rFonts w:ascii="Times New Roman" w:eastAsia="仿宋_GB2312" w:hAnsi="Times New Roman"/>
          <w:sz w:val="24"/>
          <w:szCs w:val="24"/>
        </w:rPr>
        <w:t>6928</w:t>
      </w:r>
      <w:r w:rsidRPr="00247777">
        <w:rPr>
          <w:rFonts w:ascii="Times New Roman" w:eastAsia="仿宋_GB2312" w:hAnsi="Times New Roman" w:cs="Times New Roman" w:hint="eastAsia"/>
          <w:sz w:val="24"/>
          <w:szCs w:val="24"/>
        </w:rPr>
        <w:t xml:space="preserve"> (</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26E915BA" w14:textId="2CA77975"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cs="Times New Roman" w:hint="eastAsia"/>
          <w:sz w:val="24"/>
          <w:szCs w:val="24"/>
        </w:rPr>
        <w:t>标准宗地</w:t>
      </w:r>
      <w:r w:rsidRPr="00247777">
        <w:rPr>
          <w:rFonts w:ascii="Times New Roman" w:eastAsia="仿宋_GB2312" w:hAnsi="Times New Roman" w:cs="Times New Roman" w:hint="eastAsia"/>
          <w:sz w:val="24"/>
          <w:szCs w:val="24"/>
        </w:rPr>
        <w:t>2</w:t>
      </w:r>
      <w:r w:rsidRPr="00247777">
        <w:rPr>
          <w:rFonts w:ascii="Times New Roman" w:eastAsia="仿宋_GB2312" w:hAnsi="Times New Roman" w:cs="Times New Roman" w:hint="eastAsia"/>
          <w:sz w:val="24"/>
          <w:szCs w:val="24"/>
        </w:rPr>
        <w:t>比准价格</w:t>
      </w:r>
      <w:r w:rsidRPr="00247777">
        <w:rPr>
          <w:rFonts w:ascii="Times New Roman" w:eastAsia="仿宋_GB2312" w:hAnsi="Times New Roman"/>
          <w:sz w:val="24"/>
          <w:szCs w:val="24"/>
        </w:rPr>
        <w:t>=</w:t>
      </w:r>
      <w:r w:rsidR="0097616E" w:rsidRPr="00247777">
        <w:rPr>
          <w:rFonts w:ascii="Times New Roman" w:eastAsia="仿宋_GB2312" w:hAnsi="Times New Roman"/>
          <w:sz w:val="24"/>
          <w:szCs w:val="24"/>
        </w:rPr>
        <w:t>5705</w:t>
      </w:r>
      <w:r w:rsidRPr="00247777">
        <w:rPr>
          <w:rFonts w:ascii="Times New Roman" w:eastAsia="仿宋_GB2312" w:hAnsi="Times New Roman"/>
          <w:sz w:val="24"/>
          <w:szCs w:val="24"/>
        </w:rPr>
        <w:t>×1×1×1×1.02×1×1×1</w:t>
      </w:r>
      <w:r w:rsidRPr="00247777">
        <w:rPr>
          <w:rFonts w:ascii="Times New Roman" w:eastAsia="仿宋_GB2312" w:hAnsi="Times New Roman" w:cs="Times New Roman"/>
          <w:sz w:val="24"/>
          <w:szCs w:val="24"/>
        </w:rPr>
        <w:t>×</w:t>
      </w:r>
      <w:r w:rsidR="0097616E" w:rsidRPr="00247777">
        <w:rPr>
          <w:rFonts w:ascii="Times New Roman" w:eastAsia="仿宋_GB2312" w:hAnsi="Times New Roman" w:hint="eastAsia"/>
          <w:sz w:val="24"/>
          <w:szCs w:val="24"/>
        </w:rPr>
        <w:t>[</w:t>
      </w:r>
      <w:r w:rsidR="0097616E" w:rsidRPr="00247777">
        <w:rPr>
          <w:rFonts w:ascii="Times New Roman" w:eastAsia="仿宋_GB2312" w:hAnsi="Times New Roman"/>
          <w:sz w:val="24"/>
          <w:szCs w:val="24"/>
        </w:rPr>
        <w:t>(1+</w:t>
      </w:r>
      <w:r w:rsidR="0097616E" w:rsidRPr="00247777">
        <w:rPr>
          <w:rFonts w:ascii="Times New Roman" w:eastAsia="仿宋_GB2312" w:hAnsi="Times New Roman" w:cs="Times New Roman"/>
          <w:sz w:val="24"/>
          <w:szCs w:val="24"/>
        </w:rPr>
        <w:t>0.0933</w:t>
      </w:r>
      <w:r w:rsidR="0097616E" w:rsidRPr="00247777">
        <w:rPr>
          <w:rFonts w:ascii="Times New Roman" w:eastAsia="仿宋_GB2312" w:hAnsi="Times New Roman"/>
          <w:sz w:val="24"/>
          <w:szCs w:val="24"/>
        </w:rPr>
        <w:t>)</w:t>
      </w:r>
      <w:r w:rsidR="0097616E" w:rsidRPr="00247777">
        <w:rPr>
          <w:rFonts w:ascii="Times New Roman" w:eastAsia="仿宋_GB2312" w:hAnsi="Times New Roman" w:cs="Times New Roman"/>
          <w:sz w:val="24"/>
          <w:szCs w:val="24"/>
        </w:rPr>
        <w:t>/(</w:t>
      </w:r>
      <w:r w:rsidR="0097616E" w:rsidRPr="00247777">
        <w:rPr>
          <w:rFonts w:ascii="Times New Roman" w:eastAsia="仿宋_GB2312" w:hAnsi="Times New Roman"/>
          <w:sz w:val="24"/>
          <w:szCs w:val="24"/>
        </w:rPr>
        <w:t xml:space="preserve"> 1+</w:t>
      </w:r>
      <w:r w:rsidR="0097616E" w:rsidRPr="00247777">
        <w:rPr>
          <w:rFonts w:ascii="Times New Roman" w:eastAsia="仿宋_GB2312" w:hAnsi="Times New Roman" w:cs="Times New Roman"/>
          <w:sz w:val="24"/>
          <w:szCs w:val="24"/>
        </w:rPr>
        <w:t>0.0933)</w:t>
      </w:r>
      <w:r w:rsidR="0097616E" w:rsidRPr="00247777">
        <w:rPr>
          <w:rFonts w:ascii="Times New Roman" w:eastAsia="仿宋_GB2312" w:hAnsi="Times New Roman" w:hint="eastAsia"/>
          <w:sz w:val="24"/>
          <w:szCs w:val="24"/>
        </w:rPr>
        <w:t>]</w:t>
      </w:r>
      <w:r w:rsidRPr="00247777">
        <w:rPr>
          <w:rFonts w:ascii="Times New Roman" w:eastAsia="仿宋_GB2312" w:hAnsi="Times New Roman"/>
          <w:sz w:val="24"/>
          <w:szCs w:val="24"/>
        </w:rPr>
        <w:t>+0=</w:t>
      </w:r>
      <w:r w:rsidR="0097616E" w:rsidRPr="00247777">
        <w:rPr>
          <w:rFonts w:ascii="Times New Roman" w:eastAsia="仿宋_GB2312" w:hAnsi="Times New Roman"/>
          <w:sz w:val="24"/>
          <w:szCs w:val="24"/>
        </w:rPr>
        <w:t>5819</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元</w:t>
      </w:r>
      <w:r w:rsidRPr="00247777">
        <w:rPr>
          <w:rFonts w:ascii="Times New Roman" w:eastAsia="仿宋_GB2312" w:hAnsi="Times New Roman" w:hint="eastAsia"/>
          <w:sz w:val="24"/>
          <w:szCs w:val="24"/>
        </w:rPr>
        <w:t>/</w:t>
      </w:r>
      <w:r w:rsidRPr="00247777">
        <w:rPr>
          <w:rFonts w:ascii="Segoe UI Symbol" w:eastAsia="Segoe UI Symbol" w:hAnsi="Segoe UI Symbol" w:cs="Segoe UI Symbol" w:hint="eastAsia"/>
          <w:sz w:val="24"/>
          <w:szCs w:val="24"/>
        </w:rPr>
        <w:t>㎡</w:t>
      </w:r>
      <w:r w:rsidRPr="00247777">
        <w:rPr>
          <w:rFonts w:ascii="Times New Roman" w:eastAsia="仿宋_GB2312" w:hAnsi="Times New Roman" w:hint="eastAsia"/>
          <w:sz w:val="24"/>
          <w:szCs w:val="24"/>
        </w:rPr>
        <w:t>) [</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56F34714" w14:textId="660E3CA1"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cs="Times New Roman" w:hint="eastAsia"/>
          <w:sz w:val="24"/>
          <w:szCs w:val="24"/>
        </w:rPr>
        <w:t>标准宗地</w:t>
      </w:r>
      <w:r w:rsidRPr="00247777">
        <w:rPr>
          <w:rFonts w:ascii="Times New Roman" w:eastAsia="仿宋_GB2312" w:hAnsi="Times New Roman" w:cs="Times New Roman" w:hint="eastAsia"/>
          <w:sz w:val="24"/>
          <w:szCs w:val="24"/>
        </w:rPr>
        <w:t>3</w:t>
      </w:r>
      <w:r w:rsidRPr="00247777">
        <w:rPr>
          <w:rFonts w:ascii="Times New Roman" w:eastAsia="仿宋_GB2312" w:hAnsi="Times New Roman" w:cs="Times New Roman" w:hint="eastAsia"/>
          <w:sz w:val="24"/>
          <w:szCs w:val="24"/>
        </w:rPr>
        <w:t>比准价格</w:t>
      </w:r>
      <w:r w:rsidRPr="00247777">
        <w:rPr>
          <w:rFonts w:ascii="Times New Roman" w:eastAsia="仿宋_GB2312" w:hAnsi="Times New Roman"/>
          <w:sz w:val="24"/>
          <w:szCs w:val="24"/>
        </w:rPr>
        <w:t>=</w:t>
      </w:r>
      <w:r w:rsidRPr="00247777">
        <w:rPr>
          <w:rFonts w:ascii="Times New Roman" w:eastAsia="仿宋_GB2312" w:hAnsi="Times New Roman" w:cs="Times New Roman" w:hint="eastAsia"/>
          <w:sz w:val="24"/>
          <w:szCs w:val="24"/>
        </w:rPr>
        <w:t xml:space="preserve"> </w:t>
      </w:r>
      <w:r w:rsidR="0097616E" w:rsidRPr="00247777">
        <w:rPr>
          <w:rFonts w:ascii="Times New Roman" w:eastAsia="仿宋_GB2312" w:hAnsi="Times New Roman"/>
          <w:sz w:val="24"/>
          <w:szCs w:val="24"/>
        </w:rPr>
        <w:t>6942</w:t>
      </w:r>
      <w:r w:rsidRPr="00247777">
        <w:rPr>
          <w:rFonts w:ascii="Times New Roman" w:eastAsia="仿宋_GB2312" w:hAnsi="Times New Roman"/>
          <w:sz w:val="24"/>
          <w:szCs w:val="24"/>
        </w:rPr>
        <w:t>×1×1×1×1.02×1×1×1</w:t>
      </w:r>
      <w:r w:rsidRPr="00247777">
        <w:rPr>
          <w:rFonts w:ascii="Times New Roman" w:eastAsia="仿宋_GB2312" w:hAnsi="Times New Roman" w:cs="Times New Roman"/>
          <w:sz w:val="24"/>
          <w:szCs w:val="24"/>
        </w:rPr>
        <w:t>×</w:t>
      </w:r>
      <w:r w:rsidR="0097616E" w:rsidRPr="00247777">
        <w:rPr>
          <w:rFonts w:ascii="Times New Roman" w:eastAsia="仿宋_GB2312" w:hAnsi="Times New Roman" w:hint="eastAsia"/>
          <w:sz w:val="24"/>
          <w:szCs w:val="24"/>
        </w:rPr>
        <w:t>[</w:t>
      </w:r>
      <w:r w:rsidR="0097616E" w:rsidRPr="00247777">
        <w:rPr>
          <w:rFonts w:ascii="Times New Roman" w:eastAsia="仿宋_GB2312" w:hAnsi="Times New Roman"/>
          <w:sz w:val="24"/>
          <w:szCs w:val="24"/>
        </w:rPr>
        <w:t>(1+</w:t>
      </w:r>
      <w:r w:rsidR="0097616E" w:rsidRPr="00247777">
        <w:rPr>
          <w:rFonts w:ascii="Times New Roman" w:eastAsia="仿宋_GB2312" w:hAnsi="Times New Roman" w:cs="Times New Roman"/>
          <w:sz w:val="24"/>
          <w:szCs w:val="24"/>
        </w:rPr>
        <w:t>0.0933</w:t>
      </w:r>
      <w:r w:rsidR="0097616E" w:rsidRPr="00247777">
        <w:rPr>
          <w:rFonts w:ascii="Times New Roman" w:eastAsia="仿宋_GB2312" w:hAnsi="Times New Roman"/>
          <w:sz w:val="24"/>
          <w:szCs w:val="24"/>
        </w:rPr>
        <w:t>)</w:t>
      </w:r>
      <w:r w:rsidR="0097616E" w:rsidRPr="00247777">
        <w:rPr>
          <w:rFonts w:ascii="Times New Roman" w:eastAsia="仿宋_GB2312" w:hAnsi="Times New Roman" w:cs="Times New Roman"/>
          <w:sz w:val="24"/>
          <w:szCs w:val="24"/>
        </w:rPr>
        <w:t>/(</w:t>
      </w:r>
      <w:r w:rsidR="0097616E" w:rsidRPr="00247777">
        <w:rPr>
          <w:rFonts w:ascii="Times New Roman" w:eastAsia="仿宋_GB2312" w:hAnsi="Times New Roman"/>
          <w:sz w:val="24"/>
          <w:szCs w:val="24"/>
        </w:rPr>
        <w:t xml:space="preserve"> 1+</w:t>
      </w:r>
      <w:r w:rsidR="0097616E" w:rsidRPr="00247777">
        <w:rPr>
          <w:rFonts w:ascii="Times New Roman" w:eastAsia="仿宋_GB2312" w:hAnsi="Times New Roman" w:cs="Times New Roman"/>
          <w:sz w:val="24"/>
          <w:szCs w:val="24"/>
        </w:rPr>
        <w:t>0.0933)</w:t>
      </w:r>
      <w:r w:rsidR="0097616E" w:rsidRPr="00247777">
        <w:rPr>
          <w:rFonts w:ascii="Times New Roman" w:eastAsia="仿宋_GB2312" w:hAnsi="Times New Roman" w:hint="eastAsia"/>
          <w:sz w:val="24"/>
          <w:szCs w:val="24"/>
        </w:rPr>
        <w:t>]</w:t>
      </w:r>
      <w:r w:rsidRPr="00247777">
        <w:rPr>
          <w:rFonts w:ascii="Times New Roman" w:eastAsia="仿宋_GB2312" w:hAnsi="Times New Roman"/>
          <w:sz w:val="24"/>
          <w:szCs w:val="24"/>
        </w:rPr>
        <w:t>+0=</w:t>
      </w:r>
      <w:r w:rsidR="0097616E" w:rsidRPr="00247777">
        <w:rPr>
          <w:rFonts w:ascii="Times New Roman" w:eastAsia="仿宋_GB2312" w:hAnsi="Times New Roman"/>
          <w:sz w:val="24"/>
          <w:szCs w:val="24"/>
        </w:rPr>
        <w:t>7081</w:t>
      </w:r>
      <w:r w:rsidRPr="00247777">
        <w:rPr>
          <w:rFonts w:ascii="Times New Roman" w:eastAsia="仿宋_GB2312" w:hAnsi="Times New Roman" w:cs="Times New Roman" w:hint="eastAsia"/>
          <w:sz w:val="24"/>
          <w:szCs w:val="24"/>
        </w:rPr>
        <w:t xml:space="preserve"> (</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4DFAA12F"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由于各标准宗地比准价格较为接近，故采用算术平均值确定价格，则：</w:t>
      </w:r>
    </w:p>
    <w:p w14:paraId="23065687" w14:textId="704BD137" w:rsidR="00A01668" w:rsidRPr="00247777" w:rsidRDefault="00A01668" w:rsidP="00A01668">
      <w:pPr>
        <w:spacing w:line="360" w:lineRule="auto"/>
        <w:ind w:firstLineChars="200" w:firstLine="482"/>
        <w:jc w:val="left"/>
        <w:rPr>
          <w:rFonts w:ascii="Times New Roman" w:eastAsia="仿宋_GB2312" w:hAnsi="Times New Roman"/>
          <w:sz w:val="24"/>
          <w:szCs w:val="24"/>
        </w:rPr>
      </w:pPr>
      <w:r w:rsidRPr="00247777">
        <w:rPr>
          <w:rFonts w:ascii="Times New Roman" w:eastAsia="仿宋_GB2312" w:hAnsi="Times New Roman" w:hint="eastAsia"/>
          <w:b/>
          <w:bCs/>
          <w:sz w:val="24"/>
          <w:szCs w:val="24"/>
        </w:rPr>
        <w:t>待估宗地分摊商</w:t>
      </w:r>
      <w:r w:rsidR="00B565B2" w:rsidRPr="00247777">
        <w:rPr>
          <w:rFonts w:ascii="Times New Roman" w:eastAsia="仿宋_GB2312" w:hAnsi="Times New Roman" w:hint="eastAsia"/>
          <w:b/>
          <w:bCs/>
          <w:sz w:val="24"/>
          <w:szCs w:val="24"/>
        </w:rPr>
        <w:t>服</w:t>
      </w:r>
      <w:r w:rsidRPr="00247777">
        <w:rPr>
          <w:rFonts w:ascii="Times New Roman" w:eastAsia="仿宋_GB2312" w:hAnsi="Times New Roman" w:hint="eastAsia"/>
          <w:b/>
          <w:bCs/>
          <w:sz w:val="24"/>
          <w:szCs w:val="24"/>
        </w:rPr>
        <w:t>用地部分平均地面地价</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r w:rsidR="0097616E" w:rsidRPr="00247777">
        <w:rPr>
          <w:rFonts w:ascii="Times New Roman" w:eastAsia="仿宋_GB2312" w:hAnsi="Times New Roman"/>
          <w:sz w:val="24"/>
          <w:szCs w:val="24"/>
        </w:rPr>
        <w:t>6928</w:t>
      </w:r>
      <w:r w:rsidRPr="00247777">
        <w:rPr>
          <w:rFonts w:ascii="Times New Roman" w:eastAsia="仿宋_GB2312" w:hAnsi="Times New Roman" w:hint="eastAsia"/>
          <w:sz w:val="24"/>
          <w:szCs w:val="24"/>
        </w:rPr>
        <w:t>+</w:t>
      </w:r>
      <w:r w:rsidR="0097616E" w:rsidRPr="00247777">
        <w:rPr>
          <w:rFonts w:ascii="Times New Roman" w:eastAsia="仿宋_GB2312" w:hAnsi="Times New Roman"/>
          <w:sz w:val="24"/>
          <w:szCs w:val="24"/>
        </w:rPr>
        <w:t>5819</w:t>
      </w:r>
      <w:r w:rsidRPr="00247777">
        <w:rPr>
          <w:rFonts w:ascii="Times New Roman" w:eastAsia="仿宋_GB2312" w:hAnsi="Times New Roman" w:hint="eastAsia"/>
          <w:sz w:val="24"/>
          <w:szCs w:val="24"/>
        </w:rPr>
        <w:t>+</w:t>
      </w:r>
      <w:r w:rsidR="0097616E" w:rsidRPr="00247777">
        <w:rPr>
          <w:rFonts w:ascii="Times New Roman" w:eastAsia="仿宋_GB2312" w:hAnsi="Times New Roman"/>
          <w:sz w:val="24"/>
          <w:szCs w:val="24"/>
        </w:rPr>
        <w:t>7081</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3=</w:t>
      </w:r>
      <w:r w:rsidR="0097616E" w:rsidRPr="00247777">
        <w:rPr>
          <w:rFonts w:ascii="Times New Roman" w:eastAsia="仿宋_GB2312" w:hAnsi="Times New Roman"/>
          <w:sz w:val="24"/>
          <w:szCs w:val="24"/>
        </w:rPr>
        <w:t>6609</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元</w:t>
      </w:r>
      <w:r w:rsidRPr="00247777">
        <w:rPr>
          <w:rFonts w:ascii="Times New Roman" w:eastAsia="仿宋_GB2312" w:hAnsi="Times New Roman" w:hint="eastAsia"/>
          <w:sz w:val="24"/>
          <w:szCs w:val="24"/>
        </w:rPr>
        <w:t>/</w:t>
      </w:r>
      <w:r w:rsidRPr="00247777">
        <w:rPr>
          <w:rFonts w:ascii="Segoe UI Symbol" w:eastAsia="Segoe UI Symbol" w:hAnsi="Segoe UI Symbol" w:cs="Segoe UI Symbol"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45323356" w14:textId="440ED256"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hint="eastAsia"/>
          <w:b/>
          <w:bCs/>
          <w:sz w:val="24"/>
          <w:szCs w:val="24"/>
        </w:rPr>
        <w:t>待估宗地分摊商</w:t>
      </w:r>
      <w:r w:rsidR="00B565B2" w:rsidRPr="00247777">
        <w:rPr>
          <w:rFonts w:ascii="Times New Roman" w:eastAsia="仿宋_GB2312" w:hAnsi="Times New Roman" w:hint="eastAsia"/>
          <w:b/>
          <w:bCs/>
          <w:sz w:val="24"/>
          <w:szCs w:val="24"/>
        </w:rPr>
        <w:t>服</w:t>
      </w:r>
      <w:r w:rsidRPr="00247777">
        <w:rPr>
          <w:rFonts w:ascii="Times New Roman" w:eastAsia="仿宋_GB2312" w:hAnsi="Times New Roman" w:hint="eastAsia"/>
          <w:b/>
          <w:bCs/>
          <w:sz w:val="24"/>
          <w:szCs w:val="24"/>
        </w:rPr>
        <w:t>用地部分总地价</w:t>
      </w:r>
      <w:r w:rsidRPr="00247777">
        <w:rPr>
          <w:rFonts w:ascii="Times New Roman" w:eastAsia="仿宋_GB2312" w:hAnsi="Times New Roman" w:hint="eastAsia"/>
          <w:sz w:val="24"/>
          <w:szCs w:val="24"/>
        </w:rPr>
        <w:t>＝分摊商</w:t>
      </w:r>
      <w:r w:rsidR="00B565B2" w:rsidRPr="00247777">
        <w:rPr>
          <w:rFonts w:ascii="Times New Roman" w:eastAsia="仿宋_GB2312" w:hAnsi="Times New Roman" w:hint="eastAsia"/>
          <w:sz w:val="24"/>
          <w:szCs w:val="24"/>
        </w:rPr>
        <w:t>服</w:t>
      </w:r>
      <w:r w:rsidRPr="00247777">
        <w:rPr>
          <w:rFonts w:ascii="Times New Roman" w:eastAsia="仿宋_GB2312" w:hAnsi="Times New Roman" w:hint="eastAsia"/>
          <w:sz w:val="24"/>
          <w:szCs w:val="24"/>
        </w:rPr>
        <w:t>用地平均</w:t>
      </w:r>
      <w:r w:rsidR="00087EDB" w:rsidRPr="00247777">
        <w:rPr>
          <w:rFonts w:ascii="Times New Roman" w:eastAsia="仿宋_GB2312" w:hAnsi="Times New Roman" w:hint="eastAsia"/>
          <w:sz w:val="24"/>
          <w:szCs w:val="24"/>
        </w:rPr>
        <w:t>楼面地价</w:t>
      </w:r>
      <w:r w:rsidRPr="00247777">
        <w:rPr>
          <w:rFonts w:ascii="Times New Roman" w:eastAsia="仿宋_GB2312" w:hAnsi="Times New Roman"/>
          <w:sz w:val="24"/>
          <w:szCs w:val="24"/>
        </w:rPr>
        <w:t>×</w:t>
      </w:r>
      <w:r w:rsidRPr="00247777">
        <w:rPr>
          <w:rFonts w:ascii="Times New Roman" w:eastAsia="仿宋_GB2312" w:hAnsi="Times New Roman" w:hint="eastAsia"/>
          <w:sz w:val="24"/>
          <w:szCs w:val="24"/>
        </w:rPr>
        <w:t>商服部分建筑面积</w:t>
      </w:r>
      <w:r w:rsidRPr="00247777">
        <w:rPr>
          <w:rFonts w:ascii="Times New Roman" w:eastAsia="仿宋_GB2312" w:hAnsi="Times New Roman"/>
          <w:sz w:val="24"/>
          <w:szCs w:val="24"/>
        </w:rPr>
        <w:t>=</w:t>
      </w:r>
      <w:r w:rsidR="0097616E" w:rsidRPr="00247777">
        <w:rPr>
          <w:rFonts w:ascii="Times New Roman" w:eastAsia="仿宋_GB2312" w:hAnsi="Times New Roman"/>
          <w:sz w:val="24"/>
          <w:szCs w:val="24"/>
        </w:rPr>
        <w:t>6609</w:t>
      </w:r>
      <w:r w:rsidRPr="00247777">
        <w:rPr>
          <w:rFonts w:ascii="Times New Roman" w:eastAsia="仿宋_GB2312" w:hAnsi="Times New Roman"/>
          <w:sz w:val="24"/>
          <w:szCs w:val="24"/>
        </w:rPr>
        <w:t>×2500</w:t>
      </w:r>
      <w:r w:rsidRPr="00247777">
        <w:rPr>
          <w:rFonts w:ascii="Times New Roman" w:eastAsia="仿宋_GB2312" w:hAnsi="Times New Roman" w:hint="eastAsia"/>
          <w:sz w:val="24"/>
          <w:szCs w:val="24"/>
        </w:rPr>
        <w:t>÷</w:t>
      </w:r>
      <w:r w:rsidRPr="00247777">
        <w:rPr>
          <w:rFonts w:ascii="Times New Roman" w:eastAsia="仿宋_GB2312" w:hAnsi="Times New Roman"/>
          <w:sz w:val="24"/>
          <w:szCs w:val="24"/>
        </w:rPr>
        <w:t>10000=</w:t>
      </w:r>
      <w:r w:rsidR="0097616E" w:rsidRPr="00247777">
        <w:rPr>
          <w:rFonts w:ascii="Times New Roman" w:eastAsia="仿宋_GB2312" w:hAnsi="Times New Roman"/>
          <w:sz w:val="24"/>
          <w:szCs w:val="24"/>
        </w:rPr>
        <w:t>1652.25</w:t>
      </w:r>
      <w:r w:rsidRPr="00247777">
        <w:rPr>
          <w:rFonts w:ascii="Times New Roman" w:eastAsia="仿宋_GB2312" w:hAnsi="Times New Roman" w:hint="eastAsia"/>
          <w:sz w:val="24"/>
          <w:szCs w:val="24"/>
        </w:rPr>
        <w:t xml:space="preserve"> (</w:t>
      </w:r>
      <w:r w:rsidRPr="00247777">
        <w:rPr>
          <w:rFonts w:ascii="Times New Roman" w:eastAsia="仿宋_GB2312" w:hAnsi="Times New Roman" w:hint="eastAsia"/>
          <w:sz w:val="24"/>
          <w:szCs w:val="24"/>
        </w:rPr>
        <w:t>万元</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31E85039"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pPr>
    </w:p>
    <w:p w14:paraId="385A565A"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2</w:t>
      </w:r>
      <w:r w:rsidRPr="00247777">
        <w:rPr>
          <w:rFonts w:ascii="Times New Roman" w:hAnsi="Times New Roman" w:hint="eastAsia"/>
          <w:b/>
          <w:sz w:val="28"/>
          <w:szCs w:val="28"/>
        </w:rPr>
        <w:t>、</w:t>
      </w:r>
      <w:r w:rsidRPr="00247777">
        <w:rPr>
          <w:rFonts w:ascii="Times New Roman" w:hAnsi="Times New Roman"/>
          <w:b/>
          <w:sz w:val="28"/>
          <w:szCs w:val="28"/>
        </w:rPr>
        <w:t>测算住宅部分分摊土地价格</w:t>
      </w:r>
    </w:p>
    <w:p w14:paraId="7CAF84A5" w14:textId="730ECAFD" w:rsidR="00A01668" w:rsidRPr="00247777" w:rsidRDefault="00A01668" w:rsidP="00A01668">
      <w:pPr>
        <w:ind w:firstLineChars="200" w:firstLine="420"/>
        <w:jc w:val="center"/>
        <w:rPr>
          <w:rFonts w:ascii="Times New Roman" w:eastAsia="宋体" w:hAnsi="Times New Roman" w:cs="Times New Roman"/>
        </w:rPr>
      </w:pPr>
      <w:r w:rsidRPr="00247777">
        <w:rPr>
          <w:rFonts w:ascii="Times New Roman" w:eastAsia="宋体" w:hAnsi="Times New Roman" w:cs="Times New Roman"/>
        </w:rPr>
        <w:t>表</w:t>
      </w:r>
      <w:r w:rsidRPr="00247777">
        <w:rPr>
          <w:rFonts w:ascii="Times New Roman" w:eastAsia="宋体" w:hAnsi="Times New Roman" w:cs="Times New Roman"/>
        </w:rPr>
        <w:fldChar w:fldCharType="begin"/>
      </w:r>
      <w:r w:rsidRPr="00247777">
        <w:rPr>
          <w:rFonts w:ascii="Times New Roman" w:eastAsia="宋体" w:hAnsi="Times New Roman" w:cs="Times New Roman"/>
        </w:rPr>
        <w:instrText xml:space="preserve"> SEQ </w:instrText>
      </w:r>
      <w:r w:rsidRPr="00247777">
        <w:rPr>
          <w:rFonts w:ascii="Times New Roman" w:eastAsia="宋体" w:hAnsi="Times New Roman" w:cs="Times New Roman"/>
        </w:rPr>
        <w:instrText>表</w:instrText>
      </w:r>
      <w:r w:rsidRPr="00247777">
        <w:rPr>
          <w:rFonts w:ascii="Times New Roman" w:eastAsia="宋体" w:hAnsi="Times New Roman" w:cs="Times New Roman"/>
        </w:rPr>
        <w:instrText xml:space="preserve"> \* ARABIC </w:instrText>
      </w:r>
      <w:r w:rsidRPr="00247777">
        <w:rPr>
          <w:rFonts w:ascii="Times New Roman" w:eastAsia="宋体" w:hAnsi="Times New Roman" w:cs="Times New Roman"/>
        </w:rPr>
        <w:fldChar w:fldCharType="separate"/>
      </w:r>
      <w:r w:rsidR="00E16727">
        <w:rPr>
          <w:rFonts w:ascii="Times New Roman" w:eastAsia="宋体" w:hAnsi="Times New Roman" w:cs="Times New Roman"/>
          <w:noProof/>
        </w:rPr>
        <w:t>61</w:t>
      </w:r>
      <w:r w:rsidRPr="00247777">
        <w:rPr>
          <w:rFonts w:ascii="Times New Roman" w:eastAsia="宋体" w:hAnsi="Times New Roman" w:cs="Times New Roman"/>
        </w:rPr>
        <w:fldChar w:fldCharType="end"/>
      </w:r>
      <w:r w:rsidRPr="00247777">
        <w:rPr>
          <w:rFonts w:ascii="Times New Roman" w:eastAsia="宋体" w:hAnsi="Times New Roman" w:cs="Times New Roman"/>
        </w:rPr>
        <w:t>待估宗地对比分析表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255"/>
        <w:gridCol w:w="781"/>
        <w:gridCol w:w="781"/>
        <w:gridCol w:w="781"/>
        <w:gridCol w:w="781"/>
        <w:gridCol w:w="1582"/>
        <w:gridCol w:w="781"/>
        <w:gridCol w:w="781"/>
        <w:gridCol w:w="1582"/>
        <w:gridCol w:w="781"/>
        <w:gridCol w:w="781"/>
        <w:gridCol w:w="1582"/>
        <w:gridCol w:w="762"/>
      </w:tblGrid>
      <w:tr w:rsidR="00A01668" w:rsidRPr="00247777" w14:paraId="7C33B7D1" w14:textId="77777777" w:rsidTr="00FF0EFA">
        <w:trPr>
          <w:cantSplit/>
          <w:trHeight w:val="315"/>
          <w:tblHeader/>
        </w:trPr>
        <w:tc>
          <w:tcPr>
            <w:tcW w:w="786" w:type="pct"/>
            <w:gridSpan w:val="2"/>
            <w:shd w:val="clear" w:color="000000" w:fill="D9D9D9"/>
            <w:vAlign w:val="center"/>
            <w:hideMark/>
          </w:tcPr>
          <w:p w14:paraId="7480B8DB"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项目</w:t>
            </w:r>
          </w:p>
        </w:tc>
        <w:tc>
          <w:tcPr>
            <w:tcW w:w="840" w:type="pct"/>
            <w:gridSpan w:val="3"/>
            <w:shd w:val="clear" w:color="000000" w:fill="D9D9D9"/>
            <w:vAlign w:val="center"/>
            <w:hideMark/>
          </w:tcPr>
          <w:p w14:paraId="0940A0C6"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待估宗地</w:t>
            </w:r>
          </w:p>
        </w:tc>
        <w:tc>
          <w:tcPr>
            <w:tcW w:w="1127" w:type="pct"/>
            <w:gridSpan w:val="3"/>
            <w:shd w:val="clear" w:color="000000" w:fill="D9D9D9"/>
            <w:vAlign w:val="center"/>
            <w:hideMark/>
          </w:tcPr>
          <w:p w14:paraId="0F647F1C"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标准宗地</w:t>
            </w:r>
            <w:r w:rsidRPr="00247777">
              <w:rPr>
                <w:rFonts w:ascii="Times New Roman" w:eastAsia="宋体" w:hAnsi="Times New Roman" w:cs="Times New Roman"/>
                <w:b/>
                <w:bCs/>
                <w:kern w:val="0"/>
                <w:sz w:val="18"/>
                <w:szCs w:val="18"/>
              </w:rPr>
              <w:t>1</w:t>
            </w:r>
            <w:r w:rsidRPr="00247777">
              <w:rPr>
                <w:rFonts w:ascii="宋体" w:eastAsia="宋体" w:hAnsi="宋体" w:cs="宋体" w:hint="eastAsia"/>
                <w:b/>
                <w:bCs/>
                <w:kern w:val="0"/>
                <w:sz w:val="18"/>
                <w:szCs w:val="18"/>
              </w:rPr>
              <w:t>编码：</w:t>
            </w:r>
            <w:r w:rsidRPr="00247777">
              <w:rPr>
                <w:rFonts w:ascii="Times New Roman" w:eastAsia="宋体" w:hAnsi="Times New Roman" w:cs="宋体" w:hint="eastAsia"/>
                <w:b/>
                <w:bCs/>
                <w:kern w:val="0"/>
                <w:sz w:val="18"/>
                <w:szCs w:val="18"/>
              </w:rPr>
              <w:t>445202H70101001</w:t>
            </w:r>
          </w:p>
        </w:tc>
        <w:tc>
          <w:tcPr>
            <w:tcW w:w="1127" w:type="pct"/>
            <w:gridSpan w:val="3"/>
            <w:shd w:val="clear" w:color="000000" w:fill="D9D9D9"/>
            <w:vAlign w:val="center"/>
            <w:hideMark/>
          </w:tcPr>
          <w:p w14:paraId="1D6D0AF9"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标准宗地</w:t>
            </w:r>
            <w:r w:rsidRPr="00247777">
              <w:rPr>
                <w:rFonts w:ascii="Times New Roman" w:eastAsia="宋体" w:hAnsi="Times New Roman" w:cs="Times New Roman"/>
                <w:b/>
                <w:bCs/>
                <w:kern w:val="0"/>
                <w:sz w:val="18"/>
                <w:szCs w:val="18"/>
              </w:rPr>
              <w:t>2</w:t>
            </w:r>
            <w:r w:rsidRPr="00247777">
              <w:rPr>
                <w:rFonts w:ascii="宋体" w:eastAsia="宋体" w:hAnsi="宋体" w:cs="宋体" w:hint="eastAsia"/>
                <w:b/>
                <w:bCs/>
                <w:kern w:val="0"/>
                <w:sz w:val="18"/>
                <w:szCs w:val="18"/>
              </w:rPr>
              <w:t>编码：</w:t>
            </w:r>
            <w:r w:rsidRPr="00247777">
              <w:rPr>
                <w:rFonts w:ascii="Times New Roman" w:eastAsia="宋体" w:hAnsi="Times New Roman" w:cs="宋体" w:hint="eastAsia"/>
                <w:b/>
                <w:bCs/>
                <w:kern w:val="0"/>
                <w:sz w:val="18"/>
                <w:szCs w:val="18"/>
              </w:rPr>
              <w:t>445202H70100501</w:t>
            </w:r>
          </w:p>
        </w:tc>
        <w:tc>
          <w:tcPr>
            <w:tcW w:w="1120" w:type="pct"/>
            <w:gridSpan w:val="3"/>
            <w:shd w:val="clear" w:color="000000" w:fill="D9D9D9"/>
            <w:vAlign w:val="center"/>
            <w:hideMark/>
          </w:tcPr>
          <w:p w14:paraId="7B4AB5F7"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标准宗地</w:t>
            </w:r>
            <w:r w:rsidRPr="00247777">
              <w:rPr>
                <w:rFonts w:ascii="Times New Roman" w:eastAsia="宋体" w:hAnsi="Times New Roman" w:cs="Times New Roman"/>
                <w:b/>
                <w:bCs/>
                <w:kern w:val="0"/>
                <w:sz w:val="18"/>
                <w:szCs w:val="18"/>
              </w:rPr>
              <w:t>3</w:t>
            </w:r>
            <w:r w:rsidRPr="00247777">
              <w:rPr>
                <w:rFonts w:ascii="宋体" w:eastAsia="宋体" w:hAnsi="宋体" w:cs="宋体" w:hint="eastAsia"/>
                <w:b/>
                <w:bCs/>
                <w:kern w:val="0"/>
                <w:sz w:val="18"/>
                <w:szCs w:val="18"/>
              </w:rPr>
              <w:t>编码：</w:t>
            </w:r>
            <w:r w:rsidRPr="00247777">
              <w:rPr>
                <w:rFonts w:ascii="Times New Roman" w:eastAsia="宋体" w:hAnsi="Times New Roman" w:cs="宋体" w:hint="eastAsia"/>
                <w:b/>
                <w:bCs/>
                <w:kern w:val="0"/>
                <w:sz w:val="18"/>
                <w:szCs w:val="18"/>
              </w:rPr>
              <w:t>445202H70100101</w:t>
            </w:r>
          </w:p>
        </w:tc>
      </w:tr>
      <w:tr w:rsidR="00A01668" w:rsidRPr="00247777" w14:paraId="0482CFCD" w14:textId="77777777" w:rsidTr="00FF0EFA">
        <w:trPr>
          <w:cantSplit/>
          <w:trHeight w:val="480"/>
          <w:tblHeader/>
        </w:trPr>
        <w:tc>
          <w:tcPr>
            <w:tcW w:w="786" w:type="pct"/>
            <w:gridSpan w:val="2"/>
            <w:shd w:val="clear" w:color="000000" w:fill="D9D9D9"/>
            <w:vAlign w:val="center"/>
            <w:hideMark/>
          </w:tcPr>
          <w:p w14:paraId="671FCD20"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宗地位置</w:t>
            </w:r>
          </w:p>
        </w:tc>
        <w:tc>
          <w:tcPr>
            <w:tcW w:w="840" w:type="pct"/>
            <w:gridSpan w:val="3"/>
            <w:shd w:val="clear" w:color="000000" w:fill="D9D9D9"/>
            <w:vAlign w:val="center"/>
            <w:hideMark/>
          </w:tcPr>
          <w:p w14:paraId="4A0D3CBC"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揭阳市榕城区临江北路辅路凤潮幼儿园西南侧约</w:t>
            </w:r>
            <w:r w:rsidRPr="00247777">
              <w:rPr>
                <w:rFonts w:ascii="Times New Roman" w:eastAsia="宋体" w:hAnsi="Times New Roman" w:cs="宋体" w:hint="eastAsia"/>
                <w:b/>
                <w:bCs/>
                <w:kern w:val="0"/>
                <w:sz w:val="18"/>
                <w:szCs w:val="18"/>
              </w:rPr>
              <w:t>150</w:t>
            </w:r>
            <w:r w:rsidRPr="00247777">
              <w:rPr>
                <w:rFonts w:ascii="宋体" w:eastAsia="宋体" w:hAnsi="宋体" w:cs="宋体" w:hint="eastAsia"/>
                <w:b/>
                <w:bCs/>
                <w:kern w:val="0"/>
                <w:sz w:val="18"/>
                <w:szCs w:val="18"/>
              </w:rPr>
              <w:t>米</w:t>
            </w:r>
          </w:p>
        </w:tc>
        <w:tc>
          <w:tcPr>
            <w:tcW w:w="1127" w:type="pct"/>
            <w:gridSpan w:val="3"/>
            <w:shd w:val="clear" w:color="000000" w:fill="D9D9D9"/>
            <w:vAlign w:val="center"/>
            <w:hideMark/>
          </w:tcPr>
          <w:p w14:paraId="78DFD8A7"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揭阳市区淡浦路以西、临江北路以北</w:t>
            </w:r>
          </w:p>
        </w:tc>
        <w:tc>
          <w:tcPr>
            <w:tcW w:w="1127" w:type="pct"/>
            <w:gridSpan w:val="3"/>
            <w:shd w:val="clear" w:color="000000" w:fill="D9D9D9"/>
            <w:vAlign w:val="center"/>
            <w:hideMark/>
          </w:tcPr>
          <w:p w14:paraId="3E876F23"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揭阳市区风潮片区</w:t>
            </w:r>
          </w:p>
        </w:tc>
        <w:tc>
          <w:tcPr>
            <w:tcW w:w="1120" w:type="pct"/>
            <w:gridSpan w:val="3"/>
            <w:shd w:val="clear" w:color="000000" w:fill="D9D9D9"/>
            <w:vAlign w:val="center"/>
            <w:hideMark/>
          </w:tcPr>
          <w:p w14:paraId="6CBF5DEA"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揭阳市东山区</w:t>
            </w:r>
            <w:r w:rsidRPr="00247777">
              <w:rPr>
                <w:rFonts w:ascii="Times New Roman" w:eastAsia="宋体" w:hAnsi="Times New Roman" w:cs="宋体" w:hint="eastAsia"/>
                <w:b/>
                <w:bCs/>
                <w:kern w:val="0"/>
                <w:sz w:val="18"/>
                <w:szCs w:val="18"/>
              </w:rPr>
              <w:t>1</w:t>
            </w:r>
            <w:r w:rsidRPr="00247777">
              <w:rPr>
                <w:rFonts w:ascii="宋体" w:eastAsia="宋体" w:hAnsi="宋体" w:cs="宋体" w:hint="eastAsia"/>
                <w:b/>
                <w:bCs/>
                <w:kern w:val="0"/>
                <w:sz w:val="18"/>
                <w:szCs w:val="18"/>
              </w:rPr>
              <w:t>号路以南，</w:t>
            </w:r>
            <w:r w:rsidRPr="00247777">
              <w:rPr>
                <w:rFonts w:ascii="Times New Roman" w:eastAsia="宋体" w:hAnsi="Times New Roman" w:cs="宋体" w:hint="eastAsia"/>
                <w:b/>
                <w:bCs/>
                <w:kern w:val="0"/>
                <w:sz w:val="18"/>
                <w:szCs w:val="18"/>
              </w:rPr>
              <w:t>7</w:t>
            </w:r>
            <w:r w:rsidRPr="00247777">
              <w:rPr>
                <w:rFonts w:ascii="宋体" w:eastAsia="宋体" w:hAnsi="宋体" w:cs="宋体" w:hint="eastAsia"/>
                <w:b/>
                <w:bCs/>
                <w:kern w:val="0"/>
                <w:sz w:val="18"/>
                <w:szCs w:val="18"/>
              </w:rPr>
              <w:t>号街以西</w:t>
            </w:r>
          </w:p>
        </w:tc>
      </w:tr>
      <w:tr w:rsidR="0097616E" w:rsidRPr="00247777" w14:paraId="6DF64BF0" w14:textId="77777777" w:rsidTr="00FF0EFA">
        <w:trPr>
          <w:cantSplit/>
          <w:trHeight w:val="315"/>
          <w:tblHeader/>
        </w:trPr>
        <w:tc>
          <w:tcPr>
            <w:tcW w:w="786" w:type="pct"/>
            <w:gridSpan w:val="2"/>
            <w:shd w:val="clear" w:color="000000" w:fill="D9D9D9"/>
            <w:vAlign w:val="center"/>
            <w:hideMark/>
          </w:tcPr>
          <w:p w14:paraId="296A8D44" w14:textId="77777777" w:rsidR="0097616E" w:rsidRPr="00247777" w:rsidRDefault="0097616E" w:rsidP="0097616E">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平均楼面地价（元/㎡）</w:t>
            </w:r>
          </w:p>
        </w:tc>
        <w:tc>
          <w:tcPr>
            <w:tcW w:w="840" w:type="pct"/>
            <w:gridSpan w:val="3"/>
            <w:shd w:val="clear" w:color="000000" w:fill="D9D9D9"/>
            <w:vAlign w:val="center"/>
            <w:hideMark/>
          </w:tcPr>
          <w:p w14:paraId="77BA4078" w14:textId="77777777" w:rsidR="0097616E" w:rsidRPr="00247777" w:rsidRDefault="0097616E" w:rsidP="0097616E">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w:t>
            </w:r>
          </w:p>
        </w:tc>
        <w:tc>
          <w:tcPr>
            <w:tcW w:w="1127" w:type="pct"/>
            <w:gridSpan w:val="3"/>
            <w:shd w:val="clear" w:color="000000" w:fill="D9D9D9"/>
            <w:vAlign w:val="center"/>
            <w:hideMark/>
          </w:tcPr>
          <w:p w14:paraId="3F482278" w14:textId="04E89414" w:rsidR="0097616E" w:rsidRPr="00247777" w:rsidRDefault="0097616E" w:rsidP="0097616E">
            <w:pPr>
              <w:widowControl/>
              <w:jc w:val="center"/>
              <w:rPr>
                <w:rFonts w:ascii="Times New Roman" w:eastAsia="宋体" w:hAnsi="Times New Roman" w:cs="Times New Roman"/>
                <w:b/>
                <w:bCs/>
                <w:kern w:val="0"/>
                <w:sz w:val="18"/>
                <w:szCs w:val="18"/>
              </w:rPr>
            </w:pPr>
            <w:r w:rsidRPr="00247777">
              <w:rPr>
                <w:rFonts w:ascii="Times New Roman" w:hAnsi="Times New Roman" w:cs="Times New Roman"/>
                <w:b/>
                <w:bCs/>
                <w:sz w:val="18"/>
                <w:szCs w:val="18"/>
              </w:rPr>
              <w:t>2497</w:t>
            </w:r>
          </w:p>
        </w:tc>
        <w:tc>
          <w:tcPr>
            <w:tcW w:w="1127" w:type="pct"/>
            <w:gridSpan w:val="3"/>
            <w:shd w:val="clear" w:color="000000" w:fill="D9D9D9"/>
            <w:vAlign w:val="center"/>
            <w:hideMark/>
          </w:tcPr>
          <w:p w14:paraId="4D5F3E91" w14:textId="3E321F54" w:rsidR="0097616E" w:rsidRPr="00247777" w:rsidRDefault="0097616E" w:rsidP="0097616E">
            <w:pPr>
              <w:widowControl/>
              <w:jc w:val="center"/>
              <w:rPr>
                <w:rFonts w:ascii="Times New Roman" w:eastAsia="宋体" w:hAnsi="Times New Roman" w:cs="Times New Roman"/>
                <w:b/>
                <w:bCs/>
                <w:kern w:val="0"/>
                <w:sz w:val="18"/>
                <w:szCs w:val="18"/>
              </w:rPr>
            </w:pPr>
            <w:r w:rsidRPr="00247777">
              <w:rPr>
                <w:rFonts w:ascii="Times New Roman" w:hAnsi="Times New Roman" w:cs="Times New Roman"/>
                <w:b/>
                <w:bCs/>
                <w:sz w:val="18"/>
                <w:szCs w:val="18"/>
              </w:rPr>
              <w:t>2399</w:t>
            </w:r>
          </w:p>
        </w:tc>
        <w:tc>
          <w:tcPr>
            <w:tcW w:w="1120" w:type="pct"/>
            <w:gridSpan w:val="3"/>
            <w:shd w:val="clear" w:color="000000" w:fill="D9D9D9"/>
            <w:vAlign w:val="center"/>
            <w:hideMark/>
          </w:tcPr>
          <w:p w14:paraId="59F02CDF" w14:textId="2FFC29D4" w:rsidR="0097616E" w:rsidRPr="00247777" w:rsidRDefault="0097616E" w:rsidP="0097616E">
            <w:pPr>
              <w:widowControl/>
              <w:jc w:val="center"/>
              <w:rPr>
                <w:rFonts w:ascii="Times New Roman" w:eastAsia="宋体" w:hAnsi="Times New Roman" w:cs="Times New Roman"/>
                <w:b/>
                <w:bCs/>
                <w:kern w:val="0"/>
                <w:sz w:val="18"/>
                <w:szCs w:val="18"/>
              </w:rPr>
            </w:pPr>
            <w:r w:rsidRPr="00247777">
              <w:rPr>
                <w:rFonts w:ascii="Times New Roman" w:hAnsi="Times New Roman" w:cs="Times New Roman"/>
                <w:b/>
                <w:bCs/>
                <w:sz w:val="18"/>
                <w:szCs w:val="18"/>
              </w:rPr>
              <w:t>2606</w:t>
            </w:r>
          </w:p>
        </w:tc>
      </w:tr>
      <w:tr w:rsidR="00A01668" w:rsidRPr="00247777" w14:paraId="7278ED9B" w14:textId="77777777" w:rsidTr="00FF0EFA">
        <w:trPr>
          <w:cantSplit/>
          <w:trHeight w:val="315"/>
          <w:tblHeader/>
        </w:trPr>
        <w:tc>
          <w:tcPr>
            <w:tcW w:w="786" w:type="pct"/>
            <w:gridSpan w:val="2"/>
            <w:shd w:val="clear" w:color="000000" w:fill="D9D9D9"/>
            <w:vAlign w:val="center"/>
            <w:hideMark/>
          </w:tcPr>
          <w:p w14:paraId="1CCC29BB"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待宗地所处级别</w:t>
            </w:r>
          </w:p>
        </w:tc>
        <w:tc>
          <w:tcPr>
            <w:tcW w:w="4214" w:type="pct"/>
            <w:gridSpan w:val="12"/>
            <w:shd w:val="clear" w:color="000000" w:fill="D9D9D9"/>
            <w:vAlign w:val="center"/>
            <w:hideMark/>
          </w:tcPr>
          <w:p w14:paraId="5F69A20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榕城区住宅</w:t>
            </w:r>
            <w:r w:rsidRPr="00247777">
              <w:rPr>
                <w:rFonts w:ascii="Times New Roman" w:eastAsia="宋体" w:hAnsi="Times New Roman" w:cs="宋体" w:hint="eastAsia"/>
                <w:kern w:val="0"/>
                <w:sz w:val="18"/>
                <w:szCs w:val="18"/>
              </w:rPr>
              <w:t>I</w:t>
            </w:r>
            <w:r w:rsidRPr="00247777">
              <w:rPr>
                <w:rFonts w:ascii="宋体" w:eastAsia="宋体" w:hAnsi="宋体" w:cs="宋体" w:hint="eastAsia"/>
                <w:kern w:val="0"/>
                <w:sz w:val="18"/>
                <w:szCs w:val="18"/>
              </w:rPr>
              <w:t>级</w:t>
            </w:r>
          </w:p>
        </w:tc>
      </w:tr>
      <w:tr w:rsidR="00A01668" w:rsidRPr="00247777" w14:paraId="61F4518D" w14:textId="77777777" w:rsidTr="00FF0EFA">
        <w:trPr>
          <w:cantSplit/>
          <w:trHeight w:val="315"/>
        </w:trPr>
        <w:tc>
          <w:tcPr>
            <w:tcW w:w="336" w:type="pct"/>
            <w:noWrap/>
            <w:vAlign w:val="center"/>
            <w:hideMark/>
          </w:tcPr>
          <w:p w14:paraId="24404D1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修正因素</w:t>
            </w:r>
          </w:p>
        </w:tc>
        <w:tc>
          <w:tcPr>
            <w:tcW w:w="450" w:type="pct"/>
            <w:noWrap/>
            <w:vAlign w:val="center"/>
            <w:hideMark/>
          </w:tcPr>
          <w:p w14:paraId="51D9657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w:t>
            </w:r>
            <w:r w:rsidRPr="00247777">
              <w:rPr>
                <w:rFonts w:ascii="Times New Roman" w:eastAsia="宋体" w:hAnsi="Times New Roman" w:cs="Times New Roman"/>
                <w:kern w:val="0"/>
                <w:sz w:val="18"/>
                <w:szCs w:val="18"/>
              </w:rPr>
              <w:t>/</w:t>
            </w:r>
            <w:r w:rsidRPr="00247777">
              <w:rPr>
                <w:rFonts w:ascii="宋体" w:eastAsia="宋体" w:hAnsi="宋体" w:cs="宋体" w:hint="eastAsia"/>
                <w:kern w:val="0"/>
                <w:sz w:val="18"/>
                <w:szCs w:val="18"/>
              </w:rPr>
              <w:t>因子层</w:t>
            </w:r>
          </w:p>
        </w:tc>
        <w:tc>
          <w:tcPr>
            <w:tcW w:w="280" w:type="pct"/>
            <w:vAlign w:val="center"/>
            <w:hideMark/>
          </w:tcPr>
          <w:p w14:paraId="1C16230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280" w:type="pct"/>
            <w:vAlign w:val="center"/>
            <w:hideMark/>
          </w:tcPr>
          <w:p w14:paraId="1849AD9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80" w:type="pct"/>
            <w:vAlign w:val="center"/>
            <w:hideMark/>
          </w:tcPr>
          <w:p w14:paraId="5D96281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80" w:type="pct"/>
            <w:vAlign w:val="center"/>
            <w:hideMark/>
          </w:tcPr>
          <w:p w14:paraId="648DD6B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567" w:type="pct"/>
            <w:vAlign w:val="center"/>
            <w:hideMark/>
          </w:tcPr>
          <w:p w14:paraId="307255A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80" w:type="pct"/>
            <w:vAlign w:val="center"/>
            <w:hideMark/>
          </w:tcPr>
          <w:p w14:paraId="2D4D1CE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80" w:type="pct"/>
            <w:vAlign w:val="center"/>
            <w:hideMark/>
          </w:tcPr>
          <w:p w14:paraId="025B4C2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567" w:type="pct"/>
            <w:vAlign w:val="center"/>
            <w:hideMark/>
          </w:tcPr>
          <w:p w14:paraId="0384188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80" w:type="pct"/>
            <w:vAlign w:val="center"/>
            <w:hideMark/>
          </w:tcPr>
          <w:p w14:paraId="7DAECA8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80" w:type="pct"/>
            <w:vAlign w:val="center"/>
            <w:hideMark/>
          </w:tcPr>
          <w:p w14:paraId="359C0D0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567" w:type="pct"/>
            <w:vAlign w:val="center"/>
            <w:hideMark/>
          </w:tcPr>
          <w:p w14:paraId="3EAB88A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73" w:type="pct"/>
            <w:vAlign w:val="center"/>
            <w:hideMark/>
          </w:tcPr>
          <w:p w14:paraId="55A6255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r>
      <w:tr w:rsidR="00A01668" w:rsidRPr="00247777" w14:paraId="772515D7" w14:textId="77777777" w:rsidTr="00FF0EFA">
        <w:trPr>
          <w:cantSplit/>
          <w:trHeight w:val="480"/>
        </w:trPr>
        <w:tc>
          <w:tcPr>
            <w:tcW w:w="336" w:type="pct"/>
            <w:vMerge w:val="restart"/>
            <w:noWrap/>
            <w:vAlign w:val="center"/>
            <w:hideMark/>
          </w:tcPr>
          <w:p w14:paraId="74E9763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区域因素</w:t>
            </w:r>
          </w:p>
        </w:tc>
        <w:tc>
          <w:tcPr>
            <w:tcW w:w="450" w:type="pct"/>
            <w:vAlign w:val="center"/>
            <w:hideMark/>
          </w:tcPr>
          <w:p w14:paraId="3B69470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距商服中心距离（米）</w:t>
            </w:r>
          </w:p>
        </w:tc>
        <w:tc>
          <w:tcPr>
            <w:tcW w:w="280" w:type="pct"/>
            <w:vAlign w:val="center"/>
            <w:hideMark/>
          </w:tcPr>
          <w:p w14:paraId="50D73ED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80" w:type="pct"/>
            <w:vAlign w:val="center"/>
            <w:hideMark/>
          </w:tcPr>
          <w:p w14:paraId="6C92DA1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500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1000</w:t>
            </w:r>
          </w:p>
        </w:tc>
        <w:tc>
          <w:tcPr>
            <w:tcW w:w="280" w:type="pct"/>
            <w:vAlign w:val="center"/>
            <w:hideMark/>
          </w:tcPr>
          <w:p w14:paraId="58C61E6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0.0115</w:t>
            </w:r>
          </w:p>
        </w:tc>
        <w:tc>
          <w:tcPr>
            <w:tcW w:w="280" w:type="pct"/>
            <w:vAlign w:val="center"/>
            <w:hideMark/>
          </w:tcPr>
          <w:p w14:paraId="4388C16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7070C63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500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1000</w:t>
            </w:r>
          </w:p>
        </w:tc>
        <w:tc>
          <w:tcPr>
            <w:tcW w:w="280" w:type="pct"/>
            <w:vAlign w:val="center"/>
            <w:hideMark/>
          </w:tcPr>
          <w:p w14:paraId="3171FDF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0.0115</w:t>
            </w:r>
          </w:p>
        </w:tc>
        <w:tc>
          <w:tcPr>
            <w:tcW w:w="280" w:type="pct"/>
            <w:vAlign w:val="center"/>
            <w:hideMark/>
          </w:tcPr>
          <w:p w14:paraId="7D296EB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3988FE8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500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1000</w:t>
            </w:r>
          </w:p>
        </w:tc>
        <w:tc>
          <w:tcPr>
            <w:tcW w:w="280" w:type="pct"/>
            <w:vAlign w:val="center"/>
            <w:hideMark/>
          </w:tcPr>
          <w:p w14:paraId="5798724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0.0115</w:t>
            </w:r>
          </w:p>
        </w:tc>
        <w:tc>
          <w:tcPr>
            <w:tcW w:w="280" w:type="pct"/>
            <w:vAlign w:val="center"/>
            <w:hideMark/>
          </w:tcPr>
          <w:p w14:paraId="0E65F33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782FD5B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500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1000</w:t>
            </w:r>
          </w:p>
        </w:tc>
        <w:tc>
          <w:tcPr>
            <w:tcW w:w="273" w:type="pct"/>
            <w:vAlign w:val="center"/>
            <w:hideMark/>
          </w:tcPr>
          <w:p w14:paraId="5E261CA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0.0115</w:t>
            </w:r>
          </w:p>
        </w:tc>
      </w:tr>
      <w:tr w:rsidR="00A01668" w:rsidRPr="00247777" w14:paraId="2181E7FC" w14:textId="77777777" w:rsidTr="00FF0EFA">
        <w:trPr>
          <w:cantSplit/>
          <w:trHeight w:val="480"/>
        </w:trPr>
        <w:tc>
          <w:tcPr>
            <w:tcW w:w="336" w:type="pct"/>
            <w:vMerge/>
            <w:vAlign w:val="center"/>
            <w:hideMark/>
          </w:tcPr>
          <w:p w14:paraId="64C3D2A3"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4774A90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距集贸市场距离(米)</w:t>
            </w:r>
          </w:p>
        </w:tc>
        <w:tc>
          <w:tcPr>
            <w:tcW w:w="280" w:type="pct"/>
            <w:vAlign w:val="center"/>
            <w:hideMark/>
          </w:tcPr>
          <w:p w14:paraId="61856E5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80" w:type="pct"/>
            <w:vAlign w:val="center"/>
            <w:hideMark/>
          </w:tcPr>
          <w:p w14:paraId="56E823E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350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700</w:t>
            </w:r>
          </w:p>
        </w:tc>
        <w:tc>
          <w:tcPr>
            <w:tcW w:w="280" w:type="pct"/>
            <w:vAlign w:val="center"/>
            <w:hideMark/>
          </w:tcPr>
          <w:p w14:paraId="22B541C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0.0069</w:t>
            </w:r>
          </w:p>
        </w:tc>
        <w:tc>
          <w:tcPr>
            <w:tcW w:w="280" w:type="pct"/>
            <w:vAlign w:val="center"/>
            <w:hideMark/>
          </w:tcPr>
          <w:p w14:paraId="1EA8933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4424290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350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700</w:t>
            </w:r>
          </w:p>
        </w:tc>
        <w:tc>
          <w:tcPr>
            <w:tcW w:w="280" w:type="pct"/>
            <w:vAlign w:val="center"/>
            <w:hideMark/>
          </w:tcPr>
          <w:p w14:paraId="3A46C40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0.0069</w:t>
            </w:r>
          </w:p>
        </w:tc>
        <w:tc>
          <w:tcPr>
            <w:tcW w:w="280" w:type="pct"/>
            <w:vAlign w:val="center"/>
            <w:hideMark/>
          </w:tcPr>
          <w:p w14:paraId="47DB8CF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4CBB0D8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350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700</w:t>
            </w:r>
          </w:p>
        </w:tc>
        <w:tc>
          <w:tcPr>
            <w:tcW w:w="280" w:type="pct"/>
            <w:vAlign w:val="center"/>
            <w:hideMark/>
          </w:tcPr>
          <w:p w14:paraId="3F0310A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0.0069</w:t>
            </w:r>
          </w:p>
        </w:tc>
        <w:tc>
          <w:tcPr>
            <w:tcW w:w="280" w:type="pct"/>
            <w:vAlign w:val="center"/>
            <w:hideMark/>
          </w:tcPr>
          <w:p w14:paraId="73A2558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35B899E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350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700</w:t>
            </w:r>
          </w:p>
        </w:tc>
        <w:tc>
          <w:tcPr>
            <w:tcW w:w="273" w:type="pct"/>
            <w:vAlign w:val="center"/>
            <w:hideMark/>
          </w:tcPr>
          <w:p w14:paraId="05F4F5A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0.0069</w:t>
            </w:r>
          </w:p>
        </w:tc>
      </w:tr>
      <w:tr w:rsidR="00A01668" w:rsidRPr="00247777" w14:paraId="392F2F3F" w14:textId="77777777" w:rsidTr="00FF0EFA">
        <w:trPr>
          <w:cantSplit/>
          <w:trHeight w:val="705"/>
        </w:trPr>
        <w:tc>
          <w:tcPr>
            <w:tcW w:w="336" w:type="pct"/>
            <w:vMerge/>
            <w:vAlign w:val="center"/>
            <w:hideMark/>
          </w:tcPr>
          <w:p w14:paraId="0FAD64E0"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0A038CF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道路通达度</w:t>
            </w:r>
          </w:p>
        </w:tc>
        <w:tc>
          <w:tcPr>
            <w:tcW w:w="280" w:type="pct"/>
            <w:vAlign w:val="center"/>
            <w:hideMark/>
          </w:tcPr>
          <w:p w14:paraId="4542A96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80" w:type="pct"/>
            <w:vAlign w:val="center"/>
            <w:hideMark/>
          </w:tcPr>
          <w:p w14:paraId="296ABD6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周边路网较密集，道路等级较高</w:t>
            </w:r>
          </w:p>
        </w:tc>
        <w:tc>
          <w:tcPr>
            <w:tcW w:w="280" w:type="pct"/>
            <w:vAlign w:val="center"/>
            <w:hideMark/>
          </w:tcPr>
          <w:p w14:paraId="7EF1B79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0.0138</w:t>
            </w:r>
          </w:p>
        </w:tc>
        <w:tc>
          <w:tcPr>
            <w:tcW w:w="280" w:type="pct"/>
            <w:vAlign w:val="center"/>
            <w:hideMark/>
          </w:tcPr>
          <w:p w14:paraId="1A1E0B0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0D9900B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周边路网较密集，道路等级较高</w:t>
            </w:r>
          </w:p>
        </w:tc>
        <w:tc>
          <w:tcPr>
            <w:tcW w:w="280" w:type="pct"/>
            <w:vAlign w:val="center"/>
            <w:hideMark/>
          </w:tcPr>
          <w:p w14:paraId="41BCBCF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0.0138</w:t>
            </w:r>
          </w:p>
        </w:tc>
        <w:tc>
          <w:tcPr>
            <w:tcW w:w="280" w:type="pct"/>
            <w:vAlign w:val="center"/>
            <w:hideMark/>
          </w:tcPr>
          <w:p w14:paraId="00AA968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2B5D1BA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周边路网较密集，道路等级较高</w:t>
            </w:r>
          </w:p>
        </w:tc>
        <w:tc>
          <w:tcPr>
            <w:tcW w:w="280" w:type="pct"/>
            <w:vAlign w:val="center"/>
            <w:hideMark/>
          </w:tcPr>
          <w:p w14:paraId="2DFB678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0.0138</w:t>
            </w:r>
          </w:p>
        </w:tc>
        <w:tc>
          <w:tcPr>
            <w:tcW w:w="280" w:type="pct"/>
            <w:vAlign w:val="center"/>
            <w:hideMark/>
          </w:tcPr>
          <w:p w14:paraId="20BFADC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747A738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周边路网较密集，道路等级较高</w:t>
            </w:r>
          </w:p>
        </w:tc>
        <w:tc>
          <w:tcPr>
            <w:tcW w:w="273" w:type="pct"/>
            <w:vAlign w:val="center"/>
            <w:hideMark/>
          </w:tcPr>
          <w:p w14:paraId="18B0295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0.0138</w:t>
            </w:r>
          </w:p>
        </w:tc>
      </w:tr>
      <w:tr w:rsidR="00A01668" w:rsidRPr="00247777" w14:paraId="5484A21F" w14:textId="77777777" w:rsidTr="00FF0EFA">
        <w:trPr>
          <w:cantSplit/>
          <w:trHeight w:val="480"/>
        </w:trPr>
        <w:tc>
          <w:tcPr>
            <w:tcW w:w="336" w:type="pct"/>
            <w:vMerge/>
            <w:vAlign w:val="center"/>
            <w:hideMark/>
          </w:tcPr>
          <w:p w14:paraId="62345DA6"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0DF99A6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距公交车站距离(米)</w:t>
            </w:r>
          </w:p>
        </w:tc>
        <w:tc>
          <w:tcPr>
            <w:tcW w:w="280" w:type="pct"/>
            <w:vAlign w:val="center"/>
            <w:hideMark/>
          </w:tcPr>
          <w:p w14:paraId="3BA40C0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80" w:type="pct"/>
            <w:vAlign w:val="center"/>
            <w:hideMark/>
          </w:tcPr>
          <w:p w14:paraId="1F6E100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200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400</w:t>
            </w:r>
          </w:p>
        </w:tc>
        <w:tc>
          <w:tcPr>
            <w:tcW w:w="280" w:type="pct"/>
            <w:vAlign w:val="center"/>
            <w:hideMark/>
          </w:tcPr>
          <w:p w14:paraId="5C69D22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0.0081</w:t>
            </w:r>
          </w:p>
        </w:tc>
        <w:tc>
          <w:tcPr>
            <w:tcW w:w="280" w:type="pct"/>
            <w:vAlign w:val="center"/>
            <w:hideMark/>
          </w:tcPr>
          <w:p w14:paraId="62B10F4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3DA48F4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200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400</w:t>
            </w:r>
          </w:p>
        </w:tc>
        <w:tc>
          <w:tcPr>
            <w:tcW w:w="280" w:type="pct"/>
            <w:vAlign w:val="center"/>
            <w:hideMark/>
          </w:tcPr>
          <w:p w14:paraId="6D1896B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0.0081</w:t>
            </w:r>
          </w:p>
        </w:tc>
        <w:tc>
          <w:tcPr>
            <w:tcW w:w="280" w:type="pct"/>
            <w:vAlign w:val="center"/>
            <w:hideMark/>
          </w:tcPr>
          <w:p w14:paraId="635BC09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51F8BC2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200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400</w:t>
            </w:r>
          </w:p>
        </w:tc>
        <w:tc>
          <w:tcPr>
            <w:tcW w:w="280" w:type="pct"/>
            <w:vAlign w:val="center"/>
            <w:hideMark/>
          </w:tcPr>
          <w:p w14:paraId="4E57B0D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0.0081</w:t>
            </w:r>
          </w:p>
        </w:tc>
        <w:tc>
          <w:tcPr>
            <w:tcW w:w="280" w:type="pct"/>
            <w:vAlign w:val="center"/>
            <w:hideMark/>
          </w:tcPr>
          <w:p w14:paraId="1528CFB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59B4CF7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200</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400</w:t>
            </w:r>
          </w:p>
        </w:tc>
        <w:tc>
          <w:tcPr>
            <w:tcW w:w="273" w:type="pct"/>
            <w:vAlign w:val="center"/>
            <w:hideMark/>
          </w:tcPr>
          <w:p w14:paraId="088795A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0.0081</w:t>
            </w:r>
          </w:p>
        </w:tc>
      </w:tr>
      <w:tr w:rsidR="00A01668" w:rsidRPr="00247777" w14:paraId="7E618CBA" w14:textId="77777777" w:rsidTr="00FF0EFA">
        <w:trPr>
          <w:cantSplit/>
          <w:trHeight w:val="480"/>
        </w:trPr>
        <w:tc>
          <w:tcPr>
            <w:tcW w:w="336" w:type="pct"/>
            <w:vMerge/>
            <w:vAlign w:val="center"/>
            <w:hideMark/>
          </w:tcPr>
          <w:p w14:paraId="7F4C6E87"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3239272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距揭阳潮汕机场距离(米)</w:t>
            </w:r>
          </w:p>
        </w:tc>
        <w:tc>
          <w:tcPr>
            <w:tcW w:w="280" w:type="pct"/>
            <w:vAlign w:val="center"/>
            <w:hideMark/>
          </w:tcPr>
          <w:p w14:paraId="559F010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280" w:type="pct"/>
            <w:vAlign w:val="center"/>
            <w:hideMark/>
          </w:tcPr>
          <w:p w14:paraId="4FF6E319"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&gt;11500</w:t>
            </w:r>
          </w:p>
        </w:tc>
        <w:tc>
          <w:tcPr>
            <w:tcW w:w="280" w:type="pct"/>
            <w:vAlign w:val="center"/>
            <w:hideMark/>
          </w:tcPr>
          <w:p w14:paraId="4D731E7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-0.0022</w:t>
            </w:r>
          </w:p>
        </w:tc>
        <w:tc>
          <w:tcPr>
            <w:tcW w:w="280" w:type="pct"/>
            <w:vAlign w:val="center"/>
            <w:hideMark/>
          </w:tcPr>
          <w:p w14:paraId="5464495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67" w:type="pct"/>
            <w:vAlign w:val="center"/>
            <w:hideMark/>
          </w:tcPr>
          <w:p w14:paraId="265D87F6"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&gt;11500</w:t>
            </w:r>
          </w:p>
        </w:tc>
        <w:tc>
          <w:tcPr>
            <w:tcW w:w="280" w:type="pct"/>
            <w:vAlign w:val="center"/>
            <w:hideMark/>
          </w:tcPr>
          <w:p w14:paraId="6D35B28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-0.0022</w:t>
            </w:r>
          </w:p>
        </w:tc>
        <w:tc>
          <w:tcPr>
            <w:tcW w:w="280" w:type="pct"/>
            <w:vAlign w:val="center"/>
            <w:hideMark/>
          </w:tcPr>
          <w:p w14:paraId="400F77F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67" w:type="pct"/>
            <w:vAlign w:val="center"/>
            <w:hideMark/>
          </w:tcPr>
          <w:p w14:paraId="2C79B66A"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&gt;11500</w:t>
            </w:r>
          </w:p>
        </w:tc>
        <w:tc>
          <w:tcPr>
            <w:tcW w:w="280" w:type="pct"/>
            <w:vAlign w:val="center"/>
            <w:hideMark/>
          </w:tcPr>
          <w:p w14:paraId="5457D42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-0.0022</w:t>
            </w:r>
          </w:p>
        </w:tc>
        <w:tc>
          <w:tcPr>
            <w:tcW w:w="280" w:type="pct"/>
            <w:vAlign w:val="center"/>
            <w:hideMark/>
          </w:tcPr>
          <w:p w14:paraId="4871C4B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劣</w:t>
            </w:r>
          </w:p>
        </w:tc>
        <w:tc>
          <w:tcPr>
            <w:tcW w:w="567" w:type="pct"/>
            <w:vAlign w:val="center"/>
            <w:hideMark/>
          </w:tcPr>
          <w:p w14:paraId="4F955CD4"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&gt;11500</w:t>
            </w:r>
          </w:p>
        </w:tc>
        <w:tc>
          <w:tcPr>
            <w:tcW w:w="273" w:type="pct"/>
            <w:vAlign w:val="center"/>
            <w:hideMark/>
          </w:tcPr>
          <w:p w14:paraId="3017068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-0.0022</w:t>
            </w:r>
          </w:p>
        </w:tc>
      </w:tr>
      <w:tr w:rsidR="00A01668" w:rsidRPr="00247777" w14:paraId="370ECB71" w14:textId="77777777" w:rsidTr="00FF0EFA">
        <w:trPr>
          <w:cantSplit/>
          <w:trHeight w:val="480"/>
        </w:trPr>
        <w:tc>
          <w:tcPr>
            <w:tcW w:w="336" w:type="pct"/>
            <w:vMerge/>
            <w:vAlign w:val="center"/>
            <w:hideMark/>
          </w:tcPr>
          <w:p w14:paraId="7F60C429"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3E525E3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距高铁站距离(米)</w:t>
            </w:r>
          </w:p>
        </w:tc>
        <w:tc>
          <w:tcPr>
            <w:tcW w:w="280" w:type="pct"/>
            <w:vAlign w:val="center"/>
            <w:hideMark/>
          </w:tcPr>
          <w:p w14:paraId="78F45D0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51A1F6F0"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3600-4000</w:t>
            </w:r>
          </w:p>
        </w:tc>
        <w:tc>
          <w:tcPr>
            <w:tcW w:w="280" w:type="pct"/>
            <w:vAlign w:val="center"/>
            <w:hideMark/>
          </w:tcPr>
          <w:p w14:paraId="4D8B38E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7113602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0F5C3DF1"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3600-4000</w:t>
            </w:r>
          </w:p>
        </w:tc>
        <w:tc>
          <w:tcPr>
            <w:tcW w:w="280" w:type="pct"/>
            <w:vAlign w:val="center"/>
            <w:hideMark/>
          </w:tcPr>
          <w:p w14:paraId="60C0F99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663370F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5E828C06"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3600-4000</w:t>
            </w:r>
          </w:p>
        </w:tc>
        <w:tc>
          <w:tcPr>
            <w:tcW w:w="280" w:type="pct"/>
            <w:vAlign w:val="center"/>
            <w:hideMark/>
          </w:tcPr>
          <w:p w14:paraId="5142B48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0714333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2CFD000C"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3600-4000</w:t>
            </w:r>
          </w:p>
        </w:tc>
        <w:tc>
          <w:tcPr>
            <w:tcW w:w="273" w:type="pct"/>
            <w:vAlign w:val="center"/>
            <w:hideMark/>
          </w:tcPr>
          <w:p w14:paraId="00F7A20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167B0BDF" w14:textId="77777777" w:rsidTr="00FF0EFA">
        <w:trPr>
          <w:cantSplit/>
          <w:trHeight w:val="480"/>
        </w:trPr>
        <w:tc>
          <w:tcPr>
            <w:tcW w:w="336" w:type="pct"/>
            <w:vMerge/>
            <w:vAlign w:val="center"/>
            <w:hideMark/>
          </w:tcPr>
          <w:p w14:paraId="4D9F880A"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7C32D2B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距体育场馆、广场距离（米）</w:t>
            </w:r>
          </w:p>
        </w:tc>
        <w:tc>
          <w:tcPr>
            <w:tcW w:w="280" w:type="pct"/>
            <w:vAlign w:val="center"/>
            <w:hideMark/>
          </w:tcPr>
          <w:p w14:paraId="44CA32E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1C0EECBC"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80" w:type="pct"/>
            <w:vAlign w:val="center"/>
            <w:hideMark/>
          </w:tcPr>
          <w:p w14:paraId="039C999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29BD705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638C0A81"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80" w:type="pct"/>
            <w:vAlign w:val="center"/>
            <w:hideMark/>
          </w:tcPr>
          <w:p w14:paraId="0E7BE09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4163BFA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2ABBFF06"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80" w:type="pct"/>
            <w:vAlign w:val="center"/>
            <w:hideMark/>
          </w:tcPr>
          <w:p w14:paraId="09335A1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121477E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3647C3D0"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73" w:type="pct"/>
            <w:vAlign w:val="center"/>
            <w:hideMark/>
          </w:tcPr>
          <w:p w14:paraId="7A2FCA9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1E0DB0A8" w14:textId="77777777" w:rsidTr="00FF0EFA">
        <w:trPr>
          <w:cantSplit/>
          <w:trHeight w:val="480"/>
        </w:trPr>
        <w:tc>
          <w:tcPr>
            <w:tcW w:w="336" w:type="pct"/>
            <w:vMerge/>
            <w:vAlign w:val="center"/>
            <w:hideMark/>
          </w:tcPr>
          <w:p w14:paraId="098332C5"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093F715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距公园距离（米）</w:t>
            </w:r>
          </w:p>
        </w:tc>
        <w:tc>
          <w:tcPr>
            <w:tcW w:w="280" w:type="pct"/>
            <w:vAlign w:val="center"/>
            <w:hideMark/>
          </w:tcPr>
          <w:p w14:paraId="61EC75F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477670A1"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80" w:type="pct"/>
            <w:vAlign w:val="center"/>
            <w:hideMark/>
          </w:tcPr>
          <w:p w14:paraId="25CB998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0ECE472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1A8CA552"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80" w:type="pct"/>
            <w:vAlign w:val="center"/>
            <w:hideMark/>
          </w:tcPr>
          <w:p w14:paraId="20AF01D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74E5B69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2B9BC9BB"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80" w:type="pct"/>
            <w:vAlign w:val="center"/>
            <w:hideMark/>
          </w:tcPr>
          <w:p w14:paraId="1296C80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3D83834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794F8451"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73" w:type="pct"/>
            <w:vAlign w:val="center"/>
            <w:hideMark/>
          </w:tcPr>
          <w:p w14:paraId="7A94159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44BEB65C" w14:textId="77777777" w:rsidTr="00FF0EFA">
        <w:trPr>
          <w:cantSplit/>
          <w:trHeight w:val="480"/>
        </w:trPr>
        <w:tc>
          <w:tcPr>
            <w:tcW w:w="336" w:type="pct"/>
            <w:vMerge/>
            <w:vAlign w:val="center"/>
            <w:hideMark/>
          </w:tcPr>
          <w:p w14:paraId="0E3ECC50"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1A30E42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距医院门诊距离(米)</w:t>
            </w:r>
          </w:p>
        </w:tc>
        <w:tc>
          <w:tcPr>
            <w:tcW w:w="280" w:type="pct"/>
            <w:vAlign w:val="center"/>
            <w:hideMark/>
          </w:tcPr>
          <w:p w14:paraId="60AD131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6AC152C8"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80" w:type="pct"/>
            <w:vAlign w:val="center"/>
            <w:hideMark/>
          </w:tcPr>
          <w:p w14:paraId="1591BA2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129FD29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185EFC4B"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80" w:type="pct"/>
            <w:vAlign w:val="center"/>
            <w:hideMark/>
          </w:tcPr>
          <w:p w14:paraId="0F01926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4A59518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5F989987"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80" w:type="pct"/>
            <w:vAlign w:val="center"/>
            <w:hideMark/>
          </w:tcPr>
          <w:p w14:paraId="7C46BDC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40ECB25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5383D03C"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73" w:type="pct"/>
            <w:vAlign w:val="center"/>
            <w:hideMark/>
          </w:tcPr>
          <w:p w14:paraId="02D872F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4414952F" w14:textId="77777777" w:rsidTr="00FF0EFA">
        <w:trPr>
          <w:cantSplit/>
          <w:trHeight w:val="315"/>
        </w:trPr>
        <w:tc>
          <w:tcPr>
            <w:tcW w:w="336" w:type="pct"/>
            <w:vMerge/>
            <w:vAlign w:val="center"/>
            <w:hideMark/>
          </w:tcPr>
          <w:p w14:paraId="6366B858"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76BAFF6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距中学距离(米)</w:t>
            </w:r>
          </w:p>
        </w:tc>
        <w:tc>
          <w:tcPr>
            <w:tcW w:w="280" w:type="pct"/>
            <w:vAlign w:val="center"/>
            <w:hideMark/>
          </w:tcPr>
          <w:p w14:paraId="7EE500C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325C0E4A"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80" w:type="pct"/>
            <w:vAlign w:val="center"/>
            <w:hideMark/>
          </w:tcPr>
          <w:p w14:paraId="109CFCA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71968A3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3740FBC8"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80" w:type="pct"/>
            <w:vAlign w:val="center"/>
            <w:hideMark/>
          </w:tcPr>
          <w:p w14:paraId="5307EA1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71AD5F2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23286EB4"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80" w:type="pct"/>
            <w:vAlign w:val="center"/>
            <w:hideMark/>
          </w:tcPr>
          <w:p w14:paraId="612BBBE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65D4052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11D57AAA"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1200-1600</w:t>
            </w:r>
          </w:p>
        </w:tc>
        <w:tc>
          <w:tcPr>
            <w:tcW w:w="273" w:type="pct"/>
            <w:vAlign w:val="center"/>
            <w:hideMark/>
          </w:tcPr>
          <w:p w14:paraId="45CF7DA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FF0EFA" w:rsidRPr="00247777" w14:paraId="73EF5B98" w14:textId="77777777" w:rsidTr="00FF0EFA">
        <w:trPr>
          <w:cantSplit/>
          <w:trHeight w:val="315"/>
        </w:trPr>
        <w:tc>
          <w:tcPr>
            <w:tcW w:w="336" w:type="pct"/>
            <w:vMerge/>
            <w:vAlign w:val="center"/>
            <w:hideMark/>
          </w:tcPr>
          <w:p w14:paraId="64AC0F47" w14:textId="77777777" w:rsidR="00FF0EFA" w:rsidRPr="00247777" w:rsidRDefault="00FF0EFA" w:rsidP="00FF0EFA">
            <w:pPr>
              <w:widowControl/>
              <w:jc w:val="left"/>
              <w:rPr>
                <w:rFonts w:ascii="宋体" w:eastAsia="宋体" w:hAnsi="宋体" w:cs="宋体" w:hint="eastAsia"/>
                <w:kern w:val="0"/>
                <w:sz w:val="18"/>
                <w:szCs w:val="18"/>
              </w:rPr>
            </w:pPr>
          </w:p>
        </w:tc>
        <w:tc>
          <w:tcPr>
            <w:tcW w:w="450" w:type="pct"/>
            <w:vAlign w:val="center"/>
            <w:hideMark/>
          </w:tcPr>
          <w:p w14:paraId="37D30384" w14:textId="77777777" w:rsidR="00FF0EFA" w:rsidRPr="00247777" w:rsidRDefault="00FF0EFA" w:rsidP="00FF0EFA">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距小学距离(米)</w:t>
            </w:r>
          </w:p>
        </w:tc>
        <w:tc>
          <w:tcPr>
            <w:tcW w:w="280" w:type="pct"/>
            <w:vAlign w:val="center"/>
            <w:hideMark/>
          </w:tcPr>
          <w:p w14:paraId="353AA7EF" w14:textId="47CD52A2" w:rsidR="00FF0EFA" w:rsidRPr="00247777" w:rsidRDefault="00FF0EFA" w:rsidP="00FF0EFA">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26495285" w14:textId="77777777" w:rsidR="00FF0EFA" w:rsidRPr="00247777" w:rsidRDefault="00FF0EFA" w:rsidP="00FF0EFA">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800-1100</w:t>
            </w:r>
          </w:p>
        </w:tc>
        <w:tc>
          <w:tcPr>
            <w:tcW w:w="280" w:type="pct"/>
            <w:vAlign w:val="center"/>
            <w:hideMark/>
          </w:tcPr>
          <w:p w14:paraId="65EF71DC" w14:textId="77777777" w:rsidR="00FF0EFA" w:rsidRPr="00247777" w:rsidRDefault="00FF0EFA" w:rsidP="00FF0EFA">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2DEFF1F2" w14:textId="76AE7AD6" w:rsidR="00FF0EFA" w:rsidRPr="00247777" w:rsidRDefault="00FF0EFA" w:rsidP="00FF0EFA">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69218F67" w14:textId="77777777" w:rsidR="00FF0EFA" w:rsidRPr="00247777" w:rsidRDefault="00FF0EFA" w:rsidP="00FF0EFA">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800-1100</w:t>
            </w:r>
          </w:p>
        </w:tc>
        <w:tc>
          <w:tcPr>
            <w:tcW w:w="280" w:type="pct"/>
            <w:vAlign w:val="center"/>
            <w:hideMark/>
          </w:tcPr>
          <w:p w14:paraId="47874EFD" w14:textId="77777777" w:rsidR="00FF0EFA" w:rsidRPr="00247777" w:rsidRDefault="00FF0EFA" w:rsidP="00FF0EFA">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2CEE2152" w14:textId="5DD0F067" w:rsidR="00FF0EFA" w:rsidRPr="00247777" w:rsidRDefault="00FF0EFA" w:rsidP="00FF0EFA">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4680FF5C" w14:textId="77777777" w:rsidR="00FF0EFA" w:rsidRPr="00247777" w:rsidRDefault="00FF0EFA" w:rsidP="00FF0EFA">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800-1100</w:t>
            </w:r>
          </w:p>
        </w:tc>
        <w:tc>
          <w:tcPr>
            <w:tcW w:w="280" w:type="pct"/>
            <w:vAlign w:val="center"/>
            <w:hideMark/>
          </w:tcPr>
          <w:p w14:paraId="5DD14B94" w14:textId="77777777" w:rsidR="00FF0EFA" w:rsidRPr="00247777" w:rsidRDefault="00FF0EFA" w:rsidP="00FF0EFA">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414D60D4" w14:textId="0A4A32CD" w:rsidR="00FF0EFA" w:rsidRPr="00247777" w:rsidRDefault="00FF0EFA" w:rsidP="00FF0EFA">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50888CB7" w14:textId="77777777" w:rsidR="00FF0EFA" w:rsidRPr="00247777" w:rsidRDefault="00FF0EFA" w:rsidP="00FF0EFA">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800-1100</w:t>
            </w:r>
          </w:p>
        </w:tc>
        <w:tc>
          <w:tcPr>
            <w:tcW w:w="273" w:type="pct"/>
            <w:vAlign w:val="center"/>
            <w:hideMark/>
          </w:tcPr>
          <w:p w14:paraId="218B314F" w14:textId="77777777" w:rsidR="00FF0EFA" w:rsidRPr="00247777" w:rsidRDefault="00FF0EFA" w:rsidP="00FF0EFA">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FF0EFA" w:rsidRPr="00247777" w14:paraId="2B7A2495" w14:textId="77777777" w:rsidTr="00FF0EFA">
        <w:trPr>
          <w:cantSplit/>
          <w:trHeight w:val="480"/>
        </w:trPr>
        <w:tc>
          <w:tcPr>
            <w:tcW w:w="336" w:type="pct"/>
            <w:vMerge/>
            <w:vAlign w:val="center"/>
            <w:hideMark/>
          </w:tcPr>
          <w:p w14:paraId="4099C364" w14:textId="77777777" w:rsidR="00FF0EFA" w:rsidRPr="00247777" w:rsidRDefault="00FF0EFA" w:rsidP="00FF0EFA">
            <w:pPr>
              <w:widowControl/>
              <w:jc w:val="left"/>
              <w:rPr>
                <w:rFonts w:ascii="宋体" w:eastAsia="宋体" w:hAnsi="宋体" w:cs="宋体" w:hint="eastAsia"/>
                <w:kern w:val="0"/>
                <w:sz w:val="18"/>
                <w:szCs w:val="18"/>
              </w:rPr>
            </w:pPr>
          </w:p>
        </w:tc>
        <w:tc>
          <w:tcPr>
            <w:tcW w:w="450" w:type="pct"/>
            <w:vAlign w:val="center"/>
            <w:hideMark/>
          </w:tcPr>
          <w:p w14:paraId="65E99FD4" w14:textId="77777777" w:rsidR="00FF0EFA" w:rsidRPr="00247777" w:rsidRDefault="00FF0EFA" w:rsidP="00FF0EFA">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距幼儿园距离(米)</w:t>
            </w:r>
          </w:p>
        </w:tc>
        <w:tc>
          <w:tcPr>
            <w:tcW w:w="280" w:type="pct"/>
            <w:vAlign w:val="center"/>
            <w:hideMark/>
          </w:tcPr>
          <w:p w14:paraId="4EA57350" w14:textId="1EEF70CB" w:rsidR="00FF0EFA" w:rsidRPr="00247777" w:rsidRDefault="00FF0EFA" w:rsidP="00FF0EFA">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3C45A219" w14:textId="77777777" w:rsidR="00FF0EFA" w:rsidRPr="00247777" w:rsidRDefault="00FF0EFA" w:rsidP="00FF0EFA">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500-700</w:t>
            </w:r>
          </w:p>
        </w:tc>
        <w:tc>
          <w:tcPr>
            <w:tcW w:w="280" w:type="pct"/>
            <w:vAlign w:val="center"/>
            <w:hideMark/>
          </w:tcPr>
          <w:p w14:paraId="56687159" w14:textId="77777777" w:rsidR="00FF0EFA" w:rsidRPr="00247777" w:rsidRDefault="00FF0EFA" w:rsidP="00FF0EFA">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7FD13C1E" w14:textId="2CD05326" w:rsidR="00FF0EFA" w:rsidRPr="00247777" w:rsidRDefault="00FF0EFA" w:rsidP="00FF0EFA">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18FC5478" w14:textId="77777777" w:rsidR="00FF0EFA" w:rsidRPr="00247777" w:rsidRDefault="00FF0EFA" w:rsidP="00FF0EFA">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500-700</w:t>
            </w:r>
          </w:p>
        </w:tc>
        <w:tc>
          <w:tcPr>
            <w:tcW w:w="280" w:type="pct"/>
            <w:vAlign w:val="center"/>
            <w:hideMark/>
          </w:tcPr>
          <w:p w14:paraId="234145F4" w14:textId="77777777" w:rsidR="00FF0EFA" w:rsidRPr="00247777" w:rsidRDefault="00FF0EFA" w:rsidP="00FF0EFA">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1A256AA0" w14:textId="24C8441C" w:rsidR="00FF0EFA" w:rsidRPr="00247777" w:rsidRDefault="00FF0EFA" w:rsidP="00FF0EFA">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28782C75" w14:textId="77777777" w:rsidR="00FF0EFA" w:rsidRPr="00247777" w:rsidRDefault="00FF0EFA" w:rsidP="00FF0EFA">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500-700</w:t>
            </w:r>
          </w:p>
        </w:tc>
        <w:tc>
          <w:tcPr>
            <w:tcW w:w="280" w:type="pct"/>
            <w:vAlign w:val="center"/>
            <w:hideMark/>
          </w:tcPr>
          <w:p w14:paraId="254E3E0D" w14:textId="77777777" w:rsidR="00FF0EFA" w:rsidRPr="00247777" w:rsidRDefault="00FF0EFA" w:rsidP="00FF0EFA">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45AF3F61" w14:textId="12C296F2" w:rsidR="00FF0EFA" w:rsidRPr="00247777" w:rsidRDefault="00FF0EFA" w:rsidP="00FF0EFA">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6F1F5117" w14:textId="77777777" w:rsidR="00FF0EFA" w:rsidRPr="00247777" w:rsidRDefault="00FF0EFA" w:rsidP="00FF0EFA">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500-700</w:t>
            </w:r>
          </w:p>
        </w:tc>
        <w:tc>
          <w:tcPr>
            <w:tcW w:w="273" w:type="pct"/>
            <w:vAlign w:val="center"/>
            <w:hideMark/>
          </w:tcPr>
          <w:p w14:paraId="1F76CBEE" w14:textId="77777777" w:rsidR="00FF0EFA" w:rsidRPr="00247777" w:rsidRDefault="00FF0EFA" w:rsidP="00FF0EFA">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79BF1CD3" w14:textId="77777777" w:rsidTr="00FF0EFA">
        <w:trPr>
          <w:cantSplit/>
          <w:trHeight w:val="480"/>
        </w:trPr>
        <w:tc>
          <w:tcPr>
            <w:tcW w:w="336" w:type="pct"/>
            <w:vMerge/>
            <w:vAlign w:val="center"/>
            <w:hideMark/>
          </w:tcPr>
          <w:p w14:paraId="07DA27AC"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5730A62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供水条件</w:t>
            </w:r>
          </w:p>
        </w:tc>
        <w:tc>
          <w:tcPr>
            <w:tcW w:w="280" w:type="pct"/>
            <w:vAlign w:val="center"/>
            <w:hideMark/>
          </w:tcPr>
          <w:p w14:paraId="006340F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80" w:type="pct"/>
            <w:vAlign w:val="center"/>
            <w:hideMark/>
          </w:tcPr>
          <w:p w14:paraId="7AC04E4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80" w:type="pct"/>
            <w:vAlign w:val="center"/>
            <w:hideMark/>
          </w:tcPr>
          <w:p w14:paraId="3E87A7A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c>
          <w:tcPr>
            <w:tcW w:w="280" w:type="pct"/>
            <w:vAlign w:val="center"/>
            <w:hideMark/>
          </w:tcPr>
          <w:p w14:paraId="753779D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6C496A6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80" w:type="pct"/>
            <w:vAlign w:val="center"/>
            <w:hideMark/>
          </w:tcPr>
          <w:p w14:paraId="578471E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c>
          <w:tcPr>
            <w:tcW w:w="280" w:type="pct"/>
            <w:vAlign w:val="center"/>
            <w:hideMark/>
          </w:tcPr>
          <w:p w14:paraId="0F12551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4D57AA6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80" w:type="pct"/>
            <w:vAlign w:val="center"/>
            <w:hideMark/>
          </w:tcPr>
          <w:p w14:paraId="3730F0B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c>
          <w:tcPr>
            <w:tcW w:w="280" w:type="pct"/>
            <w:vAlign w:val="center"/>
            <w:hideMark/>
          </w:tcPr>
          <w:p w14:paraId="6B90226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1385B06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水压稳定，断水频率小</w:t>
            </w:r>
          </w:p>
        </w:tc>
        <w:tc>
          <w:tcPr>
            <w:tcW w:w="273" w:type="pct"/>
            <w:vAlign w:val="center"/>
            <w:hideMark/>
          </w:tcPr>
          <w:p w14:paraId="0ACD1C3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r>
      <w:tr w:rsidR="00A01668" w:rsidRPr="00247777" w14:paraId="52334A44" w14:textId="77777777" w:rsidTr="00FF0EFA">
        <w:trPr>
          <w:cantSplit/>
          <w:trHeight w:val="1155"/>
        </w:trPr>
        <w:tc>
          <w:tcPr>
            <w:tcW w:w="336" w:type="pct"/>
            <w:vMerge/>
            <w:vAlign w:val="center"/>
            <w:hideMark/>
          </w:tcPr>
          <w:p w14:paraId="33C1BE1E"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2AA75B4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排水条件</w:t>
            </w:r>
          </w:p>
        </w:tc>
        <w:tc>
          <w:tcPr>
            <w:tcW w:w="280" w:type="pct"/>
            <w:vAlign w:val="center"/>
            <w:hideMark/>
          </w:tcPr>
          <w:p w14:paraId="7166104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80" w:type="pct"/>
            <w:vAlign w:val="center"/>
            <w:hideMark/>
          </w:tcPr>
          <w:p w14:paraId="738B714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80" w:type="pct"/>
            <w:vAlign w:val="center"/>
            <w:hideMark/>
          </w:tcPr>
          <w:p w14:paraId="4786540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c>
          <w:tcPr>
            <w:tcW w:w="280" w:type="pct"/>
            <w:vAlign w:val="center"/>
            <w:hideMark/>
          </w:tcPr>
          <w:p w14:paraId="0752DEF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1140BA0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80" w:type="pct"/>
            <w:vAlign w:val="center"/>
            <w:hideMark/>
          </w:tcPr>
          <w:p w14:paraId="7B2E0BB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c>
          <w:tcPr>
            <w:tcW w:w="280" w:type="pct"/>
            <w:vAlign w:val="center"/>
            <w:hideMark/>
          </w:tcPr>
          <w:p w14:paraId="30835B0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3A47A0D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80" w:type="pct"/>
            <w:vAlign w:val="center"/>
            <w:hideMark/>
          </w:tcPr>
          <w:p w14:paraId="68F3142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c>
          <w:tcPr>
            <w:tcW w:w="280" w:type="pct"/>
            <w:vAlign w:val="center"/>
            <w:hideMark/>
          </w:tcPr>
          <w:p w14:paraId="5058FC2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00CE31C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在雨水大的情况下无洪涝和积水现象，排水较畅通</w:t>
            </w:r>
          </w:p>
        </w:tc>
        <w:tc>
          <w:tcPr>
            <w:tcW w:w="273" w:type="pct"/>
            <w:vAlign w:val="center"/>
            <w:hideMark/>
          </w:tcPr>
          <w:p w14:paraId="0159197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0.0035</w:t>
            </w:r>
          </w:p>
        </w:tc>
      </w:tr>
      <w:tr w:rsidR="00A01668" w:rsidRPr="00247777" w14:paraId="11576ACF" w14:textId="77777777" w:rsidTr="00FF0EFA">
        <w:trPr>
          <w:cantSplit/>
          <w:trHeight w:val="480"/>
        </w:trPr>
        <w:tc>
          <w:tcPr>
            <w:tcW w:w="336" w:type="pct"/>
            <w:vMerge/>
            <w:vAlign w:val="center"/>
            <w:hideMark/>
          </w:tcPr>
          <w:p w14:paraId="14B4FC17"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7E37C05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供电条件</w:t>
            </w:r>
          </w:p>
        </w:tc>
        <w:tc>
          <w:tcPr>
            <w:tcW w:w="280" w:type="pct"/>
            <w:vAlign w:val="center"/>
            <w:hideMark/>
          </w:tcPr>
          <w:p w14:paraId="3BDBB0F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80" w:type="pct"/>
            <w:vAlign w:val="center"/>
            <w:hideMark/>
          </w:tcPr>
          <w:p w14:paraId="7620ACE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80" w:type="pct"/>
            <w:vAlign w:val="center"/>
            <w:hideMark/>
          </w:tcPr>
          <w:p w14:paraId="5E95E41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0.0046</w:t>
            </w:r>
          </w:p>
        </w:tc>
        <w:tc>
          <w:tcPr>
            <w:tcW w:w="280" w:type="pct"/>
            <w:vAlign w:val="center"/>
            <w:hideMark/>
          </w:tcPr>
          <w:p w14:paraId="375C665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6ECE76C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80" w:type="pct"/>
            <w:vAlign w:val="center"/>
            <w:hideMark/>
          </w:tcPr>
          <w:p w14:paraId="01AFE7C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0.0046</w:t>
            </w:r>
          </w:p>
        </w:tc>
        <w:tc>
          <w:tcPr>
            <w:tcW w:w="280" w:type="pct"/>
            <w:vAlign w:val="center"/>
            <w:hideMark/>
          </w:tcPr>
          <w:p w14:paraId="545C2A7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6ED506C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80" w:type="pct"/>
            <w:vAlign w:val="center"/>
            <w:hideMark/>
          </w:tcPr>
          <w:p w14:paraId="7D719C9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0.0046</w:t>
            </w:r>
          </w:p>
        </w:tc>
        <w:tc>
          <w:tcPr>
            <w:tcW w:w="280" w:type="pct"/>
            <w:vAlign w:val="center"/>
            <w:hideMark/>
          </w:tcPr>
          <w:p w14:paraId="0A92265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23D6132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电压稳定，断电频率小</w:t>
            </w:r>
          </w:p>
        </w:tc>
        <w:tc>
          <w:tcPr>
            <w:tcW w:w="273" w:type="pct"/>
            <w:vAlign w:val="center"/>
            <w:hideMark/>
          </w:tcPr>
          <w:p w14:paraId="66A98B7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0.0046</w:t>
            </w:r>
          </w:p>
        </w:tc>
      </w:tr>
      <w:tr w:rsidR="00A01668" w:rsidRPr="00247777" w14:paraId="43EC374D" w14:textId="77777777" w:rsidTr="00FF0EFA">
        <w:trPr>
          <w:cantSplit/>
          <w:trHeight w:val="315"/>
        </w:trPr>
        <w:tc>
          <w:tcPr>
            <w:tcW w:w="336" w:type="pct"/>
            <w:vMerge/>
            <w:vAlign w:val="center"/>
            <w:hideMark/>
          </w:tcPr>
          <w:p w14:paraId="61A94B3B"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36B813F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自然景观资源</w:t>
            </w:r>
          </w:p>
        </w:tc>
        <w:tc>
          <w:tcPr>
            <w:tcW w:w="280" w:type="pct"/>
            <w:vAlign w:val="center"/>
            <w:hideMark/>
          </w:tcPr>
          <w:p w14:paraId="4EE1C18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45CAC5C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景观一般</w:t>
            </w:r>
          </w:p>
        </w:tc>
        <w:tc>
          <w:tcPr>
            <w:tcW w:w="280" w:type="pct"/>
            <w:vAlign w:val="center"/>
            <w:hideMark/>
          </w:tcPr>
          <w:p w14:paraId="0F12BD7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5CFC157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4DD1354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景观一般</w:t>
            </w:r>
          </w:p>
        </w:tc>
        <w:tc>
          <w:tcPr>
            <w:tcW w:w="280" w:type="pct"/>
            <w:vAlign w:val="center"/>
            <w:hideMark/>
          </w:tcPr>
          <w:p w14:paraId="6DF5A89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0452048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5985383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景观一般</w:t>
            </w:r>
          </w:p>
        </w:tc>
        <w:tc>
          <w:tcPr>
            <w:tcW w:w="280" w:type="pct"/>
            <w:vAlign w:val="center"/>
            <w:hideMark/>
          </w:tcPr>
          <w:p w14:paraId="66CA692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7E30C87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3087927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景观一般</w:t>
            </w:r>
          </w:p>
        </w:tc>
        <w:tc>
          <w:tcPr>
            <w:tcW w:w="273" w:type="pct"/>
            <w:vAlign w:val="center"/>
            <w:hideMark/>
          </w:tcPr>
          <w:p w14:paraId="5C0B98A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0E9CDF1B" w14:textId="77777777" w:rsidTr="00FF0EFA">
        <w:trPr>
          <w:cantSplit/>
          <w:trHeight w:val="705"/>
        </w:trPr>
        <w:tc>
          <w:tcPr>
            <w:tcW w:w="336" w:type="pct"/>
            <w:vMerge/>
            <w:vAlign w:val="center"/>
            <w:hideMark/>
          </w:tcPr>
          <w:p w14:paraId="58126FBF"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5655C60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噪声污染</w:t>
            </w:r>
          </w:p>
        </w:tc>
        <w:tc>
          <w:tcPr>
            <w:tcW w:w="280" w:type="pct"/>
            <w:vAlign w:val="center"/>
            <w:hideMark/>
          </w:tcPr>
          <w:p w14:paraId="339A097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80" w:type="pct"/>
            <w:vAlign w:val="center"/>
            <w:hideMark/>
          </w:tcPr>
          <w:p w14:paraId="376A637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较安静，基本无噪声污染</w:t>
            </w:r>
          </w:p>
        </w:tc>
        <w:tc>
          <w:tcPr>
            <w:tcW w:w="280" w:type="pct"/>
            <w:vAlign w:val="center"/>
            <w:hideMark/>
          </w:tcPr>
          <w:p w14:paraId="077787E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0.0092</w:t>
            </w:r>
          </w:p>
        </w:tc>
        <w:tc>
          <w:tcPr>
            <w:tcW w:w="280" w:type="pct"/>
            <w:vAlign w:val="center"/>
            <w:hideMark/>
          </w:tcPr>
          <w:p w14:paraId="0FA58C6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5D08ED7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较安静，基本无噪声污染</w:t>
            </w:r>
          </w:p>
        </w:tc>
        <w:tc>
          <w:tcPr>
            <w:tcW w:w="280" w:type="pct"/>
            <w:vAlign w:val="center"/>
            <w:hideMark/>
          </w:tcPr>
          <w:p w14:paraId="3A8ACD1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0.0092</w:t>
            </w:r>
          </w:p>
        </w:tc>
        <w:tc>
          <w:tcPr>
            <w:tcW w:w="280" w:type="pct"/>
            <w:vAlign w:val="center"/>
            <w:hideMark/>
          </w:tcPr>
          <w:p w14:paraId="79EAC38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3E5CA3A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较安静，基本无噪声污染</w:t>
            </w:r>
          </w:p>
        </w:tc>
        <w:tc>
          <w:tcPr>
            <w:tcW w:w="280" w:type="pct"/>
            <w:vAlign w:val="center"/>
            <w:hideMark/>
          </w:tcPr>
          <w:p w14:paraId="0300318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0.0092</w:t>
            </w:r>
          </w:p>
        </w:tc>
        <w:tc>
          <w:tcPr>
            <w:tcW w:w="280" w:type="pct"/>
            <w:vAlign w:val="center"/>
            <w:hideMark/>
          </w:tcPr>
          <w:p w14:paraId="3979411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7BC3E86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较安静，基本无噪声污染</w:t>
            </w:r>
          </w:p>
        </w:tc>
        <w:tc>
          <w:tcPr>
            <w:tcW w:w="273" w:type="pct"/>
            <w:vAlign w:val="center"/>
            <w:hideMark/>
          </w:tcPr>
          <w:p w14:paraId="25B7935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0.0092</w:t>
            </w:r>
          </w:p>
        </w:tc>
      </w:tr>
      <w:tr w:rsidR="00A01668" w:rsidRPr="00247777" w14:paraId="00BE4E61" w14:textId="77777777" w:rsidTr="00FF0EFA">
        <w:trPr>
          <w:cantSplit/>
          <w:trHeight w:val="705"/>
        </w:trPr>
        <w:tc>
          <w:tcPr>
            <w:tcW w:w="336" w:type="pct"/>
            <w:vMerge/>
            <w:vAlign w:val="center"/>
            <w:hideMark/>
          </w:tcPr>
          <w:p w14:paraId="3327C881"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1843D17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道路规划</w:t>
            </w:r>
          </w:p>
        </w:tc>
        <w:tc>
          <w:tcPr>
            <w:tcW w:w="280" w:type="pct"/>
            <w:vAlign w:val="center"/>
            <w:hideMark/>
          </w:tcPr>
          <w:p w14:paraId="7CC7521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280" w:type="pct"/>
            <w:vAlign w:val="center"/>
            <w:hideMark/>
          </w:tcPr>
          <w:p w14:paraId="05A60FD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80" w:type="pct"/>
            <w:vAlign w:val="center"/>
            <w:hideMark/>
          </w:tcPr>
          <w:p w14:paraId="4EBB1EF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7BA0FFB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6A7E081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80" w:type="pct"/>
            <w:vAlign w:val="center"/>
            <w:hideMark/>
          </w:tcPr>
          <w:p w14:paraId="0009054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751CC4C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6BB6829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80" w:type="pct"/>
            <w:vAlign w:val="center"/>
            <w:hideMark/>
          </w:tcPr>
          <w:p w14:paraId="53BC3F5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77D76CE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一般</w:t>
            </w:r>
          </w:p>
        </w:tc>
        <w:tc>
          <w:tcPr>
            <w:tcW w:w="567" w:type="pct"/>
            <w:vAlign w:val="center"/>
            <w:hideMark/>
          </w:tcPr>
          <w:p w14:paraId="1E7AF5B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有道路规划，近期无建设迹象</w:t>
            </w:r>
          </w:p>
        </w:tc>
        <w:tc>
          <w:tcPr>
            <w:tcW w:w="273" w:type="pct"/>
            <w:vAlign w:val="center"/>
            <w:hideMark/>
          </w:tcPr>
          <w:p w14:paraId="6E319F6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r w:rsidR="00A01668" w:rsidRPr="00247777" w14:paraId="07DB6F4B" w14:textId="77777777" w:rsidTr="00FF0EFA">
        <w:trPr>
          <w:cantSplit/>
          <w:trHeight w:val="930"/>
        </w:trPr>
        <w:tc>
          <w:tcPr>
            <w:tcW w:w="336" w:type="pct"/>
            <w:vMerge/>
            <w:vAlign w:val="center"/>
            <w:hideMark/>
          </w:tcPr>
          <w:p w14:paraId="1FD185D4"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4407DE6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用地规划</w:t>
            </w:r>
          </w:p>
        </w:tc>
        <w:tc>
          <w:tcPr>
            <w:tcW w:w="280" w:type="pct"/>
            <w:vAlign w:val="center"/>
            <w:hideMark/>
          </w:tcPr>
          <w:p w14:paraId="7CEBBFD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80" w:type="pct"/>
            <w:vAlign w:val="center"/>
            <w:hideMark/>
          </w:tcPr>
          <w:p w14:paraId="7B2C6A7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区域规划为较适合用途，规划前景较好</w:t>
            </w:r>
          </w:p>
        </w:tc>
        <w:tc>
          <w:tcPr>
            <w:tcW w:w="280" w:type="pct"/>
            <w:vAlign w:val="center"/>
            <w:hideMark/>
          </w:tcPr>
          <w:p w14:paraId="71FDF1C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0.0058</w:t>
            </w:r>
          </w:p>
        </w:tc>
        <w:tc>
          <w:tcPr>
            <w:tcW w:w="280" w:type="pct"/>
            <w:vAlign w:val="center"/>
            <w:hideMark/>
          </w:tcPr>
          <w:p w14:paraId="363184A9"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24BB1CB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区域规划为较适合用途，规划前景较好</w:t>
            </w:r>
          </w:p>
        </w:tc>
        <w:tc>
          <w:tcPr>
            <w:tcW w:w="280" w:type="pct"/>
            <w:vAlign w:val="center"/>
            <w:hideMark/>
          </w:tcPr>
          <w:p w14:paraId="394A543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0.0058</w:t>
            </w:r>
          </w:p>
        </w:tc>
        <w:tc>
          <w:tcPr>
            <w:tcW w:w="280" w:type="pct"/>
            <w:vAlign w:val="center"/>
            <w:hideMark/>
          </w:tcPr>
          <w:p w14:paraId="738E1F8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2E5CF59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区域规划为较适合用途，规划前景较好</w:t>
            </w:r>
          </w:p>
        </w:tc>
        <w:tc>
          <w:tcPr>
            <w:tcW w:w="280" w:type="pct"/>
            <w:vAlign w:val="center"/>
            <w:hideMark/>
          </w:tcPr>
          <w:p w14:paraId="3F471A8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0.0058</w:t>
            </w:r>
          </w:p>
        </w:tc>
        <w:tc>
          <w:tcPr>
            <w:tcW w:w="280" w:type="pct"/>
            <w:vAlign w:val="center"/>
            <w:hideMark/>
          </w:tcPr>
          <w:p w14:paraId="25D21B2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567" w:type="pct"/>
            <w:vAlign w:val="center"/>
            <w:hideMark/>
          </w:tcPr>
          <w:p w14:paraId="0868FDD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区域规划为较适合用途，规划前景较好</w:t>
            </w:r>
          </w:p>
        </w:tc>
        <w:tc>
          <w:tcPr>
            <w:tcW w:w="273" w:type="pct"/>
            <w:vAlign w:val="center"/>
            <w:hideMark/>
          </w:tcPr>
          <w:p w14:paraId="3EDEE3F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0.0058</w:t>
            </w:r>
          </w:p>
        </w:tc>
      </w:tr>
      <w:tr w:rsidR="00A01668" w:rsidRPr="00247777" w14:paraId="08DF11DF" w14:textId="77777777" w:rsidTr="00FF0EFA">
        <w:trPr>
          <w:cantSplit/>
          <w:trHeight w:val="315"/>
        </w:trPr>
        <w:tc>
          <w:tcPr>
            <w:tcW w:w="786" w:type="pct"/>
            <w:gridSpan w:val="2"/>
            <w:noWrap/>
            <w:vAlign w:val="center"/>
            <w:hideMark/>
          </w:tcPr>
          <w:p w14:paraId="08494274"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区域因素修正</w:t>
            </w:r>
          </w:p>
        </w:tc>
        <w:tc>
          <w:tcPr>
            <w:tcW w:w="840" w:type="pct"/>
            <w:gridSpan w:val="3"/>
            <w:noWrap/>
            <w:vAlign w:val="center"/>
            <w:hideMark/>
          </w:tcPr>
          <w:p w14:paraId="7D870413"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0647</w:t>
            </w:r>
          </w:p>
        </w:tc>
        <w:tc>
          <w:tcPr>
            <w:tcW w:w="1127" w:type="pct"/>
            <w:gridSpan w:val="3"/>
            <w:noWrap/>
            <w:vAlign w:val="center"/>
            <w:hideMark/>
          </w:tcPr>
          <w:p w14:paraId="3FB445FD"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0647</w:t>
            </w:r>
          </w:p>
        </w:tc>
        <w:tc>
          <w:tcPr>
            <w:tcW w:w="1127" w:type="pct"/>
            <w:gridSpan w:val="3"/>
            <w:noWrap/>
            <w:vAlign w:val="center"/>
            <w:hideMark/>
          </w:tcPr>
          <w:p w14:paraId="01EDC2C5"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0647</w:t>
            </w:r>
          </w:p>
        </w:tc>
        <w:tc>
          <w:tcPr>
            <w:tcW w:w="1120" w:type="pct"/>
            <w:gridSpan w:val="3"/>
            <w:noWrap/>
            <w:vAlign w:val="center"/>
            <w:hideMark/>
          </w:tcPr>
          <w:p w14:paraId="1955BA76"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Times New Roman" w:eastAsia="宋体" w:hAnsi="Times New Roman" w:cs="宋体" w:hint="eastAsia"/>
                <w:b/>
                <w:bCs/>
                <w:kern w:val="0"/>
                <w:sz w:val="18"/>
                <w:szCs w:val="18"/>
              </w:rPr>
              <w:t>0</w:t>
            </w:r>
            <w:r w:rsidRPr="00247777">
              <w:rPr>
                <w:rFonts w:ascii="宋体" w:eastAsia="宋体" w:hAnsi="宋体" w:cs="宋体" w:hint="eastAsia"/>
                <w:b/>
                <w:bCs/>
                <w:kern w:val="0"/>
                <w:sz w:val="18"/>
                <w:szCs w:val="18"/>
              </w:rPr>
              <w:t>.</w:t>
            </w:r>
            <w:r w:rsidRPr="00247777">
              <w:rPr>
                <w:rFonts w:ascii="Times New Roman" w:eastAsia="宋体" w:hAnsi="Times New Roman" w:cs="宋体" w:hint="eastAsia"/>
                <w:b/>
                <w:bCs/>
                <w:kern w:val="0"/>
                <w:sz w:val="18"/>
                <w:szCs w:val="18"/>
              </w:rPr>
              <w:t>0647</w:t>
            </w:r>
          </w:p>
        </w:tc>
      </w:tr>
      <w:tr w:rsidR="00A01668" w:rsidRPr="00247777" w14:paraId="07B4CF94" w14:textId="77777777" w:rsidTr="00FF0EFA">
        <w:trPr>
          <w:cantSplit/>
          <w:trHeight w:val="480"/>
        </w:trPr>
        <w:tc>
          <w:tcPr>
            <w:tcW w:w="336" w:type="pct"/>
            <w:vMerge w:val="restart"/>
            <w:noWrap/>
            <w:vAlign w:val="center"/>
            <w:hideMark/>
          </w:tcPr>
          <w:p w14:paraId="70BD49B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个别因素</w:t>
            </w:r>
          </w:p>
        </w:tc>
        <w:tc>
          <w:tcPr>
            <w:tcW w:w="450" w:type="pct"/>
            <w:noWrap/>
            <w:vAlign w:val="center"/>
            <w:hideMark/>
          </w:tcPr>
          <w:p w14:paraId="28C0CF30"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w:t>
            </w:r>
          </w:p>
        </w:tc>
        <w:tc>
          <w:tcPr>
            <w:tcW w:w="280" w:type="pct"/>
            <w:vAlign w:val="center"/>
            <w:hideMark/>
          </w:tcPr>
          <w:p w14:paraId="07D92DC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描述</w:t>
            </w:r>
          </w:p>
        </w:tc>
        <w:tc>
          <w:tcPr>
            <w:tcW w:w="280" w:type="pct"/>
            <w:vAlign w:val="center"/>
            <w:hideMark/>
          </w:tcPr>
          <w:p w14:paraId="31BE97E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280" w:type="pct"/>
            <w:vAlign w:val="center"/>
            <w:hideMark/>
          </w:tcPr>
          <w:p w14:paraId="77D6DDA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80" w:type="pct"/>
            <w:vAlign w:val="center"/>
            <w:hideMark/>
          </w:tcPr>
          <w:p w14:paraId="0902FE6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567" w:type="pct"/>
            <w:vAlign w:val="center"/>
            <w:hideMark/>
          </w:tcPr>
          <w:p w14:paraId="52E5A27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80" w:type="pct"/>
            <w:vAlign w:val="center"/>
            <w:hideMark/>
          </w:tcPr>
          <w:p w14:paraId="4E974151"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对比修正情况</w:t>
            </w:r>
          </w:p>
        </w:tc>
        <w:tc>
          <w:tcPr>
            <w:tcW w:w="280" w:type="pct"/>
            <w:vAlign w:val="center"/>
            <w:hideMark/>
          </w:tcPr>
          <w:p w14:paraId="1BB1AB3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567" w:type="pct"/>
            <w:vAlign w:val="center"/>
            <w:hideMark/>
          </w:tcPr>
          <w:p w14:paraId="0A01972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80" w:type="pct"/>
            <w:vAlign w:val="center"/>
            <w:hideMark/>
          </w:tcPr>
          <w:p w14:paraId="7A105B8D"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对比修正情况</w:t>
            </w:r>
          </w:p>
        </w:tc>
        <w:tc>
          <w:tcPr>
            <w:tcW w:w="280" w:type="pct"/>
            <w:vAlign w:val="center"/>
            <w:hideMark/>
          </w:tcPr>
          <w:p w14:paraId="60952CC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因素说明</w:t>
            </w:r>
          </w:p>
        </w:tc>
        <w:tc>
          <w:tcPr>
            <w:tcW w:w="567" w:type="pct"/>
            <w:vAlign w:val="center"/>
            <w:hideMark/>
          </w:tcPr>
          <w:p w14:paraId="55E2BDC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修正情况</w:t>
            </w:r>
          </w:p>
        </w:tc>
        <w:tc>
          <w:tcPr>
            <w:tcW w:w="273" w:type="pct"/>
            <w:vAlign w:val="center"/>
            <w:hideMark/>
          </w:tcPr>
          <w:p w14:paraId="7696868D" w14:textId="77777777" w:rsidR="00A01668" w:rsidRPr="00247777" w:rsidRDefault="00A01668" w:rsidP="003941C4">
            <w:pPr>
              <w:widowControl/>
              <w:jc w:val="center"/>
              <w:rPr>
                <w:rFonts w:ascii="宋体" w:eastAsia="宋体" w:hAnsi="宋体" w:cs="宋体" w:hint="eastAsia"/>
                <w:b/>
                <w:bCs/>
                <w:kern w:val="0"/>
                <w:sz w:val="18"/>
                <w:szCs w:val="18"/>
              </w:rPr>
            </w:pPr>
            <w:r w:rsidRPr="00247777">
              <w:rPr>
                <w:rFonts w:ascii="宋体" w:eastAsia="宋体" w:hAnsi="宋体" w:cs="宋体" w:hint="eastAsia"/>
                <w:b/>
                <w:bCs/>
                <w:kern w:val="0"/>
                <w:sz w:val="18"/>
                <w:szCs w:val="18"/>
              </w:rPr>
              <w:t>对比修正情况</w:t>
            </w:r>
          </w:p>
        </w:tc>
      </w:tr>
      <w:tr w:rsidR="00A01668" w:rsidRPr="00247777" w14:paraId="019A53A3" w14:textId="77777777" w:rsidTr="00FF0EFA">
        <w:trPr>
          <w:cantSplit/>
          <w:trHeight w:val="720"/>
        </w:trPr>
        <w:tc>
          <w:tcPr>
            <w:tcW w:w="336" w:type="pct"/>
            <w:vMerge/>
            <w:vAlign w:val="center"/>
            <w:hideMark/>
          </w:tcPr>
          <w:p w14:paraId="3E8C1A16"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1FD1961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期日修正</w:t>
            </w:r>
          </w:p>
        </w:tc>
        <w:tc>
          <w:tcPr>
            <w:tcW w:w="280" w:type="pct"/>
            <w:vAlign w:val="center"/>
            <w:hideMark/>
          </w:tcPr>
          <w:p w14:paraId="46787B06"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80" w:type="pct"/>
            <w:vAlign w:val="center"/>
            <w:hideMark/>
          </w:tcPr>
          <w:p w14:paraId="171480A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280" w:type="pct"/>
            <w:vAlign w:val="center"/>
            <w:hideMark/>
          </w:tcPr>
          <w:p w14:paraId="0897661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33349D1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567" w:type="pct"/>
            <w:vAlign w:val="center"/>
            <w:hideMark/>
          </w:tcPr>
          <w:p w14:paraId="047BEE5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2173A87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6D13D3A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567" w:type="pct"/>
            <w:vAlign w:val="center"/>
            <w:hideMark/>
          </w:tcPr>
          <w:p w14:paraId="2CAB540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43C390B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4094C10F"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估价期日为</w:t>
            </w:r>
            <w:r w:rsidRPr="00247777">
              <w:rPr>
                <w:rFonts w:ascii="Times New Roman" w:eastAsia="宋体" w:hAnsi="Times New Roman" w:cs="Times New Roman"/>
                <w:kern w:val="0"/>
                <w:sz w:val="18"/>
                <w:szCs w:val="18"/>
              </w:rPr>
              <w:t>2022</w:t>
            </w:r>
            <w:r w:rsidRPr="00247777">
              <w:rPr>
                <w:rFonts w:ascii="宋体" w:eastAsia="宋体" w:hAnsi="宋体" w:cs="宋体" w:hint="eastAsia"/>
                <w:kern w:val="0"/>
                <w:sz w:val="18"/>
                <w:szCs w:val="18"/>
              </w:rPr>
              <w:t>年</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月</w:t>
            </w:r>
            <w:r w:rsidRPr="00247777">
              <w:rPr>
                <w:rFonts w:ascii="Times New Roman" w:eastAsia="宋体" w:hAnsi="Times New Roman" w:cs="Times New Roman"/>
                <w:kern w:val="0"/>
                <w:sz w:val="18"/>
                <w:szCs w:val="18"/>
              </w:rPr>
              <w:t>1</w:t>
            </w:r>
            <w:r w:rsidRPr="00247777">
              <w:rPr>
                <w:rFonts w:ascii="宋体" w:eastAsia="宋体" w:hAnsi="宋体" w:cs="宋体" w:hint="eastAsia"/>
                <w:kern w:val="0"/>
                <w:sz w:val="18"/>
                <w:szCs w:val="18"/>
              </w:rPr>
              <w:t>日</w:t>
            </w:r>
          </w:p>
        </w:tc>
        <w:tc>
          <w:tcPr>
            <w:tcW w:w="567" w:type="pct"/>
            <w:vAlign w:val="center"/>
            <w:hideMark/>
          </w:tcPr>
          <w:p w14:paraId="25BF35D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3381475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138EB16F" w14:textId="77777777" w:rsidTr="00FF0EFA">
        <w:trPr>
          <w:cantSplit/>
          <w:trHeight w:val="315"/>
        </w:trPr>
        <w:tc>
          <w:tcPr>
            <w:tcW w:w="336" w:type="pct"/>
            <w:vMerge/>
            <w:vAlign w:val="center"/>
            <w:hideMark/>
          </w:tcPr>
          <w:p w14:paraId="188739D5"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16C25AE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容积率</w:t>
            </w:r>
          </w:p>
        </w:tc>
        <w:tc>
          <w:tcPr>
            <w:tcW w:w="280" w:type="pct"/>
            <w:vAlign w:val="center"/>
            <w:hideMark/>
          </w:tcPr>
          <w:p w14:paraId="39260993"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2.5</w:t>
            </w:r>
          </w:p>
        </w:tc>
        <w:tc>
          <w:tcPr>
            <w:tcW w:w="280" w:type="pct"/>
            <w:vAlign w:val="center"/>
            <w:hideMark/>
          </w:tcPr>
          <w:p w14:paraId="034A30B3"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80" w:type="pct"/>
            <w:vAlign w:val="center"/>
            <w:hideMark/>
          </w:tcPr>
          <w:p w14:paraId="503AE83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0.935</w:t>
            </w:r>
          </w:p>
        </w:tc>
        <w:tc>
          <w:tcPr>
            <w:tcW w:w="280" w:type="pct"/>
            <w:noWrap/>
            <w:vAlign w:val="center"/>
            <w:hideMark/>
          </w:tcPr>
          <w:p w14:paraId="7EEA7D3C"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3.5</w:t>
            </w:r>
          </w:p>
        </w:tc>
        <w:tc>
          <w:tcPr>
            <w:tcW w:w="567" w:type="pct"/>
            <w:noWrap/>
            <w:vAlign w:val="center"/>
            <w:hideMark/>
          </w:tcPr>
          <w:p w14:paraId="04D36B0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0.845</w:t>
            </w:r>
          </w:p>
        </w:tc>
        <w:tc>
          <w:tcPr>
            <w:tcW w:w="280" w:type="pct"/>
            <w:vAlign w:val="center"/>
            <w:hideMark/>
          </w:tcPr>
          <w:p w14:paraId="3DBE75C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1.1065</w:t>
            </w:r>
          </w:p>
        </w:tc>
        <w:tc>
          <w:tcPr>
            <w:tcW w:w="280" w:type="pct"/>
            <w:noWrap/>
            <w:vAlign w:val="center"/>
            <w:hideMark/>
          </w:tcPr>
          <w:p w14:paraId="4EB8A1D7"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3.5</w:t>
            </w:r>
          </w:p>
        </w:tc>
        <w:tc>
          <w:tcPr>
            <w:tcW w:w="567" w:type="pct"/>
            <w:noWrap/>
            <w:vAlign w:val="center"/>
            <w:hideMark/>
          </w:tcPr>
          <w:p w14:paraId="1C25937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0.845</w:t>
            </w:r>
          </w:p>
        </w:tc>
        <w:tc>
          <w:tcPr>
            <w:tcW w:w="280" w:type="pct"/>
            <w:vAlign w:val="center"/>
            <w:hideMark/>
          </w:tcPr>
          <w:p w14:paraId="689623D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1.1065</w:t>
            </w:r>
          </w:p>
        </w:tc>
        <w:tc>
          <w:tcPr>
            <w:tcW w:w="280" w:type="pct"/>
            <w:noWrap/>
            <w:vAlign w:val="center"/>
            <w:hideMark/>
          </w:tcPr>
          <w:p w14:paraId="62E94452"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1.5</w:t>
            </w:r>
          </w:p>
        </w:tc>
        <w:tc>
          <w:tcPr>
            <w:tcW w:w="567" w:type="pct"/>
            <w:noWrap/>
            <w:vAlign w:val="center"/>
            <w:hideMark/>
          </w:tcPr>
          <w:p w14:paraId="29EEE27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1.182</w:t>
            </w:r>
          </w:p>
        </w:tc>
        <w:tc>
          <w:tcPr>
            <w:tcW w:w="273" w:type="pct"/>
            <w:vAlign w:val="center"/>
            <w:hideMark/>
          </w:tcPr>
          <w:p w14:paraId="4C73DA6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0.791</w:t>
            </w:r>
          </w:p>
        </w:tc>
      </w:tr>
      <w:tr w:rsidR="00A01668" w:rsidRPr="00247777" w14:paraId="3E7C1D6F" w14:textId="77777777" w:rsidTr="00FF0EFA">
        <w:trPr>
          <w:cantSplit/>
          <w:trHeight w:val="495"/>
        </w:trPr>
        <w:tc>
          <w:tcPr>
            <w:tcW w:w="336" w:type="pct"/>
            <w:vMerge/>
            <w:vAlign w:val="center"/>
            <w:hideMark/>
          </w:tcPr>
          <w:p w14:paraId="6439A725"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12CE1CA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剩余年期</w:t>
            </w:r>
          </w:p>
        </w:tc>
        <w:tc>
          <w:tcPr>
            <w:tcW w:w="280" w:type="pct"/>
            <w:vAlign w:val="center"/>
            <w:hideMark/>
          </w:tcPr>
          <w:p w14:paraId="082DB67E"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80" w:type="pct"/>
            <w:vAlign w:val="center"/>
            <w:hideMark/>
          </w:tcPr>
          <w:p w14:paraId="5CBEBD5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70</w:t>
            </w:r>
            <w:r w:rsidRPr="00247777">
              <w:rPr>
                <w:rFonts w:ascii="宋体" w:eastAsia="宋体" w:hAnsi="宋体" w:cs="宋体" w:hint="eastAsia"/>
                <w:kern w:val="0"/>
                <w:sz w:val="18"/>
                <w:szCs w:val="18"/>
              </w:rPr>
              <w:t>年</w:t>
            </w:r>
          </w:p>
        </w:tc>
        <w:tc>
          <w:tcPr>
            <w:tcW w:w="280" w:type="pct"/>
            <w:vAlign w:val="center"/>
            <w:hideMark/>
          </w:tcPr>
          <w:p w14:paraId="1C737E77"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15C7615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70</w:t>
            </w:r>
            <w:r w:rsidRPr="00247777">
              <w:rPr>
                <w:rFonts w:ascii="宋体" w:eastAsia="宋体" w:hAnsi="宋体" w:cs="宋体" w:hint="eastAsia"/>
                <w:kern w:val="0"/>
                <w:sz w:val="18"/>
                <w:szCs w:val="18"/>
              </w:rPr>
              <w:t>年</w:t>
            </w:r>
          </w:p>
        </w:tc>
        <w:tc>
          <w:tcPr>
            <w:tcW w:w="567" w:type="pct"/>
            <w:noWrap/>
            <w:vAlign w:val="center"/>
            <w:hideMark/>
          </w:tcPr>
          <w:p w14:paraId="1CEF073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18F4F8C4"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08F82FA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70</w:t>
            </w:r>
            <w:r w:rsidRPr="00247777">
              <w:rPr>
                <w:rFonts w:ascii="宋体" w:eastAsia="宋体" w:hAnsi="宋体" w:cs="宋体" w:hint="eastAsia"/>
                <w:kern w:val="0"/>
                <w:sz w:val="18"/>
                <w:szCs w:val="18"/>
              </w:rPr>
              <w:t>年</w:t>
            </w:r>
          </w:p>
        </w:tc>
        <w:tc>
          <w:tcPr>
            <w:tcW w:w="567" w:type="pct"/>
            <w:noWrap/>
            <w:vAlign w:val="center"/>
            <w:hideMark/>
          </w:tcPr>
          <w:p w14:paraId="3447DE5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4429D24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1374AE62"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法定最高年期</w:t>
            </w:r>
            <w:r w:rsidRPr="00247777">
              <w:rPr>
                <w:rFonts w:ascii="Times New Roman" w:eastAsia="宋体" w:hAnsi="Times New Roman" w:cs="Times New Roman"/>
                <w:kern w:val="0"/>
                <w:sz w:val="18"/>
                <w:szCs w:val="18"/>
              </w:rPr>
              <w:t>70</w:t>
            </w:r>
            <w:r w:rsidRPr="00247777">
              <w:rPr>
                <w:rFonts w:ascii="宋体" w:eastAsia="宋体" w:hAnsi="宋体" w:cs="宋体" w:hint="eastAsia"/>
                <w:kern w:val="0"/>
                <w:sz w:val="18"/>
                <w:szCs w:val="18"/>
              </w:rPr>
              <w:t>年</w:t>
            </w:r>
          </w:p>
        </w:tc>
        <w:tc>
          <w:tcPr>
            <w:tcW w:w="567" w:type="pct"/>
            <w:noWrap/>
            <w:vAlign w:val="center"/>
            <w:hideMark/>
          </w:tcPr>
          <w:p w14:paraId="7E52AF1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45147FE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277693A0" w14:textId="77777777" w:rsidTr="00FF0EFA">
        <w:trPr>
          <w:cantSplit/>
          <w:trHeight w:val="705"/>
        </w:trPr>
        <w:tc>
          <w:tcPr>
            <w:tcW w:w="336" w:type="pct"/>
            <w:vMerge/>
            <w:vAlign w:val="center"/>
            <w:hideMark/>
          </w:tcPr>
          <w:p w14:paraId="3A81F49B"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2691AA83"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宗地形状</w:t>
            </w:r>
          </w:p>
        </w:tc>
        <w:tc>
          <w:tcPr>
            <w:tcW w:w="280" w:type="pct"/>
            <w:vAlign w:val="center"/>
            <w:hideMark/>
          </w:tcPr>
          <w:p w14:paraId="3D47330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较优</w:t>
            </w:r>
          </w:p>
        </w:tc>
        <w:tc>
          <w:tcPr>
            <w:tcW w:w="280" w:type="pct"/>
            <w:vAlign w:val="center"/>
            <w:hideMark/>
          </w:tcPr>
          <w:p w14:paraId="6F7CE89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形状较规则，对土地利用较为有利</w:t>
            </w:r>
          </w:p>
        </w:tc>
        <w:tc>
          <w:tcPr>
            <w:tcW w:w="280" w:type="pct"/>
            <w:vAlign w:val="center"/>
            <w:hideMark/>
          </w:tcPr>
          <w:p w14:paraId="25F47F71"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Times New Roman" w:eastAsia="宋体" w:hAnsi="Times New Roman" w:cs="宋体" w:hint="eastAsia"/>
                <w:kern w:val="0"/>
                <w:sz w:val="18"/>
                <w:szCs w:val="18"/>
              </w:rPr>
              <w:t>1</w:t>
            </w:r>
            <w:r w:rsidRPr="00247777">
              <w:rPr>
                <w:rFonts w:ascii="宋体" w:eastAsia="宋体" w:hAnsi="宋体" w:cs="宋体" w:hint="eastAsia"/>
                <w:kern w:val="0"/>
                <w:sz w:val="18"/>
                <w:szCs w:val="18"/>
              </w:rPr>
              <w:t>.</w:t>
            </w:r>
            <w:r w:rsidRPr="00247777">
              <w:rPr>
                <w:rFonts w:ascii="Times New Roman" w:eastAsia="宋体" w:hAnsi="Times New Roman" w:cs="宋体" w:hint="eastAsia"/>
                <w:kern w:val="0"/>
                <w:sz w:val="18"/>
                <w:szCs w:val="18"/>
              </w:rPr>
              <w:t>02</w:t>
            </w:r>
          </w:p>
        </w:tc>
        <w:tc>
          <w:tcPr>
            <w:tcW w:w="280" w:type="pct"/>
            <w:vAlign w:val="center"/>
            <w:hideMark/>
          </w:tcPr>
          <w:p w14:paraId="2FC9D2B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形状较规则，对土地利用较为有利</w:t>
            </w:r>
          </w:p>
        </w:tc>
        <w:tc>
          <w:tcPr>
            <w:tcW w:w="567" w:type="pct"/>
            <w:vAlign w:val="center"/>
            <w:hideMark/>
          </w:tcPr>
          <w:p w14:paraId="6CA586F3"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1.02</w:t>
            </w:r>
          </w:p>
        </w:tc>
        <w:tc>
          <w:tcPr>
            <w:tcW w:w="280" w:type="pct"/>
            <w:vAlign w:val="center"/>
            <w:hideMark/>
          </w:tcPr>
          <w:p w14:paraId="25371BA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4E2BB300"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形状对土地利用无不良影响</w:t>
            </w:r>
          </w:p>
        </w:tc>
        <w:tc>
          <w:tcPr>
            <w:tcW w:w="567" w:type="pct"/>
            <w:vAlign w:val="center"/>
            <w:hideMark/>
          </w:tcPr>
          <w:p w14:paraId="7D7ED3B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058D606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1.02</w:t>
            </w:r>
          </w:p>
        </w:tc>
        <w:tc>
          <w:tcPr>
            <w:tcW w:w="280" w:type="pct"/>
            <w:vAlign w:val="center"/>
            <w:hideMark/>
          </w:tcPr>
          <w:p w14:paraId="1BB86DE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形状对土地利用无不良影响</w:t>
            </w:r>
          </w:p>
        </w:tc>
        <w:tc>
          <w:tcPr>
            <w:tcW w:w="567" w:type="pct"/>
            <w:vAlign w:val="center"/>
            <w:hideMark/>
          </w:tcPr>
          <w:p w14:paraId="0D5CA43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36138F8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1.02</w:t>
            </w:r>
          </w:p>
        </w:tc>
      </w:tr>
      <w:tr w:rsidR="00A01668" w:rsidRPr="00247777" w14:paraId="6BB562DE" w14:textId="77777777" w:rsidTr="00FF0EFA">
        <w:trPr>
          <w:cantSplit/>
          <w:trHeight w:val="705"/>
        </w:trPr>
        <w:tc>
          <w:tcPr>
            <w:tcW w:w="336" w:type="pct"/>
            <w:vMerge/>
            <w:vAlign w:val="center"/>
            <w:hideMark/>
          </w:tcPr>
          <w:p w14:paraId="0B0A2996"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1FEA056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铁路、高速路沿线修正</w:t>
            </w:r>
          </w:p>
        </w:tc>
        <w:tc>
          <w:tcPr>
            <w:tcW w:w="280" w:type="pct"/>
            <w:vAlign w:val="center"/>
            <w:hideMark/>
          </w:tcPr>
          <w:p w14:paraId="6FDE3D2C"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w:t>
            </w:r>
          </w:p>
        </w:tc>
        <w:tc>
          <w:tcPr>
            <w:tcW w:w="280" w:type="pct"/>
            <w:vAlign w:val="center"/>
            <w:hideMark/>
          </w:tcPr>
          <w:p w14:paraId="3BDDAB62"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宋体" w:eastAsia="宋体" w:hAnsi="宋体" w:cs="Times New Roman" w:hint="eastAsia"/>
                <w:kern w:val="0"/>
                <w:sz w:val="18"/>
                <w:szCs w:val="18"/>
              </w:rPr>
              <w:t>＞</w:t>
            </w:r>
            <w:r w:rsidRPr="00247777">
              <w:rPr>
                <w:rFonts w:ascii="Times New Roman" w:eastAsia="等线" w:hAnsi="Times New Roman" w:cs="Times New Roman"/>
                <w:kern w:val="0"/>
                <w:sz w:val="18"/>
                <w:szCs w:val="18"/>
              </w:rPr>
              <w:t>250</w:t>
            </w:r>
          </w:p>
        </w:tc>
        <w:tc>
          <w:tcPr>
            <w:tcW w:w="280" w:type="pct"/>
            <w:vAlign w:val="center"/>
            <w:hideMark/>
          </w:tcPr>
          <w:p w14:paraId="4204A5B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47574D61"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宋体" w:eastAsia="宋体" w:hAnsi="宋体" w:cs="Times New Roman" w:hint="eastAsia"/>
                <w:kern w:val="0"/>
                <w:sz w:val="18"/>
                <w:szCs w:val="18"/>
              </w:rPr>
              <w:t>＞</w:t>
            </w:r>
            <w:r w:rsidRPr="00247777">
              <w:rPr>
                <w:rFonts w:ascii="Times New Roman" w:eastAsia="等线" w:hAnsi="Times New Roman" w:cs="Times New Roman"/>
                <w:kern w:val="0"/>
                <w:sz w:val="18"/>
                <w:szCs w:val="18"/>
              </w:rPr>
              <w:t>250</w:t>
            </w:r>
          </w:p>
        </w:tc>
        <w:tc>
          <w:tcPr>
            <w:tcW w:w="567" w:type="pct"/>
            <w:vAlign w:val="center"/>
            <w:hideMark/>
          </w:tcPr>
          <w:p w14:paraId="7B40568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6E448681"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55E900AB"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宋体" w:eastAsia="宋体" w:hAnsi="宋体" w:cs="Times New Roman" w:hint="eastAsia"/>
                <w:kern w:val="0"/>
                <w:sz w:val="18"/>
                <w:szCs w:val="18"/>
              </w:rPr>
              <w:t>＞</w:t>
            </w:r>
            <w:r w:rsidRPr="00247777">
              <w:rPr>
                <w:rFonts w:ascii="Times New Roman" w:eastAsia="等线" w:hAnsi="Times New Roman" w:cs="Times New Roman"/>
                <w:kern w:val="0"/>
                <w:sz w:val="18"/>
                <w:szCs w:val="18"/>
              </w:rPr>
              <w:t>250</w:t>
            </w:r>
          </w:p>
        </w:tc>
        <w:tc>
          <w:tcPr>
            <w:tcW w:w="567" w:type="pct"/>
            <w:vAlign w:val="center"/>
            <w:hideMark/>
          </w:tcPr>
          <w:p w14:paraId="66CB790F"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26F0259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65DEF655"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宋体" w:eastAsia="宋体" w:hAnsi="宋体" w:cs="Times New Roman" w:hint="eastAsia"/>
                <w:kern w:val="0"/>
                <w:sz w:val="18"/>
                <w:szCs w:val="18"/>
              </w:rPr>
              <w:t>＞</w:t>
            </w:r>
            <w:r w:rsidRPr="00247777">
              <w:rPr>
                <w:rFonts w:ascii="Times New Roman" w:eastAsia="等线" w:hAnsi="Times New Roman" w:cs="Times New Roman"/>
                <w:kern w:val="0"/>
                <w:sz w:val="18"/>
                <w:szCs w:val="18"/>
              </w:rPr>
              <w:t>250</w:t>
            </w:r>
          </w:p>
        </w:tc>
        <w:tc>
          <w:tcPr>
            <w:tcW w:w="567" w:type="pct"/>
            <w:vAlign w:val="center"/>
            <w:hideMark/>
          </w:tcPr>
          <w:p w14:paraId="359D0AF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64BAC21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37D144E7" w14:textId="77777777" w:rsidTr="00FF0EFA">
        <w:trPr>
          <w:cantSplit/>
          <w:trHeight w:val="705"/>
        </w:trPr>
        <w:tc>
          <w:tcPr>
            <w:tcW w:w="336" w:type="pct"/>
            <w:vMerge/>
            <w:vAlign w:val="center"/>
            <w:hideMark/>
          </w:tcPr>
          <w:p w14:paraId="289ECF6B"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6F87FD95"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特殊景观</w:t>
            </w:r>
          </w:p>
        </w:tc>
        <w:tc>
          <w:tcPr>
            <w:tcW w:w="280" w:type="pct"/>
            <w:vAlign w:val="center"/>
            <w:hideMark/>
          </w:tcPr>
          <w:p w14:paraId="4F18226E"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80" w:type="pct"/>
            <w:vAlign w:val="center"/>
            <w:hideMark/>
          </w:tcPr>
          <w:p w14:paraId="6BEDC5FA"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无特殊自然景观或自然环境一般</w:t>
            </w:r>
          </w:p>
        </w:tc>
        <w:tc>
          <w:tcPr>
            <w:tcW w:w="280" w:type="pct"/>
            <w:vAlign w:val="center"/>
            <w:hideMark/>
          </w:tcPr>
          <w:p w14:paraId="1BD0F6DE"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3A9B5D9E"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无特殊自然景观或自然环境一般</w:t>
            </w:r>
          </w:p>
        </w:tc>
        <w:tc>
          <w:tcPr>
            <w:tcW w:w="567" w:type="pct"/>
            <w:vAlign w:val="center"/>
            <w:hideMark/>
          </w:tcPr>
          <w:p w14:paraId="75634E5C"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7DC22910"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1CAE3E94"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无特殊自然景观或自然环境一般</w:t>
            </w:r>
          </w:p>
        </w:tc>
        <w:tc>
          <w:tcPr>
            <w:tcW w:w="567" w:type="pct"/>
            <w:vAlign w:val="center"/>
            <w:hideMark/>
          </w:tcPr>
          <w:p w14:paraId="63A37FA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12659D0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80" w:type="pct"/>
            <w:vAlign w:val="center"/>
            <w:hideMark/>
          </w:tcPr>
          <w:p w14:paraId="5F463AE8"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无特殊自然景观或自然环境一般</w:t>
            </w:r>
          </w:p>
        </w:tc>
        <w:tc>
          <w:tcPr>
            <w:tcW w:w="567" w:type="pct"/>
            <w:vAlign w:val="center"/>
            <w:hideMark/>
          </w:tcPr>
          <w:p w14:paraId="244ED1EA"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c>
          <w:tcPr>
            <w:tcW w:w="273" w:type="pct"/>
            <w:vAlign w:val="center"/>
            <w:hideMark/>
          </w:tcPr>
          <w:p w14:paraId="7ED7CC9B"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1</w:t>
            </w:r>
          </w:p>
        </w:tc>
      </w:tr>
      <w:tr w:rsidR="00A01668" w:rsidRPr="00247777" w14:paraId="72FE01E7" w14:textId="77777777" w:rsidTr="00FF0EFA">
        <w:trPr>
          <w:cantSplit/>
          <w:trHeight w:val="315"/>
        </w:trPr>
        <w:tc>
          <w:tcPr>
            <w:tcW w:w="336" w:type="pct"/>
            <w:vMerge/>
            <w:vAlign w:val="center"/>
            <w:hideMark/>
          </w:tcPr>
          <w:p w14:paraId="724D2FA7" w14:textId="77777777" w:rsidR="00A01668" w:rsidRPr="00247777" w:rsidRDefault="00A01668" w:rsidP="003941C4">
            <w:pPr>
              <w:widowControl/>
              <w:jc w:val="left"/>
              <w:rPr>
                <w:rFonts w:ascii="宋体" w:eastAsia="宋体" w:hAnsi="宋体" w:cs="宋体" w:hint="eastAsia"/>
                <w:kern w:val="0"/>
                <w:sz w:val="18"/>
                <w:szCs w:val="18"/>
              </w:rPr>
            </w:pPr>
          </w:p>
        </w:tc>
        <w:tc>
          <w:tcPr>
            <w:tcW w:w="450" w:type="pct"/>
            <w:vAlign w:val="center"/>
            <w:hideMark/>
          </w:tcPr>
          <w:p w14:paraId="1629FC6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开发程度修正</w:t>
            </w:r>
          </w:p>
        </w:tc>
        <w:tc>
          <w:tcPr>
            <w:tcW w:w="280" w:type="pct"/>
            <w:vAlign w:val="center"/>
            <w:hideMark/>
          </w:tcPr>
          <w:p w14:paraId="63C5A4A8" w14:textId="77777777" w:rsidR="00A01668" w:rsidRPr="00247777" w:rsidRDefault="00A01668" w:rsidP="003941C4">
            <w:pPr>
              <w:widowControl/>
              <w:jc w:val="center"/>
              <w:rPr>
                <w:rFonts w:ascii="Times New Roman" w:eastAsia="等线" w:hAnsi="Times New Roman" w:cs="Times New Roman"/>
                <w:kern w:val="0"/>
                <w:sz w:val="18"/>
                <w:szCs w:val="18"/>
              </w:rPr>
            </w:pPr>
            <w:r w:rsidRPr="00247777">
              <w:rPr>
                <w:rFonts w:ascii="Times New Roman" w:eastAsia="等线" w:hAnsi="Times New Roman" w:cs="Times New Roman"/>
                <w:kern w:val="0"/>
                <w:sz w:val="18"/>
                <w:szCs w:val="18"/>
              </w:rPr>
              <w:t>-</w:t>
            </w:r>
          </w:p>
        </w:tc>
        <w:tc>
          <w:tcPr>
            <w:tcW w:w="280" w:type="pct"/>
            <w:vAlign w:val="center"/>
            <w:hideMark/>
          </w:tcPr>
          <w:p w14:paraId="304AB0AD"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280" w:type="pct"/>
            <w:vAlign w:val="center"/>
            <w:hideMark/>
          </w:tcPr>
          <w:p w14:paraId="3C68A90D"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162A2726"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567" w:type="pct"/>
            <w:vAlign w:val="center"/>
            <w:hideMark/>
          </w:tcPr>
          <w:p w14:paraId="6A2CA4F5"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4DC1482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0AF9273B"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567" w:type="pct"/>
            <w:vAlign w:val="center"/>
            <w:hideMark/>
          </w:tcPr>
          <w:p w14:paraId="1362C4F9"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4F2B4352"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80" w:type="pct"/>
            <w:vAlign w:val="center"/>
            <w:hideMark/>
          </w:tcPr>
          <w:p w14:paraId="49C289D7" w14:textId="77777777" w:rsidR="00A01668" w:rsidRPr="00247777" w:rsidRDefault="00A01668" w:rsidP="003941C4">
            <w:pPr>
              <w:widowControl/>
              <w:jc w:val="center"/>
              <w:rPr>
                <w:rFonts w:ascii="宋体" w:eastAsia="宋体" w:hAnsi="宋体" w:cs="宋体" w:hint="eastAsia"/>
                <w:kern w:val="0"/>
                <w:sz w:val="18"/>
                <w:szCs w:val="18"/>
              </w:rPr>
            </w:pPr>
            <w:r w:rsidRPr="00247777">
              <w:rPr>
                <w:rFonts w:ascii="宋体" w:eastAsia="宋体" w:hAnsi="宋体" w:cs="宋体" w:hint="eastAsia"/>
                <w:kern w:val="0"/>
                <w:sz w:val="18"/>
                <w:szCs w:val="18"/>
              </w:rPr>
              <w:t>五通一平</w:t>
            </w:r>
          </w:p>
        </w:tc>
        <w:tc>
          <w:tcPr>
            <w:tcW w:w="567" w:type="pct"/>
            <w:vAlign w:val="center"/>
            <w:hideMark/>
          </w:tcPr>
          <w:p w14:paraId="472EC9E8"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c>
          <w:tcPr>
            <w:tcW w:w="273" w:type="pct"/>
            <w:vAlign w:val="center"/>
            <w:hideMark/>
          </w:tcPr>
          <w:p w14:paraId="6904AA16" w14:textId="77777777" w:rsidR="00A01668" w:rsidRPr="00247777" w:rsidRDefault="00A01668" w:rsidP="003941C4">
            <w:pPr>
              <w:widowControl/>
              <w:jc w:val="center"/>
              <w:rPr>
                <w:rFonts w:ascii="Times New Roman" w:eastAsia="等线" w:hAnsi="Times New Roman" w:cs="Times New Roman"/>
                <w:b/>
                <w:bCs/>
                <w:kern w:val="0"/>
                <w:sz w:val="18"/>
                <w:szCs w:val="18"/>
              </w:rPr>
            </w:pPr>
            <w:r w:rsidRPr="00247777">
              <w:rPr>
                <w:rFonts w:ascii="Times New Roman" w:eastAsia="等线" w:hAnsi="Times New Roman" w:cs="Times New Roman"/>
                <w:b/>
                <w:bCs/>
                <w:kern w:val="0"/>
                <w:sz w:val="18"/>
                <w:szCs w:val="18"/>
              </w:rPr>
              <w:t>0</w:t>
            </w:r>
          </w:p>
        </w:tc>
      </w:tr>
    </w:tbl>
    <w:p w14:paraId="1BFAC637" w14:textId="77777777" w:rsidR="00A01668" w:rsidRPr="00247777" w:rsidRDefault="00A01668" w:rsidP="00A01668">
      <w:pPr>
        <w:rPr>
          <w:rFonts w:ascii="Times New Roman" w:eastAsia="仿宋_GB2312" w:hAnsi="Times New Roman" w:cs="Times New Roman"/>
          <w:b/>
          <w:bCs/>
        </w:rPr>
      </w:pPr>
      <w:r w:rsidRPr="00247777">
        <w:rPr>
          <w:rFonts w:ascii="Times New Roman" w:eastAsia="仿宋_GB2312" w:hAnsi="Times New Roman" w:cs="Times New Roman"/>
          <w:b/>
          <w:bCs/>
        </w:rPr>
        <w:t>备注：住宅部分容积率</w:t>
      </w:r>
      <w:r w:rsidRPr="00247777">
        <w:rPr>
          <w:rFonts w:ascii="Times New Roman" w:eastAsia="仿宋_GB2312" w:hAnsi="Times New Roman" w:cs="Times New Roman"/>
          <w:b/>
          <w:bCs/>
        </w:rPr>
        <w:t>=</w:t>
      </w:r>
      <w:r w:rsidRPr="00247777">
        <w:rPr>
          <w:rFonts w:ascii="Times New Roman" w:eastAsia="仿宋_GB2312" w:hAnsi="Times New Roman" w:cs="Times New Roman" w:hint="eastAsia"/>
          <w:b/>
          <w:bCs/>
        </w:rPr>
        <w:t>商住混合用地整体容积率</w:t>
      </w:r>
      <w:r w:rsidRPr="00247777">
        <w:rPr>
          <w:rFonts w:ascii="Times New Roman" w:eastAsia="仿宋_GB2312" w:hAnsi="Times New Roman" w:cs="Times New Roman"/>
          <w:b/>
          <w:bCs/>
        </w:rPr>
        <w:t>。</w:t>
      </w:r>
    </w:p>
    <w:p w14:paraId="7E92F110"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pPr>
    </w:p>
    <w:p w14:paraId="6636DEC8" w14:textId="77777777" w:rsidR="00A01668" w:rsidRPr="00247777" w:rsidRDefault="00A01668" w:rsidP="00A01668">
      <w:pPr>
        <w:spacing w:line="360" w:lineRule="auto"/>
        <w:ind w:firstLineChars="200" w:firstLine="480"/>
        <w:jc w:val="left"/>
        <w:rPr>
          <w:rFonts w:ascii="Times New Roman" w:eastAsia="仿宋_GB2312" w:hAnsi="Times New Roman" w:cs="Times New Roman"/>
          <w:sz w:val="24"/>
          <w:szCs w:val="24"/>
        </w:rPr>
      </w:pPr>
      <w:r w:rsidRPr="00247777">
        <w:rPr>
          <w:rFonts w:ascii="Times New Roman" w:eastAsia="仿宋_GB2312" w:hAnsi="Times New Roman" w:cs="Times New Roman" w:hint="eastAsia"/>
          <w:sz w:val="24"/>
          <w:szCs w:val="24"/>
        </w:rPr>
        <w:t>参考应用标定地价成果评估住宅用地地价的公式</w:t>
      </w:r>
      <w:r w:rsidRPr="00247777">
        <w:rPr>
          <w:rFonts w:ascii="Times New Roman" w:eastAsia="仿宋_GB2312" w:hAnsi="Times New Roman" w:cs="Times New Roman" w:hint="eastAsia"/>
          <w:sz w:val="24"/>
          <w:szCs w:val="24"/>
        </w:rPr>
        <w:t>1</w:t>
      </w:r>
      <w:r w:rsidRPr="00247777">
        <w:rPr>
          <w:rFonts w:ascii="Times New Roman" w:eastAsia="仿宋_GB2312" w:hAnsi="Times New Roman" w:cs="Times New Roman" w:hint="eastAsia"/>
          <w:sz w:val="24"/>
          <w:szCs w:val="24"/>
        </w:rPr>
        <w:t>计算：</w:t>
      </w:r>
    </w:p>
    <w:p w14:paraId="620D951E" w14:textId="27BD22B6"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cs="Times New Roman" w:hint="eastAsia"/>
          <w:sz w:val="24"/>
          <w:szCs w:val="24"/>
        </w:rPr>
        <w:t>标准宗地</w:t>
      </w:r>
      <w:r w:rsidRPr="00247777">
        <w:rPr>
          <w:rFonts w:ascii="Times New Roman" w:eastAsia="仿宋_GB2312" w:hAnsi="Times New Roman" w:cs="Times New Roman" w:hint="eastAsia"/>
          <w:sz w:val="24"/>
          <w:szCs w:val="24"/>
        </w:rPr>
        <w:t>1</w:t>
      </w:r>
      <w:r w:rsidRPr="00247777">
        <w:rPr>
          <w:rFonts w:ascii="Times New Roman" w:eastAsia="仿宋_GB2312" w:hAnsi="Times New Roman" w:cs="Times New Roman" w:hint="eastAsia"/>
          <w:sz w:val="24"/>
          <w:szCs w:val="24"/>
        </w:rPr>
        <w:t>比准价格</w:t>
      </w:r>
      <w:r w:rsidRPr="00247777">
        <w:rPr>
          <w:rFonts w:ascii="Times New Roman" w:eastAsia="仿宋_GB2312" w:hAnsi="Times New Roman"/>
          <w:sz w:val="24"/>
          <w:szCs w:val="24"/>
        </w:rPr>
        <w:t>=</w:t>
      </w:r>
      <w:r w:rsidR="0097616E" w:rsidRPr="00247777">
        <w:rPr>
          <w:rFonts w:ascii="Times New Roman" w:eastAsia="仿宋_GB2312" w:hAnsi="Times New Roman"/>
          <w:sz w:val="24"/>
          <w:szCs w:val="24"/>
        </w:rPr>
        <w:t>2497</w:t>
      </w:r>
      <w:r w:rsidRPr="00247777">
        <w:rPr>
          <w:rFonts w:ascii="Times New Roman" w:eastAsia="仿宋_GB2312" w:hAnsi="Times New Roman"/>
          <w:sz w:val="24"/>
          <w:szCs w:val="24"/>
        </w:rPr>
        <w:t>×1×1.1065×</w:t>
      </w:r>
      <w:r w:rsidRPr="00247777">
        <w:rPr>
          <w:rFonts w:ascii="Times New Roman" w:eastAsia="仿宋_GB2312" w:hAnsi="Times New Roman" w:hint="eastAsia"/>
          <w:sz w:val="24"/>
          <w:szCs w:val="24"/>
        </w:rPr>
        <w:t>1</w:t>
      </w:r>
      <w:r w:rsidRPr="00247777">
        <w:rPr>
          <w:rFonts w:ascii="Times New Roman" w:eastAsia="仿宋_GB2312" w:hAnsi="Times New Roman"/>
          <w:sz w:val="24"/>
          <w:szCs w:val="24"/>
        </w:rPr>
        <w:t>×1×1×1×</w:t>
      </w:r>
      <w:r w:rsidR="0097616E" w:rsidRPr="00247777">
        <w:rPr>
          <w:rFonts w:ascii="Times New Roman" w:eastAsia="仿宋_GB2312" w:hAnsi="Times New Roman" w:hint="eastAsia"/>
          <w:sz w:val="24"/>
          <w:szCs w:val="24"/>
        </w:rPr>
        <w:t>[</w:t>
      </w:r>
      <w:r w:rsidR="0097616E" w:rsidRPr="00247777">
        <w:rPr>
          <w:rFonts w:ascii="Times New Roman" w:eastAsia="仿宋_GB2312" w:hAnsi="Times New Roman"/>
          <w:sz w:val="24"/>
          <w:szCs w:val="24"/>
        </w:rPr>
        <w:t>(1+</w:t>
      </w:r>
      <w:r w:rsidR="0097616E" w:rsidRPr="00247777">
        <w:rPr>
          <w:rFonts w:ascii="Times New Roman" w:eastAsia="仿宋_GB2312" w:hAnsi="Times New Roman" w:cs="Times New Roman"/>
          <w:sz w:val="24"/>
          <w:szCs w:val="24"/>
        </w:rPr>
        <w:t>0.0647</w:t>
      </w:r>
      <w:r w:rsidR="0097616E" w:rsidRPr="00247777">
        <w:rPr>
          <w:rFonts w:ascii="Times New Roman" w:eastAsia="仿宋_GB2312" w:hAnsi="Times New Roman"/>
          <w:sz w:val="24"/>
          <w:szCs w:val="24"/>
        </w:rPr>
        <w:t>)</w:t>
      </w:r>
      <w:r w:rsidR="0097616E" w:rsidRPr="00247777">
        <w:rPr>
          <w:rFonts w:ascii="Times New Roman" w:eastAsia="仿宋_GB2312" w:hAnsi="Times New Roman" w:cs="Times New Roman"/>
          <w:sz w:val="24"/>
          <w:szCs w:val="24"/>
        </w:rPr>
        <w:t>/(</w:t>
      </w:r>
      <w:r w:rsidR="0097616E" w:rsidRPr="00247777">
        <w:rPr>
          <w:rFonts w:ascii="Times New Roman" w:eastAsia="仿宋_GB2312" w:hAnsi="Times New Roman"/>
          <w:sz w:val="24"/>
          <w:szCs w:val="24"/>
        </w:rPr>
        <w:t xml:space="preserve"> 1+</w:t>
      </w:r>
      <w:r w:rsidR="0097616E" w:rsidRPr="00247777">
        <w:rPr>
          <w:rFonts w:ascii="Times New Roman" w:eastAsia="仿宋_GB2312" w:hAnsi="Times New Roman" w:cs="Times New Roman"/>
          <w:sz w:val="24"/>
          <w:szCs w:val="24"/>
        </w:rPr>
        <w:t>0.0647)</w:t>
      </w:r>
      <w:r w:rsidR="0097616E" w:rsidRPr="00247777">
        <w:rPr>
          <w:rFonts w:ascii="Times New Roman" w:eastAsia="仿宋_GB2312" w:hAnsi="Times New Roman" w:hint="eastAsia"/>
          <w:sz w:val="24"/>
          <w:szCs w:val="24"/>
        </w:rPr>
        <w:t>]</w:t>
      </w:r>
      <w:r w:rsidRPr="00247777">
        <w:rPr>
          <w:rFonts w:ascii="Times New Roman" w:eastAsia="仿宋_GB2312" w:hAnsi="Times New Roman"/>
          <w:sz w:val="24"/>
          <w:szCs w:val="24"/>
        </w:rPr>
        <w:t>+0=</w:t>
      </w:r>
      <w:r w:rsidR="0097616E" w:rsidRPr="00247777">
        <w:rPr>
          <w:rFonts w:ascii="Times New Roman" w:eastAsia="仿宋_GB2312" w:hAnsi="Times New Roman"/>
          <w:sz w:val="24"/>
          <w:szCs w:val="24"/>
        </w:rPr>
        <w:t>2763</w:t>
      </w:r>
      <w:r w:rsidRPr="00247777">
        <w:rPr>
          <w:rFonts w:ascii="Times New Roman" w:eastAsia="仿宋_GB2312" w:hAnsi="Times New Roman" w:cs="Times New Roman" w:hint="eastAsia"/>
          <w:sz w:val="24"/>
          <w:szCs w:val="24"/>
        </w:rPr>
        <w:t xml:space="preserve"> (</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3E1E8068" w14:textId="1B05C99A"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cs="Times New Roman" w:hint="eastAsia"/>
          <w:sz w:val="24"/>
          <w:szCs w:val="24"/>
        </w:rPr>
        <w:t>标准宗地</w:t>
      </w:r>
      <w:r w:rsidRPr="00247777">
        <w:rPr>
          <w:rFonts w:ascii="Times New Roman" w:eastAsia="仿宋_GB2312" w:hAnsi="Times New Roman" w:cs="Times New Roman" w:hint="eastAsia"/>
          <w:sz w:val="24"/>
          <w:szCs w:val="24"/>
        </w:rPr>
        <w:t>2</w:t>
      </w:r>
      <w:r w:rsidRPr="00247777">
        <w:rPr>
          <w:rFonts w:ascii="Times New Roman" w:eastAsia="仿宋_GB2312" w:hAnsi="Times New Roman" w:cs="Times New Roman" w:hint="eastAsia"/>
          <w:sz w:val="24"/>
          <w:szCs w:val="24"/>
        </w:rPr>
        <w:t>比准价格</w:t>
      </w:r>
      <w:r w:rsidRPr="00247777">
        <w:rPr>
          <w:rFonts w:ascii="Times New Roman" w:eastAsia="仿宋_GB2312" w:hAnsi="Times New Roman"/>
          <w:sz w:val="24"/>
          <w:szCs w:val="24"/>
        </w:rPr>
        <w:t>=</w:t>
      </w:r>
      <w:r w:rsidR="0097616E" w:rsidRPr="00247777">
        <w:rPr>
          <w:rFonts w:ascii="Times New Roman" w:eastAsia="仿宋_GB2312" w:hAnsi="Times New Roman"/>
          <w:sz w:val="24"/>
          <w:szCs w:val="24"/>
        </w:rPr>
        <w:t>2399</w:t>
      </w:r>
      <w:r w:rsidRPr="00247777">
        <w:rPr>
          <w:rFonts w:ascii="Times New Roman" w:eastAsia="仿宋_GB2312" w:hAnsi="Times New Roman"/>
          <w:sz w:val="24"/>
          <w:szCs w:val="24"/>
        </w:rPr>
        <w:t>×1×1.1065×</w:t>
      </w:r>
      <w:r w:rsidRPr="00247777">
        <w:rPr>
          <w:rFonts w:ascii="Times New Roman" w:eastAsia="仿宋_GB2312" w:hAnsi="Times New Roman" w:hint="eastAsia"/>
          <w:sz w:val="24"/>
          <w:szCs w:val="24"/>
        </w:rPr>
        <w:t>1</w:t>
      </w:r>
      <w:r w:rsidRPr="00247777">
        <w:rPr>
          <w:rFonts w:ascii="Times New Roman" w:eastAsia="仿宋_GB2312" w:hAnsi="Times New Roman"/>
          <w:sz w:val="24"/>
          <w:szCs w:val="24"/>
        </w:rPr>
        <w:t>×1.02×1×1×</w:t>
      </w:r>
      <w:r w:rsidR="0097616E" w:rsidRPr="00247777">
        <w:rPr>
          <w:rFonts w:ascii="Times New Roman" w:eastAsia="仿宋_GB2312" w:hAnsi="Times New Roman" w:hint="eastAsia"/>
          <w:sz w:val="24"/>
          <w:szCs w:val="24"/>
        </w:rPr>
        <w:t>[</w:t>
      </w:r>
      <w:r w:rsidR="0097616E" w:rsidRPr="00247777">
        <w:rPr>
          <w:rFonts w:ascii="Times New Roman" w:eastAsia="仿宋_GB2312" w:hAnsi="Times New Roman"/>
          <w:sz w:val="24"/>
          <w:szCs w:val="24"/>
        </w:rPr>
        <w:t>(1+</w:t>
      </w:r>
      <w:r w:rsidR="0097616E" w:rsidRPr="00247777">
        <w:rPr>
          <w:rFonts w:ascii="Times New Roman" w:eastAsia="仿宋_GB2312" w:hAnsi="Times New Roman" w:cs="Times New Roman"/>
          <w:sz w:val="24"/>
          <w:szCs w:val="24"/>
        </w:rPr>
        <w:t>0.0647</w:t>
      </w:r>
      <w:r w:rsidR="0097616E" w:rsidRPr="00247777">
        <w:rPr>
          <w:rFonts w:ascii="Times New Roman" w:eastAsia="仿宋_GB2312" w:hAnsi="Times New Roman"/>
          <w:sz w:val="24"/>
          <w:szCs w:val="24"/>
        </w:rPr>
        <w:t>)</w:t>
      </w:r>
      <w:r w:rsidR="0097616E" w:rsidRPr="00247777">
        <w:rPr>
          <w:rFonts w:ascii="Times New Roman" w:eastAsia="仿宋_GB2312" w:hAnsi="Times New Roman" w:cs="Times New Roman"/>
          <w:sz w:val="24"/>
          <w:szCs w:val="24"/>
        </w:rPr>
        <w:t>/(</w:t>
      </w:r>
      <w:r w:rsidR="0097616E" w:rsidRPr="00247777">
        <w:rPr>
          <w:rFonts w:ascii="Times New Roman" w:eastAsia="仿宋_GB2312" w:hAnsi="Times New Roman"/>
          <w:sz w:val="24"/>
          <w:szCs w:val="24"/>
        </w:rPr>
        <w:t xml:space="preserve"> 1+</w:t>
      </w:r>
      <w:r w:rsidR="0097616E" w:rsidRPr="00247777">
        <w:rPr>
          <w:rFonts w:ascii="Times New Roman" w:eastAsia="仿宋_GB2312" w:hAnsi="Times New Roman" w:cs="Times New Roman"/>
          <w:sz w:val="24"/>
          <w:szCs w:val="24"/>
        </w:rPr>
        <w:t>0.0647)</w:t>
      </w:r>
      <w:r w:rsidR="0097616E" w:rsidRPr="00247777">
        <w:rPr>
          <w:rFonts w:ascii="Times New Roman" w:eastAsia="仿宋_GB2312" w:hAnsi="Times New Roman" w:hint="eastAsia"/>
          <w:sz w:val="24"/>
          <w:szCs w:val="24"/>
        </w:rPr>
        <w:t>]</w:t>
      </w:r>
      <w:r w:rsidRPr="00247777">
        <w:rPr>
          <w:rFonts w:ascii="Times New Roman" w:eastAsia="仿宋_GB2312" w:hAnsi="Times New Roman"/>
          <w:sz w:val="24"/>
          <w:szCs w:val="24"/>
        </w:rPr>
        <w:t>+0=</w:t>
      </w:r>
      <w:r w:rsidR="0097616E" w:rsidRPr="00247777">
        <w:rPr>
          <w:rFonts w:ascii="Times New Roman" w:eastAsia="仿宋_GB2312" w:hAnsi="Times New Roman"/>
          <w:sz w:val="24"/>
          <w:szCs w:val="24"/>
        </w:rPr>
        <w:t>2708</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 xml:space="preserve"> [</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3330EDD3" w14:textId="3F5B20C3"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cs="Times New Roman" w:hint="eastAsia"/>
          <w:sz w:val="24"/>
          <w:szCs w:val="24"/>
        </w:rPr>
        <w:t>标准宗地</w:t>
      </w:r>
      <w:r w:rsidRPr="00247777">
        <w:rPr>
          <w:rFonts w:ascii="Times New Roman" w:eastAsia="仿宋_GB2312" w:hAnsi="Times New Roman" w:cs="Times New Roman" w:hint="eastAsia"/>
          <w:sz w:val="24"/>
          <w:szCs w:val="24"/>
        </w:rPr>
        <w:t>3</w:t>
      </w:r>
      <w:r w:rsidRPr="00247777">
        <w:rPr>
          <w:rFonts w:ascii="Times New Roman" w:eastAsia="仿宋_GB2312" w:hAnsi="Times New Roman" w:cs="Times New Roman" w:hint="eastAsia"/>
          <w:sz w:val="24"/>
          <w:szCs w:val="24"/>
        </w:rPr>
        <w:t>比准价格</w:t>
      </w:r>
      <w:r w:rsidRPr="00247777">
        <w:rPr>
          <w:rFonts w:ascii="Times New Roman" w:eastAsia="仿宋_GB2312" w:hAnsi="Times New Roman"/>
          <w:sz w:val="24"/>
          <w:szCs w:val="24"/>
        </w:rPr>
        <w:t>=</w:t>
      </w:r>
      <w:r w:rsidRPr="00247777">
        <w:rPr>
          <w:rFonts w:ascii="Times New Roman" w:eastAsia="仿宋_GB2312" w:hAnsi="Times New Roman" w:hint="eastAsia"/>
          <w:sz w:val="24"/>
          <w:szCs w:val="24"/>
        </w:rPr>
        <w:t xml:space="preserve"> </w:t>
      </w:r>
      <w:r w:rsidR="0097616E" w:rsidRPr="00247777">
        <w:rPr>
          <w:rFonts w:ascii="Times New Roman" w:eastAsia="仿宋_GB2312" w:hAnsi="Times New Roman"/>
          <w:sz w:val="24"/>
          <w:szCs w:val="24"/>
        </w:rPr>
        <w:t>2606</w:t>
      </w:r>
      <w:r w:rsidRPr="00247777">
        <w:rPr>
          <w:rFonts w:ascii="Times New Roman" w:eastAsia="仿宋_GB2312" w:hAnsi="Times New Roman"/>
          <w:sz w:val="24"/>
          <w:szCs w:val="24"/>
        </w:rPr>
        <w:t>×1×0.791×</w:t>
      </w:r>
      <w:r w:rsidRPr="00247777">
        <w:rPr>
          <w:rFonts w:ascii="Times New Roman" w:eastAsia="仿宋_GB2312" w:hAnsi="Times New Roman" w:hint="eastAsia"/>
          <w:sz w:val="24"/>
          <w:szCs w:val="24"/>
        </w:rPr>
        <w:t>1</w:t>
      </w:r>
      <w:r w:rsidRPr="00247777">
        <w:rPr>
          <w:rFonts w:ascii="Times New Roman" w:eastAsia="仿宋_GB2312" w:hAnsi="Times New Roman"/>
          <w:sz w:val="24"/>
          <w:szCs w:val="24"/>
        </w:rPr>
        <w:t>×1.02×1×1×</w:t>
      </w:r>
      <w:r w:rsidR="0097616E" w:rsidRPr="00247777">
        <w:rPr>
          <w:rFonts w:ascii="Times New Roman" w:eastAsia="仿宋_GB2312" w:hAnsi="Times New Roman" w:hint="eastAsia"/>
          <w:sz w:val="24"/>
          <w:szCs w:val="24"/>
        </w:rPr>
        <w:t>[</w:t>
      </w:r>
      <w:r w:rsidR="0097616E" w:rsidRPr="00247777">
        <w:rPr>
          <w:rFonts w:ascii="Times New Roman" w:eastAsia="仿宋_GB2312" w:hAnsi="Times New Roman"/>
          <w:sz w:val="24"/>
          <w:szCs w:val="24"/>
        </w:rPr>
        <w:t>(1+</w:t>
      </w:r>
      <w:r w:rsidR="0097616E" w:rsidRPr="00247777">
        <w:rPr>
          <w:rFonts w:ascii="Times New Roman" w:eastAsia="仿宋_GB2312" w:hAnsi="Times New Roman" w:cs="Times New Roman"/>
          <w:sz w:val="24"/>
          <w:szCs w:val="24"/>
        </w:rPr>
        <w:t>0.0647</w:t>
      </w:r>
      <w:r w:rsidR="0097616E" w:rsidRPr="00247777">
        <w:rPr>
          <w:rFonts w:ascii="Times New Roman" w:eastAsia="仿宋_GB2312" w:hAnsi="Times New Roman"/>
          <w:sz w:val="24"/>
          <w:szCs w:val="24"/>
        </w:rPr>
        <w:t>)</w:t>
      </w:r>
      <w:r w:rsidR="0097616E" w:rsidRPr="00247777">
        <w:rPr>
          <w:rFonts w:ascii="Times New Roman" w:eastAsia="仿宋_GB2312" w:hAnsi="Times New Roman" w:cs="Times New Roman"/>
          <w:sz w:val="24"/>
          <w:szCs w:val="24"/>
        </w:rPr>
        <w:t>/(</w:t>
      </w:r>
      <w:r w:rsidR="0097616E" w:rsidRPr="00247777">
        <w:rPr>
          <w:rFonts w:ascii="Times New Roman" w:eastAsia="仿宋_GB2312" w:hAnsi="Times New Roman"/>
          <w:sz w:val="24"/>
          <w:szCs w:val="24"/>
        </w:rPr>
        <w:t xml:space="preserve"> 1+</w:t>
      </w:r>
      <w:r w:rsidR="0097616E" w:rsidRPr="00247777">
        <w:rPr>
          <w:rFonts w:ascii="Times New Roman" w:eastAsia="仿宋_GB2312" w:hAnsi="Times New Roman" w:cs="Times New Roman"/>
          <w:sz w:val="24"/>
          <w:szCs w:val="24"/>
        </w:rPr>
        <w:t>0.0647)</w:t>
      </w:r>
      <w:r w:rsidR="0097616E" w:rsidRPr="00247777">
        <w:rPr>
          <w:rFonts w:ascii="Times New Roman" w:eastAsia="仿宋_GB2312" w:hAnsi="Times New Roman" w:hint="eastAsia"/>
          <w:sz w:val="24"/>
          <w:szCs w:val="24"/>
        </w:rPr>
        <w:t>]</w:t>
      </w:r>
      <w:r w:rsidRPr="00247777">
        <w:rPr>
          <w:rFonts w:ascii="Times New Roman" w:eastAsia="仿宋_GB2312" w:hAnsi="Times New Roman"/>
          <w:sz w:val="24"/>
          <w:szCs w:val="24"/>
        </w:rPr>
        <w:t>+0=</w:t>
      </w:r>
      <w:r w:rsidR="0097616E" w:rsidRPr="00247777">
        <w:rPr>
          <w:rFonts w:ascii="Times New Roman" w:eastAsia="仿宋_GB2312" w:hAnsi="Times New Roman"/>
          <w:sz w:val="24"/>
          <w:szCs w:val="24"/>
        </w:rPr>
        <w:t>2103</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hint="eastAsia"/>
          <w:sz w:val="24"/>
          <w:szCs w:val="24"/>
        </w:rPr>
        <w:t>元</w:t>
      </w:r>
      <w:r w:rsidRPr="00247777">
        <w:rPr>
          <w:rFonts w:ascii="Times New Roman" w:eastAsia="仿宋_GB2312" w:hAnsi="Times New Roman" w:cs="Times New Roman"/>
          <w:sz w:val="24"/>
          <w:szCs w:val="24"/>
        </w:rPr>
        <w:t>/</w:t>
      </w:r>
      <w:r w:rsidRPr="00247777">
        <w:rPr>
          <w:rFonts w:ascii="Times New Roman" w:eastAsia="宋体" w:hAnsi="宋体" w:cs="Times New Roman" w:hint="eastAsia"/>
          <w:sz w:val="24"/>
          <w:szCs w:val="24"/>
        </w:rPr>
        <w:t>㎡</w:t>
      </w:r>
      <w:r w:rsidRPr="00247777">
        <w:rPr>
          <w:rFonts w:ascii="Times New Roman" w:eastAsia="宋体" w:hAnsi="宋体" w:cs="Times New Roman" w:hint="eastAsia"/>
          <w:sz w:val="24"/>
          <w:szCs w:val="24"/>
        </w:rPr>
        <w:t>)</w:t>
      </w:r>
      <w:r w:rsidRPr="00247777">
        <w:rPr>
          <w:rFonts w:ascii="Times New Roman" w:eastAsia="仿宋_GB2312" w:hAnsi="Times New Roman" w:hint="eastAsia"/>
          <w:sz w:val="24"/>
          <w:szCs w:val="24"/>
        </w:rPr>
        <w:t xml:space="preserve"> [</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77207B89"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由于各标准宗地比准价格较为接近，故采用算术平均值确定价格，则：</w:t>
      </w:r>
    </w:p>
    <w:p w14:paraId="34302657" w14:textId="6E5C344F" w:rsidR="00A01668" w:rsidRPr="00247777" w:rsidRDefault="00A01668" w:rsidP="00A01668">
      <w:pPr>
        <w:spacing w:line="360" w:lineRule="auto"/>
        <w:ind w:firstLineChars="200" w:firstLine="482"/>
        <w:jc w:val="left"/>
        <w:rPr>
          <w:rFonts w:ascii="Times New Roman" w:eastAsia="仿宋_GB2312" w:hAnsi="Times New Roman"/>
          <w:sz w:val="24"/>
          <w:szCs w:val="24"/>
        </w:rPr>
      </w:pPr>
      <w:r w:rsidRPr="00247777">
        <w:rPr>
          <w:rFonts w:ascii="Times New Roman" w:eastAsia="仿宋_GB2312" w:hAnsi="Times New Roman" w:hint="eastAsia"/>
          <w:b/>
          <w:bCs/>
          <w:sz w:val="24"/>
          <w:szCs w:val="24"/>
        </w:rPr>
        <w:t>待估宗地分摊住宅用地部分平均地面地价</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r w:rsidR="00965195" w:rsidRPr="00247777">
        <w:rPr>
          <w:rFonts w:ascii="Times New Roman" w:eastAsia="仿宋_GB2312" w:hAnsi="Times New Roman"/>
          <w:sz w:val="24"/>
          <w:szCs w:val="24"/>
        </w:rPr>
        <w:t>2763</w:t>
      </w:r>
      <w:r w:rsidRPr="00247777">
        <w:rPr>
          <w:rFonts w:ascii="Times New Roman" w:eastAsia="仿宋_GB2312" w:hAnsi="Times New Roman" w:hint="eastAsia"/>
          <w:sz w:val="24"/>
          <w:szCs w:val="24"/>
        </w:rPr>
        <w:t>+</w:t>
      </w:r>
      <w:r w:rsidR="00965195" w:rsidRPr="00247777">
        <w:rPr>
          <w:rFonts w:ascii="Times New Roman" w:eastAsia="仿宋_GB2312" w:hAnsi="Times New Roman"/>
          <w:sz w:val="24"/>
          <w:szCs w:val="24"/>
        </w:rPr>
        <w:t>2708</w:t>
      </w:r>
      <w:r w:rsidRPr="00247777">
        <w:rPr>
          <w:rFonts w:ascii="Times New Roman" w:eastAsia="仿宋_GB2312" w:hAnsi="Times New Roman" w:hint="eastAsia"/>
          <w:sz w:val="24"/>
          <w:szCs w:val="24"/>
        </w:rPr>
        <w:t>+</w:t>
      </w:r>
      <w:r w:rsidR="00965195" w:rsidRPr="00247777">
        <w:rPr>
          <w:rFonts w:ascii="Times New Roman" w:eastAsia="仿宋_GB2312" w:hAnsi="Times New Roman"/>
          <w:sz w:val="24"/>
          <w:szCs w:val="24"/>
        </w:rPr>
        <w:t>2103</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3=</w:t>
      </w:r>
      <w:r w:rsidR="00965195" w:rsidRPr="00247777">
        <w:rPr>
          <w:rFonts w:ascii="Times New Roman" w:eastAsia="仿宋_GB2312" w:hAnsi="Times New Roman"/>
          <w:sz w:val="24"/>
          <w:szCs w:val="24"/>
        </w:rPr>
        <w:t>2525</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元</w:t>
      </w:r>
      <w:r w:rsidRPr="00247777">
        <w:rPr>
          <w:rFonts w:ascii="Times New Roman" w:eastAsia="仿宋_GB2312" w:hAnsi="Times New Roman" w:hint="eastAsia"/>
          <w:sz w:val="24"/>
          <w:szCs w:val="24"/>
        </w:rPr>
        <w:t>/</w:t>
      </w:r>
      <w:r w:rsidRPr="00247777">
        <w:rPr>
          <w:rFonts w:ascii="Segoe UI Symbol" w:eastAsia="Segoe UI Symbol" w:hAnsi="Segoe UI Symbol" w:cs="Segoe UI Symbol"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363B9CEA" w14:textId="53EDE4C2"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hint="eastAsia"/>
          <w:b/>
          <w:bCs/>
          <w:sz w:val="24"/>
          <w:szCs w:val="24"/>
        </w:rPr>
        <w:t>待估宗地分摊住宅用地部分总地价</w:t>
      </w:r>
      <w:r w:rsidRPr="00247777">
        <w:rPr>
          <w:rFonts w:ascii="Times New Roman" w:eastAsia="仿宋_GB2312" w:hAnsi="Times New Roman" w:hint="eastAsia"/>
          <w:sz w:val="24"/>
          <w:szCs w:val="24"/>
        </w:rPr>
        <w:t>＝分摊住宅用地平均</w:t>
      </w:r>
      <w:r w:rsidR="00087EDB" w:rsidRPr="00247777">
        <w:rPr>
          <w:rFonts w:ascii="Times New Roman" w:eastAsia="仿宋_GB2312" w:hAnsi="Times New Roman" w:hint="eastAsia"/>
          <w:sz w:val="24"/>
          <w:szCs w:val="24"/>
        </w:rPr>
        <w:t>楼面地价</w:t>
      </w:r>
      <w:r w:rsidRPr="00247777">
        <w:rPr>
          <w:rFonts w:ascii="Times New Roman" w:eastAsia="仿宋_GB2312" w:hAnsi="Times New Roman" w:hint="eastAsia"/>
          <w:sz w:val="24"/>
          <w:szCs w:val="24"/>
        </w:rPr>
        <w:t>×住宅部分建筑面积</w:t>
      </w:r>
      <w:r w:rsidRPr="00247777">
        <w:rPr>
          <w:rFonts w:ascii="Times New Roman" w:eastAsia="仿宋_GB2312" w:hAnsi="Times New Roman" w:hint="eastAsia"/>
          <w:sz w:val="24"/>
          <w:szCs w:val="24"/>
        </w:rPr>
        <w:t>=</w:t>
      </w:r>
      <w:r w:rsidR="00965195" w:rsidRPr="00247777">
        <w:rPr>
          <w:rFonts w:ascii="Times New Roman" w:eastAsia="仿宋_GB2312" w:hAnsi="Times New Roman"/>
          <w:sz w:val="24"/>
          <w:szCs w:val="24"/>
        </w:rPr>
        <w:t>2525</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2</w:t>
      </w:r>
      <w:r w:rsidRPr="00247777">
        <w:rPr>
          <w:rFonts w:ascii="Times New Roman" w:eastAsia="仿宋_GB2312" w:hAnsi="Times New Roman"/>
          <w:sz w:val="24"/>
          <w:szCs w:val="24"/>
        </w:rPr>
        <w:t>2500</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10000=</w:t>
      </w:r>
      <w:r w:rsidR="00965195" w:rsidRPr="00247777">
        <w:rPr>
          <w:rFonts w:ascii="Times New Roman" w:eastAsia="仿宋_GB2312" w:hAnsi="Times New Roman"/>
          <w:sz w:val="24"/>
          <w:szCs w:val="24"/>
        </w:rPr>
        <w:t>5681.25</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万元</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27FF9786" w14:textId="55A2D328"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3</w:t>
      </w:r>
      <w:r w:rsidRPr="00247777">
        <w:rPr>
          <w:rFonts w:ascii="Times New Roman" w:hAnsi="Times New Roman" w:hint="eastAsia"/>
          <w:b/>
          <w:sz w:val="28"/>
          <w:szCs w:val="28"/>
        </w:rPr>
        <w:t>、</w:t>
      </w:r>
      <w:r w:rsidRPr="00247777">
        <w:rPr>
          <w:rFonts w:ascii="Times New Roman" w:hAnsi="Times New Roman"/>
          <w:b/>
          <w:sz w:val="28"/>
          <w:szCs w:val="28"/>
        </w:rPr>
        <w:t>测算商住</w:t>
      </w:r>
      <w:r w:rsidRPr="00247777">
        <w:rPr>
          <w:rFonts w:ascii="Times New Roman" w:hAnsi="Times New Roman" w:hint="eastAsia"/>
          <w:b/>
          <w:sz w:val="28"/>
          <w:szCs w:val="28"/>
        </w:rPr>
        <w:t>混合</w:t>
      </w:r>
      <w:r w:rsidRPr="00247777">
        <w:rPr>
          <w:rFonts w:ascii="Times New Roman" w:hAnsi="Times New Roman"/>
          <w:b/>
          <w:sz w:val="28"/>
          <w:szCs w:val="28"/>
        </w:rPr>
        <w:t>用地的土地地价和平均</w:t>
      </w:r>
      <w:r w:rsidR="00087EDB" w:rsidRPr="00247777">
        <w:rPr>
          <w:rFonts w:ascii="Times New Roman" w:hAnsi="Times New Roman"/>
          <w:b/>
          <w:sz w:val="28"/>
          <w:szCs w:val="28"/>
        </w:rPr>
        <w:t>楼面地价</w:t>
      </w:r>
    </w:p>
    <w:p w14:paraId="1364B358" w14:textId="5042FE20"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b/>
          <w:bCs/>
          <w:sz w:val="24"/>
          <w:szCs w:val="24"/>
        </w:rPr>
        <w:t>商住</w:t>
      </w:r>
      <w:r w:rsidRPr="00247777">
        <w:rPr>
          <w:rFonts w:ascii="Times New Roman" w:eastAsia="仿宋_GB2312" w:hAnsi="Times New Roman" w:cs="Times New Roman" w:hint="eastAsia"/>
          <w:b/>
          <w:bCs/>
          <w:sz w:val="24"/>
          <w:szCs w:val="24"/>
        </w:rPr>
        <w:t>混合</w:t>
      </w:r>
      <w:r w:rsidRPr="00247777">
        <w:rPr>
          <w:rFonts w:ascii="Times New Roman" w:eastAsia="仿宋_GB2312" w:hAnsi="Times New Roman" w:cs="Times New Roman"/>
          <w:b/>
          <w:bCs/>
          <w:sz w:val="24"/>
          <w:szCs w:val="24"/>
        </w:rPr>
        <w:t>用地总地价</w:t>
      </w:r>
      <w:r w:rsidRPr="00247777">
        <w:rPr>
          <w:rFonts w:ascii="Times New Roman" w:eastAsia="仿宋_GB2312" w:hAnsi="Times New Roman" w:cs="Times New Roman"/>
          <w:sz w:val="24"/>
          <w:szCs w:val="24"/>
        </w:rPr>
        <w:t>＝商服分摊土地</w:t>
      </w:r>
      <w:r w:rsidRPr="00247777">
        <w:rPr>
          <w:rFonts w:ascii="Times New Roman" w:eastAsia="仿宋_GB2312" w:hAnsi="Times New Roman" w:cs="Times New Roman" w:hint="eastAsia"/>
          <w:sz w:val="24"/>
          <w:szCs w:val="24"/>
        </w:rPr>
        <w:t>总价</w:t>
      </w:r>
      <w:r w:rsidRPr="00247777">
        <w:rPr>
          <w:rFonts w:ascii="Times New Roman" w:eastAsia="仿宋_GB2312" w:hAnsi="Times New Roman" w:cs="Times New Roman"/>
          <w:sz w:val="24"/>
          <w:szCs w:val="24"/>
        </w:rPr>
        <w:t>＋住宅分摊土地</w:t>
      </w:r>
      <w:r w:rsidRPr="00247777">
        <w:rPr>
          <w:rFonts w:ascii="Times New Roman" w:eastAsia="仿宋_GB2312" w:hAnsi="Times New Roman" w:cs="Times New Roman" w:hint="eastAsia"/>
          <w:sz w:val="24"/>
          <w:szCs w:val="24"/>
        </w:rPr>
        <w:t>总价</w:t>
      </w:r>
      <w:r w:rsidRPr="00247777">
        <w:rPr>
          <w:rFonts w:ascii="Times New Roman" w:eastAsia="仿宋_GB2312" w:hAnsi="Times New Roman"/>
          <w:sz w:val="24"/>
          <w:szCs w:val="24"/>
        </w:rPr>
        <w:t>=</w:t>
      </w:r>
      <w:r w:rsidR="00965195" w:rsidRPr="00247777">
        <w:rPr>
          <w:rFonts w:ascii="Times New Roman" w:eastAsia="仿宋_GB2312" w:hAnsi="Times New Roman"/>
          <w:sz w:val="24"/>
          <w:szCs w:val="24"/>
        </w:rPr>
        <w:t>1652.25</w:t>
      </w:r>
      <w:r w:rsidRPr="00247777">
        <w:rPr>
          <w:rFonts w:ascii="Times New Roman" w:eastAsia="仿宋_GB2312" w:hAnsi="Times New Roman"/>
          <w:sz w:val="24"/>
          <w:szCs w:val="24"/>
        </w:rPr>
        <w:t>+</w:t>
      </w:r>
      <w:r w:rsidR="00965195" w:rsidRPr="00247777">
        <w:rPr>
          <w:rFonts w:ascii="Times New Roman" w:eastAsia="仿宋_GB2312" w:hAnsi="Times New Roman"/>
          <w:sz w:val="24"/>
          <w:szCs w:val="24"/>
        </w:rPr>
        <w:t>5681.25</w:t>
      </w:r>
      <w:r w:rsidRPr="00247777">
        <w:rPr>
          <w:rFonts w:ascii="Times New Roman" w:eastAsia="仿宋_GB2312" w:hAnsi="Times New Roman"/>
          <w:sz w:val="24"/>
          <w:szCs w:val="24"/>
        </w:rPr>
        <w:t>=</w:t>
      </w:r>
      <w:r w:rsidR="00965195" w:rsidRPr="00247777">
        <w:rPr>
          <w:rFonts w:ascii="Times New Roman" w:eastAsia="仿宋_GB2312" w:hAnsi="Times New Roman"/>
          <w:sz w:val="24"/>
          <w:szCs w:val="24"/>
        </w:rPr>
        <w:t>7333.5</w:t>
      </w:r>
      <w:r w:rsidRPr="00247777">
        <w:rPr>
          <w:rFonts w:ascii="Times New Roman" w:eastAsia="仿宋_GB2312" w:hAnsi="Times New Roman" w:hint="eastAsia"/>
          <w:sz w:val="24"/>
          <w:szCs w:val="24"/>
        </w:rPr>
        <w:t>(</w:t>
      </w:r>
      <w:r w:rsidRPr="00247777">
        <w:rPr>
          <w:rFonts w:ascii="Times New Roman" w:eastAsia="仿宋_GB2312" w:hAnsi="Times New Roman" w:cs="Times New Roman"/>
          <w:sz w:val="24"/>
          <w:szCs w:val="24"/>
        </w:rPr>
        <w:t>万元</w:t>
      </w:r>
      <w:r w:rsidRPr="00247777">
        <w:rPr>
          <w:rFonts w:ascii="Times New Roman" w:eastAsia="仿宋_GB2312" w:hAnsi="Times New Roman" w:cs="Times New Roman" w:hint="eastAsia"/>
          <w:sz w:val="24"/>
          <w:szCs w:val="24"/>
        </w:rPr>
        <w:t>)</w:t>
      </w:r>
      <w:r w:rsidRPr="00247777">
        <w:rPr>
          <w:rFonts w:ascii="Times New Roman" w:eastAsia="仿宋_GB2312" w:hAnsi="Times New Roman" w:cs="Times New Roman" w:hint="eastAsia"/>
          <w:sz w:val="24"/>
          <w:szCs w:val="24"/>
        </w:rPr>
        <w:t>；</w:t>
      </w:r>
    </w:p>
    <w:p w14:paraId="1940EB45" w14:textId="1E0EBD9B" w:rsidR="00A01668" w:rsidRPr="00247777" w:rsidRDefault="00A01668" w:rsidP="00A01668">
      <w:pPr>
        <w:spacing w:line="360" w:lineRule="auto"/>
        <w:ind w:firstLineChars="200" w:firstLine="482"/>
        <w:jc w:val="left"/>
        <w:rPr>
          <w:rFonts w:ascii="Times New Roman" w:eastAsia="仿宋_GB2312" w:hAnsi="Times New Roman" w:cs="Times New Roman"/>
          <w:sz w:val="24"/>
          <w:szCs w:val="24"/>
        </w:rPr>
      </w:pPr>
      <w:r w:rsidRPr="00247777">
        <w:rPr>
          <w:rFonts w:ascii="Times New Roman" w:eastAsia="仿宋_GB2312" w:hAnsi="Times New Roman" w:cs="Times New Roman"/>
          <w:b/>
          <w:bCs/>
          <w:sz w:val="24"/>
          <w:szCs w:val="24"/>
        </w:rPr>
        <w:lastRenderedPageBreak/>
        <w:t>商住</w:t>
      </w:r>
      <w:r w:rsidRPr="00247777">
        <w:rPr>
          <w:rFonts w:ascii="Times New Roman" w:eastAsia="仿宋_GB2312" w:hAnsi="Times New Roman" w:cs="Times New Roman" w:hint="eastAsia"/>
          <w:b/>
          <w:bCs/>
          <w:sz w:val="24"/>
          <w:szCs w:val="24"/>
        </w:rPr>
        <w:t>混合</w:t>
      </w:r>
      <w:r w:rsidRPr="00247777">
        <w:rPr>
          <w:rFonts w:ascii="Times New Roman" w:eastAsia="仿宋_GB2312" w:hAnsi="Times New Roman" w:cs="Times New Roman"/>
          <w:b/>
          <w:bCs/>
          <w:sz w:val="24"/>
          <w:szCs w:val="24"/>
        </w:rPr>
        <w:t>用地平均楼面地价</w:t>
      </w:r>
      <w:r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商住</w:t>
      </w:r>
      <w:r w:rsidRPr="00247777">
        <w:rPr>
          <w:rFonts w:ascii="Times New Roman" w:eastAsia="仿宋_GB2312" w:hAnsi="Times New Roman" w:cs="Times New Roman" w:hint="eastAsia"/>
          <w:sz w:val="24"/>
          <w:szCs w:val="24"/>
        </w:rPr>
        <w:t>混合</w:t>
      </w:r>
      <w:r w:rsidRPr="00247777">
        <w:rPr>
          <w:rFonts w:ascii="Times New Roman" w:eastAsia="仿宋_GB2312" w:hAnsi="Times New Roman" w:cs="Times New Roman"/>
          <w:sz w:val="24"/>
          <w:szCs w:val="24"/>
        </w:rPr>
        <w:t>用地总地价</w:t>
      </w:r>
      <w:r w:rsidRPr="00247777">
        <w:rPr>
          <w:rFonts w:ascii="Times New Roman" w:eastAsia="仿宋_GB2312" w:hAnsi="Times New Roman" w:cs="Times New Roman"/>
          <w:sz w:val="24"/>
          <w:szCs w:val="24"/>
        </w:rPr>
        <w:t>/</w:t>
      </w:r>
      <w:r w:rsidRPr="00247777">
        <w:rPr>
          <w:rFonts w:ascii="Times New Roman" w:eastAsia="仿宋_GB2312" w:hAnsi="Times New Roman" w:cs="Times New Roman" w:hint="eastAsia"/>
          <w:sz w:val="24"/>
          <w:szCs w:val="24"/>
        </w:rPr>
        <w:t>商住混合用地总计容积率建筑面积</w:t>
      </w:r>
      <w:r w:rsidRPr="00247777">
        <w:rPr>
          <w:rFonts w:ascii="Times New Roman" w:eastAsia="仿宋_GB2312" w:hAnsi="Times New Roman" w:cs="Times New Roman"/>
          <w:sz w:val="24"/>
          <w:szCs w:val="24"/>
        </w:rPr>
        <w:t>=</w:t>
      </w:r>
      <w:r w:rsidR="00965195" w:rsidRPr="00247777">
        <w:rPr>
          <w:rFonts w:ascii="Times New Roman" w:eastAsia="仿宋_GB2312" w:hAnsi="Times New Roman"/>
          <w:sz w:val="24"/>
          <w:szCs w:val="24"/>
        </w:rPr>
        <w:t>7333.5</w:t>
      </w:r>
      <w:r w:rsidRPr="00247777">
        <w:rPr>
          <w:rFonts w:ascii="Times New Roman" w:eastAsia="仿宋_GB2312" w:hAnsi="Times New Roman"/>
          <w:sz w:val="24"/>
          <w:szCs w:val="24"/>
        </w:rPr>
        <w:t>×10000÷25000=</w:t>
      </w:r>
      <w:r w:rsidR="00965195" w:rsidRPr="00247777">
        <w:rPr>
          <w:rFonts w:ascii="Times New Roman" w:eastAsia="仿宋_GB2312" w:hAnsi="Times New Roman"/>
          <w:sz w:val="24"/>
          <w:szCs w:val="24"/>
        </w:rPr>
        <w:t>2933</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元</w:t>
      </w:r>
      <w:r w:rsidRPr="00247777">
        <w:rPr>
          <w:rFonts w:ascii="Times New Roman" w:eastAsia="仿宋_GB2312" w:hAnsi="Times New Roman"/>
          <w:sz w:val="24"/>
          <w:szCs w:val="24"/>
        </w:rPr>
        <w:t>/</w:t>
      </w:r>
      <w:r w:rsidRPr="00247777">
        <w:rPr>
          <w:rFonts w:ascii="宋体" w:eastAsia="宋体" w:hAnsi="宋体" w:cs="宋体"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w:t>
      </w:r>
    </w:p>
    <w:p w14:paraId="6A8E87A9" w14:textId="588E9A48" w:rsidR="00A01668" w:rsidRPr="00247777" w:rsidRDefault="00A01668" w:rsidP="00A01668">
      <w:pPr>
        <w:spacing w:line="360" w:lineRule="auto"/>
        <w:ind w:firstLineChars="200" w:firstLine="482"/>
        <w:jc w:val="left"/>
        <w:rPr>
          <w:rFonts w:ascii="Times New Roman" w:eastAsia="仿宋_GB2312" w:hAnsi="Times New Roman"/>
          <w:sz w:val="24"/>
          <w:szCs w:val="24"/>
        </w:rPr>
        <w:sectPr w:rsidR="00A01668" w:rsidRPr="00247777">
          <w:pgSz w:w="16838" w:h="11906" w:orient="landscape"/>
          <w:pgMar w:top="1797" w:right="1440" w:bottom="1797" w:left="1440" w:header="851" w:footer="992" w:gutter="0"/>
          <w:cols w:space="425"/>
          <w:docGrid w:linePitch="312"/>
        </w:sectPr>
      </w:pPr>
      <w:r w:rsidRPr="00247777">
        <w:rPr>
          <w:rFonts w:ascii="Times New Roman" w:eastAsia="仿宋_GB2312" w:hAnsi="Times New Roman" w:cs="Times New Roman"/>
          <w:b/>
          <w:bCs/>
          <w:sz w:val="24"/>
          <w:szCs w:val="24"/>
        </w:rPr>
        <w:t>商住</w:t>
      </w:r>
      <w:r w:rsidRPr="00247777">
        <w:rPr>
          <w:rFonts w:ascii="Times New Roman" w:eastAsia="仿宋_GB2312" w:hAnsi="Times New Roman" w:cs="Times New Roman" w:hint="eastAsia"/>
          <w:b/>
          <w:bCs/>
          <w:sz w:val="24"/>
          <w:szCs w:val="24"/>
        </w:rPr>
        <w:t>混合</w:t>
      </w:r>
      <w:r w:rsidRPr="00247777">
        <w:rPr>
          <w:rFonts w:ascii="Times New Roman" w:eastAsia="仿宋_GB2312" w:hAnsi="Times New Roman" w:cs="Times New Roman"/>
          <w:b/>
          <w:bCs/>
          <w:sz w:val="24"/>
          <w:szCs w:val="24"/>
        </w:rPr>
        <w:t>用地平均地面地价</w:t>
      </w:r>
      <w:r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商住</w:t>
      </w:r>
      <w:r w:rsidRPr="00247777">
        <w:rPr>
          <w:rFonts w:ascii="Times New Roman" w:eastAsia="仿宋_GB2312" w:hAnsi="Times New Roman" w:cs="Times New Roman" w:hint="eastAsia"/>
          <w:sz w:val="24"/>
          <w:szCs w:val="24"/>
        </w:rPr>
        <w:t>混合</w:t>
      </w:r>
      <w:r w:rsidRPr="00247777">
        <w:rPr>
          <w:rFonts w:ascii="Times New Roman" w:eastAsia="仿宋_GB2312" w:hAnsi="Times New Roman" w:cs="Times New Roman"/>
          <w:sz w:val="24"/>
          <w:szCs w:val="24"/>
        </w:rPr>
        <w:t>用地总地价</w:t>
      </w:r>
      <w:r w:rsidRPr="00247777">
        <w:rPr>
          <w:rFonts w:ascii="Times New Roman" w:eastAsia="仿宋_GB2312" w:hAnsi="Times New Roman" w:cs="Times New Roman"/>
          <w:sz w:val="24"/>
          <w:szCs w:val="24"/>
        </w:rPr>
        <w:t>/</w:t>
      </w:r>
      <w:r w:rsidRPr="00247777">
        <w:rPr>
          <w:rFonts w:ascii="Times New Roman" w:eastAsia="仿宋_GB2312" w:hAnsi="Times New Roman" w:cs="Times New Roman"/>
          <w:sz w:val="24"/>
          <w:szCs w:val="24"/>
        </w:rPr>
        <w:t>土地总面积</w:t>
      </w:r>
      <w:r w:rsidRPr="00247777">
        <w:rPr>
          <w:rFonts w:ascii="Times New Roman" w:eastAsia="仿宋_GB2312" w:hAnsi="Times New Roman" w:cs="Times New Roman"/>
          <w:sz w:val="24"/>
          <w:szCs w:val="24"/>
        </w:rPr>
        <w:t>=</w:t>
      </w:r>
      <w:r w:rsidRPr="00247777">
        <w:rPr>
          <w:rFonts w:ascii="Times New Roman" w:eastAsia="仿宋_GB2312" w:hAnsi="Times New Roman"/>
          <w:sz w:val="24"/>
          <w:szCs w:val="24"/>
        </w:rPr>
        <w:t>=</w:t>
      </w:r>
      <w:r w:rsidR="00965195" w:rsidRPr="00247777">
        <w:rPr>
          <w:rFonts w:ascii="Times New Roman" w:eastAsia="仿宋_GB2312" w:hAnsi="Times New Roman"/>
          <w:sz w:val="24"/>
          <w:szCs w:val="24"/>
        </w:rPr>
        <w:t>7333.5</w:t>
      </w:r>
      <w:r w:rsidRPr="00247777">
        <w:rPr>
          <w:rFonts w:ascii="Times New Roman" w:eastAsia="仿宋_GB2312" w:hAnsi="Times New Roman"/>
          <w:sz w:val="24"/>
          <w:szCs w:val="24"/>
        </w:rPr>
        <w:t>×10000÷10000 =</w:t>
      </w:r>
      <w:r w:rsidR="00965195" w:rsidRPr="00247777">
        <w:rPr>
          <w:rFonts w:ascii="Times New Roman" w:eastAsia="仿宋_GB2312" w:hAnsi="Times New Roman"/>
          <w:sz w:val="24"/>
          <w:szCs w:val="24"/>
        </w:rPr>
        <w:t>7334</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元</w:t>
      </w:r>
      <w:r w:rsidRPr="00247777">
        <w:rPr>
          <w:rFonts w:ascii="Times New Roman" w:eastAsia="仿宋_GB2312" w:hAnsi="Times New Roman"/>
          <w:sz w:val="24"/>
          <w:szCs w:val="24"/>
        </w:rPr>
        <w:t>/</w:t>
      </w:r>
      <w:r w:rsidRPr="00247777">
        <w:rPr>
          <w:rFonts w:ascii="宋体" w:eastAsia="宋体" w:hAnsi="宋体" w:cs="宋体" w:hint="eastAsia"/>
          <w:sz w:val="24"/>
          <w:szCs w:val="24"/>
        </w:rPr>
        <w:t>㎡)</w:t>
      </w:r>
      <w:r w:rsidRPr="00247777">
        <w:rPr>
          <w:rFonts w:ascii="Times New Roman" w:eastAsia="仿宋_GB2312" w:hAnsi="Times New Roman" w:hint="eastAsia"/>
          <w:sz w:val="24"/>
          <w:szCs w:val="24"/>
        </w:rPr>
        <w:t>[</w:t>
      </w:r>
      <w:r w:rsidRPr="00247777">
        <w:rPr>
          <w:rFonts w:ascii="Times New Roman" w:eastAsia="仿宋_GB2312" w:hAnsi="Times New Roman" w:hint="eastAsia"/>
          <w:sz w:val="24"/>
          <w:szCs w:val="24"/>
        </w:rPr>
        <w:t>值取整</w:t>
      </w:r>
      <w:r w:rsidRPr="00247777">
        <w:rPr>
          <w:rFonts w:ascii="Times New Roman" w:eastAsia="仿宋_GB2312" w:hAnsi="Times New Roman" w:hint="eastAsia"/>
          <w:sz w:val="24"/>
          <w:szCs w:val="24"/>
        </w:rPr>
        <w:t>]</w:t>
      </w:r>
      <w:r w:rsidRPr="00247777">
        <w:rPr>
          <w:rFonts w:ascii="Times New Roman" w:eastAsia="仿宋_GB2312" w:hAnsi="Times New Roman"/>
          <w:sz w:val="24"/>
          <w:szCs w:val="24"/>
        </w:rPr>
        <w:t xml:space="preserve"> </w:t>
      </w:r>
    </w:p>
    <w:p w14:paraId="78F7572D" w14:textId="77777777" w:rsidR="00A01668" w:rsidRPr="00247777" w:rsidRDefault="00A01668" w:rsidP="00A01668">
      <w:pPr>
        <w:spacing w:beforeLines="50" w:before="156" w:line="360" w:lineRule="auto"/>
        <w:ind w:left="284"/>
        <w:outlineLvl w:val="2"/>
        <w:rPr>
          <w:rFonts w:ascii="Times New Roman" w:hAnsi="Times New Roman"/>
          <w:b/>
          <w:sz w:val="28"/>
          <w:szCs w:val="28"/>
        </w:rPr>
      </w:pPr>
      <w:bookmarkStart w:id="120" w:name="_Toc141449890"/>
      <w:r w:rsidRPr="00247777">
        <w:rPr>
          <w:rFonts w:ascii="Times New Roman" w:hAnsi="Times New Roman" w:hint="eastAsia"/>
          <w:b/>
          <w:sz w:val="28"/>
          <w:szCs w:val="28"/>
        </w:rPr>
        <w:lastRenderedPageBreak/>
        <w:t>（六）其他说明</w:t>
      </w:r>
      <w:bookmarkEnd w:id="120"/>
    </w:p>
    <w:p w14:paraId="43D8520F"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1</w:t>
      </w:r>
      <w:r w:rsidRPr="00247777">
        <w:rPr>
          <w:rFonts w:ascii="Times New Roman" w:hAnsi="Times New Roman" w:hint="eastAsia"/>
          <w:b/>
          <w:sz w:val="28"/>
          <w:szCs w:val="28"/>
        </w:rPr>
        <w:t>、待估宗地不在标定区域内如何使用标定地价成果</w:t>
      </w:r>
    </w:p>
    <w:p w14:paraId="5CD0D4E7"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当待估宗地不在标定区域范围内，不可使用标定地价成果进行评估。</w:t>
      </w:r>
    </w:p>
    <w:p w14:paraId="52847862"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2</w:t>
      </w:r>
      <w:r w:rsidRPr="00247777">
        <w:rPr>
          <w:rFonts w:ascii="Times New Roman" w:hAnsi="Times New Roman" w:hint="eastAsia"/>
          <w:b/>
          <w:sz w:val="28"/>
          <w:szCs w:val="28"/>
        </w:rPr>
        <w:t>、待估宗地土地用途与标准宗地用途不一致时如何评估</w:t>
      </w:r>
    </w:p>
    <w:p w14:paraId="3F0B38F8"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当待估宗地与所在标定区域土地用途不一致时（如待估宗地是住宅用地，标定区域土地用途为工业用地），不可使用标定地价成果进行评估。</w:t>
      </w:r>
    </w:p>
    <w:p w14:paraId="2C95551E" w14:textId="550E719A"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当待估宗地为商</w:t>
      </w:r>
      <w:r w:rsidR="00B565B2" w:rsidRPr="00247777">
        <w:rPr>
          <w:rFonts w:ascii="Times New Roman" w:eastAsia="仿宋_GB2312" w:hAnsi="Times New Roman" w:hint="eastAsia"/>
          <w:sz w:val="24"/>
          <w:szCs w:val="24"/>
        </w:rPr>
        <w:t>服</w:t>
      </w:r>
      <w:r w:rsidRPr="00247777">
        <w:rPr>
          <w:rFonts w:ascii="Times New Roman" w:eastAsia="仿宋_GB2312" w:hAnsi="Times New Roman" w:hint="eastAsia"/>
          <w:sz w:val="24"/>
          <w:szCs w:val="24"/>
        </w:rPr>
        <w:t>用地或住宅用地，所在标定区域为商住混合用地时，可以使用该区域的标定地价成果进行评估。</w:t>
      </w:r>
    </w:p>
    <w:p w14:paraId="77EF1D43" w14:textId="0C6EEB1A"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当待估宗地为商住混合用地，所在标定区域为商</w:t>
      </w:r>
      <w:r w:rsidR="00B565B2" w:rsidRPr="00247777">
        <w:rPr>
          <w:rFonts w:ascii="Times New Roman" w:eastAsia="仿宋_GB2312" w:hAnsi="Times New Roman" w:hint="eastAsia"/>
          <w:sz w:val="24"/>
          <w:szCs w:val="24"/>
        </w:rPr>
        <w:t>服</w:t>
      </w:r>
      <w:r w:rsidRPr="00247777">
        <w:rPr>
          <w:rFonts w:ascii="Times New Roman" w:eastAsia="仿宋_GB2312" w:hAnsi="Times New Roman" w:hint="eastAsia"/>
          <w:sz w:val="24"/>
          <w:szCs w:val="24"/>
        </w:rPr>
        <w:t>用地时，其商住混合用地的商业部分地价可以使用该区域标定地价进行评估；所在标定区域为住宅用地时，其商住混合用地的住宅部分地价可以使用该区域标定地价进行评估。</w:t>
      </w:r>
    </w:p>
    <w:p w14:paraId="2B428A7A"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3</w:t>
      </w:r>
      <w:r w:rsidRPr="00247777">
        <w:rPr>
          <w:rFonts w:ascii="Times New Roman" w:hAnsi="Times New Roman" w:hint="eastAsia"/>
          <w:b/>
          <w:sz w:val="28"/>
          <w:szCs w:val="28"/>
        </w:rPr>
        <w:t>、待估宗地横跨多个标定区域时如何使用标定地价成果</w:t>
      </w:r>
    </w:p>
    <w:p w14:paraId="32C73CF8" w14:textId="77777777" w:rsidR="00A01668" w:rsidRPr="00247777" w:rsidRDefault="00A01668" w:rsidP="00A01668">
      <w:pPr>
        <w:spacing w:line="360" w:lineRule="auto"/>
        <w:ind w:firstLineChars="200" w:firstLine="480"/>
        <w:jc w:val="left"/>
        <w:rPr>
          <w:rFonts w:ascii="Times New Roman" w:eastAsia="仿宋_GB2312" w:hAnsi="Times New Roman"/>
          <w:sz w:val="24"/>
          <w:szCs w:val="24"/>
        </w:rPr>
      </w:pPr>
      <w:r w:rsidRPr="00247777">
        <w:rPr>
          <w:rFonts w:ascii="Times New Roman" w:eastAsia="仿宋_GB2312" w:hAnsi="Times New Roman" w:hint="eastAsia"/>
          <w:sz w:val="24"/>
          <w:szCs w:val="24"/>
        </w:rPr>
        <w:t>当待估宗地横跨多个标定区域时，首先根据待估宗地土地用途选取相同用途的标定区域，如多个标定区域用途相同，根据宗地面积占比大小，选取面积占比大的标定区域。</w:t>
      </w:r>
    </w:p>
    <w:p w14:paraId="207AB6FC"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4</w:t>
      </w:r>
      <w:r w:rsidRPr="00247777">
        <w:rPr>
          <w:rFonts w:ascii="Times New Roman" w:hAnsi="Times New Roman" w:hint="eastAsia"/>
          <w:b/>
          <w:sz w:val="28"/>
          <w:szCs w:val="28"/>
        </w:rPr>
        <w:t>、同一标定区域内，待估宗地与标准宗地基准地价级别不一致</w:t>
      </w:r>
    </w:p>
    <w:p w14:paraId="1ECAA090" w14:textId="68D30947" w:rsidR="00A01668" w:rsidRPr="00247777" w:rsidRDefault="00A01668" w:rsidP="00A01668">
      <w:pPr>
        <w:spacing w:line="360" w:lineRule="auto"/>
        <w:ind w:firstLineChars="200" w:firstLine="480"/>
        <w:jc w:val="left"/>
        <w:rPr>
          <w:rFonts w:ascii="Times New Roman" w:eastAsia="黑体" w:hAnsi="Times New Roman"/>
          <w:sz w:val="32"/>
          <w:szCs w:val="32"/>
        </w:rPr>
      </w:pPr>
      <w:r w:rsidRPr="00247777">
        <w:rPr>
          <w:rFonts w:ascii="Times New Roman" w:eastAsia="仿宋_GB2312" w:hAnsi="Times New Roman" w:hint="eastAsia"/>
          <w:sz w:val="24"/>
          <w:szCs w:val="24"/>
        </w:rPr>
        <w:t>当同一标定区域内待估宗地与标准宗地所在基准地价级别不一致，</w:t>
      </w:r>
      <w:r w:rsidR="00FF0EFA" w:rsidRPr="00247777">
        <w:rPr>
          <w:rFonts w:ascii="Times New Roman" w:eastAsia="仿宋_GB2312" w:hAnsi="Times New Roman" w:hint="eastAsia"/>
          <w:sz w:val="24"/>
          <w:szCs w:val="24"/>
        </w:rPr>
        <w:t>建议按待估宗地的基准地价级别进行区域因素修正</w:t>
      </w:r>
      <w:r w:rsidRPr="00247777">
        <w:rPr>
          <w:rFonts w:ascii="Times New Roman" w:eastAsia="仿宋_GB2312" w:hAnsi="Times New Roman"/>
          <w:sz w:val="24"/>
          <w:szCs w:val="24"/>
        </w:rPr>
        <w:t>。</w:t>
      </w:r>
    </w:p>
    <w:p w14:paraId="5E7E84EF" w14:textId="77777777" w:rsidR="00A01668" w:rsidRPr="00247777" w:rsidRDefault="00A01668" w:rsidP="00A01668">
      <w:pPr>
        <w:spacing w:line="360" w:lineRule="auto"/>
        <w:ind w:firstLineChars="200" w:firstLine="560"/>
        <w:outlineLvl w:val="3"/>
        <w:rPr>
          <w:rFonts w:ascii="Times New Roman" w:hAnsi="Times New Roman"/>
          <w:b/>
          <w:sz w:val="28"/>
          <w:szCs w:val="28"/>
        </w:rPr>
      </w:pPr>
      <w:r w:rsidRPr="00247777">
        <w:rPr>
          <w:rFonts w:ascii="Times New Roman" w:hAnsi="Times New Roman" w:hint="eastAsia"/>
          <w:b/>
          <w:sz w:val="28"/>
          <w:szCs w:val="28"/>
        </w:rPr>
        <w:t>5</w:t>
      </w:r>
      <w:r w:rsidRPr="00247777">
        <w:rPr>
          <w:rFonts w:ascii="Times New Roman" w:hAnsi="Times New Roman" w:hint="eastAsia"/>
          <w:b/>
          <w:sz w:val="28"/>
          <w:szCs w:val="28"/>
        </w:rPr>
        <w:t>、待估宗地的可比标准宗地选取</w:t>
      </w:r>
    </w:p>
    <w:p w14:paraId="36BEAFBF" w14:textId="5E03AD05" w:rsidR="00A01668" w:rsidRPr="00247777" w:rsidRDefault="00A01668" w:rsidP="00A01668">
      <w:pPr>
        <w:spacing w:line="500" w:lineRule="exact"/>
        <w:ind w:firstLineChars="200" w:firstLine="536"/>
        <w:textAlignment w:val="center"/>
        <w:rPr>
          <w:rFonts w:ascii="Times New Roman" w:eastAsia="黑体" w:hAnsi="Times New Roman"/>
          <w:sz w:val="32"/>
          <w:szCs w:val="32"/>
        </w:rPr>
      </w:pPr>
      <w:r w:rsidRPr="00247777">
        <w:rPr>
          <w:rFonts w:ascii="仿宋_GB2312" w:eastAsia="仿宋_GB2312" w:hAnsi="Times New Roman" w:cs="Times New Roman" w:hint="eastAsia"/>
          <w:spacing w:val="14"/>
          <w:kern w:val="28"/>
          <w:sz w:val="24"/>
          <w:szCs w:val="24"/>
        </w:rPr>
        <w:t>建议若待估宗地位于榕城区及曲溪街道的选取榕城区及曲溪街道的标准宗地作为可比对象；若待估宗地位于其他乡镇的，而该其他乡镇同用途的标准宗地不足</w:t>
      </w:r>
      <w:r w:rsidRPr="00247777">
        <w:rPr>
          <w:rFonts w:ascii="Times New Roman" w:eastAsia="仿宋_GB2312" w:hAnsi="Times New Roman" w:cs="Times New Roman" w:hint="eastAsia"/>
          <w:spacing w:val="14"/>
          <w:kern w:val="28"/>
          <w:sz w:val="24"/>
          <w:szCs w:val="24"/>
        </w:rPr>
        <w:t>3</w:t>
      </w:r>
      <w:r w:rsidRPr="00247777">
        <w:rPr>
          <w:rFonts w:ascii="仿宋_GB2312" w:eastAsia="仿宋_GB2312" w:hAnsi="Times New Roman" w:cs="Times New Roman" w:hint="eastAsia"/>
          <w:spacing w:val="14"/>
          <w:kern w:val="28"/>
          <w:sz w:val="24"/>
          <w:szCs w:val="24"/>
        </w:rPr>
        <w:t>宗时，可扩大选择范围至与该乡镇社会经济发展状况相近的相邻乡镇或类似乡镇的标准宗地，但不建议乡镇地区选取榕城区及曲溪街道的标准宗地作为可比对象</w:t>
      </w:r>
      <w:r w:rsidRPr="00247777">
        <w:rPr>
          <w:rFonts w:ascii="Times New Roman" w:eastAsia="微软雅黑" w:hAnsi="Times New Roman" w:cs="Times New Roman" w:hint="eastAsia"/>
          <w:spacing w:val="14"/>
          <w:kern w:val="28"/>
          <w:sz w:val="22"/>
          <w:lang w:val="zh-CN"/>
        </w:rPr>
        <w:t>。</w:t>
      </w:r>
    </w:p>
    <w:p w14:paraId="55CBF6F9" w14:textId="105413AC" w:rsidR="00CE6E03" w:rsidRPr="00247777" w:rsidRDefault="00CE6E03">
      <w:pPr>
        <w:rPr>
          <w:rFonts w:hint="eastAsia"/>
        </w:rPr>
      </w:pPr>
    </w:p>
    <w:sectPr w:rsidR="00CE6E03" w:rsidRPr="00247777" w:rsidSect="003941C4">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3BCB" w14:textId="77777777" w:rsidR="007915BB" w:rsidRDefault="007915BB" w:rsidP="00A01668">
      <w:pPr>
        <w:rPr>
          <w:rFonts w:hint="eastAsia"/>
        </w:rPr>
      </w:pPr>
      <w:r>
        <w:separator/>
      </w:r>
    </w:p>
  </w:endnote>
  <w:endnote w:type="continuationSeparator" w:id="0">
    <w:p w14:paraId="53042970" w14:textId="77777777" w:rsidR="007915BB" w:rsidRDefault="007915BB" w:rsidP="00A0166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体">
    <w:altName w:val="宋体"/>
    <w:panose1 w:val="00000000000000000000"/>
    <w:charset w:val="86"/>
    <w:family w:val="roman"/>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方正姚体">
    <w:panose1 w:val="02010601030101010101"/>
    <w:charset w:val="86"/>
    <w:family w:val="auto"/>
    <w:pitch w:val="variable"/>
    <w:sig w:usb0="00000003"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昆仑仿宋">
    <w:altName w:val="仿宋_GB2312"/>
    <w:charset w:val="86"/>
    <w:family w:val="modern"/>
    <w:pitch w:val="default"/>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Times New Roman”“">
    <w:altName w:val="宋体"/>
    <w:charset w:val="86"/>
    <w:family w:val="roma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0B54" w14:textId="77777777" w:rsidR="00B367DF" w:rsidRDefault="00B367DF">
    <w:pPr>
      <w:pStyle w:val="a5"/>
      <w:framePr w:wrap="around" w:vAnchor="text" w:hAnchor="margin" w:xAlign="center" w:y="1"/>
      <w:spacing w:before="72" w:after="72"/>
      <w:ind w:firstLine="360"/>
      <w:rPr>
        <w:rStyle w:val="affe"/>
        <w:rFonts w:hint="eastAsia"/>
      </w:rPr>
    </w:pPr>
    <w:r>
      <w:fldChar w:fldCharType="begin"/>
    </w:r>
    <w:r>
      <w:rPr>
        <w:rStyle w:val="affe"/>
      </w:rPr>
      <w:instrText xml:space="preserve">PAGE  </w:instrText>
    </w:r>
    <w:r>
      <w:fldChar w:fldCharType="end"/>
    </w:r>
  </w:p>
  <w:p w14:paraId="11668131" w14:textId="77777777" w:rsidR="00B367DF" w:rsidRDefault="00B367DF">
    <w:pPr>
      <w:pStyle w:val="a5"/>
      <w:spacing w:before="72" w:after="72"/>
      <w:ind w:firstLine="360"/>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3B31" w14:textId="657C9F0A" w:rsidR="00B367DF" w:rsidRDefault="00B367DF" w:rsidP="003941C4">
    <w:pPr>
      <w:jc w:val="center"/>
      <w:rPr>
        <w:rFonts w:hint="eastAsia"/>
      </w:rPr>
    </w:pPr>
    <w:r>
      <w:fldChar w:fldCharType="begin"/>
    </w:r>
    <w:r>
      <w:instrText>PAGE   \* MERGEFORMAT</w:instrText>
    </w:r>
    <w:r>
      <w:fldChar w:fldCharType="separate"/>
    </w:r>
    <w:r w:rsidRPr="00A42B0E">
      <w:rPr>
        <w:rFonts w:ascii="Times New Roman" w:hAnsi="Times New Roman"/>
        <w:noProof/>
        <w:lang w:val="zh-CN"/>
      </w:rPr>
      <w:t>114</w:t>
    </w:r>
    <w:r>
      <w:fldChar w:fldCharType="end"/>
    </w:r>
    <w:r>
      <w:rPr>
        <w:noProof/>
      </w:rPr>
      <mc:AlternateContent>
        <mc:Choice Requires="wps">
          <w:drawing>
            <wp:anchor distT="0" distB="0" distL="114300" distR="114300" simplePos="0" relativeHeight="251660288" behindDoc="0" locked="0" layoutInCell="1" allowOverlap="1" wp14:anchorId="626C2A32" wp14:editId="49FF62C3">
              <wp:simplePos x="0" y="0"/>
              <wp:positionH relativeFrom="margin">
                <wp:posOffset>4462780</wp:posOffset>
              </wp:positionH>
              <wp:positionV relativeFrom="paragraph">
                <wp:posOffset>9525</wp:posOffset>
              </wp:positionV>
              <wp:extent cx="114935" cy="146050"/>
              <wp:effectExtent l="0" t="0" r="18415" b="635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6050"/>
                      </a:xfrm>
                      <a:prstGeom prst="rect">
                        <a:avLst/>
                      </a:prstGeom>
                      <a:noFill/>
                      <a:ln>
                        <a:noFill/>
                      </a:ln>
                    </wps:spPr>
                    <wps:txbx>
                      <w:txbxContent>
                        <w:p w14:paraId="1F2A4965" w14:textId="77777777" w:rsidR="00B367DF" w:rsidRDefault="00B367DF">
                          <w:pPr>
                            <w:rPr>
                              <w:rFonts w:ascii="Times New Roman" w:hAnsi="Times New Roman" w:cs="Times New Roman"/>
                              <w:sz w:val="20"/>
                              <w:szCs w:val="20"/>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6C2A32" id="_x0000_t202" coordsize="21600,21600" o:spt="202" path="m,l,21600r21600,l21600,xe">
              <v:stroke joinstyle="miter"/>
              <v:path gradientshapeok="t" o:connecttype="rect"/>
            </v:shapetype>
            <v:shape id="文本框 4" o:spid="_x0000_s1028" type="#_x0000_t202" style="position:absolute;left:0;text-align:left;margin-left:351.4pt;margin-top:.75pt;width:9.05pt;height:11.5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" filled="f" stroked="f">
              <v:textbox style="mso-fit-shape-to-text:t" inset="0,0,0,0">
                <w:txbxContent>
                  <w:p w14:paraId="1F2A4965" w14:textId="77777777" w:rsidR="00B367DF" w:rsidRDefault="00B367DF">
                    <w:pPr>
                      <w:rPr>
                        <w:rFonts w:ascii="Times New Roman" w:hAnsi="Times New Roman" w:cs="Times New Roman"/>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9C4E" w14:textId="77777777" w:rsidR="00B367DF" w:rsidRDefault="00B367DF">
    <w:pPr>
      <w:pStyle w:val="a5"/>
      <w:spacing w:before="72" w:after="72"/>
      <w:ind w:firstLine="360"/>
      <w:jc w:val="center"/>
      <w:rPr>
        <w:rFonts w:hint="eastAsia"/>
      </w:rPr>
    </w:pPr>
    <w:r>
      <w:fldChar w:fldCharType="begin"/>
    </w:r>
    <w:r>
      <w:instrText>PAGE   \* MERGEFORMAT</w:instrText>
    </w:r>
    <w:r>
      <w:fldChar w:fldCharType="separate"/>
    </w:r>
    <w:r w:rsidRPr="00FE1473">
      <w:rPr>
        <w:rFonts w:ascii="Times New Roman" w:hAnsi="Times New Roman"/>
        <w:noProof/>
        <w:lang w:val="zh-CN"/>
      </w:rPr>
      <w:t>2</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491B" w14:textId="77777777" w:rsidR="00B367DF" w:rsidRDefault="00B367DF">
    <w:pPr>
      <w:pStyle w:val="a5"/>
      <w:spacing w:before="72" w:after="72"/>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AFB5" w14:textId="77777777" w:rsidR="00B367DF" w:rsidRDefault="00B367DF">
    <w:pPr>
      <w:pStyle w:val="a5"/>
      <w:spacing w:before="72" w:after="72"/>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PAGE   \* MERGEFORMAT</w:instrText>
    </w:r>
    <w:r>
      <w:rPr>
        <w:rFonts w:ascii="Times New Roman" w:hAnsi="Times New Roman" w:cs="Times New Roman"/>
        <w:sz w:val="20"/>
      </w:rPr>
      <w:fldChar w:fldCharType="separate"/>
    </w:r>
    <w:r w:rsidRPr="007C4593">
      <w:rPr>
        <w:rFonts w:ascii="Times New Roman" w:hAnsi="Times New Roman" w:cs="Times New Roman"/>
        <w:noProof/>
        <w:sz w:val="20"/>
        <w:lang w:val="zh-CN"/>
      </w:rPr>
      <w:t>I</w:t>
    </w:r>
    <w:r>
      <w:rPr>
        <w:rFonts w:ascii="Times New Roman" w:hAnsi="Times New Roman" w:cs="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9A3C" w14:textId="77777777" w:rsidR="00B367DF" w:rsidRDefault="00B367DF">
    <w:pPr>
      <w:pStyle w:val="a5"/>
      <w:framePr w:wrap="around" w:vAnchor="text" w:hAnchor="margin" w:xAlign="center" w:y="1"/>
      <w:spacing w:before="72" w:after="72"/>
      <w:ind w:firstLine="360"/>
      <w:rPr>
        <w:rStyle w:val="affe"/>
        <w:rFonts w:hint="eastAsia"/>
      </w:rPr>
    </w:pPr>
    <w:r>
      <w:fldChar w:fldCharType="begin"/>
    </w:r>
    <w:r>
      <w:rPr>
        <w:rStyle w:val="affe"/>
      </w:rPr>
      <w:instrText xml:space="preserve">PAGE  </w:instrText>
    </w:r>
    <w:r>
      <w:fldChar w:fldCharType="end"/>
    </w:r>
  </w:p>
  <w:p w14:paraId="0456DBD9" w14:textId="77777777" w:rsidR="00B367DF" w:rsidRDefault="00B367DF">
    <w:pPr>
      <w:pStyle w:val="a5"/>
      <w:spacing w:before="72" w:after="72"/>
      <w:ind w:right="360" w:firstLine="360"/>
      <w:rPr>
        <w:rFonts w:hint="eastAsia"/>
      </w:rPr>
    </w:pPr>
  </w:p>
  <w:p w14:paraId="133CC49D" w14:textId="77777777" w:rsidR="00B367DF" w:rsidRDefault="00B367DF">
    <w:pPr>
      <w:spacing w:before="72" w:after="72"/>
      <w:rPr>
        <w:rFonts w:hint="eastAsia"/>
      </w:rPr>
    </w:pPr>
  </w:p>
  <w:p w14:paraId="1D4F7807" w14:textId="77777777" w:rsidR="00B367DF" w:rsidRDefault="00B367DF">
    <w:pPr>
      <w:spacing w:before="72" w:after="72"/>
      <w:rPr>
        <w:rFonts w:hint="eastAsia"/>
      </w:rPr>
    </w:pPr>
  </w:p>
  <w:p w14:paraId="0CBC78D7" w14:textId="77777777" w:rsidR="00B367DF" w:rsidRDefault="00B367DF">
    <w:pPr>
      <w:spacing w:before="72" w:after="72"/>
      <w:rPr>
        <w:rFonts w:hint="eastAsia"/>
      </w:rPr>
    </w:pPr>
  </w:p>
  <w:p w14:paraId="357490D8" w14:textId="77777777" w:rsidR="00B367DF" w:rsidRDefault="00B367DF">
    <w:pPr>
      <w:spacing w:before="72" w:after="72"/>
      <w:rPr>
        <w:rFonts w:hint="eastAsia"/>
      </w:rPr>
    </w:pPr>
  </w:p>
  <w:p w14:paraId="53E585E9" w14:textId="77777777" w:rsidR="00B367DF" w:rsidRDefault="00B367DF">
    <w:pPr>
      <w:spacing w:before="72" w:after="72"/>
      <w:rPr>
        <w:rFonts w:hint="eastAsia"/>
      </w:rPr>
    </w:pPr>
  </w:p>
  <w:p w14:paraId="274F1483" w14:textId="77777777" w:rsidR="00B367DF" w:rsidRDefault="00B367DF">
    <w:pPr>
      <w:spacing w:before="72" w:after="72"/>
      <w:rPr>
        <w:rFonts w:hint="eastAsia"/>
      </w:rPr>
    </w:pPr>
  </w:p>
  <w:p w14:paraId="1FD2A967" w14:textId="77777777" w:rsidR="00B367DF" w:rsidRDefault="00B367DF">
    <w:pPr>
      <w:spacing w:before="72" w:after="72"/>
      <w:rPr>
        <w:rFonts w:hint="eastAsia"/>
      </w:rPr>
    </w:pPr>
  </w:p>
  <w:p w14:paraId="6FB996A7" w14:textId="77777777" w:rsidR="00B367DF" w:rsidRDefault="00B367DF">
    <w:pPr>
      <w:spacing w:before="72" w:after="72"/>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CD36" w14:textId="77777777" w:rsidR="00B367DF" w:rsidRDefault="00B367DF" w:rsidP="003941C4">
    <w:pPr>
      <w:spacing w:before="72" w:after="72"/>
      <w:jc w:val="center"/>
      <w:rPr>
        <w:rFonts w:hint="eastAsia"/>
      </w:rPr>
    </w:pPr>
    <w:r>
      <w:fldChar w:fldCharType="begin"/>
    </w:r>
    <w:r>
      <w:instrText>PAGE   \* MERGEFORMAT</w:instrText>
    </w:r>
    <w:r>
      <w:fldChar w:fldCharType="separate"/>
    </w:r>
    <w:r w:rsidRPr="007C4593">
      <w:rPr>
        <w:rFonts w:ascii="Times New Roman" w:hAnsi="Times New Roman"/>
        <w:noProof/>
        <w:lang w:val="zh-CN"/>
      </w:rPr>
      <w:t>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1368" w14:textId="77777777" w:rsidR="00B367DF" w:rsidRDefault="00B367DF">
    <w:pPr>
      <w:spacing w:before="72" w:after="72"/>
      <w:rPr>
        <w:rFonts w:eastAsia="黑体" w:hint="eastAsia"/>
        <w:sz w:val="7"/>
        <w:szCs w:val="7"/>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D5E1" w14:textId="612ABD86" w:rsidR="00B367DF" w:rsidRDefault="00B367DF">
    <w:pPr>
      <w:pStyle w:val="a5"/>
      <w:rPr>
        <w:rFonts w:hint="eastAsia"/>
      </w:rPr>
    </w:pPr>
    <w:r>
      <w:rPr>
        <w:noProof/>
      </w:rPr>
      <mc:AlternateContent>
        <mc:Choice Requires="wps">
          <w:drawing>
            <wp:anchor distT="0" distB="0" distL="114300" distR="114300" simplePos="0" relativeHeight="251659264" behindDoc="0" locked="0" layoutInCell="1" allowOverlap="1" wp14:anchorId="6A27E10E" wp14:editId="215551AA">
              <wp:simplePos x="0" y="0"/>
              <wp:positionH relativeFrom="margin">
                <wp:align>center</wp:align>
              </wp:positionH>
              <wp:positionV relativeFrom="paragraph">
                <wp:posOffset>0</wp:posOffset>
              </wp:positionV>
              <wp:extent cx="345440" cy="224155"/>
              <wp:effectExtent l="0" t="0" r="16510" b="4445"/>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224155"/>
                      </a:xfrm>
                      <a:prstGeom prst="rect">
                        <a:avLst/>
                      </a:prstGeom>
                      <a:noFill/>
                      <a:ln>
                        <a:noFill/>
                      </a:ln>
                    </wps:spPr>
                    <wps:txbx>
                      <w:txbxContent>
                        <w:p w14:paraId="6A9BAFBB" w14:textId="77777777" w:rsidR="00B367DF" w:rsidRDefault="00B367DF">
                          <w:pPr>
                            <w:pStyle w:val="a5"/>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13</w:t>
                          </w:r>
                          <w:r>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7E10E" id="_x0000_t202" coordsize="21600,21600" o:spt="202" path="m,l,21600r21600,l21600,xe">
              <v:stroke joinstyle="miter"/>
              <v:path gradientshapeok="t" o:connecttype="rect"/>
            </v:shapetype>
            <v:shape id="文本框 20" o:spid="_x0000_s1026" type="#_x0000_t202" style="position:absolute;margin-left:0;margin-top:0;width:27.2pt;height:17.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" filled="f" stroked="f">
              <v:textbox inset="0,0,0,0">
                <w:txbxContent>
                  <w:p w14:paraId="6A9BAFBB" w14:textId="77777777" w:rsidR="00B367DF" w:rsidRDefault="00B367DF">
                    <w:pPr>
                      <w:pStyle w:val="a5"/>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13</w:t>
                    </w:r>
                    <w:r>
                      <w:rPr>
                        <w:rFonts w:ascii="Times New Roman" w:hAnsi="Times New Roman" w:cs="Times New Roman"/>
                        <w:sz w:val="20"/>
                        <w:szCs w:val="20"/>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5653" w14:textId="0B4FA71D" w:rsidR="00B367DF" w:rsidRDefault="00B367DF" w:rsidP="003941C4">
    <w:pPr>
      <w:jc w:val="center"/>
      <w:rPr>
        <w:rFonts w:hint="eastAsia"/>
      </w:rPr>
    </w:pPr>
    <w:r>
      <w:fldChar w:fldCharType="begin"/>
    </w:r>
    <w:r>
      <w:instrText>PAGE   \* MERGEFORMAT</w:instrText>
    </w:r>
    <w:r>
      <w:fldChar w:fldCharType="separate"/>
    </w:r>
    <w:r w:rsidRPr="007C4593">
      <w:rPr>
        <w:rFonts w:ascii="Times New Roman" w:hAnsi="Times New Roman"/>
        <w:noProof/>
        <w:lang w:val="zh-CN"/>
      </w:rPr>
      <w:t>17</w:t>
    </w:r>
    <w:r>
      <w:fldChar w:fldCharType="end"/>
    </w:r>
    <w:r>
      <w:rPr>
        <w:noProof/>
      </w:rPr>
      <mc:AlternateContent>
        <mc:Choice Requires="wps">
          <w:drawing>
            <wp:anchor distT="0" distB="0" distL="114300" distR="114300" simplePos="0" relativeHeight="251661312" behindDoc="0" locked="0" layoutInCell="1" allowOverlap="1" wp14:anchorId="16F1C622" wp14:editId="55507970">
              <wp:simplePos x="0" y="0"/>
              <wp:positionH relativeFrom="margin">
                <wp:align>center</wp:align>
              </wp:positionH>
              <wp:positionV relativeFrom="paragraph">
                <wp:posOffset>0</wp:posOffset>
              </wp:positionV>
              <wp:extent cx="114935" cy="162560"/>
              <wp:effectExtent l="0" t="0" r="18415" b="1016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wps:spPr>
                    <wps:txbx>
                      <w:txbxContent>
                        <w:p w14:paraId="423628F4" w14:textId="77777777" w:rsidR="00B367DF" w:rsidRDefault="00B367DF">
                          <w:pPr>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F1C622" id="_x0000_t202" coordsize="21600,21600" o:spt="202" path="m,l,21600r21600,l21600,xe">
              <v:stroke joinstyle="miter"/>
              <v:path gradientshapeok="t" o:connecttype="rect"/>
            </v:shapetype>
            <v:shape id="文本框 5" o:spid="_x0000_s1027" type="#_x0000_t202" style="position:absolute;left:0;text-align:left;margin-left:0;margin-top:0;width:9.05pt;height:12.8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" filled="f" stroked="f">
              <v:textbox style="mso-fit-shape-to-text:t" inset="0,0,0,0">
                <w:txbxContent>
                  <w:p w14:paraId="423628F4" w14:textId="77777777" w:rsidR="00B367DF" w:rsidRDefault="00B367D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3F3F" w14:textId="77777777" w:rsidR="007915BB" w:rsidRDefault="007915BB" w:rsidP="00A01668">
      <w:pPr>
        <w:rPr>
          <w:rFonts w:hint="eastAsia"/>
        </w:rPr>
      </w:pPr>
      <w:r>
        <w:separator/>
      </w:r>
    </w:p>
  </w:footnote>
  <w:footnote w:type="continuationSeparator" w:id="0">
    <w:p w14:paraId="7EA44459" w14:textId="77777777" w:rsidR="007915BB" w:rsidRDefault="007915BB" w:rsidP="00A0166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DF57" w14:textId="77777777" w:rsidR="00B367DF" w:rsidRDefault="00B367DF">
    <w:pPr>
      <w:pStyle w:val="a3"/>
      <w:spacing w:before="72" w:after="72"/>
      <w:ind w:firstLine="360"/>
      <w:rPr>
        <w:rFonts w:hint="eastAsi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AAB7" w14:textId="4C58266A" w:rsidR="00B367DF" w:rsidRPr="00AA11B5" w:rsidRDefault="00B367DF" w:rsidP="003941C4">
    <w:pPr>
      <w:pStyle w:val="a3"/>
      <w:rPr>
        <w:rFonts w:ascii="Times New Roman" w:eastAsia="仿宋_GB2312" w:hAnsi="Times New Roman" w:cs="Times New Roman"/>
        <w:sz w:val="21"/>
        <w:szCs w:val="21"/>
      </w:rPr>
    </w:pPr>
    <w:r w:rsidRPr="00AA11B5">
      <w:rPr>
        <w:rFonts w:ascii="Times New Roman" w:eastAsia="仿宋_GB2312" w:hAnsi="Times New Roman" w:cs="Times New Roman"/>
        <w:sz w:val="21"/>
        <w:szCs w:val="21"/>
      </w:rPr>
      <w:t>揭阳市区</w:t>
    </w:r>
    <w:r w:rsidRPr="00FE1473">
      <w:rPr>
        <w:rFonts w:ascii="Times New Roman" w:eastAsia="仿宋_GB2312" w:hAnsi="Times New Roman" w:cs="Times New Roman"/>
        <w:sz w:val="21"/>
        <w:szCs w:val="21"/>
      </w:rPr>
      <w:t>2022</w:t>
    </w:r>
    <w:r w:rsidRPr="00AA11B5">
      <w:rPr>
        <w:rFonts w:ascii="Times New Roman" w:eastAsia="仿宋_GB2312" w:hAnsi="Times New Roman" w:cs="Times New Roman"/>
        <w:sz w:val="21"/>
        <w:szCs w:val="21"/>
      </w:rPr>
      <w:t>年度标定地价更新成果汇编及应用指南</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5AA5" w14:textId="77777777" w:rsidR="00B367DF" w:rsidRDefault="00B367DF">
    <w:pPr>
      <w:pStyle w:val="a3"/>
      <w:rPr>
        <w:rFonts w:hint="eastAsia"/>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05BF" w14:textId="77777777" w:rsidR="00B367DF" w:rsidRDefault="00B367DF">
    <w:pPr>
      <w:pStyle w:val="a3"/>
      <w:rPr>
        <w:rFonts w:hint="eastAsia"/>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D5BD" w14:textId="01767BEF" w:rsidR="00B367DF" w:rsidRPr="00AA11B5" w:rsidRDefault="00B367DF" w:rsidP="00994A8B">
    <w:pPr>
      <w:pStyle w:val="a3"/>
      <w:rPr>
        <w:rFonts w:ascii="Times New Roman" w:eastAsia="仿宋_GB2312" w:hAnsi="Times New Roman" w:cs="Times New Roman"/>
      </w:rPr>
    </w:pPr>
    <w:r w:rsidRPr="00AA11B5">
      <w:rPr>
        <w:rFonts w:ascii="Times New Roman" w:eastAsia="仿宋_GB2312" w:hAnsi="Times New Roman" w:cs="Times New Roman"/>
        <w:sz w:val="21"/>
        <w:szCs w:val="21"/>
      </w:rPr>
      <w:t>揭阳市区</w:t>
    </w:r>
    <w:r w:rsidRPr="00FE1473">
      <w:rPr>
        <w:rFonts w:ascii="Times New Roman" w:eastAsia="仿宋_GB2312" w:hAnsi="Times New Roman" w:cs="Times New Roman"/>
        <w:sz w:val="21"/>
        <w:szCs w:val="21"/>
      </w:rPr>
      <w:t>2022</w:t>
    </w:r>
    <w:r w:rsidRPr="00AA11B5">
      <w:rPr>
        <w:rFonts w:ascii="Times New Roman" w:eastAsia="仿宋_GB2312" w:hAnsi="Times New Roman" w:cs="Times New Roman"/>
        <w:sz w:val="21"/>
        <w:szCs w:val="21"/>
      </w:rPr>
      <w:t>年度标定地价更新成果汇编及应用指南</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DFAE" w14:textId="77777777" w:rsidR="00B367DF" w:rsidRDefault="00B367DF">
    <w:pPr>
      <w:pStyle w:val="a3"/>
      <w:rPr>
        <w:rFonts w:hint="eastAsia"/>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16B4" w14:textId="77777777" w:rsidR="00B367DF" w:rsidRDefault="00B367DF">
    <w:pPr>
      <w:pStyle w:val="a3"/>
      <w:rPr>
        <w:rFonts w:hint="eastAsia"/>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84BA" w14:textId="72905EE5" w:rsidR="00B367DF" w:rsidRPr="00AA11B5" w:rsidRDefault="00B367DF" w:rsidP="003941C4">
    <w:pPr>
      <w:pStyle w:val="a3"/>
      <w:rPr>
        <w:rFonts w:ascii="Times New Roman" w:eastAsia="仿宋_GB2312" w:hAnsi="Times New Roman" w:cs="Times New Roman"/>
        <w:sz w:val="21"/>
        <w:szCs w:val="21"/>
      </w:rPr>
    </w:pPr>
    <w:r w:rsidRPr="00AA11B5">
      <w:rPr>
        <w:rFonts w:ascii="Times New Roman" w:eastAsia="仿宋_GB2312" w:hAnsi="Times New Roman" w:cs="Times New Roman"/>
        <w:sz w:val="21"/>
        <w:szCs w:val="21"/>
      </w:rPr>
      <w:t>揭阳市区</w:t>
    </w:r>
    <w:r w:rsidRPr="00FE1473">
      <w:rPr>
        <w:rFonts w:ascii="Times New Roman" w:eastAsia="仿宋_GB2312" w:hAnsi="Times New Roman" w:cs="Times New Roman"/>
        <w:sz w:val="21"/>
        <w:szCs w:val="21"/>
      </w:rPr>
      <w:t>2022</w:t>
    </w:r>
    <w:r w:rsidRPr="00AA11B5">
      <w:rPr>
        <w:rFonts w:ascii="Times New Roman" w:eastAsia="仿宋_GB2312" w:hAnsi="Times New Roman" w:cs="Times New Roman"/>
        <w:sz w:val="21"/>
        <w:szCs w:val="21"/>
      </w:rPr>
      <w:t>年度标定地价更新成果汇编及应用指南</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C489" w14:textId="77777777" w:rsidR="00B367DF" w:rsidRDefault="00B367DF">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0ED0" w14:textId="77777777" w:rsidR="00B367DF" w:rsidRDefault="00B367DF">
    <w:pPr>
      <w:spacing w:before="72" w:after="72"/>
      <w:ind w:left="48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2790" w14:textId="77777777" w:rsidR="00B367DF" w:rsidRDefault="00B367DF">
    <w:pPr>
      <w:pStyle w:val="a3"/>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144F" w14:textId="77777777" w:rsidR="00B367DF" w:rsidRPr="00FE1473" w:rsidRDefault="00B367DF">
    <w:pPr>
      <w:pStyle w:val="a3"/>
      <w:rPr>
        <w:rFonts w:ascii="Times New Roman" w:eastAsia="仿宋_GB2312" w:hAnsi="Times New Roman" w:cs="Times New Roman"/>
        <w:sz w:val="21"/>
        <w:szCs w:val="21"/>
      </w:rPr>
    </w:pPr>
    <w:r w:rsidRPr="00FE1473">
      <w:rPr>
        <w:rFonts w:ascii="Times New Roman" w:eastAsia="仿宋_GB2312" w:hAnsi="Times New Roman" w:cs="Times New Roman"/>
        <w:sz w:val="21"/>
        <w:szCs w:val="21"/>
      </w:rPr>
      <w:t>揭阳市区</w:t>
    </w:r>
    <w:r w:rsidRPr="00FE1473">
      <w:rPr>
        <w:rFonts w:ascii="Times New Roman" w:eastAsia="仿宋_GB2312" w:hAnsi="Times New Roman" w:cs="Times New Roman"/>
        <w:sz w:val="21"/>
        <w:szCs w:val="21"/>
      </w:rPr>
      <w:t>2022</w:t>
    </w:r>
    <w:r w:rsidRPr="00FE1473">
      <w:rPr>
        <w:rFonts w:ascii="Times New Roman" w:eastAsia="仿宋_GB2312" w:hAnsi="Times New Roman" w:cs="Times New Roman"/>
        <w:sz w:val="21"/>
        <w:szCs w:val="21"/>
      </w:rPr>
      <w:t>年度标定地价更新成果汇编及应用指南</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FFA4" w14:textId="77777777" w:rsidR="00B367DF" w:rsidRDefault="00B367DF">
    <w:pPr>
      <w:pStyle w:val="a3"/>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A55E" w14:textId="77777777" w:rsidR="00B367DF" w:rsidRDefault="00B367DF">
    <w:pPr>
      <w:spacing w:before="72" w:after="72"/>
      <w:rPr>
        <w:rFonts w:hint="eastAsia"/>
      </w:rPr>
    </w:pPr>
  </w:p>
  <w:p w14:paraId="1417FB84" w14:textId="77777777" w:rsidR="00B367DF" w:rsidRDefault="00B367DF">
    <w:pPr>
      <w:spacing w:before="72" w:after="72"/>
      <w:rPr>
        <w:rFonts w:hint="eastAsia"/>
      </w:rPr>
    </w:pPr>
  </w:p>
  <w:p w14:paraId="7718ADDF" w14:textId="77777777" w:rsidR="00B367DF" w:rsidRDefault="00B367DF">
    <w:pPr>
      <w:spacing w:before="72" w:after="72"/>
      <w:rPr>
        <w:rFonts w:hint="eastAsia"/>
      </w:rPr>
    </w:pPr>
  </w:p>
  <w:p w14:paraId="08D349B0" w14:textId="77777777" w:rsidR="00B367DF" w:rsidRDefault="00B367DF">
    <w:pPr>
      <w:spacing w:before="72" w:after="72"/>
      <w:rPr>
        <w:rFonts w:hint="eastAsia"/>
      </w:rPr>
    </w:pPr>
  </w:p>
  <w:p w14:paraId="2CBE9A37" w14:textId="77777777" w:rsidR="00B367DF" w:rsidRDefault="00B367DF">
    <w:pPr>
      <w:spacing w:before="72" w:after="72"/>
      <w:rPr>
        <w:rFonts w:hint="eastAsia"/>
      </w:rPr>
    </w:pPr>
  </w:p>
  <w:p w14:paraId="272EE914" w14:textId="77777777" w:rsidR="00B367DF" w:rsidRDefault="00B367DF">
    <w:pPr>
      <w:spacing w:before="72" w:after="72"/>
      <w:rPr>
        <w:rFonts w:hint="eastAsia"/>
      </w:rPr>
    </w:pPr>
  </w:p>
  <w:p w14:paraId="4DB0677A" w14:textId="77777777" w:rsidR="00B367DF" w:rsidRDefault="00B367DF">
    <w:pPr>
      <w:spacing w:before="72" w:after="72"/>
      <w:rPr>
        <w:rFonts w:hint="eastAsia"/>
      </w:rPr>
    </w:pPr>
  </w:p>
  <w:p w14:paraId="037E8A8A" w14:textId="77777777" w:rsidR="00B367DF" w:rsidRDefault="00B367DF">
    <w:pPr>
      <w:spacing w:before="72" w:after="72"/>
      <w:rPr>
        <w:rFonts w:hint="eastAsia"/>
      </w:rPr>
    </w:pPr>
  </w:p>
  <w:p w14:paraId="28959418" w14:textId="77777777" w:rsidR="00B367DF" w:rsidRDefault="00B367DF">
    <w:pPr>
      <w:spacing w:before="72" w:after="72"/>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0E4F" w14:textId="2D5F5823" w:rsidR="00B367DF" w:rsidRPr="00AA11B5" w:rsidRDefault="00B367DF" w:rsidP="003941C4">
    <w:pPr>
      <w:pStyle w:val="a3"/>
      <w:rPr>
        <w:rFonts w:ascii="Times New Roman" w:eastAsia="仿宋_GB2312" w:hAnsi="Times New Roman" w:cs="Times New Roman"/>
        <w:sz w:val="21"/>
        <w:szCs w:val="21"/>
      </w:rPr>
    </w:pPr>
    <w:r w:rsidRPr="00AA11B5">
      <w:rPr>
        <w:rFonts w:ascii="Times New Roman" w:eastAsia="仿宋_GB2312" w:hAnsi="Times New Roman" w:cs="Times New Roman"/>
        <w:sz w:val="21"/>
        <w:szCs w:val="21"/>
      </w:rPr>
      <w:t>揭阳市区</w:t>
    </w:r>
    <w:r w:rsidRPr="00FE1473">
      <w:rPr>
        <w:rFonts w:ascii="Times New Roman" w:eastAsia="仿宋_GB2312" w:hAnsi="Times New Roman" w:cs="Times New Roman"/>
        <w:sz w:val="21"/>
        <w:szCs w:val="21"/>
      </w:rPr>
      <w:t>2022</w:t>
    </w:r>
    <w:r w:rsidRPr="00AA11B5">
      <w:rPr>
        <w:rFonts w:ascii="Times New Roman" w:eastAsia="仿宋_GB2312" w:hAnsi="Times New Roman" w:cs="Times New Roman"/>
        <w:sz w:val="21"/>
        <w:szCs w:val="21"/>
      </w:rPr>
      <w:t>年度标定地价更新成果汇编及应用指南</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893C" w14:textId="77777777" w:rsidR="00B367DF" w:rsidRDefault="00B367DF">
    <w:pPr>
      <w:pStyle w:val="a3"/>
      <w:spacing w:before="72" w:after="72"/>
      <w:ind w:firstLine="360"/>
      <w:jc w:val="right"/>
      <w:rPr>
        <w:rFonts w:hint="eastAsia"/>
      </w:rPr>
    </w:pPr>
    <w:r>
      <w:rPr>
        <w:rFonts w:hint="eastAsia"/>
      </w:rPr>
      <w:t>汕头市中心城区基准地价体系更新地价分析报告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09C5" w14:textId="77777777" w:rsidR="00B367DF" w:rsidRDefault="00B367DF">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visibility:visible;mso-wrap-style:square" o:bullet="t">
        <v:imagedata r:id="rId1" o:title=""/>
      </v:shape>
    </w:pict>
  </w:numPicBullet>
  <w:abstractNum w:abstractNumId="0" w15:restartNumberingAfterBreak="0">
    <w:nsid w:val="E117861E"/>
    <w:multiLevelType w:val="singleLevel"/>
    <w:tmpl w:val="E117861E"/>
    <w:lvl w:ilvl="0">
      <w:start w:val="2"/>
      <w:numFmt w:val="decimal"/>
      <w:suff w:val="nothing"/>
      <w:lvlText w:val="%1、"/>
      <w:lvlJc w:val="left"/>
      <w:pPr>
        <w:ind w:left="-60"/>
      </w:pPr>
    </w:lvl>
  </w:abstractNum>
  <w:abstractNum w:abstractNumId="1" w15:restartNumberingAfterBreak="0">
    <w:nsid w:val="0000000A"/>
    <w:multiLevelType w:val="multilevel"/>
    <w:tmpl w:val="0000000A"/>
    <w:lvl w:ilvl="0">
      <w:start w:val="1"/>
      <w:numFmt w:val="decimal"/>
      <w:lvlText w:val="第%1条"/>
      <w:lvlJc w:val="left"/>
      <w:pPr>
        <w:tabs>
          <w:tab w:val="left" w:pos="2840"/>
        </w:tabs>
        <w:ind w:left="2840" w:hanging="1021"/>
      </w:pPr>
      <w:rPr>
        <w:rFonts w:ascii="Times New Roman" w:eastAsia="宋体" w:hAnsi="Times New Roman" w:cs="Times New Roman" w:hint="default"/>
        <w:b/>
        <w:i w:val="0"/>
        <w:color w:val="000000"/>
        <w:sz w:val="24"/>
        <w:szCs w:val="24"/>
        <w:u w:val="none"/>
        <w:lang w:val="en-US"/>
      </w:rPr>
    </w:lvl>
    <w:lvl w:ilvl="1">
      <w:start w:val="1"/>
      <w:numFmt w:val="decimal"/>
      <w:lvlText w:val="%2．"/>
      <w:lvlJc w:val="left"/>
      <w:pPr>
        <w:tabs>
          <w:tab w:val="left" w:pos="2899"/>
        </w:tabs>
        <w:ind w:left="2899" w:hanging="360"/>
      </w:pPr>
      <w:rPr>
        <w:rFonts w:hint="eastAsia"/>
      </w:rPr>
    </w:lvl>
    <w:lvl w:ilvl="2">
      <w:start w:val="1"/>
      <w:numFmt w:val="decimal"/>
      <w:lvlText w:val="（%3）"/>
      <w:lvlJc w:val="left"/>
      <w:pPr>
        <w:tabs>
          <w:tab w:val="left" w:pos="3679"/>
        </w:tabs>
        <w:ind w:left="3679" w:hanging="720"/>
      </w:pPr>
      <w:rPr>
        <w:rFonts w:hint="eastAsia"/>
        <w:lang w:val="en-US"/>
      </w:rPr>
    </w:lvl>
    <w:lvl w:ilvl="3">
      <w:start w:val="1"/>
      <w:numFmt w:val="decimal"/>
      <w:lvlText w:val="(%4)"/>
      <w:lvlJc w:val="left"/>
      <w:pPr>
        <w:tabs>
          <w:tab w:val="left" w:pos="3739"/>
        </w:tabs>
        <w:ind w:left="3739" w:hanging="360"/>
      </w:pPr>
      <w:rPr>
        <w:rFonts w:hint="eastAsia"/>
      </w:rPr>
    </w:lvl>
    <w:lvl w:ilvl="4">
      <w:start w:val="1"/>
      <w:numFmt w:val="decimal"/>
      <w:lvlText w:val="%5、"/>
      <w:lvlJc w:val="left"/>
      <w:pPr>
        <w:tabs>
          <w:tab w:val="left" w:pos="4159"/>
        </w:tabs>
        <w:ind w:left="4159" w:hanging="360"/>
      </w:pPr>
      <w:rPr>
        <w:rFonts w:hint="eastAsia"/>
      </w:rPr>
    </w:lvl>
    <w:lvl w:ilvl="5">
      <w:start w:val="1"/>
      <w:numFmt w:val="lowerRoman"/>
      <w:lvlText w:val="%6."/>
      <w:lvlJc w:val="right"/>
      <w:pPr>
        <w:tabs>
          <w:tab w:val="left" w:pos="4639"/>
        </w:tabs>
        <w:ind w:left="4639" w:hanging="420"/>
      </w:pPr>
    </w:lvl>
    <w:lvl w:ilvl="6">
      <w:start w:val="1"/>
      <w:numFmt w:val="decimal"/>
      <w:lvlText w:val="%7."/>
      <w:lvlJc w:val="left"/>
      <w:pPr>
        <w:tabs>
          <w:tab w:val="left" w:pos="5059"/>
        </w:tabs>
        <w:ind w:left="5059" w:hanging="420"/>
      </w:pPr>
    </w:lvl>
    <w:lvl w:ilvl="7">
      <w:start w:val="1"/>
      <w:numFmt w:val="lowerLetter"/>
      <w:lvlText w:val="%8)"/>
      <w:lvlJc w:val="left"/>
      <w:pPr>
        <w:tabs>
          <w:tab w:val="left" w:pos="5479"/>
        </w:tabs>
        <w:ind w:left="5479" w:hanging="420"/>
      </w:pPr>
    </w:lvl>
    <w:lvl w:ilvl="8">
      <w:start w:val="1"/>
      <w:numFmt w:val="lowerRoman"/>
      <w:lvlText w:val="%9."/>
      <w:lvlJc w:val="right"/>
      <w:pPr>
        <w:tabs>
          <w:tab w:val="left" w:pos="5899"/>
        </w:tabs>
        <w:ind w:left="5899" w:hanging="420"/>
      </w:pPr>
    </w:lvl>
  </w:abstractNum>
  <w:abstractNum w:abstractNumId="2" w15:restartNumberingAfterBreak="0">
    <w:nsid w:val="1C994B3C"/>
    <w:multiLevelType w:val="hybridMultilevel"/>
    <w:tmpl w:val="F914F566"/>
    <w:lvl w:ilvl="0" w:tplc="EBA0E478">
      <w:start w:val="1"/>
      <w:numFmt w:val="upperLetter"/>
      <w:lvlText w:val="%1."/>
      <w:lvlJc w:val="left"/>
      <w:pPr>
        <w:ind w:left="1003" w:hanging="284"/>
      </w:pPr>
      <w:rPr>
        <w:rFonts w:ascii="微软雅黑" w:eastAsia="微软雅黑" w:hAnsi="微软雅黑" w:cs="微软雅黑" w:hint="default"/>
        <w:b/>
        <w:bCs/>
        <w:i w:val="0"/>
        <w:iCs w:val="0"/>
        <w:spacing w:val="1"/>
        <w:w w:val="96"/>
        <w:sz w:val="26"/>
        <w:szCs w:val="26"/>
        <w:lang w:val="en-US" w:eastAsia="zh-CN" w:bidi="ar-SA"/>
      </w:rPr>
    </w:lvl>
    <w:lvl w:ilvl="1" w:tplc="7166CDC6">
      <w:numFmt w:val="bullet"/>
      <w:lvlText w:val="•"/>
      <w:lvlJc w:val="left"/>
      <w:pPr>
        <w:ind w:left="3800" w:hanging="284"/>
      </w:pPr>
      <w:rPr>
        <w:rFonts w:hint="default"/>
        <w:lang w:val="en-US" w:eastAsia="zh-CN" w:bidi="ar-SA"/>
      </w:rPr>
    </w:lvl>
    <w:lvl w:ilvl="2" w:tplc="ACC6B56E">
      <w:numFmt w:val="bullet"/>
      <w:lvlText w:val="•"/>
      <w:lvlJc w:val="left"/>
      <w:pPr>
        <w:ind w:left="4447" w:hanging="284"/>
      </w:pPr>
      <w:rPr>
        <w:rFonts w:hint="default"/>
        <w:lang w:val="en-US" w:eastAsia="zh-CN" w:bidi="ar-SA"/>
      </w:rPr>
    </w:lvl>
    <w:lvl w:ilvl="3" w:tplc="CDCA702A">
      <w:numFmt w:val="bullet"/>
      <w:lvlText w:val="•"/>
      <w:lvlJc w:val="left"/>
      <w:pPr>
        <w:ind w:left="5094" w:hanging="284"/>
      </w:pPr>
      <w:rPr>
        <w:rFonts w:hint="default"/>
        <w:lang w:val="en-US" w:eastAsia="zh-CN" w:bidi="ar-SA"/>
      </w:rPr>
    </w:lvl>
    <w:lvl w:ilvl="4" w:tplc="8F1A49C8">
      <w:numFmt w:val="bullet"/>
      <w:lvlText w:val="•"/>
      <w:lvlJc w:val="left"/>
      <w:pPr>
        <w:ind w:left="5742" w:hanging="284"/>
      </w:pPr>
      <w:rPr>
        <w:rFonts w:hint="default"/>
        <w:lang w:val="en-US" w:eastAsia="zh-CN" w:bidi="ar-SA"/>
      </w:rPr>
    </w:lvl>
    <w:lvl w:ilvl="5" w:tplc="0EDC5C56">
      <w:numFmt w:val="bullet"/>
      <w:lvlText w:val="•"/>
      <w:lvlJc w:val="left"/>
      <w:pPr>
        <w:ind w:left="6389" w:hanging="284"/>
      </w:pPr>
      <w:rPr>
        <w:rFonts w:hint="default"/>
        <w:lang w:val="en-US" w:eastAsia="zh-CN" w:bidi="ar-SA"/>
      </w:rPr>
    </w:lvl>
    <w:lvl w:ilvl="6" w:tplc="DA7435B4">
      <w:numFmt w:val="bullet"/>
      <w:lvlText w:val="•"/>
      <w:lvlJc w:val="left"/>
      <w:pPr>
        <w:ind w:left="7036" w:hanging="284"/>
      </w:pPr>
      <w:rPr>
        <w:rFonts w:hint="default"/>
        <w:lang w:val="en-US" w:eastAsia="zh-CN" w:bidi="ar-SA"/>
      </w:rPr>
    </w:lvl>
    <w:lvl w:ilvl="7" w:tplc="AFF835E8">
      <w:numFmt w:val="bullet"/>
      <w:lvlText w:val="•"/>
      <w:lvlJc w:val="left"/>
      <w:pPr>
        <w:ind w:left="7684" w:hanging="284"/>
      </w:pPr>
      <w:rPr>
        <w:rFonts w:hint="default"/>
        <w:lang w:val="en-US" w:eastAsia="zh-CN" w:bidi="ar-SA"/>
      </w:rPr>
    </w:lvl>
    <w:lvl w:ilvl="8" w:tplc="6D4206D6">
      <w:numFmt w:val="bullet"/>
      <w:lvlText w:val="•"/>
      <w:lvlJc w:val="left"/>
      <w:pPr>
        <w:ind w:left="8331" w:hanging="284"/>
      </w:pPr>
      <w:rPr>
        <w:rFonts w:hint="default"/>
        <w:lang w:val="en-US" w:eastAsia="zh-CN" w:bidi="ar-SA"/>
      </w:rPr>
    </w:lvl>
  </w:abstractNum>
  <w:abstractNum w:abstractNumId="3" w15:restartNumberingAfterBreak="0">
    <w:nsid w:val="25B2534F"/>
    <w:multiLevelType w:val="hybridMultilevel"/>
    <w:tmpl w:val="1C84750C"/>
    <w:lvl w:ilvl="0" w:tplc="A98E2852">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B38461C"/>
    <w:multiLevelType w:val="hybridMultilevel"/>
    <w:tmpl w:val="C0ECC65E"/>
    <w:lvl w:ilvl="0" w:tplc="AD2AC88C">
      <w:start w:val="1"/>
      <w:numFmt w:val="bullet"/>
      <w:lvlText w:val=""/>
      <w:lvlPicBulletId w:val="0"/>
      <w:lvlJc w:val="left"/>
      <w:pPr>
        <w:tabs>
          <w:tab w:val="num" w:pos="420"/>
        </w:tabs>
        <w:ind w:left="420" w:firstLine="0"/>
      </w:pPr>
      <w:rPr>
        <w:rFonts w:ascii="Symbol" w:hAnsi="Symbol" w:hint="default"/>
      </w:rPr>
    </w:lvl>
    <w:lvl w:ilvl="1" w:tplc="533EDB56" w:tentative="1">
      <w:start w:val="1"/>
      <w:numFmt w:val="bullet"/>
      <w:lvlText w:val=""/>
      <w:lvlJc w:val="left"/>
      <w:pPr>
        <w:tabs>
          <w:tab w:val="num" w:pos="840"/>
        </w:tabs>
        <w:ind w:left="840" w:firstLine="0"/>
      </w:pPr>
      <w:rPr>
        <w:rFonts w:ascii="Symbol" w:hAnsi="Symbol" w:hint="default"/>
      </w:rPr>
    </w:lvl>
    <w:lvl w:ilvl="2" w:tplc="F8929DFE" w:tentative="1">
      <w:start w:val="1"/>
      <w:numFmt w:val="bullet"/>
      <w:lvlText w:val=""/>
      <w:lvlJc w:val="left"/>
      <w:pPr>
        <w:tabs>
          <w:tab w:val="num" w:pos="1260"/>
        </w:tabs>
        <w:ind w:left="1260" w:firstLine="0"/>
      </w:pPr>
      <w:rPr>
        <w:rFonts w:ascii="Symbol" w:hAnsi="Symbol" w:hint="default"/>
      </w:rPr>
    </w:lvl>
    <w:lvl w:ilvl="3" w:tplc="C25A9698" w:tentative="1">
      <w:start w:val="1"/>
      <w:numFmt w:val="bullet"/>
      <w:lvlText w:val=""/>
      <w:lvlJc w:val="left"/>
      <w:pPr>
        <w:tabs>
          <w:tab w:val="num" w:pos="1680"/>
        </w:tabs>
        <w:ind w:left="1680" w:firstLine="0"/>
      </w:pPr>
      <w:rPr>
        <w:rFonts w:ascii="Symbol" w:hAnsi="Symbol" w:hint="default"/>
      </w:rPr>
    </w:lvl>
    <w:lvl w:ilvl="4" w:tplc="B59A7DFA" w:tentative="1">
      <w:start w:val="1"/>
      <w:numFmt w:val="bullet"/>
      <w:lvlText w:val=""/>
      <w:lvlJc w:val="left"/>
      <w:pPr>
        <w:tabs>
          <w:tab w:val="num" w:pos="2100"/>
        </w:tabs>
        <w:ind w:left="2100" w:firstLine="0"/>
      </w:pPr>
      <w:rPr>
        <w:rFonts w:ascii="Symbol" w:hAnsi="Symbol" w:hint="default"/>
      </w:rPr>
    </w:lvl>
    <w:lvl w:ilvl="5" w:tplc="5750ECD2" w:tentative="1">
      <w:start w:val="1"/>
      <w:numFmt w:val="bullet"/>
      <w:lvlText w:val=""/>
      <w:lvlJc w:val="left"/>
      <w:pPr>
        <w:tabs>
          <w:tab w:val="num" w:pos="2520"/>
        </w:tabs>
        <w:ind w:left="2520" w:firstLine="0"/>
      </w:pPr>
      <w:rPr>
        <w:rFonts w:ascii="Symbol" w:hAnsi="Symbol" w:hint="default"/>
      </w:rPr>
    </w:lvl>
    <w:lvl w:ilvl="6" w:tplc="F7B80A6C" w:tentative="1">
      <w:start w:val="1"/>
      <w:numFmt w:val="bullet"/>
      <w:lvlText w:val=""/>
      <w:lvlJc w:val="left"/>
      <w:pPr>
        <w:tabs>
          <w:tab w:val="num" w:pos="2940"/>
        </w:tabs>
        <w:ind w:left="2940" w:firstLine="0"/>
      </w:pPr>
      <w:rPr>
        <w:rFonts w:ascii="Symbol" w:hAnsi="Symbol" w:hint="default"/>
      </w:rPr>
    </w:lvl>
    <w:lvl w:ilvl="7" w:tplc="340AD71C" w:tentative="1">
      <w:start w:val="1"/>
      <w:numFmt w:val="bullet"/>
      <w:lvlText w:val=""/>
      <w:lvlJc w:val="left"/>
      <w:pPr>
        <w:tabs>
          <w:tab w:val="num" w:pos="3360"/>
        </w:tabs>
        <w:ind w:left="3360" w:firstLine="0"/>
      </w:pPr>
      <w:rPr>
        <w:rFonts w:ascii="Symbol" w:hAnsi="Symbol" w:hint="default"/>
      </w:rPr>
    </w:lvl>
    <w:lvl w:ilvl="8" w:tplc="E9D42742" w:tentative="1">
      <w:start w:val="1"/>
      <w:numFmt w:val="bullet"/>
      <w:lvlText w:val=""/>
      <w:lvlJc w:val="left"/>
      <w:pPr>
        <w:tabs>
          <w:tab w:val="num" w:pos="3780"/>
        </w:tabs>
        <w:ind w:left="3780" w:firstLine="0"/>
      </w:pPr>
      <w:rPr>
        <w:rFonts w:ascii="Symbol" w:hAnsi="Symbol" w:hint="default"/>
      </w:rPr>
    </w:lvl>
  </w:abstractNum>
  <w:abstractNum w:abstractNumId="5" w15:restartNumberingAfterBreak="0">
    <w:nsid w:val="2CC94980"/>
    <w:multiLevelType w:val="hybridMultilevel"/>
    <w:tmpl w:val="D49E4868"/>
    <w:lvl w:ilvl="0" w:tplc="4AF64E4E">
      <w:start w:val="1"/>
      <w:numFmt w:val="upperLetter"/>
      <w:lvlText w:val="%1."/>
      <w:lvlJc w:val="left"/>
      <w:pPr>
        <w:ind w:left="1003" w:hanging="284"/>
      </w:pPr>
      <w:rPr>
        <w:rFonts w:ascii="微软雅黑" w:eastAsia="微软雅黑" w:hAnsi="微软雅黑" w:cs="微软雅黑" w:hint="default"/>
        <w:b/>
        <w:bCs/>
        <w:i w:val="0"/>
        <w:iCs w:val="0"/>
        <w:spacing w:val="1"/>
        <w:w w:val="96"/>
        <w:sz w:val="26"/>
        <w:szCs w:val="26"/>
        <w:lang w:val="en-US" w:eastAsia="zh-CN" w:bidi="ar-SA"/>
      </w:rPr>
    </w:lvl>
    <w:lvl w:ilvl="1" w:tplc="8CA64052">
      <w:start w:val="1"/>
      <w:numFmt w:val="lowerLetter"/>
      <w:lvlText w:val="%2."/>
      <w:lvlJc w:val="left"/>
      <w:pPr>
        <w:ind w:left="158" w:hanging="286"/>
      </w:pPr>
      <w:rPr>
        <w:rFonts w:ascii="宋体" w:eastAsia="宋体" w:hAnsi="宋体" w:cs="宋体" w:hint="default"/>
        <w:b w:val="0"/>
        <w:bCs w:val="0"/>
        <w:i w:val="0"/>
        <w:iCs w:val="0"/>
        <w:spacing w:val="-2"/>
        <w:w w:val="100"/>
        <w:sz w:val="26"/>
        <w:szCs w:val="26"/>
        <w:lang w:val="en-US" w:eastAsia="zh-CN" w:bidi="ar-SA"/>
      </w:rPr>
    </w:lvl>
    <w:lvl w:ilvl="2" w:tplc="1B46A580">
      <w:start w:val="1"/>
      <w:numFmt w:val="upperLetter"/>
      <w:lvlText w:val="%3."/>
      <w:lvlJc w:val="left"/>
      <w:pPr>
        <w:ind w:left="1003" w:hanging="284"/>
      </w:pPr>
      <w:rPr>
        <w:rFonts w:ascii="微软雅黑" w:eastAsia="微软雅黑" w:hAnsi="微软雅黑" w:cs="微软雅黑" w:hint="default"/>
        <w:b/>
        <w:bCs/>
        <w:i w:val="0"/>
        <w:iCs w:val="0"/>
        <w:spacing w:val="1"/>
        <w:w w:val="96"/>
        <w:sz w:val="26"/>
        <w:szCs w:val="26"/>
        <w:lang w:val="en-US" w:eastAsia="zh-CN" w:bidi="ar-SA"/>
      </w:rPr>
    </w:lvl>
    <w:lvl w:ilvl="3" w:tplc="8DE87014">
      <w:numFmt w:val="bullet"/>
      <w:lvlText w:val="•"/>
      <w:lvlJc w:val="left"/>
      <w:pPr>
        <w:ind w:left="2916" w:hanging="284"/>
      </w:pPr>
      <w:rPr>
        <w:rFonts w:hint="default"/>
        <w:lang w:val="en-US" w:eastAsia="zh-CN" w:bidi="ar-SA"/>
      </w:rPr>
    </w:lvl>
    <w:lvl w:ilvl="4" w:tplc="1540BD36">
      <w:numFmt w:val="bullet"/>
      <w:lvlText w:val="•"/>
      <w:lvlJc w:val="left"/>
      <w:pPr>
        <w:ind w:left="3875" w:hanging="284"/>
      </w:pPr>
      <w:rPr>
        <w:rFonts w:hint="default"/>
        <w:lang w:val="en-US" w:eastAsia="zh-CN" w:bidi="ar-SA"/>
      </w:rPr>
    </w:lvl>
    <w:lvl w:ilvl="5" w:tplc="70946DFE">
      <w:numFmt w:val="bullet"/>
      <w:lvlText w:val="•"/>
      <w:lvlJc w:val="left"/>
      <w:pPr>
        <w:ind w:left="4833" w:hanging="284"/>
      </w:pPr>
      <w:rPr>
        <w:rFonts w:hint="default"/>
        <w:lang w:val="en-US" w:eastAsia="zh-CN" w:bidi="ar-SA"/>
      </w:rPr>
    </w:lvl>
    <w:lvl w:ilvl="6" w:tplc="10200638">
      <w:numFmt w:val="bullet"/>
      <w:lvlText w:val="•"/>
      <w:lvlJc w:val="left"/>
      <w:pPr>
        <w:ind w:left="5792" w:hanging="284"/>
      </w:pPr>
      <w:rPr>
        <w:rFonts w:hint="default"/>
        <w:lang w:val="en-US" w:eastAsia="zh-CN" w:bidi="ar-SA"/>
      </w:rPr>
    </w:lvl>
    <w:lvl w:ilvl="7" w:tplc="CFD25344">
      <w:numFmt w:val="bullet"/>
      <w:lvlText w:val="•"/>
      <w:lvlJc w:val="left"/>
      <w:pPr>
        <w:ind w:left="6750" w:hanging="284"/>
      </w:pPr>
      <w:rPr>
        <w:rFonts w:hint="default"/>
        <w:lang w:val="en-US" w:eastAsia="zh-CN" w:bidi="ar-SA"/>
      </w:rPr>
    </w:lvl>
    <w:lvl w:ilvl="8" w:tplc="A7A015D8">
      <w:numFmt w:val="bullet"/>
      <w:lvlText w:val="•"/>
      <w:lvlJc w:val="left"/>
      <w:pPr>
        <w:ind w:left="7709" w:hanging="284"/>
      </w:pPr>
      <w:rPr>
        <w:rFonts w:hint="default"/>
        <w:lang w:val="en-US" w:eastAsia="zh-CN" w:bidi="ar-SA"/>
      </w:rPr>
    </w:lvl>
  </w:abstractNum>
  <w:abstractNum w:abstractNumId="6" w15:restartNumberingAfterBreak="0">
    <w:nsid w:val="3C873838"/>
    <w:multiLevelType w:val="hybridMultilevel"/>
    <w:tmpl w:val="0C5EE916"/>
    <w:lvl w:ilvl="0" w:tplc="A82879F4">
      <w:start w:val="1"/>
      <w:numFmt w:val="decimal"/>
      <w:lvlText w:val="（%1）"/>
      <w:lvlJc w:val="left"/>
      <w:pPr>
        <w:ind w:left="158" w:hanging="702"/>
        <w:jc w:val="right"/>
      </w:pPr>
      <w:rPr>
        <w:rFonts w:ascii="宋体" w:eastAsia="宋体" w:hAnsi="宋体" w:cs="宋体" w:hint="default"/>
        <w:b w:val="0"/>
        <w:bCs w:val="0"/>
        <w:i w:val="0"/>
        <w:iCs w:val="0"/>
        <w:spacing w:val="-15"/>
        <w:w w:val="100"/>
        <w:sz w:val="26"/>
        <w:szCs w:val="26"/>
        <w:lang w:val="en-US" w:eastAsia="zh-CN" w:bidi="ar-SA"/>
      </w:rPr>
    </w:lvl>
    <w:lvl w:ilvl="1" w:tplc="0B9CA756">
      <w:numFmt w:val="bullet"/>
      <w:lvlText w:val="•"/>
      <w:lvlJc w:val="left"/>
      <w:pPr>
        <w:ind w:left="1106" w:hanging="702"/>
      </w:pPr>
      <w:rPr>
        <w:rFonts w:hint="default"/>
        <w:lang w:val="en-US" w:eastAsia="zh-CN" w:bidi="ar-SA"/>
      </w:rPr>
    </w:lvl>
    <w:lvl w:ilvl="2" w:tplc="FD4E5910">
      <w:numFmt w:val="bullet"/>
      <w:lvlText w:val="•"/>
      <w:lvlJc w:val="left"/>
      <w:pPr>
        <w:ind w:left="2053" w:hanging="702"/>
      </w:pPr>
      <w:rPr>
        <w:rFonts w:hint="default"/>
        <w:lang w:val="en-US" w:eastAsia="zh-CN" w:bidi="ar-SA"/>
      </w:rPr>
    </w:lvl>
    <w:lvl w:ilvl="3" w:tplc="105E6AA8">
      <w:numFmt w:val="bullet"/>
      <w:lvlText w:val="•"/>
      <w:lvlJc w:val="left"/>
      <w:pPr>
        <w:ind w:left="2999" w:hanging="702"/>
      </w:pPr>
      <w:rPr>
        <w:rFonts w:hint="default"/>
        <w:lang w:val="en-US" w:eastAsia="zh-CN" w:bidi="ar-SA"/>
      </w:rPr>
    </w:lvl>
    <w:lvl w:ilvl="4" w:tplc="1E0C17EA">
      <w:numFmt w:val="bullet"/>
      <w:lvlText w:val="•"/>
      <w:lvlJc w:val="left"/>
      <w:pPr>
        <w:ind w:left="3946" w:hanging="702"/>
      </w:pPr>
      <w:rPr>
        <w:rFonts w:hint="default"/>
        <w:lang w:val="en-US" w:eastAsia="zh-CN" w:bidi="ar-SA"/>
      </w:rPr>
    </w:lvl>
    <w:lvl w:ilvl="5" w:tplc="AF1C34CC">
      <w:numFmt w:val="bullet"/>
      <w:lvlText w:val="•"/>
      <w:lvlJc w:val="left"/>
      <w:pPr>
        <w:ind w:left="4893" w:hanging="702"/>
      </w:pPr>
      <w:rPr>
        <w:rFonts w:hint="default"/>
        <w:lang w:val="en-US" w:eastAsia="zh-CN" w:bidi="ar-SA"/>
      </w:rPr>
    </w:lvl>
    <w:lvl w:ilvl="6" w:tplc="D38892E0">
      <w:numFmt w:val="bullet"/>
      <w:lvlText w:val="•"/>
      <w:lvlJc w:val="left"/>
      <w:pPr>
        <w:ind w:left="5839" w:hanging="702"/>
      </w:pPr>
      <w:rPr>
        <w:rFonts w:hint="default"/>
        <w:lang w:val="en-US" w:eastAsia="zh-CN" w:bidi="ar-SA"/>
      </w:rPr>
    </w:lvl>
    <w:lvl w:ilvl="7" w:tplc="0D5AAE58">
      <w:numFmt w:val="bullet"/>
      <w:lvlText w:val="•"/>
      <w:lvlJc w:val="left"/>
      <w:pPr>
        <w:ind w:left="6786" w:hanging="702"/>
      </w:pPr>
      <w:rPr>
        <w:rFonts w:hint="default"/>
        <w:lang w:val="en-US" w:eastAsia="zh-CN" w:bidi="ar-SA"/>
      </w:rPr>
    </w:lvl>
    <w:lvl w:ilvl="8" w:tplc="DC542CC8">
      <w:numFmt w:val="bullet"/>
      <w:lvlText w:val="•"/>
      <w:lvlJc w:val="left"/>
      <w:pPr>
        <w:ind w:left="7733" w:hanging="702"/>
      </w:pPr>
      <w:rPr>
        <w:rFonts w:hint="default"/>
        <w:lang w:val="en-US" w:eastAsia="zh-CN" w:bidi="ar-SA"/>
      </w:rPr>
    </w:lvl>
  </w:abstractNum>
  <w:abstractNum w:abstractNumId="7" w15:restartNumberingAfterBreak="0">
    <w:nsid w:val="3CBD0AA5"/>
    <w:multiLevelType w:val="singleLevel"/>
    <w:tmpl w:val="3CBD0AA5"/>
    <w:lvl w:ilvl="0">
      <w:start w:val="4"/>
      <w:numFmt w:val="decimal"/>
      <w:suff w:val="nothing"/>
      <w:lvlText w:val="%1、"/>
      <w:lvlJc w:val="left"/>
    </w:lvl>
  </w:abstractNum>
  <w:abstractNum w:abstractNumId="8" w15:restartNumberingAfterBreak="0">
    <w:nsid w:val="5AE72839"/>
    <w:multiLevelType w:val="multilevel"/>
    <w:tmpl w:val="5AE72839"/>
    <w:lvl w:ilvl="0">
      <w:start w:val="1"/>
      <w:numFmt w:val="chineseCountingThousand"/>
      <w:lvlText w:val="%1."/>
      <w:lvlJc w:val="left"/>
      <w:pPr>
        <w:tabs>
          <w:tab w:val="left" w:pos="360"/>
        </w:tabs>
        <w:ind w:left="0" w:firstLine="0"/>
      </w:pPr>
      <w:rPr>
        <w:rFonts w:ascii="黑体" w:eastAsia="黑体" w:hint="eastAsia"/>
        <w:sz w:val="24"/>
      </w:rPr>
    </w:lvl>
    <w:lvl w:ilvl="1">
      <w:start w:val="1"/>
      <w:numFmt w:val="decimal"/>
      <w:suff w:val="space"/>
      <w:lvlText w:val="第%2章"/>
      <w:lvlJc w:val="left"/>
      <w:pPr>
        <w:ind w:left="0" w:firstLine="0"/>
      </w:pPr>
      <w:rPr>
        <w:rFonts w:ascii="黑体" w:eastAsia="黑体" w:hint="eastAsia"/>
      </w:rPr>
    </w:lvl>
    <w:lvl w:ilvl="2">
      <w:start w:val="1"/>
      <w:numFmt w:val="decimal"/>
      <w:suff w:val="space"/>
      <w:lvlText w:val="第%3节"/>
      <w:lvlJc w:val="left"/>
      <w:pPr>
        <w:ind w:left="0" w:firstLine="0"/>
      </w:pPr>
      <w:rPr>
        <w:rFonts w:ascii="黑体" w:eastAsia="黑体" w:hint="eastAsia"/>
        <w:sz w:val="24"/>
      </w:rPr>
    </w:lvl>
    <w:lvl w:ilvl="3">
      <w:start w:val="1"/>
      <w:numFmt w:val="decimal"/>
      <w:suff w:val="space"/>
      <w:lvlText w:val="%2.%3.%4."/>
      <w:lvlJc w:val="left"/>
      <w:pPr>
        <w:ind w:left="0" w:firstLine="0"/>
      </w:pPr>
      <w:rPr>
        <w:rFonts w:ascii="宋体" w:eastAsia="宋体" w:hint="eastAsia"/>
        <w:b/>
        <w:i w:val="0"/>
        <w:sz w:val="24"/>
      </w:rPr>
    </w:lvl>
    <w:lvl w:ilvl="4">
      <w:start w:val="1"/>
      <w:numFmt w:val="decimal"/>
      <w:suff w:val="space"/>
      <w:lvlText w:val="%2.%3.%4.%5."/>
      <w:lvlJc w:val="left"/>
      <w:pPr>
        <w:ind w:left="851" w:hanging="426"/>
      </w:pPr>
      <w:rPr>
        <w:rFonts w:ascii="宋体" w:eastAsia="宋体" w:hint="eastAsia"/>
        <w:b/>
        <w:i w:val="0"/>
      </w:rPr>
    </w:lvl>
    <w:lvl w:ilvl="5">
      <w:start w:val="1"/>
      <w:numFmt w:val="upperLetter"/>
      <w:suff w:val="space"/>
      <w:lvlText w:val="%6."/>
      <w:lvlJc w:val="right"/>
      <w:pPr>
        <w:ind w:left="1134" w:hanging="283"/>
      </w:pPr>
      <w:rPr>
        <w:rFonts w:ascii="宋体" w:eastAsia="宋体" w:hint="eastAsia"/>
        <w:sz w:val="24"/>
      </w:rPr>
    </w:lvl>
    <w:lvl w:ilvl="6">
      <w:start w:val="1"/>
      <w:numFmt w:val="lowerLetter"/>
      <w:suff w:val="space"/>
      <w:lvlText w:val="%7."/>
      <w:lvlJc w:val="left"/>
      <w:pPr>
        <w:ind w:left="1418" w:hanging="284"/>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abstractNum w:abstractNumId="9" w15:restartNumberingAfterBreak="0">
    <w:nsid w:val="5D1A0737"/>
    <w:multiLevelType w:val="multilevel"/>
    <w:tmpl w:val="5D1A0737"/>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604D3187"/>
    <w:multiLevelType w:val="hybridMultilevel"/>
    <w:tmpl w:val="AAC860C8"/>
    <w:lvl w:ilvl="0" w:tplc="42B45192">
      <w:start w:val="1"/>
      <w:numFmt w:val="upperLetter"/>
      <w:lvlText w:val="%1."/>
      <w:lvlJc w:val="left"/>
      <w:pPr>
        <w:ind w:left="1003" w:hanging="284"/>
      </w:pPr>
      <w:rPr>
        <w:rFonts w:ascii="微软雅黑" w:eastAsia="微软雅黑" w:hAnsi="微软雅黑" w:cs="微软雅黑" w:hint="default"/>
        <w:b/>
        <w:bCs/>
        <w:i w:val="0"/>
        <w:iCs w:val="0"/>
        <w:spacing w:val="1"/>
        <w:w w:val="96"/>
        <w:sz w:val="26"/>
        <w:szCs w:val="26"/>
        <w:lang w:val="en-US" w:eastAsia="zh-CN" w:bidi="ar-SA"/>
      </w:rPr>
    </w:lvl>
    <w:lvl w:ilvl="1" w:tplc="C2EA450A">
      <w:numFmt w:val="bullet"/>
      <w:lvlText w:val="•"/>
      <w:lvlJc w:val="left"/>
      <w:pPr>
        <w:ind w:left="1862" w:hanging="284"/>
      </w:pPr>
      <w:rPr>
        <w:rFonts w:hint="default"/>
        <w:lang w:val="en-US" w:eastAsia="zh-CN" w:bidi="ar-SA"/>
      </w:rPr>
    </w:lvl>
    <w:lvl w:ilvl="2" w:tplc="DBA6E940">
      <w:numFmt w:val="bullet"/>
      <w:lvlText w:val="•"/>
      <w:lvlJc w:val="left"/>
      <w:pPr>
        <w:ind w:left="2725" w:hanging="284"/>
      </w:pPr>
      <w:rPr>
        <w:rFonts w:hint="default"/>
        <w:lang w:val="en-US" w:eastAsia="zh-CN" w:bidi="ar-SA"/>
      </w:rPr>
    </w:lvl>
    <w:lvl w:ilvl="3" w:tplc="D9B20DAA">
      <w:numFmt w:val="bullet"/>
      <w:lvlText w:val="•"/>
      <w:lvlJc w:val="left"/>
      <w:pPr>
        <w:ind w:left="3587" w:hanging="284"/>
      </w:pPr>
      <w:rPr>
        <w:rFonts w:hint="default"/>
        <w:lang w:val="en-US" w:eastAsia="zh-CN" w:bidi="ar-SA"/>
      </w:rPr>
    </w:lvl>
    <w:lvl w:ilvl="4" w:tplc="9FB0AA72">
      <w:numFmt w:val="bullet"/>
      <w:lvlText w:val="•"/>
      <w:lvlJc w:val="left"/>
      <w:pPr>
        <w:ind w:left="4450" w:hanging="284"/>
      </w:pPr>
      <w:rPr>
        <w:rFonts w:hint="default"/>
        <w:lang w:val="en-US" w:eastAsia="zh-CN" w:bidi="ar-SA"/>
      </w:rPr>
    </w:lvl>
    <w:lvl w:ilvl="5" w:tplc="6D221E5C">
      <w:numFmt w:val="bullet"/>
      <w:lvlText w:val="•"/>
      <w:lvlJc w:val="left"/>
      <w:pPr>
        <w:ind w:left="5313" w:hanging="284"/>
      </w:pPr>
      <w:rPr>
        <w:rFonts w:hint="default"/>
        <w:lang w:val="en-US" w:eastAsia="zh-CN" w:bidi="ar-SA"/>
      </w:rPr>
    </w:lvl>
    <w:lvl w:ilvl="6" w:tplc="F2A2F88A">
      <w:numFmt w:val="bullet"/>
      <w:lvlText w:val="•"/>
      <w:lvlJc w:val="left"/>
      <w:pPr>
        <w:ind w:left="6175" w:hanging="284"/>
      </w:pPr>
      <w:rPr>
        <w:rFonts w:hint="default"/>
        <w:lang w:val="en-US" w:eastAsia="zh-CN" w:bidi="ar-SA"/>
      </w:rPr>
    </w:lvl>
    <w:lvl w:ilvl="7" w:tplc="51FA379A">
      <w:numFmt w:val="bullet"/>
      <w:lvlText w:val="•"/>
      <w:lvlJc w:val="left"/>
      <w:pPr>
        <w:ind w:left="7038" w:hanging="284"/>
      </w:pPr>
      <w:rPr>
        <w:rFonts w:hint="default"/>
        <w:lang w:val="en-US" w:eastAsia="zh-CN" w:bidi="ar-SA"/>
      </w:rPr>
    </w:lvl>
    <w:lvl w:ilvl="8" w:tplc="76AAFC5A">
      <w:numFmt w:val="bullet"/>
      <w:lvlText w:val="•"/>
      <w:lvlJc w:val="left"/>
      <w:pPr>
        <w:ind w:left="7901" w:hanging="284"/>
      </w:pPr>
      <w:rPr>
        <w:rFonts w:hint="default"/>
        <w:lang w:val="en-US" w:eastAsia="zh-CN" w:bidi="ar-SA"/>
      </w:rPr>
    </w:lvl>
  </w:abstractNum>
  <w:abstractNum w:abstractNumId="11" w15:restartNumberingAfterBreak="0">
    <w:nsid w:val="680E3B77"/>
    <w:multiLevelType w:val="hybridMultilevel"/>
    <w:tmpl w:val="0D7234A2"/>
    <w:lvl w:ilvl="0" w:tplc="A66E4E4A">
      <w:start w:val="1"/>
      <w:numFmt w:val="decimal"/>
      <w:lvlText w:val="%1."/>
      <w:lvlJc w:val="left"/>
      <w:pPr>
        <w:ind w:left="224" w:hanging="213"/>
      </w:pPr>
      <w:rPr>
        <w:rFonts w:ascii="宋体" w:eastAsia="宋体" w:hAnsi="宋体" w:cs="宋体" w:hint="default"/>
        <w:b w:val="0"/>
        <w:bCs w:val="0"/>
        <w:i w:val="0"/>
        <w:iCs w:val="0"/>
        <w:w w:val="100"/>
        <w:sz w:val="19"/>
        <w:szCs w:val="19"/>
        <w:lang w:val="en-US" w:eastAsia="zh-CN" w:bidi="ar-SA"/>
      </w:rPr>
    </w:lvl>
    <w:lvl w:ilvl="1" w:tplc="F594D712">
      <w:numFmt w:val="bullet"/>
      <w:lvlText w:val="•"/>
      <w:lvlJc w:val="left"/>
      <w:pPr>
        <w:ind w:left="633" w:hanging="213"/>
      </w:pPr>
      <w:rPr>
        <w:rFonts w:hint="default"/>
        <w:lang w:val="en-US" w:eastAsia="zh-CN" w:bidi="ar-SA"/>
      </w:rPr>
    </w:lvl>
    <w:lvl w:ilvl="2" w:tplc="55D2DF24">
      <w:numFmt w:val="bullet"/>
      <w:lvlText w:val="•"/>
      <w:lvlJc w:val="left"/>
      <w:pPr>
        <w:ind w:left="1047" w:hanging="213"/>
      </w:pPr>
      <w:rPr>
        <w:rFonts w:hint="default"/>
        <w:lang w:val="en-US" w:eastAsia="zh-CN" w:bidi="ar-SA"/>
      </w:rPr>
    </w:lvl>
    <w:lvl w:ilvl="3" w:tplc="F09890F2">
      <w:numFmt w:val="bullet"/>
      <w:lvlText w:val="•"/>
      <w:lvlJc w:val="left"/>
      <w:pPr>
        <w:ind w:left="1461" w:hanging="213"/>
      </w:pPr>
      <w:rPr>
        <w:rFonts w:hint="default"/>
        <w:lang w:val="en-US" w:eastAsia="zh-CN" w:bidi="ar-SA"/>
      </w:rPr>
    </w:lvl>
    <w:lvl w:ilvl="4" w:tplc="14A210EA">
      <w:numFmt w:val="bullet"/>
      <w:lvlText w:val="•"/>
      <w:lvlJc w:val="left"/>
      <w:pPr>
        <w:ind w:left="1875" w:hanging="213"/>
      </w:pPr>
      <w:rPr>
        <w:rFonts w:hint="default"/>
        <w:lang w:val="en-US" w:eastAsia="zh-CN" w:bidi="ar-SA"/>
      </w:rPr>
    </w:lvl>
    <w:lvl w:ilvl="5" w:tplc="30A467D0">
      <w:numFmt w:val="bullet"/>
      <w:lvlText w:val="•"/>
      <w:lvlJc w:val="left"/>
      <w:pPr>
        <w:ind w:left="2288" w:hanging="213"/>
      </w:pPr>
      <w:rPr>
        <w:rFonts w:hint="default"/>
        <w:lang w:val="en-US" w:eastAsia="zh-CN" w:bidi="ar-SA"/>
      </w:rPr>
    </w:lvl>
    <w:lvl w:ilvl="6" w:tplc="2E467FC2">
      <w:numFmt w:val="bullet"/>
      <w:lvlText w:val="•"/>
      <w:lvlJc w:val="left"/>
      <w:pPr>
        <w:ind w:left="2702" w:hanging="213"/>
      </w:pPr>
      <w:rPr>
        <w:rFonts w:hint="default"/>
        <w:lang w:val="en-US" w:eastAsia="zh-CN" w:bidi="ar-SA"/>
      </w:rPr>
    </w:lvl>
    <w:lvl w:ilvl="7" w:tplc="94086FD6">
      <w:numFmt w:val="bullet"/>
      <w:lvlText w:val="•"/>
      <w:lvlJc w:val="left"/>
      <w:pPr>
        <w:ind w:left="3116" w:hanging="213"/>
      </w:pPr>
      <w:rPr>
        <w:rFonts w:hint="default"/>
        <w:lang w:val="en-US" w:eastAsia="zh-CN" w:bidi="ar-SA"/>
      </w:rPr>
    </w:lvl>
    <w:lvl w:ilvl="8" w:tplc="CD249602">
      <w:numFmt w:val="bullet"/>
      <w:lvlText w:val="•"/>
      <w:lvlJc w:val="left"/>
      <w:pPr>
        <w:ind w:left="3530" w:hanging="213"/>
      </w:pPr>
      <w:rPr>
        <w:rFonts w:hint="default"/>
        <w:lang w:val="en-US" w:eastAsia="zh-CN" w:bidi="ar-SA"/>
      </w:rPr>
    </w:lvl>
  </w:abstractNum>
  <w:abstractNum w:abstractNumId="12" w15:restartNumberingAfterBreak="0">
    <w:nsid w:val="6A6C7BAE"/>
    <w:multiLevelType w:val="hybridMultilevel"/>
    <w:tmpl w:val="251E3666"/>
    <w:lvl w:ilvl="0" w:tplc="61627FD2">
      <w:start w:val="1"/>
      <w:numFmt w:val="upperLetter"/>
      <w:lvlText w:val="%1."/>
      <w:lvlJc w:val="left"/>
      <w:pPr>
        <w:ind w:left="1003" w:hanging="284"/>
      </w:pPr>
      <w:rPr>
        <w:rFonts w:ascii="微软雅黑" w:eastAsia="微软雅黑" w:hAnsi="微软雅黑" w:cs="微软雅黑" w:hint="default"/>
        <w:b/>
        <w:bCs/>
        <w:i w:val="0"/>
        <w:iCs w:val="0"/>
        <w:spacing w:val="1"/>
        <w:w w:val="96"/>
        <w:sz w:val="26"/>
        <w:szCs w:val="26"/>
        <w:lang w:val="en-US" w:eastAsia="zh-CN" w:bidi="ar-SA"/>
      </w:rPr>
    </w:lvl>
    <w:lvl w:ilvl="1" w:tplc="201ADE5E">
      <w:numFmt w:val="bullet"/>
      <w:lvlText w:val="•"/>
      <w:lvlJc w:val="left"/>
      <w:pPr>
        <w:ind w:left="1862" w:hanging="284"/>
      </w:pPr>
      <w:rPr>
        <w:rFonts w:hint="default"/>
        <w:lang w:val="en-US" w:eastAsia="zh-CN" w:bidi="ar-SA"/>
      </w:rPr>
    </w:lvl>
    <w:lvl w:ilvl="2" w:tplc="7C76504A">
      <w:numFmt w:val="bullet"/>
      <w:lvlText w:val="•"/>
      <w:lvlJc w:val="left"/>
      <w:pPr>
        <w:ind w:left="2725" w:hanging="284"/>
      </w:pPr>
      <w:rPr>
        <w:rFonts w:hint="default"/>
        <w:lang w:val="en-US" w:eastAsia="zh-CN" w:bidi="ar-SA"/>
      </w:rPr>
    </w:lvl>
    <w:lvl w:ilvl="3" w:tplc="AA8AF2E4">
      <w:numFmt w:val="bullet"/>
      <w:lvlText w:val="•"/>
      <w:lvlJc w:val="left"/>
      <w:pPr>
        <w:ind w:left="3587" w:hanging="284"/>
      </w:pPr>
      <w:rPr>
        <w:rFonts w:hint="default"/>
        <w:lang w:val="en-US" w:eastAsia="zh-CN" w:bidi="ar-SA"/>
      </w:rPr>
    </w:lvl>
    <w:lvl w:ilvl="4" w:tplc="C270D57C">
      <w:numFmt w:val="bullet"/>
      <w:lvlText w:val="•"/>
      <w:lvlJc w:val="left"/>
      <w:pPr>
        <w:ind w:left="4450" w:hanging="284"/>
      </w:pPr>
      <w:rPr>
        <w:rFonts w:hint="default"/>
        <w:lang w:val="en-US" w:eastAsia="zh-CN" w:bidi="ar-SA"/>
      </w:rPr>
    </w:lvl>
    <w:lvl w:ilvl="5" w:tplc="93E2BC02">
      <w:numFmt w:val="bullet"/>
      <w:lvlText w:val="•"/>
      <w:lvlJc w:val="left"/>
      <w:pPr>
        <w:ind w:left="5313" w:hanging="284"/>
      </w:pPr>
      <w:rPr>
        <w:rFonts w:hint="default"/>
        <w:lang w:val="en-US" w:eastAsia="zh-CN" w:bidi="ar-SA"/>
      </w:rPr>
    </w:lvl>
    <w:lvl w:ilvl="6" w:tplc="42FC4978">
      <w:numFmt w:val="bullet"/>
      <w:lvlText w:val="•"/>
      <w:lvlJc w:val="left"/>
      <w:pPr>
        <w:ind w:left="6175" w:hanging="284"/>
      </w:pPr>
      <w:rPr>
        <w:rFonts w:hint="default"/>
        <w:lang w:val="en-US" w:eastAsia="zh-CN" w:bidi="ar-SA"/>
      </w:rPr>
    </w:lvl>
    <w:lvl w:ilvl="7" w:tplc="D9E4BD22">
      <w:numFmt w:val="bullet"/>
      <w:lvlText w:val="•"/>
      <w:lvlJc w:val="left"/>
      <w:pPr>
        <w:ind w:left="7038" w:hanging="284"/>
      </w:pPr>
      <w:rPr>
        <w:rFonts w:hint="default"/>
        <w:lang w:val="en-US" w:eastAsia="zh-CN" w:bidi="ar-SA"/>
      </w:rPr>
    </w:lvl>
    <w:lvl w:ilvl="8" w:tplc="713C6AFC">
      <w:numFmt w:val="bullet"/>
      <w:lvlText w:val="•"/>
      <w:lvlJc w:val="left"/>
      <w:pPr>
        <w:ind w:left="7901" w:hanging="284"/>
      </w:pPr>
      <w:rPr>
        <w:rFonts w:hint="default"/>
        <w:lang w:val="en-US" w:eastAsia="zh-CN" w:bidi="ar-SA"/>
      </w:rPr>
    </w:lvl>
  </w:abstractNum>
  <w:abstractNum w:abstractNumId="13" w15:restartNumberingAfterBreak="0">
    <w:nsid w:val="76847DDE"/>
    <w:multiLevelType w:val="multilevel"/>
    <w:tmpl w:val="76847DDE"/>
    <w:lvl w:ilvl="0">
      <w:start w:val="1"/>
      <w:numFmt w:val="decimal"/>
      <w:pStyle w:val="1"/>
      <w:lvlText w:val="表4-%1"/>
      <w:lvlJc w:val="left"/>
      <w:pPr>
        <w:ind w:left="420" w:hanging="420"/>
      </w:pPr>
      <w:rPr>
        <w:rFonts w:hint="eastAsia"/>
        <w:sz w:val="21"/>
        <w:szCs w:val="21"/>
      </w:rPr>
    </w:lvl>
    <w:lvl w:ilvl="1">
      <w:start w:val="1"/>
      <w:numFmt w:val="lowerLetter"/>
      <w:pStyle w:val="2"/>
      <w:lvlText w:val="%2)"/>
      <w:lvlJc w:val="left"/>
      <w:pPr>
        <w:ind w:left="840" w:hanging="420"/>
      </w:pPr>
    </w:lvl>
    <w:lvl w:ilvl="2">
      <w:start w:val="1"/>
      <w:numFmt w:val="lowerRoman"/>
      <w:pStyle w:val="3"/>
      <w:lvlText w:val="%3."/>
      <w:lvlJc w:val="right"/>
      <w:pPr>
        <w:ind w:left="1260" w:hanging="420"/>
      </w:pPr>
    </w:lvl>
    <w:lvl w:ilvl="3">
      <w:start w:val="1"/>
      <w:numFmt w:val="decimal"/>
      <w:pStyle w:val="4"/>
      <w:lvlText w:val="%4."/>
      <w:lvlJc w:val="left"/>
      <w:pPr>
        <w:ind w:left="1680" w:hanging="420"/>
      </w:pPr>
    </w:lvl>
    <w:lvl w:ilvl="4">
      <w:start w:val="1"/>
      <w:numFmt w:val="lowerLetter"/>
      <w:pStyle w:val="5"/>
      <w:lvlText w:val="%5)"/>
      <w:lvlJc w:val="left"/>
      <w:pPr>
        <w:ind w:left="2100" w:hanging="420"/>
      </w:pPr>
    </w:lvl>
    <w:lvl w:ilvl="5">
      <w:start w:val="1"/>
      <w:numFmt w:val="lowerRoman"/>
      <w:pStyle w:val="6"/>
      <w:lvlText w:val="%6."/>
      <w:lvlJc w:val="right"/>
      <w:pPr>
        <w:ind w:left="2520" w:hanging="420"/>
      </w:pPr>
    </w:lvl>
    <w:lvl w:ilvl="6">
      <w:start w:val="1"/>
      <w:numFmt w:val="decimal"/>
      <w:pStyle w:val="7"/>
      <w:lvlText w:val="%7."/>
      <w:lvlJc w:val="left"/>
      <w:pPr>
        <w:ind w:left="2940" w:hanging="420"/>
      </w:pPr>
    </w:lvl>
    <w:lvl w:ilvl="7">
      <w:start w:val="1"/>
      <w:numFmt w:val="lowerLetter"/>
      <w:pStyle w:val="8"/>
      <w:lvlText w:val="%8)"/>
      <w:lvlJc w:val="left"/>
      <w:pPr>
        <w:ind w:left="3360" w:hanging="420"/>
      </w:pPr>
    </w:lvl>
    <w:lvl w:ilvl="8">
      <w:start w:val="1"/>
      <w:numFmt w:val="lowerRoman"/>
      <w:pStyle w:val="9"/>
      <w:lvlText w:val="%9."/>
      <w:lvlJc w:val="right"/>
      <w:pPr>
        <w:ind w:left="3780" w:hanging="420"/>
      </w:pPr>
    </w:lvl>
  </w:abstractNum>
  <w:num w:numId="1" w16cid:durableId="550263082">
    <w:abstractNumId w:val="13"/>
  </w:num>
  <w:num w:numId="2" w16cid:durableId="63190664">
    <w:abstractNumId w:val="0"/>
  </w:num>
  <w:num w:numId="3" w16cid:durableId="1541625716">
    <w:abstractNumId w:val="7"/>
  </w:num>
  <w:num w:numId="4" w16cid:durableId="1614483736">
    <w:abstractNumId w:val="9"/>
  </w:num>
  <w:num w:numId="5" w16cid:durableId="1009715264">
    <w:abstractNumId w:val="8"/>
  </w:num>
  <w:num w:numId="6" w16cid:durableId="857617036">
    <w:abstractNumId w:val="1"/>
  </w:num>
  <w:num w:numId="7" w16cid:durableId="1843011572">
    <w:abstractNumId w:val="4"/>
  </w:num>
  <w:num w:numId="8" w16cid:durableId="1276687">
    <w:abstractNumId w:val="5"/>
  </w:num>
  <w:num w:numId="9" w16cid:durableId="1113788453">
    <w:abstractNumId w:val="6"/>
  </w:num>
  <w:num w:numId="10" w16cid:durableId="131022428">
    <w:abstractNumId w:val="2"/>
  </w:num>
  <w:num w:numId="11" w16cid:durableId="469519591">
    <w:abstractNumId w:val="10"/>
  </w:num>
  <w:num w:numId="12" w16cid:durableId="1965236068">
    <w:abstractNumId w:val="12"/>
  </w:num>
  <w:num w:numId="13" w16cid:durableId="1727949222">
    <w:abstractNumId w:val="11"/>
  </w:num>
  <w:num w:numId="14" w16cid:durableId="1314944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E03"/>
    <w:rsid w:val="00002EB5"/>
    <w:rsid w:val="0003189D"/>
    <w:rsid w:val="00053236"/>
    <w:rsid w:val="00062A6E"/>
    <w:rsid w:val="00087EDB"/>
    <w:rsid w:val="000D2593"/>
    <w:rsid w:val="000E4150"/>
    <w:rsid w:val="000F377A"/>
    <w:rsid w:val="00124F13"/>
    <w:rsid w:val="00154A4B"/>
    <w:rsid w:val="001A3A70"/>
    <w:rsid w:val="001A4971"/>
    <w:rsid w:val="001C22AC"/>
    <w:rsid w:val="001E1CDE"/>
    <w:rsid w:val="0022749C"/>
    <w:rsid w:val="0024329E"/>
    <w:rsid w:val="00245256"/>
    <w:rsid w:val="00247777"/>
    <w:rsid w:val="00250384"/>
    <w:rsid w:val="00270211"/>
    <w:rsid w:val="002D10D4"/>
    <w:rsid w:val="00300E03"/>
    <w:rsid w:val="0032074F"/>
    <w:rsid w:val="00373118"/>
    <w:rsid w:val="003941C4"/>
    <w:rsid w:val="003B05FE"/>
    <w:rsid w:val="003B71DB"/>
    <w:rsid w:val="003C5860"/>
    <w:rsid w:val="003C73F2"/>
    <w:rsid w:val="003E677B"/>
    <w:rsid w:val="004317F8"/>
    <w:rsid w:val="004859A6"/>
    <w:rsid w:val="00496DA3"/>
    <w:rsid w:val="004A6763"/>
    <w:rsid w:val="004E06EE"/>
    <w:rsid w:val="005010D4"/>
    <w:rsid w:val="005104E4"/>
    <w:rsid w:val="005334CA"/>
    <w:rsid w:val="00544B5B"/>
    <w:rsid w:val="00581023"/>
    <w:rsid w:val="005B0160"/>
    <w:rsid w:val="005F7789"/>
    <w:rsid w:val="00600BEC"/>
    <w:rsid w:val="00655C7A"/>
    <w:rsid w:val="006925AB"/>
    <w:rsid w:val="006B6F92"/>
    <w:rsid w:val="00726219"/>
    <w:rsid w:val="007309F2"/>
    <w:rsid w:val="00742269"/>
    <w:rsid w:val="0076482C"/>
    <w:rsid w:val="007915BB"/>
    <w:rsid w:val="007C4593"/>
    <w:rsid w:val="007D6A5D"/>
    <w:rsid w:val="00821B4B"/>
    <w:rsid w:val="00823E5F"/>
    <w:rsid w:val="00883536"/>
    <w:rsid w:val="00885737"/>
    <w:rsid w:val="008A55AC"/>
    <w:rsid w:val="008E18E6"/>
    <w:rsid w:val="008F1E72"/>
    <w:rsid w:val="00903F68"/>
    <w:rsid w:val="00934C11"/>
    <w:rsid w:val="009452C1"/>
    <w:rsid w:val="00962D48"/>
    <w:rsid w:val="00965195"/>
    <w:rsid w:val="00974F19"/>
    <w:rsid w:val="0097616E"/>
    <w:rsid w:val="00994A8B"/>
    <w:rsid w:val="009C30AD"/>
    <w:rsid w:val="009D5D5B"/>
    <w:rsid w:val="00A01668"/>
    <w:rsid w:val="00A25111"/>
    <w:rsid w:val="00A42B0E"/>
    <w:rsid w:val="00A51965"/>
    <w:rsid w:val="00A63381"/>
    <w:rsid w:val="00A706D2"/>
    <w:rsid w:val="00A81467"/>
    <w:rsid w:val="00AA11B5"/>
    <w:rsid w:val="00AB6FD2"/>
    <w:rsid w:val="00B12D26"/>
    <w:rsid w:val="00B221DA"/>
    <w:rsid w:val="00B367DF"/>
    <w:rsid w:val="00B565B2"/>
    <w:rsid w:val="00B57D09"/>
    <w:rsid w:val="00B8550E"/>
    <w:rsid w:val="00BD65C6"/>
    <w:rsid w:val="00C54E97"/>
    <w:rsid w:val="00C87E2F"/>
    <w:rsid w:val="00C93FD8"/>
    <w:rsid w:val="00CA5DF9"/>
    <w:rsid w:val="00CB1D7C"/>
    <w:rsid w:val="00CC3EE3"/>
    <w:rsid w:val="00CE6E03"/>
    <w:rsid w:val="00D65676"/>
    <w:rsid w:val="00D678C0"/>
    <w:rsid w:val="00E16727"/>
    <w:rsid w:val="00E502E1"/>
    <w:rsid w:val="00EA1638"/>
    <w:rsid w:val="00EA7822"/>
    <w:rsid w:val="00EC2ED1"/>
    <w:rsid w:val="00EC6C3E"/>
    <w:rsid w:val="00FA7650"/>
    <w:rsid w:val="00FB6347"/>
    <w:rsid w:val="00FB7C8E"/>
    <w:rsid w:val="00FD391E"/>
    <w:rsid w:val="00FE1473"/>
    <w:rsid w:val="00FF0EFA"/>
    <w:rsid w:val="00FF5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A2E6B"/>
  <w15:chartTrackingRefBased/>
  <w15:docId w15:val="{6FE27278-B37E-420C-B0F0-820F5CB2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qFormat="1"/>
    <w:lsdException w:name="HTML Cite" w:semiHidden="1" w:unhideWhenUsed="1" w:qFormat="1"/>
    <w:lsdException w:name="HTML Code" w:semiHidden="1" w:unhideWhenUsed="1" w:qFormat="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lsdException w:name="Table Simple 3" w:semiHidden="1" w:unhideWhenUsed="1" w:qFormat="1"/>
    <w:lsdException w:name="Table Classic 1" w:semiHidden="1" w:uiPriority="0"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iPriority="0" w:unhideWhenUsed="1" w:qFormat="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iPriority="0" w:unhideWhenUsed="1" w:qFormat="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668"/>
    <w:pPr>
      <w:widowControl w:val="0"/>
      <w:jc w:val="both"/>
    </w:pPr>
  </w:style>
  <w:style w:type="paragraph" w:styleId="1">
    <w:name w:val="heading 1"/>
    <w:basedOn w:val="a"/>
    <w:next w:val="a"/>
    <w:link w:val="10"/>
    <w:uiPriority w:val="1"/>
    <w:qFormat/>
    <w:rsid w:val="00A01668"/>
    <w:pPr>
      <w:keepNext/>
      <w:keepLines/>
      <w:numPr>
        <w:numId w:val="1"/>
      </w:numPr>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1"/>
    <w:qFormat/>
    <w:rsid w:val="00A01668"/>
    <w:pPr>
      <w:keepNext/>
      <w:keepLines/>
      <w:numPr>
        <w:ilvl w:val="1"/>
        <w:numId w:val="1"/>
      </w:numPr>
      <w:spacing w:before="260" w:after="260" w:line="360" w:lineRule="auto"/>
      <w:jc w:val="left"/>
      <w:outlineLvl w:val="1"/>
    </w:pPr>
    <w:rPr>
      <w:rFonts w:ascii="Arial" w:eastAsia="宋体" w:hAnsi="Arial" w:cs="Times New Roman"/>
      <w:b/>
      <w:kern w:val="0"/>
      <w:sz w:val="30"/>
      <w:szCs w:val="20"/>
    </w:rPr>
  </w:style>
  <w:style w:type="paragraph" w:styleId="3">
    <w:name w:val="heading 3"/>
    <w:basedOn w:val="a"/>
    <w:next w:val="a"/>
    <w:link w:val="30"/>
    <w:uiPriority w:val="1"/>
    <w:qFormat/>
    <w:rsid w:val="00A01668"/>
    <w:pPr>
      <w:keepNext/>
      <w:keepLines/>
      <w:numPr>
        <w:ilvl w:val="2"/>
        <w:numId w:val="1"/>
      </w:numPr>
      <w:snapToGrid w:val="0"/>
      <w:spacing w:beforeLines="50" w:line="360" w:lineRule="auto"/>
      <w:ind w:firstLineChars="98" w:firstLine="98"/>
      <w:jc w:val="left"/>
      <w:outlineLvl w:val="2"/>
    </w:pPr>
    <w:rPr>
      <w:rFonts w:ascii="宋体" w:eastAsia="宋体" w:hAnsi="宋体" w:cs="Times New Roman"/>
      <w:kern w:val="0"/>
      <w:sz w:val="24"/>
      <w:szCs w:val="20"/>
      <w:lang w:val="zh-CN"/>
    </w:rPr>
  </w:style>
  <w:style w:type="paragraph" w:styleId="4">
    <w:name w:val="heading 4"/>
    <w:basedOn w:val="a"/>
    <w:next w:val="a"/>
    <w:link w:val="40"/>
    <w:uiPriority w:val="1"/>
    <w:qFormat/>
    <w:rsid w:val="00A01668"/>
    <w:pPr>
      <w:keepNext/>
      <w:keepLines/>
      <w:numPr>
        <w:ilvl w:val="3"/>
        <w:numId w:val="1"/>
      </w:numPr>
      <w:spacing w:before="280" w:after="290" w:line="374" w:lineRule="auto"/>
      <w:outlineLvl w:val="3"/>
    </w:pPr>
    <w:rPr>
      <w:rFonts w:ascii="Arial" w:eastAsia="黑体" w:hAnsi="Arial" w:cs="Times New Roman"/>
      <w:b/>
      <w:kern w:val="0"/>
      <w:sz w:val="28"/>
      <w:szCs w:val="20"/>
    </w:rPr>
  </w:style>
  <w:style w:type="paragraph" w:styleId="5">
    <w:name w:val="heading 5"/>
    <w:basedOn w:val="a"/>
    <w:next w:val="a"/>
    <w:link w:val="50"/>
    <w:uiPriority w:val="1"/>
    <w:qFormat/>
    <w:rsid w:val="00A01668"/>
    <w:pPr>
      <w:keepNext/>
      <w:keepLines/>
      <w:numPr>
        <w:ilvl w:val="4"/>
        <w:numId w:val="1"/>
      </w:numPr>
      <w:tabs>
        <w:tab w:val="left" w:pos="1008"/>
      </w:tabs>
      <w:spacing w:before="280" w:after="290" w:line="376" w:lineRule="auto"/>
      <w:outlineLvl w:val="4"/>
    </w:pPr>
    <w:rPr>
      <w:rFonts w:ascii="Times New Roman" w:eastAsia="宋体" w:hAnsi="Times New Roman" w:cs="Times New Roman"/>
      <w:b/>
      <w:bCs/>
      <w:kern w:val="0"/>
      <w:sz w:val="28"/>
      <w:szCs w:val="28"/>
    </w:rPr>
  </w:style>
  <w:style w:type="paragraph" w:styleId="6">
    <w:name w:val="heading 6"/>
    <w:basedOn w:val="a"/>
    <w:next w:val="a"/>
    <w:link w:val="60"/>
    <w:qFormat/>
    <w:rsid w:val="00A01668"/>
    <w:pPr>
      <w:keepNext/>
      <w:keepLines/>
      <w:numPr>
        <w:ilvl w:val="5"/>
        <w:numId w:val="1"/>
      </w:numPr>
      <w:tabs>
        <w:tab w:val="left" w:pos="1152"/>
      </w:tabs>
      <w:spacing w:before="240" w:after="64" w:line="320" w:lineRule="auto"/>
      <w:outlineLvl w:val="5"/>
    </w:pPr>
    <w:rPr>
      <w:rFonts w:ascii="Arial" w:eastAsia="黑体" w:hAnsi="Arial" w:cs="Times New Roman"/>
      <w:b/>
      <w:bCs/>
      <w:kern w:val="0"/>
      <w:sz w:val="24"/>
      <w:szCs w:val="24"/>
    </w:rPr>
  </w:style>
  <w:style w:type="paragraph" w:styleId="7">
    <w:name w:val="heading 7"/>
    <w:basedOn w:val="a"/>
    <w:next w:val="a"/>
    <w:link w:val="70"/>
    <w:qFormat/>
    <w:rsid w:val="00A01668"/>
    <w:pPr>
      <w:keepNext/>
      <w:keepLines/>
      <w:numPr>
        <w:ilvl w:val="6"/>
        <w:numId w:val="1"/>
      </w:numPr>
      <w:tabs>
        <w:tab w:val="left" w:pos="1296"/>
      </w:tabs>
      <w:spacing w:before="240" w:after="64" w:line="320" w:lineRule="auto"/>
      <w:outlineLvl w:val="6"/>
    </w:pPr>
    <w:rPr>
      <w:rFonts w:ascii="Times New Roman" w:eastAsia="宋体" w:hAnsi="Times New Roman" w:cs="Times New Roman"/>
      <w:b/>
      <w:bCs/>
      <w:kern w:val="0"/>
      <w:sz w:val="24"/>
      <w:szCs w:val="24"/>
    </w:rPr>
  </w:style>
  <w:style w:type="paragraph" w:styleId="8">
    <w:name w:val="heading 8"/>
    <w:basedOn w:val="a"/>
    <w:next w:val="a"/>
    <w:link w:val="80"/>
    <w:qFormat/>
    <w:rsid w:val="00A01668"/>
    <w:pPr>
      <w:keepNext/>
      <w:keepLines/>
      <w:numPr>
        <w:ilvl w:val="7"/>
        <w:numId w:val="1"/>
      </w:numPr>
      <w:tabs>
        <w:tab w:val="left" w:pos="1440"/>
      </w:tabs>
      <w:spacing w:before="240" w:after="64" w:line="320" w:lineRule="auto"/>
      <w:outlineLvl w:val="7"/>
    </w:pPr>
    <w:rPr>
      <w:rFonts w:ascii="Arial" w:eastAsia="黑体" w:hAnsi="Arial" w:cs="Times New Roman"/>
      <w:kern w:val="0"/>
      <w:sz w:val="24"/>
      <w:szCs w:val="24"/>
    </w:rPr>
  </w:style>
  <w:style w:type="paragraph" w:styleId="9">
    <w:name w:val="heading 9"/>
    <w:basedOn w:val="a"/>
    <w:next w:val="a"/>
    <w:link w:val="90"/>
    <w:qFormat/>
    <w:rsid w:val="00A01668"/>
    <w:pPr>
      <w:keepNext/>
      <w:keepLines/>
      <w:numPr>
        <w:ilvl w:val="8"/>
        <w:numId w:val="1"/>
      </w:numPr>
      <w:tabs>
        <w:tab w:val="left" w:pos="1584"/>
      </w:tabs>
      <w:spacing w:before="240" w:after="64" w:line="320" w:lineRule="auto"/>
      <w:outlineLvl w:val="8"/>
    </w:pPr>
    <w:rPr>
      <w:rFonts w:ascii="Arial" w:eastAsia="黑体" w:hAnsi="Arial" w:cs="Times New Roman"/>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版式1-页眉"/>
    <w:basedOn w:val="a"/>
    <w:link w:val="a4"/>
    <w:uiPriority w:val="99"/>
    <w:unhideWhenUsed/>
    <w:qFormat/>
    <w:rsid w:val="00A01668"/>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版式1-页眉 字符1"/>
    <w:basedOn w:val="a0"/>
    <w:link w:val="a3"/>
    <w:uiPriority w:val="99"/>
    <w:qFormat/>
    <w:rsid w:val="00A01668"/>
    <w:rPr>
      <w:sz w:val="18"/>
      <w:szCs w:val="18"/>
    </w:rPr>
  </w:style>
  <w:style w:type="paragraph" w:styleId="a5">
    <w:name w:val="footer"/>
    <w:basedOn w:val="a"/>
    <w:link w:val="a6"/>
    <w:uiPriority w:val="99"/>
    <w:unhideWhenUsed/>
    <w:qFormat/>
    <w:rsid w:val="00A01668"/>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A01668"/>
    <w:rPr>
      <w:sz w:val="18"/>
      <w:szCs w:val="18"/>
    </w:rPr>
  </w:style>
  <w:style w:type="character" w:customStyle="1" w:styleId="10">
    <w:name w:val="标题 1 字符"/>
    <w:basedOn w:val="a0"/>
    <w:link w:val="1"/>
    <w:uiPriority w:val="1"/>
    <w:qFormat/>
    <w:rsid w:val="00A01668"/>
    <w:rPr>
      <w:rFonts w:ascii="Times New Roman" w:eastAsia="宋体" w:hAnsi="Times New Roman" w:cs="Times New Roman"/>
      <w:b/>
      <w:bCs/>
      <w:kern w:val="44"/>
      <w:sz w:val="44"/>
      <w:szCs w:val="44"/>
    </w:rPr>
  </w:style>
  <w:style w:type="character" w:customStyle="1" w:styleId="20">
    <w:name w:val="标题 2 字符"/>
    <w:basedOn w:val="a0"/>
    <w:link w:val="2"/>
    <w:uiPriority w:val="1"/>
    <w:qFormat/>
    <w:rsid w:val="00A01668"/>
    <w:rPr>
      <w:rFonts w:ascii="Arial" w:eastAsia="宋体" w:hAnsi="Arial" w:cs="Times New Roman"/>
      <w:b/>
      <w:kern w:val="0"/>
      <w:sz w:val="30"/>
      <w:szCs w:val="20"/>
    </w:rPr>
  </w:style>
  <w:style w:type="character" w:customStyle="1" w:styleId="30">
    <w:name w:val="标题 3 字符"/>
    <w:basedOn w:val="a0"/>
    <w:link w:val="3"/>
    <w:uiPriority w:val="1"/>
    <w:qFormat/>
    <w:rsid w:val="00A01668"/>
    <w:rPr>
      <w:rFonts w:ascii="宋体" w:eastAsia="宋体" w:hAnsi="宋体" w:cs="Times New Roman"/>
      <w:kern w:val="0"/>
      <w:sz w:val="24"/>
      <w:szCs w:val="20"/>
      <w:lang w:val="zh-CN"/>
    </w:rPr>
  </w:style>
  <w:style w:type="character" w:customStyle="1" w:styleId="40">
    <w:name w:val="标题 4 字符"/>
    <w:basedOn w:val="a0"/>
    <w:link w:val="4"/>
    <w:uiPriority w:val="1"/>
    <w:qFormat/>
    <w:rsid w:val="00A01668"/>
    <w:rPr>
      <w:rFonts w:ascii="Arial" w:eastAsia="黑体" w:hAnsi="Arial" w:cs="Times New Roman"/>
      <w:b/>
      <w:kern w:val="0"/>
      <w:sz w:val="28"/>
      <w:szCs w:val="20"/>
    </w:rPr>
  </w:style>
  <w:style w:type="character" w:customStyle="1" w:styleId="50">
    <w:name w:val="标题 5 字符"/>
    <w:basedOn w:val="a0"/>
    <w:link w:val="5"/>
    <w:uiPriority w:val="1"/>
    <w:qFormat/>
    <w:rsid w:val="00A01668"/>
    <w:rPr>
      <w:rFonts w:ascii="Times New Roman" w:eastAsia="宋体" w:hAnsi="Times New Roman" w:cs="Times New Roman"/>
      <w:b/>
      <w:bCs/>
      <w:kern w:val="0"/>
      <w:sz w:val="28"/>
      <w:szCs w:val="28"/>
    </w:rPr>
  </w:style>
  <w:style w:type="character" w:customStyle="1" w:styleId="60">
    <w:name w:val="标题 6 字符"/>
    <w:basedOn w:val="a0"/>
    <w:link w:val="6"/>
    <w:qFormat/>
    <w:rsid w:val="00A01668"/>
    <w:rPr>
      <w:rFonts w:ascii="Arial" w:eastAsia="黑体" w:hAnsi="Arial" w:cs="Times New Roman"/>
      <w:b/>
      <w:bCs/>
      <w:kern w:val="0"/>
      <w:sz w:val="24"/>
      <w:szCs w:val="24"/>
    </w:rPr>
  </w:style>
  <w:style w:type="character" w:customStyle="1" w:styleId="70">
    <w:name w:val="标题 7 字符"/>
    <w:basedOn w:val="a0"/>
    <w:link w:val="7"/>
    <w:qFormat/>
    <w:rsid w:val="00A01668"/>
    <w:rPr>
      <w:rFonts w:ascii="Times New Roman" w:eastAsia="宋体" w:hAnsi="Times New Roman" w:cs="Times New Roman"/>
      <w:b/>
      <w:bCs/>
      <w:kern w:val="0"/>
      <w:sz w:val="24"/>
      <w:szCs w:val="24"/>
    </w:rPr>
  </w:style>
  <w:style w:type="character" w:customStyle="1" w:styleId="80">
    <w:name w:val="标题 8 字符"/>
    <w:basedOn w:val="a0"/>
    <w:link w:val="8"/>
    <w:qFormat/>
    <w:rsid w:val="00A01668"/>
    <w:rPr>
      <w:rFonts w:ascii="Arial" w:eastAsia="黑体" w:hAnsi="Arial" w:cs="Times New Roman"/>
      <w:kern w:val="0"/>
      <w:sz w:val="24"/>
      <w:szCs w:val="24"/>
    </w:rPr>
  </w:style>
  <w:style w:type="character" w:customStyle="1" w:styleId="90">
    <w:name w:val="标题 9 字符"/>
    <w:basedOn w:val="a0"/>
    <w:link w:val="9"/>
    <w:qFormat/>
    <w:rsid w:val="00A01668"/>
    <w:rPr>
      <w:rFonts w:ascii="Arial" w:eastAsia="黑体" w:hAnsi="Arial" w:cs="Times New Roman"/>
      <w:kern w:val="0"/>
      <w:sz w:val="20"/>
      <w:szCs w:val="21"/>
    </w:rPr>
  </w:style>
  <w:style w:type="paragraph" w:styleId="TOC7">
    <w:name w:val="toc 7"/>
    <w:basedOn w:val="a"/>
    <w:next w:val="a"/>
    <w:uiPriority w:val="39"/>
    <w:qFormat/>
    <w:rsid w:val="00A01668"/>
    <w:pPr>
      <w:ind w:left="1260"/>
      <w:jc w:val="left"/>
    </w:pPr>
    <w:rPr>
      <w:rFonts w:cstheme="minorHAnsi"/>
      <w:sz w:val="20"/>
      <w:szCs w:val="20"/>
    </w:rPr>
  </w:style>
  <w:style w:type="paragraph" w:styleId="a7">
    <w:name w:val="Normal Indent"/>
    <w:basedOn w:val="a"/>
    <w:link w:val="a8"/>
    <w:qFormat/>
    <w:rsid w:val="00A01668"/>
    <w:pPr>
      <w:spacing w:line="500" w:lineRule="exact"/>
      <w:ind w:firstLineChars="200" w:firstLine="560"/>
    </w:pPr>
    <w:rPr>
      <w:rFonts w:ascii="仿宋_GB2312" w:eastAsia="仿宋_GB2312" w:hAnsi="Times New Roman" w:cs="Times New Roman"/>
      <w:sz w:val="28"/>
      <w:szCs w:val="20"/>
    </w:rPr>
  </w:style>
  <w:style w:type="paragraph" w:styleId="a9">
    <w:name w:val="caption"/>
    <w:aliases w:val="题注 Char Char Char,题注 Char Char Char Char Char,题注1 Char,题注 Char Char Char Char Char Char,题注 Char Char Char Char Char Char Char,题注2,题注 Char Char Char Char Char1,信息主题,Char Char Char Char Char,题注(图注),题注-QBPT,题注 Char Char Char Char1"/>
    <w:basedOn w:val="a"/>
    <w:next w:val="a"/>
    <w:link w:val="aa"/>
    <w:qFormat/>
    <w:rsid w:val="00A01668"/>
    <w:rPr>
      <w:rFonts w:ascii="Cambria" w:eastAsia="黑体" w:hAnsi="Cambria" w:cs="Times New Roman"/>
      <w:sz w:val="20"/>
      <w:szCs w:val="20"/>
    </w:rPr>
  </w:style>
  <w:style w:type="paragraph" w:styleId="ab">
    <w:name w:val="Document Map"/>
    <w:basedOn w:val="a"/>
    <w:link w:val="ac"/>
    <w:unhideWhenUsed/>
    <w:qFormat/>
    <w:rsid w:val="00A01668"/>
    <w:rPr>
      <w:rFonts w:ascii="宋体"/>
      <w:sz w:val="18"/>
      <w:szCs w:val="18"/>
    </w:rPr>
  </w:style>
  <w:style w:type="character" w:customStyle="1" w:styleId="ac">
    <w:name w:val="文档结构图 字符"/>
    <w:basedOn w:val="a0"/>
    <w:link w:val="ab"/>
    <w:qFormat/>
    <w:rsid w:val="00A01668"/>
    <w:rPr>
      <w:rFonts w:ascii="宋体"/>
      <w:sz w:val="18"/>
      <w:szCs w:val="18"/>
    </w:rPr>
  </w:style>
  <w:style w:type="paragraph" w:styleId="ad">
    <w:name w:val="annotation text"/>
    <w:basedOn w:val="a"/>
    <w:link w:val="11"/>
    <w:unhideWhenUsed/>
    <w:qFormat/>
    <w:rsid w:val="00A01668"/>
    <w:pPr>
      <w:jc w:val="left"/>
    </w:pPr>
  </w:style>
  <w:style w:type="character" w:customStyle="1" w:styleId="ae">
    <w:name w:val="批注文字 字符"/>
    <w:basedOn w:val="a0"/>
    <w:qFormat/>
    <w:rsid w:val="00A01668"/>
  </w:style>
  <w:style w:type="paragraph" w:styleId="31">
    <w:name w:val="Body Text 3"/>
    <w:basedOn w:val="a"/>
    <w:link w:val="32"/>
    <w:qFormat/>
    <w:rsid w:val="00A01668"/>
    <w:pPr>
      <w:jc w:val="center"/>
    </w:pPr>
    <w:rPr>
      <w:sz w:val="24"/>
      <w:szCs w:val="24"/>
    </w:rPr>
  </w:style>
  <w:style w:type="character" w:customStyle="1" w:styleId="32">
    <w:name w:val="正文文本 3 字符"/>
    <w:basedOn w:val="a0"/>
    <w:link w:val="31"/>
    <w:qFormat/>
    <w:rsid w:val="00A01668"/>
    <w:rPr>
      <w:sz w:val="24"/>
      <w:szCs w:val="24"/>
    </w:rPr>
  </w:style>
  <w:style w:type="paragraph" w:styleId="af">
    <w:name w:val="Body Text"/>
    <w:basedOn w:val="a"/>
    <w:link w:val="af0"/>
    <w:uiPriority w:val="1"/>
    <w:qFormat/>
    <w:rsid w:val="00A01668"/>
    <w:pPr>
      <w:spacing w:after="120"/>
    </w:pPr>
    <w:rPr>
      <w:szCs w:val="24"/>
    </w:rPr>
  </w:style>
  <w:style w:type="character" w:customStyle="1" w:styleId="af0">
    <w:name w:val="正文文本 字符"/>
    <w:basedOn w:val="a0"/>
    <w:link w:val="af"/>
    <w:uiPriority w:val="1"/>
    <w:qFormat/>
    <w:rsid w:val="00A01668"/>
    <w:rPr>
      <w:szCs w:val="24"/>
    </w:rPr>
  </w:style>
  <w:style w:type="paragraph" w:styleId="af1">
    <w:name w:val="Body Text Indent"/>
    <w:basedOn w:val="a"/>
    <w:link w:val="af2"/>
    <w:qFormat/>
    <w:rsid w:val="00A01668"/>
    <w:pPr>
      <w:spacing w:after="120"/>
      <w:ind w:leftChars="200" w:left="420"/>
    </w:pPr>
  </w:style>
  <w:style w:type="character" w:customStyle="1" w:styleId="af2">
    <w:name w:val="正文文本缩进 字符"/>
    <w:basedOn w:val="a0"/>
    <w:link w:val="af1"/>
    <w:qFormat/>
    <w:rsid w:val="00A01668"/>
  </w:style>
  <w:style w:type="paragraph" w:styleId="HTML">
    <w:name w:val="HTML Address"/>
    <w:basedOn w:val="a"/>
    <w:link w:val="HTML0"/>
    <w:qFormat/>
    <w:rsid w:val="00A01668"/>
    <w:rPr>
      <w:i/>
      <w:iCs/>
      <w:szCs w:val="24"/>
    </w:rPr>
  </w:style>
  <w:style w:type="character" w:customStyle="1" w:styleId="HTML0">
    <w:name w:val="HTML 地址 字符"/>
    <w:basedOn w:val="a0"/>
    <w:link w:val="HTML"/>
    <w:qFormat/>
    <w:rsid w:val="00A01668"/>
    <w:rPr>
      <w:i/>
      <w:iCs/>
      <w:szCs w:val="24"/>
    </w:rPr>
  </w:style>
  <w:style w:type="paragraph" w:styleId="TOC5">
    <w:name w:val="toc 5"/>
    <w:basedOn w:val="a"/>
    <w:next w:val="a"/>
    <w:uiPriority w:val="39"/>
    <w:qFormat/>
    <w:rsid w:val="00A01668"/>
    <w:pPr>
      <w:ind w:left="840"/>
      <w:jc w:val="left"/>
    </w:pPr>
    <w:rPr>
      <w:rFonts w:cstheme="minorHAnsi"/>
      <w:sz w:val="20"/>
      <w:szCs w:val="20"/>
    </w:rPr>
  </w:style>
  <w:style w:type="paragraph" w:styleId="TOC3">
    <w:name w:val="toc 3"/>
    <w:basedOn w:val="a"/>
    <w:next w:val="a"/>
    <w:uiPriority w:val="39"/>
    <w:unhideWhenUsed/>
    <w:qFormat/>
    <w:rsid w:val="00A01668"/>
    <w:pPr>
      <w:ind w:left="420"/>
      <w:jc w:val="left"/>
    </w:pPr>
    <w:rPr>
      <w:rFonts w:cstheme="minorHAnsi"/>
      <w:sz w:val="20"/>
      <w:szCs w:val="20"/>
    </w:rPr>
  </w:style>
  <w:style w:type="paragraph" w:styleId="af3">
    <w:name w:val="Plain Text"/>
    <w:basedOn w:val="a"/>
    <w:link w:val="af4"/>
    <w:qFormat/>
    <w:rsid w:val="00A01668"/>
    <w:pPr>
      <w:spacing w:beforeLines="50" w:afterLines="50" w:line="360" w:lineRule="exact"/>
    </w:pPr>
    <w:rPr>
      <w:rFonts w:ascii="宋体" w:hAnsi="Courier New" w:cs="Courier New"/>
      <w:sz w:val="24"/>
      <w:szCs w:val="21"/>
    </w:rPr>
  </w:style>
  <w:style w:type="character" w:customStyle="1" w:styleId="af4">
    <w:name w:val="纯文本 字符"/>
    <w:basedOn w:val="a0"/>
    <w:link w:val="af3"/>
    <w:qFormat/>
    <w:rsid w:val="00A01668"/>
    <w:rPr>
      <w:rFonts w:ascii="宋体" w:hAnsi="Courier New" w:cs="Courier New"/>
      <w:sz w:val="24"/>
      <w:szCs w:val="21"/>
    </w:rPr>
  </w:style>
  <w:style w:type="paragraph" w:styleId="TOC8">
    <w:name w:val="toc 8"/>
    <w:basedOn w:val="a"/>
    <w:next w:val="a"/>
    <w:uiPriority w:val="39"/>
    <w:qFormat/>
    <w:rsid w:val="00A01668"/>
    <w:pPr>
      <w:ind w:left="1470"/>
      <w:jc w:val="left"/>
    </w:pPr>
    <w:rPr>
      <w:rFonts w:cstheme="minorHAnsi"/>
      <w:sz w:val="20"/>
      <w:szCs w:val="20"/>
    </w:rPr>
  </w:style>
  <w:style w:type="paragraph" w:styleId="af5">
    <w:name w:val="Date"/>
    <w:basedOn w:val="a"/>
    <w:next w:val="a"/>
    <w:link w:val="af6"/>
    <w:qFormat/>
    <w:rsid w:val="00A01668"/>
    <w:pPr>
      <w:ind w:leftChars="2500" w:left="100"/>
    </w:pPr>
    <w:rPr>
      <w:rFonts w:ascii="宋体" w:hAnsi="宋体"/>
      <w:spacing w:val="20"/>
      <w:sz w:val="32"/>
    </w:rPr>
  </w:style>
  <w:style w:type="character" w:customStyle="1" w:styleId="af6">
    <w:name w:val="日期 字符"/>
    <w:basedOn w:val="a0"/>
    <w:link w:val="af5"/>
    <w:qFormat/>
    <w:rsid w:val="00A01668"/>
    <w:rPr>
      <w:rFonts w:ascii="宋体" w:hAnsi="宋体"/>
      <w:spacing w:val="20"/>
      <w:sz w:val="32"/>
    </w:rPr>
  </w:style>
  <w:style w:type="paragraph" w:styleId="21">
    <w:name w:val="Body Text Indent 2"/>
    <w:basedOn w:val="a"/>
    <w:link w:val="22"/>
    <w:qFormat/>
    <w:rsid w:val="00A01668"/>
    <w:pPr>
      <w:adjustRightInd w:val="0"/>
      <w:spacing w:line="320" w:lineRule="atLeast"/>
      <w:ind w:right="-22" w:firstLine="600"/>
      <w:textAlignment w:val="baseline"/>
    </w:pPr>
    <w:rPr>
      <w:rFonts w:ascii="仿宋体" w:eastAsia="仿宋体" w:hAnsi="Times New Roman" w:cs="Times New Roman"/>
      <w:spacing w:val="10"/>
      <w:kern w:val="0"/>
      <w:sz w:val="28"/>
      <w:szCs w:val="20"/>
    </w:rPr>
  </w:style>
  <w:style w:type="character" w:customStyle="1" w:styleId="22">
    <w:name w:val="正文文本缩进 2 字符"/>
    <w:basedOn w:val="a0"/>
    <w:link w:val="21"/>
    <w:qFormat/>
    <w:rsid w:val="00A01668"/>
    <w:rPr>
      <w:rFonts w:ascii="仿宋体" w:eastAsia="仿宋体" w:hAnsi="Times New Roman" w:cs="Times New Roman"/>
      <w:spacing w:val="10"/>
      <w:kern w:val="0"/>
      <w:sz w:val="28"/>
      <w:szCs w:val="20"/>
    </w:rPr>
  </w:style>
  <w:style w:type="paragraph" w:styleId="af7">
    <w:name w:val="endnote text"/>
    <w:basedOn w:val="a"/>
    <w:link w:val="af8"/>
    <w:unhideWhenUsed/>
    <w:qFormat/>
    <w:rsid w:val="00A01668"/>
    <w:pPr>
      <w:snapToGrid w:val="0"/>
      <w:jc w:val="left"/>
    </w:pPr>
  </w:style>
  <w:style w:type="character" w:customStyle="1" w:styleId="af8">
    <w:name w:val="尾注文本 字符"/>
    <w:basedOn w:val="a0"/>
    <w:link w:val="af7"/>
    <w:qFormat/>
    <w:rsid w:val="00A01668"/>
  </w:style>
  <w:style w:type="paragraph" w:styleId="af9">
    <w:name w:val="Balloon Text"/>
    <w:basedOn w:val="a"/>
    <w:link w:val="afa"/>
    <w:unhideWhenUsed/>
    <w:qFormat/>
    <w:rsid w:val="00A01668"/>
    <w:rPr>
      <w:sz w:val="18"/>
      <w:szCs w:val="18"/>
    </w:rPr>
  </w:style>
  <w:style w:type="character" w:customStyle="1" w:styleId="afa">
    <w:name w:val="批注框文本 字符"/>
    <w:basedOn w:val="a0"/>
    <w:link w:val="af9"/>
    <w:qFormat/>
    <w:rsid w:val="00A01668"/>
    <w:rPr>
      <w:sz w:val="18"/>
      <w:szCs w:val="18"/>
    </w:rPr>
  </w:style>
  <w:style w:type="paragraph" w:styleId="TOC1">
    <w:name w:val="toc 1"/>
    <w:basedOn w:val="a"/>
    <w:next w:val="a"/>
    <w:uiPriority w:val="39"/>
    <w:unhideWhenUsed/>
    <w:qFormat/>
    <w:rsid w:val="00A01668"/>
    <w:pPr>
      <w:spacing w:before="240" w:after="120"/>
      <w:jc w:val="left"/>
    </w:pPr>
    <w:rPr>
      <w:rFonts w:cstheme="minorHAnsi"/>
      <w:b/>
      <w:bCs/>
      <w:sz w:val="20"/>
      <w:szCs w:val="20"/>
    </w:rPr>
  </w:style>
  <w:style w:type="paragraph" w:styleId="TOC4">
    <w:name w:val="toc 4"/>
    <w:basedOn w:val="a"/>
    <w:next w:val="a"/>
    <w:uiPriority w:val="39"/>
    <w:qFormat/>
    <w:rsid w:val="00A01668"/>
    <w:pPr>
      <w:ind w:left="630"/>
      <w:jc w:val="left"/>
    </w:pPr>
    <w:rPr>
      <w:rFonts w:cstheme="minorHAnsi"/>
      <w:sz w:val="20"/>
      <w:szCs w:val="20"/>
    </w:rPr>
  </w:style>
  <w:style w:type="paragraph" w:styleId="afb">
    <w:name w:val="Subtitle"/>
    <w:basedOn w:val="a"/>
    <w:next w:val="a"/>
    <w:link w:val="afc"/>
    <w:uiPriority w:val="11"/>
    <w:qFormat/>
    <w:rsid w:val="00A01668"/>
    <w:pPr>
      <w:spacing w:before="240" w:after="60" w:line="312" w:lineRule="auto"/>
      <w:ind w:firstLine="482"/>
      <w:jc w:val="center"/>
      <w:outlineLvl w:val="1"/>
    </w:pPr>
    <w:rPr>
      <w:rFonts w:ascii="Cambria" w:hAnsi="Cambria"/>
      <w:b/>
      <w:bCs/>
      <w:kern w:val="28"/>
      <w:sz w:val="32"/>
      <w:szCs w:val="32"/>
    </w:rPr>
  </w:style>
  <w:style w:type="character" w:customStyle="1" w:styleId="afc">
    <w:name w:val="副标题 字符"/>
    <w:basedOn w:val="a0"/>
    <w:link w:val="afb"/>
    <w:uiPriority w:val="11"/>
    <w:qFormat/>
    <w:rsid w:val="00A01668"/>
    <w:rPr>
      <w:rFonts w:ascii="Cambria" w:hAnsi="Cambria"/>
      <w:b/>
      <w:bCs/>
      <w:kern w:val="28"/>
      <w:sz w:val="32"/>
      <w:szCs w:val="32"/>
    </w:rPr>
  </w:style>
  <w:style w:type="paragraph" w:styleId="afd">
    <w:name w:val="List"/>
    <w:basedOn w:val="a"/>
    <w:qFormat/>
    <w:rsid w:val="00A01668"/>
    <w:pPr>
      <w:jc w:val="left"/>
    </w:pPr>
    <w:rPr>
      <w:rFonts w:ascii="Times New Roman" w:eastAsia="宋体" w:hAnsi="Times New Roman" w:cs="Times New Roman"/>
      <w:sz w:val="18"/>
      <w:szCs w:val="20"/>
    </w:rPr>
  </w:style>
  <w:style w:type="paragraph" w:styleId="afe">
    <w:name w:val="footnote text"/>
    <w:basedOn w:val="a"/>
    <w:link w:val="aff"/>
    <w:qFormat/>
    <w:rsid w:val="00A01668"/>
    <w:pPr>
      <w:snapToGrid w:val="0"/>
      <w:spacing w:beforeLines="30" w:afterLines="30" w:line="300" w:lineRule="auto"/>
      <w:ind w:firstLineChars="200" w:firstLine="480"/>
      <w:jc w:val="left"/>
    </w:pPr>
    <w:rPr>
      <w:rFonts w:eastAsia="仿宋_GB2312"/>
      <w:kern w:val="28"/>
      <w:sz w:val="18"/>
      <w:szCs w:val="18"/>
    </w:rPr>
  </w:style>
  <w:style w:type="character" w:customStyle="1" w:styleId="aff">
    <w:name w:val="脚注文本 字符"/>
    <w:basedOn w:val="a0"/>
    <w:link w:val="afe"/>
    <w:qFormat/>
    <w:rsid w:val="00A01668"/>
    <w:rPr>
      <w:rFonts w:eastAsia="仿宋_GB2312"/>
      <w:kern w:val="28"/>
      <w:sz w:val="18"/>
      <w:szCs w:val="18"/>
    </w:rPr>
  </w:style>
  <w:style w:type="paragraph" w:styleId="TOC6">
    <w:name w:val="toc 6"/>
    <w:basedOn w:val="a"/>
    <w:next w:val="a"/>
    <w:uiPriority w:val="39"/>
    <w:qFormat/>
    <w:rsid w:val="00A01668"/>
    <w:pPr>
      <w:ind w:left="1050"/>
      <w:jc w:val="left"/>
    </w:pPr>
    <w:rPr>
      <w:rFonts w:cstheme="minorHAnsi"/>
      <w:sz w:val="20"/>
      <w:szCs w:val="20"/>
    </w:rPr>
  </w:style>
  <w:style w:type="paragraph" w:styleId="33">
    <w:name w:val="Body Text Indent 3"/>
    <w:basedOn w:val="a"/>
    <w:link w:val="34"/>
    <w:unhideWhenUsed/>
    <w:qFormat/>
    <w:rsid w:val="00A01668"/>
    <w:pPr>
      <w:spacing w:after="120"/>
      <w:ind w:leftChars="200" w:left="420"/>
    </w:pPr>
    <w:rPr>
      <w:sz w:val="16"/>
      <w:szCs w:val="16"/>
    </w:rPr>
  </w:style>
  <w:style w:type="character" w:customStyle="1" w:styleId="34">
    <w:name w:val="正文文本缩进 3 字符"/>
    <w:basedOn w:val="a0"/>
    <w:link w:val="33"/>
    <w:qFormat/>
    <w:rsid w:val="00A01668"/>
    <w:rPr>
      <w:sz w:val="16"/>
      <w:szCs w:val="16"/>
    </w:rPr>
  </w:style>
  <w:style w:type="paragraph" w:styleId="aff0">
    <w:name w:val="table of figures"/>
    <w:basedOn w:val="a"/>
    <w:next w:val="a"/>
    <w:qFormat/>
    <w:rsid w:val="00A01668"/>
    <w:pPr>
      <w:spacing w:before="120" w:after="120"/>
      <w:ind w:left="840" w:hanging="420"/>
      <w:jc w:val="center"/>
    </w:pPr>
    <w:rPr>
      <w:rFonts w:ascii="Times New Roman" w:eastAsia="黑体" w:hAnsi="Times New Roman" w:cs="Times New Roman"/>
      <w:szCs w:val="20"/>
    </w:rPr>
  </w:style>
  <w:style w:type="paragraph" w:styleId="TOC2">
    <w:name w:val="toc 2"/>
    <w:basedOn w:val="a"/>
    <w:next w:val="a"/>
    <w:uiPriority w:val="39"/>
    <w:unhideWhenUsed/>
    <w:qFormat/>
    <w:rsid w:val="00A01668"/>
    <w:pPr>
      <w:spacing w:before="120"/>
      <w:ind w:left="210"/>
      <w:jc w:val="left"/>
    </w:pPr>
    <w:rPr>
      <w:rFonts w:cstheme="minorHAnsi"/>
      <w:i/>
      <w:iCs/>
      <w:sz w:val="20"/>
      <w:szCs w:val="20"/>
    </w:rPr>
  </w:style>
  <w:style w:type="paragraph" w:styleId="TOC9">
    <w:name w:val="toc 9"/>
    <w:basedOn w:val="a"/>
    <w:next w:val="a"/>
    <w:uiPriority w:val="39"/>
    <w:qFormat/>
    <w:rsid w:val="00A01668"/>
    <w:pPr>
      <w:ind w:left="1680"/>
      <w:jc w:val="left"/>
    </w:pPr>
    <w:rPr>
      <w:rFonts w:cstheme="minorHAnsi"/>
      <w:sz w:val="20"/>
      <w:szCs w:val="20"/>
    </w:rPr>
  </w:style>
  <w:style w:type="paragraph" w:styleId="23">
    <w:name w:val="Body Text 2"/>
    <w:basedOn w:val="a"/>
    <w:link w:val="24"/>
    <w:qFormat/>
    <w:rsid w:val="00A01668"/>
    <w:pPr>
      <w:spacing w:line="360" w:lineRule="auto"/>
      <w:ind w:firstLineChars="200" w:firstLine="480"/>
    </w:pPr>
    <w:rPr>
      <w:rFonts w:ascii="宋体" w:hAnsi="宋体"/>
      <w:color w:val="FF0000"/>
      <w:sz w:val="24"/>
    </w:rPr>
  </w:style>
  <w:style w:type="character" w:customStyle="1" w:styleId="24">
    <w:name w:val="正文文本 2 字符"/>
    <w:basedOn w:val="a0"/>
    <w:link w:val="23"/>
    <w:qFormat/>
    <w:rsid w:val="00A01668"/>
    <w:rPr>
      <w:rFonts w:ascii="宋体" w:hAnsi="宋体"/>
      <w:color w:val="FF0000"/>
      <w:sz w:val="24"/>
    </w:rPr>
  </w:style>
  <w:style w:type="paragraph" w:styleId="HTML1">
    <w:name w:val="HTML Preformatted"/>
    <w:basedOn w:val="a"/>
    <w:link w:val="HTML2"/>
    <w:qFormat/>
    <w:rsid w:val="00A016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character" w:customStyle="1" w:styleId="HTML2">
    <w:name w:val="HTML 预设格式 字符"/>
    <w:basedOn w:val="a0"/>
    <w:link w:val="HTML1"/>
    <w:qFormat/>
    <w:rsid w:val="00A01668"/>
    <w:rPr>
      <w:rFonts w:ascii="宋体" w:hAnsi="宋体"/>
      <w:sz w:val="24"/>
      <w:szCs w:val="24"/>
    </w:rPr>
  </w:style>
  <w:style w:type="paragraph" w:styleId="aff1">
    <w:name w:val="Normal (Web)"/>
    <w:basedOn w:val="a"/>
    <w:uiPriority w:val="99"/>
    <w:unhideWhenUsed/>
    <w:qFormat/>
    <w:rsid w:val="00A01668"/>
    <w:pPr>
      <w:widowControl/>
      <w:spacing w:before="100" w:beforeAutospacing="1" w:after="100" w:afterAutospacing="1"/>
      <w:jc w:val="left"/>
    </w:pPr>
    <w:rPr>
      <w:rFonts w:ascii="宋体" w:eastAsia="宋体" w:hAnsi="宋体" w:cs="宋体"/>
      <w:kern w:val="0"/>
      <w:sz w:val="24"/>
      <w:szCs w:val="24"/>
    </w:rPr>
  </w:style>
  <w:style w:type="paragraph" w:styleId="aff2">
    <w:name w:val="Title"/>
    <w:basedOn w:val="a"/>
    <w:next w:val="a"/>
    <w:link w:val="aff3"/>
    <w:uiPriority w:val="1"/>
    <w:qFormat/>
    <w:rsid w:val="00A01668"/>
    <w:pPr>
      <w:spacing w:before="240" w:after="60"/>
      <w:jc w:val="center"/>
      <w:outlineLvl w:val="0"/>
    </w:pPr>
    <w:rPr>
      <w:rFonts w:ascii="Cambria" w:hAnsi="Cambria"/>
      <w:b/>
      <w:bCs/>
      <w:sz w:val="32"/>
      <w:szCs w:val="32"/>
    </w:rPr>
  </w:style>
  <w:style w:type="character" w:customStyle="1" w:styleId="aff3">
    <w:name w:val="标题 字符"/>
    <w:basedOn w:val="a0"/>
    <w:link w:val="aff2"/>
    <w:uiPriority w:val="1"/>
    <w:qFormat/>
    <w:rsid w:val="00A01668"/>
    <w:rPr>
      <w:rFonts w:ascii="Cambria" w:hAnsi="Cambria"/>
      <w:b/>
      <w:bCs/>
      <w:sz w:val="32"/>
      <w:szCs w:val="32"/>
    </w:rPr>
  </w:style>
  <w:style w:type="paragraph" w:styleId="aff4">
    <w:name w:val="annotation subject"/>
    <w:basedOn w:val="ad"/>
    <w:next w:val="ad"/>
    <w:link w:val="aff5"/>
    <w:unhideWhenUsed/>
    <w:qFormat/>
    <w:rsid w:val="00A01668"/>
    <w:rPr>
      <w:b/>
      <w:bCs/>
    </w:rPr>
  </w:style>
  <w:style w:type="character" w:customStyle="1" w:styleId="aff5">
    <w:name w:val="批注主题 字符"/>
    <w:basedOn w:val="ae"/>
    <w:link w:val="aff4"/>
    <w:qFormat/>
    <w:rsid w:val="00A01668"/>
    <w:rPr>
      <w:b/>
      <w:bCs/>
    </w:rPr>
  </w:style>
  <w:style w:type="paragraph" w:styleId="aff6">
    <w:name w:val="Body Text First Indent"/>
    <w:basedOn w:val="af"/>
    <w:link w:val="12"/>
    <w:uiPriority w:val="99"/>
    <w:unhideWhenUsed/>
    <w:qFormat/>
    <w:rsid w:val="00A01668"/>
    <w:pPr>
      <w:ind w:firstLineChars="100" w:firstLine="420"/>
    </w:pPr>
    <w:rPr>
      <w:szCs w:val="22"/>
    </w:rPr>
  </w:style>
  <w:style w:type="character" w:customStyle="1" w:styleId="aff7">
    <w:name w:val="正文文本首行缩进 字符"/>
    <w:basedOn w:val="af0"/>
    <w:link w:val="35"/>
    <w:uiPriority w:val="99"/>
    <w:rsid w:val="00A01668"/>
    <w:rPr>
      <w:szCs w:val="24"/>
    </w:rPr>
  </w:style>
  <w:style w:type="table" w:styleId="aff8">
    <w:name w:val="Table Grid"/>
    <w:basedOn w:val="a1"/>
    <w:uiPriority w:val="59"/>
    <w:qFormat/>
    <w:rsid w:val="00A0166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1"/>
    <w:qFormat/>
    <w:rsid w:val="00A01668"/>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1"/>
    <w:qFormat/>
    <w:rsid w:val="00A01668"/>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5">
    <w:name w:val="Table Classic 2"/>
    <w:basedOn w:val="a1"/>
    <w:uiPriority w:val="99"/>
    <w:unhideWhenUsed/>
    <w:qFormat/>
    <w:rsid w:val="00A01668"/>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1"/>
    <w:uiPriority w:val="99"/>
    <w:unhideWhenUsed/>
    <w:qFormat/>
    <w:rsid w:val="00A01668"/>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36">
    <w:name w:val="Table Simple 3"/>
    <w:basedOn w:val="a1"/>
    <w:uiPriority w:val="99"/>
    <w:unhideWhenUsed/>
    <w:qFormat/>
    <w:rsid w:val="00A01668"/>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51">
    <w:name w:val="Table List 5"/>
    <w:basedOn w:val="a1"/>
    <w:uiPriority w:val="99"/>
    <w:unhideWhenUsed/>
    <w:qFormat/>
    <w:rsid w:val="00A01668"/>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71">
    <w:name w:val="Table List 7"/>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styleId="affb">
    <w:name w:val="Table Contemporary"/>
    <w:basedOn w:val="a1"/>
    <w:uiPriority w:val="99"/>
    <w:unhideWhenUsed/>
    <w:qFormat/>
    <w:rsid w:val="00A01668"/>
    <w:pPr>
      <w:widowControl w:val="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affc">
    <w:name w:val="Table Professional"/>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affd">
    <w:name w:val="Strong"/>
    <w:qFormat/>
    <w:rsid w:val="00A01668"/>
    <w:rPr>
      <w:b/>
    </w:rPr>
  </w:style>
  <w:style w:type="character" w:styleId="affe">
    <w:name w:val="page number"/>
    <w:qFormat/>
    <w:rsid w:val="00A01668"/>
  </w:style>
  <w:style w:type="character" w:styleId="afff">
    <w:name w:val="FollowedHyperlink"/>
    <w:uiPriority w:val="99"/>
    <w:qFormat/>
    <w:rsid w:val="00A01668"/>
    <w:rPr>
      <w:color w:val="0066CC"/>
      <w:u w:val="single"/>
    </w:rPr>
  </w:style>
  <w:style w:type="character" w:styleId="afff0">
    <w:name w:val="Emphasis"/>
    <w:uiPriority w:val="20"/>
    <w:qFormat/>
    <w:rsid w:val="00A01668"/>
  </w:style>
  <w:style w:type="character" w:styleId="afff1">
    <w:name w:val="line number"/>
    <w:qFormat/>
    <w:rsid w:val="00A01668"/>
  </w:style>
  <w:style w:type="character" w:styleId="afff2">
    <w:name w:val="Hyperlink"/>
    <w:uiPriority w:val="99"/>
    <w:unhideWhenUsed/>
    <w:qFormat/>
    <w:rsid w:val="00A01668"/>
    <w:rPr>
      <w:color w:val="0066CC"/>
      <w:u w:val="single"/>
    </w:rPr>
  </w:style>
  <w:style w:type="character" w:styleId="HTML3">
    <w:name w:val="HTML Code"/>
    <w:uiPriority w:val="99"/>
    <w:unhideWhenUsed/>
    <w:qFormat/>
    <w:rsid w:val="00A01668"/>
    <w:rPr>
      <w:rFonts w:ascii="Courier New" w:hAnsi="Courier New"/>
      <w:sz w:val="21"/>
      <w:szCs w:val="21"/>
    </w:rPr>
  </w:style>
  <w:style w:type="character" w:styleId="afff3">
    <w:name w:val="annotation reference"/>
    <w:basedOn w:val="a0"/>
    <w:unhideWhenUsed/>
    <w:qFormat/>
    <w:rsid w:val="00A01668"/>
    <w:rPr>
      <w:sz w:val="21"/>
      <w:szCs w:val="21"/>
    </w:rPr>
  </w:style>
  <w:style w:type="character" w:styleId="HTML4">
    <w:name w:val="HTML Cite"/>
    <w:uiPriority w:val="99"/>
    <w:unhideWhenUsed/>
    <w:qFormat/>
    <w:rsid w:val="00A01668"/>
    <w:rPr>
      <w:sz w:val="21"/>
      <w:szCs w:val="21"/>
    </w:rPr>
  </w:style>
  <w:style w:type="character" w:styleId="afff4">
    <w:name w:val="footnote reference"/>
    <w:qFormat/>
    <w:rsid w:val="00A01668"/>
    <w:rPr>
      <w:vertAlign w:val="superscript"/>
    </w:rPr>
  </w:style>
  <w:style w:type="character" w:customStyle="1" w:styleId="a8">
    <w:name w:val="正文缩进 字符"/>
    <w:link w:val="a7"/>
    <w:qFormat/>
    <w:rsid w:val="00A01668"/>
    <w:rPr>
      <w:rFonts w:ascii="仿宋_GB2312" w:eastAsia="仿宋_GB2312" w:hAnsi="Times New Roman" w:cs="Times New Roman"/>
      <w:sz w:val="28"/>
      <w:szCs w:val="20"/>
    </w:rPr>
  </w:style>
  <w:style w:type="character" w:customStyle="1" w:styleId="aa">
    <w:name w:val="题注 字符"/>
    <w:aliases w:val="题注 Char Char Char 字符,题注 Char Char Char Char Char 字符,题注1 Char 字符,题注 Char Char Char Char Char Char 字符,题注 Char Char Char Char Char Char Char 字符,题注2 字符,题注 Char Char Char Char Char1 字符,信息主题 字符,Char Char Char Char Char 字符,题注(图注) 字符,题注-QBPT 字符"/>
    <w:link w:val="a9"/>
    <w:qFormat/>
    <w:rsid w:val="00A01668"/>
    <w:rPr>
      <w:rFonts w:ascii="Cambria" w:eastAsia="黑体" w:hAnsi="Cambria" w:cs="Times New Roman"/>
      <w:sz w:val="20"/>
      <w:szCs w:val="20"/>
    </w:rPr>
  </w:style>
  <w:style w:type="character" w:customStyle="1" w:styleId="11">
    <w:name w:val="批注文字 字符1"/>
    <w:basedOn w:val="a0"/>
    <w:link w:val="ad"/>
    <w:qFormat/>
    <w:rsid w:val="00A01668"/>
  </w:style>
  <w:style w:type="character" w:customStyle="1" w:styleId="15">
    <w:name w:val="页脚 字符1"/>
    <w:basedOn w:val="a0"/>
    <w:uiPriority w:val="99"/>
    <w:qFormat/>
    <w:rsid w:val="00A01668"/>
    <w:rPr>
      <w:sz w:val="18"/>
      <w:szCs w:val="18"/>
    </w:rPr>
  </w:style>
  <w:style w:type="character" w:customStyle="1" w:styleId="16">
    <w:name w:val="页眉 字符1"/>
    <w:aliases w:val="版式1-页眉 字符"/>
    <w:basedOn w:val="a0"/>
    <w:qFormat/>
    <w:rsid w:val="00A01668"/>
    <w:rPr>
      <w:sz w:val="18"/>
      <w:szCs w:val="18"/>
    </w:rPr>
  </w:style>
  <w:style w:type="character" w:customStyle="1" w:styleId="12">
    <w:name w:val="正文文本首行缩进 字符1"/>
    <w:basedOn w:val="Char1"/>
    <w:link w:val="aff6"/>
    <w:uiPriority w:val="99"/>
    <w:qFormat/>
    <w:rsid w:val="00A01668"/>
  </w:style>
  <w:style w:type="character" w:customStyle="1" w:styleId="Char1">
    <w:name w:val="正文文本 Char1"/>
    <w:basedOn w:val="a0"/>
    <w:uiPriority w:val="99"/>
    <w:qFormat/>
    <w:rsid w:val="00A01668"/>
  </w:style>
  <w:style w:type="paragraph" w:styleId="afff5">
    <w:name w:val="List Paragraph"/>
    <w:basedOn w:val="a"/>
    <w:link w:val="afff6"/>
    <w:uiPriority w:val="99"/>
    <w:qFormat/>
    <w:rsid w:val="00A01668"/>
    <w:pPr>
      <w:ind w:firstLineChars="200" w:firstLine="420"/>
    </w:pPr>
  </w:style>
  <w:style w:type="character" w:customStyle="1" w:styleId="afff6">
    <w:name w:val="列表段落 字符"/>
    <w:link w:val="afff5"/>
    <w:uiPriority w:val="99"/>
    <w:qFormat/>
    <w:rsid w:val="00A01668"/>
  </w:style>
  <w:style w:type="paragraph" w:customStyle="1" w:styleId="afff7">
    <w:name w:val="正文 + 宋体"/>
    <w:basedOn w:val="a"/>
    <w:qFormat/>
    <w:rsid w:val="00A01668"/>
    <w:pPr>
      <w:ind w:firstLine="510"/>
    </w:pPr>
    <w:rPr>
      <w:rFonts w:ascii="宋体" w:eastAsia="宋体" w:hAnsi="宋体" w:cs="Times New Roman"/>
      <w:b/>
      <w:bCs/>
      <w:sz w:val="28"/>
      <w:szCs w:val="20"/>
    </w:rPr>
  </w:style>
  <w:style w:type="character" w:customStyle="1" w:styleId="1Char">
    <w:name w:val="正文1 Char"/>
    <w:link w:val="17"/>
    <w:qFormat/>
    <w:rsid w:val="00A01668"/>
    <w:rPr>
      <w:sz w:val="28"/>
    </w:rPr>
  </w:style>
  <w:style w:type="paragraph" w:customStyle="1" w:styleId="17">
    <w:name w:val="正文1"/>
    <w:basedOn w:val="a"/>
    <w:link w:val="1Char"/>
    <w:qFormat/>
    <w:rsid w:val="00A01668"/>
    <w:pPr>
      <w:spacing w:line="360" w:lineRule="auto"/>
      <w:ind w:firstLineChars="200" w:firstLine="200"/>
    </w:pPr>
    <w:rPr>
      <w:sz w:val="28"/>
    </w:rPr>
  </w:style>
  <w:style w:type="paragraph" w:customStyle="1" w:styleId="18">
    <w:name w:val="列出段落1"/>
    <w:basedOn w:val="a"/>
    <w:qFormat/>
    <w:rsid w:val="00A01668"/>
    <w:pPr>
      <w:ind w:firstLineChars="200" w:firstLine="420"/>
    </w:pPr>
    <w:rPr>
      <w:rFonts w:ascii="仿宋_GB2312" w:eastAsia="仿宋_GB2312" w:hAnsi="Calibri" w:cs="Times New Roman"/>
    </w:rPr>
  </w:style>
  <w:style w:type="character" w:customStyle="1" w:styleId="font01">
    <w:name w:val="font01"/>
    <w:qFormat/>
    <w:rsid w:val="00A01668"/>
    <w:rPr>
      <w:rFonts w:ascii="Times New Roman" w:hAnsi="Times New Roman" w:cs="Times New Roman" w:hint="default"/>
      <w:color w:val="000000"/>
      <w:sz w:val="21"/>
      <w:szCs w:val="21"/>
      <w:u w:val="none"/>
    </w:rPr>
  </w:style>
  <w:style w:type="character" w:customStyle="1" w:styleId="-2CharChar">
    <w:name w:val="标题-2 Char Char"/>
    <w:qFormat/>
    <w:rsid w:val="00A01668"/>
    <w:rPr>
      <w:rFonts w:ascii="Arial" w:eastAsia="宋体" w:hAnsi="Arial"/>
      <w:b/>
      <w:sz w:val="30"/>
      <w:lang w:val="en-US" w:eastAsia="zh-CN" w:bidi="ar-SA"/>
    </w:rPr>
  </w:style>
  <w:style w:type="character" w:customStyle="1" w:styleId="5h">
    <w:name w:val="5h"/>
    <w:qFormat/>
    <w:rsid w:val="00A01668"/>
    <w:rPr>
      <w:rFonts w:eastAsia="楷体"/>
      <w:spacing w:val="0"/>
      <w:position w:val="0"/>
      <w:sz w:val="21"/>
    </w:rPr>
  </w:style>
  <w:style w:type="character" w:customStyle="1" w:styleId="-3CharChar">
    <w:name w:val="标题-3 Char Char"/>
    <w:qFormat/>
    <w:rsid w:val="00A01668"/>
    <w:rPr>
      <w:rFonts w:ascii="宋体" w:eastAsia="宋体" w:hAnsi="宋体"/>
      <w:sz w:val="24"/>
      <w:lang w:val="zh-CN" w:eastAsia="zh-CN" w:bidi="ar-SA"/>
    </w:rPr>
  </w:style>
  <w:style w:type="character" w:customStyle="1" w:styleId="f">
    <w:name w:val="f"/>
    <w:qFormat/>
    <w:rsid w:val="00A01668"/>
  </w:style>
  <w:style w:type="character" w:customStyle="1" w:styleId="CharChar6">
    <w:name w:val="Char Char6"/>
    <w:qFormat/>
    <w:locked/>
    <w:rsid w:val="00A01668"/>
    <w:rPr>
      <w:rFonts w:ascii="宋体" w:eastAsia="宋体" w:hAnsi="宋体"/>
      <w:kern w:val="2"/>
      <w:sz w:val="21"/>
      <w:szCs w:val="24"/>
      <w:lang w:val="en-US" w:eastAsia="zh-CN" w:bidi="ar-SA"/>
    </w:rPr>
  </w:style>
  <w:style w:type="character" w:customStyle="1" w:styleId="Char">
    <w:name w:val="正文+宋体 Char"/>
    <w:link w:val="afff8"/>
    <w:qFormat/>
    <w:rsid w:val="00A01668"/>
    <w:rPr>
      <w:rFonts w:ascii="楷体_GB2312" w:eastAsia="楷体_GB2312" w:hAnsi="宋体"/>
      <w:b/>
      <w:bCs/>
      <w:sz w:val="28"/>
    </w:rPr>
  </w:style>
  <w:style w:type="paragraph" w:customStyle="1" w:styleId="afff8">
    <w:name w:val="正文+宋体"/>
    <w:basedOn w:val="af"/>
    <w:link w:val="Char"/>
    <w:qFormat/>
    <w:rsid w:val="00A01668"/>
    <w:pPr>
      <w:spacing w:after="0"/>
      <w:ind w:firstLine="510"/>
    </w:pPr>
    <w:rPr>
      <w:rFonts w:ascii="楷体_GB2312" w:eastAsia="楷体_GB2312" w:hAnsi="宋体"/>
      <w:b/>
      <w:bCs/>
      <w:sz w:val="28"/>
      <w:szCs w:val="22"/>
    </w:rPr>
  </w:style>
  <w:style w:type="character" w:customStyle="1" w:styleId="CharChar9">
    <w:name w:val="Char Char9"/>
    <w:qFormat/>
    <w:locked/>
    <w:rsid w:val="00A01668"/>
    <w:rPr>
      <w:rFonts w:ascii="宋体" w:eastAsia="宋体" w:hAnsi="宋体"/>
      <w:kern w:val="2"/>
      <w:sz w:val="21"/>
      <w:szCs w:val="24"/>
      <w:lang w:val="en-US" w:eastAsia="zh-CN" w:bidi="ar-SA"/>
    </w:rPr>
  </w:style>
  <w:style w:type="character" w:customStyle="1" w:styleId="CharChar">
    <w:name w:val="Char Char"/>
    <w:qFormat/>
    <w:rsid w:val="00A01668"/>
    <w:rPr>
      <w:rFonts w:ascii="宋体" w:eastAsia="宋体" w:hAnsi="Courier New" w:cs="Courier New"/>
      <w:kern w:val="2"/>
      <w:sz w:val="21"/>
      <w:szCs w:val="21"/>
      <w:lang w:val="en-US" w:eastAsia="zh-CN" w:bidi="ar-SA"/>
    </w:rPr>
  </w:style>
  <w:style w:type="character" w:customStyle="1" w:styleId="CharChar20">
    <w:name w:val="Char Char20"/>
    <w:qFormat/>
    <w:locked/>
    <w:rsid w:val="00A01668"/>
    <w:rPr>
      <w:rFonts w:eastAsia="宋体"/>
      <w:b/>
      <w:bCs/>
      <w:kern w:val="2"/>
      <w:sz w:val="28"/>
      <w:szCs w:val="28"/>
      <w:lang w:val="en-US" w:eastAsia="zh-CN" w:bidi="ar-SA"/>
    </w:rPr>
  </w:style>
  <w:style w:type="character" w:customStyle="1" w:styleId="CharChar1">
    <w:name w:val="Char Char1"/>
    <w:qFormat/>
    <w:locked/>
    <w:rsid w:val="00A01668"/>
    <w:rPr>
      <w:rFonts w:ascii="Cambria" w:eastAsia="宋体" w:hAnsi="Cambria"/>
      <w:b/>
      <w:bCs/>
      <w:kern w:val="2"/>
      <w:sz w:val="32"/>
      <w:szCs w:val="32"/>
      <w:lang w:val="en-US" w:eastAsia="zh-CN" w:bidi="ar-SA"/>
    </w:rPr>
  </w:style>
  <w:style w:type="character" w:customStyle="1" w:styleId="rec-volume">
    <w:name w:val="rec-volume"/>
    <w:qFormat/>
    <w:rsid w:val="00A01668"/>
  </w:style>
  <w:style w:type="character" w:customStyle="1" w:styleId="ttag">
    <w:name w:val="t_tag"/>
    <w:qFormat/>
    <w:rsid w:val="00A01668"/>
  </w:style>
  <w:style w:type="character" w:customStyle="1" w:styleId="CharChar31">
    <w:name w:val="Char Char31"/>
    <w:qFormat/>
    <w:rsid w:val="00A01668"/>
    <w:rPr>
      <w:rFonts w:ascii="宋体" w:eastAsia="宋体" w:hAnsi="Courier New" w:cs="Courier New"/>
      <w:kern w:val="2"/>
      <w:sz w:val="21"/>
      <w:szCs w:val="21"/>
      <w:lang w:val="en-US" w:eastAsia="zh-CN" w:bidi="ar-SA"/>
    </w:rPr>
  </w:style>
  <w:style w:type="character" w:customStyle="1" w:styleId="tcnt3">
    <w:name w:val="tcnt3"/>
    <w:qFormat/>
    <w:rsid w:val="00A01668"/>
  </w:style>
  <w:style w:type="character" w:customStyle="1" w:styleId="rec-status-desc">
    <w:name w:val="rec-status-desc"/>
    <w:qFormat/>
    <w:rsid w:val="00A01668"/>
  </w:style>
  <w:style w:type="character" w:customStyle="1" w:styleId="Char0">
    <w:name w:val="表文字 Char"/>
    <w:link w:val="afff9"/>
    <w:qFormat/>
    <w:rsid w:val="00A01668"/>
    <w:rPr>
      <w:rFonts w:eastAsia="楷体_GB2312"/>
    </w:rPr>
  </w:style>
  <w:style w:type="paragraph" w:customStyle="1" w:styleId="afff9">
    <w:name w:val="表文字"/>
    <w:basedOn w:val="a"/>
    <w:link w:val="Char0"/>
    <w:qFormat/>
    <w:rsid w:val="00A01668"/>
    <w:pPr>
      <w:ind w:firstLine="420"/>
      <w:jc w:val="center"/>
    </w:pPr>
    <w:rPr>
      <w:rFonts w:eastAsia="楷体_GB2312"/>
    </w:rPr>
  </w:style>
  <w:style w:type="character" w:customStyle="1" w:styleId="CharChar19">
    <w:name w:val="Char Char19"/>
    <w:qFormat/>
    <w:locked/>
    <w:rsid w:val="00A01668"/>
    <w:rPr>
      <w:rFonts w:ascii="Arial" w:eastAsia="黑体" w:hAnsi="Arial"/>
      <w:b/>
      <w:bCs/>
      <w:kern w:val="2"/>
      <w:sz w:val="24"/>
      <w:szCs w:val="24"/>
      <w:lang w:val="en-US" w:eastAsia="zh-CN" w:bidi="ar-SA"/>
    </w:rPr>
  </w:style>
  <w:style w:type="character" w:customStyle="1" w:styleId="rec-time">
    <w:name w:val="rec-time"/>
    <w:qFormat/>
    <w:rsid w:val="00A01668"/>
  </w:style>
  <w:style w:type="character" w:customStyle="1" w:styleId="CharChar10">
    <w:name w:val="Char Char10"/>
    <w:qFormat/>
    <w:locked/>
    <w:rsid w:val="00A01668"/>
    <w:rPr>
      <w:rFonts w:ascii="Calibri" w:eastAsia="宋体" w:hAnsi="Calibri"/>
      <w:kern w:val="2"/>
      <w:sz w:val="16"/>
      <w:szCs w:val="16"/>
      <w:lang w:val="en-US" w:eastAsia="zh-CN" w:bidi="ar-SA"/>
    </w:rPr>
  </w:style>
  <w:style w:type="character" w:customStyle="1" w:styleId="CharChar14">
    <w:name w:val="Char Char14"/>
    <w:qFormat/>
    <w:locked/>
    <w:rsid w:val="00A01668"/>
    <w:rPr>
      <w:rFonts w:ascii="Calibri" w:eastAsia="宋体" w:hAnsi="Calibri"/>
      <w:kern w:val="2"/>
      <w:sz w:val="18"/>
      <w:szCs w:val="18"/>
      <w:lang w:val="en-US" w:eastAsia="zh-CN" w:bidi="ar-SA"/>
    </w:rPr>
  </w:style>
  <w:style w:type="character" w:customStyle="1" w:styleId="CharChar3">
    <w:name w:val="Char Char3"/>
    <w:qFormat/>
    <w:rsid w:val="00A01668"/>
    <w:rPr>
      <w:rFonts w:ascii="宋体" w:eastAsia="宋体" w:hAnsi="Courier New" w:cs="Courier New"/>
      <w:kern w:val="2"/>
      <w:sz w:val="21"/>
      <w:szCs w:val="21"/>
      <w:lang w:val="en-US" w:eastAsia="zh-CN" w:bidi="ar-SA"/>
    </w:rPr>
  </w:style>
  <w:style w:type="character" w:customStyle="1" w:styleId="CharChar16">
    <w:name w:val="Char Char16"/>
    <w:qFormat/>
    <w:locked/>
    <w:rsid w:val="00A01668"/>
    <w:rPr>
      <w:rFonts w:ascii="Arial" w:eastAsia="黑体" w:hAnsi="Arial"/>
      <w:kern w:val="2"/>
      <w:sz w:val="21"/>
      <w:szCs w:val="21"/>
      <w:lang w:val="en-US" w:eastAsia="zh-CN" w:bidi="ar-SA"/>
    </w:rPr>
  </w:style>
  <w:style w:type="character" w:customStyle="1" w:styleId="title13">
    <w:name w:val="title13"/>
    <w:qFormat/>
    <w:rsid w:val="00A01668"/>
  </w:style>
  <w:style w:type="character" w:customStyle="1" w:styleId="CharChar15">
    <w:name w:val="Char Char15"/>
    <w:qFormat/>
    <w:locked/>
    <w:rsid w:val="00A01668"/>
    <w:rPr>
      <w:rFonts w:ascii="Calibri" w:eastAsia="宋体" w:hAnsi="Calibri"/>
      <w:kern w:val="2"/>
      <w:sz w:val="18"/>
      <w:szCs w:val="18"/>
      <w:lang w:val="en-US" w:eastAsia="zh-CN" w:bidi="ar-SA"/>
    </w:rPr>
  </w:style>
  <w:style w:type="character" w:customStyle="1" w:styleId="CharChar13">
    <w:name w:val="Char Char13"/>
    <w:qFormat/>
    <w:locked/>
    <w:rsid w:val="00A01668"/>
    <w:rPr>
      <w:rFonts w:ascii="宋体" w:eastAsia="宋体" w:hAnsi="Calibri"/>
      <w:kern w:val="2"/>
      <w:sz w:val="18"/>
      <w:szCs w:val="18"/>
      <w:lang w:val="en-US" w:eastAsia="zh-CN" w:bidi="ar-SA"/>
    </w:rPr>
  </w:style>
  <w:style w:type="character" w:customStyle="1" w:styleId="headline-content4">
    <w:name w:val="headline-content4"/>
    <w:qFormat/>
    <w:rsid w:val="00A01668"/>
  </w:style>
  <w:style w:type="character" w:customStyle="1" w:styleId="CharChar7">
    <w:name w:val="Char Char7"/>
    <w:qFormat/>
    <w:locked/>
    <w:rsid w:val="00A01668"/>
    <w:rPr>
      <w:rFonts w:ascii="宋体" w:eastAsia="宋体" w:hAnsi="宋体"/>
      <w:kern w:val="2"/>
      <w:sz w:val="21"/>
      <w:lang w:val="en-US" w:eastAsia="zh-CN" w:bidi="ar-SA"/>
    </w:rPr>
  </w:style>
  <w:style w:type="character" w:customStyle="1" w:styleId="CharChar12">
    <w:name w:val="Char Char12"/>
    <w:qFormat/>
    <w:locked/>
    <w:rsid w:val="00A01668"/>
    <w:rPr>
      <w:rFonts w:ascii="Calibri" w:eastAsia="宋体" w:hAnsi="Calibri"/>
      <w:kern w:val="2"/>
      <w:sz w:val="18"/>
      <w:szCs w:val="18"/>
      <w:lang w:val="en-US" w:eastAsia="zh-CN" w:bidi="ar-SA"/>
    </w:rPr>
  </w:style>
  <w:style w:type="character" w:customStyle="1" w:styleId="CharChar21">
    <w:name w:val="Char Char21"/>
    <w:qFormat/>
    <w:locked/>
    <w:rsid w:val="00A01668"/>
    <w:rPr>
      <w:rFonts w:eastAsia="宋体"/>
      <w:b/>
      <w:bCs/>
      <w:kern w:val="44"/>
      <w:sz w:val="44"/>
      <w:szCs w:val="44"/>
      <w:lang w:val="en-US" w:eastAsia="zh-CN" w:bidi="ar-SA"/>
    </w:rPr>
  </w:style>
  <w:style w:type="character" w:customStyle="1" w:styleId="CharChar18">
    <w:name w:val="Char Char18"/>
    <w:qFormat/>
    <w:locked/>
    <w:rsid w:val="00A01668"/>
    <w:rPr>
      <w:rFonts w:eastAsia="宋体"/>
      <w:b/>
      <w:bCs/>
      <w:kern w:val="2"/>
      <w:sz w:val="24"/>
      <w:szCs w:val="24"/>
      <w:lang w:val="en-US" w:eastAsia="zh-CN" w:bidi="ar-SA"/>
    </w:rPr>
  </w:style>
  <w:style w:type="character" w:customStyle="1" w:styleId="font31">
    <w:name w:val="font31"/>
    <w:qFormat/>
    <w:rsid w:val="00A01668"/>
    <w:rPr>
      <w:rFonts w:ascii="Times New Roman" w:hAnsi="Times New Roman" w:cs="Times New Roman" w:hint="default"/>
      <w:color w:val="000000"/>
      <w:sz w:val="21"/>
      <w:szCs w:val="21"/>
      <w:u w:val="none"/>
    </w:rPr>
  </w:style>
  <w:style w:type="character" w:customStyle="1" w:styleId="CharChar8">
    <w:name w:val="Char Char8"/>
    <w:qFormat/>
    <w:locked/>
    <w:rsid w:val="00A01668"/>
    <w:rPr>
      <w:rFonts w:ascii="宋体" w:eastAsia="宋体" w:hAnsi="宋体"/>
      <w:color w:val="FF0000"/>
      <w:kern w:val="2"/>
      <w:sz w:val="24"/>
      <w:lang w:val="en-US" w:eastAsia="zh-CN" w:bidi="ar-SA"/>
    </w:rPr>
  </w:style>
  <w:style w:type="character" w:customStyle="1" w:styleId="CharChar4">
    <w:name w:val="Char Char4"/>
    <w:qFormat/>
    <w:locked/>
    <w:rsid w:val="00A01668"/>
    <w:rPr>
      <w:rFonts w:ascii="宋体" w:eastAsia="宋体" w:hAnsi="宋体"/>
      <w:spacing w:val="20"/>
      <w:kern w:val="2"/>
      <w:sz w:val="32"/>
      <w:lang w:val="en-US" w:eastAsia="zh-CN" w:bidi="ar-SA"/>
    </w:rPr>
  </w:style>
  <w:style w:type="character" w:customStyle="1" w:styleId="CharChar17">
    <w:name w:val="Char Char17"/>
    <w:qFormat/>
    <w:locked/>
    <w:rsid w:val="00A01668"/>
    <w:rPr>
      <w:rFonts w:ascii="Arial" w:eastAsia="黑体" w:hAnsi="Arial"/>
      <w:kern w:val="2"/>
      <w:sz w:val="24"/>
      <w:szCs w:val="24"/>
      <w:lang w:val="en-US" w:eastAsia="zh-CN" w:bidi="ar-SA"/>
    </w:rPr>
  </w:style>
  <w:style w:type="character" w:customStyle="1" w:styleId="CharChar2">
    <w:name w:val="Char Char2"/>
    <w:qFormat/>
    <w:rsid w:val="00A01668"/>
    <w:rPr>
      <w:rFonts w:ascii="宋体" w:eastAsia="宋体"/>
      <w:bCs/>
      <w:sz w:val="24"/>
      <w:lang w:val="en-US" w:eastAsia="zh-CN" w:bidi="ar-SA"/>
    </w:rPr>
  </w:style>
  <w:style w:type="character" w:customStyle="1" w:styleId="font21">
    <w:name w:val="font21"/>
    <w:qFormat/>
    <w:rsid w:val="00A01668"/>
    <w:rPr>
      <w:rFonts w:ascii="Times New Roman" w:hAnsi="Times New Roman" w:cs="Times New Roman" w:hint="default"/>
      <w:color w:val="000000"/>
      <w:sz w:val="21"/>
      <w:szCs w:val="21"/>
      <w:u w:val="none"/>
    </w:rPr>
  </w:style>
  <w:style w:type="character" w:customStyle="1" w:styleId="albumcount2">
    <w:name w:val="albumcount2"/>
    <w:qFormat/>
    <w:rsid w:val="00A01668"/>
  </w:style>
  <w:style w:type="character" w:customStyle="1" w:styleId="Char10">
    <w:name w:val="纯文本 Char1"/>
    <w:qFormat/>
    <w:rsid w:val="00A01668"/>
    <w:rPr>
      <w:rFonts w:ascii="宋体" w:eastAsia="宋体" w:hAnsi="Courier New" w:cs="Courier New"/>
      <w:kern w:val="2"/>
      <w:sz w:val="21"/>
      <w:szCs w:val="21"/>
      <w:lang w:val="en-US" w:eastAsia="zh-CN" w:bidi="ar-SA"/>
    </w:rPr>
  </w:style>
  <w:style w:type="character" w:customStyle="1" w:styleId="Char11">
    <w:name w:val="框图 Char1"/>
    <w:qFormat/>
    <w:rsid w:val="00A01668"/>
    <w:rPr>
      <w:rFonts w:eastAsia="楷体_GB2312"/>
      <w:snapToGrid w:val="0"/>
      <w:spacing w:val="-8"/>
      <w:kern w:val="10"/>
      <w:position w:val="6"/>
      <w:sz w:val="21"/>
      <w:lang w:val="en-US" w:eastAsia="zh-CN"/>
    </w:rPr>
  </w:style>
  <w:style w:type="character" w:customStyle="1" w:styleId="albumcount">
    <w:name w:val="albumcount"/>
    <w:qFormat/>
    <w:rsid w:val="00A01668"/>
  </w:style>
  <w:style w:type="character" w:customStyle="1" w:styleId="3Char">
    <w:name w:val="样式 标题 3 + 宋体 四号 Char"/>
    <w:link w:val="37"/>
    <w:qFormat/>
    <w:rsid w:val="00A01668"/>
    <w:rPr>
      <w:rFonts w:ascii="宋体" w:hAnsi="宋体"/>
      <w:b/>
      <w:bCs/>
      <w:sz w:val="28"/>
    </w:rPr>
  </w:style>
  <w:style w:type="paragraph" w:customStyle="1" w:styleId="37">
    <w:name w:val="样式 标题 3 + 宋体 四号"/>
    <w:basedOn w:val="3"/>
    <w:link w:val="3Char"/>
    <w:qFormat/>
    <w:rsid w:val="00A01668"/>
    <w:pPr>
      <w:numPr>
        <w:numId w:val="0"/>
      </w:numPr>
      <w:autoSpaceDE w:val="0"/>
      <w:autoSpaceDN w:val="0"/>
      <w:adjustRightInd w:val="0"/>
      <w:snapToGrid/>
      <w:spacing w:before="50" w:afterLines="50"/>
      <w:ind w:left="1260"/>
      <w:jc w:val="both"/>
    </w:pPr>
    <w:rPr>
      <w:rFonts w:eastAsiaTheme="minorEastAsia" w:cstheme="minorBidi"/>
      <w:b/>
      <w:bCs/>
      <w:kern w:val="2"/>
      <w:sz w:val="28"/>
      <w:szCs w:val="22"/>
      <w:lang w:val="en-US"/>
    </w:rPr>
  </w:style>
  <w:style w:type="character" w:customStyle="1" w:styleId="19">
    <w:name w:val="标题1"/>
    <w:qFormat/>
    <w:rsid w:val="00A01668"/>
  </w:style>
  <w:style w:type="character" w:customStyle="1" w:styleId="font11">
    <w:name w:val="font11"/>
    <w:qFormat/>
    <w:rsid w:val="00A01668"/>
    <w:rPr>
      <w:rFonts w:ascii="Times New Roman" w:hAnsi="Times New Roman" w:cs="Times New Roman" w:hint="default"/>
      <w:color w:val="000000"/>
      <w:sz w:val="21"/>
      <w:szCs w:val="21"/>
      <w:u w:val="none"/>
    </w:rPr>
  </w:style>
  <w:style w:type="character" w:customStyle="1" w:styleId="ourfont">
    <w:name w:val="ourfont"/>
    <w:qFormat/>
    <w:rsid w:val="00A01668"/>
  </w:style>
  <w:style w:type="character" w:customStyle="1" w:styleId="CharChar11">
    <w:name w:val="Char Char11"/>
    <w:qFormat/>
    <w:locked/>
    <w:rsid w:val="00A01668"/>
    <w:rPr>
      <w:rFonts w:ascii="宋体" w:eastAsia="宋体" w:hAnsi="宋体"/>
      <w:kern w:val="2"/>
      <w:sz w:val="24"/>
      <w:szCs w:val="24"/>
      <w:lang w:val="en-US" w:eastAsia="zh-CN" w:bidi="ar-SA"/>
    </w:rPr>
  </w:style>
  <w:style w:type="character" w:customStyle="1" w:styleId="CharChar5">
    <w:name w:val="Char Char5"/>
    <w:qFormat/>
    <w:locked/>
    <w:rsid w:val="00A01668"/>
    <w:rPr>
      <w:rFonts w:ascii="宋体" w:eastAsia="宋体" w:hAnsi="宋体"/>
      <w:b/>
      <w:kern w:val="2"/>
      <w:sz w:val="21"/>
      <w:szCs w:val="24"/>
      <w:lang w:val="en-US" w:eastAsia="zh-CN" w:bidi="ar-SA"/>
    </w:rPr>
  </w:style>
  <w:style w:type="character" w:customStyle="1" w:styleId="apple-converted-space">
    <w:name w:val="apple-converted-space"/>
    <w:qFormat/>
    <w:rsid w:val="00A01668"/>
  </w:style>
  <w:style w:type="paragraph" w:customStyle="1" w:styleId="xl32">
    <w:name w:val="xl32"/>
    <w:basedOn w:val="a"/>
    <w:qFormat/>
    <w:rsid w:val="00A01668"/>
    <w:pPr>
      <w:widowControl/>
      <w:shd w:val="clear" w:color="auto" w:fill="C0C0C0"/>
      <w:spacing w:before="100" w:beforeAutospacing="1" w:after="100" w:afterAutospacing="1"/>
      <w:jc w:val="center"/>
    </w:pPr>
    <w:rPr>
      <w:rFonts w:ascii="Arial Unicode MS" w:eastAsia="Arial Unicode MS" w:hAnsi="Arial Unicode MS" w:cs="Times New Roman"/>
      <w:color w:val="FF0000"/>
      <w:kern w:val="0"/>
      <w:sz w:val="18"/>
      <w:szCs w:val="20"/>
    </w:rPr>
  </w:style>
  <w:style w:type="paragraph" w:customStyle="1" w:styleId="reader-word-layer">
    <w:name w:val="reader-word-layer"/>
    <w:basedOn w:val="a"/>
    <w:qFormat/>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CharChar1CharCharCharCharCharCharCharCharCharChar">
    <w:name w:val="Char Char1 Char Char Char Char Char Char Char Char Char Char"/>
    <w:basedOn w:val="a"/>
    <w:qFormat/>
    <w:rsid w:val="00A01668"/>
    <w:rPr>
      <w:rFonts w:ascii="Tahoma" w:eastAsia="宋体" w:hAnsi="Tahoma" w:cs="Times New Roman"/>
      <w:sz w:val="24"/>
      <w:szCs w:val="20"/>
    </w:rPr>
  </w:style>
  <w:style w:type="paragraph" w:customStyle="1" w:styleId="xl38">
    <w:name w:val="xl38"/>
    <w:basedOn w:val="a"/>
    <w:qFormat/>
    <w:rsid w:val="00A0166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18"/>
      <w:szCs w:val="20"/>
    </w:rPr>
  </w:style>
  <w:style w:type="paragraph" w:customStyle="1" w:styleId="font5">
    <w:name w:val="font5"/>
    <w:basedOn w:val="a"/>
    <w:qFormat/>
    <w:rsid w:val="00A01668"/>
    <w:pPr>
      <w:widowControl/>
      <w:spacing w:before="100" w:beforeAutospacing="1" w:after="100" w:afterAutospacing="1"/>
      <w:ind w:firstLine="2"/>
      <w:jc w:val="left"/>
    </w:pPr>
    <w:rPr>
      <w:rFonts w:ascii="宋体" w:eastAsia="宋体" w:hAnsi="宋体" w:cs="Times New Roman"/>
      <w:kern w:val="0"/>
      <w:sz w:val="24"/>
      <w:szCs w:val="20"/>
    </w:rPr>
  </w:style>
  <w:style w:type="paragraph" w:customStyle="1" w:styleId="afffa">
    <w:name w:val="修正系数表"/>
    <w:basedOn w:val="afff9"/>
    <w:qFormat/>
    <w:rsid w:val="00A01668"/>
  </w:style>
  <w:style w:type="paragraph" w:customStyle="1" w:styleId="xl26">
    <w:name w:val="xl26"/>
    <w:basedOn w:val="a"/>
    <w:rsid w:val="00A01668"/>
    <w:pPr>
      <w:widowControl/>
      <w:spacing w:before="100" w:beforeAutospacing="1" w:after="100" w:afterAutospacing="1"/>
      <w:ind w:firstLine="2"/>
      <w:jc w:val="left"/>
    </w:pPr>
    <w:rPr>
      <w:rFonts w:ascii="Arial Unicode MS" w:eastAsia="Arial Unicode MS" w:hAnsi="Arial Unicode MS" w:cs="Times New Roman"/>
      <w:color w:val="000000"/>
      <w:kern w:val="0"/>
      <w:sz w:val="24"/>
      <w:szCs w:val="20"/>
    </w:rPr>
  </w:style>
  <w:style w:type="paragraph" w:customStyle="1" w:styleId="reader-word-layerreader-word-s1-18">
    <w:name w:val="reader-word-layer reader-word-s1-18"/>
    <w:basedOn w:val="a"/>
    <w:qFormat/>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afffb">
    <w:name w:val="正文表标题"/>
    <w:next w:val="a"/>
    <w:rsid w:val="00A01668"/>
    <w:pPr>
      <w:jc w:val="center"/>
    </w:pPr>
    <w:rPr>
      <w:rFonts w:ascii="黑体" w:eastAsia="黑体" w:hAnsi="Times New Roman" w:cs="Times New Roman"/>
      <w:kern w:val="0"/>
      <w:szCs w:val="20"/>
    </w:rPr>
  </w:style>
  <w:style w:type="paragraph" w:customStyle="1" w:styleId="xl42">
    <w:name w:val="xl42"/>
    <w:basedOn w:val="a"/>
    <w:qFormat/>
    <w:rsid w:val="00A0166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18"/>
      <w:szCs w:val="20"/>
    </w:rPr>
  </w:style>
  <w:style w:type="paragraph" w:customStyle="1" w:styleId="xl25">
    <w:name w:val="xl25"/>
    <w:basedOn w:val="a"/>
    <w:qFormat/>
    <w:rsid w:val="00A01668"/>
    <w:pPr>
      <w:widowControl/>
      <w:spacing w:before="100" w:beforeAutospacing="1" w:after="100" w:afterAutospacing="1"/>
      <w:ind w:firstLine="2"/>
      <w:jc w:val="left"/>
      <w:textAlignment w:val="center"/>
    </w:pPr>
    <w:rPr>
      <w:rFonts w:ascii="Arial Unicode MS" w:eastAsia="Arial Unicode MS" w:hAnsi="Arial Unicode MS" w:cs="Times New Roman"/>
      <w:color w:val="000000"/>
      <w:kern w:val="0"/>
      <w:sz w:val="20"/>
      <w:szCs w:val="20"/>
    </w:rPr>
  </w:style>
  <w:style w:type="character" w:customStyle="1" w:styleId="Char12">
    <w:name w:val="文档结构图 Char1"/>
    <w:basedOn w:val="a0"/>
    <w:uiPriority w:val="99"/>
    <w:qFormat/>
    <w:rsid w:val="00A01668"/>
    <w:rPr>
      <w:rFonts w:ascii="Microsoft YaHei UI" w:eastAsia="Microsoft YaHei UI"/>
      <w:sz w:val="18"/>
      <w:szCs w:val="18"/>
    </w:rPr>
  </w:style>
  <w:style w:type="paragraph" w:customStyle="1" w:styleId="p0">
    <w:name w:val="p0"/>
    <w:basedOn w:val="a"/>
    <w:qFormat/>
    <w:rsid w:val="00A01668"/>
    <w:pPr>
      <w:widowControl/>
    </w:pPr>
    <w:rPr>
      <w:rFonts w:ascii="Times New Roman" w:eastAsia="宋体" w:hAnsi="Times New Roman" w:cs="宋体"/>
      <w:kern w:val="0"/>
      <w:szCs w:val="21"/>
    </w:rPr>
  </w:style>
  <w:style w:type="paragraph" w:customStyle="1" w:styleId="CharCharCharChar">
    <w:name w:val="Char Char Char Char"/>
    <w:basedOn w:val="a"/>
    <w:next w:val="a"/>
    <w:qFormat/>
    <w:rsid w:val="00A01668"/>
    <w:pPr>
      <w:spacing w:line="240" w:lineRule="atLeast"/>
      <w:ind w:left="420" w:firstLine="420"/>
      <w:jc w:val="left"/>
    </w:pPr>
    <w:rPr>
      <w:rFonts w:ascii="Times New Roman" w:eastAsia="宋体" w:hAnsi="Times New Roman" w:cs="Times New Roman"/>
      <w:szCs w:val="24"/>
    </w:rPr>
  </w:style>
  <w:style w:type="character" w:customStyle="1" w:styleId="Char13">
    <w:name w:val="日期 Char1"/>
    <w:basedOn w:val="a0"/>
    <w:uiPriority w:val="99"/>
    <w:qFormat/>
    <w:rsid w:val="00A01668"/>
  </w:style>
  <w:style w:type="paragraph" w:customStyle="1" w:styleId="font0">
    <w:name w:val="font0"/>
    <w:basedOn w:val="a"/>
    <w:qFormat/>
    <w:rsid w:val="00A01668"/>
    <w:pPr>
      <w:widowControl/>
      <w:spacing w:before="100" w:beforeAutospacing="1" w:after="100" w:afterAutospacing="1"/>
      <w:jc w:val="left"/>
    </w:pPr>
    <w:rPr>
      <w:rFonts w:ascii="宋体" w:eastAsia="宋体" w:hAnsi="宋体" w:cs="Times New Roman" w:hint="eastAsia"/>
      <w:kern w:val="0"/>
      <w:sz w:val="24"/>
      <w:szCs w:val="20"/>
    </w:rPr>
  </w:style>
  <w:style w:type="paragraph" w:customStyle="1" w:styleId="reader-word-layerreader-word-s4-7">
    <w:name w:val="reader-word-layer reader-word-s4-7"/>
    <w:basedOn w:val="a"/>
    <w:qFormat/>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38">
    <w:name w:val="标题 3 +"/>
    <w:basedOn w:val="3"/>
    <w:next w:val="1a"/>
    <w:rsid w:val="00A01668"/>
    <w:pPr>
      <w:numPr>
        <w:numId w:val="0"/>
      </w:numPr>
      <w:tabs>
        <w:tab w:val="left" w:pos="525"/>
        <w:tab w:val="left" w:pos="720"/>
      </w:tabs>
      <w:snapToGrid/>
      <w:spacing w:before="50" w:afterLines="50"/>
      <w:ind w:left="720" w:firstLineChars="98" w:hanging="720"/>
      <w:jc w:val="both"/>
    </w:pPr>
    <w:rPr>
      <w:rFonts w:ascii="Times New Roman" w:hAnsi="Times New Roman" w:cs="宋体"/>
      <w:b/>
      <w:bCs/>
      <w:kern w:val="2"/>
      <w:lang w:val="en-US"/>
    </w:rPr>
  </w:style>
  <w:style w:type="paragraph" w:customStyle="1" w:styleId="1a">
    <w:name w:val="正文缩进1"/>
    <w:basedOn w:val="a7"/>
    <w:rsid w:val="00A01668"/>
    <w:pPr>
      <w:spacing w:afterLines="50" w:line="288" w:lineRule="auto"/>
      <w:ind w:firstLineChars="0" w:firstLine="420"/>
    </w:pPr>
    <w:rPr>
      <w:rFonts w:ascii="Times New Roman" w:eastAsia="宋体" w:cs="宋体"/>
      <w:sz w:val="21"/>
    </w:rPr>
  </w:style>
  <w:style w:type="paragraph" w:customStyle="1" w:styleId="reader-word-layerreader-word-s23-6">
    <w:name w:val="reader-word-layer reader-word-s23-6"/>
    <w:basedOn w:val="a"/>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26">
    <w:name w:val="reader-word-layer reader-word-s1-26"/>
    <w:basedOn w:val="a"/>
    <w:rsid w:val="00A01668"/>
    <w:pPr>
      <w:widowControl/>
      <w:spacing w:before="100" w:beforeAutospacing="1" w:after="100" w:afterAutospacing="1"/>
      <w:jc w:val="left"/>
    </w:pPr>
    <w:rPr>
      <w:rFonts w:ascii="宋体" w:eastAsia="宋体" w:hAnsi="宋体" w:cs="宋体"/>
      <w:kern w:val="0"/>
      <w:sz w:val="24"/>
      <w:szCs w:val="24"/>
    </w:rPr>
  </w:style>
  <w:style w:type="character" w:customStyle="1" w:styleId="HTMLChar1">
    <w:name w:val="HTML 地址 Char1"/>
    <w:basedOn w:val="a0"/>
    <w:uiPriority w:val="99"/>
    <w:qFormat/>
    <w:rsid w:val="00A01668"/>
    <w:rPr>
      <w:i/>
      <w:iCs/>
    </w:rPr>
  </w:style>
  <w:style w:type="character" w:customStyle="1" w:styleId="Char2">
    <w:name w:val="纯文本 Char2"/>
    <w:basedOn w:val="a0"/>
    <w:uiPriority w:val="99"/>
    <w:rsid w:val="00A01668"/>
    <w:rPr>
      <w:rFonts w:ascii="宋体" w:eastAsia="宋体" w:hAnsi="Courier New" w:cs="Courier New"/>
      <w:szCs w:val="21"/>
    </w:rPr>
  </w:style>
  <w:style w:type="paragraph" w:customStyle="1" w:styleId="reader-word-layerreader-word-s1-8">
    <w:name w:val="reader-word-layer reader-word-s1-8"/>
    <w:basedOn w:val="a"/>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28">
    <w:name w:val="reader-word-layer reader-word-s1-28"/>
    <w:basedOn w:val="a"/>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29">
    <w:name w:val="reader-word-layer reader-word-s1-29"/>
    <w:basedOn w:val="a"/>
    <w:rsid w:val="00A01668"/>
    <w:pPr>
      <w:widowControl/>
      <w:spacing w:before="100" w:beforeAutospacing="1" w:after="100" w:afterAutospacing="1"/>
      <w:jc w:val="left"/>
    </w:pPr>
    <w:rPr>
      <w:rFonts w:ascii="宋体" w:eastAsia="宋体" w:hAnsi="宋体" w:cs="宋体"/>
      <w:kern w:val="0"/>
      <w:sz w:val="24"/>
      <w:szCs w:val="24"/>
    </w:rPr>
  </w:style>
  <w:style w:type="character" w:customStyle="1" w:styleId="2Char1">
    <w:name w:val="正文文本缩进 2 Char1"/>
    <w:uiPriority w:val="99"/>
    <w:rsid w:val="00A01668"/>
    <w:rPr>
      <w:rFonts w:ascii="Calibri" w:hAnsi="Calibri"/>
      <w:kern w:val="2"/>
      <w:sz w:val="21"/>
      <w:szCs w:val="24"/>
    </w:rPr>
  </w:style>
  <w:style w:type="paragraph" w:customStyle="1" w:styleId="reader-word-layerreader-word-s1-9">
    <w:name w:val="reader-word-layer reader-word-s1-9"/>
    <w:basedOn w:val="a"/>
    <w:rsid w:val="00A01668"/>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正文文本缩进 Char1"/>
    <w:basedOn w:val="a0"/>
    <w:uiPriority w:val="99"/>
    <w:qFormat/>
    <w:rsid w:val="00A01668"/>
  </w:style>
  <w:style w:type="paragraph" w:customStyle="1" w:styleId="reader-word-layerreader-word-s1-22">
    <w:name w:val="reader-word-layer reader-word-s1-22"/>
    <w:basedOn w:val="a"/>
    <w:qFormat/>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xl34">
    <w:name w:val="xl34"/>
    <w:basedOn w:val="a"/>
    <w:rsid w:val="00A01668"/>
    <w:pPr>
      <w:widowControl/>
      <w:spacing w:before="100" w:beforeAutospacing="1" w:after="100" w:afterAutospacing="1"/>
      <w:jc w:val="center"/>
    </w:pPr>
    <w:rPr>
      <w:rFonts w:ascii="Arial Unicode MS" w:eastAsia="Arial Unicode MS" w:hAnsi="Arial Unicode MS" w:cs="Times New Roman"/>
      <w:color w:val="FF0000"/>
      <w:kern w:val="0"/>
      <w:sz w:val="18"/>
      <w:szCs w:val="20"/>
    </w:rPr>
  </w:style>
  <w:style w:type="character" w:customStyle="1" w:styleId="3Char1">
    <w:name w:val="正文文本 3 Char1"/>
    <w:basedOn w:val="a0"/>
    <w:uiPriority w:val="99"/>
    <w:qFormat/>
    <w:rsid w:val="00A01668"/>
    <w:rPr>
      <w:sz w:val="16"/>
      <w:szCs w:val="16"/>
    </w:rPr>
  </w:style>
  <w:style w:type="paragraph" w:customStyle="1" w:styleId="reader-word-layerreader-word-s1-5">
    <w:name w:val="reader-word-layer reader-word-s1-5"/>
    <w:basedOn w:val="a"/>
    <w:qFormat/>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afffc">
    <w:name w:val="注×："/>
    <w:rsid w:val="00A01668"/>
    <w:pPr>
      <w:widowControl w:val="0"/>
      <w:tabs>
        <w:tab w:val="left" w:pos="630"/>
      </w:tabs>
      <w:autoSpaceDE w:val="0"/>
      <w:autoSpaceDN w:val="0"/>
      <w:jc w:val="both"/>
    </w:pPr>
    <w:rPr>
      <w:rFonts w:ascii="宋体" w:eastAsia="宋体" w:hAnsi="Times New Roman" w:cs="Times New Roman"/>
      <w:kern w:val="0"/>
      <w:sz w:val="18"/>
      <w:szCs w:val="20"/>
    </w:rPr>
  </w:style>
  <w:style w:type="character" w:customStyle="1" w:styleId="2Char10">
    <w:name w:val="正文文本 2 Char1"/>
    <w:basedOn w:val="a0"/>
    <w:uiPriority w:val="99"/>
    <w:qFormat/>
    <w:rsid w:val="00A01668"/>
  </w:style>
  <w:style w:type="paragraph" w:customStyle="1" w:styleId="Default">
    <w:name w:val="Default"/>
    <w:rsid w:val="00A01668"/>
    <w:pPr>
      <w:widowControl w:val="0"/>
      <w:autoSpaceDE w:val="0"/>
      <w:autoSpaceDN w:val="0"/>
      <w:adjustRightInd w:val="0"/>
    </w:pPr>
    <w:rPr>
      <w:rFonts w:ascii="宋体" w:eastAsia="宋体" w:hAnsi="Times New Roman" w:cs="宋体"/>
      <w:color w:val="000000"/>
      <w:kern w:val="0"/>
      <w:sz w:val="24"/>
      <w:szCs w:val="24"/>
    </w:rPr>
  </w:style>
  <w:style w:type="paragraph" w:customStyle="1" w:styleId="reader-word-layerreader-word-s23-7">
    <w:name w:val="reader-word-layer reader-word-s23-7"/>
    <w:basedOn w:val="a"/>
    <w:qFormat/>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album-div1">
    <w:name w:val="album-div1"/>
    <w:basedOn w:val="a"/>
    <w:rsid w:val="00A01668"/>
    <w:pPr>
      <w:widowControl/>
      <w:shd w:val="clear" w:color="auto" w:fill="FFFFFF"/>
      <w:spacing w:before="100" w:beforeAutospacing="1" w:after="100" w:afterAutospacing="1"/>
      <w:jc w:val="left"/>
    </w:pPr>
    <w:rPr>
      <w:rFonts w:ascii="宋体" w:eastAsia="宋体" w:hAnsi="宋体" w:cs="宋体"/>
      <w:kern w:val="0"/>
      <w:sz w:val="24"/>
      <w:szCs w:val="24"/>
    </w:rPr>
  </w:style>
  <w:style w:type="character" w:customStyle="1" w:styleId="Char15">
    <w:name w:val="尾注文本 Char1"/>
    <w:basedOn w:val="a0"/>
    <w:uiPriority w:val="99"/>
    <w:qFormat/>
    <w:rsid w:val="00A01668"/>
  </w:style>
  <w:style w:type="character" w:customStyle="1" w:styleId="Char16">
    <w:name w:val="标题 Char1"/>
    <w:basedOn w:val="a0"/>
    <w:uiPriority w:val="10"/>
    <w:qFormat/>
    <w:rsid w:val="00A01668"/>
    <w:rPr>
      <w:rFonts w:asciiTheme="majorHAnsi" w:eastAsia="宋体" w:hAnsiTheme="majorHAnsi" w:cstheme="majorBidi"/>
      <w:b/>
      <w:bCs/>
      <w:sz w:val="32"/>
      <w:szCs w:val="32"/>
    </w:rPr>
  </w:style>
  <w:style w:type="paragraph" w:customStyle="1" w:styleId="afffd">
    <w:name w:val="修正表头"/>
    <w:basedOn w:val="afff9"/>
    <w:rsid w:val="00A01668"/>
  </w:style>
  <w:style w:type="paragraph" w:customStyle="1" w:styleId="afffe">
    <w:name w:val="公式"/>
    <w:basedOn w:val="a"/>
    <w:link w:val="Char3"/>
    <w:qFormat/>
    <w:rsid w:val="00A01668"/>
    <w:pPr>
      <w:spacing w:line="360" w:lineRule="auto"/>
      <w:ind w:left="-749" w:firstLine="2"/>
    </w:pPr>
    <w:rPr>
      <w:rFonts w:ascii="宋体" w:eastAsia="宋体" w:hAnsi="宋体" w:cs="Times New Roman"/>
      <w:color w:val="000000"/>
      <w:kern w:val="0"/>
      <w:sz w:val="24"/>
      <w:szCs w:val="20"/>
    </w:rPr>
  </w:style>
  <w:style w:type="character" w:customStyle="1" w:styleId="Char3">
    <w:name w:val="公式 Char"/>
    <w:link w:val="afffe"/>
    <w:rsid w:val="00A01668"/>
    <w:rPr>
      <w:rFonts w:ascii="宋体" w:eastAsia="宋体" w:hAnsi="宋体" w:cs="Times New Roman"/>
      <w:color w:val="000000"/>
      <w:kern w:val="0"/>
      <w:sz w:val="24"/>
      <w:szCs w:val="20"/>
    </w:rPr>
  </w:style>
  <w:style w:type="paragraph" w:customStyle="1" w:styleId="1b">
    <w:name w:val="修订1"/>
    <w:uiPriority w:val="99"/>
    <w:unhideWhenUsed/>
    <w:qFormat/>
    <w:rsid w:val="00A01668"/>
    <w:rPr>
      <w:rFonts w:ascii="Times New Roman" w:eastAsia="宋体" w:hAnsi="Times New Roman" w:cs="Times New Roman"/>
    </w:rPr>
  </w:style>
  <w:style w:type="paragraph" w:customStyle="1" w:styleId="nplineheight">
    <w:name w:val="n_p_lineheight"/>
    <w:basedOn w:val="a"/>
    <w:rsid w:val="00A01668"/>
    <w:pPr>
      <w:widowControl/>
      <w:jc w:val="left"/>
    </w:pPr>
    <w:rPr>
      <w:rFonts w:ascii="宋体" w:eastAsia="宋体" w:hAnsi="宋体" w:cs="宋体"/>
      <w:kern w:val="0"/>
      <w:sz w:val="24"/>
      <w:szCs w:val="24"/>
    </w:rPr>
  </w:style>
  <w:style w:type="paragraph" w:customStyle="1" w:styleId="reader-word-layerreader-word-s4-8">
    <w:name w:val="reader-word-layer reader-word-s4-8"/>
    <w:basedOn w:val="a"/>
    <w:qFormat/>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affff">
    <w:name w:val="表头"/>
    <w:basedOn w:val="a"/>
    <w:rsid w:val="00A01668"/>
    <w:pPr>
      <w:autoSpaceDE w:val="0"/>
      <w:autoSpaceDN w:val="0"/>
      <w:adjustRightInd w:val="0"/>
      <w:spacing w:beforeLines="50" w:line="240" w:lineRule="atLeast"/>
      <w:ind w:left="-749" w:firstLineChars="200" w:firstLine="480"/>
      <w:jc w:val="center"/>
    </w:pPr>
    <w:rPr>
      <w:rFonts w:ascii="宋体" w:eastAsia="宋体" w:hAnsi="宋体" w:cs="Times New Roman"/>
      <w:color w:val="000000"/>
      <w:kern w:val="0"/>
      <w:sz w:val="24"/>
      <w:szCs w:val="20"/>
    </w:rPr>
  </w:style>
  <w:style w:type="paragraph" w:customStyle="1" w:styleId="reader-word-layerreader-word-s1-3reader-word-s1-9">
    <w:name w:val="reader-word-layer reader-word-s1-3 reader-word-s1-9"/>
    <w:basedOn w:val="a"/>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affff0">
    <w:name w:val="三级标题"/>
    <w:basedOn w:val="3"/>
    <w:next w:val="a"/>
    <w:rsid w:val="00A01668"/>
    <w:pPr>
      <w:numPr>
        <w:numId w:val="0"/>
      </w:numPr>
      <w:spacing w:beforeLines="0" w:line="500" w:lineRule="exact"/>
      <w:ind w:left="758" w:rightChars="-193" w:right="-193"/>
    </w:pPr>
    <w:rPr>
      <w:b/>
      <w:color w:val="000000"/>
      <w:kern w:val="2"/>
      <w:sz w:val="28"/>
      <w:lang w:val="en-US"/>
    </w:rPr>
  </w:style>
  <w:style w:type="paragraph" w:customStyle="1" w:styleId="xl69">
    <w:name w:val="xl69"/>
    <w:basedOn w:val="a"/>
    <w:rsid w:val="00A0166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4"/>
      <w:szCs w:val="24"/>
    </w:rPr>
  </w:style>
  <w:style w:type="paragraph" w:customStyle="1" w:styleId="41">
    <w:name w:val="标题4"/>
    <w:basedOn w:val="a"/>
    <w:rsid w:val="00A01668"/>
    <w:pPr>
      <w:tabs>
        <w:tab w:val="left" w:pos="540"/>
      </w:tabs>
      <w:spacing w:line="360" w:lineRule="auto"/>
      <w:ind w:firstLineChars="200" w:firstLine="482"/>
      <w:outlineLvl w:val="3"/>
    </w:pPr>
    <w:rPr>
      <w:rFonts w:ascii="宋体" w:eastAsia="宋体" w:hAnsi="宋体" w:cs="Times New Roman"/>
      <w:b/>
      <w:kern w:val="0"/>
      <w:sz w:val="24"/>
      <w:szCs w:val="20"/>
    </w:rPr>
  </w:style>
  <w:style w:type="paragraph" w:customStyle="1" w:styleId="xl36">
    <w:name w:val="xl36"/>
    <w:basedOn w:val="a"/>
    <w:rsid w:val="00A01668"/>
    <w:pPr>
      <w:widowControl/>
      <w:pBdr>
        <w:top w:val="single" w:sz="4" w:space="0" w:color="auto"/>
        <w:bottom w:val="single" w:sz="4" w:space="0" w:color="auto"/>
        <w:right w:val="single" w:sz="4" w:space="0" w:color="auto"/>
      </w:pBdr>
      <w:spacing w:before="100" w:beforeAutospacing="1" w:after="100" w:afterAutospacing="1"/>
      <w:jc w:val="center"/>
    </w:pPr>
    <w:rPr>
      <w:rFonts w:ascii="楷体_GB2312" w:eastAsia="楷体_GB2312" w:hAnsi="Arial Unicode MS" w:cs="Times New Roman" w:hint="eastAsia"/>
      <w:kern w:val="0"/>
      <w:sz w:val="18"/>
      <w:szCs w:val="20"/>
    </w:rPr>
  </w:style>
  <w:style w:type="paragraph" w:customStyle="1" w:styleId="222">
    <w:name w:val="样式 样式 样式 左侧:  2 字符 + 首行缩进:  2 字符 + 首行缩进:  2 字符"/>
    <w:basedOn w:val="a"/>
    <w:rsid w:val="00A01668"/>
    <w:pPr>
      <w:topLinePunct/>
      <w:spacing w:line="480" w:lineRule="auto"/>
      <w:ind w:firstLineChars="200" w:firstLine="200"/>
    </w:pPr>
    <w:rPr>
      <w:rFonts w:ascii="Times New Roman" w:eastAsia="宋体" w:hAnsi="Times New Roman" w:cs="宋体"/>
      <w:sz w:val="24"/>
      <w:szCs w:val="20"/>
    </w:rPr>
  </w:style>
  <w:style w:type="paragraph" w:customStyle="1" w:styleId="Char4">
    <w:name w:val="Char"/>
    <w:basedOn w:val="a"/>
    <w:rsid w:val="00A01668"/>
    <w:rPr>
      <w:rFonts w:ascii="Tahoma" w:eastAsia="宋体" w:hAnsi="Tahoma" w:cs="Times New Roman"/>
      <w:sz w:val="24"/>
      <w:szCs w:val="20"/>
    </w:rPr>
  </w:style>
  <w:style w:type="paragraph" w:customStyle="1" w:styleId="font6">
    <w:name w:val="font6"/>
    <w:basedOn w:val="a"/>
    <w:rsid w:val="00A01668"/>
    <w:pPr>
      <w:widowControl/>
      <w:spacing w:before="100" w:beforeAutospacing="1" w:after="100" w:afterAutospacing="1"/>
      <w:jc w:val="left"/>
    </w:pPr>
    <w:rPr>
      <w:rFonts w:ascii="Times New Roman" w:eastAsia="Arial Unicode MS" w:hAnsi="Times New Roman" w:cs="Times New Roman"/>
      <w:kern w:val="0"/>
      <w:sz w:val="18"/>
      <w:szCs w:val="20"/>
    </w:rPr>
  </w:style>
  <w:style w:type="paragraph" w:customStyle="1" w:styleId="affff1">
    <w:name w:val="框图"/>
    <w:basedOn w:val="a"/>
    <w:rsid w:val="00A01668"/>
    <w:pPr>
      <w:spacing w:line="300" w:lineRule="exact"/>
      <w:ind w:left="-749" w:firstLine="749"/>
      <w:jc w:val="center"/>
    </w:pPr>
    <w:rPr>
      <w:rFonts w:ascii="宋体" w:eastAsia="宋体" w:hAnsi="宋体" w:cs="Times New Roman"/>
      <w:snapToGrid w:val="0"/>
      <w:spacing w:val="-8"/>
      <w:kern w:val="10"/>
      <w:position w:val="6"/>
      <w:sz w:val="18"/>
      <w:szCs w:val="20"/>
    </w:rPr>
  </w:style>
  <w:style w:type="paragraph" w:customStyle="1" w:styleId="TOC10">
    <w:name w:val="TOC 标题1"/>
    <w:basedOn w:val="1"/>
    <w:next w:val="a"/>
    <w:uiPriority w:val="39"/>
    <w:qFormat/>
    <w:rsid w:val="00A01668"/>
    <w:pPr>
      <w:widowControl/>
      <w:numPr>
        <w:numId w:val="0"/>
      </w:numPr>
      <w:spacing w:before="480" w:after="0" w:line="276" w:lineRule="auto"/>
      <w:ind w:left="420" w:hanging="420"/>
      <w:jc w:val="left"/>
      <w:outlineLvl w:val="9"/>
    </w:pPr>
    <w:rPr>
      <w:rFonts w:ascii="Cambria" w:hAnsi="Cambria"/>
      <w:color w:val="365F91"/>
      <w:kern w:val="0"/>
      <w:sz w:val="28"/>
      <w:szCs w:val="28"/>
    </w:rPr>
  </w:style>
  <w:style w:type="paragraph" w:customStyle="1" w:styleId="xl30">
    <w:name w:val="xl30"/>
    <w:basedOn w:val="a"/>
    <w:rsid w:val="00A01668"/>
    <w:pPr>
      <w:widowControl/>
      <w:spacing w:before="100" w:beforeAutospacing="1" w:after="100" w:afterAutospacing="1"/>
      <w:ind w:firstLine="2"/>
      <w:jc w:val="center"/>
    </w:pPr>
    <w:rPr>
      <w:rFonts w:ascii="Arial Unicode MS" w:eastAsia="Arial Unicode MS" w:hAnsi="Arial Unicode MS" w:cs="Times New Roman"/>
      <w:color w:val="000000"/>
      <w:kern w:val="0"/>
      <w:sz w:val="20"/>
      <w:szCs w:val="20"/>
    </w:rPr>
  </w:style>
  <w:style w:type="paragraph" w:customStyle="1" w:styleId="reader-word-layerreader-word-s1-10">
    <w:name w:val="reader-word-layer reader-word-s1-10"/>
    <w:basedOn w:val="a"/>
    <w:qFormat/>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A01668"/>
    <w:pPr>
      <w:widowControl/>
      <w:spacing w:before="100" w:beforeAutospacing="1" w:after="100" w:afterAutospacing="1"/>
      <w:jc w:val="center"/>
    </w:pPr>
    <w:rPr>
      <w:rFonts w:ascii="Arial Unicode MS" w:eastAsia="Arial Unicode MS" w:hAnsi="Arial Unicode MS" w:cs="Times New Roman"/>
      <w:kern w:val="0"/>
      <w:sz w:val="32"/>
      <w:szCs w:val="20"/>
    </w:rPr>
  </w:style>
  <w:style w:type="paragraph" w:customStyle="1" w:styleId="xl28">
    <w:name w:val="xl28"/>
    <w:basedOn w:val="a"/>
    <w:rsid w:val="00A01668"/>
    <w:pPr>
      <w:widowControl/>
      <w:spacing w:before="100" w:beforeAutospacing="1" w:after="100" w:afterAutospacing="1"/>
      <w:ind w:firstLine="2"/>
      <w:jc w:val="left"/>
    </w:pPr>
    <w:rPr>
      <w:rFonts w:ascii="Arial Unicode MS" w:eastAsia="Arial Unicode MS" w:hAnsi="Arial Unicode MS" w:cs="Times New Roman"/>
      <w:color w:val="000000"/>
      <w:kern w:val="0"/>
      <w:sz w:val="24"/>
      <w:szCs w:val="20"/>
    </w:rPr>
  </w:style>
  <w:style w:type="paragraph" w:customStyle="1" w:styleId="reader-word-layerreader-word-s1-13">
    <w:name w:val="reader-word-layer reader-word-s1-13"/>
    <w:basedOn w:val="a"/>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reader-word-s1-3">
    <w:name w:val="reader-word-layer reader-word-s1-1 reader-word-s1-3"/>
    <w:basedOn w:val="a"/>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
    <w:name w:val="reader-word-layer reader-word-s1-1"/>
    <w:basedOn w:val="a"/>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xl39">
    <w:name w:val="xl39"/>
    <w:basedOn w:val="a"/>
    <w:qFormat/>
    <w:rsid w:val="00A0166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Times New Roman"/>
      <w:color w:val="FFFFFF"/>
      <w:kern w:val="0"/>
      <w:sz w:val="18"/>
      <w:szCs w:val="20"/>
    </w:rPr>
  </w:style>
  <w:style w:type="paragraph" w:customStyle="1" w:styleId="xl37">
    <w:name w:val="xl37"/>
    <w:basedOn w:val="a"/>
    <w:qFormat/>
    <w:rsid w:val="00A0166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18"/>
      <w:szCs w:val="20"/>
    </w:rPr>
  </w:style>
  <w:style w:type="paragraph" w:customStyle="1" w:styleId="reader-word-layerreader-word-s1-19">
    <w:name w:val="reader-word-layer reader-word-s1-19"/>
    <w:basedOn w:val="a"/>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A0166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Times New Roman"/>
      <w:color w:val="000000"/>
      <w:kern w:val="0"/>
      <w:sz w:val="18"/>
      <w:szCs w:val="20"/>
    </w:rPr>
  </w:style>
  <w:style w:type="paragraph" w:customStyle="1" w:styleId="reader-word-layerreader-word-s1-27">
    <w:name w:val="reader-word-layer reader-word-s1-27"/>
    <w:basedOn w:val="a"/>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xl44">
    <w:name w:val="xl44"/>
    <w:basedOn w:val="a"/>
    <w:rsid w:val="00A0166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24"/>
      <w:szCs w:val="20"/>
    </w:rPr>
  </w:style>
  <w:style w:type="paragraph" w:customStyle="1" w:styleId="xl65">
    <w:name w:val="xl65"/>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7">
    <w:name w:val="font7"/>
    <w:basedOn w:val="a"/>
    <w:rsid w:val="00A01668"/>
    <w:pPr>
      <w:widowControl/>
      <w:spacing w:before="100" w:beforeAutospacing="1" w:after="100" w:afterAutospacing="1"/>
      <w:jc w:val="left"/>
    </w:pPr>
    <w:rPr>
      <w:rFonts w:ascii="楷体_GB2312" w:eastAsia="楷体_GB2312" w:hAnsi="Arial Unicode MS" w:cs="Times New Roman" w:hint="eastAsia"/>
      <w:kern w:val="0"/>
      <w:sz w:val="18"/>
      <w:szCs w:val="20"/>
    </w:rPr>
  </w:style>
  <w:style w:type="paragraph" w:customStyle="1" w:styleId="CharCharCharCharCharCharCharCharCharCharCharCharChar">
    <w:name w:val="Char Char Char Char Char Char Char Char Char Char Char Char Char"/>
    <w:basedOn w:val="a"/>
    <w:qFormat/>
    <w:rsid w:val="00A01668"/>
    <w:pPr>
      <w:spacing w:line="360" w:lineRule="auto"/>
      <w:ind w:firstLineChars="200" w:firstLine="200"/>
    </w:pPr>
    <w:rPr>
      <w:rFonts w:ascii="宋体" w:eastAsia="宋体" w:hAnsi="宋体" w:cs="Times New Roman"/>
      <w:sz w:val="24"/>
      <w:szCs w:val="20"/>
    </w:rPr>
  </w:style>
  <w:style w:type="paragraph" w:customStyle="1" w:styleId="reader-word-layerreader-word-s4-13">
    <w:name w:val="reader-word-layer reader-word-s4-13"/>
    <w:basedOn w:val="a"/>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qFormat/>
    <w:rsid w:val="00A0166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9">
    <w:name w:val="xl29"/>
    <w:basedOn w:val="a"/>
    <w:qFormat/>
    <w:rsid w:val="00A01668"/>
    <w:pPr>
      <w:widowControl/>
      <w:spacing w:before="100" w:beforeAutospacing="1" w:after="100" w:afterAutospacing="1"/>
      <w:ind w:firstLine="2"/>
      <w:jc w:val="left"/>
    </w:pPr>
    <w:rPr>
      <w:rFonts w:ascii="Arial Unicode MS" w:eastAsia="Arial Unicode MS" w:hAnsi="Arial Unicode MS" w:cs="Times New Roman"/>
      <w:b/>
      <w:color w:val="000000"/>
      <w:kern w:val="0"/>
      <w:sz w:val="20"/>
      <w:szCs w:val="20"/>
    </w:rPr>
  </w:style>
  <w:style w:type="paragraph" w:customStyle="1" w:styleId="reader-word-layerreader-word-s1-7">
    <w:name w:val="reader-word-layer reader-word-s1-7"/>
    <w:basedOn w:val="a"/>
    <w:rsid w:val="00A01668"/>
    <w:pPr>
      <w:widowControl/>
      <w:tabs>
        <w:tab w:val="left" w:pos="397"/>
      </w:tabs>
      <w:spacing w:before="100" w:beforeAutospacing="1" w:after="100" w:afterAutospacing="1"/>
      <w:ind w:firstLine="454"/>
      <w:jc w:val="left"/>
    </w:pPr>
    <w:rPr>
      <w:rFonts w:ascii="宋体" w:eastAsia="宋体" w:hAnsi="宋体" w:cs="宋体"/>
      <w:kern w:val="0"/>
      <w:sz w:val="24"/>
      <w:szCs w:val="24"/>
    </w:rPr>
  </w:style>
  <w:style w:type="paragraph" w:customStyle="1" w:styleId="26">
    <w:name w:val="封面2"/>
    <w:basedOn w:val="a"/>
    <w:rsid w:val="00A01668"/>
    <w:pPr>
      <w:spacing w:line="340" w:lineRule="exact"/>
      <w:jc w:val="center"/>
    </w:pPr>
    <w:rPr>
      <w:rFonts w:ascii="宋体" w:eastAsia="方正姚体" w:hAnsi="宋体" w:cs="Times New Roman"/>
      <w:kern w:val="0"/>
      <w:sz w:val="28"/>
      <w:szCs w:val="20"/>
    </w:rPr>
  </w:style>
  <w:style w:type="paragraph" w:customStyle="1" w:styleId="1c">
    <w:name w:val="封面1"/>
    <w:basedOn w:val="a"/>
    <w:qFormat/>
    <w:rsid w:val="00A01668"/>
    <w:pPr>
      <w:spacing w:line="500" w:lineRule="exact"/>
      <w:ind w:firstLine="454"/>
      <w:jc w:val="center"/>
    </w:pPr>
    <w:rPr>
      <w:rFonts w:ascii="宋体" w:eastAsia="宋体" w:hAnsi="宋体" w:cs="Times New Roman"/>
      <w:kern w:val="0"/>
      <w:sz w:val="84"/>
      <w:szCs w:val="20"/>
    </w:rPr>
  </w:style>
  <w:style w:type="paragraph" w:customStyle="1" w:styleId="reader-word-layerreader-word-s1-24">
    <w:name w:val="reader-word-layer reader-word-s1-24"/>
    <w:basedOn w:val="a"/>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xl24">
    <w:name w:val="xl24"/>
    <w:basedOn w:val="a"/>
    <w:qFormat/>
    <w:rsid w:val="00A01668"/>
    <w:pPr>
      <w:widowControl/>
      <w:spacing w:before="100" w:beforeAutospacing="1" w:after="100" w:afterAutospacing="1"/>
      <w:ind w:firstLine="2"/>
      <w:jc w:val="left"/>
      <w:textAlignment w:val="center"/>
    </w:pPr>
    <w:rPr>
      <w:rFonts w:ascii="Arial Unicode MS" w:eastAsia="Arial Unicode MS" w:hAnsi="Arial Unicode MS" w:cs="Times New Roman"/>
      <w:b/>
      <w:color w:val="000000"/>
      <w:kern w:val="0"/>
      <w:sz w:val="20"/>
      <w:szCs w:val="20"/>
    </w:rPr>
  </w:style>
  <w:style w:type="paragraph" w:customStyle="1" w:styleId="reader-word-layerreader-word-s1-12">
    <w:name w:val="reader-word-layer reader-word-s1-12"/>
    <w:basedOn w:val="a"/>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album-div">
    <w:name w:val="album-div"/>
    <w:basedOn w:val="a"/>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xl41">
    <w:name w:val="xl41"/>
    <w:basedOn w:val="a"/>
    <w:rsid w:val="00A01668"/>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18"/>
      <w:szCs w:val="20"/>
    </w:rPr>
  </w:style>
  <w:style w:type="paragraph" w:customStyle="1" w:styleId="z-1">
    <w:name w:val="z-窗体顶端1"/>
    <w:basedOn w:val="a"/>
    <w:link w:val="z-"/>
    <w:qFormat/>
    <w:rsid w:val="00A01668"/>
    <w:pPr>
      <w:ind w:firstLineChars="200" w:firstLine="420"/>
    </w:pPr>
    <w:rPr>
      <w:rFonts w:ascii="Calibri" w:eastAsia="宋体" w:hAnsi="Calibri" w:cs="Times New Roman"/>
    </w:rPr>
  </w:style>
  <w:style w:type="character" w:customStyle="1" w:styleId="z-">
    <w:name w:val="z-窗体顶端 字符"/>
    <w:link w:val="z-1"/>
    <w:rsid w:val="00A01668"/>
    <w:rPr>
      <w:rFonts w:ascii="Calibri" w:eastAsia="宋体" w:hAnsi="Calibri" w:cs="Times New Roman"/>
    </w:rPr>
  </w:style>
  <w:style w:type="character" w:customStyle="1" w:styleId="z-Char">
    <w:name w:val="z-窗体顶端 Char"/>
    <w:basedOn w:val="a0"/>
    <w:link w:val="z-11"/>
    <w:rsid w:val="00A01668"/>
    <w:rPr>
      <w:rFonts w:ascii="Arial" w:hAnsi="Arial" w:cs="Arial"/>
      <w:vanish/>
      <w:sz w:val="16"/>
      <w:szCs w:val="16"/>
    </w:rPr>
  </w:style>
  <w:style w:type="paragraph" w:customStyle="1" w:styleId="z-11">
    <w:name w:val="z-窗体顶端11"/>
    <w:basedOn w:val="a"/>
    <w:next w:val="a"/>
    <w:link w:val="z-Char"/>
    <w:unhideWhenUsed/>
    <w:qFormat/>
    <w:rsid w:val="00A01668"/>
    <w:pPr>
      <w:widowControl/>
      <w:pBdr>
        <w:bottom w:val="single" w:sz="6" w:space="1" w:color="auto"/>
      </w:pBdr>
      <w:jc w:val="center"/>
    </w:pPr>
    <w:rPr>
      <w:rFonts w:ascii="Arial" w:hAnsi="Arial" w:cs="Arial"/>
      <w:vanish/>
      <w:sz w:val="16"/>
      <w:szCs w:val="16"/>
    </w:rPr>
  </w:style>
  <w:style w:type="paragraph" w:customStyle="1" w:styleId="reader-word-layerreader-word-s1-23">
    <w:name w:val="reader-word-layer reader-word-s1-23"/>
    <w:basedOn w:val="a"/>
    <w:qFormat/>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affff2">
    <w:name w:val="图片"/>
    <w:basedOn w:val="a"/>
    <w:next w:val="a9"/>
    <w:link w:val="Char5"/>
    <w:qFormat/>
    <w:rsid w:val="00A01668"/>
    <w:pPr>
      <w:keepNext/>
    </w:pPr>
    <w:rPr>
      <w:rFonts w:ascii="Garamond" w:eastAsia="宋体" w:hAnsi="Garamond" w:cs="Times New Roman"/>
      <w:sz w:val="22"/>
      <w:szCs w:val="24"/>
    </w:rPr>
  </w:style>
  <w:style w:type="character" w:customStyle="1" w:styleId="Char5">
    <w:name w:val="图片 Char"/>
    <w:link w:val="affff2"/>
    <w:qFormat/>
    <w:rsid w:val="00A01668"/>
    <w:rPr>
      <w:rFonts w:ascii="Garamond" w:eastAsia="宋体" w:hAnsi="Garamond" w:cs="Times New Roman"/>
      <w:sz w:val="22"/>
      <w:szCs w:val="24"/>
    </w:rPr>
  </w:style>
  <w:style w:type="paragraph" w:customStyle="1" w:styleId="t9">
    <w:name w:val="t9"/>
    <w:basedOn w:val="a"/>
    <w:qFormat/>
    <w:rsid w:val="00A01668"/>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42">
    <w:name w:val="4"/>
    <w:basedOn w:val="a"/>
    <w:qFormat/>
    <w:rsid w:val="00A01668"/>
    <w:pPr>
      <w:widowControl/>
      <w:spacing w:before="100" w:beforeAutospacing="1" w:after="100" w:afterAutospacing="1"/>
      <w:jc w:val="left"/>
    </w:pPr>
    <w:rPr>
      <w:rFonts w:ascii="宋体" w:eastAsia="宋体" w:hAnsi="宋体" w:cs="Times New Roman"/>
      <w:kern w:val="0"/>
      <w:sz w:val="24"/>
      <w:szCs w:val="20"/>
    </w:rPr>
  </w:style>
  <w:style w:type="paragraph" w:customStyle="1" w:styleId="reader-word-layerreader-word-s4-14">
    <w:name w:val="reader-word-layer reader-word-s4-14"/>
    <w:basedOn w:val="a"/>
    <w:qFormat/>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affff3">
    <w:name w:val="附件"/>
    <w:basedOn w:val="1"/>
    <w:qFormat/>
    <w:rsid w:val="00A01668"/>
    <w:pPr>
      <w:numPr>
        <w:numId w:val="0"/>
      </w:numPr>
      <w:ind w:left="420" w:hanging="420"/>
      <w:jc w:val="left"/>
    </w:pPr>
    <w:rPr>
      <w:rFonts w:eastAsia="黑体"/>
      <w:b w:val="0"/>
      <w:kern w:val="2"/>
      <w:sz w:val="28"/>
      <w:szCs w:val="32"/>
    </w:rPr>
  </w:style>
  <w:style w:type="paragraph" w:customStyle="1" w:styleId="xl31">
    <w:name w:val="xl31"/>
    <w:basedOn w:val="a"/>
    <w:qFormat/>
    <w:rsid w:val="00A01668"/>
    <w:pPr>
      <w:widowControl/>
      <w:shd w:val="clear" w:color="auto" w:fill="C0C0C0"/>
      <w:spacing w:before="100" w:beforeAutospacing="1" w:after="100" w:afterAutospacing="1"/>
      <w:jc w:val="center"/>
    </w:pPr>
    <w:rPr>
      <w:rFonts w:ascii="Arial Unicode MS" w:eastAsia="Arial Unicode MS" w:hAnsi="Arial Unicode MS" w:cs="Times New Roman"/>
      <w:color w:val="FF0000"/>
      <w:kern w:val="0"/>
      <w:sz w:val="18"/>
      <w:szCs w:val="20"/>
    </w:rPr>
  </w:style>
  <w:style w:type="paragraph" w:customStyle="1" w:styleId="reader-word-layerreader-word-s1-21">
    <w:name w:val="reader-word-layer reader-word-s1-21"/>
    <w:basedOn w:val="a"/>
    <w:qFormat/>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affff4">
    <w:name w:val="段"/>
    <w:qFormat/>
    <w:rsid w:val="00A01668"/>
    <w:pPr>
      <w:autoSpaceDE w:val="0"/>
      <w:autoSpaceDN w:val="0"/>
      <w:ind w:firstLineChars="200" w:firstLine="200"/>
      <w:jc w:val="both"/>
    </w:pPr>
    <w:rPr>
      <w:rFonts w:ascii="宋体" w:eastAsia="宋体" w:hAnsi="Times New Roman" w:cs="Times New Roman"/>
      <w:kern w:val="0"/>
      <w:szCs w:val="20"/>
    </w:rPr>
  </w:style>
  <w:style w:type="paragraph" w:customStyle="1" w:styleId="reader-word-layerreader-word-s1-4">
    <w:name w:val="reader-word-layer reader-word-s1-4"/>
    <w:basedOn w:val="a"/>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CharChar5">
    <w:name w:val="Char Char Char Char5"/>
    <w:basedOn w:val="a"/>
    <w:next w:val="a"/>
    <w:rsid w:val="00A01668"/>
    <w:pPr>
      <w:spacing w:line="240" w:lineRule="atLeast"/>
      <w:ind w:left="420" w:firstLine="420"/>
      <w:jc w:val="left"/>
    </w:pPr>
    <w:rPr>
      <w:rFonts w:ascii="Times New Roman" w:eastAsia="宋体" w:hAnsi="Times New Roman" w:cs="Times New Roman"/>
      <w:szCs w:val="24"/>
    </w:rPr>
  </w:style>
  <w:style w:type="paragraph" w:customStyle="1" w:styleId="sun">
    <w:name w:val="sun"/>
    <w:basedOn w:val="a"/>
    <w:rsid w:val="00A01668"/>
    <w:pPr>
      <w:adjustRightInd w:val="0"/>
      <w:spacing w:line="360" w:lineRule="auto"/>
      <w:ind w:firstLine="624"/>
      <w:textAlignment w:val="baseline"/>
    </w:pPr>
    <w:rPr>
      <w:rFonts w:ascii="Times New Roman" w:eastAsia="宋体" w:hAnsi="Times New Roman" w:cs="Times New Roman"/>
      <w:kern w:val="28"/>
      <w:sz w:val="24"/>
      <w:szCs w:val="20"/>
    </w:rPr>
  </w:style>
  <w:style w:type="paragraph" w:customStyle="1" w:styleId="xl43">
    <w:name w:val="xl43"/>
    <w:basedOn w:val="a"/>
    <w:rsid w:val="00A0166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18"/>
      <w:szCs w:val="20"/>
    </w:rPr>
  </w:style>
  <w:style w:type="paragraph" w:customStyle="1" w:styleId="xl33">
    <w:name w:val="xl33"/>
    <w:basedOn w:val="a"/>
    <w:qFormat/>
    <w:rsid w:val="00A01668"/>
    <w:pPr>
      <w:widowControl/>
      <w:shd w:val="clear" w:color="auto" w:fill="C0C0C0"/>
      <w:spacing w:before="100" w:beforeAutospacing="1" w:after="100" w:afterAutospacing="1"/>
      <w:jc w:val="center"/>
    </w:pPr>
    <w:rPr>
      <w:rFonts w:ascii="Arial Unicode MS" w:eastAsia="Arial Unicode MS" w:hAnsi="Arial Unicode MS" w:cs="Times New Roman"/>
      <w:color w:val="FF0000"/>
      <w:kern w:val="0"/>
      <w:sz w:val="18"/>
      <w:szCs w:val="20"/>
    </w:rPr>
  </w:style>
  <w:style w:type="paragraph" w:customStyle="1" w:styleId="reader-word-layerreader-word-s1-25">
    <w:name w:val="reader-word-layer reader-word-s1-25"/>
    <w:basedOn w:val="a"/>
    <w:qFormat/>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xl27">
    <w:name w:val="xl27"/>
    <w:basedOn w:val="a"/>
    <w:qFormat/>
    <w:rsid w:val="00A01668"/>
    <w:pPr>
      <w:widowControl/>
      <w:spacing w:before="100" w:beforeAutospacing="1" w:after="100" w:afterAutospacing="1"/>
      <w:ind w:firstLine="2"/>
      <w:jc w:val="left"/>
      <w:textAlignment w:val="center"/>
    </w:pPr>
    <w:rPr>
      <w:rFonts w:ascii="Arial Unicode MS" w:eastAsia="Arial Unicode MS" w:hAnsi="Arial Unicode MS" w:cs="Times New Roman"/>
      <w:color w:val="000000"/>
      <w:kern w:val="0"/>
      <w:sz w:val="24"/>
      <w:szCs w:val="20"/>
    </w:rPr>
  </w:style>
  <w:style w:type="paragraph" w:customStyle="1" w:styleId="xl40">
    <w:name w:val="xl40"/>
    <w:basedOn w:val="a"/>
    <w:qFormat/>
    <w:rsid w:val="00A0166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color w:val="FFFFFF"/>
      <w:kern w:val="0"/>
      <w:sz w:val="18"/>
      <w:szCs w:val="20"/>
    </w:rPr>
  </w:style>
  <w:style w:type="table" w:customStyle="1" w:styleId="72">
    <w:name w:val="样式7"/>
    <w:basedOn w:val="25"/>
    <w:uiPriority w:val="99"/>
    <w:qFormat/>
    <w:rsid w:val="00A01668"/>
    <w:tblPr/>
    <w:tblStylePr w:type="firstRow">
      <w:rPr>
        <w:rFonts w:eastAsia="Courier"/>
        <w:color w:val="FFFFFF"/>
        <w:sz w:val="24"/>
      </w:rPr>
      <w:tblPr/>
      <w:tcPr>
        <w:tcBorders>
          <w:top w:val="nil"/>
          <w:left w:val="nil"/>
          <w:bottom w:val="single" w:sz="6" w:space="0" w:color="000000"/>
          <w:right w:val="nil"/>
          <w:insideH w:val="nil"/>
          <w:insideV w:val="nil"/>
          <w:tl2br w:val="nil"/>
          <w:tr2bl w:val="nil"/>
        </w:tcBorders>
        <w:shd w:val="clear" w:color="auto" w:fill="95B3D7"/>
      </w:tcPr>
    </w:tblStylePr>
    <w:tblStylePr w:type="lastRow">
      <w:tblPr/>
      <w:tcPr>
        <w:tcBorders>
          <w:top w:val="single" w:sz="6" w:space="0" w:color="000000"/>
          <w:left w:val="nil"/>
          <w:bottom w:val="nil"/>
          <w:right w:val="nil"/>
          <w:insideH w:val="single" w:sz="4" w:space="0" w:color="auto"/>
          <w:insideV w:val="nil"/>
          <w:tl2br w:val="nil"/>
          <w:tr2bl w:val="nil"/>
        </w:tcBorders>
        <w:shd w:val="clear" w:color="auto" w:fill="auto"/>
      </w:tcPr>
    </w:tblStylePr>
    <w:tblStylePr w:type="firstCol">
      <w:rPr>
        <w:b/>
        <w:bCs/>
      </w:rPr>
      <w:tblPr/>
      <w:tcPr>
        <w:tcBorders>
          <w:top w:val="nil"/>
          <w:left w:val="nil"/>
          <w:bottom w:val="nil"/>
          <w:right w:val="nil"/>
          <w:insideH w:val="nil"/>
          <w:insideV w:val="nil"/>
          <w:tl2br w:val="nil"/>
          <w:tr2bl w:val="nil"/>
        </w:tcBorders>
        <w:shd w:val="clear" w:color="auto" w:fill="B8CCE4"/>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clear" w:color="auto" w:fill="B8CCE4"/>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d">
    <w:name w:val="样式1"/>
    <w:basedOn w:val="36"/>
    <w:uiPriority w:val="99"/>
    <w:qFormat/>
    <w:rsid w:val="00A01668"/>
    <w:tbl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52">
    <w:name w:val="样式5"/>
    <w:basedOn w:val="-21"/>
    <w:uiPriority w:val="99"/>
    <w:qFormat/>
    <w:rsid w:val="00A01668"/>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customStyle="1" w:styleId="-21">
    <w:name w:val="浅色底纹 - 强调文字颜色 21"/>
    <w:basedOn w:val="a1"/>
    <w:uiPriority w:val="60"/>
    <w:qFormat/>
    <w:rsid w:val="00A01668"/>
    <w:rPr>
      <w:rFonts w:ascii="Times New Roman" w:eastAsia="宋体" w:hAnsi="Times New Roman" w:cs="Times New Roman"/>
      <w:color w:val="943634"/>
      <w:kern w:val="0"/>
      <w:sz w:val="20"/>
      <w:szCs w:val="20"/>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customStyle="1" w:styleId="43">
    <w:name w:val="样式4"/>
    <w:basedOn w:val="a1"/>
    <w:uiPriority w:val="99"/>
    <w:qFormat/>
    <w:rsid w:val="00A01668"/>
    <w:rPr>
      <w:rFonts w:ascii="Times New Roman" w:eastAsia="宋体" w:hAnsi="Times New Roman" w:cs="Times New Roman"/>
      <w:kern w:val="0"/>
      <w:sz w:val="20"/>
      <w:szCs w:val="20"/>
    </w:rPr>
    <w:tblPr/>
    <w:tcPr>
      <w:shd w:val="clear" w:color="auto" w:fill="F2DBDB"/>
    </w:tcPr>
  </w:style>
  <w:style w:type="table" w:customStyle="1" w:styleId="91">
    <w:name w:val="样式9"/>
    <w:basedOn w:val="81"/>
    <w:uiPriority w:val="99"/>
    <w:qFormat/>
    <w:rsid w:val="00A01668"/>
    <w:tblPr/>
    <w:tblStylePr w:type="firstRow">
      <w:tblPr/>
      <w:tcPr>
        <w:tcBorders>
          <w:top w:val="nil"/>
          <w:left w:val="nil"/>
          <w:bottom w:val="single" w:sz="6" w:space="0" w:color="008000"/>
          <w:right w:val="nil"/>
          <w:insideH w:val="nil"/>
          <w:insideV w:val="nil"/>
          <w:tl2br w:val="nil"/>
          <w:tr2bl w:val="nil"/>
        </w:tcBorders>
        <w:shd w:val="clear" w:color="auto" w:fill="C6D9F1"/>
      </w:tcPr>
    </w:tblStylePr>
    <w:tblStylePr w:type="lastRow">
      <w:tblPr/>
      <w:tcPr>
        <w:tcBorders>
          <w:top w:val="single" w:sz="6" w:space="0" w:color="008000"/>
          <w:left w:val="nil"/>
          <w:bottom w:val="nil"/>
          <w:right w:val="nil"/>
          <w:insideH w:val="nil"/>
          <w:insideV w:val="nil"/>
          <w:tl2br w:val="nil"/>
          <w:tr2bl w:val="nil"/>
        </w:tcBorders>
        <w:shd w:val="clear" w:color="auto" w:fill="C6D9F1"/>
      </w:tcPr>
    </w:tblStylePr>
  </w:style>
  <w:style w:type="table" w:customStyle="1" w:styleId="81">
    <w:name w:val="样式8"/>
    <w:basedOn w:val="14"/>
    <w:uiPriority w:val="99"/>
    <w:qFormat/>
    <w:rsid w:val="00A01668"/>
    <w:pPr>
      <w:jc w:val="center"/>
    </w:pPr>
    <w:tblPr>
      <w:tblBorders>
        <w:top w:val="single" w:sz="12" w:space="0" w:color="3366FF"/>
        <w:bottom w:val="single" w:sz="12" w:space="0" w:color="3366FF"/>
        <w:insideV w:val="single" w:sz="8" w:space="0" w:color="365F91"/>
      </w:tblBorders>
    </w:tblPr>
    <w:tcPr>
      <w:vAlign w:val="center"/>
    </w:tcPr>
    <w:tblStylePr w:type="firstRow">
      <w:tblPr/>
      <w:tcPr>
        <w:tcBorders>
          <w:top w:val="nil"/>
          <w:left w:val="nil"/>
          <w:bottom w:val="single" w:sz="6" w:space="0" w:color="008000"/>
          <w:right w:val="nil"/>
          <w:insideH w:val="nil"/>
          <w:insideV w:val="nil"/>
          <w:tl2br w:val="nil"/>
          <w:tr2bl w:val="nil"/>
        </w:tcBorders>
        <w:shd w:val="clear" w:color="auto" w:fill="C6D9F1"/>
      </w:tcPr>
    </w:tblStylePr>
    <w:tblStylePr w:type="lastRow">
      <w:tblPr/>
      <w:tcPr>
        <w:tcBorders>
          <w:top w:val="single" w:sz="6" w:space="0" w:color="008000"/>
          <w:left w:val="nil"/>
          <w:bottom w:val="nil"/>
          <w:right w:val="nil"/>
          <w:insideH w:val="nil"/>
          <w:insideV w:val="nil"/>
          <w:tl2br w:val="nil"/>
          <w:tr2bl w:val="nil"/>
        </w:tcBorders>
        <w:shd w:val="clear" w:color="auto" w:fill="C6D9F1"/>
      </w:tcPr>
    </w:tblStylePr>
  </w:style>
  <w:style w:type="table" w:customStyle="1" w:styleId="-51">
    <w:name w:val="浅色底纹 - 强调文字颜色 51"/>
    <w:basedOn w:val="a1"/>
    <w:uiPriority w:val="60"/>
    <w:qFormat/>
    <w:rsid w:val="00A01668"/>
    <w:pPr>
      <w:jc w:val="center"/>
    </w:pPr>
    <w:rPr>
      <w:rFonts w:ascii="Times New Roman" w:eastAsia="宋体" w:hAnsi="Times New Roman" w:cs="Times New Roman"/>
      <w:color w:val="31849B"/>
      <w:kern w:val="0"/>
      <w:sz w:val="20"/>
      <w:szCs w:val="20"/>
    </w:rPr>
    <w:tblPr>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tblPr>
    <w:tcPr>
      <w:shd w:val="clear" w:color="auto" w:fill="auto"/>
      <w:vAlign w:val="center"/>
    </w:tc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11">
    <w:name w:val="浅色底纹 - 强调文字颜色 11"/>
    <w:basedOn w:val="a1"/>
    <w:uiPriority w:val="60"/>
    <w:qFormat/>
    <w:rsid w:val="00A01668"/>
    <w:pPr>
      <w:jc w:val="center"/>
    </w:pPr>
    <w:rPr>
      <w:rFonts w:ascii="Times New Roman" w:eastAsia="宋体" w:hAnsi="Times New Roman" w:cs="Times New Roman"/>
      <w:kern w:val="0"/>
      <w:sz w:val="20"/>
      <w:szCs w:val="20"/>
    </w:rPr>
    <w:tblPr>
      <w:tblBorders>
        <w:top w:val="single" w:sz="12" w:space="0" w:color="17365D"/>
        <w:bottom w:val="single" w:sz="12" w:space="0" w:color="17365D"/>
        <w:insideH w:val="single" w:sz="2" w:space="0" w:color="17365D"/>
      </w:tblBorders>
    </w:tblPr>
    <w:tcPr>
      <w:shd w:val="clear" w:color="auto" w:fill="auto"/>
      <w:vAlign w:val="center"/>
    </w:tcPr>
    <w:tblStylePr w:type="firstRow">
      <w:pPr>
        <w:spacing w:before="0" w:after="0" w:line="240" w:lineRule="auto"/>
        <w:jc w:val="center"/>
      </w:pPr>
      <w:rPr>
        <w:rFonts w:eastAsia="Courier"/>
        <w:b w:val="0"/>
        <w:bCs/>
        <w:sz w:val="21"/>
      </w:rPr>
      <w:tblPr/>
      <w:tcPr>
        <w:shd w:val="clear" w:color="auto" w:fill="CCFFFF"/>
      </w:tcPr>
    </w:tblStylePr>
    <w:tblStylePr w:type="lastRow">
      <w:pPr>
        <w:spacing w:before="0" w:after="0" w:line="240" w:lineRule="auto"/>
        <w:jc w:val="center"/>
      </w:pPr>
      <w:rPr>
        <w:rFonts w:eastAsia="Courier"/>
        <w:b w:val="0"/>
        <w:bCs/>
        <w:sz w:val="21"/>
      </w:rPr>
    </w:tblStylePr>
    <w:tblStylePr w:type="firstCol">
      <w:pPr>
        <w:jc w:val="center"/>
      </w:pPr>
      <w:rPr>
        <w:rFonts w:eastAsia="Courier"/>
        <w:b w:val="0"/>
        <w:bCs/>
        <w:sz w:val="21"/>
      </w:rPr>
    </w:tblStylePr>
    <w:tblStylePr w:type="lastCol">
      <w:pPr>
        <w:jc w:val="center"/>
      </w:pPr>
      <w:rPr>
        <w:rFonts w:eastAsia="Courier"/>
        <w:b/>
        <w:bCs/>
        <w:sz w:val="21"/>
      </w:rPr>
    </w:tblStylePr>
  </w:style>
  <w:style w:type="table" w:customStyle="1" w:styleId="39">
    <w:name w:val="样式3"/>
    <w:basedOn w:val="51"/>
    <w:uiPriority w:val="99"/>
    <w:qFormat/>
    <w:rsid w:val="00A01668"/>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00">
    <w:name w:val="样式10"/>
    <w:basedOn w:val="aff8"/>
    <w:uiPriority w:val="99"/>
    <w:qFormat/>
    <w:rsid w:val="00A01668"/>
    <w:tblPr/>
  </w:style>
  <w:style w:type="table" w:customStyle="1" w:styleId="61">
    <w:name w:val="样式6"/>
    <w:basedOn w:val="-110"/>
    <w:uiPriority w:val="99"/>
    <w:qFormat/>
    <w:rsid w:val="00A01668"/>
    <w:tblPr/>
    <w:tblStylePr w:type="firstRow">
      <w:pPr>
        <w:spacing w:before="0" w:after="0" w:line="240" w:lineRule="auto"/>
      </w:pPr>
      <w:rPr>
        <w:b/>
        <w:bCs/>
        <w:color w:val="FFFFFF"/>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0">
    <w:name w:val="浅色列表 - 强调文字颜色 11"/>
    <w:basedOn w:val="a1"/>
    <w:uiPriority w:val="61"/>
    <w:qFormat/>
    <w:rsid w:val="00A01668"/>
    <w:rPr>
      <w:rFonts w:ascii="Times New Roman" w:eastAsia="宋体" w:hAnsi="Times New Roman" w:cs="Times New Roman"/>
      <w:kern w:val="0"/>
      <w:sz w:val="20"/>
      <w:szCs w:val="20"/>
    </w:rPr>
    <w:tblPr>
      <w:tblBorders>
        <w:top w:val="single" w:sz="8" w:space="0" w:color="4F81BD"/>
        <w:bottom w:val="single" w:sz="8" w:space="0" w:color="4F81BD"/>
      </w:tblBorders>
    </w:tblPr>
    <w:tcPr>
      <w:shd w:val="clear" w:color="auto" w:fill="auto"/>
    </w:tcPr>
    <w:tblStylePr w:type="firstRow">
      <w:pPr>
        <w:spacing w:before="0" w:after="0" w:line="240" w:lineRule="auto"/>
      </w:pPr>
      <w:rPr>
        <w:b/>
        <w:bCs/>
        <w:color w:val="FFFFFF"/>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27">
    <w:name w:val="样式2"/>
    <w:basedOn w:val="36"/>
    <w:uiPriority w:val="99"/>
    <w:qFormat/>
    <w:rsid w:val="00A01668"/>
    <w:pPr>
      <w:jc w:val="center"/>
    </w:p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Pr>
    <w:tcPr>
      <w:shd w:val="clear" w:color="auto" w:fill="F2DBDB"/>
      <w:vAlign w:val="center"/>
    </w:tcPr>
    <w:tblStylePr w:type="firstRow">
      <w:rPr>
        <w:b/>
        <w:bCs/>
        <w:color w:val="FFFFFF"/>
      </w:rPr>
      <w:tblPr/>
      <w:tcPr>
        <w:tcBorders>
          <w:top w:val="nil"/>
          <w:left w:val="nil"/>
          <w:bottom w:val="nil"/>
          <w:right w:val="nil"/>
          <w:insideH w:val="nil"/>
          <w:insideV w:val="nil"/>
          <w:tl2br w:val="nil"/>
          <w:tr2bl w:val="nil"/>
        </w:tcBorders>
        <w:shd w:val="pct20" w:color="000000" w:fill="FFFFFF"/>
      </w:tcPr>
    </w:tblStylePr>
    <w:tblStylePr w:type="band1Horz">
      <w:tblPr/>
      <w:tcPr>
        <w:tcBorders>
          <w:top w:val="nil"/>
          <w:left w:val="nil"/>
          <w:bottom w:val="nil"/>
          <w:right w:val="nil"/>
          <w:insideH w:val="nil"/>
          <w:insideV w:val="nil"/>
          <w:tl2br w:val="nil"/>
          <w:tr2bl w:val="nil"/>
        </w:tcBorders>
        <w:shd w:val="pct5" w:color="000000" w:fill="FFFFFF"/>
      </w:tcPr>
    </w:tblStylePr>
    <w:tblStylePr w:type="band2Horz">
      <w:tblPr/>
      <w:tcPr>
        <w:tcBorders>
          <w:top w:val="nil"/>
          <w:left w:val="nil"/>
          <w:bottom w:val="nil"/>
          <w:right w:val="nil"/>
          <w:insideH w:val="nil"/>
          <w:insideV w:val="nil"/>
          <w:tl2br w:val="nil"/>
          <w:tr2bl w:val="nil"/>
        </w:tcBorders>
        <w:shd w:val="pct20" w:color="000000" w:fill="FFFFFF"/>
      </w:tcPr>
    </w:tblStylePr>
  </w:style>
  <w:style w:type="table" w:customStyle="1" w:styleId="1e">
    <w:name w:val="浅色底纹1"/>
    <w:basedOn w:val="a1"/>
    <w:uiPriority w:val="60"/>
    <w:qFormat/>
    <w:rsid w:val="00A01668"/>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styleId="affff5">
    <w:name w:val="Placeholder Text"/>
    <w:uiPriority w:val="99"/>
    <w:unhideWhenUsed/>
    <w:qFormat/>
    <w:rsid w:val="00A01668"/>
    <w:rPr>
      <w:color w:val="808080"/>
    </w:rPr>
  </w:style>
  <w:style w:type="paragraph" w:customStyle="1" w:styleId="2010">
    <w:name w:val="正文2010"/>
    <w:basedOn w:val="a"/>
    <w:link w:val="2010Char"/>
    <w:qFormat/>
    <w:rsid w:val="00A01668"/>
    <w:pPr>
      <w:spacing w:beforeLines="30" w:afterLines="30" w:line="300" w:lineRule="auto"/>
      <w:ind w:firstLineChars="200" w:firstLine="480"/>
    </w:pPr>
    <w:rPr>
      <w:rFonts w:ascii="Times New Roman" w:eastAsia="仿宋_GB2312" w:hAnsi="Times New Roman" w:cs="宋体"/>
      <w:kern w:val="28"/>
      <w:sz w:val="24"/>
      <w:szCs w:val="24"/>
    </w:rPr>
  </w:style>
  <w:style w:type="character" w:customStyle="1" w:styleId="2010Char">
    <w:name w:val="正文2010 Char"/>
    <w:link w:val="2010"/>
    <w:qFormat/>
    <w:rsid w:val="00A01668"/>
    <w:rPr>
      <w:rFonts w:ascii="Times New Roman" w:eastAsia="仿宋_GB2312" w:hAnsi="Times New Roman" w:cs="宋体"/>
      <w:kern w:val="28"/>
      <w:sz w:val="24"/>
      <w:szCs w:val="24"/>
    </w:rPr>
  </w:style>
  <w:style w:type="paragraph" w:customStyle="1" w:styleId="062-">
    <w:name w:val="062-表内容"/>
    <w:basedOn w:val="a"/>
    <w:link w:val="062-Char"/>
    <w:qFormat/>
    <w:rsid w:val="00A01668"/>
    <w:pPr>
      <w:widowControl/>
      <w:jc w:val="center"/>
    </w:pPr>
    <w:rPr>
      <w:rFonts w:ascii="华文仿宋" w:eastAsia="华文仿宋" w:hAnsi="华文仿宋" w:cs="宋体"/>
      <w:kern w:val="0"/>
      <w:sz w:val="24"/>
      <w:szCs w:val="24"/>
    </w:rPr>
  </w:style>
  <w:style w:type="character" w:customStyle="1" w:styleId="062-Char">
    <w:name w:val="062-表内容 Char"/>
    <w:link w:val="062-"/>
    <w:qFormat/>
    <w:locked/>
    <w:rsid w:val="00A01668"/>
    <w:rPr>
      <w:rFonts w:ascii="华文仿宋" w:eastAsia="华文仿宋" w:hAnsi="华文仿宋" w:cs="宋体"/>
      <w:kern w:val="0"/>
      <w:sz w:val="24"/>
      <w:szCs w:val="24"/>
    </w:rPr>
  </w:style>
  <w:style w:type="character" w:customStyle="1" w:styleId="101">
    <w:name w:val="10"/>
    <w:qFormat/>
    <w:rsid w:val="00A01668"/>
    <w:rPr>
      <w:rFonts w:ascii="Times New Roman" w:hAnsi="Times New Roman" w:cs="Times New Roman" w:hint="default"/>
    </w:rPr>
  </w:style>
  <w:style w:type="character" w:customStyle="1" w:styleId="150">
    <w:name w:val="15"/>
    <w:qFormat/>
    <w:rsid w:val="00A01668"/>
    <w:rPr>
      <w:rFonts w:ascii="Times New Roman" w:hAnsi="Times New Roman" w:cs="Times New Roman" w:hint="default"/>
    </w:rPr>
  </w:style>
  <w:style w:type="paragraph" w:customStyle="1" w:styleId="92-">
    <w:name w:val="92-表内容"/>
    <w:basedOn w:val="a"/>
    <w:link w:val="92-Char"/>
    <w:qFormat/>
    <w:rsid w:val="00A01668"/>
    <w:pPr>
      <w:spacing w:line="400" w:lineRule="exact"/>
      <w:jc w:val="center"/>
      <w:textAlignment w:val="center"/>
    </w:pPr>
    <w:rPr>
      <w:rFonts w:ascii="Times New Roman" w:eastAsia="微软雅黑" w:hAnsi="Times New Roman" w:cs="Times New Roman"/>
      <w:color w:val="000000"/>
      <w:spacing w:val="8"/>
      <w:kern w:val="0"/>
      <w:sz w:val="20"/>
      <w:szCs w:val="20"/>
    </w:rPr>
  </w:style>
  <w:style w:type="character" w:customStyle="1" w:styleId="92-Char">
    <w:name w:val="92-表内容 Char"/>
    <w:link w:val="92-"/>
    <w:qFormat/>
    <w:rsid w:val="00A01668"/>
    <w:rPr>
      <w:rFonts w:ascii="Times New Roman" w:eastAsia="微软雅黑" w:hAnsi="Times New Roman" w:cs="Times New Roman"/>
      <w:color w:val="000000"/>
      <w:spacing w:val="8"/>
      <w:kern w:val="0"/>
      <w:sz w:val="20"/>
      <w:szCs w:val="20"/>
    </w:rPr>
  </w:style>
  <w:style w:type="paragraph" w:customStyle="1" w:styleId="91-">
    <w:name w:val="91-表头"/>
    <w:basedOn w:val="92-"/>
    <w:link w:val="91-Char"/>
    <w:qFormat/>
    <w:rsid w:val="00A01668"/>
    <w:pPr>
      <w:spacing w:line="360" w:lineRule="exact"/>
    </w:pPr>
    <w:rPr>
      <w:b/>
      <w:bCs/>
      <w:spacing w:val="4"/>
      <w:sz w:val="21"/>
      <w:szCs w:val="21"/>
    </w:rPr>
  </w:style>
  <w:style w:type="character" w:customStyle="1" w:styleId="91-Char">
    <w:name w:val="91-表头 Char"/>
    <w:link w:val="91-"/>
    <w:qFormat/>
    <w:rsid w:val="00A01668"/>
    <w:rPr>
      <w:rFonts w:ascii="Times New Roman" w:eastAsia="微软雅黑" w:hAnsi="Times New Roman" w:cs="Times New Roman"/>
      <w:b/>
      <w:bCs/>
      <w:color w:val="000000"/>
      <w:spacing w:val="4"/>
      <w:kern w:val="0"/>
      <w:szCs w:val="21"/>
    </w:rPr>
  </w:style>
  <w:style w:type="paragraph" w:customStyle="1" w:styleId="affff6">
    <w:name w:val="表头样式"/>
    <w:basedOn w:val="91-"/>
    <w:link w:val="Char6"/>
    <w:qFormat/>
    <w:rsid w:val="00A01668"/>
  </w:style>
  <w:style w:type="character" w:customStyle="1" w:styleId="Char6">
    <w:name w:val="表头样式 Char"/>
    <w:link w:val="affff6"/>
    <w:qFormat/>
    <w:rsid w:val="00A01668"/>
    <w:rPr>
      <w:rFonts w:ascii="Times New Roman" w:eastAsia="微软雅黑" w:hAnsi="Times New Roman" w:cs="Times New Roman"/>
      <w:b/>
      <w:bCs/>
      <w:color w:val="000000"/>
      <w:spacing w:val="4"/>
      <w:kern w:val="0"/>
      <w:szCs w:val="21"/>
    </w:rPr>
  </w:style>
  <w:style w:type="paragraph" w:customStyle="1" w:styleId="affff7">
    <w:name w:val="表内容样式"/>
    <w:basedOn w:val="92-"/>
    <w:link w:val="Char7"/>
    <w:qFormat/>
    <w:rsid w:val="00A01668"/>
  </w:style>
  <w:style w:type="character" w:customStyle="1" w:styleId="Char7">
    <w:name w:val="表内容样式 Char"/>
    <w:link w:val="affff7"/>
    <w:qFormat/>
    <w:rsid w:val="00A01668"/>
    <w:rPr>
      <w:rFonts w:ascii="Times New Roman" w:eastAsia="微软雅黑" w:hAnsi="Times New Roman" w:cs="Times New Roman"/>
      <w:color w:val="000000"/>
      <w:spacing w:val="8"/>
      <w:kern w:val="0"/>
      <w:sz w:val="20"/>
      <w:szCs w:val="20"/>
    </w:rPr>
  </w:style>
  <w:style w:type="paragraph" w:customStyle="1" w:styleId="sun1">
    <w:name w:val="sun1"/>
    <w:basedOn w:val="a7"/>
    <w:qFormat/>
    <w:rsid w:val="00A01668"/>
    <w:pPr>
      <w:widowControl/>
      <w:adjustRightInd w:val="0"/>
      <w:spacing w:beforeLines="30" w:afterLines="30" w:line="240" w:lineRule="auto"/>
      <w:ind w:firstLineChars="0" w:firstLine="0"/>
      <w:textAlignment w:val="bottom"/>
    </w:pPr>
    <w:rPr>
      <w:rFonts w:ascii="Times New Roman" w:eastAsia="楷体"/>
      <w:spacing w:val="20"/>
      <w:kern w:val="28"/>
      <w:szCs w:val="28"/>
    </w:rPr>
  </w:style>
  <w:style w:type="character" w:customStyle="1" w:styleId="160">
    <w:name w:val="16"/>
    <w:qFormat/>
    <w:rsid w:val="00A01668"/>
    <w:rPr>
      <w:rFonts w:ascii="仿宋_GB2312" w:eastAsia="宋体" w:hint="eastAsia"/>
      <w:b/>
      <w:bCs/>
      <w:sz w:val="24"/>
      <w:szCs w:val="24"/>
    </w:rPr>
  </w:style>
  <w:style w:type="paragraph" w:customStyle="1" w:styleId="1f">
    <w:name w:val="样式 正文格式1 + 非加粗 两端对齐"/>
    <w:basedOn w:val="a"/>
    <w:qFormat/>
    <w:rsid w:val="00A01668"/>
    <w:pPr>
      <w:ind w:firstLineChars="200" w:firstLine="200"/>
    </w:pPr>
    <w:rPr>
      <w:rFonts w:ascii="宋体" w:eastAsia="宋体" w:hAnsi="宋体" w:cs="宋体"/>
      <w:sz w:val="24"/>
      <w:szCs w:val="24"/>
    </w:rPr>
  </w:style>
  <w:style w:type="paragraph" w:customStyle="1" w:styleId="93-">
    <w:name w:val="93-表上标"/>
    <w:basedOn w:val="a"/>
    <w:qFormat/>
    <w:rsid w:val="00A01668"/>
    <w:pPr>
      <w:ind w:rightChars="50" w:right="120" w:firstLine="357"/>
      <w:jc w:val="right"/>
      <w:textAlignment w:val="center"/>
    </w:pPr>
    <w:rPr>
      <w:rFonts w:ascii="仿宋_GB2312" w:eastAsia="仿宋_GB2312" w:hAnsi="宋体" w:cs="宋体"/>
      <w:color w:val="0D0D0D"/>
      <w:spacing w:val="6"/>
      <w:kern w:val="28"/>
      <w:szCs w:val="21"/>
    </w:rPr>
  </w:style>
  <w:style w:type="paragraph" w:customStyle="1" w:styleId="28">
    <w:name w:val="正文缩进2字符"/>
    <w:basedOn w:val="a"/>
    <w:qFormat/>
    <w:rsid w:val="00A01668"/>
    <w:pPr>
      <w:spacing w:beforeLines="30" w:afterLines="30" w:line="240" w:lineRule="exact"/>
      <w:ind w:leftChars="200" w:left="480"/>
      <w:jc w:val="center"/>
    </w:pPr>
    <w:rPr>
      <w:rFonts w:ascii="Times New Roman" w:eastAsia="仿宋_GB2312" w:hAnsi="Times New Roman" w:cs="Times New Roman"/>
      <w:kern w:val="28"/>
      <w:sz w:val="24"/>
      <w:szCs w:val="24"/>
    </w:rPr>
  </w:style>
  <w:style w:type="paragraph" w:customStyle="1" w:styleId="affff8">
    <w:name w:val="表标题"/>
    <w:basedOn w:val="a"/>
    <w:next w:val="af3"/>
    <w:qFormat/>
    <w:rsid w:val="00A01668"/>
    <w:pPr>
      <w:keepNext/>
      <w:snapToGrid w:val="0"/>
      <w:spacing w:beforeLines="30" w:afterLines="30" w:line="380" w:lineRule="exact"/>
      <w:jc w:val="center"/>
      <w:textAlignment w:val="baseline"/>
    </w:pPr>
    <w:rPr>
      <w:rFonts w:ascii="仿宋_GB2312" w:eastAsia="仿宋_GB2312" w:hAnsi="宋体" w:cs="宋体"/>
      <w:b/>
      <w:bCs/>
      <w:kern w:val="28"/>
      <w:sz w:val="24"/>
      <w:szCs w:val="24"/>
    </w:rPr>
  </w:style>
  <w:style w:type="paragraph" w:styleId="affff9">
    <w:name w:val="No Spacing"/>
    <w:link w:val="affffa"/>
    <w:uiPriority w:val="1"/>
    <w:qFormat/>
    <w:rsid w:val="00A01668"/>
    <w:rPr>
      <w:rFonts w:ascii="Calibri" w:eastAsia="宋体" w:hAnsi="Calibri" w:cs="Times New Roman"/>
      <w:kern w:val="0"/>
      <w:sz w:val="22"/>
    </w:rPr>
  </w:style>
  <w:style w:type="character" w:customStyle="1" w:styleId="affffa">
    <w:name w:val="无间隔 字符"/>
    <w:link w:val="affff9"/>
    <w:uiPriority w:val="1"/>
    <w:qFormat/>
    <w:rsid w:val="00A01668"/>
    <w:rPr>
      <w:rFonts w:ascii="Calibri" w:eastAsia="宋体" w:hAnsi="Calibri" w:cs="Times New Roman"/>
      <w:kern w:val="0"/>
      <w:sz w:val="22"/>
    </w:rPr>
  </w:style>
  <w:style w:type="character" w:customStyle="1" w:styleId="GB2312GB2312">
    <w:name w:val="样式 (西文) 仿宋_GB2312 (中文) 仿宋_GB2312 加粗"/>
    <w:qFormat/>
    <w:rsid w:val="00A01668"/>
    <w:rPr>
      <w:rFonts w:ascii="仿宋_GB2312" w:eastAsia="宋体" w:hAnsi="仿宋_GB2312"/>
      <w:b/>
      <w:bCs/>
      <w:sz w:val="24"/>
    </w:rPr>
  </w:style>
  <w:style w:type="character" w:customStyle="1" w:styleId="1Char1">
    <w:name w:val="标题 1 Char1"/>
    <w:uiPriority w:val="99"/>
    <w:qFormat/>
    <w:rsid w:val="00A01668"/>
    <w:rPr>
      <w:rFonts w:eastAsia="仿宋_GB2312"/>
      <w:b/>
      <w:bCs/>
      <w:kern w:val="48"/>
      <w:sz w:val="32"/>
      <w:szCs w:val="32"/>
    </w:rPr>
  </w:style>
  <w:style w:type="character" w:customStyle="1" w:styleId="editorquote">
    <w:name w:val="editor_quote"/>
    <w:qFormat/>
    <w:rsid w:val="00A01668"/>
  </w:style>
  <w:style w:type="character" w:customStyle="1" w:styleId="editorquotemousedown">
    <w:name w:val="editor_quote_mousedown"/>
    <w:qFormat/>
    <w:rsid w:val="00A01668"/>
  </w:style>
  <w:style w:type="character" w:customStyle="1" w:styleId="font81">
    <w:name w:val="font81"/>
    <w:qFormat/>
    <w:rsid w:val="00A01668"/>
    <w:rPr>
      <w:rFonts w:ascii="宋体" w:eastAsia="宋体" w:hAnsi="宋体" w:cs="宋体" w:hint="eastAsia"/>
      <w:b/>
      <w:color w:val="000000"/>
      <w:sz w:val="20"/>
      <w:szCs w:val="20"/>
      <w:u w:val="none"/>
    </w:rPr>
  </w:style>
  <w:style w:type="character" w:customStyle="1" w:styleId="bdsmore1">
    <w:name w:val="bds_more1"/>
    <w:qFormat/>
    <w:rsid w:val="00A01668"/>
  </w:style>
  <w:style w:type="character" w:customStyle="1" w:styleId="bdsnopic1">
    <w:name w:val="bds_nopic1"/>
    <w:qFormat/>
    <w:rsid w:val="00A01668"/>
  </w:style>
  <w:style w:type="character" w:customStyle="1" w:styleId="2Char11">
    <w:name w:val="标题 2 Char1"/>
    <w:qFormat/>
    <w:rsid w:val="00A01668"/>
    <w:rPr>
      <w:rFonts w:ascii="Arial" w:eastAsia="黑体" w:hAnsi="Arial"/>
      <w:b/>
      <w:bCs/>
      <w:kern w:val="2"/>
      <w:sz w:val="32"/>
      <w:szCs w:val="32"/>
    </w:rPr>
  </w:style>
  <w:style w:type="character" w:customStyle="1" w:styleId="502CharChar">
    <w:name w:val="样式 标题 5 + 段前: 0.2 行 Char Char"/>
    <w:link w:val="502"/>
    <w:qFormat/>
    <w:rsid w:val="00A01668"/>
    <w:rPr>
      <w:rFonts w:ascii="仿宋_GB2312" w:eastAsia="仿宋_GB2312"/>
      <w:b/>
      <w:bCs/>
      <w:kern w:val="28"/>
      <w:sz w:val="24"/>
      <w:szCs w:val="24"/>
    </w:rPr>
  </w:style>
  <w:style w:type="paragraph" w:customStyle="1" w:styleId="502">
    <w:name w:val="样式 标题 5 + 段前: 0.2 行"/>
    <w:basedOn w:val="5"/>
    <w:link w:val="502CharChar"/>
    <w:qFormat/>
    <w:rsid w:val="00A01668"/>
    <w:pPr>
      <w:numPr>
        <w:numId w:val="0"/>
      </w:numPr>
      <w:suppressLineNumbers/>
      <w:tabs>
        <w:tab w:val="clear" w:pos="1008"/>
      </w:tabs>
      <w:autoSpaceDE w:val="0"/>
      <w:autoSpaceDN w:val="0"/>
      <w:snapToGrid w:val="0"/>
      <w:spacing w:beforeLines="50" w:after="0" w:line="300" w:lineRule="auto"/>
      <w:jc w:val="left"/>
      <w:textAlignment w:val="baseline"/>
    </w:pPr>
    <w:rPr>
      <w:rFonts w:ascii="仿宋_GB2312" w:eastAsia="仿宋_GB2312" w:hAnsiTheme="minorHAnsi" w:cstheme="minorBidi"/>
      <w:kern w:val="28"/>
      <w:sz w:val="24"/>
      <w:szCs w:val="24"/>
    </w:rPr>
  </w:style>
  <w:style w:type="character" w:customStyle="1" w:styleId="4CharChar">
    <w:name w:val="标题 4 Char Char"/>
    <w:qFormat/>
    <w:rsid w:val="00A01668"/>
    <w:rPr>
      <w:rFonts w:ascii="Arial" w:eastAsia="仿宋_GB2312" w:hAnsi="Arial"/>
      <w:b/>
      <w:bCs/>
      <w:kern w:val="28"/>
      <w:sz w:val="28"/>
      <w:szCs w:val="28"/>
      <w:lang w:val="en-US" w:eastAsia="zh-CN" w:bidi="ar-SA"/>
    </w:rPr>
  </w:style>
  <w:style w:type="character" w:customStyle="1" w:styleId="font1">
    <w:name w:val="font1"/>
    <w:qFormat/>
    <w:rsid w:val="00A01668"/>
    <w:rPr>
      <w:sz w:val="20"/>
      <w:szCs w:val="20"/>
    </w:rPr>
  </w:style>
  <w:style w:type="character" w:customStyle="1" w:styleId="sect123Char1">
    <w:name w:val="sect1.2.3 Char1"/>
    <w:qFormat/>
    <w:rsid w:val="00A01668"/>
    <w:rPr>
      <w:rFonts w:ascii="黑体" w:eastAsia="黑体"/>
      <w:b/>
      <w:bCs/>
      <w:kern w:val="28"/>
      <w:sz w:val="28"/>
      <w:szCs w:val="28"/>
    </w:rPr>
  </w:style>
  <w:style w:type="character" w:customStyle="1" w:styleId="apple-style-span">
    <w:name w:val="apple-style-span"/>
    <w:qFormat/>
    <w:rsid w:val="00A01668"/>
  </w:style>
  <w:style w:type="character" w:customStyle="1" w:styleId="5CharChar">
    <w:name w:val="标题 5 Char Char"/>
    <w:qFormat/>
    <w:rsid w:val="00A01668"/>
    <w:rPr>
      <w:rFonts w:ascii="宋体" w:eastAsia="仿宋_GB2312" w:hAnsi="宋体"/>
      <w:b/>
      <w:kern w:val="24"/>
      <w:sz w:val="24"/>
      <w:lang w:val="en-US" w:eastAsia="zh-CN" w:bidi="ar-SA"/>
    </w:rPr>
  </w:style>
  <w:style w:type="character" w:customStyle="1" w:styleId="l2Char">
    <w:name w:val="l2 Char"/>
    <w:qFormat/>
    <w:rsid w:val="00A01668"/>
    <w:rPr>
      <w:rFonts w:ascii="仿宋_GB2312" w:eastAsia="仿宋_GB2312" w:hAnsi="宋体"/>
      <w:b/>
      <w:bCs/>
      <w:kern w:val="44"/>
      <w:sz w:val="28"/>
      <w:szCs w:val="30"/>
      <w:lang w:val="en-US" w:eastAsia="zh-CN" w:bidi="ar-SA"/>
    </w:rPr>
  </w:style>
  <w:style w:type="character" w:customStyle="1" w:styleId="left6">
    <w:name w:val="left6"/>
    <w:qFormat/>
    <w:rsid w:val="00A01668"/>
  </w:style>
  <w:style w:type="character" w:customStyle="1" w:styleId="style31">
    <w:name w:val="style31"/>
    <w:qFormat/>
    <w:rsid w:val="00A01668"/>
    <w:rPr>
      <w:color w:val="C1DDF5"/>
    </w:rPr>
  </w:style>
  <w:style w:type="character" w:customStyle="1" w:styleId="editorcreatelinkdisabled">
    <w:name w:val="editor_createlink_disabled"/>
    <w:qFormat/>
    <w:rsid w:val="00A01668"/>
  </w:style>
  <w:style w:type="character" w:customStyle="1" w:styleId="editorcreatelinkmouseover">
    <w:name w:val="editor_createlink_mouseover"/>
    <w:qFormat/>
    <w:rsid w:val="00A01668"/>
  </w:style>
  <w:style w:type="character" w:customStyle="1" w:styleId="orange1">
    <w:name w:val="orange1"/>
    <w:qFormat/>
    <w:rsid w:val="00A01668"/>
    <w:rPr>
      <w:color w:val="FF3300"/>
    </w:rPr>
  </w:style>
  <w:style w:type="character" w:customStyle="1" w:styleId="bdsnopic">
    <w:name w:val="bds_nopic"/>
    <w:qFormat/>
    <w:rsid w:val="00A01668"/>
  </w:style>
  <w:style w:type="character" w:customStyle="1" w:styleId="3Char2">
    <w:name w:val="标题 3 Char2"/>
    <w:uiPriority w:val="9"/>
    <w:qFormat/>
    <w:rsid w:val="00A01668"/>
    <w:rPr>
      <w:rFonts w:ascii="Times New Roman" w:eastAsia="仿宋_GB2312" w:hAnsi="Times New Roman" w:cs="Times New Roman"/>
      <w:b/>
      <w:bCs/>
      <w:kern w:val="44"/>
      <w:sz w:val="24"/>
      <w:szCs w:val="28"/>
    </w:rPr>
  </w:style>
  <w:style w:type="character" w:customStyle="1" w:styleId="font51">
    <w:name w:val="font51"/>
    <w:qFormat/>
    <w:rsid w:val="00A01668"/>
    <w:rPr>
      <w:rFonts w:ascii="宋体" w:eastAsia="宋体" w:hAnsi="宋体" w:cs="宋体" w:hint="eastAsia"/>
      <w:color w:val="000000"/>
      <w:sz w:val="20"/>
      <w:szCs w:val="20"/>
      <w:u w:val="none"/>
    </w:rPr>
  </w:style>
  <w:style w:type="character" w:customStyle="1" w:styleId="gailan-zhengwen1">
    <w:name w:val="gailan-zhengwen1"/>
    <w:qFormat/>
    <w:rsid w:val="00A01668"/>
    <w:rPr>
      <w:rFonts w:ascii="ˎ̥" w:hAnsi="ˎ̥" w:hint="default"/>
      <w:color w:val="012305"/>
      <w:sz w:val="18"/>
      <w:szCs w:val="18"/>
      <w:u w:val="none"/>
    </w:rPr>
  </w:style>
  <w:style w:type="character" w:customStyle="1" w:styleId="Char8">
    <w:name w:val="正文样式 Char"/>
    <w:link w:val="affffb"/>
    <w:qFormat/>
    <w:rsid w:val="00A01668"/>
    <w:rPr>
      <w:rFonts w:ascii="仿宋_GB2312" w:eastAsia="仿宋_GB2312" w:cs="宋体"/>
      <w:sz w:val="24"/>
    </w:rPr>
  </w:style>
  <w:style w:type="paragraph" w:customStyle="1" w:styleId="affffb">
    <w:name w:val="正文样式"/>
    <w:basedOn w:val="a"/>
    <w:link w:val="Char8"/>
    <w:qFormat/>
    <w:rsid w:val="00A01668"/>
    <w:pPr>
      <w:snapToGrid w:val="0"/>
      <w:spacing w:line="300" w:lineRule="auto"/>
      <w:ind w:firstLineChars="200" w:firstLine="560"/>
    </w:pPr>
    <w:rPr>
      <w:rFonts w:ascii="仿宋_GB2312" w:eastAsia="仿宋_GB2312" w:cs="宋体"/>
      <w:sz w:val="24"/>
    </w:rPr>
  </w:style>
  <w:style w:type="character" w:customStyle="1" w:styleId="CharCharChar2">
    <w:name w:val="Char Char Char2"/>
    <w:qFormat/>
    <w:rsid w:val="00A01668"/>
    <w:rPr>
      <w:rFonts w:ascii="仿宋_GB2312" w:eastAsia="仿宋_GB2312"/>
      <w:b/>
      <w:bCs/>
      <w:kern w:val="44"/>
      <w:sz w:val="24"/>
      <w:szCs w:val="28"/>
      <w:lang w:val="en-US" w:eastAsia="zh-CN" w:bidi="ar-SA"/>
    </w:rPr>
  </w:style>
  <w:style w:type="character" w:customStyle="1" w:styleId="cp">
    <w:name w:val="cp"/>
    <w:qFormat/>
    <w:rsid w:val="00A01668"/>
  </w:style>
  <w:style w:type="character" w:customStyle="1" w:styleId="Char9">
    <w:name w:val="样式 正文文本 + Char"/>
    <w:link w:val="affffc"/>
    <w:qFormat/>
    <w:rsid w:val="00A01668"/>
    <w:rPr>
      <w:rFonts w:ascii="宋体" w:hAnsi="宋体"/>
      <w:szCs w:val="24"/>
    </w:rPr>
  </w:style>
  <w:style w:type="paragraph" w:customStyle="1" w:styleId="affffc">
    <w:name w:val="样式 正文文本 +"/>
    <w:basedOn w:val="af"/>
    <w:link w:val="Char9"/>
    <w:qFormat/>
    <w:rsid w:val="00A01668"/>
    <w:pPr>
      <w:spacing w:afterLines="50" w:line="300" w:lineRule="auto"/>
      <w:ind w:firstLineChars="200" w:firstLine="420"/>
      <w:jc w:val="left"/>
    </w:pPr>
    <w:rPr>
      <w:rFonts w:ascii="宋体" w:hAnsi="宋体"/>
    </w:rPr>
  </w:style>
  <w:style w:type="character" w:customStyle="1" w:styleId="bdsmore2">
    <w:name w:val="bds_more2"/>
    <w:qFormat/>
    <w:rsid w:val="00A01668"/>
  </w:style>
  <w:style w:type="character" w:customStyle="1" w:styleId="5Char">
    <w:name w:val="5正文 Char"/>
    <w:qFormat/>
    <w:rsid w:val="00A01668"/>
    <w:rPr>
      <w:rFonts w:eastAsia="宋体"/>
      <w:sz w:val="21"/>
      <w:szCs w:val="24"/>
      <w:lang w:val="en-US" w:eastAsia="zh-CN" w:bidi="ar-SA"/>
    </w:rPr>
  </w:style>
  <w:style w:type="character" w:customStyle="1" w:styleId="502Char">
    <w:name w:val="样式 标题 5 + 段前: 0.2 行 Char"/>
    <w:qFormat/>
    <w:rsid w:val="00A01668"/>
    <w:rPr>
      <w:rFonts w:ascii="仿宋_GB2312" w:eastAsia="仿宋_GB2312"/>
      <w:b/>
      <w:bCs/>
      <w:kern w:val="28"/>
      <w:sz w:val="24"/>
      <w:szCs w:val="24"/>
      <w:lang w:val="en-US" w:eastAsia="zh-CN" w:bidi="ar-SA"/>
    </w:rPr>
  </w:style>
  <w:style w:type="character" w:customStyle="1" w:styleId="H1CharCharChar">
    <w:name w:val="H1 Char Char Char"/>
    <w:qFormat/>
    <w:rsid w:val="00A01668"/>
    <w:rPr>
      <w:rFonts w:ascii="黑体" w:eastAsia="黑体" w:hAnsi="宋体"/>
      <w:b/>
      <w:bCs/>
      <w:kern w:val="48"/>
      <w:sz w:val="32"/>
      <w:szCs w:val="30"/>
      <w:shd w:val="clear" w:color="auto" w:fill="FFFFFF"/>
      <w:lang w:val="en-US" w:eastAsia="zh-CN" w:bidi="ar-SA"/>
    </w:rPr>
  </w:style>
  <w:style w:type="character" w:customStyle="1" w:styleId="titleblack141">
    <w:name w:val="title_black_141"/>
    <w:qFormat/>
    <w:rsid w:val="00A01668"/>
    <w:rPr>
      <w:color w:val="000000"/>
      <w:sz w:val="21"/>
      <w:szCs w:val="21"/>
      <w:u w:val="none"/>
    </w:rPr>
  </w:style>
  <w:style w:type="character" w:customStyle="1" w:styleId="Char17">
    <w:name w:val="脚注文本 Char1"/>
    <w:uiPriority w:val="99"/>
    <w:qFormat/>
    <w:rsid w:val="00A01668"/>
    <w:rPr>
      <w:rFonts w:eastAsia="仿宋_GB2312"/>
      <w:kern w:val="28"/>
      <w:sz w:val="18"/>
      <w:szCs w:val="18"/>
    </w:rPr>
  </w:style>
  <w:style w:type="character" w:customStyle="1" w:styleId="bdsnopic2">
    <w:name w:val="bds_nopic2"/>
    <w:qFormat/>
    <w:rsid w:val="00A01668"/>
  </w:style>
  <w:style w:type="character" w:customStyle="1" w:styleId="hj1">
    <w:name w:val="hj1"/>
    <w:qFormat/>
    <w:rsid w:val="00A01668"/>
    <w:rPr>
      <w:sz w:val="20"/>
      <w:szCs w:val="20"/>
    </w:rPr>
  </w:style>
  <w:style w:type="character" w:customStyle="1" w:styleId="currentpricefontstylesp">
    <w:name w:val="currentprice fontstyle_sp"/>
    <w:qFormat/>
    <w:rsid w:val="00A01668"/>
  </w:style>
  <w:style w:type="character" w:customStyle="1" w:styleId="CharChar0">
    <w:name w:val="正文样式 Char Char"/>
    <w:qFormat/>
    <w:rsid w:val="00A01668"/>
    <w:rPr>
      <w:rFonts w:ascii="仿宋_GB2312" w:eastAsia="仿宋_GB2312" w:cs="宋体"/>
      <w:sz w:val="24"/>
    </w:rPr>
  </w:style>
  <w:style w:type="character" w:customStyle="1" w:styleId="editorquotemouseover">
    <w:name w:val="editor_quote_mouseover"/>
    <w:qFormat/>
    <w:rsid w:val="00A01668"/>
  </w:style>
  <w:style w:type="character" w:customStyle="1" w:styleId="6Char">
    <w:name w:val="样式6 Char"/>
    <w:qFormat/>
    <w:rsid w:val="00A01668"/>
    <w:rPr>
      <w:rFonts w:ascii="Arial" w:eastAsia="仿宋_GB2312" w:hAnsi="Arial"/>
      <w:bCs/>
      <w:color w:val="000000"/>
      <w:kern w:val="44"/>
      <w:sz w:val="24"/>
      <w:szCs w:val="30"/>
    </w:rPr>
  </w:style>
  <w:style w:type="character" w:customStyle="1" w:styleId="editorcreatelinkactive">
    <w:name w:val="editor_createlink_active"/>
    <w:qFormat/>
    <w:rsid w:val="00A01668"/>
  </w:style>
  <w:style w:type="character" w:customStyle="1" w:styleId="policymark">
    <w:name w:val="policymark"/>
    <w:qFormat/>
    <w:rsid w:val="00A01668"/>
  </w:style>
  <w:style w:type="character" w:customStyle="1" w:styleId="H1Char2">
    <w:name w:val="H1 Char2"/>
    <w:qFormat/>
    <w:rsid w:val="00A01668"/>
    <w:rPr>
      <w:rFonts w:ascii="黑体" w:eastAsia="仿宋_GB2312"/>
      <w:b/>
      <w:bCs/>
      <w:kern w:val="48"/>
      <w:sz w:val="30"/>
      <w:szCs w:val="30"/>
      <w:lang w:val="en-US" w:eastAsia="zh-CN" w:bidi="ar-SA"/>
    </w:rPr>
  </w:style>
  <w:style w:type="character" w:customStyle="1" w:styleId="bdsmore">
    <w:name w:val="bds_more"/>
    <w:qFormat/>
    <w:rsid w:val="00A01668"/>
    <w:rPr>
      <w:rFonts w:ascii="宋体" w:eastAsia="宋体" w:hAnsi="宋体" w:cs="宋体" w:hint="eastAsia"/>
    </w:rPr>
  </w:style>
  <w:style w:type="character" w:customStyle="1" w:styleId="contenttext1">
    <w:name w:val="contenttext1"/>
    <w:qFormat/>
    <w:rsid w:val="00A01668"/>
  </w:style>
  <w:style w:type="character" w:customStyle="1" w:styleId="5CharChar0">
    <w:name w:val="5正文 Char Char"/>
    <w:link w:val="53"/>
    <w:qFormat/>
    <w:rsid w:val="00A01668"/>
    <w:rPr>
      <w:szCs w:val="24"/>
    </w:rPr>
  </w:style>
  <w:style w:type="paragraph" w:customStyle="1" w:styleId="53">
    <w:name w:val="5正文"/>
    <w:basedOn w:val="a"/>
    <w:link w:val="5CharChar0"/>
    <w:qFormat/>
    <w:rsid w:val="00A01668"/>
    <w:pPr>
      <w:spacing w:line="300" w:lineRule="auto"/>
      <w:ind w:firstLineChars="200" w:firstLine="200"/>
    </w:pPr>
    <w:rPr>
      <w:szCs w:val="24"/>
    </w:rPr>
  </w:style>
  <w:style w:type="character" w:customStyle="1" w:styleId="29">
    <w:name w:val="标题2"/>
    <w:qFormat/>
    <w:rsid w:val="00A01668"/>
  </w:style>
  <w:style w:type="character" w:customStyle="1" w:styleId="font71">
    <w:name w:val="font71"/>
    <w:qFormat/>
    <w:rsid w:val="00A01668"/>
    <w:rPr>
      <w:rFonts w:ascii="Times New Roman" w:hAnsi="Times New Roman" w:cs="Times New Roman" w:hint="default"/>
      <w:b/>
      <w:color w:val="000000"/>
      <w:sz w:val="20"/>
      <w:szCs w:val="20"/>
      <w:u w:val="none"/>
    </w:rPr>
  </w:style>
  <w:style w:type="character" w:customStyle="1" w:styleId="H1Char3">
    <w:name w:val="H1 Char3"/>
    <w:qFormat/>
    <w:rsid w:val="00A01668"/>
    <w:rPr>
      <w:rFonts w:ascii="仿宋_GB2312" w:eastAsia="仿宋_GB2312"/>
      <w:b/>
      <w:bCs/>
      <w:kern w:val="48"/>
      <w:sz w:val="30"/>
      <w:szCs w:val="30"/>
      <w:lang w:val="en-US" w:eastAsia="zh-CN" w:bidi="ar-SA"/>
    </w:rPr>
  </w:style>
  <w:style w:type="character" w:customStyle="1" w:styleId="digest1">
    <w:name w:val="digest1"/>
    <w:qFormat/>
    <w:rsid w:val="00A01668"/>
    <w:rPr>
      <w:color w:val="3A4343"/>
      <w:sz w:val="20"/>
      <w:szCs w:val="20"/>
    </w:rPr>
  </w:style>
  <w:style w:type="character" w:customStyle="1" w:styleId="editorquoteactive">
    <w:name w:val="editor_quote_active"/>
    <w:qFormat/>
    <w:rsid w:val="00A01668"/>
  </w:style>
  <w:style w:type="character" w:customStyle="1" w:styleId="1f0">
    <w:name w:val="书籍标题1"/>
    <w:uiPriority w:val="33"/>
    <w:qFormat/>
    <w:rsid w:val="00A01668"/>
    <w:rPr>
      <w:b/>
      <w:bCs/>
      <w:smallCaps/>
      <w:spacing w:val="5"/>
    </w:rPr>
  </w:style>
  <w:style w:type="character" w:customStyle="1" w:styleId="more">
    <w:name w:val="more"/>
    <w:qFormat/>
    <w:rsid w:val="00A01668"/>
  </w:style>
  <w:style w:type="character" w:customStyle="1" w:styleId="editorquotedisabled">
    <w:name w:val="editor_quote_disabled"/>
    <w:qFormat/>
    <w:rsid w:val="00A01668"/>
  </w:style>
  <w:style w:type="character" w:customStyle="1" w:styleId="jianju1">
    <w:name w:val="jianju1"/>
    <w:qFormat/>
    <w:rsid w:val="00A01668"/>
    <w:rPr>
      <w:color w:val="000000"/>
      <w:sz w:val="20"/>
      <w:szCs w:val="20"/>
      <w:u w:val="none"/>
    </w:rPr>
  </w:style>
  <w:style w:type="character" w:customStyle="1" w:styleId="editorcreatelink">
    <w:name w:val="editor_createlink"/>
    <w:rsid w:val="00A01668"/>
  </w:style>
  <w:style w:type="character" w:customStyle="1" w:styleId="1f1">
    <w:name w:val="已访问的超链接1"/>
    <w:qFormat/>
    <w:rsid w:val="00A01668"/>
    <w:rPr>
      <w:color w:val="800080"/>
      <w:u w:val="single"/>
    </w:rPr>
  </w:style>
  <w:style w:type="character" w:customStyle="1" w:styleId="411Char">
    <w:name w:val="标题 4.1.1 Char"/>
    <w:qFormat/>
    <w:rsid w:val="00A01668"/>
    <w:rPr>
      <w:rFonts w:ascii="仿宋_GB2312" w:eastAsia="仿宋_GB2312"/>
      <w:b/>
      <w:bCs/>
      <w:kern w:val="44"/>
      <w:sz w:val="28"/>
      <w:szCs w:val="28"/>
      <w:lang w:val="en-US" w:eastAsia="zh-CN" w:bidi="ar-SA"/>
    </w:rPr>
  </w:style>
  <w:style w:type="character" w:customStyle="1" w:styleId="editorcreatelinkmousedown">
    <w:name w:val="editor_createlink_mousedown"/>
    <w:qFormat/>
    <w:rsid w:val="00A01668"/>
  </w:style>
  <w:style w:type="character" w:customStyle="1" w:styleId="Char18">
    <w:name w:val="正文首行缩进 Char1"/>
    <w:uiPriority w:val="99"/>
    <w:semiHidden/>
    <w:qFormat/>
    <w:rsid w:val="00A01668"/>
    <w:rPr>
      <w:rFonts w:ascii="Times New Roman" w:eastAsia="仿宋_GB2312" w:hAnsi="Times New Roman" w:cs="Times New Roman"/>
      <w:kern w:val="2"/>
      <w:sz w:val="21"/>
      <w:szCs w:val="22"/>
    </w:rPr>
  </w:style>
  <w:style w:type="paragraph" w:customStyle="1" w:styleId="affffd">
    <w:name w:val="表图"/>
    <w:qFormat/>
    <w:rsid w:val="00A01668"/>
    <w:pPr>
      <w:spacing w:afterLines="50"/>
      <w:jc w:val="center"/>
    </w:pPr>
    <w:rPr>
      <w:rFonts w:ascii="Tahoma" w:eastAsia="仿宋_GB2312" w:hAnsi="Tahoma" w:cs="Times New Roman"/>
      <w:b/>
      <w:szCs w:val="20"/>
    </w:rPr>
  </w:style>
  <w:style w:type="paragraph" w:customStyle="1" w:styleId="CharCharChar1Char">
    <w:name w:val="Char Char Char1 Char"/>
    <w:basedOn w:val="a"/>
    <w:qFormat/>
    <w:rsid w:val="00A01668"/>
    <w:rPr>
      <w:rFonts w:ascii="Tahoma" w:eastAsia="宋体" w:hAnsi="Tahoma" w:cs="Times New Roman"/>
      <w:sz w:val="24"/>
      <w:szCs w:val="20"/>
    </w:rPr>
  </w:style>
  <w:style w:type="paragraph" w:customStyle="1" w:styleId="CharCharCharCharCharCharChar">
    <w:name w:val="Char Char Char Char Char Char Char"/>
    <w:basedOn w:val="a"/>
    <w:qFormat/>
    <w:rsid w:val="00A01668"/>
    <w:rPr>
      <w:rFonts w:ascii="Tahoma" w:eastAsia="宋体" w:hAnsi="Tahoma" w:cs="Times New Roman"/>
      <w:sz w:val="24"/>
      <w:szCs w:val="20"/>
    </w:rPr>
  </w:style>
  <w:style w:type="paragraph" w:customStyle="1" w:styleId="CharCharChar">
    <w:name w:val="Char Char Char"/>
    <w:basedOn w:val="a"/>
    <w:qFormat/>
    <w:rsid w:val="00A01668"/>
    <w:pPr>
      <w:widowControl/>
      <w:spacing w:beforeLines="30" w:afterLines="3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
    <w:qFormat/>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xl875">
    <w:name w:val="xl875"/>
    <w:basedOn w:val="a"/>
    <w:qFormat/>
    <w:rsid w:val="00A01668"/>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18"/>
      <w:szCs w:val="18"/>
    </w:rPr>
  </w:style>
  <w:style w:type="paragraph" w:customStyle="1" w:styleId="xl807">
    <w:name w:val="xl807"/>
    <w:basedOn w:val="a"/>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182">
    <w:name w:val="xl5182"/>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15">
    <w:name w:val="xl115"/>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14">
    <w:name w:val="xl114"/>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5187">
    <w:name w:val="xl15187"/>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5192">
    <w:name w:val="xl15192"/>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character" w:customStyle="1" w:styleId="Char20">
    <w:name w:val="标题 Char2"/>
    <w:uiPriority w:val="10"/>
    <w:rsid w:val="00A01668"/>
    <w:rPr>
      <w:rFonts w:ascii="Calibri Light" w:hAnsi="Calibri Light" w:cs="Times New Roman"/>
      <w:b/>
      <w:bCs/>
      <w:kern w:val="2"/>
      <w:sz w:val="32"/>
      <w:szCs w:val="32"/>
    </w:rPr>
  </w:style>
  <w:style w:type="paragraph" w:customStyle="1" w:styleId="Char1CharCharChar">
    <w:name w:val="Char1 Char Char Char"/>
    <w:basedOn w:val="a"/>
    <w:qFormat/>
    <w:rsid w:val="00A01668"/>
    <w:pPr>
      <w:tabs>
        <w:tab w:val="left" w:pos="720"/>
      </w:tabs>
      <w:ind w:left="720" w:hanging="720"/>
    </w:pPr>
    <w:rPr>
      <w:rFonts w:ascii="Times New Roman" w:eastAsia="宋体" w:hAnsi="Times New Roman" w:cs="Times New Roman"/>
      <w:sz w:val="24"/>
      <w:szCs w:val="24"/>
    </w:rPr>
  </w:style>
  <w:style w:type="paragraph" w:customStyle="1" w:styleId="xl15190">
    <w:name w:val="xl15190"/>
    <w:basedOn w:val="a"/>
    <w:rsid w:val="00A01668"/>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50202">
    <w:name w:val="样式 标题 5 + 段前: 0.2 行 段后: 0.2 行"/>
    <w:basedOn w:val="5"/>
    <w:rsid w:val="00A01668"/>
    <w:pPr>
      <w:numPr>
        <w:numId w:val="0"/>
      </w:numPr>
      <w:tabs>
        <w:tab w:val="clear" w:pos="1008"/>
      </w:tabs>
      <w:spacing w:beforeLines="20" w:afterLines="20" w:line="377" w:lineRule="auto"/>
      <w:jc w:val="left"/>
    </w:pPr>
    <w:rPr>
      <w:rFonts w:ascii="Arial" w:eastAsia="仿宋_GB2312" w:hAnsi="Arial" w:cs="宋体"/>
      <w:kern w:val="2"/>
      <w:sz w:val="24"/>
      <w:szCs w:val="20"/>
    </w:rPr>
  </w:style>
  <w:style w:type="character" w:customStyle="1" w:styleId="HTMLChar10">
    <w:name w:val="HTML 预设格式 Char1"/>
    <w:basedOn w:val="a0"/>
    <w:uiPriority w:val="99"/>
    <w:qFormat/>
    <w:rsid w:val="00A01668"/>
    <w:rPr>
      <w:rFonts w:ascii="Courier New" w:hAnsi="Courier New" w:cs="Courier New"/>
      <w:sz w:val="20"/>
      <w:szCs w:val="20"/>
    </w:rPr>
  </w:style>
  <w:style w:type="character" w:customStyle="1" w:styleId="Char19">
    <w:name w:val="副标题 Char1"/>
    <w:basedOn w:val="a0"/>
    <w:uiPriority w:val="11"/>
    <w:qFormat/>
    <w:rsid w:val="00A01668"/>
    <w:rPr>
      <w:rFonts w:asciiTheme="majorHAnsi" w:eastAsia="宋体" w:hAnsiTheme="majorHAnsi" w:cstheme="majorBidi"/>
      <w:b/>
      <w:bCs/>
      <w:kern w:val="28"/>
      <w:sz w:val="32"/>
      <w:szCs w:val="32"/>
    </w:rPr>
  </w:style>
  <w:style w:type="paragraph" w:customStyle="1" w:styleId="xl15201">
    <w:name w:val="xl15201"/>
    <w:basedOn w:val="a"/>
    <w:qFormat/>
    <w:rsid w:val="00A0166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2a">
    <w:name w:val="2"/>
    <w:basedOn w:val="a"/>
    <w:next w:val="23"/>
    <w:qFormat/>
    <w:rsid w:val="00A01668"/>
    <w:pPr>
      <w:jc w:val="center"/>
    </w:pPr>
    <w:rPr>
      <w:rFonts w:ascii="Times New Roman" w:eastAsia="楷体_GB2312" w:hAnsi="Times New Roman" w:cs="Times New Roman"/>
      <w:spacing w:val="-10"/>
      <w:sz w:val="24"/>
      <w:szCs w:val="20"/>
    </w:rPr>
  </w:style>
  <w:style w:type="paragraph" w:customStyle="1" w:styleId="affffe">
    <w:name w:val="标准"/>
    <w:basedOn w:val="a"/>
    <w:rsid w:val="00A01668"/>
    <w:pPr>
      <w:autoSpaceDE w:val="0"/>
      <w:autoSpaceDN w:val="0"/>
      <w:adjustRightInd w:val="0"/>
      <w:spacing w:line="480" w:lineRule="atLeast"/>
      <w:textAlignment w:val="bottom"/>
    </w:pPr>
    <w:rPr>
      <w:rFonts w:ascii="昆仑仿宋" w:eastAsia="昆仑仿宋" w:hAnsi="Times New Roman" w:cs="Times New Roman"/>
      <w:spacing w:val="40"/>
      <w:kern w:val="0"/>
      <w:sz w:val="28"/>
      <w:szCs w:val="20"/>
    </w:rPr>
  </w:style>
  <w:style w:type="character" w:customStyle="1" w:styleId="Char21">
    <w:name w:val="脚注文本 Char2"/>
    <w:basedOn w:val="a0"/>
    <w:uiPriority w:val="99"/>
    <w:rsid w:val="00A01668"/>
    <w:rPr>
      <w:sz w:val="18"/>
      <w:szCs w:val="18"/>
    </w:rPr>
  </w:style>
  <w:style w:type="paragraph" w:customStyle="1" w:styleId="xl956">
    <w:name w:val="xl956"/>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49">
    <w:name w:val="xl49"/>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786">
    <w:name w:val="xl786"/>
    <w:basedOn w:val="a"/>
    <w:qFormat/>
    <w:rsid w:val="00A01668"/>
    <w:pPr>
      <w:widowControl/>
      <w:pBdr>
        <w:top w:val="single" w:sz="4" w:space="0" w:color="auto"/>
        <w:left w:val="single" w:sz="4" w:space="0" w:color="auto"/>
        <w:bottom w:val="single" w:sz="4" w:space="0" w:color="auto"/>
        <w:right w:val="single" w:sz="4" w:space="0" w:color="auto"/>
      </w:pBdr>
      <w:spacing w:beforeLines="30" w:afterLines="30"/>
      <w:jc w:val="center"/>
    </w:pPr>
    <w:rPr>
      <w:rFonts w:ascii="仿宋_GB2312" w:eastAsia="仿宋_GB2312" w:hAnsi="宋体" w:cs="宋体"/>
      <w:kern w:val="0"/>
      <w:sz w:val="20"/>
      <w:szCs w:val="20"/>
    </w:rPr>
  </w:style>
  <w:style w:type="paragraph" w:customStyle="1" w:styleId="xl15189">
    <w:name w:val="xl15189"/>
    <w:basedOn w:val="a"/>
    <w:qFormat/>
    <w:rsid w:val="00A01668"/>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character" w:customStyle="1" w:styleId="3Char10">
    <w:name w:val="正文文本缩进 3 Char1"/>
    <w:uiPriority w:val="99"/>
    <w:qFormat/>
    <w:rsid w:val="00A01668"/>
    <w:rPr>
      <w:kern w:val="2"/>
      <w:sz w:val="16"/>
      <w:szCs w:val="16"/>
    </w:rPr>
  </w:style>
  <w:style w:type="paragraph" w:customStyle="1" w:styleId="CharCharCharCharCharCharCharCharCharCharCharChar1CharCharCharChar">
    <w:name w:val="Char Char Char Char Char Char Char Char Char Char Char Char1 Char Char Char Char"/>
    <w:basedOn w:val="a"/>
    <w:qFormat/>
    <w:rsid w:val="00A01668"/>
    <w:pPr>
      <w:widowControl/>
      <w:spacing w:beforeLines="30" w:afterLines="30" w:line="240" w:lineRule="exact"/>
      <w:jc w:val="left"/>
    </w:pPr>
    <w:rPr>
      <w:rFonts w:ascii="Verdana" w:eastAsia="仿宋_GB2312" w:hAnsi="Verdana" w:cs="Times New Roman"/>
      <w:kern w:val="0"/>
      <w:sz w:val="24"/>
      <w:szCs w:val="20"/>
      <w:lang w:eastAsia="en-US"/>
    </w:rPr>
  </w:style>
  <w:style w:type="paragraph" w:customStyle="1" w:styleId="xl837">
    <w:name w:val="xl837"/>
    <w:basedOn w:val="a"/>
    <w:qFormat/>
    <w:rsid w:val="00A01668"/>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38">
    <w:name w:val="xl838"/>
    <w:basedOn w:val="a"/>
    <w:qFormat/>
    <w:rsid w:val="00A01668"/>
    <w:pPr>
      <w:widowControl/>
      <w:shd w:val="clear" w:color="000000" w:fill="FFFFFF"/>
      <w:spacing w:before="100" w:beforeAutospacing="1" w:after="100" w:afterAutospacing="1"/>
      <w:jc w:val="left"/>
    </w:pPr>
    <w:rPr>
      <w:rFonts w:ascii="宋体" w:eastAsia="宋体" w:hAnsi="宋体" w:cs="宋体"/>
      <w:b/>
      <w:bCs/>
      <w:kern w:val="0"/>
      <w:sz w:val="24"/>
      <w:szCs w:val="24"/>
    </w:rPr>
  </w:style>
  <w:style w:type="paragraph" w:customStyle="1" w:styleId="afffff">
    <w:name w:val="图"/>
    <w:basedOn w:val="a"/>
    <w:next w:val="afffff0"/>
    <w:qFormat/>
    <w:rsid w:val="00A01668"/>
    <w:pPr>
      <w:keepNext/>
      <w:adjustRightInd w:val="0"/>
      <w:snapToGrid w:val="0"/>
      <w:spacing w:line="324" w:lineRule="auto"/>
      <w:jc w:val="center"/>
    </w:pPr>
    <w:rPr>
      <w:rFonts w:ascii="仿宋_GB2312" w:eastAsia="仿宋_GB2312" w:hAnsi="宋体" w:cs="Times New Roman"/>
      <w:b/>
      <w:sz w:val="24"/>
      <w:szCs w:val="24"/>
    </w:rPr>
  </w:style>
  <w:style w:type="paragraph" w:customStyle="1" w:styleId="afffff0">
    <w:name w:val="图标题"/>
    <w:basedOn w:val="a"/>
    <w:rsid w:val="00A01668"/>
    <w:pPr>
      <w:spacing w:beforeLines="30" w:afterLines="30" w:line="300" w:lineRule="auto"/>
      <w:jc w:val="center"/>
    </w:pPr>
    <w:rPr>
      <w:rFonts w:ascii="Times New Roman" w:eastAsia="仿宋_GB2312" w:hAnsi="Times New Roman" w:cs="Times New Roman"/>
      <w:b/>
      <w:kern w:val="28"/>
      <w:sz w:val="2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A01668"/>
    <w:pPr>
      <w:spacing w:beforeLines="30" w:afterLines="30"/>
    </w:pPr>
    <w:rPr>
      <w:rFonts w:ascii="Tahoma" w:eastAsia="宋体" w:hAnsi="Tahoma" w:cs="Times New Roman"/>
      <w:sz w:val="24"/>
      <w:szCs w:val="20"/>
    </w:rPr>
  </w:style>
  <w:style w:type="paragraph" w:customStyle="1" w:styleId="xl784">
    <w:name w:val="xl784"/>
    <w:basedOn w:val="a"/>
    <w:qFormat/>
    <w:rsid w:val="00A01668"/>
    <w:pPr>
      <w:widowControl/>
      <w:pBdr>
        <w:top w:val="single" w:sz="4" w:space="0" w:color="auto"/>
        <w:left w:val="single" w:sz="4" w:space="0" w:color="auto"/>
        <w:bottom w:val="single" w:sz="4" w:space="0" w:color="auto"/>
        <w:right w:val="single" w:sz="4" w:space="0" w:color="auto"/>
      </w:pBdr>
      <w:spacing w:beforeLines="30" w:afterLines="30"/>
      <w:jc w:val="center"/>
    </w:pPr>
    <w:rPr>
      <w:rFonts w:ascii="宋体" w:eastAsia="宋体" w:hAnsi="宋体" w:cs="宋体"/>
      <w:kern w:val="0"/>
      <w:sz w:val="20"/>
      <w:szCs w:val="20"/>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a"/>
    <w:rsid w:val="00A01668"/>
    <w:rPr>
      <w:rFonts w:ascii="Tahoma" w:eastAsia="宋体" w:hAnsi="Tahoma" w:cs="Times New Roman"/>
      <w:sz w:val="24"/>
      <w:szCs w:val="20"/>
    </w:rPr>
  </w:style>
  <w:style w:type="paragraph" w:customStyle="1" w:styleId="xl5176">
    <w:name w:val="xl5176"/>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181">
    <w:name w:val="xl5181"/>
    <w:basedOn w:val="a"/>
    <w:qFormat/>
    <w:rsid w:val="00A01668"/>
    <w:pPr>
      <w:widowControl/>
      <w:pBdr>
        <w:top w:val="single" w:sz="4" w:space="0" w:color="993366"/>
        <w:left w:val="single" w:sz="4" w:space="0" w:color="993366"/>
        <w:bottom w:val="single" w:sz="4" w:space="0" w:color="993366"/>
        <w:right w:val="single" w:sz="4" w:space="0" w:color="993366"/>
      </w:pBdr>
      <w:spacing w:before="100" w:beforeAutospacing="1" w:after="100" w:afterAutospacing="1"/>
      <w:jc w:val="left"/>
    </w:pPr>
    <w:rPr>
      <w:rFonts w:ascii="宋体" w:eastAsia="宋体" w:hAnsi="宋体" w:cs="宋体"/>
      <w:kern w:val="0"/>
      <w:sz w:val="18"/>
      <w:szCs w:val="18"/>
    </w:rPr>
  </w:style>
  <w:style w:type="paragraph" w:customStyle="1" w:styleId="xl15195">
    <w:name w:val="xl15195"/>
    <w:basedOn w:val="a"/>
    <w:qFormat/>
    <w:rsid w:val="00A01668"/>
    <w:pPr>
      <w:widowControl/>
      <w:pBdr>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884">
    <w:name w:val="xl884"/>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798">
    <w:name w:val="xl798"/>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657">
    <w:name w:val="xl657"/>
    <w:basedOn w:val="a"/>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3">
    <w:name w:val="xl123"/>
    <w:basedOn w:val="a"/>
    <w:rsid w:val="00A01668"/>
    <w:pPr>
      <w:widowControl/>
      <w:pBdr>
        <w:bottom w:val="single" w:sz="8" w:space="0" w:color="auto"/>
        <w:right w:val="single" w:sz="8" w:space="0" w:color="auto"/>
      </w:pBdr>
      <w:jc w:val="center"/>
    </w:pPr>
    <w:rPr>
      <w:rFonts w:ascii="宋体" w:eastAsia="宋体" w:hAnsi="宋体" w:cs="宋体"/>
      <w:kern w:val="0"/>
      <w:sz w:val="18"/>
      <w:szCs w:val="18"/>
    </w:rPr>
  </w:style>
  <w:style w:type="paragraph" w:customStyle="1" w:styleId="xl654">
    <w:name w:val="xl654"/>
    <w:basedOn w:val="a"/>
    <w:rsid w:val="00A01668"/>
    <w:pPr>
      <w:widowControl/>
      <w:spacing w:before="100" w:beforeAutospacing="1" w:after="100" w:afterAutospacing="1"/>
      <w:jc w:val="center"/>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qFormat/>
    <w:rsid w:val="00A01668"/>
    <w:rPr>
      <w:rFonts w:ascii="Tahoma" w:eastAsia="宋体" w:hAnsi="Tahoma" w:cs="Times New Roman"/>
      <w:sz w:val="24"/>
      <w:szCs w:val="20"/>
    </w:rPr>
  </w:style>
  <w:style w:type="paragraph" w:customStyle="1" w:styleId="xl879">
    <w:name w:val="xl879"/>
    <w:basedOn w:val="a"/>
    <w:qFormat/>
    <w:rsid w:val="00A01668"/>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afffff1">
    <w:name w:val="表文"/>
    <w:basedOn w:val="a"/>
    <w:rsid w:val="00A01668"/>
    <w:pPr>
      <w:keepNext/>
      <w:adjustRightInd w:val="0"/>
      <w:snapToGrid w:val="0"/>
      <w:spacing w:before="60" w:line="324" w:lineRule="auto"/>
      <w:ind w:firstLineChars="225" w:firstLine="540"/>
      <w:jc w:val="center"/>
    </w:pPr>
    <w:rPr>
      <w:rFonts w:ascii="宋体" w:eastAsia="宋体" w:hAnsi="宋体" w:cs="Times New Roman"/>
      <w:szCs w:val="20"/>
    </w:rPr>
  </w:style>
  <w:style w:type="paragraph" w:customStyle="1" w:styleId="xl5180">
    <w:name w:val="xl5180"/>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9">
    <w:name w:val="xl789"/>
    <w:basedOn w:val="a"/>
    <w:rsid w:val="00A01668"/>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845">
    <w:name w:val="xl845"/>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794">
    <w:name w:val="xl794"/>
    <w:basedOn w:val="a"/>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2">
    <w:name w:val="xl72"/>
    <w:basedOn w:val="a"/>
    <w:qFormat/>
    <w:rsid w:val="00A01668"/>
    <w:pPr>
      <w:widowControl/>
      <w:pBdr>
        <w:top w:val="single" w:sz="4" w:space="0" w:color="auto"/>
        <w:left w:val="single" w:sz="4" w:space="0" w:color="auto"/>
        <w:bottom w:val="single" w:sz="4" w:space="0" w:color="auto"/>
        <w:right w:val="single" w:sz="4" w:space="0" w:color="auto"/>
      </w:pBdr>
      <w:spacing w:beforeLines="30" w:afterLines="30"/>
      <w:jc w:val="center"/>
    </w:pPr>
    <w:rPr>
      <w:rFonts w:ascii="宋体" w:eastAsia="宋体" w:hAnsi="宋体" w:cs="宋体"/>
      <w:kern w:val="0"/>
      <w:sz w:val="20"/>
      <w:szCs w:val="20"/>
    </w:rPr>
  </w:style>
  <w:style w:type="paragraph" w:customStyle="1" w:styleId="CharCharCharCharCharCharCharCharCharCharCharCharCharCharChar">
    <w:name w:val="Char Char Char Char Char Char Char Char Char Char Char Char Char Char Char"/>
    <w:basedOn w:val="a"/>
    <w:qFormat/>
    <w:rsid w:val="00A01668"/>
    <w:rPr>
      <w:rFonts w:ascii="Tahoma" w:eastAsia="宋体" w:hAnsi="Tahoma" w:cs="Times New Roman"/>
      <w:sz w:val="24"/>
      <w:szCs w:val="20"/>
    </w:rPr>
  </w:style>
  <w:style w:type="paragraph" w:customStyle="1" w:styleId="xl5179">
    <w:name w:val="xl5179"/>
    <w:basedOn w:val="a"/>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80">
    <w:name w:val="xl880"/>
    <w:basedOn w:val="a"/>
    <w:qFormat/>
    <w:rsid w:val="00A01668"/>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18"/>
      <w:szCs w:val="18"/>
    </w:rPr>
  </w:style>
  <w:style w:type="paragraph" w:customStyle="1" w:styleId="xl63">
    <w:name w:val="xl63"/>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18"/>
      <w:szCs w:val="18"/>
    </w:rPr>
  </w:style>
  <w:style w:type="paragraph" w:customStyle="1" w:styleId="MTDisplayEquation">
    <w:name w:val="MTDisplayEquation"/>
    <w:basedOn w:val="a"/>
    <w:next w:val="a"/>
    <w:qFormat/>
    <w:rsid w:val="00A01668"/>
    <w:pPr>
      <w:tabs>
        <w:tab w:val="center" w:pos="4160"/>
        <w:tab w:val="right" w:pos="8300"/>
      </w:tabs>
    </w:pPr>
    <w:rPr>
      <w:rFonts w:ascii="仿宋_GB2312" w:eastAsia="仿宋_GB2312" w:hAnsi="Times New Roman" w:cs="Times New Roman"/>
      <w:sz w:val="24"/>
      <w:szCs w:val="24"/>
    </w:rPr>
  </w:style>
  <w:style w:type="paragraph" w:customStyle="1" w:styleId="xl883">
    <w:name w:val="xl883"/>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15191">
    <w:name w:val="xl15191"/>
    <w:basedOn w:val="a"/>
    <w:rsid w:val="00A01668"/>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76">
    <w:name w:val="xl76"/>
    <w:basedOn w:val="a"/>
    <w:rsid w:val="00A01668"/>
    <w:pPr>
      <w:widowControl/>
      <w:pBdr>
        <w:top w:val="single" w:sz="4" w:space="0" w:color="auto"/>
        <w:left w:val="single" w:sz="4" w:space="0" w:color="auto"/>
        <w:bottom w:val="single" w:sz="4" w:space="0" w:color="auto"/>
        <w:right w:val="single" w:sz="4" w:space="0" w:color="auto"/>
      </w:pBdr>
      <w:spacing w:beforeLines="30" w:afterLines="30"/>
      <w:jc w:val="center"/>
    </w:pPr>
    <w:rPr>
      <w:rFonts w:ascii="宋体" w:eastAsia="宋体" w:hAnsi="宋体" w:cs="宋体"/>
      <w:b/>
      <w:bCs/>
      <w:kern w:val="0"/>
      <w:sz w:val="20"/>
      <w:szCs w:val="20"/>
    </w:rPr>
  </w:style>
  <w:style w:type="paragraph" w:customStyle="1" w:styleId="xl813">
    <w:name w:val="xl813"/>
    <w:basedOn w:val="a"/>
    <w:rsid w:val="00A01668"/>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805">
    <w:name w:val="xl805"/>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qFormat/>
    <w:rsid w:val="00A01668"/>
    <w:rPr>
      <w:rFonts w:ascii="Tahoma" w:eastAsia="宋体" w:hAnsi="Tahoma" w:cs="Times New Roman"/>
      <w:sz w:val="24"/>
      <w:szCs w:val="20"/>
    </w:rPr>
  </w:style>
  <w:style w:type="paragraph" w:customStyle="1" w:styleId="xl961">
    <w:name w:val="xl961"/>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79">
    <w:name w:val="xl779"/>
    <w:basedOn w:val="a"/>
    <w:qFormat/>
    <w:rsid w:val="00A01668"/>
    <w:pPr>
      <w:widowControl/>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xl15185">
    <w:name w:val="xl15185"/>
    <w:basedOn w:val="a"/>
    <w:qFormat/>
    <w:rsid w:val="00A01668"/>
    <w:pPr>
      <w:widowControl/>
      <w:spacing w:before="100" w:beforeAutospacing="1" w:after="100" w:afterAutospacing="1"/>
      <w:jc w:val="left"/>
    </w:pPr>
    <w:rPr>
      <w:rFonts w:ascii="宋体" w:eastAsia="宋体" w:hAnsi="宋体" w:cs="宋体"/>
      <w:kern w:val="0"/>
      <w:sz w:val="20"/>
      <w:szCs w:val="20"/>
    </w:rPr>
  </w:style>
  <w:style w:type="paragraph" w:customStyle="1" w:styleId="xl802">
    <w:name w:val="xl802"/>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17">
    <w:name w:val="xl117"/>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63">
    <w:name w:val="xl963"/>
    <w:basedOn w:val="a"/>
    <w:qFormat/>
    <w:rsid w:val="00A01668"/>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957">
    <w:name w:val="xl957"/>
    <w:basedOn w:val="a"/>
    <w:qFormat/>
    <w:rsid w:val="00A01668"/>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843">
    <w:name w:val="xl843"/>
    <w:basedOn w:val="a"/>
    <w:qFormat/>
    <w:rsid w:val="00A01668"/>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51">
    <w:name w:val="xl51"/>
    <w:basedOn w:val="a"/>
    <w:qFormat/>
    <w:rsid w:val="00A01668"/>
    <w:pPr>
      <w:widowControl/>
      <w:pBdr>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5183">
    <w:name w:val="xl5183"/>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4">
    <w:name w:val="xl774"/>
    <w:basedOn w:val="a"/>
    <w:qFormat/>
    <w:rsid w:val="00A0166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color w:val="000000"/>
      <w:kern w:val="0"/>
      <w:sz w:val="24"/>
      <w:szCs w:val="24"/>
    </w:rPr>
  </w:style>
  <w:style w:type="paragraph" w:customStyle="1" w:styleId="xl804">
    <w:name w:val="xl804"/>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0">
    <w:name w:val="xl780"/>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xl776">
    <w:name w:val="xl776"/>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777">
    <w:name w:val="xl777"/>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CharCharCharCharCharCharCharCharChar">
    <w:name w:val="Char Char Char Char Char Char Char Char Char"/>
    <w:basedOn w:val="a"/>
    <w:qFormat/>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2">
    <w:name w:val="一级标题"/>
    <w:basedOn w:val="1"/>
    <w:next w:val="a"/>
    <w:qFormat/>
    <w:rsid w:val="00A01668"/>
    <w:pPr>
      <w:numPr>
        <w:numId w:val="0"/>
      </w:numPr>
      <w:spacing w:beforeLines="150" w:after="0" w:line="500" w:lineRule="exact"/>
      <w:ind w:left="1200" w:hanging="720"/>
      <w:outlineLvl w:val="1"/>
    </w:pPr>
    <w:rPr>
      <w:rFonts w:ascii="Arial" w:eastAsia="黑体" w:hAnsi="宋体"/>
      <w:bCs w:val="0"/>
      <w:kern w:val="2"/>
      <w:sz w:val="28"/>
    </w:rPr>
  </w:style>
  <w:style w:type="paragraph" w:customStyle="1" w:styleId="xl772">
    <w:name w:val="xl772"/>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TOC11">
    <w:name w:val="TOC 标题11"/>
    <w:basedOn w:val="1"/>
    <w:next w:val="a"/>
    <w:uiPriority w:val="39"/>
    <w:unhideWhenUsed/>
    <w:qFormat/>
    <w:rsid w:val="00A01668"/>
    <w:pPr>
      <w:widowControl/>
      <w:numPr>
        <w:numId w:val="0"/>
      </w:numPr>
      <w:spacing w:before="72" w:after="0" w:line="276" w:lineRule="auto"/>
      <w:ind w:left="420" w:rightChars="100" w:right="100" w:hanging="420"/>
      <w:jc w:val="left"/>
      <w:outlineLvl w:val="9"/>
    </w:pPr>
    <w:rPr>
      <w:rFonts w:ascii="Cambria" w:hAnsi="Cambria"/>
      <w:color w:val="365F91"/>
      <w:kern w:val="0"/>
      <w:sz w:val="28"/>
      <w:szCs w:val="28"/>
    </w:rPr>
  </w:style>
  <w:style w:type="paragraph" w:customStyle="1" w:styleId="xl15196">
    <w:name w:val="xl15196"/>
    <w:basedOn w:val="a"/>
    <w:qFormat/>
    <w:rsid w:val="00A01668"/>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074">
    <w:name w:val="样式 幼圆 首行缩进:  0.74 厘米"/>
    <w:basedOn w:val="a"/>
    <w:qFormat/>
    <w:rsid w:val="00A01668"/>
    <w:pPr>
      <w:spacing w:line="360" w:lineRule="auto"/>
    </w:pPr>
    <w:rPr>
      <w:rFonts w:ascii="幼圆" w:eastAsia="宋体" w:hAnsi="Times New Roman" w:cs="Times New Roman"/>
      <w:sz w:val="24"/>
      <w:szCs w:val="20"/>
    </w:rPr>
  </w:style>
  <w:style w:type="paragraph" w:customStyle="1" w:styleId="xl656">
    <w:name w:val="xl656"/>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zgx">
    <w:name w:val="zgx"/>
    <w:basedOn w:val="a"/>
    <w:qFormat/>
    <w:rsid w:val="00A01668"/>
    <w:pPr>
      <w:adjustRightInd w:val="0"/>
      <w:spacing w:line="360" w:lineRule="auto"/>
      <w:ind w:firstLine="454"/>
      <w:textAlignment w:val="baseline"/>
    </w:pPr>
    <w:rPr>
      <w:rFonts w:ascii="Times New Roman" w:eastAsia="宋体" w:hAnsi="Times New Roman" w:cs="Times New Roman"/>
      <w:kern w:val="28"/>
      <w:sz w:val="24"/>
      <w:szCs w:val="20"/>
    </w:rPr>
  </w:style>
  <w:style w:type="paragraph" w:customStyle="1" w:styleId="xl812">
    <w:name w:val="xl812"/>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06">
    <w:name w:val="xl806"/>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afffff3">
    <w:name w:val="表格"/>
    <w:basedOn w:val="a"/>
    <w:qFormat/>
    <w:rsid w:val="00A01668"/>
    <w:pPr>
      <w:widowControl/>
      <w:spacing w:line="300" w:lineRule="auto"/>
      <w:jc w:val="left"/>
    </w:pPr>
    <w:rPr>
      <w:rFonts w:ascii="宋体" w:eastAsia="宋体" w:hAnsi="Times New Roman" w:cs="Times New Roman"/>
      <w:color w:val="000000"/>
      <w:kern w:val="28"/>
      <w:szCs w:val="20"/>
    </w:rPr>
  </w:style>
  <w:style w:type="paragraph" w:customStyle="1" w:styleId="xl782">
    <w:name w:val="xl782"/>
    <w:basedOn w:val="a"/>
    <w:qFormat/>
    <w:rsid w:val="00A01668"/>
    <w:pPr>
      <w:widowControl/>
      <w:spacing w:before="100" w:beforeAutospacing="1" w:after="100" w:afterAutospacing="1" w:line="312" w:lineRule="auto"/>
      <w:ind w:firstLine="482"/>
      <w:jc w:val="center"/>
      <w:textAlignment w:val="center"/>
    </w:pPr>
    <w:rPr>
      <w:rFonts w:ascii="宋体" w:eastAsia="宋体" w:hAnsi="宋体" w:cs="宋体"/>
      <w:kern w:val="0"/>
      <w:sz w:val="24"/>
      <w:szCs w:val="24"/>
    </w:rPr>
  </w:style>
  <w:style w:type="paragraph" w:customStyle="1" w:styleId="xl809">
    <w:name w:val="xl809"/>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93">
    <w:name w:val="xl793"/>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78">
    <w:name w:val="xl878"/>
    <w:basedOn w:val="a"/>
    <w:qFormat/>
    <w:rsid w:val="00A01668"/>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18"/>
      <w:szCs w:val="18"/>
    </w:rPr>
  </w:style>
  <w:style w:type="paragraph" w:customStyle="1" w:styleId="xl877">
    <w:name w:val="xl877"/>
    <w:basedOn w:val="a"/>
    <w:qFormat/>
    <w:rsid w:val="00A01668"/>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xl814">
    <w:name w:val="xl814"/>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CharCharCharCharCharCharCharCharCharCharCharCharCharCharCharCharCharChar">
    <w:name w:val="Char Char Char Char Char Char Char Char Char Char Char Char Char Char Char Char Char Char"/>
    <w:basedOn w:val="a"/>
    <w:qFormat/>
    <w:rsid w:val="00A01668"/>
    <w:pPr>
      <w:spacing w:beforeLines="30" w:afterLines="30"/>
    </w:pPr>
    <w:rPr>
      <w:rFonts w:ascii="Tahoma" w:eastAsia="宋体" w:hAnsi="Tahoma" w:cs="Times New Roman"/>
      <w:sz w:val="24"/>
      <w:szCs w:val="20"/>
    </w:rPr>
  </w:style>
  <w:style w:type="paragraph" w:customStyle="1" w:styleId="xl77">
    <w:name w:val="xl77"/>
    <w:basedOn w:val="a"/>
    <w:qFormat/>
    <w:rsid w:val="00A01668"/>
    <w:pPr>
      <w:widowControl/>
      <w:pBdr>
        <w:top w:val="single" w:sz="4" w:space="0" w:color="auto"/>
        <w:left w:val="single" w:sz="4" w:space="0" w:color="auto"/>
        <w:bottom w:val="single" w:sz="4" w:space="0" w:color="auto"/>
        <w:right w:val="single" w:sz="4" w:space="0" w:color="auto"/>
      </w:pBdr>
      <w:spacing w:beforeLines="30" w:afterLines="30"/>
      <w:jc w:val="center"/>
    </w:pPr>
    <w:rPr>
      <w:rFonts w:ascii="宋体" w:eastAsia="宋体" w:hAnsi="宋体" w:cs="宋体"/>
      <w:b/>
      <w:bCs/>
      <w:kern w:val="0"/>
      <w:sz w:val="20"/>
      <w:szCs w:val="20"/>
    </w:rPr>
  </w:style>
  <w:style w:type="paragraph" w:customStyle="1" w:styleId="xl792">
    <w:name w:val="xl792"/>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83">
    <w:name w:val="xl783"/>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Lines="30" w:afterLines="30"/>
      <w:jc w:val="center"/>
    </w:pPr>
    <w:rPr>
      <w:rFonts w:ascii="仿宋_GB2312" w:eastAsia="仿宋_GB2312" w:hAnsi="宋体" w:cs="宋体"/>
      <w:b/>
      <w:bCs/>
      <w:kern w:val="0"/>
      <w:sz w:val="20"/>
      <w:szCs w:val="20"/>
    </w:rPr>
  </w:style>
  <w:style w:type="paragraph" w:customStyle="1" w:styleId="xl800">
    <w:name w:val="xl800"/>
    <w:basedOn w:val="a"/>
    <w:qFormat/>
    <w:rsid w:val="00A01668"/>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CharCharChar1">
    <w:name w:val="Char Char Char1"/>
    <w:basedOn w:val="a"/>
    <w:qFormat/>
    <w:rsid w:val="00A01668"/>
    <w:rPr>
      <w:rFonts w:ascii="Tahoma" w:eastAsia="宋体" w:hAnsi="Tahoma" w:cs="Times New Roman"/>
      <w:sz w:val="24"/>
      <w:szCs w:val="20"/>
    </w:rPr>
  </w:style>
  <w:style w:type="paragraph" w:customStyle="1" w:styleId="xl882">
    <w:name w:val="xl882"/>
    <w:basedOn w:val="a"/>
    <w:qFormat/>
    <w:rsid w:val="00A01668"/>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18"/>
      <w:szCs w:val="18"/>
    </w:rPr>
  </w:style>
  <w:style w:type="paragraph" w:customStyle="1" w:styleId="afffff4">
    <w:name w:val="铝土矿正文"/>
    <w:basedOn w:val="a"/>
    <w:qFormat/>
    <w:rsid w:val="00A01668"/>
    <w:pPr>
      <w:spacing w:line="370" w:lineRule="exact"/>
      <w:ind w:left="1200" w:firstLineChars="200" w:firstLine="200"/>
    </w:pPr>
    <w:rPr>
      <w:rFonts w:ascii="Times New Roman" w:eastAsia="宋体" w:hAnsi="Times New Roman" w:cs="Times New Roman"/>
      <w:sz w:val="24"/>
      <w:szCs w:val="24"/>
    </w:rPr>
  </w:style>
  <w:style w:type="paragraph" w:customStyle="1" w:styleId="xl15199">
    <w:name w:val="xl15199"/>
    <w:basedOn w:val="a"/>
    <w:qFormat/>
    <w:rsid w:val="00A0166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02">
    <w:name w:val="样式 表标题 + 段前: 0.2 行"/>
    <w:basedOn w:val="affff8"/>
    <w:qFormat/>
    <w:rsid w:val="00A01668"/>
    <w:pPr>
      <w:spacing w:beforeLines="50" w:afterLines="0" w:line="360" w:lineRule="auto"/>
      <w:ind w:right="74"/>
    </w:pPr>
    <w:rPr>
      <w:rFonts w:ascii="宋体" w:eastAsia="宋体" w:cs="Times New Roman"/>
      <w:szCs w:val="20"/>
    </w:rPr>
  </w:style>
  <w:style w:type="paragraph" w:customStyle="1" w:styleId="xl48">
    <w:name w:val="xl48"/>
    <w:basedOn w:val="a"/>
    <w:qFormat/>
    <w:rsid w:val="00A01668"/>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Cs w:val="21"/>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
    <w:qFormat/>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xl839">
    <w:name w:val="xl839"/>
    <w:basedOn w:val="a"/>
    <w:qFormat/>
    <w:rsid w:val="00A01668"/>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18"/>
      <w:szCs w:val="18"/>
    </w:rPr>
  </w:style>
  <w:style w:type="paragraph" w:customStyle="1" w:styleId="602">
    <w:name w:val="样式 标题 6 + 段前: 0.2 行"/>
    <w:basedOn w:val="6"/>
    <w:qFormat/>
    <w:rsid w:val="00A01668"/>
    <w:pPr>
      <w:widowControl/>
      <w:numPr>
        <w:numId w:val="0"/>
      </w:numPr>
      <w:tabs>
        <w:tab w:val="clear" w:pos="1152"/>
        <w:tab w:val="left" w:pos="0"/>
      </w:tabs>
      <w:overflowPunct w:val="0"/>
      <w:autoSpaceDE w:val="0"/>
      <w:autoSpaceDN w:val="0"/>
      <w:adjustRightInd w:val="0"/>
      <w:snapToGrid w:val="0"/>
      <w:spacing w:beforeLines="20" w:after="0" w:line="360" w:lineRule="auto"/>
      <w:jc w:val="left"/>
      <w:textAlignment w:val="baseline"/>
    </w:pPr>
    <w:rPr>
      <w:rFonts w:ascii="Arial Black" w:eastAsia="宋体" w:hAnsi="Arial Black"/>
      <w:b w:val="0"/>
      <w:bCs w:val="0"/>
      <w:spacing w:val="-5"/>
      <w:kern w:val="20"/>
    </w:rPr>
  </w:style>
  <w:style w:type="paragraph" w:customStyle="1" w:styleId="xl796">
    <w:name w:val="xl796"/>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20">
    <w:name w:val="xl120"/>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5184">
    <w:name w:val="xl5184"/>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4">
    <w:name w:val="xl844"/>
    <w:basedOn w:val="a"/>
    <w:qFormat/>
    <w:rsid w:val="00A01668"/>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18"/>
      <w:szCs w:val="18"/>
    </w:rPr>
  </w:style>
  <w:style w:type="paragraph" w:customStyle="1" w:styleId="xl5177">
    <w:name w:val="xl5177"/>
    <w:basedOn w:val="a"/>
    <w:qFormat/>
    <w:rsid w:val="00A01668"/>
    <w:pPr>
      <w:widowControl/>
      <w:spacing w:before="100" w:beforeAutospacing="1" w:after="100" w:afterAutospacing="1"/>
      <w:jc w:val="center"/>
    </w:pPr>
    <w:rPr>
      <w:rFonts w:ascii="宋体" w:eastAsia="宋体" w:hAnsi="宋体" w:cs="宋体"/>
      <w:kern w:val="0"/>
      <w:sz w:val="20"/>
      <w:szCs w:val="20"/>
    </w:rPr>
  </w:style>
  <w:style w:type="paragraph" w:customStyle="1" w:styleId="xl840">
    <w:name w:val="xl840"/>
    <w:basedOn w:val="a"/>
    <w:qFormat/>
    <w:rsid w:val="00A01668"/>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2CharCharCharCharCharChar">
    <w:name w:val="2 Char Char Char Char Char Char"/>
    <w:basedOn w:val="a"/>
    <w:qFormat/>
    <w:rsid w:val="00A01668"/>
    <w:rPr>
      <w:rFonts w:ascii="Tahoma" w:eastAsia="宋体" w:hAnsi="Tahoma" w:cs="Times New Roman"/>
      <w:sz w:val="24"/>
      <w:szCs w:val="20"/>
    </w:rPr>
  </w:style>
  <w:style w:type="paragraph" w:customStyle="1" w:styleId="font12">
    <w:name w:val="font12"/>
    <w:basedOn w:val="a"/>
    <w:qFormat/>
    <w:rsid w:val="00A01668"/>
    <w:pPr>
      <w:widowControl/>
      <w:jc w:val="left"/>
    </w:pPr>
    <w:rPr>
      <w:rFonts w:ascii="宋体" w:eastAsia="宋体" w:hAnsi="宋体" w:cs="宋体"/>
      <w:color w:val="000000"/>
      <w:kern w:val="0"/>
      <w:sz w:val="18"/>
      <w:szCs w:val="18"/>
    </w:rPr>
  </w:style>
  <w:style w:type="paragraph" w:customStyle="1" w:styleId="CharCharCharCharCharCharCharCharCharCharChar1CharCharCharChar">
    <w:name w:val="Char Char Char Char Char Char Char Char Char Char Char1 Char Char Char Char"/>
    <w:basedOn w:val="a"/>
    <w:qFormat/>
    <w:rsid w:val="00A01668"/>
    <w:rPr>
      <w:rFonts w:ascii="Times New Roman" w:eastAsia="宋体" w:hAnsi="Times New Roman" w:cs="Times New Roman"/>
      <w:szCs w:val="24"/>
    </w:rPr>
  </w:style>
  <w:style w:type="paragraph" w:customStyle="1" w:styleId="xl791">
    <w:name w:val="xl791"/>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55">
    <w:name w:val="xl655"/>
    <w:basedOn w:val="a"/>
    <w:qFormat/>
    <w:rsid w:val="00A01668"/>
    <w:pPr>
      <w:widowControl/>
      <w:spacing w:before="100" w:beforeAutospacing="1" w:after="100" w:afterAutospacing="1"/>
      <w:jc w:val="center"/>
    </w:pPr>
    <w:rPr>
      <w:rFonts w:ascii="宋体" w:eastAsia="宋体" w:hAnsi="宋体" w:cs="宋体"/>
      <w:kern w:val="0"/>
      <w:sz w:val="24"/>
      <w:szCs w:val="24"/>
    </w:rPr>
  </w:style>
  <w:style w:type="paragraph" w:customStyle="1" w:styleId="xl874">
    <w:name w:val="xl874"/>
    <w:basedOn w:val="a"/>
    <w:qFormat/>
    <w:rsid w:val="00A01668"/>
    <w:pPr>
      <w:widowControl/>
      <w:shd w:val="clear" w:color="000000" w:fill="FFFFFF"/>
      <w:spacing w:before="100" w:beforeAutospacing="1" w:after="100" w:afterAutospacing="1"/>
      <w:jc w:val="left"/>
    </w:pPr>
    <w:rPr>
      <w:rFonts w:ascii="宋体" w:eastAsia="宋体" w:hAnsi="宋体" w:cs="宋体"/>
      <w:b/>
      <w:bCs/>
      <w:kern w:val="0"/>
      <w:sz w:val="24"/>
      <w:szCs w:val="24"/>
    </w:rPr>
  </w:style>
  <w:style w:type="paragraph" w:customStyle="1" w:styleId="xl15183">
    <w:name w:val="xl15183"/>
    <w:basedOn w:val="a"/>
    <w:qFormat/>
    <w:rsid w:val="00A0166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788">
    <w:name w:val="xl788"/>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kern w:val="0"/>
      <w:sz w:val="20"/>
      <w:szCs w:val="20"/>
    </w:rPr>
  </w:style>
  <w:style w:type="paragraph" w:customStyle="1" w:styleId="xl64">
    <w:name w:val="xl64"/>
    <w:basedOn w:val="a"/>
    <w:qFormat/>
    <w:rsid w:val="00A01668"/>
    <w:pPr>
      <w:widowControl/>
      <w:jc w:val="center"/>
    </w:pPr>
    <w:rPr>
      <w:rFonts w:ascii="宋体" w:eastAsia="宋体" w:hAnsi="宋体" w:cs="宋体"/>
      <w:b/>
      <w:bCs/>
      <w:kern w:val="0"/>
      <w:sz w:val="18"/>
      <w:szCs w:val="18"/>
    </w:rPr>
  </w:style>
  <w:style w:type="paragraph" w:customStyle="1" w:styleId="xl116">
    <w:name w:val="xl116"/>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2175">
    <w:name w:val="样式 幼圆 (符号) 宋体 左  2 字符 首行缩进:  1.75 字符"/>
    <w:basedOn w:val="a"/>
    <w:qFormat/>
    <w:rsid w:val="00A01668"/>
    <w:pPr>
      <w:spacing w:line="360" w:lineRule="auto"/>
      <w:ind w:leftChars="200" w:left="480" w:firstLineChars="175" w:firstLine="420"/>
    </w:pPr>
    <w:rPr>
      <w:rFonts w:ascii="幼圆" w:eastAsia="宋体" w:hAnsi="宋体" w:cs="宋体"/>
      <w:sz w:val="24"/>
      <w:szCs w:val="20"/>
    </w:rPr>
  </w:style>
  <w:style w:type="paragraph" w:customStyle="1" w:styleId="xl778">
    <w:name w:val="xl778"/>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810">
    <w:name w:val="xl810"/>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afffff5">
    <w:name w:val="图片表格"/>
    <w:basedOn w:val="a"/>
    <w:link w:val="Chara"/>
    <w:qFormat/>
    <w:rsid w:val="00A01668"/>
    <w:pPr>
      <w:spacing w:beforeLines="25" w:afterLines="25" w:line="300" w:lineRule="auto"/>
      <w:jc w:val="center"/>
    </w:pPr>
    <w:rPr>
      <w:rFonts w:ascii="Times New Roman" w:eastAsia="仿宋_GB2312" w:hAnsi="Times New Roman" w:cs="Times New Roman"/>
      <w:b/>
      <w:kern w:val="28"/>
      <w:sz w:val="24"/>
      <w:szCs w:val="24"/>
    </w:rPr>
  </w:style>
  <w:style w:type="character" w:customStyle="1" w:styleId="Chara">
    <w:name w:val="图片表格 Char"/>
    <w:link w:val="afffff5"/>
    <w:qFormat/>
    <w:rsid w:val="00A01668"/>
    <w:rPr>
      <w:rFonts w:ascii="Times New Roman" w:eastAsia="仿宋_GB2312" w:hAnsi="Times New Roman" w:cs="Times New Roman"/>
      <w:b/>
      <w:kern w:val="28"/>
      <w:sz w:val="24"/>
      <w:szCs w:val="24"/>
    </w:rPr>
  </w:style>
  <w:style w:type="paragraph" w:customStyle="1" w:styleId="Char22">
    <w:name w:val="Char2"/>
    <w:basedOn w:val="a"/>
    <w:qFormat/>
    <w:rsid w:val="00A01668"/>
    <w:rPr>
      <w:rFonts w:ascii="Tahoma" w:eastAsia="宋体" w:hAnsi="Tahoma" w:cs="Times New Roman"/>
      <w:sz w:val="24"/>
      <w:szCs w:val="20"/>
    </w:rPr>
  </w:style>
  <w:style w:type="paragraph" w:customStyle="1" w:styleId="xl881">
    <w:name w:val="xl881"/>
    <w:basedOn w:val="a"/>
    <w:qFormat/>
    <w:rsid w:val="00A01668"/>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Char1a">
    <w:name w:val="Char1"/>
    <w:basedOn w:val="a"/>
    <w:qFormat/>
    <w:rsid w:val="00A01668"/>
    <w:pPr>
      <w:spacing w:beforeLines="30" w:afterLines="30"/>
    </w:pPr>
    <w:rPr>
      <w:rFonts w:ascii="Tahoma" w:eastAsia="宋体" w:hAnsi="Tahoma" w:cs="Times New Roman"/>
      <w:sz w:val="24"/>
      <w:szCs w:val="20"/>
    </w:rPr>
  </w:style>
  <w:style w:type="paragraph" w:customStyle="1" w:styleId="xl771">
    <w:name w:val="xl771"/>
    <w:basedOn w:val="a"/>
    <w:qFormat/>
    <w:rsid w:val="00A01668"/>
    <w:pPr>
      <w:widowControl/>
      <w:pBdr>
        <w:top w:val="single" w:sz="4" w:space="0" w:color="000000"/>
        <w:left w:val="single" w:sz="4" w:space="0" w:color="000000"/>
        <w:right w:val="single" w:sz="4" w:space="0" w:color="000000"/>
      </w:pBdr>
      <w:shd w:val="clear" w:color="000000" w:fill="C0C0C0"/>
      <w:spacing w:before="100" w:beforeAutospacing="1" w:after="100" w:afterAutospacing="1"/>
      <w:jc w:val="center"/>
    </w:pPr>
    <w:rPr>
      <w:rFonts w:ascii="宋体" w:eastAsia="宋体" w:hAnsi="宋体" w:cs="宋体"/>
      <w:color w:val="000000"/>
      <w:kern w:val="0"/>
      <w:sz w:val="24"/>
      <w:szCs w:val="24"/>
    </w:rPr>
  </w:style>
  <w:style w:type="paragraph" w:customStyle="1" w:styleId="xl122">
    <w:name w:val="xl122"/>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08">
    <w:name w:val="xl808"/>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CharCharCharCharCharCharCharCharCharCharCharChar1Char">
    <w:name w:val="Char Char Char Char Char Char Char Char Char Char Char Char1 Char"/>
    <w:basedOn w:val="a"/>
    <w:qFormat/>
    <w:rsid w:val="00A01668"/>
    <w:pPr>
      <w:widowControl/>
      <w:spacing w:beforeLines="30" w:afterLines="30" w:line="240" w:lineRule="exact"/>
      <w:jc w:val="left"/>
    </w:pPr>
    <w:rPr>
      <w:rFonts w:ascii="Verdana" w:eastAsia="仿宋_GB2312" w:hAnsi="Verdana" w:cs="Times New Roman"/>
      <w:kern w:val="0"/>
      <w:sz w:val="24"/>
      <w:szCs w:val="20"/>
      <w:lang w:eastAsia="en-US"/>
    </w:rPr>
  </w:style>
  <w:style w:type="paragraph" w:customStyle="1" w:styleId="2Char">
    <w:name w:val="2 Char"/>
    <w:basedOn w:val="a"/>
    <w:qFormat/>
    <w:rsid w:val="00A01668"/>
    <w:rPr>
      <w:rFonts w:ascii="Tahoma" w:eastAsia="宋体" w:hAnsi="Tahoma" w:cs="Times New Roman"/>
      <w:sz w:val="24"/>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qFormat/>
    <w:rsid w:val="00A01668"/>
    <w:pPr>
      <w:spacing w:beforeLines="30" w:afterLines="30"/>
    </w:pPr>
    <w:rPr>
      <w:rFonts w:ascii="Times New Roman" w:eastAsia="仿宋_GB2312" w:hAnsi="Times New Roman" w:cs="Times New Roman"/>
      <w:kern w:val="28"/>
      <w:sz w:val="24"/>
      <w:szCs w:val="20"/>
    </w:rPr>
  </w:style>
  <w:style w:type="paragraph" w:customStyle="1" w:styleId="xl815">
    <w:name w:val="xl815"/>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5193">
    <w:name w:val="xl15193"/>
    <w:basedOn w:val="a"/>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Char2CharCharCharCharChar1Char">
    <w:name w:val="Char2 Char Char Char Char Char1 Char"/>
    <w:basedOn w:val="a"/>
    <w:qFormat/>
    <w:rsid w:val="00A01668"/>
    <w:pPr>
      <w:tabs>
        <w:tab w:val="left" w:pos="900"/>
      </w:tabs>
      <w:ind w:left="900" w:hanging="420"/>
    </w:pPr>
    <w:rPr>
      <w:rFonts w:ascii="Times New Roman" w:eastAsia="宋体" w:hAnsi="Times New Roman" w:cs="Times New Roman"/>
      <w:sz w:val="24"/>
      <w:szCs w:val="24"/>
    </w:rPr>
  </w:style>
  <w:style w:type="paragraph" w:customStyle="1" w:styleId="pic-info">
    <w:name w:val="pic-info"/>
    <w:basedOn w:val="a"/>
    <w:qFormat/>
    <w:rsid w:val="00A01668"/>
    <w:pPr>
      <w:widowControl/>
      <w:spacing w:before="100" w:beforeAutospacing="1" w:after="100" w:afterAutospacing="1" w:line="312" w:lineRule="auto"/>
      <w:ind w:firstLine="482"/>
      <w:jc w:val="left"/>
    </w:pPr>
    <w:rPr>
      <w:rFonts w:ascii="宋体" w:eastAsia="宋体" w:hAnsi="宋体" w:cs="宋体"/>
      <w:kern w:val="0"/>
      <w:sz w:val="24"/>
      <w:szCs w:val="24"/>
    </w:rPr>
  </w:style>
  <w:style w:type="paragraph" w:customStyle="1" w:styleId="Style55">
    <w:name w:val="_Style 55"/>
    <w:basedOn w:val="a"/>
    <w:next w:val="23"/>
    <w:qFormat/>
    <w:rsid w:val="00A01668"/>
    <w:pPr>
      <w:jc w:val="center"/>
    </w:pPr>
    <w:rPr>
      <w:rFonts w:ascii="Times New Roman" w:eastAsia="楷体_GB2312" w:hAnsi="Times New Roman" w:cs="Times New Roman"/>
      <w:spacing w:val="-10"/>
      <w:sz w:val="24"/>
      <w:szCs w:val="20"/>
    </w:rPr>
  </w:style>
  <w:style w:type="paragraph" w:customStyle="1" w:styleId="2CharCharChar">
    <w:name w:val="2 Char Char Char"/>
    <w:basedOn w:val="a"/>
    <w:qFormat/>
    <w:rsid w:val="00A01668"/>
    <w:rPr>
      <w:rFonts w:ascii="Tahoma" w:eastAsia="宋体" w:hAnsi="Tahoma" w:cs="Times New Roman"/>
      <w:sz w:val="24"/>
      <w:szCs w:val="20"/>
    </w:rPr>
  </w:style>
  <w:style w:type="paragraph" w:customStyle="1" w:styleId="xl118">
    <w:name w:val="xl118"/>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5175">
    <w:name w:val="xl5175"/>
    <w:basedOn w:val="a"/>
    <w:rsid w:val="00A01668"/>
    <w:pPr>
      <w:widowControl/>
      <w:spacing w:before="100" w:beforeAutospacing="1" w:after="100" w:afterAutospacing="1"/>
      <w:jc w:val="center"/>
    </w:pPr>
    <w:rPr>
      <w:rFonts w:ascii="宋体" w:eastAsia="宋体" w:hAnsi="宋体" w:cs="宋体"/>
      <w:b/>
      <w:bCs/>
      <w:kern w:val="0"/>
      <w:sz w:val="20"/>
      <w:szCs w:val="20"/>
    </w:rPr>
  </w:style>
  <w:style w:type="paragraph" w:customStyle="1" w:styleId="xl962">
    <w:name w:val="xl962"/>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CharCharCharChar1">
    <w:name w:val="Char Char Char Char1"/>
    <w:basedOn w:val="a"/>
    <w:qFormat/>
    <w:rsid w:val="00A01668"/>
    <w:rPr>
      <w:rFonts w:ascii="Tahoma" w:eastAsia="宋体" w:hAnsi="Tahoma" w:cs="Times New Roman"/>
      <w:sz w:val="24"/>
      <w:szCs w:val="20"/>
    </w:rPr>
  </w:style>
  <w:style w:type="paragraph" w:customStyle="1" w:styleId="xl74">
    <w:name w:val="xl74"/>
    <w:basedOn w:val="a"/>
    <w:rsid w:val="00A01668"/>
    <w:pPr>
      <w:widowControl/>
      <w:pBdr>
        <w:top w:val="single" w:sz="4" w:space="0" w:color="auto"/>
        <w:left w:val="single" w:sz="4" w:space="0" w:color="auto"/>
        <w:bottom w:val="single" w:sz="4" w:space="0" w:color="auto"/>
        <w:right w:val="single" w:sz="4" w:space="0" w:color="auto"/>
      </w:pBdr>
      <w:spacing w:beforeLines="30" w:afterLines="30"/>
      <w:jc w:val="center"/>
      <w:textAlignment w:val="bottom"/>
    </w:pPr>
    <w:rPr>
      <w:rFonts w:ascii="宋体" w:eastAsia="宋体" w:hAnsi="宋体" w:cs="宋体"/>
      <w:b/>
      <w:bCs/>
      <w:kern w:val="0"/>
      <w:sz w:val="20"/>
      <w:szCs w:val="20"/>
    </w:rPr>
  </w:style>
  <w:style w:type="paragraph" w:customStyle="1" w:styleId="xl15184">
    <w:name w:val="xl15184"/>
    <w:basedOn w:val="a"/>
    <w:qFormat/>
    <w:rsid w:val="00A0166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CharCharCharCharCharCharChar">
    <w:name w:val="Char Char Char Char Char Char Char Char Char Char Char Char"/>
    <w:basedOn w:val="a"/>
    <w:rsid w:val="00A01668"/>
    <w:rPr>
      <w:rFonts w:ascii="Tahoma" w:eastAsia="宋体" w:hAnsi="Tahoma" w:cs="Times New Roman"/>
      <w:sz w:val="24"/>
      <w:szCs w:val="20"/>
    </w:rPr>
  </w:style>
  <w:style w:type="paragraph" w:customStyle="1" w:styleId="xl960">
    <w:name w:val="xl960"/>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charb">
    <w:name w:val="char"/>
    <w:basedOn w:val="a"/>
    <w:qFormat/>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xl773">
    <w:name w:val="xl773"/>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13">
    <w:name w:val="xl113"/>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rsid w:val="00A01668"/>
    <w:pPr>
      <w:widowControl/>
      <w:pBdr>
        <w:top w:val="single" w:sz="4" w:space="0" w:color="auto"/>
        <w:left w:val="single" w:sz="4" w:space="0" w:color="auto"/>
        <w:bottom w:val="single" w:sz="4" w:space="0" w:color="auto"/>
        <w:right w:val="single" w:sz="4" w:space="0" w:color="auto"/>
      </w:pBdr>
      <w:spacing w:beforeLines="30" w:afterLines="30"/>
      <w:jc w:val="center"/>
    </w:pPr>
    <w:rPr>
      <w:rFonts w:ascii="宋体" w:eastAsia="宋体" w:hAnsi="宋体" w:cs="宋体"/>
      <w:kern w:val="0"/>
      <w:sz w:val="20"/>
      <w:szCs w:val="20"/>
    </w:rPr>
  </w:style>
  <w:style w:type="paragraph" w:customStyle="1" w:styleId="xl787">
    <w:name w:val="xl787"/>
    <w:basedOn w:val="a"/>
    <w:qFormat/>
    <w:rsid w:val="00A01668"/>
    <w:pPr>
      <w:widowControl/>
      <w:pBdr>
        <w:top w:val="single" w:sz="4" w:space="0" w:color="auto"/>
        <w:left w:val="single" w:sz="4" w:space="0" w:color="auto"/>
        <w:bottom w:val="single" w:sz="4" w:space="0" w:color="auto"/>
        <w:right w:val="single" w:sz="4" w:space="0" w:color="auto"/>
      </w:pBdr>
      <w:spacing w:beforeLines="30" w:afterLines="30"/>
      <w:jc w:val="center"/>
    </w:pPr>
    <w:rPr>
      <w:rFonts w:ascii="宋体" w:eastAsia="宋体" w:hAnsi="宋体" w:cs="宋体"/>
      <w:kern w:val="0"/>
      <w:sz w:val="20"/>
      <w:szCs w:val="20"/>
    </w:rPr>
  </w:style>
  <w:style w:type="paragraph" w:customStyle="1" w:styleId="xl797">
    <w:name w:val="xl797"/>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9">
    <w:name w:val="xl79"/>
    <w:basedOn w:val="a"/>
    <w:qFormat/>
    <w:rsid w:val="00A0166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5178">
    <w:name w:val="xl5178"/>
    <w:basedOn w:val="a"/>
    <w:qFormat/>
    <w:rsid w:val="00A01668"/>
    <w:pPr>
      <w:widowControl/>
      <w:spacing w:before="100" w:beforeAutospacing="1" w:after="100" w:afterAutospacing="1"/>
      <w:jc w:val="center"/>
    </w:pPr>
    <w:rPr>
      <w:rFonts w:ascii="宋体" w:eastAsia="宋体" w:hAnsi="宋体" w:cs="宋体"/>
      <w:kern w:val="0"/>
      <w:sz w:val="24"/>
      <w:szCs w:val="24"/>
    </w:rPr>
  </w:style>
  <w:style w:type="paragraph" w:customStyle="1" w:styleId="xl46">
    <w:name w:val="xl46"/>
    <w:basedOn w:val="a"/>
    <w:qFormat/>
    <w:rsid w:val="00A01668"/>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宋体" w:eastAsia="宋体" w:hAnsi="宋体" w:cs="宋体"/>
      <w:kern w:val="0"/>
      <w:szCs w:val="21"/>
    </w:rPr>
  </w:style>
  <w:style w:type="paragraph" w:customStyle="1" w:styleId="xl959">
    <w:name w:val="xl959"/>
    <w:basedOn w:val="a"/>
    <w:qFormat/>
    <w:rsid w:val="00A01668"/>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GB231246546525">
    <w:name w:val="样式 样式 样式 样式 (中文) 仿宋_GB2312 小四 段前: 4.65 磅 段后: 4.65 磅 行距: 固定值 25 磅..."/>
    <w:basedOn w:val="a"/>
    <w:qFormat/>
    <w:rsid w:val="00A01668"/>
    <w:pPr>
      <w:snapToGrid w:val="0"/>
      <w:spacing w:line="300" w:lineRule="auto"/>
      <w:ind w:firstLineChars="200" w:firstLine="200"/>
    </w:pPr>
    <w:rPr>
      <w:rFonts w:ascii="Times New Roman" w:eastAsia="仿宋_GB2312" w:hAnsi="Times New Roman" w:cs="宋体"/>
      <w:sz w:val="28"/>
      <w:szCs w:val="20"/>
    </w:rPr>
  </w:style>
  <w:style w:type="paragraph" w:customStyle="1" w:styleId="xl954">
    <w:name w:val="xl954"/>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kern w:val="0"/>
      <w:sz w:val="20"/>
      <w:szCs w:val="20"/>
    </w:rPr>
  </w:style>
  <w:style w:type="paragraph" w:customStyle="1" w:styleId="xl841">
    <w:name w:val="xl841"/>
    <w:basedOn w:val="a"/>
    <w:qFormat/>
    <w:rsid w:val="00A01668"/>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afffff6">
    <w:name w:val="主题词"/>
    <w:basedOn w:val="a"/>
    <w:qFormat/>
    <w:rsid w:val="00A01668"/>
    <w:pPr>
      <w:adjustRightInd w:val="0"/>
      <w:spacing w:line="360" w:lineRule="exact"/>
      <w:textAlignment w:val="bottom"/>
    </w:pPr>
    <w:rPr>
      <w:rFonts w:ascii="Times New Roman" w:eastAsia="黑体" w:hAnsi="Times New Roman" w:cs="Times New Roman"/>
      <w:kern w:val="0"/>
      <w:sz w:val="28"/>
      <w:szCs w:val="20"/>
    </w:rPr>
  </w:style>
  <w:style w:type="paragraph" w:customStyle="1" w:styleId="2CharCharCharChar">
    <w:name w:val="2 Char Char Char Char"/>
    <w:basedOn w:val="a"/>
    <w:qFormat/>
    <w:rsid w:val="00A01668"/>
    <w:rPr>
      <w:rFonts w:ascii="Tahoma" w:eastAsia="宋体" w:hAnsi="Tahoma" w:cs="Times New Roman"/>
      <w:sz w:val="24"/>
      <w:szCs w:val="20"/>
    </w:rPr>
  </w:style>
  <w:style w:type="paragraph" w:customStyle="1" w:styleId="1f2">
    <w:name w:val="1"/>
    <w:basedOn w:val="a"/>
    <w:next w:val="33"/>
    <w:qFormat/>
    <w:rsid w:val="00A01668"/>
    <w:pPr>
      <w:ind w:firstLineChars="200" w:firstLine="480"/>
      <w:jc w:val="left"/>
    </w:pPr>
    <w:rPr>
      <w:rFonts w:ascii="宋体" w:eastAsia="宋体" w:hAnsi="宋体" w:cs="Times New Roman"/>
      <w:sz w:val="24"/>
      <w:szCs w:val="24"/>
    </w:rPr>
  </w:style>
  <w:style w:type="paragraph" w:customStyle="1" w:styleId="xl5174">
    <w:name w:val="xl5174"/>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5186">
    <w:name w:val="xl15186"/>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781">
    <w:name w:val="xl781"/>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xl73">
    <w:name w:val="xl73"/>
    <w:basedOn w:val="a"/>
    <w:qFormat/>
    <w:rsid w:val="00A01668"/>
    <w:pPr>
      <w:widowControl/>
      <w:pBdr>
        <w:top w:val="single" w:sz="4" w:space="0" w:color="auto"/>
        <w:left w:val="single" w:sz="4" w:space="0" w:color="auto"/>
        <w:bottom w:val="single" w:sz="4" w:space="0" w:color="auto"/>
        <w:right w:val="single" w:sz="4" w:space="0" w:color="auto"/>
      </w:pBdr>
      <w:spacing w:beforeLines="30" w:afterLines="30"/>
      <w:jc w:val="center"/>
      <w:textAlignment w:val="bottom"/>
    </w:pPr>
    <w:rPr>
      <w:rFonts w:ascii="宋体" w:eastAsia="宋体" w:hAnsi="宋体" w:cs="宋体"/>
      <w:kern w:val="0"/>
      <w:sz w:val="20"/>
      <w:szCs w:val="20"/>
    </w:rPr>
  </w:style>
  <w:style w:type="paragraph" w:customStyle="1" w:styleId="66">
    <w:name w:val="样式66"/>
    <w:basedOn w:val="a"/>
    <w:qFormat/>
    <w:rsid w:val="00A01668"/>
    <w:pPr>
      <w:spacing w:beforeLines="100" w:afterLines="50"/>
      <w:jc w:val="center"/>
    </w:pPr>
    <w:rPr>
      <w:rFonts w:ascii="Times New Roman" w:eastAsia="仿宋_GB2312" w:hAnsi="Times New Roman" w:cs="Times New Roman"/>
      <w:b/>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A01668"/>
    <w:pPr>
      <w:widowControl/>
      <w:spacing w:beforeLines="30" w:afterLines="30" w:line="240" w:lineRule="exact"/>
      <w:jc w:val="left"/>
    </w:pPr>
    <w:rPr>
      <w:rFonts w:ascii="Verdana" w:eastAsia="仿宋_GB2312" w:hAnsi="Verdana" w:cs="Times New Roman"/>
      <w:kern w:val="0"/>
      <w:sz w:val="24"/>
      <w:szCs w:val="20"/>
      <w:lang w:eastAsia="en-US"/>
    </w:rPr>
  </w:style>
  <w:style w:type="paragraph" w:customStyle="1" w:styleId="xl121">
    <w:name w:val="xl121"/>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1f3">
    <w:name w:val="纯文本1"/>
    <w:basedOn w:val="a"/>
    <w:qFormat/>
    <w:rsid w:val="00A01668"/>
    <w:pPr>
      <w:spacing w:beforeLines="30" w:afterLines="30"/>
      <w:jc w:val="center"/>
    </w:pPr>
    <w:rPr>
      <w:rFonts w:ascii="Times New Roman" w:eastAsia="仿宋_GB2312" w:hAnsi="Times New Roman" w:cs="Times New Roman"/>
      <w:kern w:val="28"/>
      <w:sz w:val="24"/>
      <w:szCs w:val="24"/>
    </w:rPr>
  </w:style>
  <w:style w:type="paragraph" w:customStyle="1" w:styleId="6021">
    <w:name w:val="样式 标题 6 + 段前: 0.2 行1"/>
    <w:basedOn w:val="6"/>
    <w:qFormat/>
    <w:rsid w:val="00A01668"/>
    <w:pPr>
      <w:widowControl/>
      <w:numPr>
        <w:numId w:val="0"/>
      </w:numPr>
      <w:tabs>
        <w:tab w:val="clear" w:pos="1152"/>
        <w:tab w:val="left" w:pos="0"/>
      </w:tabs>
      <w:overflowPunct w:val="0"/>
      <w:autoSpaceDE w:val="0"/>
      <w:autoSpaceDN w:val="0"/>
      <w:adjustRightInd w:val="0"/>
      <w:snapToGrid w:val="0"/>
      <w:spacing w:before="62" w:after="0" w:line="220" w:lineRule="atLeast"/>
      <w:ind w:firstLineChars="225" w:firstLine="225"/>
      <w:jc w:val="left"/>
      <w:textAlignment w:val="baseline"/>
    </w:pPr>
    <w:rPr>
      <w:rFonts w:ascii="Arial Black" w:eastAsia="宋体" w:hAnsi="Arial Black" w:cs="宋体"/>
      <w:b w:val="0"/>
      <w:bCs w:val="0"/>
      <w:spacing w:val="-5"/>
      <w:kern w:val="20"/>
      <w:szCs w:val="20"/>
    </w:rPr>
  </w:style>
  <w:style w:type="paragraph" w:customStyle="1" w:styleId="xl873">
    <w:name w:val="xl873"/>
    <w:basedOn w:val="a"/>
    <w:qFormat/>
    <w:rsid w:val="00A01668"/>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font10">
    <w:name w:val="font10"/>
    <w:basedOn w:val="a"/>
    <w:qFormat/>
    <w:rsid w:val="00A01668"/>
    <w:pPr>
      <w:widowControl/>
      <w:spacing w:beforeLines="30" w:afterLines="30"/>
      <w:jc w:val="left"/>
    </w:pPr>
    <w:rPr>
      <w:rFonts w:ascii="宋体" w:eastAsia="宋体" w:hAnsi="宋体" w:cs="宋体"/>
      <w:color w:val="000000"/>
      <w:kern w:val="0"/>
      <w:sz w:val="18"/>
      <w:szCs w:val="18"/>
    </w:rPr>
  </w:style>
  <w:style w:type="paragraph" w:customStyle="1" w:styleId="xl119">
    <w:name w:val="xl119"/>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47">
    <w:name w:val="xl47"/>
    <w:basedOn w:val="a"/>
    <w:qFormat/>
    <w:rsid w:val="00A01668"/>
    <w:pPr>
      <w:widowControl/>
      <w:pBdr>
        <w:top w:val="single" w:sz="4" w:space="0" w:color="auto"/>
        <w:bottom w:val="single" w:sz="4" w:space="0" w:color="auto"/>
      </w:pBdr>
      <w:spacing w:before="100" w:beforeAutospacing="1" w:after="100" w:afterAutospacing="1"/>
      <w:jc w:val="center"/>
      <w:textAlignment w:val="top"/>
    </w:pPr>
    <w:rPr>
      <w:rFonts w:ascii="宋体" w:eastAsia="宋体" w:hAnsi="宋体" w:cs="宋体"/>
      <w:kern w:val="0"/>
      <w:szCs w:val="21"/>
    </w:rPr>
  </w:style>
  <w:style w:type="paragraph" w:customStyle="1" w:styleId="xl799">
    <w:name w:val="xl799"/>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50">
    <w:name w:val="xl50"/>
    <w:basedOn w:val="a"/>
    <w:qFormat/>
    <w:rsid w:val="00A01668"/>
    <w:pPr>
      <w:widowControl/>
      <w:pBdr>
        <w:top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785">
    <w:name w:val="xl785"/>
    <w:basedOn w:val="a"/>
    <w:qFormat/>
    <w:rsid w:val="00A01668"/>
    <w:pPr>
      <w:widowControl/>
      <w:pBdr>
        <w:top w:val="single" w:sz="4" w:space="0" w:color="auto"/>
        <w:left w:val="single" w:sz="4" w:space="0" w:color="auto"/>
        <w:bottom w:val="single" w:sz="4" w:space="0" w:color="auto"/>
        <w:right w:val="single" w:sz="4" w:space="0" w:color="auto"/>
      </w:pBdr>
      <w:spacing w:beforeLines="30" w:afterLines="30"/>
      <w:jc w:val="center"/>
    </w:pPr>
    <w:rPr>
      <w:rFonts w:ascii="宋体" w:eastAsia="宋体" w:hAnsi="宋体" w:cs="宋体"/>
      <w:kern w:val="0"/>
      <w:sz w:val="20"/>
      <w:szCs w:val="20"/>
    </w:rPr>
  </w:style>
  <w:style w:type="paragraph" w:customStyle="1" w:styleId="xl81">
    <w:name w:val="xl81"/>
    <w:basedOn w:val="a"/>
    <w:qFormat/>
    <w:rsid w:val="00A01668"/>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0">
    <w:name w:val="xl790"/>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75">
    <w:name w:val="xl75"/>
    <w:basedOn w:val="a"/>
    <w:qFormat/>
    <w:rsid w:val="00A01668"/>
    <w:pPr>
      <w:widowControl/>
      <w:pBdr>
        <w:top w:val="single" w:sz="4" w:space="0" w:color="auto"/>
        <w:left w:val="single" w:sz="4" w:space="0" w:color="auto"/>
        <w:bottom w:val="single" w:sz="4" w:space="0" w:color="auto"/>
        <w:right w:val="single" w:sz="4" w:space="0" w:color="auto"/>
      </w:pBdr>
      <w:spacing w:beforeLines="30" w:afterLines="30"/>
      <w:jc w:val="center"/>
    </w:pPr>
    <w:rPr>
      <w:rFonts w:ascii="宋体" w:eastAsia="宋体" w:hAnsi="宋体" w:cs="宋体"/>
      <w:b/>
      <w:bCs/>
      <w:kern w:val="0"/>
      <w:sz w:val="20"/>
      <w:szCs w:val="20"/>
    </w:rPr>
  </w:style>
  <w:style w:type="paragraph" w:customStyle="1" w:styleId="xl795">
    <w:name w:val="xl795"/>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CharCharCharCharChar1CharCharCharCharCharCharChar">
    <w:name w:val="Char Char Char Char Char1 Char Char Char Char Char Char Char"/>
    <w:basedOn w:val="a"/>
    <w:qFormat/>
    <w:rsid w:val="00A01668"/>
    <w:rPr>
      <w:rFonts w:ascii="Times New Roman" w:eastAsia="宋体" w:hAnsi="Times New Roman" w:cs="Times New Roman"/>
      <w:szCs w:val="24"/>
    </w:rPr>
  </w:style>
  <w:style w:type="paragraph" w:customStyle="1" w:styleId="GB2312465465250">
    <w:name w:val="样式 样式 (中文) 仿宋_GB2312 小四 段前: 4.65 磅 段后: 4.65 磅 行距: 固定值 25 磅 + 首行缩..."/>
    <w:basedOn w:val="a"/>
    <w:qFormat/>
    <w:rsid w:val="00A01668"/>
    <w:pPr>
      <w:ind w:firstLineChars="200" w:firstLine="200"/>
    </w:pPr>
    <w:rPr>
      <w:rFonts w:ascii="Times New Roman" w:eastAsia="仿宋_GB2312" w:hAnsi="Times New Roman" w:cs="宋体"/>
      <w:sz w:val="28"/>
      <w:szCs w:val="20"/>
    </w:rPr>
  </w:style>
  <w:style w:type="paragraph" w:customStyle="1" w:styleId="afffff7">
    <w:name w:val="表单位"/>
    <w:basedOn w:val="a"/>
    <w:next w:val="a"/>
    <w:qFormat/>
    <w:rsid w:val="00A01668"/>
    <w:pPr>
      <w:keepNext/>
      <w:adjustRightInd w:val="0"/>
      <w:snapToGrid w:val="0"/>
      <w:spacing w:before="72" w:after="72" w:line="324" w:lineRule="auto"/>
      <w:ind w:firstLineChars="225" w:firstLine="540"/>
      <w:jc w:val="right"/>
    </w:pPr>
    <w:rPr>
      <w:rFonts w:ascii="仿宋_GB2312" w:eastAsia="仿宋_GB2312" w:hAnsi="宋体" w:cs="Times New Roman"/>
      <w:sz w:val="24"/>
      <w:szCs w:val="24"/>
    </w:rPr>
  </w:style>
  <w:style w:type="paragraph" w:customStyle="1" w:styleId="GB2312125">
    <w:name w:val="样式 样式 仿宋_GB2312 小四 行距: 多倍行距 1.25 字行 + 小四"/>
    <w:basedOn w:val="a"/>
    <w:qFormat/>
    <w:rsid w:val="00A01668"/>
    <w:pPr>
      <w:ind w:firstLineChars="200" w:firstLine="200"/>
    </w:pPr>
    <w:rPr>
      <w:rFonts w:ascii="仿宋_GB2312" w:eastAsia="仿宋_GB2312" w:hAnsi="Times New Roman" w:cs="宋体"/>
      <w:sz w:val="28"/>
      <w:szCs w:val="20"/>
    </w:rPr>
  </w:style>
  <w:style w:type="paragraph" w:customStyle="1" w:styleId="xl811">
    <w:name w:val="xl811"/>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8">
    <w:name w:val="xl78"/>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03">
    <w:name w:val="xl803"/>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5188">
    <w:name w:val="xl15188"/>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afffff8">
    <w:name w:val="正文 + 居中"/>
    <w:basedOn w:val="a"/>
    <w:qFormat/>
    <w:rsid w:val="00A01668"/>
    <w:pPr>
      <w:adjustRightInd w:val="0"/>
      <w:snapToGrid w:val="0"/>
      <w:spacing w:beforeLines="25" w:afterLines="100" w:line="300" w:lineRule="auto"/>
      <w:jc w:val="center"/>
    </w:pPr>
    <w:rPr>
      <w:rFonts w:ascii="Times New Roman" w:eastAsia="仿宋_GB2312" w:hAnsi="Times New Roman" w:cs="Times New Roman"/>
      <w:kern w:val="28"/>
      <w:sz w:val="24"/>
      <w:szCs w:val="21"/>
    </w:rPr>
  </w:style>
  <w:style w:type="paragraph" w:customStyle="1" w:styleId="xl15200">
    <w:name w:val="xl15200"/>
    <w:basedOn w:val="a"/>
    <w:qFormat/>
    <w:rsid w:val="00A0166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80">
    <w:name w:val="xl80"/>
    <w:basedOn w:val="a"/>
    <w:qFormat/>
    <w:rsid w:val="00A0166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9">
    <w:name w:val="font9"/>
    <w:basedOn w:val="a"/>
    <w:qFormat/>
    <w:rsid w:val="00A01668"/>
    <w:pPr>
      <w:widowControl/>
      <w:spacing w:beforeLines="30" w:afterLines="30"/>
      <w:jc w:val="left"/>
    </w:pPr>
    <w:rPr>
      <w:rFonts w:ascii="宋体" w:eastAsia="宋体" w:hAnsi="宋体" w:cs="宋体"/>
      <w:b/>
      <w:bCs/>
      <w:color w:val="000000"/>
      <w:kern w:val="0"/>
      <w:sz w:val="18"/>
      <w:szCs w:val="18"/>
    </w:rPr>
  </w:style>
  <w:style w:type="paragraph" w:customStyle="1" w:styleId="xl842">
    <w:name w:val="xl842"/>
    <w:basedOn w:val="a"/>
    <w:qFormat/>
    <w:rsid w:val="00A01668"/>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18"/>
      <w:szCs w:val="18"/>
    </w:rPr>
  </w:style>
  <w:style w:type="paragraph" w:customStyle="1" w:styleId="xl15197">
    <w:name w:val="xl15197"/>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801">
    <w:name w:val="xl801"/>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390">
    <w:name w:val="样式 列表 + 段前: 3.9 磅"/>
    <w:basedOn w:val="afd"/>
    <w:qFormat/>
    <w:rsid w:val="00A01668"/>
    <w:pPr>
      <w:keepNext/>
      <w:widowControl/>
      <w:ind w:leftChars="-45" w:left="-77" w:hangingChars="17" w:hanging="31"/>
      <w:jc w:val="center"/>
    </w:pPr>
  </w:style>
  <w:style w:type="paragraph" w:customStyle="1" w:styleId="CharCharCharCharCharCharCharCharCharCharCharCharCharCharCharCharCharCharCharCharChar1CharCharChar1">
    <w:name w:val="Char Char Char Char Char Char Char Char Char Char Char Char Char Char Char Char Char Char Char Char Char1 Char Char Char1"/>
    <w:basedOn w:val="a"/>
    <w:qFormat/>
    <w:rsid w:val="00A01668"/>
    <w:rPr>
      <w:rFonts w:ascii="Tahoma" w:eastAsia="宋体" w:hAnsi="Tahoma" w:cs="Times New Roman"/>
      <w:sz w:val="24"/>
      <w:szCs w:val="20"/>
    </w:rPr>
  </w:style>
  <w:style w:type="paragraph" w:customStyle="1" w:styleId="font8">
    <w:name w:val="font8"/>
    <w:basedOn w:val="a"/>
    <w:qFormat/>
    <w:rsid w:val="00A01668"/>
    <w:pPr>
      <w:widowControl/>
      <w:spacing w:beforeLines="30" w:afterLines="30"/>
      <w:jc w:val="left"/>
    </w:pPr>
    <w:rPr>
      <w:rFonts w:ascii="宋体" w:eastAsia="宋体" w:hAnsi="宋体" w:cs="宋体"/>
      <w:kern w:val="0"/>
      <w:sz w:val="18"/>
      <w:szCs w:val="18"/>
    </w:rPr>
  </w:style>
  <w:style w:type="paragraph" w:customStyle="1" w:styleId="lgy">
    <w:name w:val="lgy"/>
    <w:basedOn w:val="a"/>
    <w:qFormat/>
    <w:rsid w:val="00A01668"/>
    <w:pPr>
      <w:spacing w:line="360" w:lineRule="auto"/>
      <w:ind w:left="720"/>
    </w:pPr>
    <w:rPr>
      <w:rFonts w:ascii="宋体" w:eastAsia="宋体" w:hAnsi="Times New Roman" w:cs="Times New Roman"/>
      <w:sz w:val="24"/>
      <w:szCs w:val="20"/>
    </w:rPr>
  </w:style>
  <w:style w:type="paragraph" w:customStyle="1" w:styleId="xl876">
    <w:name w:val="xl876"/>
    <w:basedOn w:val="a"/>
    <w:qFormat/>
    <w:rsid w:val="00A01668"/>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xl955">
    <w:name w:val="xl955"/>
    <w:basedOn w:val="a"/>
    <w:qFormat/>
    <w:rsid w:val="00A01668"/>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12">
    <w:name w:val="xl112"/>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15198">
    <w:name w:val="xl15198"/>
    <w:basedOn w:val="a"/>
    <w:qFormat/>
    <w:rsid w:val="00A0166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30000">
    <w:name w:val="样式 样式 标题 3 + 段前: 0 磅 段后: 0 磅 + 段前: 0 磅 段后: 0 磅"/>
    <w:basedOn w:val="a"/>
    <w:qFormat/>
    <w:rsid w:val="00A01668"/>
    <w:pPr>
      <w:keepNext/>
      <w:keepLines/>
      <w:spacing w:before="240" w:after="240" w:line="300" w:lineRule="auto"/>
      <w:outlineLvl w:val="2"/>
    </w:pPr>
    <w:rPr>
      <w:rFonts w:ascii="楷体_GB2312" w:eastAsia="宋体" w:hAnsi="Times New Roman" w:cs="宋体"/>
      <w:b/>
      <w:bCs/>
      <w:color w:val="000000"/>
      <w:sz w:val="28"/>
      <w:szCs w:val="20"/>
    </w:rPr>
  </w:style>
  <w:style w:type="paragraph" w:customStyle="1" w:styleId="xl52">
    <w:name w:val="xl52"/>
    <w:basedOn w:val="a"/>
    <w:qFormat/>
    <w:rsid w:val="00A01668"/>
    <w:pPr>
      <w:widowControl/>
      <w:pBdr>
        <w:bottom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958">
    <w:name w:val="xl958"/>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p15">
    <w:name w:val="p15"/>
    <w:basedOn w:val="a"/>
    <w:qFormat/>
    <w:rsid w:val="00A01668"/>
    <w:pPr>
      <w:widowControl/>
      <w:snapToGrid w:val="0"/>
      <w:spacing w:before="93" w:after="93" w:line="300" w:lineRule="auto"/>
      <w:ind w:firstLine="420"/>
      <w:jc w:val="left"/>
    </w:pPr>
    <w:rPr>
      <w:rFonts w:ascii="Times New Roman" w:eastAsia="宋体" w:hAnsi="Times New Roman" w:cs="Times New Roman"/>
      <w:kern w:val="0"/>
      <w:sz w:val="24"/>
      <w:szCs w:val="24"/>
    </w:rPr>
  </w:style>
  <w:style w:type="paragraph" w:customStyle="1" w:styleId="xl15194">
    <w:name w:val="xl15194"/>
    <w:basedOn w:val="a"/>
    <w:qFormat/>
    <w:rsid w:val="00A0166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character" w:customStyle="1" w:styleId="072-Char">
    <w:name w:val="072-表备注 Char"/>
    <w:link w:val="072-"/>
    <w:qFormat/>
    <w:locked/>
    <w:rsid w:val="00A01668"/>
    <w:rPr>
      <w:rFonts w:ascii="华文仿宋" w:eastAsia="华文仿宋" w:hAnsi="华文仿宋"/>
    </w:rPr>
  </w:style>
  <w:style w:type="paragraph" w:customStyle="1" w:styleId="072-">
    <w:name w:val="072-表备注"/>
    <w:link w:val="072-Char"/>
    <w:qFormat/>
    <w:rsid w:val="00A01668"/>
    <w:rPr>
      <w:rFonts w:ascii="华文仿宋" w:eastAsia="华文仿宋" w:hAnsi="华文仿宋"/>
    </w:rPr>
  </w:style>
  <w:style w:type="character" w:customStyle="1" w:styleId="05-Char">
    <w:name w:val="05-图表 Char"/>
    <w:link w:val="05-"/>
    <w:qFormat/>
    <w:locked/>
    <w:rsid w:val="00A01668"/>
    <w:rPr>
      <w:rFonts w:ascii="华文仿宋" w:eastAsia="华文仿宋" w:hAnsi="华文仿宋"/>
      <w:b/>
      <w:sz w:val="24"/>
    </w:rPr>
  </w:style>
  <w:style w:type="paragraph" w:customStyle="1" w:styleId="05-">
    <w:name w:val="05-图表"/>
    <w:basedOn w:val="a"/>
    <w:link w:val="05-Char"/>
    <w:qFormat/>
    <w:rsid w:val="00A01668"/>
    <w:pPr>
      <w:widowControl/>
      <w:spacing w:beforeLines="30"/>
      <w:jc w:val="center"/>
    </w:pPr>
    <w:rPr>
      <w:rFonts w:ascii="华文仿宋" w:eastAsia="华文仿宋" w:hAnsi="华文仿宋"/>
      <w:b/>
      <w:sz w:val="24"/>
    </w:rPr>
  </w:style>
  <w:style w:type="character" w:customStyle="1" w:styleId="font41">
    <w:name w:val="font41"/>
    <w:qFormat/>
    <w:rsid w:val="00A01668"/>
    <w:rPr>
      <w:rFonts w:ascii="仿宋_GB2312" w:eastAsia="仿宋_GB2312" w:cs="仿宋_GB2312" w:hint="default"/>
      <w:b/>
      <w:color w:val="000000"/>
      <w:sz w:val="20"/>
      <w:szCs w:val="20"/>
      <w:u w:val="none"/>
    </w:rPr>
  </w:style>
  <w:style w:type="paragraph" w:customStyle="1" w:styleId="et8">
    <w:name w:val="et8"/>
    <w:basedOn w:val="a"/>
    <w:qFormat/>
    <w:rsid w:val="00A01668"/>
    <w:pPr>
      <w:widowControl/>
      <w:spacing w:before="100" w:beforeAutospacing="1" w:after="100" w:afterAutospacing="1"/>
      <w:jc w:val="left"/>
      <w:textAlignment w:val="bottom"/>
    </w:pPr>
    <w:rPr>
      <w:rFonts w:ascii="宋体" w:eastAsia="宋体" w:hAnsi="宋体" w:cs="宋体"/>
      <w:color w:val="000000"/>
      <w:kern w:val="0"/>
      <w:sz w:val="24"/>
      <w:szCs w:val="24"/>
    </w:rPr>
  </w:style>
  <w:style w:type="paragraph" w:customStyle="1" w:styleId="et13">
    <w:name w:val="et13"/>
    <w:basedOn w:val="a"/>
    <w:qFormat/>
    <w:rsid w:val="00A01668"/>
    <w:pPr>
      <w:widowControl/>
      <w:spacing w:before="100" w:beforeAutospacing="1" w:after="100" w:afterAutospacing="1"/>
      <w:jc w:val="left"/>
      <w:textAlignment w:val="bottom"/>
    </w:pPr>
    <w:rPr>
      <w:rFonts w:ascii="宋体" w:eastAsia="宋体" w:hAnsi="宋体" w:cs="宋体"/>
      <w:color w:val="000000"/>
      <w:kern w:val="0"/>
      <w:sz w:val="24"/>
      <w:szCs w:val="24"/>
    </w:rPr>
  </w:style>
  <w:style w:type="paragraph" w:customStyle="1" w:styleId="et7">
    <w:name w:val="et7"/>
    <w:basedOn w:val="a"/>
    <w:qFormat/>
    <w:rsid w:val="00A01668"/>
    <w:pPr>
      <w:widowControl/>
      <w:spacing w:before="100" w:beforeAutospacing="1" w:after="100" w:afterAutospacing="1"/>
      <w:jc w:val="left"/>
      <w:textAlignment w:val="bottom"/>
    </w:pPr>
    <w:rPr>
      <w:rFonts w:ascii="宋体" w:eastAsia="宋体" w:hAnsi="宋体" w:cs="宋体"/>
      <w:color w:val="000000"/>
      <w:kern w:val="0"/>
      <w:sz w:val="24"/>
      <w:szCs w:val="24"/>
    </w:rPr>
  </w:style>
  <w:style w:type="paragraph" w:customStyle="1" w:styleId="et9">
    <w:name w:val="et9"/>
    <w:basedOn w:val="a"/>
    <w:qFormat/>
    <w:rsid w:val="00A01668"/>
    <w:pPr>
      <w:widowControl/>
      <w:spacing w:before="100" w:beforeAutospacing="1" w:after="100" w:afterAutospacing="1"/>
      <w:jc w:val="left"/>
      <w:textAlignment w:val="bottom"/>
    </w:pPr>
    <w:rPr>
      <w:rFonts w:ascii="仿宋_GB2312" w:eastAsia="仿宋_GB2312" w:hAnsi="宋体" w:cs="宋体"/>
      <w:color w:val="000000"/>
      <w:kern w:val="0"/>
      <w:sz w:val="24"/>
      <w:szCs w:val="24"/>
    </w:rPr>
  </w:style>
  <w:style w:type="paragraph" w:customStyle="1" w:styleId="et10">
    <w:name w:val="et10"/>
    <w:basedOn w:val="a"/>
    <w:qFormat/>
    <w:rsid w:val="00A01668"/>
    <w:pPr>
      <w:widowControl/>
      <w:spacing w:before="100" w:beforeAutospacing="1" w:after="100" w:afterAutospacing="1"/>
      <w:jc w:val="left"/>
      <w:textAlignment w:val="bottom"/>
    </w:pPr>
    <w:rPr>
      <w:rFonts w:ascii="宋体" w:eastAsia="宋体" w:hAnsi="宋体" w:cs="宋体"/>
      <w:color w:val="000000"/>
      <w:kern w:val="0"/>
      <w:sz w:val="24"/>
      <w:szCs w:val="24"/>
    </w:rPr>
  </w:style>
  <w:style w:type="paragraph" w:customStyle="1" w:styleId="et12">
    <w:name w:val="et12"/>
    <w:basedOn w:val="a"/>
    <w:qFormat/>
    <w:rsid w:val="00A01668"/>
    <w:pPr>
      <w:widowControl/>
      <w:spacing w:before="100" w:beforeAutospacing="1" w:after="100" w:afterAutospacing="1"/>
      <w:jc w:val="left"/>
      <w:textAlignment w:val="bottom"/>
    </w:pPr>
    <w:rPr>
      <w:rFonts w:ascii="仿宋_GB2312" w:eastAsia="仿宋_GB2312" w:hAnsi="宋体" w:cs="宋体"/>
      <w:color w:val="000000"/>
      <w:kern w:val="0"/>
      <w:sz w:val="24"/>
      <w:szCs w:val="24"/>
    </w:rPr>
  </w:style>
  <w:style w:type="paragraph" w:customStyle="1" w:styleId="et11">
    <w:name w:val="et11"/>
    <w:basedOn w:val="a"/>
    <w:qFormat/>
    <w:rsid w:val="00A01668"/>
    <w:pPr>
      <w:widowControl/>
      <w:spacing w:before="100" w:beforeAutospacing="1" w:after="100" w:afterAutospacing="1"/>
      <w:jc w:val="left"/>
      <w:textAlignment w:val="bottom"/>
    </w:pPr>
    <w:rPr>
      <w:rFonts w:ascii="宋体" w:eastAsia="宋体" w:hAnsi="宋体" w:cs="宋体"/>
      <w:color w:val="000000"/>
      <w:kern w:val="0"/>
      <w:sz w:val="24"/>
      <w:szCs w:val="24"/>
    </w:rPr>
  </w:style>
  <w:style w:type="paragraph" w:customStyle="1" w:styleId="et5">
    <w:name w:val="et5"/>
    <w:basedOn w:val="a"/>
    <w:qFormat/>
    <w:rsid w:val="00A01668"/>
    <w:pPr>
      <w:widowControl/>
      <w:spacing w:before="100" w:beforeAutospacing="1" w:after="100" w:afterAutospacing="1"/>
      <w:jc w:val="left"/>
      <w:textAlignment w:val="bottom"/>
    </w:pPr>
    <w:rPr>
      <w:rFonts w:ascii="宋体" w:eastAsia="宋体" w:hAnsi="宋体" w:cs="宋体"/>
      <w:color w:val="000000"/>
      <w:kern w:val="0"/>
      <w:sz w:val="24"/>
      <w:szCs w:val="24"/>
    </w:rPr>
  </w:style>
  <w:style w:type="paragraph" w:customStyle="1" w:styleId="et6">
    <w:name w:val="et6"/>
    <w:basedOn w:val="a"/>
    <w:qFormat/>
    <w:rsid w:val="00A01668"/>
    <w:pPr>
      <w:widowControl/>
      <w:spacing w:before="100" w:beforeAutospacing="1" w:after="100" w:afterAutospacing="1"/>
      <w:jc w:val="left"/>
      <w:textAlignment w:val="bottom"/>
    </w:pPr>
    <w:rPr>
      <w:rFonts w:ascii="宋体" w:eastAsia="宋体" w:hAnsi="宋体" w:cs="宋体"/>
      <w:color w:val="000000"/>
      <w:kern w:val="0"/>
      <w:sz w:val="24"/>
      <w:szCs w:val="24"/>
    </w:rPr>
  </w:style>
  <w:style w:type="table" w:customStyle="1" w:styleId="1f4">
    <w:name w:val="专业型1"/>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f5">
    <w:name w:val="网格型1"/>
    <w:basedOn w:val="a1"/>
    <w:qFormat/>
    <w:rsid w:val="00A0166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列表型 71"/>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f6">
    <w:name w:val="典雅型1"/>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f7">
    <w:name w:val="表格主题1"/>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流行型1"/>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customStyle="1" w:styleId="xl996">
    <w:name w:val="xl996"/>
    <w:basedOn w:val="a"/>
    <w:qFormat/>
    <w:rsid w:val="00A01668"/>
    <w:pPr>
      <w:widowControl/>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997">
    <w:name w:val="xl997"/>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998">
    <w:name w:val="xl998"/>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999">
    <w:name w:val="xl999"/>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000">
    <w:name w:val="xl1000"/>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001">
    <w:name w:val="xl1001"/>
    <w:basedOn w:val="a"/>
    <w:qFormat/>
    <w:rsid w:val="00A0166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0"/>
      <w:szCs w:val="20"/>
    </w:rPr>
  </w:style>
  <w:style w:type="paragraph" w:customStyle="1" w:styleId="xl1002">
    <w:name w:val="xl1002"/>
    <w:basedOn w:val="a"/>
    <w:qFormat/>
    <w:rsid w:val="00A0166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cs="宋体"/>
      <w:kern w:val="0"/>
      <w:sz w:val="24"/>
      <w:szCs w:val="24"/>
    </w:rPr>
  </w:style>
  <w:style w:type="paragraph" w:customStyle="1" w:styleId="xl1003">
    <w:name w:val="xl1003"/>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993">
    <w:name w:val="xl993"/>
    <w:basedOn w:val="a"/>
    <w:qFormat/>
    <w:rsid w:val="00A01668"/>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994">
    <w:name w:val="xl994"/>
    <w:basedOn w:val="a"/>
    <w:qFormat/>
    <w:rsid w:val="00A0166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995">
    <w:name w:val="xl995"/>
    <w:basedOn w:val="a"/>
    <w:qFormat/>
    <w:rsid w:val="00A0166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color w:val="000000"/>
      <w:kern w:val="0"/>
      <w:sz w:val="20"/>
      <w:szCs w:val="20"/>
    </w:rPr>
  </w:style>
  <w:style w:type="paragraph" w:customStyle="1" w:styleId="xl1004">
    <w:name w:val="xl1004"/>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05">
    <w:name w:val="xl1005"/>
    <w:basedOn w:val="a"/>
    <w:qFormat/>
    <w:rsid w:val="00A016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table" w:customStyle="1" w:styleId="2b">
    <w:name w:val="专业型2"/>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c">
    <w:name w:val="网格型2"/>
    <w:basedOn w:val="a1"/>
    <w:qFormat/>
    <w:rsid w:val="00A0166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列表型 72"/>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d">
    <w:name w:val="典雅型2"/>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e">
    <w:name w:val="表格主题2"/>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流行型2"/>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a">
    <w:name w:val="专业型3"/>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b">
    <w:name w:val="网格型3"/>
    <w:basedOn w:val="a1"/>
    <w:qFormat/>
    <w:rsid w:val="00A0166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列表型 73"/>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c">
    <w:name w:val="典雅型3"/>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d">
    <w:name w:val="表格主题3"/>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流行型3"/>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4">
    <w:name w:val="专业型4"/>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5">
    <w:name w:val="网格型4"/>
    <w:basedOn w:val="a1"/>
    <w:qFormat/>
    <w:rsid w:val="00A0166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列表型 74"/>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
    <w:name w:val="典雅型4"/>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7">
    <w:name w:val="表格主题4"/>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流行型4"/>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customStyle="1" w:styleId="110">
    <w:name w:val="列出段落11"/>
    <w:basedOn w:val="a"/>
    <w:uiPriority w:val="34"/>
    <w:qFormat/>
    <w:rsid w:val="00A01668"/>
    <w:pPr>
      <w:ind w:firstLineChars="200" w:firstLine="420"/>
    </w:pPr>
    <w:rPr>
      <w:rFonts w:ascii="Calibri" w:eastAsia="宋体" w:hAnsi="Calibri" w:cs="Times New Roman"/>
    </w:rPr>
  </w:style>
  <w:style w:type="paragraph" w:customStyle="1" w:styleId="CharCharCharChar4">
    <w:name w:val="Char Char Char Char4"/>
    <w:basedOn w:val="a"/>
    <w:qFormat/>
    <w:rsid w:val="00A01668"/>
    <w:rPr>
      <w:rFonts w:ascii="Tahoma" w:eastAsia="宋体" w:hAnsi="Tahoma" w:cs="Times New Roman"/>
      <w:sz w:val="24"/>
      <w:szCs w:val="20"/>
    </w:rPr>
  </w:style>
  <w:style w:type="paragraph" w:customStyle="1" w:styleId="111">
    <w:name w:val="修订11"/>
    <w:hidden/>
    <w:uiPriority w:val="99"/>
    <w:qFormat/>
    <w:rsid w:val="00A01668"/>
    <w:rPr>
      <w:rFonts w:ascii="Times New Roman" w:eastAsia="宋体" w:hAnsi="Times New Roman" w:cs="Times New Roman"/>
      <w:szCs w:val="24"/>
    </w:rPr>
  </w:style>
  <w:style w:type="paragraph" w:customStyle="1" w:styleId="Char2CharCharCharCharChar1Char3">
    <w:name w:val="Char2 Char Char Char Char Char1 Char3"/>
    <w:basedOn w:val="a"/>
    <w:qFormat/>
    <w:rsid w:val="00A01668"/>
    <w:pPr>
      <w:tabs>
        <w:tab w:val="left" w:pos="900"/>
      </w:tabs>
      <w:ind w:left="900" w:hanging="420"/>
    </w:pPr>
    <w:rPr>
      <w:rFonts w:ascii="Times New Roman" w:eastAsia="宋体" w:hAnsi="Times New Roman" w:cs="Times New Roman"/>
      <w:sz w:val="24"/>
      <w:szCs w:val="24"/>
    </w:rPr>
  </w:style>
  <w:style w:type="paragraph" w:customStyle="1" w:styleId="CharCharChar13">
    <w:name w:val="Char Char Char13"/>
    <w:basedOn w:val="a"/>
    <w:qFormat/>
    <w:rsid w:val="00A01668"/>
    <w:rPr>
      <w:rFonts w:ascii="Tahoma" w:eastAsia="宋体" w:hAnsi="Tahoma" w:cs="Times New Roman"/>
      <w:sz w:val="24"/>
      <w:szCs w:val="20"/>
    </w:rPr>
  </w:style>
  <w:style w:type="paragraph" w:customStyle="1" w:styleId="CharCharCharCharCharCharCharCharCharCharCharChar3">
    <w:name w:val="Char Char Char Char Char Char Char Char Char Char Char Char3"/>
    <w:basedOn w:val="a"/>
    <w:qFormat/>
    <w:rsid w:val="00A01668"/>
    <w:rPr>
      <w:rFonts w:ascii="Tahoma" w:eastAsia="宋体" w:hAnsi="Tahoma" w:cs="Times New Roman"/>
      <w:sz w:val="24"/>
      <w:szCs w:val="20"/>
    </w:rPr>
  </w:style>
  <w:style w:type="paragraph" w:customStyle="1" w:styleId="CharCharChar1Char3">
    <w:name w:val="Char Char Char1 Char3"/>
    <w:basedOn w:val="a"/>
    <w:qFormat/>
    <w:rsid w:val="00A01668"/>
    <w:rPr>
      <w:rFonts w:ascii="Tahoma" w:eastAsia="宋体" w:hAnsi="Tahoma" w:cs="Times New Roman"/>
      <w:sz w:val="24"/>
      <w:szCs w:val="20"/>
    </w:rPr>
  </w:style>
  <w:style w:type="paragraph" w:customStyle="1" w:styleId="CharChar1CharCharCharCharCharCharCharCharCharChar3">
    <w:name w:val="Char Char1 Char Char Char Char Char Char Char Char Char Char3"/>
    <w:basedOn w:val="a"/>
    <w:qFormat/>
    <w:rsid w:val="00A01668"/>
    <w:rPr>
      <w:rFonts w:ascii="Tahoma" w:eastAsia="宋体" w:hAnsi="Tahoma" w:cs="Times New Roman"/>
      <w:sz w:val="24"/>
      <w:szCs w:val="20"/>
    </w:rPr>
  </w:style>
  <w:style w:type="paragraph" w:customStyle="1" w:styleId="Char130">
    <w:name w:val="Char13"/>
    <w:basedOn w:val="a"/>
    <w:qFormat/>
    <w:rsid w:val="00A01668"/>
    <w:rPr>
      <w:rFonts w:ascii="Tahoma" w:eastAsia="宋体" w:hAnsi="Tahoma" w:cs="Times New Roman"/>
      <w:sz w:val="24"/>
      <w:szCs w:val="20"/>
    </w:rPr>
  </w:style>
  <w:style w:type="paragraph" w:customStyle="1" w:styleId="CharCharChar5">
    <w:name w:val="Char Char Char5"/>
    <w:basedOn w:val="a"/>
    <w:qFormat/>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3"/>
    <w:basedOn w:val="a"/>
    <w:qFormat/>
    <w:rsid w:val="00A01668"/>
    <w:rPr>
      <w:rFonts w:ascii="Tahoma" w:eastAsia="宋体" w:hAnsi="Tahoma" w:cs="Times New Roman"/>
      <w:sz w:val="24"/>
      <w:szCs w:val="20"/>
    </w:rPr>
  </w:style>
  <w:style w:type="paragraph" w:customStyle="1" w:styleId="CharCharCharCharCharCharCharCharCharCharCharCharCharCharCharCharCharChar3">
    <w:name w:val="Char Char Char Char Char Char Char Char Char Char Char Char Char Char Char Char Char Char3"/>
    <w:basedOn w:val="a"/>
    <w:qFormat/>
    <w:rsid w:val="00A01668"/>
    <w:rPr>
      <w:rFonts w:ascii="Tahoma" w:eastAsia="宋体" w:hAnsi="Tahoma" w:cs="Times New Roman"/>
      <w:sz w:val="24"/>
      <w:szCs w:val="20"/>
    </w:rPr>
  </w:style>
  <w:style w:type="paragraph" w:customStyle="1" w:styleId="CharCharCharCharCharCharCharCharCharCharCharCharCharCharChar3">
    <w:name w:val="Char Char Char Char Char Char Char Char Char Char Char Char Char Char Char3"/>
    <w:basedOn w:val="a"/>
    <w:qFormat/>
    <w:rsid w:val="00A01668"/>
    <w:rPr>
      <w:rFonts w:ascii="Tahoma" w:eastAsia="宋体" w:hAnsi="Tahoma" w:cs="Times New Roman"/>
      <w:sz w:val="24"/>
      <w:szCs w:val="20"/>
    </w:rPr>
  </w:style>
  <w:style w:type="paragraph" w:customStyle="1" w:styleId="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3"/>
    <w:basedOn w:val="a"/>
    <w:qFormat/>
    <w:rsid w:val="00A01668"/>
    <w:rPr>
      <w:rFonts w:ascii="Times New Roman" w:eastAsia="仿宋_GB2312" w:hAnsi="Times New Roman" w:cs="Times New Roman"/>
      <w:kern w:val="28"/>
      <w:sz w:val="24"/>
      <w:szCs w:val="20"/>
    </w:rPr>
  </w:style>
  <w:style w:type="paragraph" w:customStyle="1" w:styleId="CharCharCharCharCharCharCharCharCharCharCharCharCharCharCharCharCharCharCharCharChar3">
    <w:name w:val="Char Char Char Char Char Char Char Char Char Char Char Char Char Char Char Char Char Char Char Char Char3"/>
    <w:basedOn w:val="a"/>
    <w:qFormat/>
    <w:rsid w:val="00A01668"/>
    <w:rPr>
      <w:rFonts w:ascii="Tahoma" w:eastAsia="宋体" w:hAnsi="Tahoma" w:cs="Times New Roman"/>
      <w:sz w:val="24"/>
      <w:szCs w:val="20"/>
    </w:rPr>
  </w:style>
  <w:style w:type="paragraph" w:customStyle="1" w:styleId="CharCharCharCharCharChar3">
    <w:name w:val="Char Char Char Char Char Char3"/>
    <w:basedOn w:val="a"/>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CharCharChar1Char3">
    <w:name w:val="Char Char Char Char Char Char Char Char Char Char Char Char Char Char Char Char Char Char Char Char Char1 Char3"/>
    <w:basedOn w:val="a"/>
    <w:qFormat/>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3">
    <w:name w:val="Char Char Char Char Char Char Char Char Char3"/>
    <w:basedOn w:val="a"/>
    <w:qFormat/>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CharCharChar1CharCharCharCharCharCharCharCharChar3">
    <w:name w:val="Char Char Char Char Char Char Char Char Char Char Char Char Char Char Char Char Char Char Char Char Char1 Char Char Char Char Char Char Char Char Char3"/>
    <w:basedOn w:val="a"/>
    <w:qFormat/>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CharCharChar1CharCharCharCharCharCharCharCharCharCharCharChar3">
    <w:name w:val="Char Char Char Char Char Char Char Char Char Char Char Char Char Char Char Char Char Char Char Char Char1 Char Char Char Char Char Char Char Char Char Char Char Char3"/>
    <w:basedOn w:val="a"/>
    <w:qFormat/>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1CharCharCharChar3">
    <w:name w:val="Char Char Char Char Char Char Char Char Char Char Char Char1 Char Char Char Char3"/>
    <w:basedOn w:val="a"/>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1Char3">
    <w:name w:val="Char Char Char Char Char Char Char Char Char Char Char Char1 Char3"/>
    <w:basedOn w:val="a"/>
    <w:qFormat/>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1CharCharChar3">
    <w:name w:val="Char1 Char Char Char3"/>
    <w:basedOn w:val="a"/>
    <w:qFormat/>
    <w:rsid w:val="00A01668"/>
    <w:pPr>
      <w:tabs>
        <w:tab w:val="left" w:pos="720"/>
      </w:tabs>
      <w:ind w:left="720" w:hanging="720"/>
    </w:pPr>
    <w:rPr>
      <w:rFonts w:ascii="Times New Roman" w:eastAsia="宋体" w:hAnsi="Times New Roman" w:cs="Times New Roman"/>
      <w:sz w:val="24"/>
      <w:szCs w:val="24"/>
    </w:rPr>
  </w:style>
  <w:style w:type="paragraph" w:customStyle="1" w:styleId="CharCharCharCharCharCharCharCharCharCharCharCharCharCharCharCharCharCharCharCharChar1CharCharChar4">
    <w:name w:val="Char Char Char Char Char Char Char Char Char Char Char Char Char Char Char Char Char Char Char Char Char1 Char Char Char4"/>
    <w:basedOn w:val="a"/>
    <w:rsid w:val="00A01668"/>
    <w:rPr>
      <w:rFonts w:ascii="Tahoma" w:eastAsia="宋体" w:hAnsi="Tahoma" w:cs="Times New Roman"/>
      <w:sz w:val="24"/>
      <w:szCs w:val="20"/>
    </w:rPr>
  </w:style>
  <w:style w:type="paragraph" w:customStyle="1" w:styleId="CharCharCharCharCharCharChar3">
    <w:name w:val="Char Char Char Char Char Char Char3"/>
    <w:basedOn w:val="a"/>
    <w:qFormat/>
    <w:rsid w:val="00A01668"/>
    <w:rPr>
      <w:rFonts w:ascii="Tahoma" w:eastAsia="宋体" w:hAnsi="Tahoma" w:cs="Times New Roman"/>
      <w:sz w:val="24"/>
      <w:szCs w:val="20"/>
    </w:rPr>
  </w:style>
  <w:style w:type="paragraph" w:customStyle="1" w:styleId="1f9">
    <w:name w:val="无间隔1"/>
    <w:uiPriority w:val="99"/>
    <w:qFormat/>
    <w:rsid w:val="00A01668"/>
    <w:pPr>
      <w:widowControl w:val="0"/>
      <w:ind w:firstLineChars="200" w:firstLine="200"/>
      <w:jc w:val="both"/>
    </w:pPr>
    <w:rPr>
      <w:rFonts w:ascii="Calibri" w:eastAsia="宋体" w:hAnsi="Calibri" w:cs="Times New Roman"/>
      <w:sz w:val="24"/>
    </w:rPr>
  </w:style>
  <w:style w:type="paragraph" w:customStyle="1" w:styleId="CharCharCharCharCharChar1CharCharCharChar">
    <w:name w:val="Char Char Char Char Char Char1 Char Char Char Char"/>
    <w:basedOn w:val="a"/>
    <w:qFormat/>
    <w:rsid w:val="00A01668"/>
    <w:rPr>
      <w:rFonts w:ascii="Tahoma" w:eastAsia="仿宋_GB2312" w:hAnsi="Tahoma" w:cs="Times New Roman"/>
      <w:sz w:val="24"/>
      <w:szCs w:val="20"/>
    </w:rPr>
  </w:style>
  <w:style w:type="paragraph" w:customStyle="1" w:styleId="020">
    <w:name w:val="02章"/>
    <w:basedOn w:val="a"/>
    <w:qFormat/>
    <w:rsid w:val="00A01668"/>
    <w:pPr>
      <w:tabs>
        <w:tab w:val="left" w:pos="360"/>
      </w:tabs>
      <w:spacing w:before="120" w:after="120" w:line="480" w:lineRule="auto"/>
      <w:jc w:val="center"/>
      <w:outlineLvl w:val="1"/>
    </w:pPr>
    <w:rPr>
      <w:rFonts w:ascii="Times New Roman" w:eastAsia="黑体" w:hAnsi="Times New Roman" w:cs="Times New Roman"/>
      <w:spacing w:val="20"/>
      <w:sz w:val="28"/>
      <w:szCs w:val="20"/>
    </w:rPr>
  </w:style>
  <w:style w:type="paragraph" w:customStyle="1" w:styleId="03">
    <w:name w:val="03节"/>
    <w:basedOn w:val="a"/>
    <w:qFormat/>
    <w:rsid w:val="00A01668"/>
    <w:pPr>
      <w:tabs>
        <w:tab w:val="left" w:pos="360"/>
      </w:tabs>
      <w:spacing w:before="120" w:after="120" w:line="360" w:lineRule="auto"/>
      <w:jc w:val="center"/>
      <w:outlineLvl w:val="2"/>
    </w:pPr>
    <w:rPr>
      <w:rFonts w:ascii="Times New Roman" w:eastAsia="黑体" w:hAnsi="Times New Roman" w:cs="Times New Roman"/>
      <w:spacing w:val="2"/>
      <w:sz w:val="24"/>
      <w:szCs w:val="20"/>
    </w:rPr>
  </w:style>
  <w:style w:type="paragraph" w:customStyle="1" w:styleId="04">
    <w:name w:val="04条"/>
    <w:basedOn w:val="a"/>
    <w:rsid w:val="00A01668"/>
    <w:pPr>
      <w:tabs>
        <w:tab w:val="left" w:pos="360"/>
      </w:tabs>
      <w:spacing w:before="60" w:after="60" w:line="360" w:lineRule="auto"/>
      <w:outlineLvl w:val="3"/>
    </w:pPr>
    <w:rPr>
      <w:rFonts w:ascii="Times New Roman" w:eastAsia="宋体" w:hAnsi="Times New Roman" w:cs="Times New Roman"/>
      <w:sz w:val="24"/>
      <w:szCs w:val="20"/>
    </w:rPr>
  </w:style>
  <w:style w:type="paragraph" w:customStyle="1" w:styleId="05">
    <w:name w:val="05子条"/>
    <w:basedOn w:val="a"/>
    <w:qFormat/>
    <w:rsid w:val="00A01668"/>
    <w:pPr>
      <w:tabs>
        <w:tab w:val="left" w:pos="360"/>
      </w:tabs>
      <w:spacing w:before="60" w:after="60" w:line="360" w:lineRule="auto"/>
      <w:ind w:left="851"/>
      <w:outlineLvl w:val="4"/>
    </w:pPr>
    <w:rPr>
      <w:rFonts w:ascii="Times New Roman" w:eastAsia="宋体" w:hAnsi="Times New Roman" w:cs="Times New Roman"/>
      <w:sz w:val="24"/>
      <w:szCs w:val="20"/>
    </w:rPr>
  </w:style>
  <w:style w:type="paragraph" w:customStyle="1" w:styleId="07">
    <w:name w:val="07子目"/>
    <w:basedOn w:val="a"/>
    <w:qFormat/>
    <w:rsid w:val="00A01668"/>
    <w:pPr>
      <w:tabs>
        <w:tab w:val="left" w:pos="360"/>
      </w:tabs>
      <w:spacing w:before="60" w:after="60" w:line="360" w:lineRule="auto"/>
    </w:pPr>
    <w:rPr>
      <w:rFonts w:ascii="Times New Roman" w:eastAsia="宋体" w:hAnsi="Times New Roman" w:cs="Times New Roman"/>
      <w:sz w:val="24"/>
      <w:szCs w:val="20"/>
    </w:rPr>
  </w:style>
  <w:style w:type="paragraph" w:customStyle="1" w:styleId="0">
    <w:name w:val="0表格文字 小五 粗体"/>
    <w:basedOn w:val="a"/>
    <w:rsid w:val="00A01668"/>
    <w:pPr>
      <w:autoSpaceDE w:val="0"/>
      <w:autoSpaceDN w:val="0"/>
      <w:adjustRightInd w:val="0"/>
      <w:spacing w:before="60" w:after="60"/>
      <w:jc w:val="center"/>
    </w:pPr>
    <w:rPr>
      <w:rFonts w:ascii="Times New Roman" w:eastAsia="宋体" w:hAnsi="Times New Roman" w:cs="Times New Roman"/>
      <w:b/>
      <w:sz w:val="18"/>
      <w:szCs w:val="20"/>
    </w:rPr>
  </w:style>
  <w:style w:type="paragraph" w:customStyle="1" w:styleId="00">
    <w:name w:val="0表格文字 五号 常规"/>
    <w:basedOn w:val="a"/>
    <w:qFormat/>
    <w:rsid w:val="00A01668"/>
    <w:pPr>
      <w:autoSpaceDE w:val="0"/>
      <w:autoSpaceDN w:val="0"/>
      <w:adjustRightInd w:val="0"/>
      <w:spacing w:before="60" w:after="60"/>
      <w:jc w:val="center"/>
    </w:pPr>
    <w:rPr>
      <w:rFonts w:ascii="Times New Roman" w:eastAsia="宋体" w:hAnsi="Times New Roman" w:cs="Times New Roman"/>
      <w:szCs w:val="20"/>
    </w:rPr>
  </w:style>
  <w:style w:type="paragraph" w:customStyle="1" w:styleId="01">
    <w:name w:val="0表格文字 五号 粗体"/>
    <w:basedOn w:val="00"/>
    <w:qFormat/>
    <w:rsid w:val="00A01668"/>
    <w:rPr>
      <w:b/>
    </w:rPr>
  </w:style>
  <w:style w:type="paragraph" w:customStyle="1" w:styleId="1fa">
    <w:name w:val="正文格式1"/>
    <w:basedOn w:val="a"/>
    <w:rsid w:val="00A01668"/>
    <w:pPr>
      <w:jc w:val="center"/>
      <w:outlineLvl w:val="0"/>
    </w:pPr>
    <w:rPr>
      <w:rFonts w:ascii="宋体" w:eastAsia="宋体" w:hAnsi="宋体" w:cs="Times New Roman"/>
      <w:b/>
      <w:sz w:val="24"/>
      <w:szCs w:val="30"/>
    </w:rPr>
  </w:style>
  <w:style w:type="paragraph" w:customStyle="1" w:styleId="2f0">
    <w:name w:val="正文2"/>
    <w:qFormat/>
    <w:rsid w:val="00A01668"/>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0740503">
    <w:name w:val="样式 首行缩进:  0.74 厘米 段前: 0.5 行 段后: 0.3 行"/>
    <w:basedOn w:val="a"/>
    <w:qFormat/>
    <w:rsid w:val="00A01668"/>
    <w:pPr>
      <w:spacing w:before="120" w:after="72" w:line="360" w:lineRule="auto"/>
      <w:ind w:firstLineChars="200" w:firstLine="420"/>
    </w:pPr>
    <w:rPr>
      <w:rFonts w:ascii="Times New Roman" w:eastAsia="华文细黑" w:hAnsi="Times New Roman" w:cs="宋体"/>
      <w:szCs w:val="20"/>
    </w:rPr>
  </w:style>
  <w:style w:type="paragraph" w:customStyle="1" w:styleId="xl22">
    <w:name w:val="xl22"/>
    <w:basedOn w:val="a"/>
    <w:qFormat/>
    <w:rsid w:val="00A01668"/>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23">
    <w:name w:val="xl23"/>
    <w:basedOn w:val="a"/>
    <w:qFormat/>
    <w:rsid w:val="00A01668"/>
    <w:pPr>
      <w:widowControl/>
      <w:pBdr>
        <w:bottom w:val="single" w:sz="8" w:space="0" w:color="auto"/>
        <w:right w:val="single" w:sz="8" w:space="0" w:color="auto"/>
      </w:pBdr>
      <w:spacing w:before="100" w:beforeAutospacing="1" w:after="100" w:afterAutospacing="1"/>
      <w:jc w:val="center"/>
    </w:pPr>
    <w:rPr>
      <w:rFonts w:ascii="仿宋_GB2312" w:eastAsia="仿宋_GB2312" w:hAnsi="宋体" w:cs="宋体"/>
      <w:kern w:val="0"/>
      <w:szCs w:val="21"/>
    </w:rPr>
  </w:style>
  <w:style w:type="paragraph" w:customStyle="1" w:styleId="afffff9">
    <w:name w:val="排版正文"/>
    <w:basedOn w:val="a"/>
    <w:rsid w:val="00A01668"/>
    <w:pPr>
      <w:spacing w:line="580" w:lineRule="atLeast"/>
      <w:ind w:firstLineChars="200" w:firstLine="200"/>
    </w:pPr>
    <w:rPr>
      <w:rFonts w:ascii="Times New Roman" w:eastAsia="仿宋_GB2312" w:hAnsi="Times New Roman" w:cs="Times New Roman"/>
      <w:sz w:val="32"/>
      <w:szCs w:val="24"/>
    </w:rPr>
  </w:style>
  <w:style w:type="paragraph" w:customStyle="1" w:styleId="xl82">
    <w:name w:val="xl82"/>
    <w:basedOn w:val="a"/>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050">
    <w:name w:val="正文05"/>
    <w:basedOn w:val="1f"/>
    <w:qFormat/>
    <w:rsid w:val="00A01668"/>
    <w:pPr>
      <w:ind w:firstLine="480"/>
      <w:outlineLvl w:val="0"/>
    </w:pPr>
    <w:rPr>
      <w:szCs w:val="20"/>
    </w:rPr>
  </w:style>
  <w:style w:type="paragraph" w:customStyle="1" w:styleId="051">
    <w:name w:val="表格05"/>
    <w:basedOn w:val="1f"/>
    <w:rsid w:val="00A01668"/>
    <w:pPr>
      <w:ind w:firstLine="480"/>
      <w:outlineLvl w:val="0"/>
    </w:pPr>
    <w:rPr>
      <w:szCs w:val="20"/>
    </w:rPr>
  </w:style>
  <w:style w:type="paragraph" w:customStyle="1" w:styleId="CharCharCharCharCharCharCharCharCharCharCharCharCharCharCharCharCharCharCharCharChar1CharCharCharCharCharChar">
    <w:name w:val="Char Char Char Char Char Char Char Char Char Char Char Char Char Char Char Char Char Char Char Char Char1 Char Char Char Char Char Char"/>
    <w:basedOn w:val="a"/>
    <w:qFormat/>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CharCharChar1CharCharCharCharCharCharCharCharCharCharChar">
    <w:name w:val="Char Char Char Char Char Char Char Char Char Char Char Char Char Char Char Char Char Char Char Char Char1 Char Char Char Char Char Char Char Char Char Char Char"/>
    <w:basedOn w:val="a"/>
    <w:qFormat/>
    <w:rsid w:val="00A01668"/>
    <w:pPr>
      <w:widowControl/>
      <w:spacing w:after="160" w:line="240" w:lineRule="exact"/>
      <w:jc w:val="left"/>
    </w:pPr>
    <w:rPr>
      <w:rFonts w:ascii="仿宋_GB2312" w:eastAsia="宋体" w:hAnsi="Times New Roman" w:cs="Times New Roman"/>
      <w:sz w:val="24"/>
      <w:szCs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a"/>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CharCharChar1CharCharCharCharCharCharCharChar">
    <w:name w:val="Char Char Char Char Char Char Char Char Char Char Char Char Char Char Char Char Char Char Char Char Char1 Char Char Char Char Char Char Char Char"/>
    <w:basedOn w:val="a"/>
    <w:qFormat/>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2f1">
    <w:name w:val="样式 标题 2 + 宋体 四号"/>
    <w:basedOn w:val="2"/>
    <w:rsid w:val="00A01668"/>
    <w:pPr>
      <w:numPr>
        <w:numId w:val="0"/>
      </w:numPr>
      <w:spacing w:beforeLines="50" w:afterLines="50" w:line="240" w:lineRule="auto"/>
      <w:ind w:left="-200" w:firstLineChars="200" w:firstLine="200"/>
      <w:jc w:val="both"/>
    </w:pPr>
    <w:rPr>
      <w:rFonts w:ascii="宋体" w:eastAsia="楷体_GB2312" w:hAnsi="宋体"/>
      <w:bCs/>
      <w:kern w:val="2"/>
      <w:sz w:val="32"/>
      <w:szCs w:val="32"/>
    </w:rPr>
  </w:style>
  <w:style w:type="paragraph" w:customStyle="1" w:styleId="1fb">
    <w:name w:val="引用1"/>
    <w:basedOn w:val="a"/>
    <w:next w:val="a"/>
    <w:link w:val="Charc"/>
    <w:uiPriority w:val="29"/>
    <w:qFormat/>
    <w:rsid w:val="00A01668"/>
    <w:pPr>
      <w:widowControl/>
      <w:spacing w:beforeLines="25" w:afterLines="25" w:line="300" w:lineRule="auto"/>
      <w:ind w:firstLineChars="200" w:firstLine="200"/>
    </w:pPr>
    <w:rPr>
      <w:rFonts w:ascii="Calibri" w:eastAsia="仿宋_GB2312" w:hAnsi="Calibri" w:cs="Times New Roman"/>
      <w:i/>
      <w:kern w:val="0"/>
      <w:sz w:val="24"/>
      <w:szCs w:val="24"/>
      <w:lang w:eastAsia="en-US" w:bidi="en-US"/>
    </w:rPr>
  </w:style>
  <w:style w:type="character" w:customStyle="1" w:styleId="Charc">
    <w:name w:val="引用 Char"/>
    <w:link w:val="1fb"/>
    <w:uiPriority w:val="29"/>
    <w:rsid w:val="00A01668"/>
    <w:rPr>
      <w:rFonts w:ascii="Calibri" w:eastAsia="仿宋_GB2312" w:hAnsi="Calibri" w:cs="Times New Roman"/>
      <w:i/>
      <w:kern w:val="0"/>
      <w:sz w:val="24"/>
      <w:szCs w:val="24"/>
      <w:lang w:eastAsia="en-US" w:bidi="en-US"/>
    </w:rPr>
  </w:style>
  <w:style w:type="paragraph" w:customStyle="1" w:styleId="1fc">
    <w:name w:val="明显引用1"/>
    <w:basedOn w:val="a"/>
    <w:next w:val="a"/>
    <w:link w:val="Chard"/>
    <w:uiPriority w:val="30"/>
    <w:qFormat/>
    <w:rsid w:val="00A01668"/>
    <w:pPr>
      <w:widowControl/>
      <w:spacing w:beforeLines="25" w:afterLines="25" w:line="300" w:lineRule="auto"/>
      <w:ind w:left="720" w:right="720" w:firstLineChars="200" w:firstLine="200"/>
    </w:pPr>
    <w:rPr>
      <w:rFonts w:ascii="Calibri" w:eastAsia="仿宋_GB2312" w:hAnsi="Calibri" w:cs="Times New Roman"/>
      <w:b/>
      <w:i/>
      <w:kern w:val="0"/>
      <w:sz w:val="24"/>
      <w:lang w:eastAsia="en-US" w:bidi="en-US"/>
    </w:rPr>
  </w:style>
  <w:style w:type="character" w:customStyle="1" w:styleId="Chard">
    <w:name w:val="明显引用 Char"/>
    <w:link w:val="1fc"/>
    <w:uiPriority w:val="30"/>
    <w:qFormat/>
    <w:rsid w:val="00A01668"/>
    <w:rPr>
      <w:rFonts w:ascii="Calibri" w:eastAsia="仿宋_GB2312" w:hAnsi="Calibri" w:cs="Times New Roman"/>
      <w:b/>
      <w:i/>
      <w:kern w:val="0"/>
      <w:sz w:val="24"/>
      <w:lang w:eastAsia="en-US" w:bidi="en-US"/>
    </w:rPr>
  </w:style>
  <w:style w:type="paragraph" w:customStyle="1" w:styleId="afffffa">
    <w:name w:val="表格图片"/>
    <w:qFormat/>
    <w:rsid w:val="00A01668"/>
    <w:pPr>
      <w:jc w:val="center"/>
    </w:pPr>
    <w:rPr>
      <w:rFonts w:ascii="Times New Roman" w:eastAsia="仿宋_GB2312" w:hAnsi="Times New Roman" w:cs="Times New Roman"/>
      <w:b/>
      <w:kern w:val="28"/>
      <w:szCs w:val="24"/>
    </w:rPr>
  </w:style>
  <w:style w:type="paragraph" w:customStyle="1" w:styleId="1TimesNewRomanGB2312">
    <w:name w:val="样式 样式 正文格式1 + 非加粗 两端对齐 + (西文) Times New Roman (中文) 仿宋_GB2312 五..."/>
    <w:basedOn w:val="1f"/>
    <w:qFormat/>
    <w:rsid w:val="00A01668"/>
    <w:pPr>
      <w:spacing w:before="97" w:after="97"/>
      <w:ind w:firstLineChars="0" w:firstLine="0"/>
      <w:jc w:val="center"/>
    </w:pPr>
    <w:rPr>
      <w:rFonts w:ascii="Times New Roman" w:eastAsia="仿宋_GB2312" w:hAnsi="Times New Roman"/>
      <w:b/>
      <w:bCs/>
      <w:sz w:val="21"/>
      <w:szCs w:val="20"/>
    </w:rPr>
  </w:style>
  <w:style w:type="paragraph" w:customStyle="1" w:styleId="1fd">
    <w:name w:val="样式 样式 正文格式1 + 非加粗 两端对齐 + 五号 加粗"/>
    <w:basedOn w:val="1f"/>
    <w:rsid w:val="00A01668"/>
    <w:rPr>
      <w:b/>
      <w:bCs/>
      <w:sz w:val="21"/>
      <w:szCs w:val="20"/>
    </w:rPr>
  </w:style>
  <w:style w:type="paragraph" w:customStyle="1" w:styleId="112">
    <w:name w:val="样式 样式 正文格式1 + 非加粗 两端对齐 + 五号 加粗1"/>
    <w:basedOn w:val="1f"/>
    <w:rsid w:val="00A01668"/>
    <w:rPr>
      <w:b/>
      <w:bCs/>
      <w:sz w:val="21"/>
      <w:szCs w:val="20"/>
    </w:rPr>
  </w:style>
  <w:style w:type="paragraph" w:customStyle="1" w:styleId="afffffb">
    <w:name w:val="标题一"/>
    <w:basedOn w:val="a"/>
    <w:link w:val="Chare"/>
    <w:qFormat/>
    <w:rsid w:val="00A01668"/>
    <w:pPr>
      <w:spacing w:beforeLines="25" w:afterLines="25" w:line="300" w:lineRule="auto"/>
      <w:jc w:val="center"/>
      <w:outlineLvl w:val="0"/>
    </w:pPr>
    <w:rPr>
      <w:rFonts w:ascii="仿宋_GB2312" w:eastAsia="仿宋_GB2312" w:hAnsi="仿宋" w:cs="Times New Roman"/>
      <w:b/>
      <w:sz w:val="36"/>
      <w:szCs w:val="36"/>
    </w:rPr>
  </w:style>
  <w:style w:type="character" w:customStyle="1" w:styleId="Chare">
    <w:name w:val="标题一 Char"/>
    <w:link w:val="afffffb"/>
    <w:qFormat/>
    <w:rsid w:val="00A01668"/>
    <w:rPr>
      <w:rFonts w:ascii="仿宋_GB2312" w:eastAsia="仿宋_GB2312" w:hAnsi="仿宋" w:cs="Times New Roman"/>
      <w:b/>
      <w:sz w:val="36"/>
      <w:szCs w:val="36"/>
    </w:rPr>
  </w:style>
  <w:style w:type="paragraph" w:customStyle="1" w:styleId="afffffc">
    <w:name w:val="标题二"/>
    <w:basedOn w:val="afffffb"/>
    <w:link w:val="Charf"/>
    <w:qFormat/>
    <w:rsid w:val="00A01668"/>
    <w:pPr>
      <w:spacing w:before="25" w:after="25"/>
      <w:outlineLvl w:val="1"/>
    </w:pPr>
    <w:rPr>
      <w:rFonts w:ascii="Times New Roman" w:hAnsi="Times New Roman"/>
      <w:kern w:val="28"/>
      <w:sz w:val="32"/>
      <w:szCs w:val="32"/>
    </w:rPr>
  </w:style>
  <w:style w:type="character" w:customStyle="1" w:styleId="Charf">
    <w:name w:val="标题二 Char"/>
    <w:link w:val="afffffc"/>
    <w:qFormat/>
    <w:rsid w:val="00A01668"/>
    <w:rPr>
      <w:rFonts w:ascii="Times New Roman" w:eastAsia="仿宋_GB2312" w:hAnsi="Times New Roman" w:cs="Times New Roman"/>
      <w:b/>
      <w:kern w:val="28"/>
      <w:sz w:val="32"/>
      <w:szCs w:val="32"/>
    </w:rPr>
  </w:style>
  <w:style w:type="paragraph" w:customStyle="1" w:styleId="afffffd">
    <w:name w:val="标题三"/>
    <w:basedOn w:val="afffffc"/>
    <w:link w:val="Charf0"/>
    <w:qFormat/>
    <w:rsid w:val="00A01668"/>
    <w:pPr>
      <w:jc w:val="left"/>
      <w:outlineLvl w:val="2"/>
    </w:pPr>
    <w:rPr>
      <w:bCs/>
      <w:kern w:val="44"/>
      <w:sz w:val="24"/>
      <w:szCs w:val="30"/>
    </w:rPr>
  </w:style>
  <w:style w:type="character" w:customStyle="1" w:styleId="Charf0">
    <w:name w:val="标题三 Char"/>
    <w:link w:val="afffffd"/>
    <w:qFormat/>
    <w:rsid w:val="00A01668"/>
    <w:rPr>
      <w:rFonts w:ascii="Times New Roman" w:eastAsia="仿宋_GB2312" w:hAnsi="Times New Roman" w:cs="Times New Roman"/>
      <w:b/>
      <w:bCs/>
      <w:kern w:val="44"/>
      <w:sz w:val="24"/>
      <w:szCs w:val="30"/>
    </w:rPr>
  </w:style>
  <w:style w:type="paragraph" w:customStyle="1" w:styleId="afffffe">
    <w:name w:val="标题四"/>
    <w:basedOn w:val="afffffd"/>
    <w:link w:val="Charf1"/>
    <w:qFormat/>
    <w:rsid w:val="00A01668"/>
    <w:pPr>
      <w:outlineLvl w:val="3"/>
    </w:pPr>
    <w:rPr>
      <w:szCs w:val="24"/>
    </w:rPr>
  </w:style>
  <w:style w:type="character" w:customStyle="1" w:styleId="Charf1">
    <w:name w:val="标题四 Char"/>
    <w:link w:val="afffffe"/>
    <w:qFormat/>
    <w:rsid w:val="00A01668"/>
    <w:rPr>
      <w:rFonts w:ascii="Times New Roman" w:eastAsia="仿宋_GB2312" w:hAnsi="Times New Roman" w:cs="Times New Roman"/>
      <w:b/>
      <w:bCs/>
      <w:kern w:val="44"/>
      <w:sz w:val="24"/>
      <w:szCs w:val="24"/>
    </w:rPr>
  </w:style>
  <w:style w:type="paragraph" w:customStyle="1" w:styleId="affffff">
    <w:name w:val="标题五"/>
    <w:basedOn w:val="a"/>
    <w:link w:val="Charf2"/>
    <w:qFormat/>
    <w:rsid w:val="00A01668"/>
    <w:pPr>
      <w:adjustRightInd w:val="0"/>
      <w:snapToGrid w:val="0"/>
      <w:spacing w:beforeLines="25" w:afterLines="25" w:line="300" w:lineRule="auto"/>
      <w:ind w:firstLineChars="200" w:firstLine="200"/>
      <w:outlineLvl w:val="4"/>
    </w:pPr>
    <w:rPr>
      <w:rFonts w:ascii="Times New Roman" w:eastAsia="仿宋_GB2312" w:hAnsi="Times New Roman" w:cs="Times New Roman"/>
      <w:b/>
      <w:kern w:val="28"/>
      <w:sz w:val="24"/>
      <w:szCs w:val="24"/>
    </w:rPr>
  </w:style>
  <w:style w:type="character" w:customStyle="1" w:styleId="Charf2">
    <w:name w:val="标题五 Char"/>
    <w:link w:val="affffff"/>
    <w:qFormat/>
    <w:rsid w:val="00A01668"/>
    <w:rPr>
      <w:rFonts w:ascii="Times New Roman" w:eastAsia="仿宋_GB2312" w:hAnsi="Times New Roman" w:cs="Times New Roman"/>
      <w:b/>
      <w:kern w:val="28"/>
      <w:sz w:val="24"/>
      <w:szCs w:val="24"/>
    </w:rPr>
  </w:style>
  <w:style w:type="paragraph" w:customStyle="1" w:styleId="affffff0">
    <w:name w:val="表格单位"/>
    <w:basedOn w:val="a"/>
    <w:link w:val="Charf3"/>
    <w:qFormat/>
    <w:rsid w:val="00A01668"/>
    <w:pPr>
      <w:adjustRightInd w:val="0"/>
      <w:snapToGrid w:val="0"/>
      <w:spacing w:beforeLines="25" w:afterLines="25" w:line="300" w:lineRule="auto"/>
      <w:ind w:firstLineChars="200" w:firstLine="420"/>
      <w:jc w:val="right"/>
    </w:pPr>
    <w:rPr>
      <w:rFonts w:ascii="Times New Roman" w:eastAsia="仿宋_GB2312" w:hAnsi="Times New Roman" w:cs="Times New Roman"/>
      <w:kern w:val="28"/>
      <w:szCs w:val="21"/>
    </w:rPr>
  </w:style>
  <w:style w:type="character" w:customStyle="1" w:styleId="Charf3">
    <w:name w:val="表格单位 Char"/>
    <w:link w:val="affffff0"/>
    <w:qFormat/>
    <w:rsid w:val="00A01668"/>
    <w:rPr>
      <w:rFonts w:ascii="Times New Roman" w:eastAsia="仿宋_GB2312" w:hAnsi="Times New Roman" w:cs="Times New Roman"/>
      <w:kern w:val="28"/>
      <w:szCs w:val="21"/>
    </w:rPr>
  </w:style>
  <w:style w:type="paragraph" w:customStyle="1" w:styleId="z-10">
    <w:name w:val="z-窗体底端1"/>
    <w:basedOn w:val="a"/>
    <w:next w:val="a"/>
    <w:link w:val="z-Char0"/>
    <w:uiPriority w:val="99"/>
    <w:unhideWhenUsed/>
    <w:qFormat/>
    <w:rsid w:val="00A01668"/>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link w:val="z-10"/>
    <w:uiPriority w:val="99"/>
    <w:qFormat/>
    <w:rsid w:val="00A01668"/>
    <w:rPr>
      <w:rFonts w:ascii="Arial" w:eastAsia="宋体" w:hAnsi="Arial" w:cs="Arial"/>
      <w:vanish/>
      <w:kern w:val="0"/>
      <w:sz w:val="16"/>
      <w:szCs w:val="16"/>
    </w:rPr>
  </w:style>
  <w:style w:type="paragraph" w:customStyle="1" w:styleId="CharCharCharCharCharCharCharCharCharCharCharCharCharCharChar2">
    <w:name w:val="Char Char Char Char Char Char Char Char Char Char Char Char Char Char Char2"/>
    <w:basedOn w:val="a"/>
    <w:qFormat/>
    <w:rsid w:val="00A01668"/>
    <w:pPr>
      <w:spacing w:line="312" w:lineRule="auto"/>
      <w:ind w:firstLine="482"/>
    </w:pPr>
    <w:rPr>
      <w:rFonts w:ascii="Tahoma" w:eastAsia="宋体" w:hAnsi="Tahoma" w:cs="Times New Roman"/>
      <w:sz w:val="24"/>
      <w:szCs w:val="20"/>
    </w:rPr>
  </w:style>
  <w:style w:type="paragraph" w:customStyle="1" w:styleId="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2"/>
    <w:basedOn w:val="a"/>
    <w:qFormat/>
    <w:rsid w:val="00A01668"/>
    <w:pPr>
      <w:spacing w:line="312" w:lineRule="auto"/>
      <w:ind w:firstLine="482"/>
    </w:pPr>
    <w:rPr>
      <w:rFonts w:ascii="Times New Roman" w:eastAsia="仿宋_GB2312" w:hAnsi="Times New Roman" w:cs="Times New Roman"/>
      <w:kern w:val="28"/>
      <w:sz w:val="24"/>
      <w:szCs w:val="20"/>
    </w:rPr>
  </w:style>
  <w:style w:type="paragraph" w:customStyle="1" w:styleId="CharCharCharCharCharChar2">
    <w:name w:val="Char Char Char Char Char Char2"/>
    <w:basedOn w:val="a"/>
    <w:rsid w:val="00A01668"/>
    <w:pPr>
      <w:widowControl/>
      <w:spacing w:after="160" w:line="240" w:lineRule="exact"/>
      <w:ind w:firstLine="482"/>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CharCharChar1CharCharCharCharCharCharCharCharCharCharCharChar2">
    <w:name w:val="Char Char Char Char Char Char Char Char Char Char Char Char Char Char Char Char Char Char Char Char Char1 Char Char Char Char Char Char Char Char Char Char Char Char2"/>
    <w:basedOn w:val="a"/>
    <w:qFormat/>
    <w:rsid w:val="00A01668"/>
    <w:pPr>
      <w:widowControl/>
      <w:spacing w:after="160" w:line="240" w:lineRule="exact"/>
      <w:ind w:firstLine="482"/>
      <w:jc w:val="left"/>
    </w:pPr>
    <w:rPr>
      <w:rFonts w:ascii="Verdana" w:eastAsia="仿宋_GB2312" w:hAnsi="Verdana" w:cs="Times New Roman"/>
      <w:kern w:val="0"/>
      <w:sz w:val="24"/>
      <w:szCs w:val="20"/>
      <w:lang w:eastAsia="en-US"/>
    </w:rPr>
  </w:style>
  <w:style w:type="paragraph" w:customStyle="1" w:styleId="CharCharChar1Char2">
    <w:name w:val="Char Char Char1 Char2"/>
    <w:basedOn w:val="a"/>
    <w:qFormat/>
    <w:rsid w:val="00A01668"/>
    <w:pPr>
      <w:spacing w:line="312" w:lineRule="auto"/>
      <w:ind w:firstLine="482"/>
    </w:pPr>
    <w:rPr>
      <w:rFonts w:ascii="Tahoma" w:eastAsia="宋体" w:hAnsi="Tahoma" w:cs="Times New Roman"/>
      <w:sz w:val="24"/>
      <w:szCs w:val="20"/>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
    <w:qFormat/>
    <w:rsid w:val="00A01668"/>
    <w:rPr>
      <w:rFonts w:ascii="Tahoma" w:eastAsia="宋体" w:hAnsi="Tahoma" w:cs="Times New Roman"/>
      <w:sz w:val="24"/>
      <w:szCs w:val="20"/>
    </w:rPr>
  </w:style>
  <w:style w:type="paragraph" w:customStyle="1" w:styleId="CharCharCharCharCharCharCharCharCharCharCharChar1CharCharCharChar2">
    <w:name w:val="Char Char Char Char Char Char Char Char Char Char Char Char1 Char Char Char Char2"/>
    <w:basedOn w:val="a"/>
    <w:qFormat/>
    <w:rsid w:val="00A01668"/>
    <w:pPr>
      <w:widowControl/>
      <w:spacing w:after="160" w:line="240" w:lineRule="exact"/>
      <w:ind w:firstLine="482"/>
      <w:jc w:val="left"/>
    </w:pPr>
    <w:rPr>
      <w:rFonts w:ascii="Verdana" w:eastAsia="仿宋_GB2312" w:hAnsi="Verdana" w:cs="Times New Roman"/>
      <w:kern w:val="0"/>
      <w:sz w:val="24"/>
      <w:szCs w:val="20"/>
      <w:lang w:eastAsia="en-US"/>
    </w:rPr>
  </w:style>
  <w:style w:type="paragraph" w:customStyle="1" w:styleId="CharCharCharCharCharCharCharCharChar2">
    <w:name w:val="Char Char Char Char Char Char Char Char Char2"/>
    <w:basedOn w:val="a"/>
    <w:rsid w:val="00A01668"/>
    <w:pPr>
      <w:widowControl/>
      <w:spacing w:after="160" w:line="240" w:lineRule="exact"/>
      <w:ind w:firstLine="482"/>
      <w:jc w:val="left"/>
    </w:pPr>
    <w:rPr>
      <w:rFonts w:ascii="Verdana" w:eastAsia="仿宋_GB2312" w:hAnsi="Verdana" w:cs="Times New Roman"/>
      <w:kern w:val="0"/>
      <w:sz w:val="24"/>
      <w:szCs w:val="20"/>
      <w:lang w:eastAsia="en-US"/>
    </w:rPr>
  </w:style>
  <w:style w:type="paragraph" w:customStyle="1" w:styleId="CharCharChar4">
    <w:name w:val="Char Char Char4"/>
    <w:basedOn w:val="a"/>
    <w:rsid w:val="00A01668"/>
    <w:pPr>
      <w:widowControl/>
      <w:spacing w:after="160" w:line="240" w:lineRule="exact"/>
      <w:ind w:firstLine="482"/>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
    <w:rsid w:val="00A01668"/>
    <w:pPr>
      <w:spacing w:line="312" w:lineRule="auto"/>
      <w:ind w:firstLine="482"/>
    </w:pPr>
    <w:rPr>
      <w:rFonts w:ascii="Tahoma" w:eastAsia="宋体" w:hAnsi="Tahoma" w:cs="Times New Roman"/>
      <w:sz w:val="24"/>
      <w:szCs w:val="20"/>
    </w:rPr>
  </w:style>
  <w:style w:type="paragraph" w:customStyle="1" w:styleId="CharCharCharCharCharCharChar2">
    <w:name w:val="Char Char Char Char Char Char Char2"/>
    <w:basedOn w:val="a"/>
    <w:rsid w:val="00A01668"/>
    <w:pPr>
      <w:spacing w:line="312" w:lineRule="auto"/>
      <w:ind w:firstLine="482"/>
    </w:pPr>
    <w:rPr>
      <w:rFonts w:ascii="Tahoma" w:eastAsia="宋体" w:hAnsi="Tahoma" w:cs="Times New Roman"/>
      <w:sz w:val="24"/>
      <w:szCs w:val="20"/>
    </w:rPr>
  </w:style>
  <w:style w:type="paragraph" w:customStyle="1" w:styleId="CharCharCharCharCharCharCharCharCharCharCharCharCharCharCharCharCharCharCharCharChar2">
    <w:name w:val="Char Char Char Char Char Char Char Char Char Char Char Char Char Char Char Char Char Char Char Char Char2"/>
    <w:basedOn w:val="a"/>
    <w:rsid w:val="00A01668"/>
    <w:pPr>
      <w:spacing w:line="312" w:lineRule="auto"/>
      <w:ind w:firstLine="482"/>
    </w:pPr>
    <w:rPr>
      <w:rFonts w:ascii="Tahoma" w:eastAsia="宋体" w:hAnsi="Tahoma" w:cs="Times New Roman"/>
      <w:sz w:val="24"/>
      <w:szCs w:val="20"/>
    </w:rPr>
  </w:style>
  <w:style w:type="paragraph" w:customStyle="1" w:styleId="Char120">
    <w:name w:val="Char12"/>
    <w:basedOn w:val="a"/>
    <w:qFormat/>
    <w:rsid w:val="00A01668"/>
    <w:pPr>
      <w:spacing w:line="312" w:lineRule="auto"/>
      <w:ind w:firstLine="482"/>
    </w:pPr>
    <w:rPr>
      <w:rFonts w:ascii="Tahoma" w:eastAsia="宋体" w:hAnsi="Tahoma" w:cs="Times New Roman"/>
      <w:sz w:val="24"/>
      <w:szCs w:val="20"/>
    </w:rPr>
  </w:style>
  <w:style w:type="paragraph" w:customStyle="1" w:styleId="CharCharChar12">
    <w:name w:val="Char Char Char12"/>
    <w:basedOn w:val="a"/>
    <w:qFormat/>
    <w:rsid w:val="00A01668"/>
    <w:pPr>
      <w:spacing w:line="312" w:lineRule="auto"/>
      <w:ind w:firstLine="482"/>
    </w:pPr>
    <w:rPr>
      <w:rFonts w:ascii="Tahoma" w:eastAsia="宋体" w:hAnsi="Tahoma" w:cs="Times New Roman"/>
      <w:sz w:val="24"/>
      <w:szCs w:val="20"/>
    </w:rPr>
  </w:style>
  <w:style w:type="paragraph" w:customStyle="1" w:styleId="CharChar1CharCharCharCharCharCharCharCharCharChar2">
    <w:name w:val="Char Char1 Char Char Char Char Char Char Char Char Char Char2"/>
    <w:basedOn w:val="a"/>
    <w:qFormat/>
    <w:rsid w:val="00A01668"/>
    <w:pPr>
      <w:spacing w:line="312" w:lineRule="auto"/>
      <w:ind w:firstLine="482"/>
    </w:pPr>
    <w:rPr>
      <w:rFonts w:ascii="Tahoma" w:eastAsia="宋体" w:hAnsi="Tahoma" w:cs="Times New Roman"/>
      <w:sz w:val="24"/>
      <w:szCs w:val="20"/>
    </w:rPr>
  </w:style>
  <w:style w:type="paragraph" w:customStyle="1" w:styleId="CharCharCharCharCharCharCharCharCharCharCharChar2">
    <w:name w:val="Char Char Char Char Char Char Char Char Char Char Char Char2"/>
    <w:basedOn w:val="a"/>
    <w:qFormat/>
    <w:rsid w:val="00A01668"/>
    <w:pPr>
      <w:spacing w:line="312" w:lineRule="auto"/>
      <w:ind w:firstLine="482"/>
    </w:pPr>
    <w:rPr>
      <w:rFonts w:ascii="Tahoma" w:eastAsia="宋体" w:hAnsi="Tahoma" w:cs="Times New Roman"/>
      <w:sz w:val="24"/>
      <w:szCs w:val="20"/>
    </w:rPr>
  </w:style>
  <w:style w:type="paragraph" w:customStyle="1" w:styleId="CharCharCharCharCharCharCharCharCharCharCharCharCharCharCharCharCharChar2">
    <w:name w:val="Char Char Char Char Char Char Char Char Char Char Char Char Char Char Char Char Char Char2"/>
    <w:basedOn w:val="a"/>
    <w:qFormat/>
    <w:rsid w:val="00A01668"/>
    <w:pPr>
      <w:spacing w:line="312" w:lineRule="auto"/>
      <w:ind w:firstLine="482"/>
    </w:pPr>
    <w:rPr>
      <w:rFonts w:ascii="Tahoma" w:eastAsia="宋体" w:hAnsi="Tahoma" w:cs="Times New Roman"/>
      <w:sz w:val="24"/>
      <w:szCs w:val="20"/>
    </w:rPr>
  </w:style>
  <w:style w:type="paragraph" w:customStyle="1" w:styleId="CharCharCharChar3">
    <w:name w:val="Char Char Char Char3"/>
    <w:basedOn w:val="a"/>
    <w:qFormat/>
    <w:rsid w:val="00A01668"/>
    <w:pPr>
      <w:spacing w:line="312" w:lineRule="auto"/>
      <w:ind w:firstLine="482"/>
    </w:pPr>
    <w:rPr>
      <w:rFonts w:ascii="Tahoma" w:eastAsia="宋体" w:hAnsi="Tahoma" w:cs="Times New Roman"/>
      <w:sz w:val="24"/>
      <w:szCs w:val="20"/>
    </w:rPr>
  </w:style>
  <w:style w:type="paragraph" w:customStyle="1" w:styleId="Char2CharCharCharCharChar1Char2">
    <w:name w:val="Char2 Char Char Char Char Char1 Char2"/>
    <w:basedOn w:val="a"/>
    <w:rsid w:val="00A01668"/>
    <w:pPr>
      <w:tabs>
        <w:tab w:val="left" w:pos="900"/>
      </w:tabs>
      <w:spacing w:line="312" w:lineRule="auto"/>
      <w:ind w:left="900" w:hanging="420"/>
    </w:pPr>
    <w:rPr>
      <w:rFonts w:ascii="Times New Roman" w:eastAsia="宋体" w:hAnsi="Times New Roman" w:cs="Times New Roman"/>
      <w:sz w:val="24"/>
      <w:szCs w:val="24"/>
    </w:rPr>
  </w:style>
  <w:style w:type="paragraph" w:customStyle="1" w:styleId="CharCharCharCharCharCharCharCharCharCharCharCharCharCharCharCharCharCharCharCharChar1CharCharChar3">
    <w:name w:val="Char Char Char Char Char Char Char Char Char Char Char Char Char Char Char Char Char Char Char Char Char1 Char Char Char3"/>
    <w:basedOn w:val="a"/>
    <w:qFormat/>
    <w:rsid w:val="00A01668"/>
    <w:pPr>
      <w:spacing w:line="312" w:lineRule="auto"/>
      <w:ind w:firstLine="482"/>
    </w:pPr>
    <w:rPr>
      <w:rFonts w:ascii="Tahoma" w:eastAsia="宋体" w:hAnsi="Tahoma" w:cs="Times New Roman"/>
      <w:sz w:val="24"/>
      <w:szCs w:val="20"/>
    </w:rPr>
  </w:style>
  <w:style w:type="paragraph" w:customStyle="1" w:styleId="CharCharCharCharCharCharCharCharCharCharCharCharCharCharCharCharCharCharCharCharChar1Char2">
    <w:name w:val="Char Char Char Char Char Char Char Char Char Char Char Char Char Char Char Char Char Char Char Char Char1 Char2"/>
    <w:basedOn w:val="a"/>
    <w:rsid w:val="00A01668"/>
    <w:pPr>
      <w:widowControl/>
      <w:spacing w:after="160" w:line="240" w:lineRule="exact"/>
      <w:ind w:firstLine="482"/>
      <w:jc w:val="left"/>
    </w:pPr>
    <w:rPr>
      <w:rFonts w:ascii="Verdana" w:eastAsia="仿宋_GB2312" w:hAnsi="Verdana" w:cs="Times New Roman"/>
      <w:kern w:val="0"/>
      <w:sz w:val="24"/>
      <w:szCs w:val="20"/>
      <w:lang w:eastAsia="en-US"/>
    </w:rPr>
  </w:style>
  <w:style w:type="paragraph" w:customStyle="1" w:styleId="CharCharCharCharCharCharCharCharCharCharCharChar1Char2">
    <w:name w:val="Char Char Char Char Char Char Char Char Char Char Char Char1 Char2"/>
    <w:basedOn w:val="a"/>
    <w:rsid w:val="00A01668"/>
    <w:pPr>
      <w:widowControl/>
      <w:spacing w:after="160" w:line="240" w:lineRule="exact"/>
      <w:ind w:firstLine="482"/>
      <w:jc w:val="left"/>
    </w:pPr>
    <w:rPr>
      <w:rFonts w:ascii="Verdana" w:eastAsia="仿宋_GB2312" w:hAnsi="Verdana" w:cs="Times New Roman"/>
      <w:kern w:val="0"/>
      <w:sz w:val="24"/>
      <w:szCs w:val="20"/>
      <w:lang w:eastAsia="en-US"/>
    </w:rPr>
  </w:style>
  <w:style w:type="paragraph" w:customStyle="1" w:styleId="Char1CharCharChar2">
    <w:name w:val="Char1 Char Char Char2"/>
    <w:basedOn w:val="a"/>
    <w:rsid w:val="00A01668"/>
    <w:pPr>
      <w:tabs>
        <w:tab w:val="left" w:pos="720"/>
      </w:tabs>
      <w:spacing w:line="312" w:lineRule="auto"/>
      <w:ind w:left="720" w:hanging="720"/>
    </w:pPr>
    <w:rPr>
      <w:rFonts w:ascii="Times New Roman" w:eastAsia="宋体" w:hAnsi="Times New Roman" w:cs="Times New Roman"/>
      <w:sz w:val="24"/>
      <w:szCs w:val="24"/>
    </w:rPr>
  </w:style>
  <w:style w:type="paragraph" w:customStyle="1" w:styleId="CharCharCharCharCharCharCharCharCharCharCharCharCharCharCharCharCharCharCharCharChar1CharCharCharCharCharCharCharCharChar2">
    <w:name w:val="Char Char Char Char Char Char Char Char Char Char Char Char Char Char Char Char Char Char Char Char Char1 Char Char Char Char Char Char Char Char Char2"/>
    <w:basedOn w:val="a"/>
    <w:rsid w:val="00A01668"/>
    <w:pPr>
      <w:widowControl/>
      <w:spacing w:after="160" w:line="240" w:lineRule="exact"/>
      <w:ind w:firstLine="482"/>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1">
    <w:name w:val="Char Char Char Char Char Char Char Char Char Char Char Char Char Char Char Char Char Char1"/>
    <w:basedOn w:val="a"/>
    <w:qFormat/>
    <w:rsid w:val="00A01668"/>
    <w:rPr>
      <w:rFonts w:ascii="Tahoma" w:eastAsia="宋体" w:hAnsi="Tahoma" w:cs="Times New Roman"/>
      <w:sz w:val="24"/>
      <w:szCs w:val="20"/>
    </w:rPr>
  </w:style>
  <w:style w:type="paragraph" w:customStyle="1" w:styleId="CharCharCharCharCharCharCharCharCharCharCharCharCharCharChar1">
    <w:name w:val="Char Char Char Char Char Char Char Char Char Char Char Char Char Char Char1"/>
    <w:basedOn w:val="a"/>
    <w:rsid w:val="00A01668"/>
    <w:rPr>
      <w:rFonts w:ascii="Tahoma" w:eastAsia="宋体" w:hAnsi="Tahoma" w:cs="Times New Roman"/>
      <w:sz w:val="24"/>
      <w:szCs w:val="20"/>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a"/>
    <w:rsid w:val="00A01668"/>
    <w:rPr>
      <w:rFonts w:ascii="Times New Roman" w:eastAsia="仿宋_GB2312" w:hAnsi="Times New Roman" w:cs="Times New Roman"/>
      <w:kern w:val="28"/>
      <w:sz w:val="24"/>
      <w:szCs w:val="20"/>
    </w:rPr>
  </w:style>
  <w:style w:type="paragraph" w:customStyle="1" w:styleId="CharCharChar11">
    <w:name w:val="Char Char Char11"/>
    <w:basedOn w:val="a"/>
    <w:qFormat/>
    <w:rsid w:val="00A01668"/>
    <w:rPr>
      <w:rFonts w:ascii="Tahoma" w:eastAsia="宋体" w:hAnsi="Tahoma" w:cs="Times New Roman"/>
      <w:sz w:val="24"/>
      <w:szCs w:val="20"/>
    </w:rPr>
  </w:style>
  <w:style w:type="paragraph" w:customStyle="1" w:styleId="CharCharCharCharCharCharCharCharCharCharCharChar1">
    <w:name w:val="Char Char Char Char Char Char Char Char Char Char Char Char1"/>
    <w:basedOn w:val="a"/>
    <w:rsid w:val="00A01668"/>
    <w:rPr>
      <w:rFonts w:ascii="Tahoma" w:eastAsia="宋体" w:hAnsi="Tahoma" w:cs="Times New Roman"/>
      <w:sz w:val="24"/>
      <w:szCs w:val="20"/>
    </w:rPr>
  </w:style>
  <w:style w:type="paragraph" w:customStyle="1" w:styleId="CharCharChar3">
    <w:name w:val="Char Char Char3"/>
    <w:basedOn w:val="a"/>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110">
    <w:name w:val="Char11"/>
    <w:basedOn w:val="a"/>
    <w:qFormat/>
    <w:rsid w:val="00A01668"/>
    <w:rPr>
      <w:rFonts w:ascii="Tahoma" w:eastAsia="宋体" w:hAnsi="Tahoma" w:cs="Times New Roman"/>
      <w:sz w:val="24"/>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sid w:val="00A01668"/>
    <w:rPr>
      <w:rFonts w:ascii="Tahoma" w:eastAsia="宋体" w:hAnsi="Tahoma" w:cs="Times New Roman"/>
      <w:sz w:val="24"/>
      <w:szCs w:val="20"/>
    </w:rPr>
  </w:style>
  <w:style w:type="paragraph" w:customStyle="1" w:styleId="CharCharCharCharCharChar1">
    <w:name w:val="Char Char Char Char Char Char1"/>
    <w:basedOn w:val="a"/>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CharCharChar1Char1">
    <w:name w:val="Char Char Char Char Char Char Char Char Char Char Char Char Char Char Char Char Char Char Char Char Char1 Char1"/>
    <w:basedOn w:val="a"/>
    <w:qFormat/>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1">
    <w:name w:val="Char Char Char Char Char Char Char Char Char1"/>
    <w:basedOn w:val="a"/>
    <w:qFormat/>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2">
    <w:name w:val="Char Char Char Char2"/>
    <w:basedOn w:val="a"/>
    <w:qFormat/>
    <w:rsid w:val="00A01668"/>
    <w:rPr>
      <w:rFonts w:ascii="Tahoma" w:eastAsia="宋体" w:hAnsi="Tahoma" w:cs="Times New Roman"/>
      <w:sz w:val="24"/>
      <w:szCs w:val="20"/>
    </w:rPr>
  </w:style>
  <w:style w:type="paragraph" w:customStyle="1" w:styleId="CharCharCharCharCharCharCharCharCharCharCharCharCharCharCharCharCharCharCharCharChar1CharCharCharCharCharCharCharCharChar1">
    <w:name w:val="Char Char Char Char Char Char Char Char Char Char Char Char Char Char Char Char Char Char Char Char Char1 Char Char Char Char Char Char Char Char Char1"/>
    <w:basedOn w:val="a"/>
    <w:qFormat/>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
    <w:qFormat/>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1CharCharCharChar1">
    <w:name w:val="Char Char Char Char Char Char Char Char Char Char Char Char1 Char Char Char Char1"/>
    <w:basedOn w:val="a"/>
    <w:qFormat/>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1Char1">
    <w:name w:val="Char Char Char Char Char Char Char Char Char Char Char Char1 Char1"/>
    <w:basedOn w:val="a"/>
    <w:qFormat/>
    <w:rsid w:val="00A0166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
    <w:qFormat/>
    <w:rsid w:val="00A01668"/>
    <w:rPr>
      <w:rFonts w:ascii="Tahoma" w:eastAsia="宋体" w:hAnsi="Tahoma" w:cs="Times New Roman"/>
      <w:sz w:val="24"/>
      <w:szCs w:val="20"/>
    </w:rPr>
  </w:style>
  <w:style w:type="paragraph" w:customStyle="1" w:styleId="CharChar1CharCharCharCharCharCharCharCharCharChar1">
    <w:name w:val="Char Char1 Char Char Char Char Char Char Char Char Char Char1"/>
    <w:basedOn w:val="a"/>
    <w:rsid w:val="00A01668"/>
    <w:rPr>
      <w:rFonts w:ascii="Tahoma" w:eastAsia="宋体" w:hAnsi="Tahoma" w:cs="Times New Roman"/>
      <w:sz w:val="24"/>
      <w:szCs w:val="20"/>
    </w:rPr>
  </w:style>
  <w:style w:type="paragraph" w:customStyle="1" w:styleId="CharCharChar1Char1">
    <w:name w:val="Char Char Char1 Char1"/>
    <w:basedOn w:val="a"/>
    <w:rsid w:val="00A01668"/>
    <w:rPr>
      <w:rFonts w:ascii="Tahoma" w:eastAsia="宋体" w:hAnsi="Tahoma" w:cs="Times New Roman"/>
      <w:sz w:val="24"/>
      <w:szCs w:val="20"/>
    </w:rPr>
  </w:style>
  <w:style w:type="paragraph" w:customStyle="1" w:styleId="Char2CharCharCharCharChar1Char1">
    <w:name w:val="Char2 Char Char Char Char Char1 Char1"/>
    <w:basedOn w:val="a"/>
    <w:qFormat/>
    <w:rsid w:val="00A01668"/>
    <w:pPr>
      <w:tabs>
        <w:tab w:val="left" w:pos="900"/>
      </w:tabs>
      <w:ind w:left="900" w:hanging="420"/>
    </w:pPr>
    <w:rPr>
      <w:rFonts w:ascii="Times New Roman" w:eastAsia="宋体" w:hAnsi="Times New Roman" w:cs="Times New Roman"/>
      <w:sz w:val="24"/>
      <w:szCs w:val="24"/>
    </w:rPr>
  </w:style>
  <w:style w:type="paragraph" w:customStyle="1" w:styleId="Char1CharCharChar1">
    <w:name w:val="Char1 Char Char Char1"/>
    <w:basedOn w:val="a"/>
    <w:qFormat/>
    <w:rsid w:val="00A01668"/>
    <w:pPr>
      <w:tabs>
        <w:tab w:val="left" w:pos="720"/>
      </w:tabs>
      <w:ind w:left="720" w:hanging="720"/>
    </w:pPr>
    <w:rPr>
      <w:rFonts w:ascii="Times New Roman" w:eastAsia="宋体" w:hAnsi="Times New Roman" w:cs="Times New Roman"/>
      <w:sz w:val="24"/>
      <w:szCs w:val="24"/>
    </w:rPr>
  </w:style>
  <w:style w:type="paragraph" w:customStyle="1" w:styleId="CharCharCharCharCharCharCharCharCharCharCharCharCharCharCharCharCharCharCharCharChar1CharCharChar2">
    <w:name w:val="Char Char Char Char Char Char Char Char Char Char Char Char Char Char Char Char Char Char Char Char Char1 Char Char Char2"/>
    <w:basedOn w:val="a"/>
    <w:rsid w:val="00A01668"/>
    <w:rPr>
      <w:rFonts w:ascii="Tahoma" w:eastAsia="宋体" w:hAnsi="Tahoma" w:cs="Times New Roman"/>
      <w:sz w:val="24"/>
      <w:szCs w:val="20"/>
    </w:rPr>
  </w:style>
  <w:style w:type="paragraph" w:customStyle="1" w:styleId="CharCharCharCharCharCharChar1">
    <w:name w:val="Char Char Char Char Char Char Char1"/>
    <w:basedOn w:val="a"/>
    <w:qFormat/>
    <w:rsid w:val="00A01668"/>
    <w:rPr>
      <w:rFonts w:ascii="Tahoma" w:eastAsia="宋体" w:hAnsi="Tahoma" w:cs="Times New Roman"/>
      <w:sz w:val="24"/>
      <w:szCs w:val="20"/>
    </w:rPr>
  </w:style>
  <w:style w:type="paragraph" w:customStyle="1" w:styleId="xl83">
    <w:name w:val="xl83"/>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4">
    <w:name w:val="xl84"/>
    <w:basedOn w:val="a"/>
    <w:qFormat/>
    <w:rsid w:val="00A01668"/>
    <w:pPr>
      <w:widowControl/>
      <w:spacing w:before="100" w:beforeAutospacing="1" w:after="100" w:afterAutospacing="1"/>
      <w:jc w:val="center"/>
    </w:pPr>
    <w:rPr>
      <w:rFonts w:ascii="Times New Roman" w:eastAsia="宋体" w:hAnsi="Times New Roman" w:cs="Times New Roman"/>
      <w:kern w:val="0"/>
      <w:sz w:val="20"/>
      <w:szCs w:val="20"/>
    </w:rPr>
  </w:style>
  <w:style w:type="paragraph" w:customStyle="1" w:styleId="xl85">
    <w:name w:val="xl85"/>
    <w:basedOn w:val="a"/>
    <w:rsid w:val="00A01668"/>
    <w:pPr>
      <w:widowControl/>
      <w:spacing w:before="100" w:beforeAutospacing="1" w:after="100" w:afterAutospacing="1"/>
      <w:jc w:val="center"/>
    </w:pPr>
    <w:rPr>
      <w:rFonts w:ascii="Times New Roman" w:eastAsia="宋体" w:hAnsi="Times New Roman" w:cs="Times New Roman"/>
      <w:kern w:val="0"/>
      <w:sz w:val="20"/>
      <w:szCs w:val="20"/>
    </w:rPr>
  </w:style>
  <w:style w:type="paragraph" w:customStyle="1" w:styleId="xl86">
    <w:name w:val="xl86"/>
    <w:basedOn w:val="a"/>
    <w:qFormat/>
    <w:rsid w:val="00A01668"/>
    <w:pPr>
      <w:widowControl/>
      <w:spacing w:before="100" w:beforeAutospacing="1" w:after="100" w:afterAutospacing="1"/>
      <w:jc w:val="center"/>
    </w:pPr>
    <w:rPr>
      <w:rFonts w:ascii="Times New Roman" w:eastAsia="宋体" w:hAnsi="Times New Roman" w:cs="Times New Roman"/>
      <w:kern w:val="0"/>
      <w:sz w:val="20"/>
      <w:szCs w:val="20"/>
    </w:rPr>
  </w:style>
  <w:style w:type="paragraph" w:customStyle="1" w:styleId="xl87">
    <w:name w:val="xl87"/>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FF0000"/>
      <w:kern w:val="0"/>
      <w:sz w:val="20"/>
      <w:szCs w:val="20"/>
    </w:rPr>
  </w:style>
  <w:style w:type="paragraph" w:customStyle="1" w:styleId="xl88">
    <w:name w:val="xl88"/>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9">
    <w:name w:val="xl89"/>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
    <w:name w:val="正文-第几条"/>
    <w:basedOn w:val="a"/>
    <w:qFormat/>
    <w:rsid w:val="00A01668"/>
    <w:pPr>
      <w:tabs>
        <w:tab w:val="left" w:pos="2840"/>
      </w:tabs>
      <w:spacing w:line="360" w:lineRule="auto"/>
      <w:ind w:left="2840"/>
    </w:pPr>
    <w:rPr>
      <w:rFonts w:ascii="Times New Roman" w:eastAsia="宋体" w:hAnsi="Times New Roman" w:cs="Times New Roman"/>
      <w:sz w:val="24"/>
      <w:szCs w:val="24"/>
    </w:rPr>
  </w:style>
  <w:style w:type="paragraph" w:customStyle="1" w:styleId="75">
    <w:name w:val="7－表号"/>
    <w:basedOn w:val="a"/>
    <w:link w:val="7Char"/>
    <w:qFormat/>
    <w:rsid w:val="00A01668"/>
    <w:pPr>
      <w:widowControl/>
      <w:spacing w:beforeLines="30" w:afterLines="30" w:line="360" w:lineRule="auto"/>
      <w:jc w:val="center"/>
      <w:textAlignment w:val="center"/>
    </w:pPr>
    <w:rPr>
      <w:rFonts w:ascii="Times New Roman" w:eastAsia="微软雅黑" w:hAnsi="Times New Roman" w:cs="Times New Roman"/>
      <w:spacing w:val="6"/>
      <w:kern w:val="0"/>
      <w:sz w:val="22"/>
      <w:lang w:val="zh-CN" w:bidi="en-US"/>
    </w:rPr>
  </w:style>
  <w:style w:type="character" w:customStyle="1" w:styleId="7Char">
    <w:name w:val="7－表号 Char"/>
    <w:link w:val="75"/>
    <w:rsid w:val="00A01668"/>
    <w:rPr>
      <w:rFonts w:ascii="Times New Roman" w:eastAsia="微软雅黑" w:hAnsi="Times New Roman" w:cs="Times New Roman"/>
      <w:spacing w:val="6"/>
      <w:kern w:val="0"/>
      <w:sz w:val="22"/>
      <w:lang w:val="zh-CN" w:bidi="en-US"/>
    </w:rPr>
  </w:style>
  <w:style w:type="paragraph" w:customStyle="1" w:styleId="96-">
    <w:name w:val="96-表左对齐"/>
    <w:basedOn w:val="a"/>
    <w:link w:val="96-Char"/>
    <w:qFormat/>
    <w:rsid w:val="00A01668"/>
    <w:pPr>
      <w:spacing w:line="400" w:lineRule="exact"/>
    </w:pPr>
    <w:rPr>
      <w:rFonts w:ascii="Times New Roman" w:eastAsia="微软雅黑" w:hAnsi="Times New Roman" w:cs="Times New Roman"/>
      <w:kern w:val="28"/>
      <w:sz w:val="20"/>
      <w:szCs w:val="20"/>
    </w:rPr>
  </w:style>
  <w:style w:type="character" w:customStyle="1" w:styleId="96-Char">
    <w:name w:val="96-表左对齐 Char"/>
    <w:link w:val="96-"/>
    <w:qFormat/>
    <w:rsid w:val="00A01668"/>
    <w:rPr>
      <w:rFonts w:ascii="Times New Roman" w:eastAsia="微软雅黑" w:hAnsi="Times New Roman" w:cs="Times New Roman"/>
      <w:kern w:val="28"/>
      <w:sz w:val="20"/>
      <w:szCs w:val="20"/>
    </w:rPr>
  </w:style>
  <w:style w:type="paragraph" w:customStyle="1" w:styleId="0-">
    <w:name w:val="0-正文"/>
    <w:basedOn w:val="a"/>
    <w:link w:val="0-Char"/>
    <w:qFormat/>
    <w:rsid w:val="00A01668"/>
    <w:pPr>
      <w:spacing w:line="500" w:lineRule="exact"/>
      <w:ind w:firstLineChars="200" w:firstLine="496"/>
      <w:textAlignment w:val="center"/>
    </w:pPr>
    <w:rPr>
      <w:rFonts w:ascii="Times New Roman" w:eastAsia="微软雅黑" w:hAnsi="Times New Roman" w:cs="Times New Roman"/>
      <w:spacing w:val="14"/>
      <w:kern w:val="28"/>
      <w:sz w:val="22"/>
      <w:lang w:val="zh-CN"/>
    </w:rPr>
  </w:style>
  <w:style w:type="character" w:customStyle="1" w:styleId="0-Char">
    <w:name w:val="0-正文 Char"/>
    <w:link w:val="0-"/>
    <w:qFormat/>
    <w:rsid w:val="00A01668"/>
    <w:rPr>
      <w:rFonts w:ascii="Times New Roman" w:eastAsia="微软雅黑" w:hAnsi="Times New Roman" w:cs="Times New Roman"/>
      <w:spacing w:val="14"/>
      <w:kern w:val="28"/>
      <w:sz w:val="22"/>
      <w:lang w:val="zh-CN"/>
    </w:rPr>
  </w:style>
  <w:style w:type="paragraph" w:customStyle="1" w:styleId="82">
    <w:name w:val="8－图号"/>
    <w:basedOn w:val="a"/>
    <w:link w:val="8Char"/>
    <w:rsid w:val="00A01668"/>
    <w:pPr>
      <w:widowControl/>
      <w:spacing w:beforeLines="30" w:afterLines="30" w:line="360" w:lineRule="auto"/>
      <w:jc w:val="center"/>
      <w:textAlignment w:val="center"/>
    </w:pPr>
    <w:rPr>
      <w:rFonts w:ascii="Times New Roman" w:eastAsia="华文细黑" w:hAnsi="Times New Roman" w:cs="Times New Roman"/>
      <w:b/>
      <w:color w:val="0D1E0F"/>
      <w:spacing w:val="4"/>
      <w:kern w:val="0"/>
      <w:sz w:val="22"/>
      <w:lang w:bidi="en-US"/>
    </w:rPr>
  </w:style>
  <w:style w:type="character" w:customStyle="1" w:styleId="8Char">
    <w:name w:val="8－图号 Char"/>
    <w:link w:val="82"/>
    <w:qFormat/>
    <w:rsid w:val="00A01668"/>
    <w:rPr>
      <w:rFonts w:ascii="Times New Roman" w:eastAsia="华文细黑" w:hAnsi="Times New Roman" w:cs="Times New Roman"/>
      <w:b/>
      <w:color w:val="0D1E0F"/>
      <w:spacing w:val="4"/>
      <w:kern w:val="0"/>
      <w:sz w:val="22"/>
      <w:lang w:bidi="en-US"/>
    </w:rPr>
  </w:style>
  <w:style w:type="paragraph" w:customStyle="1" w:styleId="2f2">
    <w:name w:val="列出段落2"/>
    <w:qFormat/>
    <w:rsid w:val="00A01668"/>
    <w:pPr>
      <w:ind w:firstLineChars="200" w:firstLine="420"/>
    </w:pPr>
    <w:rPr>
      <w:rFonts w:ascii="Calibri" w:eastAsia="宋体" w:hAnsi="Calibri" w:cs="Times New Roman"/>
      <w:kern w:val="0"/>
      <w:sz w:val="20"/>
    </w:rPr>
  </w:style>
  <w:style w:type="paragraph" w:customStyle="1" w:styleId="94-">
    <w:name w:val="94-表下标"/>
    <w:basedOn w:val="a"/>
    <w:qFormat/>
    <w:rsid w:val="00A01668"/>
    <w:pPr>
      <w:widowControl/>
      <w:spacing w:beforeLines="20" w:afterLines="30" w:line="440" w:lineRule="exact"/>
      <w:ind w:left="424" w:hangingChars="200" w:hanging="424"/>
      <w:jc w:val="left"/>
      <w:textAlignment w:val="center"/>
    </w:pPr>
    <w:rPr>
      <w:rFonts w:ascii="Times New Roman" w:eastAsia="微软雅黑" w:hAnsi="Times New Roman" w:cs="Times New Roman"/>
      <w:spacing w:val="6"/>
      <w:kern w:val="28"/>
      <w:sz w:val="20"/>
      <w:szCs w:val="20"/>
    </w:rPr>
  </w:style>
  <w:style w:type="paragraph" w:customStyle="1" w:styleId="affffff1">
    <w:name w:val="表标题样式"/>
    <w:basedOn w:val="75"/>
    <w:qFormat/>
    <w:rsid w:val="00A01668"/>
  </w:style>
  <w:style w:type="character" w:customStyle="1" w:styleId="CharChar42">
    <w:name w:val="Char Char42"/>
    <w:qFormat/>
    <w:rsid w:val="00A01668"/>
    <w:rPr>
      <w:rFonts w:eastAsia="仿宋_GB2312"/>
      <w:kern w:val="44"/>
      <w:sz w:val="24"/>
      <w:szCs w:val="30"/>
      <w:lang w:val="en-US" w:eastAsia="zh-CN" w:bidi="ar-SA"/>
    </w:rPr>
  </w:style>
  <w:style w:type="character" w:customStyle="1" w:styleId="CharChar33">
    <w:name w:val="Char Char33"/>
    <w:qFormat/>
    <w:rsid w:val="00A01668"/>
    <w:rPr>
      <w:rFonts w:eastAsia="仿宋_GB2312"/>
      <w:b/>
      <w:bCs/>
      <w:kern w:val="44"/>
      <w:sz w:val="24"/>
      <w:szCs w:val="28"/>
      <w:lang w:val="en-US" w:eastAsia="zh-CN" w:bidi="ar-SA"/>
    </w:rPr>
  </w:style>
  <w:style w:type="character" w:customStyle="1" w:styleId="CharChar24">
    <w:name w:val="Char Char24"/>
    <w:qFormat/>
    <w:rsid w:val="00A01668"/>
    <w:rPr>
      <w:rFonts w:ascii="黑体" w:eastAsia="黑体"/>
      <w:b/>
      <w:bCs/>
      <w:kern w:val="44"/>
      <w:sz w:val="28"/>
      <w:szCs w:val="28"/>
      <w:lang w:val="en-US" w:eastAsia="zh-CN" w:bidi="ar-SA"/>
    </w:rPr>
  </w:style>
  <w:style w:type="character" w:customStyle="1" w:styleId="CharChar53">
    <w:name w:val="Char Char53"/>
    <w:rsid w:val="00A01668"/>
    <w:rPr>
      <w:rFonts w:eastAsia="仿宋_GB2312"/>
      <w:b/>
      <w:bCs/>
      <w:kern w:val="48"/>
      <w:sz w:val="32"/>
      <w:szCs w:val="32"/>
      <w:shd w:val="clear" w:color="auto" w:fill="FFFFFF"/>
      <w:lang w:val="en-US" w:eastAsia="zh-CN" w:bidi="ar-SA"/>
    </w:rPr>
  </w:style>
  <w:style w:type="character" w:customStyle="1" w:styleId="113">
    <w:name w:val="标题11"/>
    <w:qFormat/>
    <w:rsid w:val="00A01668"/>
  </w:style>
  <w:style w:type="character" w:customStyle="1" w:styleId="CharChar93">
    <w:name w:val="Char Char93"/>
    <w:qFormat/>
    <w:rsid w:val="00A01668"/>
    <w:rPr>
      <w:rFonts w:ascii="Arial" w:eastAsia="黑体" w:hAnsi="Arial"/>
      <w:b/>
      <w:bCs/>
      <w:kern w:val="28"/>
      <w:sz w:val="28"/>
      <w:szCs w:val="28"/>
      <w:lang w:val="en-US" w:eastAsia="zh-CN" w:bidi="ar-SA"/>
    </w:rPr>
  </w:style>
  <w:style w:type="character" w:customStyle="1" w:styleId="CharChar83">
    <w:name w:val="Char Char83"/>
    <w:qFormat/>
    <w:rsid w:val="00A01668"/>
    <w:rPr>
      <w:rFonts w:ascii="宋体" w:eastAsia="仿宋_GB2312" w:hAnsi="宋体"/>
      <w:b/>
      <w:kern w:val="24"/>
      <w:sz w:val="28"/>
      <w:lang w:val="en-US" w:eastAsia="zh-CN" w:bidi="ar-SA"/>
    </w:rPr>
  </w:style>
  <w:style w:type="character" w:customStyle="1" w:styleId="CharCharChar23">
    <w:name w:val="Char Char Char23"/>
    <w:qFormat/>
    <w:rsid w:val="00A01668"/>
    <w:rPr>
      <w:rFonts w:ascii="仿宋_GB2312" w:eastAsia="仿宋_GB2312"/>
      <w:b/>
      <w:bCs/>
      <w:kern w:val="44"/>
      <w:sz w:val="24"/>
      <w:szCs w:val="28"/>
      <w:lang w:val="en-US" w:eastAsia="zh-CN" w:bidi="ar-SA"/>
    </w:rPr>
  </w:style>
  <w:style w:type="character" w:customStyle="1" w:styleId="1fe">
    <w:name w:val="占位符文本1"/>
    <w:uiPriority w:val="99"/>
    <w:semiHidden/>
    <w:qFormat/>
    <w:rsid w:val="00A01668"/>
    <w:rPr>
      <w:color w:val="808080"/>
    </w:rPr>
  </w:style>
  <w:style w:type="character" w:customStyle="1" w:styleId="114">
    <w:name w:val="书籍标题11"/>
    <w:uiPriority w:val="33"/>
    <w:qFormat/>
    <w:rsid w:val="00A01668"/>
    <w:rPr>
      <w:b/>
      <w:bCs/>
      <w:smallCaps/>
      <w:spacing w:val="5"/>
    </w:rPr>
  </w:style>
  <w:style w:type="character" w:customStyle="1" w:styleId="headline-content2">
    <w:name w:val="headline-content2"/>
    <w:qFormat/>
    <w:rsid w:val="00A01668"/>
  </w:style>
  <w:style w:type="character" w:customStyle="1" w:styleId="affffff2">
    <w:name w:val="样式 (西文) 宋体"/>
    <w:qFormat/>
    <w:rsid w:val="00A01668"/>
    <w:rPr>
      <w:rFonts w:ascii="宋体" w:eastAsia="华文细黑" w:hAnsi="宋体"/>
      <w:kern w:val="24"/>
      <w:sz w:val="21"/>
      <w:szCs w:val="28"/>
      <w:lang w:val="en-US" w:eastAsia="zh-CN" w:bidi="ar-SA"/>
    </w:rPr>
  </w:style>
  <w:style w:type="character" w:customStyle="1" w:styleId="font111">
    <w:name w:val="font111"/>
    <w:qFormat/>
    <w:rsid w:val="00A01668"/>
    <w:rPr>
      <w:rFonts w:ascii="ˎ̥" w:hAnsi="ˎ̥" w:cs="Arial" w:hint="default"/>
      <w:color w:val="333333"/>
      <w:sz w:val="18"/>
      <w:szCs w:val="18"/>
    </w:rPr>
  </w:style>
  <w:style w:type="character" w:customStyle="1" w:styleId="1Char2">
    <w:name w:val="标题 1 Char2"/>
    <w:qFormat/>
    <w:rsid w:val="00A01668"/>
    <w:rPr>
      <w:rFonts w:ascii="黑体" w:eastAsia="黑体" w:hAnsi="华文宋体" w:cs="Times New Roman"/>
      <w:b/>
      <w:bCs/>
      <w:kern w:val="48"/>
      <w:sz w:val="36"/>
      <w:szCs w:val="36"/>
    </w:rPr>
  </w:style>
  <w:style w:type="character" w:customStyle="1" w:styleId="f000000b181">
    <w:name w:val="f000000_b181"/>
    <w:qFormat/>
    <w:rsid w:val="00A01668"/>
    <w:rPr>
      <w:b/>
      <w:bCs/>
      <w:color w:val="000000"/>
      <w:sz w:val="27"/>
      <w:szCs w:val="27"/>
    </w:rPr>
  </w:style>
  <w:style w:type="character" w:customStyle="1" w:styleId="CharChar23">
    <w:name w:val="Char Char23"/>
    <w:rsid w:val="00A01668"/>
    <w:rPr>
      <w:rFonts w:ascii="Times New Roman" w:eastAsia="仿宋_GB2312" w:hAnsi="Times New Roman" w:cs="Times New Roman"/>
      <w:kern w:val="28"/>
      <w:sz w:val="24"/>
      <w:szCs w:val="24"/>
    </w:rPr>
  </w:style>
  <w:style w:type="character" w:customStyle="1" w:styleId="1ff">
    <w:name w:val="不明显强调1"/>
    <w:uiPriority w:val="19"/>
    <w:qFormat/>
    <w:rsid w:val="00A01668"/>
    <w:rPr>
      <w:i/>
      <w:color w:val="5A5A5A"/>
    </w:rPr>
  </w:style>
  <w:style w:type="character" w:customStyle="1" w:styleId="1ff0">
    <w:name w:val="明显强调1"/>
    <w:uiPriority w:val="21"/>
    <w:qFormat/>
    <w:rsid w:val="00A01668"/>
    <w:rPr>
      <w:b/>
      <w:i/>
      <w:sz w:val="24"/>
      <w:szCs w:val="24"/>
      <w:u w:val="single"/>
    </w:rPr>
  </w:style>
  <w:style w:type="character" w:customStyle="1" w:styleId="1ff1">
    <w:name w:val="不明显参考1"/>
    <w:uiPriority w:val="31"/>
    <w:qFormat/>
    <w:rsid w:val="00A01668"/>
    <w:rPr>
      <w:sz w:val="24"/>
      <w:szCs w:val="24"/>
      <w:u w:val="single"/>
    </w:rPr>
  </w:style>
  <w:style w:type="character" w:customStyle="1" w:styleId="1ff2">
    <w:name w:val="明显参考1"/>
    <w:uiPriority w:val="32"/>
    <w:qFormat/>
    <w:rsid w:val="00A01668"/>
    <w:rPr>
      <w:b/>
      <w:sz w:val="24"/>
      <w:u w:val="single"/>
    </w:rPr>
  </w:style>
  <w:style w:type="character" w:customStyle="1" w:styleId="akey">
    <w:name w:val="akey"/>
    <w:qFormat/>
    <w:rsid w:val="00A01668"/>
  </w:style>
  <w:style w:type="character" w:customStyle="1" w:styleId="3f">
    <w:name w:val="标题3"/>
    <w:qFormat/>
    <w:rsid w:val="00A01668"/>
  </w:style>
  <w:style w:type="character" w:customStyle="1" w:styleId="CharChar71">
    <w:name w:val="Char Char71"/>
    <w:qFormat/>
    <w:rsid w:val="00A01668"/>
    <w:rPr>
      <w:rFonts w:ascii="黑体" w:eastAsia="黑体" w:hAnsi="Arial"/>
      <w:b/>
      <w:bCs/>
      <w:kern w:val="48"/>
      <w:sz w:val="28"/>
      <w:szCs w:val="32"/>
    </w:rPr>
  </w:style>
  <w:style w:type="character" w:customStyle="1" w:styleId="CharChar61">
    <w:name w:val="Char Char61"/>
    <w:qFormat/>
    <w:rsid w:val="00A01668"/>
    <w:rPr>
      <w:rFonts w:ascii="黑体" w:eastAsia="黑体" w:hAnsi="Arial"/>
      <w:b/>
      <w:bCs/>
      <w:kern w:val="48"/>
      <w:sz w:val="28"/>
      <w:szCs w:val="32"/>
    </w:rPr>
  </w:style>
  <w:style w:type="character" w:customStyle="1" w:styleId="CharChar52">
    <w:name w:val="Char Char52"/>
    <w:qFormat/>
    <w:rsid w:val="00A01668"/>
    <w:rPr>
      <w:rFonts w:ascii="仿宋_GB2312" w:eastAsia="仿宋_GB2312"/>
      <w:b/>
      <w:bCs/>
      <w:kern w:val="44"/>
      <w:sz w:val="24"/>
      <w:szCs w:val="30"/>
      <w:lang w:val="en-US" w:eastAsia="zh-CN" w:bidi="ar-SA"/>
    </w:rPr>
  </w:style>
  <w:style w:type="character" w:customStyle="1" w:styleId="CharChar22">
    <w:name w:val="Char Char22"/>
    <w:qFormat/>
    <w:rsid w:val="00A01668"/>
    <w:rPr>
      <w:rFonts w:ascii="黑体" w:eastAsia="黑体"/>
      <w:b/>
      <w:bCs/>
      <w:kern w:val="44"/>
      <w:sz w:val="28"/>
      <w:szCs w:val="28"/>
      <w:lang w:val="en-US" w:eastAsia="zh-CN" w:bidi="ar-SA"/>
    </w:rPr>
  </w:style>
  <w:style w:type="character" w:customStyle="1" w:styleId="CharChar82">
    <w:name w:val="Char Char82"/>
    <w:qFormat/>
    <w:rsid w:val="00A01668"/>
    <w:rPr>
      <w:rFonts w:ascii="宋体" w:eastAsia="仿宋_GB2312" w:hAnsi="宋体"/>
      <w:b/>
      <w:kern w:val="24"/>
      <w:sz w:val="28"/>
      <w:lang w:val="en-US" w:eastAsia="zh-CN" w:bidi="ar-SA"/>
    </w:rPr>
  </w:style>
  <w:style w:type="character" w:customStyle="1" w:styleId="CharChar32">
    <w:name w:val="Char Char32"/>
    <w:qFormat/>
    <w:rsid w:val="00A01668"/>
    <w:rPr>
      <w:rFonts w:eastAsia="仿宋_GB2312"/>
      <w:b/>
      <w:bCs/>
      <w:kern w:val="44"/>
      <w:sz w:val="24"/>
      <w:szCs w:val="28"/>
      <w:lang w:val="en-US" w:eastAsia="zh-CN" w:bidi="ar-SA"/>
    </w:rPr>
  </w:style>
  <w:style w:type="character" w:customStyle="1" w:styleId="54">
    <w:name w:val="标题5"/>
    <w:qFormat/>
    <w:rsid w:val="00A01668"/>
  </w:style>
  <w:style w:type="character" w:customStyle="1" w:styleId="CharCharChar22">
    <w:name w:val="Char Char Char22"/>
    <w:qFormat/>
    <w:rsid w:val="00A01668"/>
    <w:rPr>
      <w:rFonts w:ascii="仿宋_GB2312" w:eastAsia="仿宋_GB2312"/>
      <w:b/>
      <w:bCs/>
      <w:kern w:val="44"/>
      <w:sz w:val="24"/>
      <w:szCs w:val="28"/>
      <w:lang w:val="en-US" w:eastAsia="zh-CN" w:bidi="ar-SA"/>
    </w:rPr>
  </w:style>
  <w:style w:type="character" w:customStyle="1" w:styleId="CharChar92">
    <w:name w:val="Char Char92"/>
    <w:qFormat/>
    <w:rsid w:val="00A01668"/>
    <w:rPr>
      <w:rFonts w:ascii="Arial" w:eastAsia="黑体" w:hAnsi="Arial"/>
      <w:b/>
      <w:bCs/>
      <w:kern w:val="28"/>
      <w:sz w:val="28"/>
      <w:szCs w:val="28"/>
      <w:lang w:val="en-US" w:eastAsia="zh-CN" w:bidi="ar-SA"/>
    </w:rPr>
  </w:style>
  <w:style w:type="character" w:customStyle="1" w:styleId="CharChar51">
    <w:name w:val="Char Char51"/>
    <w:qFormat/>
    <w:rsid w:val="00A01668"/>
    <w:rPr>
      <w:rFonts w:ascii="宋体" w:eastAsia="仿宋_GB2312" w:hAnsi="宋体"/>
      <w:b/>
      <w:kern w:val="24"/>
      <w:sz w:val="28"/>
      <w:lang w:val="en-US" w:eastAsia="zh-CN" w:bidi="ar-SA"/>
    </w:rPr>
  </w:style>
  <w:style w:type="character" w:customStyle="1" w:styleId="62">
    <w:name w:val="标题6"/>
    <w:qFormat/>
    <w:rsid w:val="00A01668"/>
  </w:style>
  <w:style w:type="character" w:customStyle="1" w:styleId="CharChar91">
    <w:name w:val="Char Char91"/>
    <w:qFormat/>
    <w:rsid w:val="00A01668"/>
    <w:rPr>
      <w:rFonts w:ascii="Arial" w:eastAsia="黑体" w:hAnsi="Arial"/>
      <w:b/>
      <w:bCs/>
      <w:kern w:val="28"/>
      <w:sz w:val="28"/>
      <w:szCs w:val="28"/>
      <w:lang w:val="en-US" w:eastAsia="zh-CN" w:bidi="ar-SA"/>
    </w:rPr>
  </w:style>
  <w:style w:type="character" w:customStyle="1" w:styleId="CharChar81">
    <w:name w:val="Char Char81"/>
    <w:qFormat/>
    <w:rsid w:val="00A01668"/>
    <w:rPr>
      <w:rFonts w:ascii="宋体" w:eastAsia="仿宋_GB2312" w:hAnsi="宋体"/>
      <w:b/>
      <w:kern w:val="24"/>
      <w:sz w:val="28"/>
      <w:lang w:val="en-US" w:eastAsia="zh-CN" w:bidi="ar-SA"/>
    </w:rPr>
  </w:style>
  <w:style w:type="character" w:customStyle="1" w:styleId="CharCharChar21">
    <w:name w:val="Char Char Char21"/>
    <w:qFormat/>
    <w:rsid w:val="00A01668"/>
    <w:rPr>
      <w:rFonts w:ascii="仿宋_GB2312" w:eastAsia="仿宋_GB2312"/>
      <w:b/>
      <w:bCs/>
      <w:kern w:val="44"/>
      <w:sz w:val="24"/>
      <w:szCs w:val="28"/>
      <w:lang w:val="en-US" w:eastAsia="zh-CN" w:bidi="ar-SA"/>
    </w:rPr>
  </w:style>
  <w:style w:type="character" w:customStyle="1" w:styleId="CharChar41">
    <w:name w:val="Char Char41"/>
    <w:qFormat/>
    <w:rsid w:val="00A01668"/>
    <w:rPr>
      <w:rFonts w:ascii="宋体" w:eastAsia="仿宋_GB2312" w:hAnsi="宋体"/>
      <w:b/>
      <w:kern w:val="24"/>
      <w:sz w:val="28"/>
      <w:lang w:val="en-US" w:eastAsia="zh-CN" w:bidi="ar-SA"/>
    </w:rPr>
  </w:style>
  <w:style w:type="character" w:customStyle="1" w:styleId="font61">
    <w:name w:val="font61"/>
    <w:qFormat/>
    <w:rsid w:val="00A01668"/>
    <w:rPr>
      <w:rFonts w:ascii="Times New Roman" w:hAnsi="Times New Roman" w:cs="Times New Roman" w:hint="default"/>
      <w:b/>
      <w:color w:val="000000"/>
      <w:sz w:val="21"/>
      <w:szCs w:val="21"/>
      <w:u w:val="none"/>
    </w:rPr>
  </w:style>
  <w:style w:type="table" w:customStyle="1" w:styleId="55">
    <w:name w:val="网格型5"/>
    <w:basedOn w:val="a1"/>
    <w:qFormat/>
    <w:rsid w:val="00A0166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网格型7"/>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a1"/>
    <w:qFormat/>
    <w:rsid w:val="00A0166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A0166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rsid w:val="00A0166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rsid w:val="00A0166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A0166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3">
    <w:name w:val="鹤山"/>
    <w:basedOn w:val="a1"/>
    <w:uiPriority w:val="99"/>
    <w:qFormat/>
    <w:rsid w:val="00A01668"/>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paragraph" w:customStyle="1" w:styleId="CharCharChar1Char8">
    <w:name w:val="Char Char Char1 Char8"/>
    <w:basedOn w:val="a"/>
    <w:qFormat/>
    <w:rsid w:val="00A01668"/>
    <w:pPr>
      <w:spacing w:line="312" w:lineRule="auto"/>
      <w:ind w:firstLine="482"/>
    </w:pPr>
    <w:rPr>
      <w:rFonts w:ascii="Tahoma" w:eastAsia="宋体" w:hAnsi="Tahoma" w:cs="Times New Roman"/>
      <w:sz w:val="24"/>
      <w:szCs w:val="20"/>
    </w:rPr>
  </w:style>
  <w:style w:type="paragraph" w:customStyle="1" w:styleId="CharCharChar1Char7">
    <w:name w:val="Char Char Char1 Char7"/>
    <w:basedOn w:val="a"/>
    <w:qFormat/>
    <w:rsid w:val="00A01668"/>
    <w:pPr>
      <w:spacing w:line="312" w:lineRule="auto"/>
      <w:ind w:firstLine="482"/>
    </w:pPr>
    <w:rPr>
      <w:rFonts w:ascii="Tahoma" w:eastAsia="宋体" w:hAnsi="Tahoma" w:cs="Times New Roman"/>
      <w:sz w:val="24"/>
      <w:szCs w:val="20"/>
    </w:rPr>
  </w:style>
  <w:style w:type="paragraph" w:customStyle="1" w:styleId="CharCharChar1Char6">
    <w:name w:val="Char Char Char1 Char6"/>
    <w:basedOn w:val="a"/>
    <w:qFormat/>
    <w:rsid w:val="00A01668"/>
    <w:pPr>
      <w:spacing w:line="312" w:lineRule="auto"/>
      <w:ind w:firstLine="482"/>
    </w:pPr>
    <w:rPr>
      <w:rFonts w:ascii="Tahoma" w:eastAsia="宋体" w:hAnsi="Tahoma" w:cs="Times New Roman"/>
      <w:sz w:val="24"/>
      <w:szCs w:val="20"/>
    </w:rPr>
  </w:style>
  <w:style w:type="paragraph" w:customStyle="1" w:styleId="CharCharChar1Char5">
    <w:name w:val="Char Char Char1 Char5"/>
    <w:basedOn w:val="a"/>
    <w:qFormat/>
    <w:rsid w:val="00A01668"/>
    <w:pPr>
      <w:spacing w:line="312" w:lineRule="auto"/>
      <w:ind w:firstLine="482"/>
    </w:pPr>
    <w:rPr>
      <w:rFonts w:ascii="Tahoma" w:eastAsia="宋体" w:hAnsi="Tahoma" w:cs="Times New Roman"/>
      <w:sz w:val="24"/>
      <w:szCs w:val="20"/>
    </w:rPr>
  </w:style>
  <w:style w:type="paragraph" w:customStyle="1" w:styleId="CharCharChar1Char4">
    <w:name w:val="Char Char Char1 Char4"/>
    <w:basedOn w:val="a"/>
    <w:qFormat/>
    <w:rsid w:val="00A01668"/>
    <w:pPr>
      <w:spacing w:line="312" w:lineRule="auto"/>
      <w:ind w:firstLine="482"/>
    </w:pPr>
    <w:rPr>
      <w:rFonts w:ascii="Tahoma" w:eastAsia="宋体" w:hAnsi="Tahoma" w:cs="Times New Roman"/>
      <w:sz w:val="24"/>
      <w:szCs w:val="20"/>
    </w:rPr>
  </w:style>
  <w:style w:type="paragraph" w:styleId="affffff4">
    <w:name w:val="Intense Quote"/>
    <w:basedOn w:val="a"/>
    <w:next w:val="a"/>
    <w:link w:val="affffff5"/>
    <w:uiPriority w:val="30"/>
    <w:qFormat/>
    <w:rsid w:val="00A01668"/>
    <w:pPr>
      <w:widowControl/>
      <w:spacing w:beforeLines="25" w:afterLines="25" w:line="300" w:lineRule="auto"/>
      <w:ind w:left="720" w:right="720" w:firstLineChars="200" w:firstLine="200"/>
    </w:pPr>
    <w:rPr>
      <w:rFonts w:ascii="Calibri" w:eastAsia="仿宋_GB2312" w:hAnsi="Calibri" w:cs="Times New Roman"/>
      <w:b/>
      <w:i/>
      <w:kern w:val="0"/>
      <w:sz w:val="24"/>
      <w:lang w:eastAsia="en-US" w:bidi="en-US"/>
    </w:rPr>
  </w:style>
  <w:style w:type="character" w:customStyle="1" w:styleId="affffff5">
    <w:name w:val="明显引用 字符"/>
    <w:basedOn w:val="a0"/>
    <w:link w:val="affffff4"/>
    <w:uiPriority w:val="30"/>
    <w:qFormat/>
    <w:rsid w:val="00A01668"/>
    <w:rPr>
      <w:rFonts w:ascii="Calibri" w:eastAsia="仿宋_GB2312" w:hAnsi="Calibri" w:cs="Times New Roman"/>
      <w:b/>
      <w:i/>
      <w:kern w:val="0"/>
      <w:sz w:val="24"/>
      <w:lang w:eastAsia="en-US" w:bidi="en-US"/>
    </w:rPr>
  </w:style>
  <w:style w:type="character" w:customStyle="1" w:styleId="2f3">
    <w:name w:val="明显强调2"/>
    <w:uiPriority w:val="21"/>
    <w:qFormat/>
    <w:rsid w:val="00A01668"/>
    <w:rPr>
      <w:b/>
      <w:i/>
      <w:sz w:val="24"/>
      <w:szCs w:val="24"/>
      <w:u w:val="single"/>
    </w:rPr>
  </w:style>
  <w:style w:type="paragraph" w:styleId="affffff6">
    <w:name w:val="Quote"/>
    <w:basedOn w:val="a"/>
    <w:next w:val="a"/>
    <w:link w:val="affffff7"/>
    <w:uiPriority w:val="29"/>
    <w:qFormat/>
    <w:rsid w:val="00A01668"/>
    <w:pPr>
      <w:widowControl/>
      <w:spacing w:beforeLines="25" w:afterLines="25" w:line="300" w:lineRule="auto"/>
      <w:ind w:firstLineChars="200" w:firstLine="200"/>
    </w:pPr>
    <w:rPr>
      <w:rFonts w:ascii="Calibri" w:eastAsia="仿宋_GB2312" w:hAnsi="Calibri" w:cs="Times New Roman"/>
      <w:i/>
      <w:kern w:val="0"/>
      <w:sz w:val="24"/>
      <w:szCs w:val="24"/>
      <w:lang w:eastAsia="en-US" w:bidi="en-US"/>
    </w:rPr>
  </w:style>
  <w:style w:type="character" w:customStyle="1" w:styleId="affffff7">
    <w:name w:val="引用 字符"/>
    <w:basedOn w:val="a0"/>
    <w:link w:val="affffff6"/>
    <w:uiPriority w:val="29"/>
    <w:qFormat/>
    <w:rsid w:val="00A01668"/>
    <w:rPr>
      <w:rFonts w:ascii="Calibri" w:eastAsia="仿宋_GB2312" w:hAnsi="Calibri" w:cs="Times New Roman"/>
      <w:i/>
      <w:kern w:val="0"/>
      <w:sz w:val="24"/>
      <w:szCs w:val="24"/>
      <w:lang w:eastAsia="en-US" w:bidi="en-US"/>
    </w:rPr>
  </w:style>
  <w:style w:type="paragraph" w:customStyle="1" w:styleId="z-2">
    <w:name w:val="z-窗体底端2"/>
    <w:basedOn w:val="a"/>
    <w:next w:val="a"/>
    <w:link w:val="z-0"/>
    <w:uiPriority w:val="99"/>
    <w:unhideWhenUsed/>
    <w:qFormat/>
    <w:rsid w:val="00A01668"/>
    <w:pPr>
      <w:widowControl/>
      <w:pBdr>
        <w:top w:val="single" w:sz="6" w:space="1" w:color="auto"/>
      </w:pBdr>
      <w:jc w:val="center"/>
    </w:pPr>
    <w:rPr>
      <w:rFonts w:ascii="Arial" w:eastAsia="宋体" w:hAnsi="Arial" w:cs="Arial"/>
      <w:vanish/>
      <w:kern w:val="0"/>
      <w:sz w:val="16"/>
      <w:szCs w:val="16"/>
    </w:rPr>
  </w:style>
  <w:style w:type="character" w:customStyle="1" w:styleId="z-0">
    <w:name w:val="z-窗体底端 字符"/>
    <w:basedOn w:val="a0"/>
    <w:link w:val="z-2"/>
    <w:uiPriority w:val="99"/>
    <w:qFormat/>
    <w:rsid w:val="00A01668"/>
    <w:rPr>
      <w:rFonts w:ascii="Arial" w:eastAsia="宋体" w:hAnsi="Arial" w:cs="Arial"/>
      <w:vanish/>
      <w:kern w:val="0"/>
      <w:sz w:val="16"/>
      <w:szCs w:val="16"/>
    </w:rPr>
  </w:style>
  <w:style w:type="character" w:customStyle="1" w:styleId="2f4">
    <w:name w:val="明显参考2"/>
    <w:uiPriority w:val="32"/>
    <w:qFormat/>
    <w:rsid w:val="00A01668"/>
    <w:rPr>
      <w:b/>
      <w:sz w:val="24"/>
      <w:u w:val="single"/>
    </w:rPr>
  </w:style>
  <w:style w:type="character" w:customStyle="1" w:styleId="2f5">
    <w:name w:val="不明显参考2"/>
    <w:uiPriority w:val="31"/>
    <w:qFormat/>
    <w:rsid w:val="00A01668"/>
    <w:rPr>
      <w:sz w:val="24"/>
      <w:szCs w:val="24"/>
      <w:u w:val="single"/>
    </w:rPr>
  </w:style>
  <w:style w:type="character" w:customStyle="1" w:styleId="2f6">
    <w:name w:val="不明显强调2"/>
    <w:uiPriority w:val="19"/>
    <w:qFormat/>
    <w:rsid w:val="00A01668"/>
    <w:rPr>
      <w:i/>
      <w:color w:val="5A5A5A"/>
    </w:rPr>
  </w:style>
  <w:style w:type="paragraph" w:customStyle="1" w:styleId="et3">
    <w:name w:val="et3"/>
    <w:basedOn w:val="a"/>
    <w:qFormat/>
    <w:rsid w:val="00A01668"/>
    <w:pPr>
      <w:widowControl/>
      <w:spacing w:before="100" w:beforeAutospacing="1" w:after="100" w:afterAutospacing="1"/>
      <w:jc w:val="left"/>
      <w:textAlignment w:val="center"/>
    </w:pPr>
    <w:rPr>
      <w:rFonts w:ascii="宋体" w:eastAsia="宋体" w:hAnsi="宋体" w:cs="宋体"/>
      <w:color w:val="000000"/>
      <w:kern w:val="0"/>
      <w:sz w:val="22"/>
    </w:rPr>
  </w:style>
  <w:style w:type="character" w:customStyle="1" w:styleId="Char1b">
    <w:name w:val="批注文字 Char1"/>
    <w:uiPriority w:val="99"/>
    <w:qFormat/>
    <w:rsid w:val="00A01668"/>
    <w:rPr>
      <w:kern w:val="2"/>
      <w:sz w:val="21"/>
      <w:szCs w:val="24"/>
    </w:rPr>
  </w:style>
  <w:style w:type="paragraph" w:customStyle="1" w:styleId="et24">
    <w:name w:val="et24"/>
    <w:basedOn w:val="a"/>
    <w:qFormat/>
    <w:rsid w:val="00A01668"/>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18">
    <w:name w:val="et18"/>
    <w:basedOn w:val="a"/>
    <w:qFormat/>
    <w:rsid w:val="00A01668"/>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25">
    <w:name w:val="et25"/>
    <w:basedOn w:val="a"/>
    <w:qFormat/>
    <w:rsid w:val="00A01668"/>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21">
    <w:name w:val="et21"/>
    <w:basedOn w:val="a"/>
    <w:qFormat/>
    <w:rsid w:val="00A01668"/>
    <w:pPr>
      <w:widowControl/>
      <w:spacing w:before="100" w:beforeAutospacing="1" w:after="100" w:afterAutospacing="1"/>
      <w:jc w:val="left"/>
      <w:textAlignment w:val="center"/>
    </w:pPr>
    <w:rPr>
      <w:rFonts w:ascii="宋体" w:eastAsia="宋体" w:hAnsi="宋体" w:cs="宋体"/>
      <w:color w:val="000000"/>
      <w:kern w:val="0"/>
      <w:sz w:val="24"/>
      <w:szCs w:val="24"/>
    </w:rPr>
  </w:style>
  <w:style w:type="character" w:customStyle="1" w:styleId="Char1c">
    <w:name w:val="批注主题 Char1"/>
    <w:uiPriority w:val="99"/>
    <w:qFormat/>
    <w:rsid w:val="00A01668"/>
    <w:rPr>
      <w:b/>
      <w:bCs/>
      <w:kern w:val="2"/>
      <w:sz w:val="21"/>
      <w:szCs w:val="24"/>
    </w:rPr>
  </w:style>
  <w:style w:type="paragraph" w:customStyle="1" w:styleId="et15">
    <w:name w:val="et15"/>
    <w:basedOn w:val="a"/>
    <w:qFormat/>
    <w:rsid w:val="00A01668"/>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16">
    <w:name w:val="et16"/>
    <w:basedOn w:val="a"/>
    <w:qFormat/>
    <w:rsid w:val="00A01668"/>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17">
    <w:name w:val="et17"/>
    <w:basedOn w:val="a"/>
    <w:qFormat/>
    <w:rsid w:val="00A01668"/>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19">
    <w:name w:val="et19"/>
    <w:basedOn w:val="a"/>
    <w:rsid w:val="00A01668"/>
    <w:pPr>
      <w:widowControl/>
      <w:spacing w:before="100" w:beforeAutospacing="1" w:after="100" w:afterAutospacing="1"/>
      <w:jc w:val="left"/>
      <w:textAlignment w:val="center"/>
    </w:pPr>
    <w:rPr>
      <w:rFonts w:ascii="宋体" w:eastAsia="宋体" w:hAnsi="宋体" w:cs="宋体"/>
      <w:color w:val="000000"/>
      <w:kern w:val="0"/>
      <w:sz w:val="22"/>
    </w:rPr>
  </w:style>
  <w:style w:type="paragraph" w:customStyle="1" w:styleId="et4">
    <w:name w:val="et4"/>
    <w:basedOn w:val="a"/>
    <w:qFormat/>
    <w:rsid w:val="00A01668"/>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20">
    <w:name w:val="et20"/>
    <w:basedOn w:val="a"/>
    <w:qFormat/>
    <w:rsid w:val="00A01668"/>
    <w:pPr>
      <w:widowControl/>
      <w:spacing w:before="100" w:beforeAutospacing="1" w:after="100" w:afterAutospacing="1"/>
      <w:jc w:val="left"/>
      <w:textAlignment w:val="center"/>
    </w:pPr>
    <w:rPr>
      <w:rFonts w:ascii="宋体" w:eastAsia="宋体" w:hAnsi="宋体" w:cs="宋体"/>
      <w:color w:val="000000"/>
      <w:kern w:val="0"/>
      <w:sz w:val="22"/>
    </w:rPr>
  </w:style>
  <w:style w:type="paragraph" w:customStyle="1" w:styleId="et23">
    <w:name w:val="et23"/>
    <w:basedOn w:val="a"/>
    <w:rsid w:val="00A01668"/>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22">
    <w:name w:val="et22"/>
    <w:basedOn w:val="a"/>
    <w:qFormat/>
    <w:rsid w:val="00A01668"/>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14">
    <w:name w:val="et14"/>
    <w:basedOn w:val="a"/>
    <w:qFormat/>
    <w:rsid w:val="00A01668"/>
    <w:pPr>
      <w:widowControl/>
      <w:spacing w:before="100" w:beforeAutospacing="1" w:after="100" w:afterAutospacing="1"/>
      <w:jc w:val="left"/>
      <w:textAlignment w:val="center"/>
    </w:pPr>
    <w:rPr>
      <w:rFonts w:ascii="宋体" w:eastAsia="宋体" w:hAnsi="宋体" w:cs="宋体"/>
      <w:color w:val="000000"/>
      <w:kern w:val="0"/>
      <w:sz w:val="24"/>
      <w:szCs w:val="24"/>
    </w:rPr>
  </w:style>
  <w:style w:type="table" w:customStyle="1" w:styleId="116">
    <w:name w:val="古典型 11"/>
    <w:basedOn w:val="a1"/>
    <w:rsid w:val="00A01668"/>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0">
    <w:name w:val="古典型 12"/>
    <w:basedOn w:val="a1"/>
    <w:qFormat/>
    <w:rsid w:val="00A01668"/>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affffff8">
    <w:name w:val="模板正文"/>
    <w:qFormat/>
    <w:rsid w:val="00A01668"/>
    <w:pPr>
      <w:widowControl w:val="0"/>
      <w:spacing w:line="480" w:lineRule="exact"/>
      <w:ind w:firstLine="560"/>
      <w:jc w:val="both"/>
    </w:pPr>
    <w:rPr>
      <w:rFonts w:ascii="Times New Roman" w:eastAsia="仿宋_GB2312" w:hAnsi="Times New Roman" w:cs="Times New Roman"/>
      <w:sz w:val="28"/>
      <w:szCs w:val="21"/>
    </w:rPr>
  </w:style>
  <w:style w:type="paragraph" w:customStyle="1" w:styleId="95-">
    <w:name w:val="95-公式"/>
    <w:basedOn w:val="a"/>
    <w:link w:val="95-Char3"/>
    <w:qFormat/>
    <w:rsid w:val="00A01668"/>
    <w:pPr>
      <w:spacing w:beforeLines="30" w:afterLines="30" w:line="300" w:lineRule="auto"/>
      <w:jc w:val="center"/>
    </w:pPr>
    <w:rPr>
      <w:rFonts w:ascii="Times New Roman" w:eastAsia="仿宋_GB2312" w:hAnsi="Times New Roman" w:cs="Times New Roman"/>
      <w:i/>
      <w:kern w:val="28"/>
      <w:sz w:val="24"/>
      <w:szCs w:val="24"/>
    </w:rPr>
  </w:style>
  <w:style w:type="character" w:customStyle="1" w:styleId="95-Char3">
    <w:name w:val="95-公式 Char3"/>
    <w:link w:val="95-"/>
    <w:qFormat/>
    <w:rsid w:val="00A01668"/>
    <w:rPr>
      <w:rFonts w:ascii="Times New Roman" w:eastAsia="仿宋_GB2312" w:hAnsi="Times New Roman" w:cs="Times New Roman"/>
      <w:i/>
      <w:kern w:val="28"/>
      <w:sz w:val="24"/>
      <w:szCs w:val="24"/>
    </w:rPr>
  </w:style>
  <w:style w:type="paragraph" w:customStyle="1" w:styleId="6-6">
    <w:name w:val="6-标题6"/>
    <w:basedOn w:val="a"/>
    <w:link w:val="6-6Char"/>
    <w:qFormat/>
    <w:rsid w:val="00A01668"/>
    <w:pPr>
      <w:spacing w:beforeLines="20" w:afterLines="20" w:line="560" w:lineRule="exact"/>
      <w:ind w:firstLineChars="200" w:firstLine="200"/>
      <w:textAlignment w:val="center"/>
    </w:pPr>
    <w:rPr>
      <w:rFonts w:ascii="Times New Roman" w:eastAsia="微软雅黑" w:hAnsi="Times New Roman" w:cs="Times New Roman"/>
      <w:b/>
      <w:spacing w:val="8"/>
      <w:kern w:val="28"/>
      <w:sz w:val="22"/>
      <w:szCs w:val="24"/>
      <w:lang w:val="zh-CN"/>
    </w:rPr>
  </w:style>
  <w:style w:type="character" w:customStyle="1" w:styleId="6-6Char">
    <w:name w:val="6-标题6 Char"/>
    <w:link w:val="6-6"/>
    <w:qFormat/>
    <w:rsid w:val="00A01668"/>
    <w:rPr>
      <w:rFonts w:ascii="Times New Roman" w:eastAsia="微软雅黑" w:hAnsi="Times New Roman" w:cs="Times New Roman"/>
      <w:b/>
      <w:spacing w:val="8"/>
      <w:kern w:val="28"/>
      <w:sz w:val="22"/>
      <w:szCs w:val="24"/>
      <w:lang w:val="zh-CN"/>
    </w:rPr>
  </w:style>
  <w:style w:type="character" w:customStyle="1" w:styleId="77">
    <w:name w:val="标题7"/>
    <w:qFormat/>
    <w:rsid w:val="00A01668"/>
    <w:rPr>
      <w:rFonts w:ascii="Tahoma" w:hAnsi="Tahoma"/>
      <w:sz w:val="24"/>
      <w:szCs w:val="20"/>
    </w:rPr>
  </w:style>
  <w:style w:type="table" w:customStyle="1" w:styleId="92">
    <w:name w:val="网格型9"/>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格主题5"/>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典雅型5"/>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50">
    <w:name w:val="列表型 75"/>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8">
    <w:name w:val="流行型5"/>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9">
    <w:name w:val="专业型5"/>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0">
    <w:name w:val="列表型 711"/>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7">
    <w:name w:val="流行型11"/>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8">
    <w:name w:val="专业型11"/>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9">
    <w:name w:val="典雅型11"/>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11">
    <w:name w:val="流行型21"/>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
    <w:name w:val="专业型21"/>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21">
    <w:name w:val="列表型 721"/>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3">
    <w:name w:val="典雅型21"/>
    <w:basedOn w:val="a1"/>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
    <w:name w:val="流行型31"/>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12">
    <w:name w:val="专业型31"/>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1">
    <w:name w:val="列表型 731"/>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3">
    <w:name w:val="典雅型31"/>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3f0">
    <w:name w:val="正文3"/>
    <w:qFormat/>
    <w:rsid w:val="00A01668"/>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Style185">
    <w:name w:val="_Style 185"/>
    <w:next w:val="a"/>
    <w:qFormat/>
    <w:rsid w:val="00A01668"/>
    <w:pPr>
      <w:widowControl w:val="0"/>
      <w:spacing w:beforeLines="30" w:afterLines="30" w:line="300" w:lineRule="auto"/>
      <w:ind w:firstLineChars="200" w:firstLine="480"/>
      <w:jc w:val="both"/>
    </w:pPr>
    <w:rPr>
      <w:rFonts w:ascii="Times New Roman" w:eastAsia="仿宋_GB2312" w:hAnsi="Times New Roman" w:cs="Times New Roman"/>
      <w:kern w:val="28"/>
      <w:sz w:val="24"/>
      <w:szCs w:val="24"/>
    </w:rPr>
  </w:style>
  <w:style w:type="paragraph" w:customStyle="1" w:styleId="Style184">
    <w:name w:val="_Style 184"/>
    <w:basedOn w:val="a"/>
    <w:next w:val="a"/>
    <w:qFormat/>
    <w:rsid w:val="00A01668"/>
    <w:pPr>
      <w:spacing w:beforeLines="30" w:afterLines="30" w:line="300" w:lineRule="auto"/>
      <w:ind w:firstLineChars="200" w:firstLine="480"/>
    </w:pPr>
    <w:rPr>
      <w:rFonts w:ascii="Times New Roman" w:eastAsia="仿宋_GB2312" w:hAnsi="Times New Roman" w:cs="Times New Roman"/>
      <w:kern w:val="28"/>
      <w:sz w:val="24"/>
      <w:szCs w:val="24"/>
    </w:rPr>
  </w:style>
  <w:style w:type="character" w:customStyle="1" w:styleId="Char1d">
    <w:name w:val="页脚 Char1"/>
    <w:uiPriority w:val="99"/>
    <w:semiHidden/>
    <w:qFormat/>
    <w:rsid w:val="00A01668"/>
    <w:rPr>
      <w:kern w:val="2"/>
      <w:sz w:val="18"/>
      <w:szCs w:val="18"/>
    </w:rPr>
  </w:style>
  <w:style w:type="character" w:customStyle="1" w:styleId="Char1e">
    <w:name w:val="批注框文本 Char1"/>
    <w:uiPriority w:val="99"/>
    <w:semiHidden/>
    <w:qFormat/>
    <w:rsid w:val="00A01668"/>
    <w:rPr>
      <w:kern w:val="2"/>
      <w:sz w:val="18"/>
      <w:szCs w:val="18"/>
    </w:rPr>
  </w:style>
  <w:style w:type="character" w:customStyle="1" w:styleId="Char1f">
    <w:name w:val="页眉 Char1"/>
    <w:uiPriority w:val="99"/>
    <w:semiHidden/>
    <w:qFormat/>
    <w:rsid w:val="00A01668"/>
    <w:rPr>
      <w:kern w:val="2"/>
      <w:sz w:val="18"/>
      <w:szCs w:val="18"/>
    </w:rPr>
  </w:style>
  <w:style w:type="table" w:customStyle="1" w:styleId="722">
    <w:name w:val="网格型72"/>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1"/>
    <w:qFormat/>
    <w:rsid w:val="00A01668"/>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0">
    <w:name w:val="样式 样式 正文缩进正文缩进 Char正文（首行缩进两字） C"/>
    <w:basedOn w:val="a"/>
    <w:qFormat/>
    <w:rsid w:val="00A01668"/>
    <w:pPr>
      <w:overflowPunct w:val="0"/>
      <w:autoSpaceDE w:val="0"/>
      <w:autoSpaceDN w:val="0"/>
      <w:adjustRightInd w:val="0"/>
      <w:spacing w:after="156" w:line="300" w:lineRule="auto"/>
    </w:pPr>
    <w:rPr>
      <w:rFonts w:ascii="Times New Roman" w:eastAsia="宋体" w:hAnsi="Times New Roman" w:cs="Times New Roman"/>
      <w:color w:val="000000"/>
      <w:sz w:val="24"/>
      <w:szCs w:val="24"/>
    </w:rPr>
  </w:style>
  <w:style w:type="character" w:customStyle="1" w:styleId="3CharChar">
    <w:name w:val="标题 3 Char Char"/>
    <w:qFormat/>
    <w:rsid w:val="00A01668"/>
    <w:rPr>
      <w:rFonts w:eastAsia="仿宋"/>
      <w:b/>
      <w:bCs/>
      <w:sz w:val="28"/>
      <w:szCs w:val="28"/>
      <w:lang w:val="en-US" w:eastAsia="zh-CN" w:bidi="ar-SA"/>
    </w:rPr>
  </w:style>
  <w:style w:type="paragraph" w:customStyle="1" w:styleId="2Char0">
    <w:name w:val="正文2 Char"/>
    <w:basedOn w:val="a"/>
    <w:semiHidden/>
    <w:qFormat/>
    <w:rsid w:val="00A01668"/>
    <w:pPr>
      <w:widowControl/>
      <w:spacing w:line="360" w:lineRule="auto"/>
      <w:ind w:firstLineChars="200" w:firstLine="520"/>
      <w:jc w:val="left"/>
    </w:pPr>
    <w:rPr>
      <w:rFonts w:ascii="宋体" w:eastAsia="宋体" w:hAnsi="宋体" w:cs="Times New Roman"/>
      <w:sz w:val="26"/>
      <w:szCs w:val="26"/>
    </w:rPr>
  </w:style>
  <w:style w:type="paragraph" w:customStyle="1" w:styleId="xl93">
    <w:name w:val="xl93"/>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5">
    <w:name w:val="xl95"/>
    <w:basedOn w:val="a"/>
    <w:qFormat/>
    <w:rsid w:val="00A01668"/>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7">
    <w:name w:val="xl97"/>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ffffff9">
    <w:name w:val="已访问的超级链接"/>
    <w:uiPriority w:val="99"/>
    <w:qFormat/>
    <w:rsid w:val="00A01668"/>
    <w:pPr>
      <w:widowControl w:val="0"/>
      <w:jc w:val="both"/>
    </w:pPr>
    <w:rPr>
      <w:rFonts w:ascii="Times New Roman" w:eastAsia="宋体" w:hAnsi="Times New Roman" w:cs="Times New Roman"/>
    </w:rPr>
  </w:style>
  <w:style w:type="paragraph" w:customStyle="1" w:styleId="2f7">
    <w:name w:val="修订2"/>
    <w:hidden/>
    <w:uiPriority w:val="99"/>
    <w:qFormat/>
    <w:rsid w:val="00A01668"/>
  </w:style>
  <w:style w:type="character" w:customStyle="1" w:styleId="5Char1">
    <w:name w:val="标题 5 Char1"/>
    <w:qFormat/>
    <w:rsid w:val="00A01668"/>
    <w:rPr>
      <w:rFonts w:ascii="Times New Roman" w:eastAsia="宋体" w:hAnsi="Times New Roman" w:cs="Times New Roman"/>
      <w:b/>
      <w:bCs/>
      <w:sz w:val="28"/>
      <w:szCs w:val="28"/>
    </w:rPr>
  </w:style>
  <w:style w:type="character" w:customStyle="1" w:styleId="4Char1">
    <w:name w:val="标题 4 Char1"/>
    <w:qFormat/>
    <w:rsid w:val="00A01668"/>
    <w:rPr>
      <w:rFonts w:ascii="Arial" w:eastAsia="黑体" w:hAnsi="Arial" w:cs="Times New Roman"/>
      <w:b/>
      <w:sz w:val="28"/>
      <w:szCs w:val="20"/>
    </w:rPr>
  </w:style>
  <w:style w:type="character" w:customStyle="1" w:styleId="3Char20">
    <w:name w:val="正文文本缩进 3 Char2"/>
    <w:qFormat/>
    <w:rsid w:val="00A01668"/>
    <w:rPr>
      <w:sz w:val="16"/>
      <w:szCs w:val="16"/>
    </w:rPr>
  </w:style>
  <w:style w:type="character" w:customStyle="1" w:styleId="Char23">
    <w:name w:val="正文文本缩进 Char2"/>
    <w:qFormat/>
    <w:rsid w:val="00A01668"/>
    <w:rPr>
      <w:rFonts w:ascii="Times New Roman" w:eastAsia="宋体" w:hAnsi="Times New Roman" w:cs="Times New Roman"/>
      <w:szCs w:val="20"/>
    </w:rPr>
  </w:style>
  <w:style w:type="character" w:customStyle="1" w:styleId="9Char1">
    <w:name w:val="标题 9 Char1"/>
    <w:qFormat/>
    <w:rsid w:val="00A01668"/>
    <w:rPr>
      <w:rFonts w:ascii="Arial" w:eastAsia="黑体" w:hAnsi="Arial" w:cs="Times New Roman"/>
      <w:szCs w:val="21"/>
    </w:rPr>
  </w:style>
  <w:style w:type="character" w:customStyle="1" w:styleId="2Char2">
    <w:name w:val="正文文本 2 Char2"/>
    <w:qFormat/>
    <w:rsid w:val="00A01668"/>
    <w:rPr>
      <w:rFonts w:ascii="宋体" w:eastAsia="宋体" w:hAnsi="宋体" w:cs="Times New Roman"/>
      <w:color w:val="FF0000"/>
      <w:sz w:val="24"/>
      <w:szCs w:val="20"/>
    </w:rPr>
  </w:style>
  <w:style w:type="character" w:customStyle="1" w:styleId="2Char20">
    <w:name w:val="正文文本缩进 2 Char2"/>
    <w:qFormat/>
    <w:rsid w:val="00A01668"/>
    <w:rPr>
      <w:rFonts w:ascii="Times New Roman" w:eastAsia="宋体" w:hAnsi="Times New Roman" w:cs="Times New Roman"/>
      <w:sz w:val="24"/>
      <w:szCs w:val="24"/>
    </w:rPr>
  </w:style>
  <w:style w:type="character" w:customStyle="1" w:styleId="Char24">
    <w:name w:val="批注框文本 Char2"/>
    <w:qFormat/>
    <w:rsid w:val="00A01668"/>
    <w:rPr>
      <w:sz w:val="18"/>
      <w:szCs w:val="18"/>
    </w:rPr>
  </w:style>
  <w:style w:type="character" w:customStyle="1" w:styleId="HTMLChar2">
    <w:name w:val="HTML 地址 Char2"/>
    <w:qFormat/>
    <w:rsid w:val="00A01668"/>
    <w:rPr>
      <w:rFonts w:ascii="Times New Roman" w:eastAsia="宋体" w:hAnsi="Times New Roman" w:cs="Times New Roman"/>
      <w:i/>
      <w:iCs/>
      <w:szCs w:val="24"/>
    </w:rPr>
  </w:style>
  <w:style w:type="character" w:customStyle="1" w:styleId="7Char1">
    <w:name w:val="标题 7 Char1"/>
    <w:qFormat/>
    <w:rsid w:val="00A01668"/>
    <w:rPr>
      <w:rFonts w:ascii="Times New Roman" w:eastAsia="宋体" w:hAnsi="Times New Roman" w:cs="Times New Roman"/>
      <w:b/>
      <w:bCs/>
      <w:sz w:val="24"/>
      <w:szCs w:val="24"/>
    </w:rPr>
  </w:style>
  <w:style w:type="character" w:customStyle="1" w:styleId="3Char21">
    <w:name w:val="正文文本 3 Char2"/>
    <w:qFormat/>
    <w:rsid w:val="00A01668"/>
    <w:rPr>
      <w:rFonts w:ascii="Times New Roman" w:eastAsia="宋体" w:hAnsi="Times New Roman" w:cs="Times New Roman"/>
      <w:sz w:val="24"/>
      <w:szCs w:val="24"/>
    </w:rPr>
  </w:style>
  <w:style w:type="character" w:customStyle="1" w:styleId="Char25">
    <w:name w:val="批注文字 Char2"/>
    <w:qFormat/>
    <w:rsid w:val="00A01668"/>
    <w:rPr>
      <w:rFonts w:ascii="Times New Roman" w:eastAsia="宋体" w:hAnsi="Times New Roman" w:cs="Times New Roman"/>
      <w:szCs w:val="24"/>
    </w:rPr>
  </w:style>
  <w:style w:type="character" w:customStyle="1" w:styleId="Char26">
    <w:name w:val="页眉 Char2"/>
    <w:qFormat/>
    <w:rsid w:val="00A01668"/>
    <w:rPr>
      <w:sz w:val="18"/>
      <w:szCs w:val="18"/>
    </w:rPr>
  </w:style>
  <w:style w:type="character" w:customStyle="1" w:styleId="Char27">
    <w:name w:val="正文文本 Char2"/>
    <w:qFormat/>
    <w:rsid w:val="00A01668"/>
    <w:rPr>
      <w:rFonts w:ascii="Times New Roman" w:eastAsia="宋体" w:hAnsi="Times New Roman" w:cs="Times New Roman"/>
      <w:szCs w:val="24"/>
    </w:rPr>
  </w:style>
  <w:style w:type="character" w:customStyle="1" w:styleId="2Char21">
    <w:name w:val="标题 2 Char2"/>
    <w:qFormat/>
    <w:rsid w:val="00A01668"/>
    <w:rPr>
      <w:rFonts w:ascii="Arial" w:eastAsia="宋体" w:hAnsi="Arial" w:cs="Times New Roman"/>
      <w:b/>
      <w:kern w:val="0"/>
      <w:sz w:val="30"/>
      <w:szCs w:val="20"/>
    </w:rPr>
  </w:style>
  <w:style w:type="character" w:customStyle="1" w:styleId="1Char3">
    <w:name w:val="标题 1 Char3"/>
    <w:uiPriority w:val="99"/>
    <w:qFormat/>
    <w:rsid w:val="00A01668"/>
    <w:rPr>
      <w:rFonts w:ascii="Times New Roman" w:eastAsia="宋体" w:hAnsi="Times New Roman" w:cs="Times New Roman"/>
      <w:b/>
      <w:bCs/>
      <w:kern w:val="44"/>
      <w:sz w:val="44"/>
      <w:szCs w:val="44"/>
    </w:rPr>
  </w:style>
  <w:style w:type="character" w:customStyle="1" w:styleId="Char28">
    <w:name w:val="页脚 Char2"/>
    <w:uiPriority w:val="99"/>
    <w:qFormat/>
    <w:rsid w:val="00A01668"/>
    <w:rPr>
      <w:sz w:val="18"/>
      <w:szCs w:val="18"/>
    </w:rPr>
  </w:style>
  <w:style w:type="character" w:customStyle="1" w:styleId="Char30">
    <w:name w:val="标题 Char3"/>
    <w:qFormat/>
    <w:rsid w:val="00A01668"/>
    <w:rPr>
      <w:rFonts w:ascii="Cambria" w:eastAsia="宋体" w:hAnsi="Cambria" w:cs="Times New Roman"/>
      <w:b/>
      <w:bCs/>
      <w:sz w:val="32"/>
      <w:szCs w:val="32"/>
    </w:rPr>
  </w:style>
  <w:style w:type="character" w:customStyle="1" w:styleId="Char29">
    <w:name w:val="批注主题 Char2"/>
    <w:qFormat/>
    <w:rsid w:val="00A01668"/>
    <w:rPr>
      <w:rFonts w:ascii="Times New Roman" w:eastAsia="宋体" w:hAnsi="Times New Roman" w:cs="Times New Roman"/>
      <w:b/>
      <w:szCs w:val="20"/>
    </w:rPr>
  </w:style>
  <w:style w:type="character" w:customStyle="1" w:styleId="Char2a">
    <w:name w:val="尾注文本 Char2"/>
    <w:qFormat/>
    <w:rsid w:val="00A01668"/>
    <w:rPr>
      <w:kern w:val="2"/>
      <w:sz w:val="21"/>
      <w:szCs w:val="22"/>
    </w:rPr>
  </w:style>
  <w:style w:type="character" w:customStyle="1" w:styleId="Char31">
    <w:name w:val="纯文本 Char3"/>
    <w:qFormat/>
    <w:rsid w:val="00A01668"/>
    <w:rPr>
      <w:rFonts w:ascii="宋体" w:eastAsia="宋体" w:hAnsi="Courier New" w:cs="Courier New"/>
      <w:sz w:val="24"/>
      <w:szCs w:val="21"/>
    </w:rPr>
  </w:style>
  <w:style w:type="character" w:customStyle="1" w:styleId="3Char3">
    <w:name w:val="标题 3 Char3"/>
    <w:qFormat/>
    <w:rsid w:val="00A01668"/>
    <w:rPr>
      <w:rFonts w:ascii="宋体" w:eastAsia="宋体" w:hAnsi="宋体" w:cs="Times New Roman"/>
      <w:kern w:val="0"/>
      <w:sz w:val="24"/>
      <w:szCs w:val="20"/>
      <w:lang w:val="zh-CN"/>
    </w:rPr>
  </w:style>
  <w:style w:type="character" w:customStyle="1" w:styleId="8Char1">
    <w:name w:val="标题 8 Char1"/>
    <w:qFormat/>
    <w:rsid w:val="00A01668"/>
    <w:rPr>
      <w:rFonts w:ascii="Arial" w:eastAsia="黑体" w:hAnsi="Arial" w:cs="Times New Roman"/>
      <w:sz w:val="24"/>
      <w:szCs w:val="24"/>
    </w:rPr>
  </w:style>
  <w:style w:type="character" w:customStyle="1" w:styleId="6Char1">
    <w:name w:val="标题 6 Char1"/>
    <w:qFormat/>
    <w:rsid w:val="00A01668"/>
    <w:rPr>
      <w:rFonts w:ascii="Arial" w:eastAsia="黑体" w:hAnsi="Arial" w:cs="Times New Roman"/>
      <w:b/>
      <w:bCs/>
      <w:sz w:val="24"/>
      <w:szCs w:val="24"/>
    </w:rPr>
  </w:style>
  <w:style w:type="character" w:customStyle="1" w:styleId="Char2b">
    <w:name w:val="文档结构图 Char2"/>
    <w:rsid w:val="00A01668"/>
    <w:rPr>
      <w:rFonts w:ascii="宋体" w:eastAsia="宋体"/>
      <w:sz w:val="18"/>
      <w:szCs w:val="18"/>
    </w:rPr>
  </w:style>
  <w:style w:type="character" w:customStyle="1" w:styleId="Char2c">
    <w:name w:val="日期 Char2"/>
    <w:qFormat/>
    <w:rsid w:val="00A01668"/>
    <w:rPr>
      <w:rFonts w:ascii="宋体" w:eastAsia="宋体" w:hAnsi="宋体" w:cs="Times New Roman"/>
      <w:spacing w:val="20"/>
      <w:sz w:val="32"/>
      <w:szCs w:val="20"/>
    </w:rPr>
  </w:style>
  <w:style w:type="paragraph" w:customStyle="1" w:styleId="TOC20">
    <w:name w:val="TOC 标题2"/>
    <w:basedOn w:val="1"/>
    <w:next w:val="a"/>
    <w:uiPriority w:val="39"/>
    <w:unhideWhenUsed/>
    <w:qFormat/>
    <w:rsid w:val="00A01668"/>
    <w:pPr>
      <w:keepNext w:val="0"/>
      <w:keepLines w:val="0"/>
      <w:widowControl/>
      <w:numPr>
        <w:numId w:val="0"/>
      </w:numPr>
      <w:pBdr>
        <w:bottom w:val="single" w:sz="12" w:space="1" w:color="2F5496" w:themeColor="accent1" w:themeShade="BF"/>
      </w:pBdr>
      <w:spacing w:before="600" w:after="80" w:line="240" w:lineRule="auto"/>
      <w:jc w:val="left"/>
      <w:outlineLvl w:val="9"/>
    </w:pPr>
    <w:rPr>
      <w:rFonts w:asciiTheme="majorHAnsi" w:eastAsiaTheme="majorEastAsia" w:hAnsiTheme="majorHAnsi" w:cstheme="majorBidi"/>
      <w:color w:val="2F5496" w:themeColor="accent1" w:themeShade="BF"/>
      <w:kern w:val="0"/>
      <w:sz w:val="24"/>
      <w:szCs w:val="24"/>
      <w:lang w:eastAsia="en-US" w:bidi="en-US"/>
    </w:rPr>
  </w:style>
  <w:style w:type="paragraph" w:customStyle="1" w:styleId="z-20">
    <w:name w:val="z-窗体顶端2"/>
    <w:basedOn w:val="a"/>
    <w:link w:val="z-Char2"/>
    <w:rsid w:val="00A01668"/>
    <w:pPr>
      <w:widowControl/>
      <w:ind w:firstLineChars="200" w:firstLine="420"/>
      <w:jc w:val="left"/>
    </w:pPr>
    <w:rPr>
      <w:rFonts w:ascii="Calibri" w:hAnsi="Calibri"/>
      <w:kern w:val="0"/>
      <w:sz w:val="22"/>
      <w:lang w:eastAsia="en-US" w:bidi="en-US"/>
    </w:rPr>
  </w:style>
  <w:style w:type="character" w:customStyle="1" w:styleId="z-Char2">
    <w:name w:val="z-窗体顶端 Char2"/>
    <w:link w:val="z-20"/>
    <w:qFormat/>
    <w:rsid w:val="00A01668"/>
    <w:rPr>
      <w:rFonts w:ascii="Calibri" w:hAnsi="Calibri"/>
      <w:kern w:val="0"/>
      <w:sz w:val="22"/>
      <w:lang w:eastAsia="en-US" w:bidi="en-US"/>
    </w:rPr>
  </w:style>
  <w:style w:type="character" w:customStyle="1" w:styleId="z-Char1">
    <w:name w:val="z-窗体顶端 Char1"/>
    <w:basedOn w:val="a0"/>
    <w:uiPriority w:val="99"/>
    <w:qFormat/>
    <w:rsid w:val="00A01668"/>
    <w:rPr>
      <w:rFonts w:ascii="Arial" w:hAnsi="Arial" w:cs="Arial"/>
      <w:vanish/>
      <w:kern w:val="2"/>
      <w:sz w:val="16"/>
      <w:szCs w:val="16"/>
    </w:rPr>
  </w:style>
  <w:style w:type="character" w:customStyle="1" w:styleId="Char2d">
    <w:name w:val="正文首行缩进 Char2"/>
    <w:uiPriority w:val="99"/>
    <w:rsid w:val="00A01668"/>
    <w:rPr>
      <w:rFonts w:ascii="Times New Roman" w:eastAsia="宋体" w:hAnsi="Times New Roman" w:cs="Times New Roman"/>
      <w:kern w:val="2"/>
      <w:sz w:val="21"/>
      <w:szCs w:val="22"/>
    </w:rPr>
  </w:style>
  <w:style w:type="character" w:customStyle="1" w:styleId="Char1f0">
    <w:name w:val="无间隔 Char1"/>
    <w:uiPriority w:val="1"/>
    <w:qFormat/>
    <w:rsid w:val="00A01668"/>
    <w:rPr>
      <w:rFonts w:ascii="Calibri" w:hAnsi="Calibri"/>
      <w:sz w:val="22"/>
      <w:szCs w:val="22"/>
      <w:lang w:bidi="ar-SA"/>
    </w:rPr>
  </w:style>
  <w:style w:type="character" w:customStyle="1" w:styleId="Char32">
    <w:name w:val="脚注文本 Char3"/>
    <w:rsid w:val="00A01668"/>
    <w:rPr>
      <w:rFonts w:eastAsia="仿宋_GB2312"/>
      <w:kern w:val="28"/>
      <w:sz w:val="18"/>
      <w:szCs w:val="18"/>
    </w:rPr>
  </w:style>
  <w:style w:type="character" w:customStyle="1" w:styleId="3Char11">
    <w:name w:val="标题 3 Char1"/>
    <w:qFormat/>
    <w:rsid w:val="00A01668"/>
    <w:rPr>
      <w:rFonts w:ascii="仿宋_GB2312" w:eastAsia="仿宋_GB2312"/>
      <w:b/>
      <w:bCs/>
      <w:kern w:val="44"/>
      <w:sz w:val="24"/>
      <w:szCs w:val="24"/>
    </w:rPr>
  </w:style>
  <w:style w:type="character" w:customStyle="1" w:styleId="Char2e">
    <w:name w:val="副标题 Char2"/>
    <w:uiPriority w:val="11"/>
    <w:qFormat/>
    <w:rsid w:val="00A01668"/>
    <w:rPr>
      <w:rFonts w:ascii="Cambria" w:hAnsi="Cambria"/>
      <w:b/>
      <w:bCs/>
      <w:kern w:val="28"/>
      <w:sz w:val="32"/>
      <w:szCs w:val="32"/>
    </w:rPr>
  </w:style>
  <w:style w:type="character" w:customStyle="1" w:styleId="Char1f1">
    <w:name w:val="正文缩进 Char1"/>
    <w:qFormat/>
    <w:rsid w:val="00A01668"/>
    <w:rPr>
      <w:rFonts w:ascii="仿宋_GB2312" w:eastAsia="仿宋_GB2312"/>
      <w:kern w:val="2"/>
      <w:sz w:val="28"/>
    </w:rPr>
  </w:style>
  <w:style w:type="character" w:customStyle="1" w:styleId="2f8">
    <w:name w:val="书籍标题2"/>
    <w:basedOn w:val="a0"/>
    <w:uiPriority w:val="33"/>
    <w:qFormat/>
    <w:rsid w:val="00A01668"/>
    <w:rPr>
      <w:rFonts w:asciiTheme="majorHAnsi" w:eastAsiaTheme="majorEastAsia" w:hAnsiTheme="majorHAnsi" w:cstheme="majorBidi"/>
      <w:b/>
      <w:bCs/>
      <w:i/>
      <w:iCs/>
      <w:color w:val="auto"/>
    </w:rPr>
  </w:style>
  <w:style w:type="character" w:customStyle="1" w:styleId="HTMLChar20">
    <w:name w:val="HTML 预设格式 Char2"/>
    <w:rsid w:val="00A01668"/>
    <w:rPr>
      <w:rFonts w:ascii="宋体" w:hAnsi="宋体"/>
      <w:sz w:val="24"/>
      <w:szCs w:val="24"/>
    </w:rPr>
  </w:style>
  <w:style w:type="character" w:customStyle="1" w:styleId="H1Char1">
    <w:name w:val="H1 Char1"/>
    <w:qFormat/>
    <w:rsid w:val="00A01668"/>
    <w:rPr>
      <w:rFonts w:ascii="黑体" w:eastAsia="仿宋_GB2312"/>
      <w:b/>
      <w:bCs/>
      <w:kern w:val="48"/>
      <w:sz w:val="30"/>
      <w:szCs w:val="30"/>
      <w:lang w:val="en-US" w:eastAsia="zh-CN" w:bidi="ar-SA"/>
    </w:rPr>
  </w:style>
  <w:style w:type="character" w:customStyle="1" w:styleId="H1CharChar">
    <w:name w:val="H1 Char Char"/>
    <w:rsid w:val="00A01668"/>
    <w:rPr>
      <w:rFonts w:ascii="仿宋_GB2312" w:eastAsia="仿宋_GB2312" w:hAnsi="Times New Roman"/>
      <w:b/>
      <w:bCs/>
      <w:kern w:val="48"/>
      <w:sz w:val="32"/>
      <w:szCs w:val="30"/>
      <w:shd w:val="clear" w:color="auto" w:fill="FFFFFF"/>
    </w:rPr>
  </w:style>
  <w:style w:type="paragraph" w:customStyle="1" w:styleId="CharCharCharCharCharChar">
    <w:name w:val="Char Char Char Char Char Char"/>
    <w:basedOn w:val="a"/>
    <w:rsid w:val="00A01668"/>
    <w:pPr>
      <w:widowControl/>
      <w:spacing w:after="160" w:line="240" w:lineRule="exact"/>
      <w:ind w:firstLine="360"/>
      <w:jc w:val="left"/>
    </w:pPr>
    <w:rPr>
      <w:rFonts w:ascii="Verdana" w:eastAsia="仿宋_GB2312" w:hAnsi="Verdana"/>
      <w:kern w:val="0"/>
      <w:sz w:val="24"/>
      <w:szCs w:val="20"/>
      <w:lang w:eastAsia="en-US" w:bidi="en-US"/>
    </w:rPr>
  </w:style>
  <w:style w:type="character" w:customStyle="1" w:styleId="Char2f">
    <w:name w:val="明显引用 Char2"/>
    <w:uiPriority w:val="30"/>
    <w:rsid w:val="00A01668"/>
    <w:rPr>
      <w:rFonts w:ascii="Calibri" w:eastAsia="仿宋_GB2312" w:hAnsi="Calibri"/>
      <w:b/>
      <w:i/>
      <w:sz w:val="24"/>
      <w:szCs w:val="22"/>
      <w:lang w:eastAsia="en-US" w:bidi="en-US"/>
    </w:rPr>
  </w:style>
  <w:style w:type="character" w:customStyle="1" w:styleId="3f1">
    <w:name w:val="明显强调3"/>
    <w:uiPriority w:val="21"/>
    <w:qFormat/>
    <w:rsid w:val="00A01668"/>
    <w:rPr>
      <w:b/>
      <w:bCs/>
      <w:i/>
      <w:iCs/>
      <w:color w:val="4472C4" w:themeColor="accent1"/>
      <w:sz w:val="22"/>
      <w:szCs w:val="22"/>
    </w:rPr>
  </w:style>
  <w:style w:type="character" w:customStyle="1" w:styleId="Char2f0">
    <w:name w:val="引用 Char2"/>
    <w:uiPriority w:val="29"/>
    <w:qFormat/>
    <w:rsid w:val="00A01668"/>
    <w:rPr>
      <w:rFonts w:ascii="Calibri" w:eastAsia="仿宋_GB2312" w:hAnsi="Calibri"/>
      <w:i/>
      <w:sz w:val="24"/>
      <w:szCs w:val="24"/>
      <w:lang w:eastAsia="en-US" w:bidi="en-US"/>
    </w:rPr>
  </w:style>
  <w:style w:type="paragraph" w:customStyle="1" w:styleId="z-3">
    <w:name w:val="z-窗体底端3"/>
    <w:basedOn w:val="a"/>
    <w:next w:val="a"/>
    <w:link w:val="z-Char20"/>
    <w:uiPriority w:val="99"/>
    <w:unhideWhenUsed/>
    <w:rsid w:val="00A01668"/>
    <w:pPr>
      <w:widowControl/>
      <w:pBdr>
        <w:top w:val="single" w:sz="6" w:space="1" w:color="auto"/>
      </w:pBdr>
      <w:ind w:firstLine="360"/>
      <w:jc w:val="center"/>
    </w:pPr>
    <w:rPr>
      <w:rFonts w:ascii="Arial" w:hAnsi="Arial"/>
      <w:vanish/>
      <w:kern w:val="0"/>
      <w:sz w:val="16"/>
      <w:szCs w:val="16"/>
      <w:lang w:eastAsia="en-US" w:bidi="en-US"/>
    </w:rPr>
  </w:style>
  <w:style w:type="character" w:customStyle="1" w:styleId="z-Char20">
    <w:name w:val="z-窗体底端 Char2"/>
    <w:link w:val="z-3"/>
    <w:uiPriority w:val="99"/>
    <w:rsid w:val="00A01668"/>
    <w:rPr>
      <w:rFonts w:ascii="Arial" w:hAnsi="Arial"/>
      <w:vanish/>
      <w:kern w:val="0"/>
      <w:sz w:val="16"/>
      <w:szCs w:val="16"/>
      <w:lang w:eastAsia="en-US" w:bidi="en-US"/>
    </w:rPr>
  </w:style>
  <w:style w:type="character" w:customStyle="1" w:styleId="z-Char10">
    <w:name w:val="z-窗体底端 Char1"/>
    <w:basedOn w:val="a0"/>
    <w:uiPriority w:val="99"/>
    <w:rsid w:val="00A01668"/>
    <w:rPr>
      <w:rFonts w:ascii="Arial" w:hAnsi="Arial" w:cs="Arial"/>
      <w:vanish/>
      <w:kern w:val="2"/>
      <w:sz w:val="16"/>
      <w:szCs w:val="16"/>
    </w:rPr>
  </w:style>
  <w:style w:type="character" w:customStyle="1" w:styleId="3f2">
    <w:name w:val="明显参考3"/>
    <w:basedOn w:val="a0"/>
    <w:uiPriority w:val="32"/>
    <w:qFormat/>
    <w:rsid w:val="00A01668"/>
    <w:rPr>
      <w:b/>
      <w:bCs/>
      <w:color w:val="7B7B7B" w:themeColor="accent3" w:themeShade="BF"/>
      <w:u w:val="single" w:color="A5A5A5" w:themeColor="accent3"/>
    </w:rPr>
  </w:style>
  <w:style w:type="character" w:customStyle="1" w:styleId="3f3">
    <w:name w:val="不明显参考3"/>
    <w:uiPriority w:val="31"/>
    <w:qFormat/>
    <w:rsid w:val="00A01668"/>
    <w:rPr>
      <w:color w:val="auto"/>
      <w:u w:val="single" w:color="A5A5A5" w:themeColor="accent3"/>
    </w:rPr>
  </w:style>
  <w:style w:type="character" w:customStyle="1" w:styleId="3f4">
    <w:name w:val="不明显强调3"/>
    <w:uiPriority w:val="19"/>
    <w:qFormat/>
    <w:rsid w:val="00A01668"/>
    <w:rPr>
      <w:i/>
      <w:iCs/>
      <w:color w:val="595959" w:themeColor="text1" w:themeTint="A6"/>
    </w:rPr>
  </w:style>
  <w:style w:type="character" w:customStyle="1" w:styleId="1ff3">
    <w:name w:val="未处理的提及1"/>
    <w:uiPriority w:val="99"/>
    <w:semiHidden/>
    <w:unhideWhenUsed/>
    <w:qFormat/>
    <w:rsid w:val="00A01668"/>
    <w:rPr>
      <w:color w:val="605E5C"/>
      <w:shd w:val="clear" w:color="auto" w:fill="E1DFDD"/>
    </w:rPr>
  </w:style>
  <w:style w:type="character" w:customStyle="1" w:styleId="5Char0">
    <w:name w:val="样式5 Char"/>
    <w:qFormat/>
    <w:rsid w:val="00A01668"/>
    <w:rPr>
      <w:rFonts w:ascii="宋体" w:eastAsia="宋体" w:hAnsi="宋体" w:cs="Times New Roman"/>
      <w:sz w:val="24"/>
      <w:szCs w:val="24"/>
    </w:rPr>
  </w:style>
  <w:style w:type="character" w:customStyle="1" w:styleId="mi">
    <w:name w:val="mi"/>
    <w:basedOn w:val="a0"/>
    <w:rsid w:val="00A01668"/>
  </w:style>
  <w:style w:type="character" w:customStyle="1" w:styleId="mn">
    <w:name w:val="mn"/>
    <w:basedOn w:val="a0"/>
    <w:qFormat/>
    <w:rsid w:val="00A01668"/>
  </w:style>
  <w:style w:type="character" w:customStyle="1" w:styleId="mo">
    <w:name w:val="mo"/>
    <w:basedOn w:val="a0"/>
    <w:rsid w:val="00A01668"/>
  </w:style>
  <w:style w:type="character" w:customStyle="1" w:styleId="2f9">
    <w:name w:val="未处理的提及2"/>
    <w:uiPriority w:val="99"/>
    <w:semiHidden/>
    <w:unhideWhenUsed/>
    <w:qFormat/>
    <w:rsid w:val="00A01668"/>
    <w:rPr>
      <w:color w:val="605E5C"/>
      <w:shd w:val="clear" w:color="auto" w:fill="E1DFDD"/>
    </w:rPr>
  </w:style>
  <w:style w:type="character" w:customStyle="1" w:styleId="3f5">
    <w:name w:val="未处理的提及3"/>
    <w:basedOn w:val="a0"/>
    <w:uiPriority w:val="99"/>
    <w:semiHidden/>
    <w:unhideWhenUsed/>
    <w:rsid w:val="00A01668"/>
    <w:rPr>
      <w:color w:val="605E5C"/>
      <w:shd w:val="clear" w:color="auto" w:fill="E1DFDD"/>
    </w:rPr>
  </w:style>
  <w:style w:type="character" w:customStyle="1" w:styleId="49">
    <w:name w:val="未处理的提及4"/>
    <w:uiPriority w:val="99"/>
    <w:semiHidden/>
    <w:unhideWhenUsed/>
    <w:qFormat/>
    <w:rsid w:val="00A01668"/>
    <w:rPr>
      <w:color w:val="605E5C"/>
      <w:shd w:val="clear" w:color="auto" w:fill="E1DFDD"/>
    </w:rPr>
  </w:style>
  <w:style w:type="paragraph" w:customStyle="1" w:styleId="35">
    <w:name w:val="3"/>
    <w:basedOn w:val="af"/>
    <w:next w:val="aff6"/>
    <w:link w:val="aff7"/>
    <w:uiPriority w:val="99"/>
    <w:unhideWhenUsed/>
    <w:rsid w:val="00A01668"/>
    <w:pPr>
      <w:widowControl/>
      <w:ind w:firstLineChars="100" w:firstLine="420"/>
      <w:jc w:val="left"/>
    </w:pPr>
  </w:style>
  <w:style w:type="character" w:customStyle="1" w:styleId="5a">
    <w:name w:val="未处理的提及5"/>
    <w:basedOn w:val="a0"/>
    <w:uiPriority w:val="99"/>
    <w:semiHidden/>
    <w:unhideWhenUsed/>
    <w:rsid w:val="00A01668"/>
    <w:rPr>
      <w:color w:val="605E5C"/>
      <w:shd w:val="clear" w:color="auto" w:fill="E1DFDD"/>
    </w:rPr>
  </w:style>
  <w:style w:type="paragraph" w:customStyle="1" w:styleId="xl92">
    <w:name w:val="xl92"/>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98">
    <w:name w:val="xl98"/>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9">
    <w:name w:val="xl99"/>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0">
    <w:name w:val="xl100"/>
    <w:basedOn w:val="a"/>
    <w:qFormat/>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1">
    <w:name w:val="xl101"/>
    <w:basedOn w:val="a"/>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xl102">
    <w:name w:val="xl102"/>
    <w:basedOn w:val="a"/>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xl103">
    <w:name w:val="xl103"/>
    <w:basedOn w:val="a"/>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4">
    <w:name w:val="xl104"/>
    <w:basedOn w:val="a"/>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105">
    <w:name w:val="xl105"/>
    <w:basedOn w:val="a"/>
    <w:rsid w:val="00A016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TableParagraph">
    <w:name w:val="Table Paragraph"/>
    <w:basedOn w:val="a"/>
    <w:uiPriority w:val="1"/>
    <w:qFormat/>
    <w:rsid w:val="00A01668"/>
    <w:pPr>
      <w:autoSpaceDE w:val="0"/>
      <w:autoSpaceDN w:val="0"/>
      <w:jc w:val="center"/>
    </w:pPr>
    <w:rPr>
      <w:rFonts w:ascii="宋体" w:eastAsia="宋体" w:hAnsi="宋体" w:cs="宋体"/>
      <w:kern w:val="0"/>
      <w:sz w:val="22"/>
      <w:lang w:val="zh-CN" w:bidi="zh-CN"/>
    </w:rPr>
  </w:style>
  <w:style w:type="paragraph" w:customStyle="1" w:styleId="314">
    <w:name w:val="标题 31"/>
    <w:basedOn w:val="a"/>
    <w:uiPriority w:val="1"/>
    <w:qFormat/>
    <w:rsid w:val="00A01668"/>
    <w:pPr>
      <w:autoSpaceDE w:val="0"/>
      <w:autoSpaceDN w:val="0"/>
      <w:ind w:left="158"/>
      <w:jc w:val="left"/>
      <w:outlineLvl w:val="3"/>
    </w:pPr>
    <w:rPr>
      <w:rFonts w:ascii="宋体" w:eastAsia="宋体" w:hAnsi="宋体" w:cs="宋体"/>
      <w:b/>
      <w:bCs/>
      <w:kern w:val="0"/>
      <w:sz w:val="30"/>
      <w:szCs w:val="30"/>
    </w:rPr>
  </w:style>
  <w:style w:type="paragraph" w:customStyle="1" w:styleId="411">
    <w:name w:val="标题 41"/>
    <w:basedOn w:val="a"/>
    <w:uiPriority w:val="1"/>
    <w:qFormat/>
    <w:rsid w:val="00A01668"/>
    <w:pPr>
      <w:autoSpaceDE w:val="0"/>
      <w:autoSpaceDN w:val="0"/>
      <w:ind w:left="720"/>
      <w:jc w:val="left"/>
      <w:outlineLvl w:val="4"/>
    </w:pPr>
    <w:rPr>
      <w:rFonts w:ascii="微软雅黑" w:eastAsia="微软雅黑" w:hAnsi="微软雅黑" w:cs="微软雅黑"/>
      <w:b/>
      <w:bCs/>
      <w:kern w:val="0"/>
      <w:sz w:val="28"/>
      <w:szCs w:val="28"/>
    </w:rPr>
  </w:style>
  <w:style w:type="paragraph" w:customStyle="1" w:styleId="11a">
    <w:name w:val="目录 11"/>
    <w:basedOn w:val="a"/>
    <w:uiPriority w:val="1"/>
    <w:qFormat/>
    <w:rsid w:val="00A01668"/>
    <w:pPr>
      <w:autoSpaceDE w:val="0"/>
      <w:autoSpaceDN w:val="0"/>
      <w:spacing w:before="59"/>
      <w:ind w:left="370"/>
      <w:jc w:val="left"/>
    </w:pPr>
    <w:rPr>
      <w:rFonts w:ascii="宋体" w:eastAsia="宋体" w:hAnsi="宋体" w:cs="宋体"/>
      <w:kern w:val="0"/>
      <w:sz w:val="22"/>
    </w:rPr>
  </w:style>
  <w:style w:type="paragraph" w:customStyle="1" w:styleId="214">
    <w:name w:val="目录 21"/>
    <w:basedOn w:val="a"/>
    <w:uiPriority w:val="1"/>
    <w:qFormat/>
    <w:rsid w:val="00A01668"/>
    <w:pPr>
      <w:autoSpaceDE w:val="0"/>
      <w:autoSpaceDN w:val="0"/>
      <w:spacing w:before="59"/>
      <w:ind w:left="578"/>
      <w:jc w:val="left"/>
    </w:pPr>
    <w:rPr>
      <w:rFonts w:ascii="宋体" w:eastAsia="宋体" w:hAnsi="宋体" w:cs="宋体"/>
      <w:kern w:val="0"/>
      <w:sz w:val="22"/>
    </w:rPr>
  </w:style>
  <w:style w:type="paragraph" w:customStyle="1" w:styleId="315">
    <w:name w:val="目录 31"/>
    <w:basedOn w:val="a"/>
    <w:uiPriority w:val="1"/>
    <w:qFormat/>
    <w:rsid w:val="00A01668"/>
    <w:pPr>
      <w:autoSpaceDE w:val="0"/>
      <w:autoSpaceDN w:val="0"/>
      <w:spacing w:before="59"/>
      <w:ind w:left="790"/>
      <w:jc w:val="left"/>
    </w:pPr>
    <w:rPr>
      <w:rFonts w:ascii="宋体" w:eastAsia="宋体" w:hAnsi="宋体" w:cs="宋体"/>
      <w:kern w:val="0"/>
      <w:sz w:val="22"/>
    </w:rPr>
  </w:style>
  <w:style w:type="paragraph" w:customStyle="1" w:styleId="11b">
    <w:name w:val="标题 11"/>
    <w:basedOn w:val="a"/>
    <w:uiPriority w:val="1"/>
    <w:qFormat/>
    <w:rsid w:val="00A01668"/>
    <w:pPr>
      <w:autoSpaceDE w:val="0"/>
      <w:autoSpaceDN w:val="0"/>
      <w:spacing w:line="1171" w:lineRule="exact"/>
      <w:ind w:right="238"/>
      <w:jc w:val="center"/>
      <w:outlineLvl w:val="1"/>
    </w:pPr>
    <w:rPr>
      <w:rFonts w:ascii="Microsoft JhengHei" w:eastAsia="Microsoft JhengHei" w:hAnsi="Microsoft JhengHei" w:cs="Microsoft JhengHei"/>
      <w:b/>
      <w:bCs/>
      <w:kern w:val="0"/>
      <w:sz w:val="76"/>
      <w:szCs w:val="76"/>
    </w:rPr>
  </w:style>
  <w:style w:type="paragraph" w:customStyle="1" w:styleId="215">
    <w:name w:val="标题 21"/>
    <w:basedOn w:val="a"/>
    <w:uiPriority w:val="1"/>
    <w:qFormat/>
    <w:rsid w:val="00A01668"/>
    <w:pPr>
      <w:autoSpaceDE w:val="0"/>
      <w:autoSpaceDN w:val="0"/>
      <w:spacing w:line="537" w:lineRule="exact"/>
      <w:ind w:right="235"/>
      <w:jc w:val="center"/>
      <w:outlineLvl w:val="2"/>
    </w:pPr>
    <w:rPr>
      <w:rFonts w:ascii="Microsoft JhengHei" w:eastAsia="Microsoft JhengHei" w:hAnsi="Microsoft JhengHei" w:cs="Microsoft JhengHei"/>
      <w:b/>
      <w:bCs/>
      <w:kern w:val="0"/>
      <w:sz w:val="32"/>
      <w:szCs w:val="32"/>
    </w:rPr>
  </w:style>
  <w:style w:type="paragraph" w:customStyle="1" w:styleId="xl90">
    <w:name w:val="xl90"/>
    <w:basedOn w:val="a"/>
    <w:rsid w:val="00A01668"/>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91">
    <w:name w:val="xl91"/>
    <w:basedOn w:val="a"/>
    <w:rsid w:val="00A01668"/>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3f6">
    <w:name w:val="修订3"/>
    <w:hidden/>
    <w:uiPriority w:val="99"/>
    <w:unhideWhenUsed/>
    <w:rsid w:val="00A01668"/>
  </w:style>
  <w:style w:type="paragraph" w:customStyle="1" w:styleId="one-p">
    <w:name w:val="one-p"/>
    <w:basedOn w:val="a"/>
    <w:rsid w:val="00A01668"/>
    <w:pPr>
      <w:widowControl/>
      <w:spacing w:before="100" w:beforeAutospacing="1" w:after="100" w:afterAutospacing="1"/>
      <w:jc w:val="left"/>
    </w:pPr>
    <w:rPr>
      <w:rFonts w:ascii="宋体" w:eastAsia="宋体" w:hAnsi="宋体" w:cs="宋体"/>
      <w:kern w:val="0"/>
      <w:sz w:val="24"/>
      <w:szCs w:val="24"/>
    </w:rPr>
  </w:style>
  <w:style w:type="paragraph" w:customStyle="1" w:styleId="4a">
    <w:name w:val="修订4"/>
    <w:hidden/>
    <w:uiPriority w:val="99"/>
    <w:unhideWhenUsed/>
    <w:rsid w:val="00A01668"/>
  </w:style>
  <w:style w:type="paragraph" w:customStyle="1" w:styleId="z-111">
    <w:name w:val="z-窗体顶端111"/>
    <w:basedOn w:val="a"/>
    <w:next w:val="a"/>
    <w:unhideWhenUsed/>
    <w:qFormat/>
    <w:rsid w:val="00A01668"/>
    <w:pPr>
      <w:widowControl/>
      <w:pBdr>
        <w:bottom w:val="single" w:sz="6" w:space="1" w:color="auto"/>
      </w:pBdr>
      <w:jc w:val="center"/>
    </w:pPr>
    <w:rPr>
      <w:rFonts w:ascii="Arial" w:hAnsi="Arial" w:cs="Arial"/>
      <w:vanish/>
      <w:sz w:val="16"/>
      <w:szCs w:val="16"/>
    </w:rPr>
  </w:style>
  <w:style w:type="paragraph" w:customStyle="1" w:styleId="TOC111">
    <w:name w:val="TOC 标题111"/>
    <w:basedOn w:val="1"/>
    <w:next w:val="a"/>
    <w:uiPriority w:val="39"/>
    <w:unhideWhenUsed/>
    <w:qFormat/>
    <w:rsid w:val="00A01668"/>
    <w:pPr>
      <w:widowControl/>
      <w:numPr>
        <w:numId w:val="0"/>
      </w:numPr>
      <w:spacing w:before="72" w:after="0" w:line="276" w:lineRule="auto"/>
      <w:ind w:left="420" w:rightChars="100" w:right="100" w:hanging="420"/>
      <w:jc w:val="left"/>
      <w:outlineLvl w:val="9"/>
    </w:pPr>
    <w:rPr>
      <w:rFonts w:ascii="Cambria" w:hAnsi="Cambria"/>
      <w:color w:val="365F91"/>
      <w:kern w:val="0"/>
      <w:sz w:val="28"/>
      <w:szCs w:val="28"/>
    </w:rPr>
  </w:style>
  <w:style w:type="paragraph" w:customStyle="1" w:styleId="1110">
    <w:name w:val="修订111"/>
    <w:hidden/>
    <w:uiPriority w:val="99"/>
    <w:qFormat/>
    <w:rsid w:val="00A01668"/>
    <w:rPr>
      <w:rFonts w:ascii="Times New Roman" w:eastAsia="宋体" w:hAnsi="Times New Roman" w:cs="Times New Roman"/>
      <w:szCs w:val="24"/>
    </w:rPr>
  </w:style>
  <w:style w:type="character" w:customStyle="1" w:styleId="1111">
    <w:name w:val="书籍标题111"/>
    <w:uiPriority w:val="33"/>
    <w:qFormat/>
    <w:rsid w:val="00A01668"/>
    <w:rPr>
      <w:b/>
      <w:bCs/>
      <w:smallCaps/>
      <w:spacing w:val="5"/>
    </w:rPr>
  </w:style>
  <w:style w:type="paragraph" w:styleId="affffffa">
    <w:name w:val="Revision"/>
    <w:hidden/>
    <w:uiPriority w:val="99"/>
    <w:unhideWhenUsed/>
    <w:rsid w:val="00A01668"/>
  </w:style>
  <w:style w:type="table" w:customStyle="1" w:styleId="102">
    <w:name w:val="网格型10"/>
    <w:basedOn w:val="a1"/>
    <w:next w:val="aff8"/>
    <w:uiPriority w:val="59"/>
    <w:rsid w:val="00A0166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12">
    <w:name w:val="z-窗体顶端12"/>
    <w:basedOn w:val="a"/>
    <w:next w:val="a"/>
    <w:uiPriority w:val="99"/>
    <w:unhideWhenUsed/>
    <w:qFormat/>
    <w:rsid w:val="00A01668"/>
    <w:pPr>
      <w:widowControl/>
      <w:pBdr>
        <w:bottom w:val="single" w:sz="6" w:space="1" w:color="auto"/>
      </w:pBdr>
      <w:jc w:val="center"/>
    </w:pPr>
    <w:rPr>
      <w:rFonts w:ascii="Arial" w:hAnsi="Arial" w:cs="Arial"/>
      <w:vanish/>
      <w:sz w:val="16"/>
      <w:szCs w:val="16"/>
    </w:rPr>
  </w:style>
  <w:style w:type="paragraph" w:customStyle="1" w:styleId="TOC12">
    <w:name w:val="TOC 标题12"/>
    <w:basedOn w:val="1"/>
    <w:next w:val="a"/>
    <w:uiPriority w:val="39"/>
    <w:unhideWhenUsed/>
    <w:qFormat/>
    <w:rsid w:val="00A01668"/>
    <w:pPr>
      <w:widowControl/>
      <w:numPr>
        <w:numId w:val="0"/>
      </w:numPr>
      <w:spacing w:before="72" w:after="0" w:line="276" w:lineRule="auto"/>
      <w:ind w:left="420" w:rightChars="100" w:right="100" w:hanging="420"/>
      <w:jc w:val="left"/>
      <w:outlineLvl w:val="9"/>
    </w:pPr>
    <w:rPr>
      <w:rFonts w:ascii="Cambria" w:hAnsi="Cambria"/>
      <w:color w:val="365F91"/>
      <w:kern w:val="0"/>
      <w:sz w:val="28"/>
      <w:szCs w:val="28"/>
    </w:rPr>
  </w:style>
  <w:style w:type="paragraph" w:customStyle="1" w:styleId="121">
    <w:name w:val="修订12"/>
    <w:hidden/>
    <w:uiPriority w:val="99"/>
    <w:rsid w:val="00A01668"/>
    <w:rPr>
      <w:rFonts w:ascii="Times New Roman" w:eastAsia="宋体" w:hAnsi="Times New Roman" w:cs="Times New Roman"/>
      <w:szCs w:val="24"/>
    </w:rPr>
  </w:style>
  <w:style w:type="character" w:customStyle="1" w:styleId="122">
    <w:name w:val="书籍标题12"/>
    <w:uiPriority w:val="33"/>
    <w:qFormat/>
    <w:rsid w:val="00A01668"/>
    <w:rPr>
      <w:b/>
      <w:bCs/>
      <w:smallCaps/>
      <w:spacing w:val="5"/>
    </w:rPr>
  </w:style>
  <w:style w:type="table" w:customStyle="1" w:styleId="TableNormal">
    <w:name w:val="Table Normal"/>
    <w:uiPriority w:val="2"/>
    <w:semiHidden/>
    <w:unhideWhenUsed/>
    <w:qFormat/>
    <w:rsid w:val="00A01668"/>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64">
    <w:name w:val="6"/>
    <w:basedOn w:val="a"/>
    <w:next w:val="afff5"/>
    <w:uiPriority w:val="34"/>
    <w:qFormat/>
    <w:rsid w:val="00A01668"/>
    <w:pPr>
      <w:ind w:firstLineChars="200" w:firstLine="420"/>
    </w:pPr>
    <w:rPr>
      <w:rFonts w:ascii="Calibri" w:eastAsia="宋体" w:hAnsi="Calibri" w:cs="Times New Roman"/>
    </w:rPr>
  </w:style>
  <w:style w:type="paragraph" w:customStyle="1" w:styleId="5b">
    <w:name w:val="5"/>
    <w:basedOn w:val="a"/>
    <w:next w:val="afff5"/>
    <w:uiPriority w:val="34"/>
    <w:qFormat/>
    <w:rsid w:val="00A01668"/>
    <w:pPr>
      <w:ind w:firstLineChars="200" w:firstLine="420"/>
    </w:pPr>
    <w:rPr>
      <w:rFonts w:ascii="Calibri" w:eastAsia="宋体" w:hAnsi="Calibri" w:cs="Times New Roman"/>
    </w:rPr>
  </w:style>
  <w:style w:type="character" w:customStyle="1" w:styleId="Charf4">
    <w:name w:val="题注 Char"/>
    <w:rsid w:val="00A01668"/>
    <w:rPr>
      <w:rFonts w:ascii="Arial" w:eastAsia="黑体" w:hAnsi="Arial"/>
      <w:lang w:val="zh-CN" w:eastAsia="zh-CN"/>
    </w:rPr>
  </w:style>
  <w:style w:type="paragraph" w:customStyle="1" w:styleId="affffffb">
    <w:name w:val="文本正文"/>
    <w:link w:val="affffffc"/>
    <w:qFormat/>
    <w:rsid w:val="00A01668"/>
    <w:pPr>
      <w:spacing w:line="360" w:lineRule="auto"/>
      <w:ind w:firstLineChars="200" w:firstLine="200"/>
      <w:jc w:val="both"/>
    </w:pPr>
    <w:rPr>
      <w:rFonts w:ascii="Times New Roman" w:eastAsia="仿宋_GB2312" w:hAnsi="Times New Roman" w:cs="Times New Roman"/>
      <w:kern w:val="0"/>
      <w:sz w:val="24"/>
      <w:szCs w:val="20"/>
    </w:rPr>
  </w:style>
  <w:style w:type="character" w:customStyle="1" w:styleId="affffffc">
    <w:name w:val="文本正文 字符"/>
    <w:link w:val="affffffb"/>
    <w:rsid w:val="00A01668"/>
    <w:rPr>
      <w:rFonts w:ascii="Times New Roman" w:eastAsia="仿宋_GB2312" w:hAnsi="Times New Roman" w:cs="Times New Roman"/>
      <w:kern w:val="0"/>
      <w:sz w:val="24"/>
      <w:szCs w:val="20"/>
    </w:rPr>
  </w:style>
  <w:style w:type="character" w:customStyle="1" w:styleId="partialdisplay">
    <w:name w:val="partialdisplay"/>
    <w:basedOn w:val="a0"/>
    <w:rsid w:val="00A01668"/>
  </w:style>
  <w:style w:type="character" w:customStyle="1" w:styleId="Bodytext275pt">
    <w:name w:val="Body text|2 + 7.5 pt"/>
    <w:unhideWhenUsed/>
    <w:qFormat/>
    <w:rsid w:val="00A01668"/>
    <w:rPr>
      <w:rFonts w:ascii="PMingLiU" w:eastAsia="PMingLiU" w:hAnsi="PMingLiU" w:cs="PMingLiU"/>
      <w:color w:val="000000"/>
      <w:spacing w:val="40"/>
      <w:w w:val="100"/>
      <w:position w:val="0"/>
      <w:sz w:val="15"/>
      <w:szCs w:val="15"/>
      <w:u w:val="none"/>
      <w:lang w:val="en-US" w:eastAsia="en-US" w:bidi="en-US"/>
    </w:rPr>
  </w:style>
  <w:style w:type="character" w:customStyle="1" w:styleId="Bodytext7Spacing2pt">
    <w:name w:val="Body text|7 + Spacing 2 pt"/>
    <w:unhideWhenUsed/>
    <w:qFormat/>
    <w:rsid w:val="00A01668"/>
    <w:rPr>
      <w:rFonts w:ascii="PMingLiU" w:eastAsia="PMingLiU" w:hAnsi="PMingLiU" w:cs="PMingLiU"/>
      <w:color w:val="000000"/>
      <w:spacing w:val="40"/>
      <w:w w:val="100"/>
      <w:position w:val="0"/>
      <w:sz w:val="15"/>
      <w:szCs w:val="15"/>
      <w:u w:val="none"/>
      <w:lang w:val="zh-CN" w:eastAsia="zh-CN" w:bidi="zh-CN"/>
    </w:rPr>
  </w:style>
  <w:style w:type="character" w:customStyle="1" w:styleId="Bodytext24pt">
    <w:name w:val="Body text|2 + 4 pt"/>
    <w:unhideWhenUsed/>
    <w:qFormat/>
    <w:rsid w:val="00A01668"/>
    <w:rPr>
      <w:rFonts w:ascii="PMingLiU" w:eastAsia="PMingLiU" w:hAnsi="PMingLiU" w:cs="PMingLiU"/>
      <w:color w:val="000000"/>
      <w:spacing w:val="100"/>
      <w:w w:val="100"/>
      <w:position w:val="0"/>
      <w:sz w:val="8"/>
      <w:szCs w:val="8"/>
      <w:u w:val="none"/>
      <w:lang w:val="zh-CN" w:eastAsia="zh-CN" w:bidi="zh-CN"/>
    </w:rPr>
  </w:style>
  <w:style w:type="character" w:customStyle="1" w:styleId="Picturecaption5SmallCaps">
    <w:name w:val="Picture caption|5 + Small Caps"/>
    <w:unhideWhenUsed/>
    <w:qFormat/>
    <w:rsid w:val="00A01668"/>
    <w:rPr>
      <w:rFonts w:ascii="PMingLiU" w:eastAsia="PMingLiU" w:hAnsi="PMingLiU" w:cs="PMingLiU"/>
      <w:smallCaps/>
      <w:color w:val="000000"/>
      <w:spacing w:val="10"/>
      <w:w w:val="100"/>
      <w:position w:val="0"/>
      <w:sz w:val="18"/>
      <w:szCs w:val="18"/>
      <w:u w:val="none"/>
      <w:lang w:val="en-US" w:eastAsia="en-US" w:bidi="en-US"/>
    </w:rPr>
  </w:style>
  <w:style w:type="character" w:customStyle="1" w:styleId="Picturecaption2TimesNewRoman">
    <w:name w:val="Picture caption|2 + Times New Roman"/>
    <w:unhideWhenUsed/>
    <w:qFormat/>
    <w:rsid w:val="00A01668"/>
    <w:rPr>
      <w:rFonts w:ascii="Times New Roman" w:eastAsia="Times New Roman" w:hAnsi="Times New Roman" w:cs="Times New Roman"/>
      <w:color w:val="000000"/>
      <w:spacing w:val="30"/>
      <w:w w:val="100"/>
      <w:position w:val="0"/>
      <w:sz w:val="16"/>
      <w:szCs w:val="16"/>
      <w:u w:val="none"/>
      <w:lang w:val="en-US" w:eastAsia="en-US" w:bidi="en-US"/>
    </w:rPr>
  </w:style>
  <w:style w:type="character" w:customStyle="1" w:styleId="Bodytext18Spacing1pt">
    <w:name w:val="Body text|18 + Spacing 1 pt"/>
    <w:unhideWhenUsed/>
    <w:qFormat/>
    <w:rsid w:val="00A01668"/>
    <w:rPr>
      <w:rFonts w:ascii="PMingLiU" w:eastAsia="PMingLiU" w:hAnsi="PMingLiU" w:cs="PMingLiU"/>
      <w:color w:val="000000"/>
      <w:spacing w:val="20"/>
      <w:w w:val="100"/>
      <w:position w:val="0"/>
      <w:sz w:val="19"/>
      <w:szCs w:val="19"/>
      <w:u w:val="none"/>
      <w:lang w:val="zh-CN" w:eastAsia="zh-CN" w:bidi="zh-CN"/>
    </w:rPr>
  </w:style>
  <w:style w:type="character" w:customStyle="1" w:styleId="Bodytext27pt3">
    <w:name w:val="Body text|2 + 7 pt3"/>
    <w:unhideWhenUsed/>
    <w:qFormat/>
    <w:rsid w:val="00A01668"/>
    <w:rPr>
      <w:rFonts w:ascii="PMingLiU" w:eastAsia="PMingLiU" w:hAnsi="PMingLiU" w:cs="PMingLiU"/>
      <w:color w:val="000000"/>
      <w:spacing w:val="70"/>
      <w:w w:val="100"/>
      <w:position w:val="0"/>
      <w:sz w:val="14"/>
      <w:szCs w:val="14"/>
      <w:u w:val="none"/>
      <w:lang w:val="zh-CN" w:eastAsia="zh-CN" w:bidi="zh-CN"/>
    </w:rPr>
  </w:style>
  <w:style w:type="character" w:customStyle="1" w:styleId="Picturecaption595pt">
    <w:name w:val="Picture caption|5 + 9.5 pt"/>
    <w:unhideWhenUsed/>
    <w:qFormat/>
    <w:rsid w:val="00A01668"/>
    <w:rPr>
      <w:rFonts w:ascii="PMingLiU" w:eastAsia="PMingLiU" w:hAnsi="PMingLiU" w:cs="PMingLiU"/>
      <w:color w:val="000000"/>
      <w:spacing w:val="20"/>
      <w:w w:val="100"/>
      <w:position w:val="0"/>
      <w:sz w:val="19"/>
      <w:szCs w:val="19"/>
      <w:u w:val="none"/>
      <w:lang w:val="zh-CN" w:eastAsia="en-US" w:bidi="en-US"/>
    </w:rPr>
  </w:style>
  <w:style w:type="character" w:customStyle="1" w:styleId="Bodytext2055pt">
    <w:name w:val="Body text|20 + 5.5 pt"/>
    <w:unhideWhenUsed/>
    <w:qFormat/>
    <w:rsid w:val="00A01668"/>
    <w:rPr>
      <w:rFonts w:ascii="PMingLiU" w:eastAsia="PMingLiU" w:hAnsi="PMingLiU" w:cs="PMingLiU"/>
      <w:color w:val="000000"/>
      <w:spacing w:val="0"/>
      <w:w w:val="100"/>
      <w:position w:val="0"/>
      <w:sz w:val="11"/>
      <w:szCs w:val="11"/>
      <w:u w:val="none"/>
      <w:lang w:val="en-US" w:eastAsia="en-US" w:bidi="en-US"/>
    </w:rPr>
  </w:style>
  <w:style w:type="character" w:customStyle="1" w:styleId="Bodytext29pt">
    <w:name w:val="Body text|2 + 9 pt"/>
    <w:unhideWhenUsed/>
    <w:qFormat/>
    <w:rsid w:val="00A01668"/>
    <w:rPr>
      <w:rFonts w:ascii="PMingLiU" w:eastAsia="PMingLiU" w:hAnsi="PMingLiU" w:cs="PMingLiU"/>
      <w:color w:val="000000"/>
      <w:spacing w:val="10"/>
      <w:w w:val="100"/>
      <w:position w:val="0"/>
      <w:sz w:val="18"/>
      <w:szCs w:val="18"/>
      <w:u w:val="none"/>
      <w:lang w:val="en-US" w:eastAsia="en-US" w:bidi="en-US"/>
    </w:rPr>
  </w:style>
  <w:style w:type="character" w:customStyle="1" w:styleId="Bodytext84pt">
    <w:name w:val="Body text|8 + 4 pt"/>
    <w:unhideWhenUsed/>
    <w:qFormat/>
    <w:rsid w:val="00A01668"/>
    <w:rPr>
      <w:rFonts w:ascii="PMingLiU" w:eastAsia="PMingLiU" w:hAnsi="PMingLiU" w:cs="PMingLiU"/>
      <w:b/>
      <w:bCs/>
      <w:color w:val="000000"/>
      <w:spacing w:val="20"/>
      <w:w w:val="100"/>
      <w:position w:val="0"/>
      <w:sz w:val="8"/>
      <w:szCs w:val="8"/>
      <w:u w:val="none"/>
      <w:lang w:val="zh-CN" w:eastAsia="zh-CN" w:bidi="zh-CN"/>
    </w:rPr>
  </w:style>
  <w:style w:type="character" w:customStyle="1" w:styleId="Bodytext2Bold">
    <w:name w:val="Body text|2 + Bold"/>
    <w:unhideWhenUsed/>
    <w:qFormat/>
    <w:rsid w:val="00A01668"/>
    <w:rPr>
      <w:rFonts w:ascii="PMingLiU" w:eastAsia="PMingLiU" w:hAnsi="PMingLiU" w:cs="PMingLiU"/>
      <w:b/>
      <w:bCs/>
      <w:color w:val="000000"/>
      <w:spacing w:val="20"/>
      <w:w w:val="100"/>
      <w:position w:val="0"/>
      <w:sz w:val="19"/>
      <w:szCs w:val="19"/>
      <w:u w:val="none"/>
      <w:lang w:val="zh-CN" w:eastAsia="zh-CN" w:bidi="zh-CN"/>
    </w:rPr>
  </w:style>
  <w:style w:type="character" w:customStyle="1" w:styleId="Bodytext275pt2">
    <w:name w:val="Body text|2 + 7.5 pt2"/>
    <w:unhideWhenUsed/>
    <w:qFormat/>
    <w:rsid w:val="00A01668"/>
    <w:rPr>
      <w:rFonts w:ascii="PMingLiU" w:eastAsia="PMingLiU" w:hAnsi="PMingLiU" w:cs="PMingLiU"/>
      <w:color w:val="000000"/>
      <w:spacing w:val="0"/>
      <w:w w:val="100"/>
      <w:position w:val="0"/>
      <w:sz w:val="15"/>
      <w:szCs w:val="15"/>
      <w:u w:val="none"/>
      <w:lang w:val="en-US" w:eastAsia="en-US" w:bidi="en-US"/>
    </w:rPr>
  </w:style>
  <w:style w:type="character" w:customStyle="1" w:styleId="Bodytext1875pt">
    <w:name w:val="Body text|18 + 7.5 pt"/>
    <w:unhideWhenUsed/>
    <w:qFormat/>
    <w:rsid w:val="00A01668"/>
    <w:rPr>
      <w:rFonts w:ascii="PMingLiU" w:eastAsia="PMingLiU" w:hAnsi="PMingLiU" w:cs="PMingLiU"/>
      <w:color w:val="000000"/>
      <w:spacing w:val="0"/>
      <w:w w:val="100"/>
      <w:position w:val="0"/>
      <w:sz w:val="15"/>
      <w:szCs w:val="15"/>
      <w:u w:val="none"/>
      <w:lang w:val="zh-CN" w:eastAsia="zh-CN" w:bidi="zh-CN"/>
    </w:rPr>
  </w:style>
  <w:style w:type="character" w:customStyle="1" w:styleId="Bodytext275pt11">
    <w:name w:val="Body text|2 + 7.5 pt11"/>
    <w:unhideWhenUsed/>
    <w:qFormat/>
    <w:rsid w:val="00A01668"/>
    <w:rPr>
      <w:rFonts w:ascii="PMingLiU" w:eastAsia="PMingLiU" w:hAnsi="PMingLiU" w:cs="PMingLiU"/>
      <w:color w:val="000000"/>
      <w:spacing w:val="0"/>
      <w:w w:val="100"/>
      <w:position w:val="0"/>
      <w:sz w:val="15"/>
      <w:szCs w:val="15"/>
      <w:u w:val="none"/>
      <w:lang w:val="en-US" w:eastAsia="en-US" w:bidi="en-US"/>
    </w:rPr>
  </w:style>
  <w:style w:type="character" w:customStyle="1" w:styleId="Tablecaption1Spacing2pt">
    <w:name w:val="Table caption|1 + Spacing 2 pt"/>
    <w:unhideWhenUsed/>
    <w:qFormat/>
    <w:rsid w:val="00A01668"/>
    <w:rPr>
      <w:rFonts w:ascii="PMingLiU" w:eastAsia="PMingLiU" w:hAnsi="PMingLiU" w:cs="PMingLiU"/>
      <w:b/>
      <w:bCs/>
      <w:color w:val="000000"/>
      <w:spacing w:val="50"/>
      <w:w w:val="100"/>
      <w:position w:val="0"/>
      <w:sz w:val="17"/>
      <w:szCs w:val="17"/>
      <w:u w:val="none"/>
      <w:lang w:val="zh-CN" w:eastAsia="zh-CN" w:bidi="zh-CN"/>
    </w:rPr>
  </w:style>
  <w:style w:type="character" w:customStyle="1" w:styleId="Bodytext14PMingLiU2">
    <w:name w:val="Body text|14 + PMingLiU2"/>
    <w:unhideWhenUsed/>
    <w:qFormat/>
    <w:rsid w:val="00A01668"/>
    <w:rPr>
      <w:rFonts w:ascii="PMingLiU" w:eastAsia="PMingLiU" w:hAnsi="PMingLiU" w:cs="PMingLiU"/>
      <w:i/>
      <w:iCs/>
      <w:color w:val="000000"/>
      <w:spacing w:val="20"/>
      <w:w w:val="100"/>
      <w:position w:val="0"/>
      <w:sz w:val="22"/>
      <w:szCs w:val="22"/>
      <w:u w:val="none"/>
      <w:lang w:val="zh-CN" w:eastAsia="zh-CN" w:bidi="zh-CN"/>
    </w:rPr>
  </w:style>
  <w:style w:type="character" w:customStyle="1" w:styleId="Bodytext7TimesNewRoman">
    <w:name w:val="Body text|7 + Times New Roman"/>
    <w:unhideWhenUsed/>
    <w:qFormat/>
    <w:rsid w:val="00A01668"/>
    <w:rPr>
      <w:rFonts w:ascii="Times New Roman" w:eastAsia="Times New Roman" w:hAnsi="Times New Roman" w:cs="Times New Roman"/>
      <w:color w:val="000000"/>
      <w:spacing w:val="40"/>
      <w:w w:val="100"/>
      <w:position w:val="0"/>
      <w:sz w:val="16"/>
      <w:szCs w:val="16"/>
      <w:u w:val="none"/>
      <w:lang w:val="en-US" w:eastAsia="en-US" w:bidi="en-US"/>
    </w:rPr>
  </w:style>
  <w:style w:type="character" w:customStyle="1" w:styleId="Bodytext285pt">
    <w:name w:val="Body text|2 + 8.5 pt"/>
    <w:unhideWhenUsed/>
    <w:qFormat/>
    <w:rsid w:val="00A01668"/>
    <w:rPr>
      <w:rFonts w:ascii="PMingLiU" w:eastAsia="PMingLiU" w:hAnsi="PMingLiU" w:cs="PMingLiU"/>
      <w:b/>
      <w:bCs/>
      <w:color w:val="000000"/>
      <w:spacing w:val="20"/>
      <w:w w:val="100"/>
      <w:position w:val="0"/>
      <w:sz w:val="17"/>
      <w:szCs w:val="17"/>
      <w:u w:val="none"/>
      <w:lang w:val="zh-CN" w:eastAsia="zh-CN" w:bidi="zh-CN"/>
    </w:rPr>
  </w:style>
  <w:style w:type="character" w:customStyle="1" w:styleId="Bodytext2Spacing2pt">
    <w:name w:val="Body text|2 + Spacing 2 pt"/>
    <w:unhideWhenUsed/>
    <w:qFormat/>
    <w:rsid w:val="00A01668"/>
    <w:rPr>
      <w:rFonts w:ascii="PMingLiU" w:eastAsia="PMingLiU" w:hAnsi="PMingLiU" w:cs="PMingLiU"/>
      <w:color w:val="000000"/>
      <w:spacing w:val="40"/>
      <w:w w:val="100"/>
      <w:position w:val="0"/>
      <w:sz w:val="19"/>
      <w:szCs w:val="19"/>
      <w:u w:val="none"/>
      <w:lang w:val="zh-CN" w:eastAsia="zh-CN" w:bidi="zh-CN"/>
    </w:rPr>
  </w:style>
  <w:style w:type="character" w:customStyle="1" w:styleId="Bodytext2Spacing1pt">
    <w:name w:val="Body text|2 + Spacing 1 pt"/>
    <w:unhideWhenUsed/>
    <w:qFormat/>
    <w:rsid w:val="00A01668"/>
    <w:rPr>
      <w:rFonts w:ascii="PMingLiU" w:eastAsia="PMingLiU" w:hAnsi="PMingLiU" w:cs="PMingLiU"/>
      <w:color w:val="000000"/>
      <w:spacing w:val="30"/>
      <w:w w:val="100"/>
      <w:position w:val="0"/>
      <w:sz w:val="19"/>
      <w:szCs w:val="19"/>
      <w:u w:val="none"/>
      <w:lang w:val="zh-CN" w:eastAsia="zh-CN" w:bidi="zh-CN"/>
    </w:rPr>
  </w:style>
  <w:style w:type="character" w:customStyle="1" w:styleId="Bodytext8NotBold">
    <w:name w:val="Body text|8 + Not Bold"/>
    <w:unhideWhenUsed/>
    <w:qFormat/>
    <w:rsid w:val="00A01668"/>
    <w:rPr>
      <w:rFonts w:ascii="PMingLiU" w:eastAsia="PMingLiU" w:hAnsi="PMingLiU" w:cs="PMingLiU"/>
      <w:b/>
      <w:bCs/>
      <w:color w:val="000000"/>
      <w:spacing w:val="20"/>
      <w:w w:val="100"/>
      <w:position w:val="0"/>
      <w:sz w:val="19"/>
      <w:szCs w:val="19"/>
      <w:u w:val="none"/>
      <w:lang w:val="zh-CN" w:eastAsia="zh-CN" w:bidi="zh-CN"/>
    </w:rPr>
  </w:style>
  <w:style w:type="character" w:customStyle="1" w:styleId="Picturecaption1Spacing2pt">
    <w:name w:val="Picture caption|1 + Spacing 2 pt"/>
    <w:unhideWhenUsed/>
    <w:qFormat/>
    <w:rsid w:val="00A01668"/>
    <w:rPr>
      <w:rFonts w:ascii="PMingLiU" w:eastAsia="PMingLiU" w:hAnsi="PMingLiU" w:cs="PMingLiU"/>
      <w:color w:val="000000"/>
      <w:spacing w:val="40"/>
      <w:w w:val="100"/>
      <w:position w:val="0"/>
      <w:sz w:val="15"/>
      <w:szCs w:val="15"/>
      <w:u w:val="none"/>
      <w:lang w:val="zh-CN" w:eastAsia="zh-CN" w:bidi="zh-CN"/>
    </w:rPr>
  </w:style>
  <w:style w:type="character" w:customStyle="1" w:styleId="Bodytext29pt3">
    <w:name w:val="Body text|2 + 9 pt3"/>
    <w:unhideWhenUsed/>
    <w:qFormat/>
    <w:rsid w:val="00A01668"/>
    <w:rPr>
      <w:rFonts w:ascii="PMingLiU" w:eastAsia="PMingLiU" w:hAnsi="PMingLiU" w:cs="PMingLiU"/>
      <w:smallCaps/>
      <w:color w:val="000000"/>
      <w:spacing w:val="10"/>
      <w:w w:val="100"/>
      <w:position w:val="0"/>
      <w:sz w:val="18"/>
      <w:szCs w:val="18"/>
      <w:u w:val="none"/>
      <w:lang w:val="en-US" w:eastAsia="en-US" w:bidi="en-US"/>
    </w:rPr>
  </w:style>
  <w:style w:type="character" w:customStyle="1" w:styleId="Bodytext2Spacing0pt">
    <w:name w:val="Body text|2 + Spacing 0 pt"/>
    <w:unhideWhenUsed/>
    <w:qFormat/>
    <w:rsid w:val="00A01668"/>
    <w:rPr>
      <w:rFonts w:ascii="PMingLiU" w:eastAsia="PMingLiU" w:hAnsi="PMingLiU" w:cs="PMingLiU"/>
      <w:color w:val="000000"/>
      <w:spacing w:val="0"/>
      <w:w w:val="100"/>
      <w:position w:val="0"/>
      <w:sz w:val="19"/>
      <w:szCs w:val="19"/>
      <w:u w:val="none"/>
      <w:lang w:val="zh-CN" w:eastAsia="zh-CN" w:bidi="zh-CN"/>
    </w:rPr>
  </w:style>
  <w:style w:type="character" w:customStyle="1" w:styleId="Picturecaption3Spacing2pt">
    <w:name w:val="Picture caption|3 + Spacing 2 pt"/>
    <w:unhideWhenUsed/>
    <w:qFormat/>
    <w:rsid w:val="00A01668"/>
    <w:rPr>
      <w:rFonts w:ascii="PMingLiU" w:eastAsia="PMingLiU" w:hAnsi="PMingLiU" w:cs="PMingLiU"/>
      <w:color w:val="000000"/>
      <w:spacing w:val="40"/>
      <w:w w:val="100"/>
      <w:position w:val="0"/>
      <w:sz w:val="14"/>
      <w:szCs w:val="14"/>
      <w:u w:val="none"/>
      <w:lang w:val="zh-CN" w:eastAsia="zh-CN" w:bidi="zh-CN"/>
    </w:rPr>
  </w:style>
  <w:style w:type="paragraph" w:customStyle="1" w:styleId="Bodytext211">
    <w:name w:val="Body text|211"/>
    <w:basedOn w:val="a"/>
    <w:link w:val="Bodytext2"/>
    <w:qFormat/>
    <w:rsid w:val="00A01668"/>
    <w:pPr>
      <w:shd w:val="clear" w:color="auto" w:fill="FFFFFF"/>
      <w:spacing w:after="240" w:line="190" w:lineRule="exact"/>
    </w:pPr>
    <w:rPr>
      <w:rFonts w:ascii="PMingLiU" w:eastAsia="PMingLiU" w:hAnsi="PMingLiU" w:cs="PMingLiU"/>
      <w:spacing w:val="20"/>
      <w:kern w:val="0"/>
      <w:sz w:val="19"/>
      <w:szCs w:val="19"/>
    </w:rPr>
  </w:style>
  <w:style w:type="character" w:customStyle="1" w:styleId="Bodytext2">
    <w:name w:val="Body text|2_"/>
    <w:link w:val="Bodytext211"/>
    <w:rsid w:val="00A01668"/>
    <w:rPr>
      <w:rFonts w:ascii="PMingLiU" w:eastAsia="PMingLiU" w:hAnsi="PMingLiU" w:cs="PMingLiU"/>
      <w:spacing w:val="20"/>
      <w:kern w:val="0"/>
      <w:sz w:val="19"/>
      <w:szCs w:val="19"/>
      <w:shd w:val="clear" w:color="auto" w:fill="FFFFFF"/>
    </w:rPr>
  </w:style>
  <w:style w:type="paragraph" w:customStyle="1" w:styleId="Bodytext16">
    <w:name w:val="Body text|16"/>
    <w:basedOn w:val="a"/>
    <w:qFormat/>
    <w:rsid w:val="00A01668"/>
    <w:pPr>
      <w:shd w:val="clear" w:color="auto" w:fill="FFFFFF"/>
      <w:spacing w:before="460" w:after="120" w:line="150" w:lineRule="exact"/>
    </w:pPr>
    <w:rPr>
      <w:rFonts w:ascii="PMingLiU" w:eastAsia="PMingLiU" w:hAnsi="PMingLiU" w:cs="PMingLiU"/>
      <w:spacing w:val="30"/>
      <w:sz w:val="15"/>
      <w:szCs w:val="15"/>
      <w:lang w:eastAsia="en-US" w:bidi="en-US"/>
    </w:rPr>
  </w:style>
  <w:style w:type="paragraph" w:customStyle="1" w:styleId="Heading31">
    <w:name w:val="Heading #3|1"/>
    <w:basedOn w:val="a"/>
    <w:link w:val="Heading310"/>
    <w:qFormat/>
    <w:rsid w:val="00A01668"/>
    <w:pPr>
      <w:shd w:val="clear" w:color="auto" w:fill="FFFFFF"/>
      <w:spacing w:before="1280" w:after="740" w:line="300" w:lineRule="exact"/>
      <w:jc w:val="center"/>
      <w:outlineLvl w:val="2"/>
    </w:pPr>
    <w:rPr>
      <w:rFonts w:ascii="PMingLiU" w:eastAsia="PMingLiU" w:hAnsi="PMingLiU" w:cs="PMingLiU"/>
      <w:spacing w:val="130"/>
      <w:w w:val="75"/>
      <w:sz w:val="30"/>
      <w:szCs w:val="30"/>
    </w:rPr>
  </w:style>
  <w:style w:type="character" w:customStyle="1" w:styleId="Heading310">
    <w:name w:val="Heading #3|1_"/>
    <w:link w:val="Heading31"/>
    <w:rsid w:val="00A01668"/>
    <w:rPr>
      <w:rFonts w:ascii="PMingLiU" w:eastAsia="PMingLiU" w:hAnsi="PMingLiU" w:cs="PMingLiU"/>
      <w:spacing w:val="130"/>
      <w:w w:val="75"/>
      <w:sz w:val="30"/>
      <w:szCs w:val="30"/>
      <w:shd w:val="clear" w:color="auto" w:fill="FFFFFF"/>
    </w:rPr>
  </w:style>
  <w:style w:type="paragraph" w:customStyle="1" w:styleId="Bodytext19">
    <w:name w:val="Body text|19"/>
    <w:basedOn w:val="a"/>
    <w:qFormat/>
    <w:rsid w:val="00A01668"/>
    <w:pPr>
      <w:shd w:val="clear" w:color="auto" w:fill="FFFFFF"/>
      <w:spacing w:after="280" w:line="190" w:lineRule="exact"/>
    </w:pPr>
    <w:rPr>
      <w:rFonts w:ascii="PMingLiU" w:eastAsia="PMingLiU" w:hAnsi="PMingLiU" w:cs="PMingLiU"/>
      <w:spacing w:val="30"/>
      <w:sz w:val="19"/>
      <w:szCs w:val="19"/>
      <w:lang w:eastAsia="en-US" w:bidi="en-US"/>
    </w:rPr>
  </w:style>
  <w:style w:type="paragraph" w:customStyle="1" w:styleId="Heading41">
    <w:name w:val="Heading #4|1"/>
    <w:basedOn w:val="a"/>
    <w:link w:val="Heading410"/>
    <w:qFormat/>
    <w:rsid w:val="00A01668"/>
    <w:pPr>
      <w:shd w:val="clear" w:color="auto" w:fill="FFFFFF"/>
      <w:spacing w:before="160" w:after="280" w:line="190" w:lineRule="exact"/>
      <w:ind w:firstLine="460"/>
      <w:jc w:val="distribute"/>
      <w:outlineLvl w:val="3"/>
    </w:pPr>
    <w:rPr>
      <w:rFonts w:ascii="PMingLiU" w:eastAsia="PMingLiU" w:hAnsi="PMingLiU" w:cs="PMingLiU"/>
      <w:b/>
      <w:bCs/>
      <w:spacing w:val="20"/>
      <w:sz w:val="19"/>
      <w:szCs w:val="19"/>
    </w:rPr>
  </w:style>
  <w:style w:type="character" w:customStyle="1" w:styleId="Heading410">
    <w:name w:val="Heading #4|1_"/>
    <w:link w:val="Heading41"/>
    <w:rsid w:val="00A01668"/>
    <w:rPr>
      <w:rFonts w:ascii="PMingLiU" w:eastAsia="PMingLiU" w:hAnsi="PMingLiU" w:cs="PMingLiU"/>
      <w:b/>
      <w:bCs/>
      <w:spacing w:val="20"/>
      <w:sz w:val="19"/>
      <w:szCs w:val="19"/>
      <w:shd w:val="clear" w:color="auto" w:fill="FFFFFF"/>
    </w:rPr>
  </w:style>
  <w:style w:type="paragraph" w:customStyle="1" w:styleId="Picturecaption4">
    <w:name w:val="Picture caption|4"/>
    <w:basedOn w:val="a"/>
    <w:qFormat/>
    <w:rsid w:val="00A01668"/>
    <w:pPr>
      <w:shd w:val="clear" w:color="auto" w:fill="FFFFFF"/>
      <w:spacing w:line="140" w:lineRule="exact"/>
    </w:pPr>
    <w:rPr>
      <w:rFonts w:ascii="PMingLiU" w:eastAsia="PMingLiU" w:hAnsi="PMingLiU" w:cs="PMingLiU"/>
      <w:spacing w:val="10"/>
      <w:sz w:val="14"/>
      <w:szCs w:val="14"/>
      <w:lang w:eastAsia="en-US" w:bidi="en-US"/>
    </w:rPr>
  </w:style>
  <w:style w:type="paragraph" w:customStyle="1" w:styleId="Bodytext15">
    <w:name w:val="Body text|15"/>
    <w:basedOn w:val="a"/>
    <w:qFormat/>
    <w:rsid w:val="00A01668"/>
    <w:pPr>
      <w:shd w:val="clear" w:color="auto" w:fill="FFFFFF"/>
      <w:spacing w:before="480" w:after="300" w:line="170" w:lineRule="exact"/>
      <w:ind w:firstLine="480"/>
      <w:jc w:val="distribute"/>
    </w:pPr>
    <w:rPr>
      <w:rFonts w:ascii="PMingLiU" w:eastAsia="PMingLiU" w:hAnsi="PMingLiU" w:cs="PMingLiU"/>
      <w:b/>
      <w:bCs/>
      <w:spacing w:val="20"/>
      <w:sz w:val="17"/>
      <w:szCs w:val="17"/>
    </w:rPr>
  </w:style>
  <w:style w:type="paragraph" w:customStyle="1" w:styleId="Picturecaption1">
    <w:name w:val="Picture caption|1"/>
    <w:basedOn w:val="a"/>
    <w:link w:val="Picturecaption10"/>
    <w:qFormat/>
    <w:rsid w:val="00A01668"/>
    <w:pPr>
      <w:shd w:val="clear" w:color="auto" w:fill="FFFFFF"/>
      <w:spacing w:line="150" w:lineRule="exact"/>
    </w:pPr>
    <w:rPr>
      <w:rFonts w:ascii="PMingLiU" w:eastAsia="PMingLiU" w:hAnsi="PMingLiU" w:cs="PMingLiU"/>
      <w:kern w:val="0"/>
      <w:sz w:val="15"/>
      <w:szCs w:val="15"/>
    </w:rPr>
  </w:style>
  <w:style w:type="character" w:customStyle="1" w:styleId="Picturecaption10">
    <w:name w:val="Picture caption|1_"/>
    <w:link w:val="Picturecaption1"/>
    <w:rsid w:val="00A01668"/>
    <w:rPr>
      <w:rFonts w:ascii="PMingLiU" w:eastAsia="PMingLiU" w:hAnsi="PMingLiU" w:cs="PMingLiU"/>
      <w:kern w:val="0"/>
      <w:sz w:val="15"/>
      <w:szCs w:val="15"/>
      <w:shd w:val="clear" w:color="auto" w:fill="FFFFFF"/>
    </w:rPr>
  </w:style>
  <w:style w:type="paragraph" w:customStyle="1" w:styleId="Picturecaption3">
    <w:name w:val="Picture caption|3"/>
    <w:basedOn w:val="a"/>
    <w:link w:val="Picturecaption30"/>
    <w:qFormat/>
    <w:rsid w:val="00A01668"/>
    <w:pPr>
      <w:shd w:val="clear" w:color="auto" w:fill="FFFFFF"/>
      <w:spacing w:line="264" w:lineRule="exact"/>
      <w:jc w:val="distribute"/>
    </w:pPr>
    <w:rPr>
      <w:rFonts w:ascii="PMingLiU" w:eastAsia="PMingLiU" w:hAnsi="PMingLiU" w:cs="PMingLiU"/>
      <w:spacing w:val="20"/>
      <w:kern w:val="0"/>
      <w:sz w:val="14"/>
      <w:szCs w:val="14"/>
    </w:rPr>
  </w:style>
  <w:style w:type="character" w:customStyle="1" w:styleId="Picturecaption30">
    <w:name w:val="Picture caption|3_"/>
    <w:link w:val="Picturecaption3"/>
    <w:qFormat/>
    <w:rsid w:val="00A01668"/>
    <w:rPr>
      <w:rFonts w:ascii="PMingLiU" w:eastAsia="PMingLiU" w:hAnsi="PMingLiU" w:cs="PMingLiU"/>
      <w:spacing w:val="20"/>
      <w:kern w:val="0"/>
      <w:sz w:val="14"/>
      <w:szCs w:val="14"/>
      <w:shd w:val="clear" w:color="auto" w:fill="FFFFFF"/>
    </w:rPr>
  </w:style>
  <w:style w:type="paragraph" w:customStyle="1" w:styleId="Bodytext20">
    <w:name w:val="Body text|20"/>
    <w:basedOn w:val="a"/>
    <w:link w:val="Bodytext200"/>
    <w:qFormat/>
    <w:rsid w:val="00A01668"/>
    <w:pPr>
      <w:shd w:val="clear" w:color="auto" w:fill="FFFFFF"/>
      <w:spacing w:before="280" w:line="240" w:lineRule="exact"/>
    </w:pPr>
    <w:rPr>
      <w:rFonts w:ascii="PMingLiU" w:eastAsia="PMingLiU" w:hAnsi="PMingLiU" w:cs="PMingLiU"/>
      <w:spacing w:val="30"/>
      <w:kern w:val="0"/>
      <w:sz w:val="20"/>
      <w:szCs w:val="20"/>
      <w:lang w:eastAsia="en-US" w:bidi="en-US"/>
    </w:rPr>
  </w:style>
  <w:style w:type="character" w:customStyle="1" w:styleId="Bodytext200">
    <w:name w:val="Body text|20_"/>
    <w:link w:val="Bodytext20"/>
    <w:qFormat/>
    <w:rsid w:val="00A01668"/>
    <w:rPr>
      <w:rFonts w:ascii="PMingLiU" w:eastAsia="PMingLiU" w:hAnsi="PMingLiU" w:cs="PMingLiU"/>
      <w:spacing w:val="30"/>
      <w:kern w:val="0"/>
      <w:sz w:val="20"/>
      <w:szCs w:val="20"/>
      <w:shd w:val="clear" w:color="auto" w:fill="FFFFFF"/>
      <w:lang w:eastAsia="en-US" w:bidi="en-US"/>
    </w:rPr>
  </w:style>
  <w:style w:type="paragraph" w:customStyle="1" w:styleId="Picturecaption5">
    <w:name w:val="Picture caption|5"/>
    <w:basedOn w:val="a"/>
    <w:link w:val="Picturecaption50"/>
    <w:qFormat/>
    <w:rsid w:val="00A01668"/>
    <w:pPr>
      <w:shd w:val="clear" w:color="auto" w:fill="FFFFFF"/>
      <w:spacing w:after="100" w:line="190" w:lineRule="exact"/>
    </w:pPr>
    <w:rPr>
      <w:rFonts w:ascii="PMingLiU" w:eastAsia="PMingLiU" w:hAnsi="PMingLiU" w:cs="PMingLiU"/>
      <w:spacing w:val="10"/>
      <w:kern w:val="0"/>
      <w:sz w:val="18"/>
      <w:szCs w:val="18"/>
      <w:lang w:eastAsia="en-US" w:bidi="en-US"/>
    </w:rPr>
  </w:style>
  <w:style w:type="character" w:customStyle="1" w:styleId="Picturecaption50">
    <w:name w:val="Picture caption|5_"/>
    <w:link w:val="Picturecaption5"/>
    <w:qFormat/>
    <w:rsid w:val="00A01668"/>
    <w:rPr>
      <w:rFonts w:ascii="PMingLiU" w:eastAsia="PMingLiU" w:hAnsi="PMingLiU" w:cs="PMingLiU"/>
      <w:spacing w:val="10"/>
      <w:kern w:val="0"/>
      <w:sz w:val="18"/>
      <w:szCs w:val="18"/>
      <w:shd w:val="clear" w:color="auto" w:fill="FFFFFF"/>
      <w:lang w:eastAsia="en-US" w:bidi="en-US"/>
    </w:rPr>
  </w:style>
  <w:style w:type="paragraph" w:customStyle="1" w:styleId="Headerorfooter12">
    <w:name w:val="Header or footer|12"/>
    <w:basedOn w:val="a"/>
    <w:link w:val="Headerorfooter1"/>
    <w:qFormat/>
    <w:rsid w:val="00A01668"/>
    <w:pPr>
      <w:shd w:val="clear" w:color="auto" w:fill="FFFFFF"/>
      <w:spacing w:line="220" w:lineRule="exact"/>
      <w:jc w:val="left"/>
    </w:pPr>
    <w:rPr>
      <w:rFonts w:ascii="PMingLiU" w:eastAsia="PMingLiU" w:hAnsi="PMingLiU" w:cs="PMingLiU"/>
      <w:kern w:val="0"/>
      <w:sz w:val="22"/>
    </w:rPr>
  </w:style>
  <w:style w:type="character" w:customStyle="1" w:styleId="Headerorfooter1">
    <w:name w:val="Header or footer|1_"/>
    <w:link w:val="Headerorfooter12"/>
    <w:rsid w:val="00A01668"/>
    <w:rPr>
      <w:rFonts w:ascii="PMingLiU" w:eastAsia="PMingLiU" w:hAnsi="PMingLiU" w:cs="PMingLiU"/>
      <w:kern w:val="0"/>
      <w:sz w:val="22"/>
      <w:shd w:val="clear" w:color="auto" w:fill="FFFFFF"/>
    </w:rPr>
  </w:style>
  <w:style w:type="paragraph" w:customStyle="1" w:styleId="Tablecaption5">
    <w:name w:val="Table caption|5"/>
    <w:basedOn w:val="a"/>
    <w:link w:val="Tablecaption50"/>
    <w:qFormat/>
    <w:rsid w:val="00A01668"/>
    <w:pPr>
      <w:shd w:val="clear" w:color="auto" w:fill="FFFFFF"/>
      <w:spacing w:line="150" w:lineRule="exact"/>
      <w:jc w:val="distribute"/>
    </w:pPr>
    <w:rPr>
      <w:rFonts w:ascii="PMingLiU" w:eastAsia="PMingLiU" w:hAnsi="PMingLiU" w:cs="PMingLiU"/>
      <w:spacing w:val="20"/>
      <w:kern w:val="0"/>
      <w:sz w:val="15"/>
      <w:szCs w:val="15"/>
    </w:rPr>
  </w:style>
  <w:style w:type="character" w:customStyle="1" w:styleId="Tablecaption50">
    <w:name w:val="Table caption|5_"/>
    <w:link w:val="Tablecaption5"/>
    <w:rsid w:val="00A01668"/>
    <w:rPr>
      <w:rFonts w:ascii="PMingLiU" w:eastAsia="PMingLiU" w:hAnsi="PMingLiU" w:cs="PMingLiU"/>
      <w:spacing w:val="20"/>
      <w:kern w:val="0"/>
      <w:sz w:val="15"/>
      <w:szCs w:val="15"/>
      <w:shd w:val="clear" w:color="auto" w:fill="FFFFFF"/>
    </w:rPr>
  </w:style>
  <w:style w:type="paragraph" w:customStyle="1" w:styleId="msonormal0">
    <w:name w:val="msonormal"/>
    <w:basedOn w:val="a"/>
    <w:rsid w:val="00A01668"/>
    <w:pPr>
      <w:widowControl/>
      <w:spacing w:before="100" w:beforeAutospacing="1" w:after="100" w:afterAutospacing="1"/>
      <w:jc w:val="left"/>
    </w:pPr>
    <w:rPr>
      <w:rFonts w:ascii="宋体" w:eastAsia="宋体" w:hAnsi="宋体" w:cs="宋体"/>
      <w:kern w:val="0"/>
      <w:sz w:val="24"/>
      <w:szCs w:val="24"/>
    </w:rPr>
  </w:style>
  <w:style w:type="character" w:customStyle="1" w:styleId="65">
    <w:name w:val="未处理的提及6"/>
    <w:basedOn w:val="a0"/>
    <w:uiPriority w:val="99"/>
    <w:semiHidden/>
    <w:unhideWhenUsed/>
    <w:rsid w:val="00A01668"/>
    <w:rPr>
      <w:color w:val="605E5C"/>
      <w:shd w:val="clear" w:color="auto" w:fill="E1DFDD"/>
    </w:rPr>
  </w:style>
  <w:style w:type="table" w:customStyle="1" w:styleId="123">
    <w:name w:val="网格型12"/>
    <w:basedOn w:val="a1"/>
    <w:next w:val="aff8"/>
    <w:uiPriority w:val="59"/>
    <w:rsid w:val="00A0166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next w:val="aff8"/>
    <w:uiPriority w:val="59"/>
    <w:rsid w:val="00A0166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1"/>
    <w:next w:val="aff8"/>
    <w:uiPriority w:val="59"/>
    <w:rsid w:val="00A0166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1"/>
    <w:next w:val="aff8"/>
    <w:uiPriority w:val="59"/>
    <w:rsid w:val="00A0166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next w:val="aff8"/>
    <w:uiPriority w:val="59"/>
    <w:rsid w:val="00A0166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网格型101"/>
    <w:basedOn w:val="a1"/>
    <w:next w:val="aff8"/>
    <w:uiPriority w:val="59"/>
    <w:qFormat/>
    <w:rsid w:val="00A0166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网格型1011"/>
    <w:basedOn w:val="a1"/>
    <w:next w:val="aff8"/>
    <w:uiPriority w:val="59"/>
    <w:rsid w:val="00A0166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1"/>
    <w:next w:val="aff8"/>
    <w:uiPriority w:val="59"/>
    <w:rsid w:val="00A0166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网格型102"/>
    <w:basedOn w:val="a1"/>
    <w:next w:val="aff8"/>
    <w:uiPriority w:val="59"/>
    <w:qFormat/>
    <w:rsid w:val="00A0166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网格型1012"/>
    <w:basedOn w:val="a1"/>
    <w:next w:val="aff8"/>
    <w:uiPriority w:val="59"/>
    <w:rsid w:val="00A0166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1"/>
    <w:next w:val="aff8"/>
    <w:uiPriority w:val="59"/>
    <w:rsid w:val="00A0166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网格型103"/>
    <w:basedOn w:val="a1"/>
    <w:next w:val="aff8"/>
    <w:uiPriority w:val="59"/>
    <w:qFormat/>
    <w:rsid w:val="00A0166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网格型1013"/>
    <w:basedOn w:val="a1"/>
    <w:next w:val="aff8"/>
    <w:uiPriority w:val="59"/>
    <w:rsid w:val="00A0166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7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oleObject" Target="embeddings/oleObject2.bin"/><Relationship Id="rId21" Type="http://schemas.openxmlformats.org/officeDocument/2006/relationships/footer" Target="footer6.xml"/><Relationship Id="rId34" Type="http://schemas.openxmlformats.org/officeDocument/2006/relationships/footer" Target="footer10.xml"/><Relationship Id="rId42" Type="http://schemas.openxmlformats.org/officeDocument/2006/relationships/image" Target="media/image6.wmf"/><Relationship Id="rId47" Type="http://schemas.openxmlformats.org/officeDocument/2006/relationships/oleObject" Target="embeddings/oleObject7.bin"/><Relationship Id="rId50" Type="http://schemas.openxmlformats.org/officeDocument/2006/relationships/oleObject" Target="embeddings/oleObject10.bin"/><Relationship Id="rId55" Type="http://schemas.openxmlformats.org/officeDocument/2006/relationships/oleObject" Target="embeddings/oleObject15.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header" Target="header13.xml"/><Relationship Id="rId41" Type="http://schemas.openxmlformats.org/officeDocument/2006/relationships/oleObject" Target="embeddings/oleObject3.bin"/><Relationship Id="rId54" Type="http://schemas.openxmlformats.org/officeDocument/2006/relationships/oleObject" Target="embeddings/oleObject14.bin"/><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oleObject" Target="embeddings/oleObject1.bin"/><Relationship Id="rId40" Type="http://schemas.openxmlformats.org/officeDocument/2006/relationships/image" Target="media/image5.wmf"/><Relationship Id="rId45" Type="http://schemas.openxmlformats.org/officeDocument/2006/relationships/oleObject" Target="embeddings/oleObject5.bin"/><Relationship Id="rId53" Type="http://schemas.openxmlformats.org/officeDocument/2006/relationships/oleObject" Target="embeddings/oleObject13.bin"/><Relationship Id="rId58" Type="http://schemas.openxmlformats.org/officeDocument/2006/relationships/oleObject" Target="embeddings/oleObject18.bin"/><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image" Target="media/image3.wmf"/><Relationship Id="rId49" Type="http://schemas.openxmlformats.org/officeDocument/2006/relationships/oleObject" Target="embeddings/oleObject9.bin"/><Relationship Id="rId57" Type="http://schemas.openxmlformats.org/officeDocument/2006/relationships/oleObject" Target="embeddings/oleObject17.bin"/><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4.xml"/><Relationship Id="rId44" Type="http://schemas.openxmlformats.org/officeDocument/2006/relationships/image" Target="media/image7.wmf"/><Relationship Id="rId52" Type="http://schemas.openxmlformats.org/officeDocument/2006/relationships/oleObject" Target="embeddings/oleObject12.bin"/><Relationship Id="rId60"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9.xml"/><Relationship Id="rId35" Type="http://schemas.openxmlformats.org/officeDocument/2006/relationships/header" Target="header17.xml"/><Relationship Id="rId43" Type="http://schemas.openxmlformats.org/officeDocument/2006/relationships/oleObject" Target="embeddings/oleObject4.bin"/><Relationship Id="rId48" Type="http://schemas.openxmlformats.org/officeDocument/2006/relationships/oleObject" Target="embeddings/oleObject8.bin"/><Relationship Id="rId56" Type="http://schemas.openxmlformats.org/officeDocument/2006/relationships/oleObject" Target="embeddings/oleObject16.bin"/><Relationship Id="rId8" Type="http://schemas.openxmlformats.org/officeDocument/2006/relationships/header" Target="header1.xml"/><Relationship Id="rId51" Type="http://schemas.openxmlformats.org/officeDocument/2006/relationships/oleObject" Target="embeddings/oleObject11.bin"/><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2.png"/><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image" Target="media/image4.wmf"/><Relationship Id="rId46" Type="http://schemas.openxmlformats.org/officeDocument/2006/relationships/oleObject" Target="embeddings/oleObject6.bin"/><Relationship Id="rId59" Type="http://schemas.openxmlformats.org/officeDocument/2006/relationships/oleObject" Target="embeddings/oleObject19.bin"/></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311E6-FCE4-4076-8D7C-B9CD2731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122</Pages>
  <Words>14581</Words>
  <Characters>83112</Characters>
  <Application>Microsoft Office Word</Application>
  <DocSecurity>0</DocSecurity>
  <Lines>692</Lines>
  <Paragraphs>194</Paragraphs>
  <ScaleCrop>false</ScaleCrop>
  <Company/>
  <LinksUpToDate>false</LinksUpToDate>
  <CharactersWithSpaces>97499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朱政</dc:creator>
  <cp:keywords/>
  <dc:description/>
  <cp:lastModifiedBy>朱政</cp:lastModifiedBy>
  <cp:revision>55</cp:revision>
  <dcterms:created xsi:type="dcterms:W3CDTF">2022-12-20T09:54:00Z</dcterms:created>
  <dcterms:modified xsi:type="dcterms:W3CDTF">2025-12-24T01:11:00Z</dcterms:modified>
</cp:coreProperties>
</file>