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30"/>
          <w:szCs w:val="30"/>
        </w:rPr>
      </w:pPr>
      <w:bookmarkStart w:id="0" w:name="YFRQ"/>
      <w:bookmarkEnd w:id="0"/>
      <w:bookmarkStart w:id="1" w:name="Gkfs"/>
      <w:bookmarkEnd w:id="1"/>
      <w:bookmarkStart w:id="2" w:name="jd"/>
      <w:bookmarkEnd w:id="2"/>
      <w:r>
        <w:rPr>
          <w:rFonts w:hint="eastAsia" w:ascii="仿宋_GB2312"/>
          <w:sz w:val="30"/>
          <w:szCs w:val="30"/>
        </w:rPr>
        <w:t xml:space="preserve">                                                                                                             </w:t>
      </w:r>
    </w:p>
    <w:p>
      <w:pPr>
        <w:spacing w:before="101" w:line="230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>
      <w:pPr>
        <w:spacing w:before="166" w:line="207" w:lineRule="auto"/>
        <w:ind w:left="0" w:leftChars="0" w:firstLine="0" w:firstLineChars="0"/>
        <w:jc w:val="center"/>
        <w:outlineLvl w:val="1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3"/>
          <w:sz w:val="44"/>
          <w:szCs w:val="44"/>
          <w:lang w:eastAsia="zh-CN"/>
        </w:rPr>
        <w:t>揭阳市市级农业标准规范</w:t>
      </w:r>
      <w:r>
        <w:rPr>
          <w:rFonts w:hint="eastAsia" w:ascii="黑体" w:hAnsi="黑体" w:eastAsia="黑体" w:cs="黑体"/>
          <w:spacing w:val="3"/>
          <w:sz w:val="44"/>
          <w:szCs w:val="44"/>
        </w:rPr>
        <w:t>废止目录</w:t>
      </w:r>
    </w:p>
    <w:tbl>
      <w:tblPr>
        <w:tblStyle w:val="14"/>
        <w:tblW w:w="9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2528"/>
        <w:gridCol w:w="3703"/>
        <w:gridCol w:w="2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spacing w:before="87" w:line="230" w:lineRule="auto"/>
              <w:ind w:left="24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号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pStyle w:val="13"/>
              <w:spacing w:before="87" w:line="22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标准编号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pStyle w:val="13"/>
              <w:spacing w:before="87" w:line="229" w:lineRule="auto"/>
              <w:ind w:left="22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标准名称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pStyle w:val="13"/>
              <w:spacing w:before="87" w:line="22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废止时间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1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01-1999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古山二号龙眼综合标准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2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04.1-2001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竹笋种苗培育技术规程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3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04.2-2001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竹笋栽培技术规程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4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04.3-2001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鲜笋的质量要求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5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05-2002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淡水白鲳养殖技术规范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6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06-2002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新亨菜脯（新亨萝卜脯）加工技术规程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7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07-2002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东寮芋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东寮槟榔芋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栽培技术规程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8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08-2002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晚熟淮枝、黑叶荔枝综合标准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1"/>
                <w:sz w:val="21"/>
                <w:szCs w:val="21"/>
              </w:rPr>
              <w:t>9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10-2002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优质专用型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食用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甘薯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"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普薯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"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和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"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普薯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"</w:t>
            </w:r>
            <w:r>
              <w:rPr>
                <w:rStyle w:val="16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栽培技术规程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10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11-2003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邹堂梨生产技术规程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11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12-2003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吴厝淮山（山药）生产技术规程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12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13-2003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黑皮冬瓜生产技术规程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13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14-2003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惠来萝卜脯加工技术规程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14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15-2003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工厂化人工养鲍技术规范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15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17-2004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16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18-2004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甜玉米生产技术规程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17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20-2004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桃山芥蓝生产技术规程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18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21-2004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樱桃谷肉鸭饲养技术操作规范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position w:val="1"/>
                <w:sz w:val="21"/>
                <w:szCs w:val="21"/>
              </w:rPr>
              <w:t>19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22-2004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油甘生产技术规程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20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23-2004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地都青屿蟹养殖技术规程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21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24-2005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包心芥菜生产技术规程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22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25-2005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蛋鸡工厂化生产技术操作规程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23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DNB445200/T 26-2005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惠来沿海防护林生产技术规程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9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24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27-2008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商品瘦肉型猪饲养技术操作规程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</w:tbl>
    <w:p/>
    <w:p/>
    <w:p/>
    <w:p/>
    <w:tbl>
      <w:tblPr>
        <w:tblStyle w:val="14"/>
        <w:tblW w:w="9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2329"/>
        <w:gridCol w:w="3703"/>
        <w:gridCol w:w="2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spacing w:before="87" w:line="230" w:lineRule="auto"/>
              <w:ind w:left="245"/>
              <w:jc w:val="center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pStyle w:val="13"/>
              <w:spacing w:before="87" w:line="228" w:lineRule="auto"/>
              <w:ind w:left="0" w:leftChars="0" w:firstLine="0" w:firstLineChars="0"/>
              <w:jc w:val="center"/>
            </w:pPr>
            <w:r>
              <w:rPr>
                <w:b/>
                <w:bCs/>
                <w:spacing w:val="2"/>
              </w:rPr>
              <w:t>标准编号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pStyle w:val="13"/>
              <w:spacing w:before="87" w:line="229" w:lineRule="auto"/>
              <w:ind w:left="-200" w:leftChars="0" w:firstLine="0" w:firstLineChars="0"/>
              <w:jc w:val="center"/>
            </w:pPr>
            <w:r>
              <w:rPr>
                <w:b/>
                <w:bCs/>
                <w:spacing w:val="2"/>
              </w:rPr>
              <w:t>标准名称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pStyle w:val="13"/>
              <w:spacing w:before="87" w:line="229" w:lineRule="auto"/>
              <w:ind w:left="0" w:leftChars="0" w:firstLine="0" w:firstLineChars="0"/>
              <w:jc w:val="center"/>
            </w:pPr>
            <w:r>
              <w:rPr>
                <w:b/>
                <w:bCs/>
                <w:spacing w:val="3"/>
              </w:rPr>
              <w:t>废止时间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25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28-2011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惠来萝卜生产技术规程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26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29-2010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乌榄生产技术规程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27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31-2010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红心铁观音茶叶生产技术规程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28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32-2013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菊叶薯蓣生产技术规程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8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1"/>
                <w:sz w:val="21"/>
                <w:szCs w:val="21"/>
              </w:rPr>
              <w:t>29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33-2015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优良商品性状胡萝卜生产技术规程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1"/>
                <w:szCs w:val="21"/>
              </w:rPr>
              <w:t>30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34-2015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鲜食型番茄水培生产技术规程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1"/>
                <w:szCs w:val="21"/>
              </w:rPr>
              <w:t>31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35-2017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璠龙白花油茶良种栽培技术规程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1"/>
                <w:szCs w:val="21"/>
              </w:rPr>
              <w:t>32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 445200/T 36-2017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有机炒青绿茶生产技术规程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2025</w:t>
            </w:r>
            <w:r>
              <w:rPr>
                <w:rFonts w:hint="eastAsia"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-40640</wp:posOffset>
              </wp:positionV>
              <wp:extent cx="1225550" cy="1905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2pt;height:15pt;width:96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gVQYvTAAAABgEAAA8AAAAAAAAAAQAgAAAAIgAAAGRycy9k&#10;b3ducmV2LnhtbFBLAQIUABQAAAAIAIdO4kAzFU6BzgEAAJg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mE5YTcxYjM5Yzc2NDhhOTI4NmU2MThkMjAwNDEifQ=="/>
  </w:docVars>
  <w:rsids>
    <w:rsidRoot w:val="538F61D2"/>
    <w:rsid w:val="006901FF"/>
    <w:rsid w:val="092804C9"/>
    <w:rsid w:val="0ECC10F8"/>
    <w:rsid w:val="23D002EB"/>
    <w:rsid w:val="32B83FF9"/>
    <w:rsid w:val="373D5023"/>
    <w:rsid w:val="381A722E"/>
    <w:rsid w:val="382952B7"/>
    <w:rsid w:val="38DB2E54"/>
    <w:rsid w:val="3ABA0510"/>
    <w:rsid w:val="52506D8F"/>
    <w:rsid w:val="538F61D2"/>
    <w:rsid w:val="592F4F24"/>
    <w:rsid w:val="5DA33F8F"/>
    <w:rsid w:val="661F7910"/>
    <w:rsid w:val="68434A96"/>
    <w:rsid w:val="6DB44D74"/>
    <w:rsid w:val="6EC3599C"/>
    <w:rsid w:val="7E8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主题词"/>
    <w:basedOn w:val="1"/>
    <w:qFormat/>
    <w:uiPriority w:val="0"/>
    <w:pPr>
      <w:spacing w:after="156" w:afterLines="50" w:line="600" w:lineRule="exact"/>
    </w:pPr>
    <w:rPr>
      <w:rFonts w:eastAsia="方正小标宋简体"/>
      <w:sz w:val="30"/>
      <w:szCs w:val="20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21"/>
    <w:basedOn w:val="9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</Words>
  <Characters>196</Characters>
  <Lines>0</Lines>
  <Paragraphs>0</Paragraphs>
  <TotalTime>4</TotalTime>
  <ScaleCrop>false</ScaleCrop>
  <LinksUpToDate>false</LinksUpToDate>
  <CharactersWithSpaces>211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2020-07-16T08:27:00Z</dcterms:created>
  <dc:creator>pendy</dc:creator>
  <cp:lastModifiedBy>林浩纯</cp:lastModifiedBy>
  <cp:lastPrinted>2025-09-05T03:37:00Z</cp:lastPrinted>
  <dcterms:modified xsi:type="dcterms:W3CDTF">2025-09-08T02:12:30Z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DED7492F0AB24B0C9451F129626E4320</vt:lpwstr>
  </property>
  <property fmtid="{D5CDD505-2E9C-101B-9397-08002B2CF9AE}" pid="4" name="KSOTemplateDocerSaveRecord">
    <vt:lpwstr>eyJoZGlkIjoiMTNjMmE5YTcxYjM5Yzc2NDhhOTI4NmU2MThkMjAwNDEiLCJ1c2VySWQiOiIyNzc1OTYzMzMifQ==</vt:lpwstr>
  </property>
</Properties>
</file>