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" w:eastAsia="zh-CN"/>
        </w:rPr>
      </w:pPr>
      <w:r>
        <w:rPr>
          <w:rFonts w:ascii="Times New Roman" w:hAnsi="Times New Roman" w:eastAsia="黑体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  <w:t>4</w:t>
      </w:r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上午7:45（下午13:45）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7:46（下午13:46）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F9CEFD-3240-45FF-B028-9EFB46D3B2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0CE2E25-C6ED-4A4F-B371-C516F5FEC443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55D09C98-7010-4BDE-BC36-165C290D69E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5C75215-9EFD-4571-8F31-D7219DF3116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C010C81-418B-4FED-8099-B69B7D746E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0ZjY2OTg2MjBhMDBlYTJlYzM2OWY5MDEwYWZiYWIifQ=="/>
    <w:docVar w:name="KSO_WPS_MARK_KEY" w:val="35ce9ad5-5881-4351-a83d-0982cab4f051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83665DB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BBEFA4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461</Words>
  <Characters>482</Characters>
  <Lines>6</Lines>
  <Paragraphs>1</Paragraphs>
  <TotalTime>21</TotalTime>
  <ScaleCrop>false</ScaleCrop>
  <LinksUpToDate>false</LinksUpToDate>
  <CharactersWithSpaces>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2024-05-06T12:36:00Z</dcterms:created>
  <dc:creator>Administrator</dc:creator>
  <cp:lastModifiedBy>须臾</cp:lastModifiedBy>
  <cp:lastPrinted>2025-02-12T18:44:00Z</cp:lastPrinted>
  <dcterms:modified xsi:type="dcterms:W3CDTF">2025-04-25T01:04:49Z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CB6B28EE1C8A4B91A20DA39481A17EDF</vt:lpwstr>
  </property>
</Properties>
</file>