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FA4CD" w14:textId="12A749A7" w:rsidR="004F25B0" w:rsidRPr="006D4C98" w:rsidRDefault="00000000">
      <w:pPr>
        <w:autoSpaceDE/>
        <w:autoSpaceDN/>
        <w:rPr>
          <w:rFonts w:ascii="仿宋_GB2312" w:eastAsia="仿宋_GB2312" w:hAnsi="仿宋_GB2312" w:cs="仿宋_GB2312" w:hint="eastAsia"/>
          <w:szCs w:val="32"/>
          <w:lang w:eastAsia="zh-CN"/>
        </w:rPr>
      </w:pPr>
      <w:bookmarkStart w:id="0" w:name="_Toc9501"/>
      <w:r w:rsidRPr="006D4C98">
        <w:rPr>
          <w:rFonts w:ascii="仿宋_GB2312" w:eastAsia="仿宋_GB2312" w:hAnsi="方正小标宋简体" w:cs="Times New Roman" w:hint="eastAsia"/>
          <w:sz w:val="32"/>
          <w:szCs w:val="32"/>
          <w:lang w:eastAsia="zh-CN"/>
        </w:rPr>
        <w:t>附件3-6</w:t>
      </w:r>
      <w:r w:rsidR="00923D6D" w:rsidRPr="006D4C98">
        <w:rPr>
          <w:rFonts w:ascii="仿宋_GB2312" w:eastAsia="仿宋_GB2312" w:hAnsi="方正小标宋简体" w:cs="Times New Roman" w:hint="eastAsia"/>
          <w:sz w:val="32"/>
          <w:szCs w:val="32"/>
          <w:lang w:eastAsia="zh-CN"/>
        </w:rPr>
        <w:t>-1</w:t>
      </w:r>
    </w:p>
    <w:p w14:paraId="50A7746B" w14:textId="77777777" w:rsidR="004F25B0" w:rsidRDefault="004F25B0">
      <w:pPr>
        <w:spacing w:line="540" w:lineRule="exact"/>
        <w:ind w:firstLine="880"/>
        <w:jc w:val="center"/>
        <w:outlineLvl w:val="0"/>
        <w:rPr>
          <w:rFonts w:ascii="方正小标宋" w:eastAsia="方正小标宋" w:hAnsi="方正小标宋" w:cs="方正小标宋" w:hint="eastAsia"/>
          <w:sz w:val="44"/>
          <w:szCs w:val="44"/>
          <w:lang w:eastAsia="zh-CN"/>
        </w:rPr>
      </w:pPr>
    </w:p>
    <w:p w14:paraId="7DD188F9" w14:textId="77777777" w:rsidR="004F25B0" w:rsidRDefault="00000000">
      <w:pPr>
        <w:widowControl w:val="0"/>
        <w:kinsoku/>
        <w:autoSpaceDE/>
        <w:autoSpaceDN/>
        <w:adjustRightInd/>
        <w:snapToGrid/>
        <w:spacing w:line="760" w:lineRule="exact"/>
        <w:jc w:val="center"/>
        <w:textAlignment w:val="auto"/>
        <w:rPr>
          <w:rFonts w:ascii="方正小标宋简体" w:eastAsia="方正小标宋简体" w:hAnsi="方正小标宋简体" w:cs="方正小标宋简体" w:hint="eastAsia"/>
          <w:sz w:val="44"/>
          <w:szCs w:val="44"/>
          <w:lang w:eastAsia="zh-CN"/>
        </w:rPr>
      </w:pPr>
      <w:r>
        <w:rPr>
          <w:rFonts w:ascii="方正小标宋简体" w:eastAsia="方正小标宋简体" w:hAnsi="方正小标宋简体" w:cs="方正小标宋简体" w:hint="eastAsia"/>
          <w:sz w:val="44"/>
          <w:szCs w:val="44"/>
          <w:lang w:eastAsia="zh-CN"/>
        </w:rPr>
        <w:t>2025年AI元宇宙数字孪生挑战——</w:t>
      </w:r>
    </w:p>
    <w:p w14:paraId="65481E84" w14:textId="77777777" w:rsidR="004F25B0" w:rsidRDefault="00000000">
      <w:pPr>
        <w:widowControl w:val="0"/>
        <w:kinsoku/>
        <w:autoSpaceDE/>
        <w:autoSpaceDN/>
        <w:adjustRightInd/>
        <w:snapToGrid/>
        <w:spacing w:line="760" w:lineRule="exact"/>
        <w:jc w:val="center"/>
        <w:textAlignment w:val="auto"/>
        <w:rPr>
          <w:rFonts w:ascii="方正小标宋简体" w:eastAsia="方正小标宋简体" w:hAnsi="方正小标宋简体" w:cs="方正小标宋简体" w:hint="eastAsia"/>
          <w:sz w:val="44"/>
          <w:szCs w:val="44"/>
          <w:lang w:eastAsia="zh-CN"/>
        </w:rPr>
      </w:pPr>
      <w:r>
        <w:rPr>
          <w:rFonts w:ascii="方正小标宋简体" w:eastAsia="方正小标宋简体" w:hAnsi="方正小标宋简体" w:cs="方正小标宋简体" w:hint="eastAsia"/>
          <w:sz w:val="44"/>
          <w:szCs w:val="44"/>
          <w:lang w:eastAsia="zh-CN"/>
        </w:rPr>
        <w:t>3D空天虚拟机器人挑战任务书</w:t>
      </w:r>
    </w:p>
    <w:p w14:paraId="1ACD33C8" w14:textId="77777777" w:rsidR="004F25B0" w:rsidRDefault="00000000">
      <w:pPr>
        <w:widowControl w:val="0"/>
        <w:kinsoku/>
        <w:autoSpaceDE/>
        <w:autoSpaceDN/>
        <w:adjustRightInd/>
        <w:snapToGrid/>
        <w:spacing w:line="760" w:lineRule="exact"/>
        <w:jc w:val="center"/>
        <w:textAlignment w:val="auto"/>
        <w:outlineLvl w:val="0"/>
        <w:rPr>
          <w:rFonts w:ascii="方正小标宋简体" w:eastAsia="方正小标宋简体" w:hAnsi="方正小标宋简体" w:cs="Times New Roman" w:hint="eastAsia"/>
          <w:snapToGrid/>
          <w:color w:val="auto"/>
          <w:kern w:val="2"/>
          <w:sz w:val="44"/>
          <w:szCs w:val="44"/>
          <w:lang w:eastAsia="zh-CN"/>
        </w:rPr>
      </w:pPr>
      <w:r>
        <w:rPr>
          <w:rFonts w:ascii="方正小标宋简体" w:eastAsia="方正小标宋简体" w:hAnsi="方正小标宋简体" w:cs="Times New Roman" w:hint="eastAsia"/>
          <w:b/>
          <w:bCs/>
          <w:snapToGrid/>
          <w:color w:val="auto"/>
          <w:kern w:val="2"/>
          <w:sz w:val="44"/>
          <w:szCs w:val="44"/>
          <w:lang w:eastAsia="zh-CN"/>
        </w:rPr>
        <w:t>小学组</w:t>
      </w:r>
      <w:bookmarkStart w:id="1" w:name="_Toc8203"/>
      <w:bookmarkEnd w:id="0"/>
    </w:p>
    <w:p w14:paraId="3D2A0CB9" w14:textId="77777777" w:rsidR="004F25B0" w:rsidRDefault="004F25B0">
      <w:pPr>
        <w:widowControl w:val="0"/>
        <w:kinsoku/>
        <w:autoSpaceDE/>
        <w:autoSpaceDN/>
        <w:adjustRightInd/>
        <w:snapToGrid/>
        <w:spacing w:line="560" w:lineRule="exact"/>
        <w:ind w:firstLineChars="200" w:firstLine="643"/>
        <w:jc w:val="both"/>
        <w:textAlignment w:val="auto"/>
        <w:rPr>
          <w:rFonts w:ascii="仿宋_GB2312" w:eastAsia="仿宋_GB2312" w:hAnsi="仿宋_GB2312" w:cs="仿宋_GB2312" w:hint="eastAsia"/>
          <w:b/>
          <w:bCs/>
          <w:snapToGrid/>
          <w:color w:val="auto"/>
          <w:kern w:val="2"/>
          <w:sz w:val="32"/>
          <w:szCs w:val="32"/>
          <w:lang w:eastAsia="zh-CN"/>
        </w:rPr>
      </w:pPr>
      <w:bookmarkStart w:id="2" w:name="_Toc24146"/>
      <w:bookmarkEnd w:id="1"/>
    </w:p>
    <w:p w14:paraId="6DCE643C" w14:textId="77777777" w:rsidR="004F25B0" w:rsidRDefault="00000000">
      <w:pPr>
        <w:widowControl w:val="0"/>
        <w:kinsoku/>
        <w:autoSpaceDE/>
        <w:autoSpaceDN/>
        <w:adjustRightInd/>
        <w:snapToGrid/>
        <w:spacing w:line="560" w:lineRule="exact"/>
        <w:ind w:firstLineChars="200" w:firstLine="643"/>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b/>
          <w:bCs/>
          <w:snapToGrid/>
          <w:color w:val="auto"/>
          <w:kern w:val="2"/>
          <w:sz w:val="32"/>
          <w:szCs w:val="32"/>
          <w:lang w:eastAsia="zh-CN"/>
        </w:rPr>
        <w:t>活动参加对象：</w:t>
      </w:r>
      <w:r>
        <w:rPr>
          <w:rFonts w:ascii="仿宋_GB2312" w:eastAsia="仿宋_GB2312" w:hAnsi="仿宋_GB2312" w:cs="仿宋_GB2312" w:hint="eastAsia"/>
          <w:snapToGrid/>
          <w:color w:val="auto"/>
          <w:kern w:val="2"/>
          <w:sz w:val="32"/>
          <w:szCs w:val="32"/>
          <w:lang w:eastAsia="zh-CN"/>
        </w:rPr>
        <w:t>小学生</w:t>
      </w:r>
    </w:p>
    <w:p w14:paraId="7E832431" w14:textId="77777777" w:rsidR="004F25B0" w:rsidRDefault="00000000">
      <w:pPr>
        <w:widowControl w:val="0"/>
        <w:kinsoku/>
        <w:autoSpaceDE/>
        <w:autoSpaceDN/>
        <w:adjustRightInd/>
        <w:snapToGrid/>
        <w:spacing w:line="560" w:lineRule="exact"/>
        <w:ind w:firstLineChars="200" w:firstLine="643"/>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b/>
          <w:bCs/>
          <w:snapToGrid/>
          <w:color w:val="auto"/>
          <w:kern w:val="2"/>
          <w:sz w:val="32"/>
          <w:szCs w:val="32"/>
          <w:lang w:eastAsia="zh-CN"/>
        </w:rPr>
        <w:t>活动人数：</w:t>
      </w:r>
      <w:r>
        <w:rPr>
          <w:rFonts w:ascii="仿宋_GB2312" w:eastAsia="仿宋_GB2312" w:hAnsi="仿宋_GB2312" w:cs="仿宋_GB2312" w:hint="eastAsia"/>
          <w:snapToGrid/>
          <w:color w:val="auto"/>
          <w:kern w:val="2"/>
          <w:sz w:val="32"/>
          <w:szCs w:val="32"/>
          <w:lang w:eastAsia="zh-CN"/>
        </w:rPr>
        <w:t>每支队伍由1人组成</w:t>
      </w:r>
    </w:p>
    <w:p w14:paraId="4BDBDF1B" w14:textId="77777777" w:rsidR="004F25B0" w:rsidRDefault="00000000">
      <w:pPr>
        <w:widowControl w:val="0"/>
        <w:kinsoku/>
        <w:autoSpaceDE/>
        <w:autoSpaceDN/>
        <w:adjustRightInd/>
        <w:snapToGrid/>
        <w:spacing w:line="560" w:lineRule="exact"/>
        <w:ind w:firstLineChars="200" w:firstLine="643"/>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b/>
          <w:bCs/>
          <w:snapToGrid/>
          <w:color w:val="auto"/>
          <w:kern w:val="2"/>
          <w:sz w:val="32"/>
          <w:szCs w:val="32"/>
          <w:lang w:eastAsia="zh-CN"/>
        </w:rPr>
        <w:t>指导教师：</w:t>
      </w:r>
      <w:r>
        <w:rPr>
          <w:rFonts w:ascii="仿宋_GB2312" w:eastAsia="仿宋_GB2312" w:hAnsi="仿宋_GB2312" w:cs="仿宋_GB2312" w:hint="eastAsia"/>
          <w:snapToGrid/>
          <w:color w:val="auto"/>
          <w:kern w:val="2"/>
          <w:sz w:val="32"/>
          <w:szCs w:val="32"/>
          <w:lang w:eastAsia="zh-CN"/>
        </w:rPr>
        <w:t>每队1名指导教师</w:t>
      </w:r>
    </w:p>
    <w:p w14:paraId="5713A02D" w14:textId="77777777" w:rsidR="004F25B0" w:rsidRDefault="004F25B0">
      <w:pPr>
        <w:widowControl w:val="0"/>
        <w:kinsoku/>
        <w:autoSpaceDE/>
        <w:autoSpaceDN/>
        <w:adjustRightInd/>
        <w:snapToGrid/>
        <w:spacing w:line="560" w:lineRule="exact"/>
        <w:ind w:firstLineChars="200" w:firstLine="640"/>
        <w:jc w:val="both"/>
        <w:textAlignment w:val="auto"/>
        <w:rPr>
          <w:rFonts w:ascii="黑体" w:eastAsia="黑体" w:hAnsi="黑体" w:cs="黑体" w:hint="eastAsia"/>
          <w:bCs/>
          <w:snapToGrid/>
          <w:color w:val="auto"/>
          <w:kern w:val="2"/>
          <w:sz w:val="32"/>
          <w:szCs w:val="32"/>
          <w:lang w:eastAsia="zh-CN"/>
        </w:rPr>
      </w:pPr>
    </w:p>
    <w:p w14:paraId="7E56BB55" w14:textId="77777777" w:rsidR="004F25B0" w:rsidRDefault="00000000">
      <w:pPr>
        <w:widowControl w:val="0"/>
        <w:kinsoku/>
        <w:autoSpaceDE/>
        <w:autoSpaceDN/>
        <w:adjustRightInd/>
        <w:snapToGrid/>
        <w:spacing w:line="560" w:lineRule="exact"/>
        <w:ind w:firstLineChars="200" w:firstLine="640"/>
        <w:textAlignment w:val="auto"/>
        <w:outlineLvl w:val="1"/>
        <w:rPr>
          <w:sz w:val="32"/>
          <w:szCs w:val="32"/>
          <w:lang w:eastAsia="zh-CN"/>
        </w:rPr>
      </w:pPr>
      <w:r>
        <w:rPr>
          <w:rFonts w:ascii="黑体" w:eastAsia="黑体" w:hAnsi="黑体" w:cs="黑体" w:hint="eastAsia"/>
          <w:bCs/>
          <w:snapToGrid/>
          <w:color w:val="auto"/>
          <w:kern w:val="2"/>
          <w:sz w:val="32"/>
          <w:szCs w:val="32"/>
          <w:lang w:eastAsia="zh-CN"/>
        </w:rPr>
        <w:t>一、项目概述</w:t>
      </w:r>
    </w:p>
    <w:p w14:paraId="1680F21B"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活动选手</w:t>
      </w:r>
      <w:r>
        <w:rPr>
          <w:rFonts w:ascii="仿宋_GB2312" w:eastAsia="仿宋_GB2312" w:hAnsi="仿宋_GB2312" w:cs="仿宋_GB2312" w:hint="eastAsia"/>
          <w:bCs/>
          <w:snapToGrid/>
          <w:color w:val="auto"/>
          <w:kern w:val="2"/>
          <w:sz w:val="32"/>
          <w:szCs w:val="32"/>
          <w:lang w:eastAsia="zh-CN"/>
        </w:rPr>
        <w:t>使用具有国产自主知识产权的3D虚拟平台</w:t>
      </w:r>
      <w:r>
        <w:rPr>
          <w:rFonts w:ascii="仿宋_GB2312" w:eastAsia="仿宋_GB2312" w:hAnsi="仿宋_GB2312" w:cs="仿宋_GB2312" w:hint="eastAsia"/>
          <w:snapToGrid/>
          <w:color w:val="auto"/>
          <w:kern w:val="2"/>
          <w:sz w:val="32"/>
          <w:szCs w:val="32"/>
          <w:lang w:eastAsia="zh-CN"/>
        </w:rPr>
        <w:t>，围绕航空航天主题设计符合要求的活动场景。依据详细规则，选手需掌握编程技术，赋予虚拟机器人巡线、夹取及搬运物品的能力，以完成一系列复杂的太空资源回收任务。</w:t>
      </w:r>
    </w:p>
    <w:p w14:paraId="1FE919EE" w14:textId="77777777" w:rsidR="004F25B0" w:rsidRDefault="00000000">
      <w:pPr>
        <w:widowControl w:val="0"/>
        <w:kinsoku/>
        <w:autoSpaceDE/>
        <w:autoSpaceDN/>
        <w:adjustRightInd/>
        <w:snapToGrid/>
        <w:spacing w:line="560" w:lineRule="exact"/>
        <w:ind w:firstLineChars="200" w:firstLine="640"/>
        <w:textAlignment w:val="auto"/>
        <w:outlineLvl w:val="1"/>
        <w:rPr>
          <w:rFonts w:ascii="仿宋" w:eastAsia="仿宋" w:hAnsi="仿宋" w:cs="仿宋" w:hint="eastAsia"/>
          <w:sz w:val="32"/>
          <w:szCs w:val="32"/>
          <w:lang w:eastAsia="zh-CN"/>
        </w:rPr>
      </w:pPr>
      <w:r>
        <w:rPr>
          <w:rFonts w:ascii="黑体" w:eastAsia="黑体" w:hAnsi="黑体" w:cs="黑体" w:hint="eastAsia"/>
          <w:bCs/>
          <w:snapToGrid/>
          <w:color w:val="auto"/>
          <w:kern w:val="2"/>
          <w:sz w:val="32"/>
          <w:szCs w:val="32"/>
          <w:lang w:eastAsia="zh-CN"/>
        </w:rPr>
        <w:t>二</w:t>
      </w:r>
      <w:r>
        <w:rPr>
          <w:rFonts w:ascii="黑体" w:eastAsia="黑体" w:hAnsi="黑体" w:cs="黑体" w:hint="eastAsia"/>
          <w:bCs/>
          <w:snapToGrid/>
          <w:color w:val="auto"/>
          <w:kern w:val="2"/>
          <w:sz w:val="32"/>
          <w:szCs w:val="32"/>
          <w:lang w:eastAsia="zh-Hans"/>
        </w:rPr>
        <w:t>、</w:t>
      </w:r>
      <w:bookmarkEnd w:id="2"/>
      <w:r>
        <w:rPr>
          <w:rFonts w:ascii="黑体" w:eastAsia="黑体" w:hAnsi="黑体" w:cs="黑体" w:hint="eastAsia"/>
          <w:bCs/>
          <w:snapToGrid/>
          <w:color w:val="auto"/>
          <w:kern w:val="2"/>
          <w:sz w:val="32"/>
          <w:szCs w:val="32"/>
          <w:lang w:eastAsia="zh-CN"/>
        </w:rPr>
        <w:t xml:space="preserve">活动场地及道具 </w:t>
      </w:r>
      <w:r>
        <w:rPr>
          <w:rFonts w:ascii="仿宋" w:eastAsia="仿宋" w:hAnsi="仿宋" w:cs="仿宋" w:hint="eastAsia"/>
          <w:sz w:val="32"/>
          <w:szCs w:val="32"/>
          <w:lang w:eastAsia="zh-CN"/>
        </w:rPr>
        <w:t xml:space="preserve"> </w:t>
      </w:r>
    </w:p>
    <w:p w14:paraId="06594D11"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楷体" w:eastAsia="楷体" w:hAnsi="楷体" w:cs="楷体" w:hint="eastAsia"/>
          <w:bCs/>
          <w:snapToGrid/>
          <w:kern w:val="2"/>
          <w:sz w:val="32"/>
          <w:szCs w:val="32"/>
          <w:lang w:eastAsia="zh-CN"/>
        </w:rPr>
      </w:pPr>
      <w:bookmarkStart w:id="3" w:name="_Toc787"/>
      <w:r>
        <w:rPr>
          <w:rFonts w:ascii="楷体" w:eastAsia="楷体" w:hAnsi="楷体" w:cs="楷体" w:hint="eastAsia"/>
          <w:bCs/>
          <w:snapToGrid/>
          <w:kern w:val="2"/>
          <w:sz w:val="32"/>
          <w:szCs w:val="32"/>
          <w:lang w:eastAsia="zh-CN"/>
        </w:rPr>
        <w:t>（一）活动场地说明</w:t>
      </w:r>
      <w:bookmarkEnd w:id="3"/>
    </w:p>
    <w:p w14:paraId="2354F50F" w14:textId="77777777" w:rsidR="004F25B0" w:rsidRDefault="00000000">
      <w:pPr>
        <w:pStyle w:val="a4"/>
        <w:spacing w:line="560" w:lineRule="exact"/>
        <w:ind w:firstLineChars="200" w:firstLine="640"/>
        <w:rPr>
          <w:rFonts w:ascii="仿宋_GB2312" w:eastAsia="仿宋_GB2312" w:cs="仿宋_GB2312"/>
          <w:b/>
          <w:color w:val="4874CB"/>
          <w:sz w:val="32"/>
          <w:szCs w:val="32"/>
          <w:lang w:eastAsia="zh-CN"/>
        </w:rPr>
      </w:pPr>
      <w:bookmarkStart w:id="4" w:name="_Toc8691"/>
      <w:r>
        <w:rPr>
          <w:rFonts w:ascii="仿宋_GB2312" w:eastAsia="仿宋_GB2312" w:cs="仿宋_GB2312" w:hint="eastAsia"/>
          <w:bCs/>
          <w:sz w:val="32"/>
          <w:szCs w:val="32"/>
          <w:lang w:eastAsia="zh-CN" w:bidi="ar"/>
        </w:rPr>
        <w:t>虚拟</w:t>
      </w:r>
      <w:r>
        <w:rPr>
          <w:rFonts w:ascii="仿宋_GB2312" w:eastAsia="仿宋_GB2312" w:hAnsi="仿宋_GB2312" w:cs="仿宋_GB2312" w:hint="eastAsia"/>
          <w:sz w:val="32"/>
          <w:szCs w:val="32"/>
          <w:lang w:eastAsia="zh-CN"/>
        </w:rPr>
        <w:t>活动场地</w:t>
      </w:r>
      <w:r>
        <w:rPr>
          <w:rFonts w:ascii="仿宋_GB2312" w:eastAsia="仿宋_GB2312" w:hAnsi="仿宋_GB2312" w:cs="仿宋_GB2312" w:hint="eastAsia"/>
          <w:sz w:val="32"/>
          <w:szCs w:val="32"/>
          <w:lang w:eastAsia="zh"/>
        </w:rPr>
        <w:t>在</w:t>
      </w:r>
      <w:r>
        <w:rPr>
          <w:rFonts w:ascii="仿宋_GB2312" w:eastAsia="仿宋_GB2312" w:hAnsi="仿宋_GB2312" w:cs="仿宋_GB2312" w:hint="eastAsia"/>
          <w:sz w:val="32"/>
          <w:szCs w:val="32"/>
          <w:lang w:eastAsia="zh-CN"/>
        </w:rPr>
        <w:t>活动当天现场公布。</w:t>
      </w:r>
    </w:p>
    <w:p w14:paraId="68C746C7"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楷体" w:eastAsia="楷体" w:hAnsi="楷体" w:cs="楷体" w:hint="eastAsia"/>
          <w:bCs/>
          <w:snapToGrid/>
          <w:kern w:val="2"/>
          <w:sz w:val="32"/>
          <w:szCs w:val="32"/>
          <w:lang w:eastAsia="zh-CN"/>
        </w:rPr>
      </w:pPr>
      <w:r>
        <w:rPr>
          <w:rFonts w:ascii="楷体" w:eastAsia="楷体" w:hAnsi="楷体" w:cs="楷体" w:hint="eastAsia"/>
          <w:bCs/>
          <w:snapToGrid/>
          <w:kern w:val="2"/>
          <w:sz w:val="32"/>
          <w:szCs w:val="32"/>
          <w:lang w:eastAsia="zh-CN"/>
        </w:rPr>
        <w:t>（二）活动区域</w:t>
      </w:r>
      <w:bookmarkEnd w:id="4"/>
      <w:r>
        <w:rPr>
          <w:rFonts w:ascii="楷体" w:eastAsia="楷体" w:hAnsi="楷体" w:cs="楷体" w:hint="eastAsia"/>
          <w:bCs/>
          <w:snapToGrid/>
          <w:kern w:val="2"/>
          <w:sz w:val="32"/>
          <w:szCs w:val="32"/>
          <w:lang w:eastAsia="zh-CN"/>
        </w:rPr>
        <w:t>划分</w:t>
      </w:r>
    </w:p>
    <w:p w14:paraId="6087ED8B"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z w:val="32"/>
          <w:szCs w:val="32"/>
          <w:lang w:eastAsia="zh-CN"/>
        </w:rPr>
      </w:pPr>
      <w:r>
        <w:rPr>
          <w:rFonts w:ascii="仿宋_GB2312" w:eastAsia="仿宋_GB2312" w:hAnsi="仿宋_GB2312" w:cs="仿宋_GB2312" w:hint="eastAsia"/>
          <w:bCs/>
          <w:sz w:val="32"/>
          <w:szCs w:val="32"/>
          <w:lang w:eastAsia="zh-CN"/>
        </w:rPr>
        <w:t>1.启动区：设置信号站1个</w:t>
      </w:r>
    </w:p>
    <w:p w14:paraId="73E95893"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z w:val="32"/>
          <w:szCs w:val="32"/>
          <w:lang w:eastAsia="zh-CN"/>
        </w:rPr>
      </w:pPr>
      <w:r>
        <w:rPr>
          <w:rFonts w:ascii="仿宋_GB2312" w:eastAsia="仿宋_GB2312" w:hAnsi="仿宋_GB2312" w:cs="仿宋_GB2312" w:hint="eastAsia"/>
          <w:bCs/>
          <w:sz w:val="32"/>
          <w:szCs w:val="32"/>
          <w:lang w:eastAsia="zh-CN"/>
        </w:rPr>
        <w:t>2.清洗区</w:t>
      </w:r>
    </w:p>
    <w:p w14:paraId="548E2FBF"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z w:val="32"/>
          <w:szCs w:val="32"/>
          <w:lang w:eastAsia="zh-CN"/>
        </w:rPr>
      </w:pPr>
      <w:r>
        <w:rPr>
          <w:rFonts w:ascii="仿宋_GB2312" w:eastAsia="仿宋_GB2312" w:hAnsi="仿宋_GB2312" w:cs="仿宋_GB2312" w:hint="eastAsia"/>
          <w:bCs/>
          <w:sz w:val="32"/>
          <w:szCs w:val="32"/>
          <w:lang w:eastAsia="zh-CN"/>
        </w:rPr>
        <w:t>3.回收站</w:t>
      </w:r>
      <w:r>
        <w:rPr>
          <w:rFonts w:ascii="仿宋_GB2312" w:eastAsia="仿宋_GB2312" w:hAnsi="仿宋_GB2312" w:cs="仿宋_GB2312" w:hint="eastAsia"/>
          <w:bCs/>
          <w:sz w:val="32"/>
          <w:szCs w:val="32"/>
          <w:lang w:eastAsia="zh"/>
        </w:rPr>
        <w:t>：</w:t>
      </w:r>
      <w:r>
        <w:rPr>
          <w:rFonts w:ascii="仿宋_GB2312" w:eastAsia="仿宋_GB2312" w:hAnsi="仿宋_GB2312" w:cs="仿宋_GB2312" w:hint="eastAsia"/>
          <w:bCs/>
          <w:sz w:val="32"/>
          <w:szCs w:val="32"/>
          <w:lang w:eastAsia="zh-CN"/>
        </w:rPr>
        <w:t>设置信号站1个</w:t>
      </w:r>
    </w:p>
    <w:p w14:paraId="26DC8B0D"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z w:val="32"/>
          <w:szCs w:val="32"/>
          <w:lang w:eastAsia="zh-CN"/>
        </w:rPr>
      </w:pPr>
      <w:r>
        <w:rPr>
          <w:rFonts w:ascii="仿宋_GB2312" w:eastAsia="仿宋_GB2312" w:hAnsi="仿宋_GB2312" w:cs="仿宋_GB2312" w:hint="eastAsia"/>
          <w:bCs/>
          <w:sz w:val="32"/>
          <w:szCs w:val="32"/>
          <w:lang w:eastAsia="zh-CN"/>
        </w:rPr>
        <w:lastRenderedPageBreak/>
        <w:t>4.太空资源：共8个数字区域，将在上面放置6个可回收资源（绿色任务方块）、1个火箭残骸（紫色任务方块）、1个失效卫星（黄色任务方块）</w:t>
      </w:r>
    </w:p>
    <w:p w14:paraId="07AC4610"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z w:val="32"/>
          <w:szCs w:val="32"/>
          <w:lang w:eastAsia="zh-CN"/>
        </w:rPr>
      </w:pPr>
      <w:r>
        <w:rPr>
          <w:rFonts w:ascii="仿宋_GB2312" w:eastAsia="仿宋_GB2312" w:hAnsi="仿宋_GB2312" w:cs="仿宋_GB2312" w:hint="eastAsia"/>
          <w:bCs/>
          <w:sz w:val="32"/>
          <w:szCs w:val="32"/>
          <w:lang w:eastAsia="zh-CN"/>
        </w:rPr>
        <w:t>5.轨迹线：轨迹线为黑线，连接启动区、数字区、回收站和清洗区。</w:t>
      </w:r>
    </w:p>
    <w:p w14:paraId="11BF375A"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楷体" w:eastAsia="楷体" w:hAnsi="楷体" w:cs="楷体" w:hint="eastAsia"/>
          <w:bCs/>
          <w:snapToGrid/>
          <w:kern w:val="2"/>
          <w:sz w:val="32"/>
          <w:szCs w:val="32"/>
          <w:lang w:eastAsia="zh-CN"/>
        </w:rPr>
      </w:pPr>
      <w:bookmarkStart w:id="5" w:name="_Toc28444"/>
      <w:r>
        <w:rPr>
          <w:rFonts w:ascii="楷体" w:eastAsia="楷体" w:hAnsi="楷体" w:cs="楷体" w:hint="eastAsia"/>
          <w:bCs/>
          <w:snapToGrid/>
          <w:kern w:val="2"/>
          <w:sz w:val="32"/>
          <w:szCs w:val="32"/>
          <w:lang w:eastAsia="zh-CN"/>
        </w:rPr>
        <w:t>（三）道具说明</w:t>
      </w:r>
      <w:bookmarkEnd w:id="5"/>
    </w:p>
    <w:p w14:paraId="0B5435AA" w14:textId="77777777" w:rsidR="004F25B0" w:rsidRDefault="00000000">
      <w:pPr>
        <w:widowControl w:val="0"/>
        <w:autoSpaceDN/>
        <w:spacing w:line="560" w:lineRule="exact"/>
        <w:ind w:firstLineChars="200" w:firstLine="640"/>
        <w:jc w:val="both"/>
        <w:rPr>
          <w:rFonts w:ascii="仿宋_GB2312" w:eastAsia="仿宋_GB2312" w:cs="仿宋_GB2312"/>
          <w:bCs/>
          <w:sz w:val="32"/>
          <w:szCs w:val="32"/>
          <w:lang w:eastAsia="zh-CN"/>
        </w:rPr>
      </w:pPr>
      <w:r>
        <w:rPr>
          <w:rFonts w:ascii="仿宋_GB2312" w:eastAsia="仿宋_GB2312" w:cs="仿宋_GB2312" w:hint="eastAsia"/>
          <w:bCs/>
          <w:sz w:val="32"/>
          <w:szCs w:val="32"/>
          <w:lang w:eastAsia="zh-CN" w:bidi="ar"/>
        </w:rPr>
        <w:t>活动场地道具包含信号站、任务方块</w:t>
      </w:r>
      <w:r>
        <w:rPr>
          <w:rFonts w:ascii="仿宋_GB2312" w:eastAsia="仿宋_GB2312" w:cs="仿宋_GB2312" w:hint="eastAsia"/>
          <w:bCs/>
          <w:sz w:val="32"/>
          <w:szCs w:val="32"/>
          <w:lang w:eastAsia="zh" w:bidi="ar"/>
        </w:rPr>
        <w:t>，</w:t>
      </w:r>
      <w:r>
        <w:rPr>
          <w:rFonts w:ascii="仿宋_GB2312" w:eastAsia="仿宋_GB2312" w:cs="仿宋_GB2312" w:hint="eastAsia"/>
          <w:bCs/>
          <w:sz w:val="32"/>
          <w:szCs w:val="32"/>
          <w:lang w:eastAsia="zh-CN" w:bidi="ar"/>
        </w:rPr>
        <w:t>道具具体参数</w:t>
      </w:r>
      <w:r>
        <w:rPr>
          <w:rFonts w:ascii="仿宋_GB2312" w:eastAsia="仿宋_GB2312" w:cs="仿宋_GB2312" w:hint="eastAsia"/>
          <w:bCs/>
          <w:sz w:val="32"/>
          <w:szCs w:val="32"/>
          <w:lang w:eastAsia="zh" w:bidi="ar"/>
        </w:rPr>
        <w:t>活动</w:t>
      </w:r>
      <w:r>
        <w:rPr>
          <w:rFonts w:ascii="仿宋_GB2312" w:eastAsia="仿宋_GB2312" w:cs="仿宋_GB2312" w:hint="eastAsia"/>
          <w:bCs/>
          <w:sz w:val="32"/>
          <w:szCs w:val="32"/>
          <w:lang w:eastAsia="zh-CN" w:bidi="ar"/>
        </w:rPr>
        <w:t>现场公布。</w:t>
      </w:r>
    </w:p>
    <w:p w14:paraId="34E4FA37" w14:textId="77777777" w:rsidR="004F25B0" w:rsidRDefault="00000000">
      <w:pPr>
        <w:widowControl w:val="0"/>
        <w:numPr>
          <w:ilvl w:val="0"/>
          <w:numId w:val="1"/>
        </w:numPr>
        <w:tabs>
          <w:tab w:val="left" w:pos="420"/>
        </w:tabs>
        <w:kinsoku/>
        <w:autoSpaceDE/>
        <w:autoSpaceDN/>
        <w:adjustRightInd/>
        <w:snapToGrid/>
        <w:spacing w:line="560" w:lineRule="exact"/>
        <w:ind w:firstLineChars="200" w:firstLine="640"/>
        <w:jc w:val="both"/>
        <w:textAlignment w:val="auto"/>
        <w:outlineLvl w:val="1"/>
        <w:rPr>
          <w:rFonts w:ascii="黑体" w:eastAsia="黑体" w:hAnsi="黑体" w:cs="黑体" w:hint="eastAsia"/>
          <w:bCs/>
          <w:snapToGrid/>
          <w:kern w:val="2"/>
          <w:sz w:val="32"/>
          <w:szCs w:val="32"/>
          <w:lang w:eastAsia="zh-CN"/>
        </w:rPr>
      </w:pPr>
      <w:r>
        <w:rPr>
          <w:rFonts w:ascii="黑体" w:eastAsia="黑体" w:hAnsi="黑体" w:cs="黑体" w:hint="eastAsia"/>
          <w:bCs/>
          <w:snapToGrid/>
          <w:kern w:val="2"/>
          <w:sz w:val="32"/>
          <w:szCs w:val="32"/>
          <w:lang w:eastAsia="zh-CN"/>
        </w:rPr>
        <w:t>技术要求</w:t>
      </w:r>
    </w:p>
    <w:p w14:paraId="1574EDCE"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楷体" w:eastAsia="楷体" w:hAnsi="楷体" w:cs="楷体" w:hint="eastAsia"/>
          <w:bCs/>
          <w:snapToGrid/>
          <w:kern w:val="2"/>
          <w:sz w:val="32"/>
          <w:szCs w:val="32"/>
          <w:lang w:eastAsia="zh-CN"/>
        </w:rPr>
      </w:pPr>
      <w:r>
        <w:rPr>
          <w:rFonts w:ascii="楷体" w:eastAsia="楷体" w:hAnsi="楷体" w:cs="楷体" w:hint="eastAsia"/>
          <w:bCs/>
          <w:snapToGrid/>
          <w:kern w:val="2"/>
          <w:sz w:val="32"/>
          <w:szCs w:val="32"/>
          <w:lang w:eastAsia="zh-CN"/>
        </w:rPr>
        <w:t>（一）活动要求说明</w:t>
      </w:r>
    </w:p>
    <w:p w14:paraId="7434E99E"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软件工具需要支持多语言编程、在线编程、在线调试、在线测试及预览。虚拟任务活动场景与场地道具由组委会统一提供。</w:t>
      </w:r>
    </w:p>
    <w:p w14:paraId="4319A97E"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楷体" w:eastAsia="楷体" w:hAnsi="楷体" w:cs="楷体" w:hint="eastAsia"/>
          <w:bCs/>
          <w:snapToGrid/>
          <w:kern w:val="2"/>
          <w:sz w:val="32"/>
          <w:szCs w:val="32"/>
          <w:lang w:eastAsia="zh-CN"/>
        </w:rPr>
      </w:pPr>
      <w:r>
        <w:rPr>
          <w:rFonts w:ascii="楷体" w:eastAsia="楷体" w:hAnsi="楷体" w:cs="楷体" w:hint="eastAsia"/>
          <w:bCs/>
          <w:snapToGrid/>
          <w:kern w:val="2"/>
          <w:sz w:val="32"/>
          <w:szCs w:val="32"/>
          <w:lang w:eastAsia="zh-CN"/>
        </w:rPr>
        <w:t>（二）设备说明</w:t>
      </w:r>
    </w:p>
    <w:p w14:paraId="4735F002"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1.选手禁止携带智能手表、U盘等与活动无关设备入场。</w:t>
      </w:r>
    </w:p>
    <w:p w14:paraId="3D27B217"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2.为应对突发情况，选手应提前准备备用热点（如使用手机开启热点，不可使用手机进行通讯及查询资料否则取消成绩）、电脑充电器，确保活动有序开展。</w:t>
      </w:r>
    </w:p>
    <w:p w14:paraId="1DA9F4BF"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1"/>
        <w:rPr>
          <w:rFonts w:ascii="黑体" w:eastAsia="黑体" w:hAnsi="黑体" w:cs="黑体" w:hint="eastAsia"/>
          <w:bCs/>
          <w:snapToGrid/>
          <w:kern w:val="2"/>
          <w:sz w:val="32"/>
          <w:szCs w:val="32"/>
          <w:lang w:eastAsia="zh-CN"/>
        </w:rPr>
      </w:pPr>
      <w:r>
        <w:rPr>
          <w:rFonts w:ascii="黑体" w:eastAsia="黑体" w:hAnsi="黑体" w:cs="黑体" w:hint="eastAsia"/>
          <w:bCs/>
          <w:snapToGrid/>
          <w:kern w:val="2"/>
          <w:sz w:val="32"/>
          <w:szCs w:val="32"/>
          <w:lang w:eastAsia="zh-CN"/>
        </w:rPr>
        <w:t>四、任务说明</w:t>
      </w:r>
    </w:p>
    <w:p w14:paraId="6915A190"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楷体" w:eastAsia="楷体" w:hAnsi="楷体" w:cs="楷体" w:hint="eastAsia"/>
          <w:bCs/>
          <w:snapToGrid/>
          <w:kern w:val="2"/>
          <w:sz w:val="32"/>
          <w:szCs w:val="32"/>
          <w:lang w:eastAsia="zh-CN"/>
        </w:rPr>
      </w:pPr>
      <w:r>
        <w:rPr>
          <w:rFonts w:ascii="楷体" w:eastAsia="楷体" w:hAnsi="楷体" w:cs="楷体" w:hint="eastAsia"/>
          <w:bCs/>
          <w:snapToGrid/>
          <w:kern w:val="2"/>
          <w:sz w:val="32"/>
          <w:szCs w:val="32"/>
          <w:lang w:eastAsia="zh-CN"/>
        </w:rPr>
        <w:t>（一）任务描述</w:t>
      </w:r>
    </w:p>
    <w:p w14:paraId="0B86988A"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1.任务总时长：4分钟。</w:t>
      </w:r>
    </w:p>
    <w:p w14:paraId="2C9349A4"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2.任务总分：100分</w:t>
      </w:r>
    </w:p>
    <w:p w14:paraId="78F87D02"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3.任务描述：</w:t>
      </w:r>
    </w:p>
    <w:p w14:paraId="72B2EFFD"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在规定时间内自行规划路线进行太空资源回收，计算回收站</w:t>
      </w:r>
      <w:r>
        <w:rPr>
          <w:rFonts w:ascii="仿宋_GB2312" w:eastAsia="仿宋_GB2312" w:hAnsi="仿宋_GB2312" w:cs="仿宋_GB2312" w:hint="eastAsia"/>
          <w:bCs/>
          <w:snapToGrid/>
          <w:kern w:val="2"/>
          <w:sz w:val="32"/>
          <w:szCs w:val="32"/>
          <w:lang w:eastAsia="zh-CN"/>
        </w:rPr>
        <w:lastRenderedPageBreak/>
        <w:t>区域内前4个方块的分数。</w:t>
      </w:r>
    </w:p>
    <w:p w14:paraId="00550E86"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（1）信息交互（15分）</w:t>
      </w:r>
    </w:p>
    <w:p w14:paraId="741EC1C1"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机器从启动区出发（5分），与信号站完成信息交互（10分），机器和信号站同时发出鸣响代表信息交互完成。</w:t>
      </w:r>
    </w:p>
    <w:p w14:paraId="14CAE82F"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（2）资源回收（80分）</w:t>
      </w:r>
    </w:p>
    <w:p w14:paraId="497C1FBF"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活动开始前虚拟活动场景自动抽签决定火箭残骸（紫色任务方块）和失效卫星（黄色任务方块）的放置区域，剩余的数字区域全部放置可回收资源（绿色任务方块）；机器人须前往方块放置区域将可回收资源（绿色任务方块）、火箭残骸（紫色任务方块）、失效卫星（黄色任务方块）逐个搬运至回收站范围内，搬运顺序不限；只计算回收站区域内前4个方块的分数，每完成搬运一个方块需要与回收站中的信号站进行交互（机器和信号站同时发出鸣响代表交互完成），且每个方块只能交互一次。</w:t>
      </w:r>
    </w:p>
    <w:tbl>
      <w:tblPr>
        <w:tblStyle w:val="ac"/>
        <w:tblW w:w="7391" w:type="dxa"/>
        <w:jc w:val="center"/>
        <w:tblLook w:val="04A0" w:firstRow="1" w:lastRow="0" w:firstColumn="1" w:lastColumn="0" w:noHBand="0" w:noVBand="1"/>
      </w:tblPr>
      <w:tblGrid>
        <w:gridCol w:w="3116"/>
        <w:gridCol w:w="983"/>
        <w:gridCol w:w="1712"/>
        <w:gridCol w:w="1580"/>
      </w:tblGrid>
      <w:tr w:rsidR="004F25B0" w14:paraId="6EF33F73" w14:textId="77777777">
        <w:trPr>
          <w:trHeight w:val="929"/>
          <w:jc w:val="center"/>
        </w:trPr>
        <w:tc>
          <w:tcPr>
            <w:tcW w:w="3116" w:type="dxa"/>
            <w:vAlign w:val="center"/>
          </w:tcPr>
          <w:p w14:paraId="77CF3E46"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资源种类</w:t>
            </w:r>
          </w:p>
        </w:tc>
        <w:tc>
          <w:tcPr>
            <w:tcW w:w="983" w:type="dxa"/>
            <w:vAlign w:val="center"/>
          </w:tcPr>
          <w:p w14:paraId="58D99F01"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资源数量</w:t>
            </w:r>
          </w:p>
        </w:tc>
        <w:tc>
          <w:tcPr>
            <w:tcW w:w="1712" w:type="dxa"/>
            <w:vAlign w:val="center"/>
          </w:tcPr>
          <w:p w14:paraId="3745D2CA"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分值</w:t>
            </w:r>
          </w:p>
        </w:tc>
        <w:tc>
          <w:tcPr>
            <w:tcW w:w="1580" w:type="dxa"/>
            <w:vAlign w:val="center"/>
          </w:tcPr>
          <w:p w14:paraId="1351FB03"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交互完成得分</w:t>
            </w:r>
          </w:p>
        </w:tc>
      </w:tr>
      <w:tr w:rsidR="004F25B0" w14:paraId="0A6C9D77" w14:textId="77777777">
        <w:trPr>
          <w:trHeight w:val="527"/>
          <w:jc w:val="center"/>
        </w:trPr>
        <w:tc>
          <w:tcPr>
            <w:tcW w:w="3116" w:type="dxa"/>
            <w:vAlign w:val="center"/>
          </w:tcPr>
          <w:p w14:paraId="37E44D64"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可回收资源（绿色任务方块）</w:t>
            </w:r>
          </w:p>
        </w:tc>
        <w:tc>
          <w:tcPr>
            <w:tcW w:w="983" w:type="dxa"/>
            <w:vAlign w:val="center"/>
          </w:tcPr>
          <w:p w14:paraId="4BBCD859"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6</w:t>
            </w:r>
          </w:p>
        </w:tc>
        <w:tc>
          <w:tcPr>
            <w:tcW w:w="1712" w:type="dxa"/>
            <w:vAlign w:val="center"/>
          </w:tcPr>
          <w:p w14:paraId="4A6BD006"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10分/个</w:t>
            </w:r>
          </w:p>
        </w:tc>
        <w:tc>
          <w:tcPr>
            <w:tcW w:w="1580" w:type="dxa"/>
            <w:vAlign w:val="center"/>
          </w:tcPr>
          <w:p w14:paraId="02603C43"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5分/个</w:t>
            </w:r>
          </w:p>
        </w:tc>
      </w:tr>
      <w:tr w:rsidR="004F25B0" w14:paraId="139B53E3" w14:textId="77777777">
        <w:trPr>
          <w:trHeight w:val="676"/>
          <w:jc w:val="center"/>
        </w:trPr>
        <w:tc>
          <w:tcPr>
            <w:tcW w:w="3116" w:type="dxa"/>
            <w:vAlign w:val="center"/>
          </w:tcPr>
          <w:p w14:paraId="1B559EF0"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火箭残骸（紫色任务方块）</w:t>
            </w:r>
          </w:p>
        </w:tc>
        <w:tc>
          <w:tcPr>
            <w:tcW w:w="983" w:type="dxa"/>
            <w:vAlign w:val="center"/>
          </w:tcPr>
          <w:p w14:paraId="247213B9"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w:t>
            </w:r>
          </w:p>
        </w:tc>
        <w:tc>
          <w:tcPr>
            <w:tcW w:w="1712" w:type="dxa"/>
            <w:vAlign w:val="center"/>
          </w:tcPr>
          <w:p w14:paraId="060DD960"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15分/个</w:t>
            </w:r>
          </w:p>
        </w:tc>
        <w:tc>
          <w:tcPr>
            <w:tcW w:w="1580" w:type="dxa"/>
            <w:vAlign w:val="center"/>
          </w:tcPr>
          <w:p w14:paraId="05558126"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5分/个</w:t>
            </w:r>
          </w:p>
        </w:tc>
      </w:tr>
      <w:tr w:rsidR="004F25B0" w14:paraId="1EC01CA4" w14:textId="77777777">
        <w:trPr>
          <w:trHeight w:val="565"/>
          <w:jc w:val="center"/>
        </w:trPr>
        <w:tc>
          <w:tcPr>
            <w:tcW w:w="3116" w:type="dxa"/>
            <w:vAlign w:val="center"/>
          </w:tcPr>
          <w:p w14:paraId="5C875D56"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失效卫星（黄色任务方块）</w:t>
            </w:r>
          </w:p>
        </w:tc>
        <w:tc>
          <w:tcPr>
            <w:tcW w:w="983" w:type="dxa"/>
            <w:vAlign w:val="center"/>
          </w:tcPr>
          <w:p w14:paraId="3398F2C8"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1</w:t>
            </w:r>
          </w:p>
        </w:tc>
        <w:tc>
          <w:tcPr>
            <w:tcW w:w="1712" w:type="dxa"/>
            <w:vAlign w:val="center"/>
          </w:tcPr>
          <w:p w14:paraId="7922029E"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25分/个</w:t>
            </w:r>
          </w:p>
        </w:tc>
        <w:tc>
          <w:tcPr>
            <w:tcW w:w="1580" w:type="dxa"/>
            <w:vAlign w:val="center"/>
          </w:tcPr>
          <w:p w14:paraId="68C24F44"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5分/个</w:t>
            </w:r>
          </w:p>
        </w:tc>
      </w:tr>
      <w:tr w:rsidR="004F25B0" w14:paraId="35E53973" w14:textId="77777777">
        <w:trPr>
          <w:trHeight w:val="565"/>
          <w:jc w:val="center"/>
        </w:trPr>
        <w:tc>
          <w:tcPr>
            <w:tcW w:w="7391" w:type="dxa"/>
            <w:gridSpan w:val="4"/>
            <w:vAlign w:val="center"/>
          </w:tcPr>
          <w:p w14:paraId="586EB2F1" w14:textId="77777777" w:rsidR="004F25B0" w:rsidRDefault="00000000">
            <w:pPr>
              <w:widowControl w:val="0"/>
              <w:tabs>
                <w:tab w:val="left" w:pos="420"/>
              </w:tabs>
              <w:kinsoku/>
              <w:autoSpaceDE/>
              <w:autoSpaceDN/>
              <w:adjustRightInd/>
              <w:snapToGrid/>
              <w:spacing w:line="560" w:lineRule="exact"/>
              <w:jc w:val="center"/>
              <w:textAlignment w:val="auto"/>
              <w:outlineLvl w:val="1"/>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注：只计算回收站内前4个方块的得分</w:t>
            </w:r>
          </w:p>
        </w:tc>
      </w:tr>
    </w:tbl>
    <w:p w14:paraId="2352EF4E"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2"/>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t>（3）机器清洗（5分）</w:t>
      </w:r>
    </w:p>
    <w:p w14:paraId="1015DFD6"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CN"/>
        </w:rPr>
        <w:lastRenderedPageBreak/>
        <w:t>机器人到达清洗区（车身正投影须完成在清洗区内）。</w:t>
      </w:r>
    </w:p>
    <w:p w14:paraId="64506439" w14:textId="77777777" w:rsidR="004F25B0" w:rsidRDefault="00000000">
      <w:pPr>
        <w:widowControl w:val="0"/>
        <w:tabs>
          <w:tab w:val="left" w:pos="420"/>
        </w:tabs>
        <w:kinsoku/>
        <w:autoSpaceDE/>
        <w:autoSpaceDN/>
        <w:adjustRightInd/>
        <w:snapToGrid/>
        <w:spacing w:line="560" w:lineRule="exact"/>
        <w:ind w:firstLineChars="200" w:firstLine="640"/>
        <w:jc w:val="both"/>
        <w:textAlignment w:val="auto"/>
        <w:outlineLvl w:val="1"/>
        <w:rPr>
          <w:rFonts w:ascii="黑体" w:eastAsia="黑体" w:hAnsi="黑体" w:cs="黑体" w:hint="eastAsia"/>
          <w:bCs/>
          <w:snapToGrid/>
          <w:kern w:val="2"/>
          <w:sz w:val="32"/>
          <w:szCs w:val="32"/>
          <w:lang w:eastAsia="zh-CN"/>
        </w:rPr>
      </w:pPr>
      <w:r>
        <w:rPr>
          <w:rFonts w:ascii="黑体" w:eastAsia="黑体" w:hAnsi="黑体" w:cs="黑体" w:hint="eastAsia"/>
          <w:bCs/>
          <w:snapToGrid/>
          <w:kern w:val="2"/>
          <w:sz w:val="32"/>
          <w:szCs w:val="32"/>
          <w:lang w:eastAsia="zh-CN"/>
        </w:rPr>
        <w:t>五、活动流程与得分</w:t>
      </w:r>
    </w:p>
    <w:p w14:paraId="3DE9106C" w14:textId="77777777" w:rsidR="004F25B0" w:rsidRDefault="00000000">
      <w:pPr>
        <w:pStyle w:val="3"/>
        <w:spacing w:before="0" w:after="0" w:line="560" w:lineRule="exact"/>
        <w:ind w:firstLine="420"/>
        <w:rPr>
          <w:rFonts w:ascii="楷体" w:eastAsia="楷体" w:hAnsi="楷体" w:cs="楷体" w:hint="eastAsia"/>
          <w:b w:val="0"/>
          <w:bCs/>
          <w:lang w:eastAsia="zh-CN"/>
        </w:rPr>
      </w:pPr>
      <w:r>
        <w:rPr>
          <w:rFonts w:ascii="楷体" w:eastAsia="楷体" w:hAnsi="楷体" w:cs="楷体" w:hint="eastAsia"/>
          <w:b w:val="0"/>
          <w:bCs/>
          <w:lang w:eastAsia="zh-CN"/>
        </w:rPr>
        <w:t>（一）线上评审阶段</w:t>
      </w:r>
    </w:p>
    <w:p w14:paraId="6F237BD7"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1.报名与提交作品材料方法</w:t>
      </w:r>
    </w:p>
    <w:p w14:paraId="466DAE9F"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报送时间：各地市在广东省教育双融双创智慧共享社区平台推荐作品。时间为：3月20日-4月1日。</w:t>
      </w:r>
    </w:p>
    <w:p w14:paraId="1AA7A318"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2.提交材料说明：</w:t>
      </w:r>
    </w:p>
    <w:p w14:paraId="4414C412"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（1）队伍报名表（附表1）</w:t>
      </w:r>
    </w:p>
    <w:p w14:paraId="316210BB"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通过广东省教育双融双创智慧共享社区平台在线填报后，需打印出来贴上照片、盖章，并扫描为PDF格式文件提交。</w:t>
      </w:r>
    </w:p>
    <w:p w14:paraId="438B4E73" w14:textId="77777777" w:rsidR="004F25B0" w:rsidRDefault="00000000">
      <w:pPr>
        <w:spacing w:line="560" w:lineRule="exact"/>
        <w:ind w:firstLineChars="200" w:firstLine="640"/>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（2）演示视频</w:t>
      </w:r>
      <w:r>
        <w:rPr>
          <w:rFonts w:ascii="Calibri" w:eastAsia="仿宋_GB2312" w:hAnsi="Calibri" w:hint="eastAsia"/>
          <w:sz w:val="32"/>
          <w:szCs w:val="32"/>
          <w:lang w:eastAsia="zh"/>
        </w:rPr>
        <w:t>（内容必须包含虚拟和现实任务，缺一不得分）</w:t>
      </w:r>
    </w:p>
    <w:p w14:paraId="7F8B84D2"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请各队伍按照以下要求制作1个演示视频，内容必需涵盖“团队介绍与学习分享”、“机器人任务展示”两部分。</w:t>
      </w:r>
    </w:p>
    <w:p w14:paraId="0B02A8E7"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第一部分：</w:t>
      </w:r>
      <w:r>
        <w:rPr>
          <w:rFonts w:ascii="仿宋_GB2312" w:eastAsia="仿宋_GB2312" w:hAnsi="仿宋_GB2312" w:cs="仿宋_GB2312" w:hint="eastAsia"/>
          <w:kern w:val="2"/>
          <w:sz w:val="32"/>
          <w:szCs w:val="32"/>
          <w:lang w:eastAsia="zh-CN" w:bidi="ar"/>
        </w:rPr>
        <w:t>自我</w:t>
      </w:r>
      <w:r>
        <w:rPr>
          <w:rFonts w:ascii="仿宋_GB2312" w:eastAsia="仿宋_GB2312" w:hAnsi="仿宋_GB2312" w:cs="仿宋_GB2312"/>
          <w:kern w:val="2"/>
          <w:sz w:val="32"/>
          <w:szCs w:val="32"/>
          <w:lang w:eastAsia="zh-CN" w:bidi="ar"/>
        </w:rPr>
        <w:t>介绍与学习分享</w:t>
      </w:r>
    </w:p>
    <w:p w14:paraId="77BAF27F"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内容要求：学生需进行自我介绍，并深入分享在学习过程中积累的宝贵经验、技术上的重要突破，以及在面对挑战时所展现的深刻思考与有效解决策略。此部分应充分展现</w:t>
      </w:r>
      <w:r>
        <w:rPr>
          <w:rFonts w:ascii="仿宋_GB2312" w:eastAsia="仿宋_GB2312" w:hAnsi="仿宋_GB2312" w:cs="仿宋_GB2312" w:hint="eastAsia"/>
          <w:kern w:val="2"/>
          <w:sz w:val="32"/>
          <w:szCs w:val="32"/>
          <w:lang w:eastAsia="zh-CN" w:bidi="ar"/>
        </w:rPr>
        <w:t>个人</w:t>
      </w:r>
      <w:r>
        <w:rPr>
          <w:rFonts w:ascii="仿宋_GB2312" w:eastAsia="仿宋_GB2312" w:hAnsi="仿宋_GB2312" w:cs="仿宋_GB2312"/>
          <w:kern w:val="2"/>
          <w:sz w:val="32"/>
          <w:szCs w:val="32"/>
          <w:lang w:eastAsia="zh-CN" w:bidi="ar"/>
        </w:rPr>
        <w:t>的智慧及成长历程。</w:t>
      </w:r>
    </w:p>
    <w:p w14:paraId="3876176F"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形式建议：可采用访谈、自述等形式，确保内容真实、生动。</w:t>
      </w:r>
    </w:p>
    <w:p w14:paraId="53EB8A28"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时长限制：该部分的时长不超过3分钟。</w:t>
      </w:r>
    </w:p>
    <w:p w14:paraId="2002D7C6"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第二部分：机器人任务展示</w:t>
      </w:r>
    </w:p>
    <w:p w14:paraId="656A4195"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lastRenderedPageBreak/>
        <w:t>内容要求：完整展示机器人完成“基础任务”及“挑战任务”的全部过程。过程中不得进行剪辑，需将计时器明确显示在镜头内，以便评估任务完成时间。</w:t>
      </w:r>
      <w:r>
        <w:rPr>
          <w:rFonts w:ascii="仿宋_GB2312" w:eastAsia="仿宋_GB2312" w:hAnsi="仿宋_GB2312" w:cs="仿宋_GB2312" w:hint="eastAsia"/>
          <w:kern w:val="2"/>
          <w:sz w:val="32"/>
          <w:szCs w:val="32"/>
          <w:lang w:eastAsia="zh-CN" w:bidi="ar"/>
        </w:rPr>
        <w:t>选手</w:t>
      </w:r>
      <w:r>
        <w:rPr>
          <w:rFonts w:ascii="仿宋_GB2312" w:eastAsia="仿宋_GB2312" w:hAnsi="仿宋_GB2312" w:cs="仿宋_GB2312"/>
          <w:kern w:val="2"/>
          <w:sz w:val="32"/>
          <w:szCs w:val="32"/>
          <w:lang w:eastAsia="zh-CN" w:bidi="ar"/>
        </w:rPr>
        <w:t>应适当出镜，可通过解说或配以文字说明来增强观众理解。</w:t>
      </w:r>
    </w:p>
    <w:p w14:paraId="519E3F8C"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时长限制：整个任务展示部分的时长不超过5分钟（注：各项目根据实际修正该时长）。</w:t>
      </w:r>
    </w:p>
    <w:p w14:paraId="4595B6BD"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技术要求：视频需以MP4格式提交，编码格式为H.264，确保兼容性。文件大小应控制在300MB以内。</w:t>
      </w:r>
    </w:p>
    <w:p w14:paraId="78487E82"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其他注意事项：</w:t>
      </w:r>
    </w:p>
    <w:p w14:paraId="1A8B0D4B"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拍摄工作可邀请外部人员协助完成，以确保视频质量与视觉效果。</w:t>
      </w:r>
    </w:p>
    <w:p w14:paraId="6A0472A2"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请确保视频内容积极向上，无不当言论或行为展示。</w:t>
      </w:r>
    </w:p>
    <w:p w14:paraId="5A968ECB"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提交前请仔细检查视频质量，确保画面清晰、声音清楚，无冗余或无关内容。</w:t>
      </w:r>
    </w:p>
    <w:p w14:paraId="03A6705F" w14:textId="77777777" w:rsidR="004F25B0" w:rsidRDefault="00000000">
      <w:pPr>
        <w:spacing w:line="560" w:lineRule="exact"/>
        <w:ind w:firstLineChars="200" w:firstLine="640"/>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（3）工程笔记（附表2</w:t>
      </w:r>
      <w:r>
        <w:rPr>
          <w:rFonts w:ascii="仿宋_GB2312" w:eastAsia="仿宋_GB2312" w:hAnsi="仿宋_GB2312" w:cs="仿宋_GB2312" w:hint="eastAsia"/>
          <w:kern w:val="2"/>
          <w:sz w:val="32"/>
          <w:szCs w:val="32"/>
          <w:lang w:eastAsia="zh" w:bidi="ar"/>
        </w:rPr>
        <w:t>，</w:t>
      </w:r>
      <w:r>
        <w:rPr>
          <w:rFonts w:ascii="Calibri" w:eastAsia="仿宋_GB2312" w:hAnsi="Calibri" w:hint="eastAsia"/>
          <w:sz w:val="32"/>
          <w:szCs w:val="32"/>
          <w:lang w:eastAsia="zh"/>
        </w:rPr>
        <w:t>内容必须包含虚拟和现实任务，缺一不得分）</w:t>
      </w:r>
    </w:p>
    <w:p w14:paraId="29B7285D"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 xml:space="preserve">工程笔记价值：帮助建立档案，梳理和记录整个学习过程。因此工程笔记的记录应当贯穿于整个活动的准备与实战过程，而不是在评审前一次性书写完成。 </w:t>
      </w:r>
    </w:p>
    <w:p w14:paraId="27190B27"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内容包括但不仅限于：进度规划表、机器人搭建与改造思路、技术原理，任务分析、任务完成策略，问题解决思路等；文档中应适当加入训练过程中拍摄的相关照片，作为支撑，图文并茂，最后以PDF形式提交，建议充分展示选手原始手写手绘的资料</w:t>
      </w:r>
      <w:r>
        <w:rPr>
          <w:rFonts w:ascii="仿宋_GB2312" w:eastAsia="仿宋_GB2312" w:hAnsi="仿宋_GB2312" w:cs="仿宋_GB2312"/>
          <w:kern w:val="2"/>
          <w:sz w:val="32"/>
          <w:szCs w:val="32"/>
          <w:lang w:eastAsia="zh-CN" w:bidi="ar"/>
        </w:rPr>
        <w:lastRenderedPageBreak/>
        <w:t>。</w:t>
      </w:r>
    </w:p>
    <w:p w14:paraId="4C7E2F22"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训练日记部分，以任务完成过程中遇到的真实问题及创新性解决方案应作为工程笔记的重点，问题举例如：</w:t>
      </w:r>
    </w:p>
    <w:p w14:paraId="29CB3DCD"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 xml:space="preserve">遇到了哪些技术失败？为什么失败了？最后是如何解决的？ </w:t>
      </w:r>
    </w:p>
    <w:p w14:paraId="4BF5025A"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在机器人的功能表现方面做了哪些努力？实现了哪些优化？</w:t>
      </w:r>
    </w:p>
    <w:p w14:paraId="6C092A46" w14:textId="77777777" w:rsidR="004F25B0" w:rsidRDefault="00000000">
      <w:pPr>
        <w:widowControl w:val="0"/>
        <w:spacing w:line="560" w:lineRule="exact"/>
        <w:ind w:firstLineChars="200" w:firstLine="640"/>
        <w:jc w:val="both"/>
        <w:rPr>
          <w:rFonts w:ascii="仿宋_GB2312" w:eastAsia="仿宋_GB2312" w:hAnsi="仿宋_GB2312" w:cs="仿宋_GB2312" w:hint="eastAsia"/>
          <w:kern w:val="2"/>
          <w:sz w:val="32"/>
          <w:szCs w:val="32"/>
          <w:lang w:eastAsia="zh-CN"/>
        </w:rPr>
      </w:pPr>
      <w:r>
        <w:rPr>
          <w:rFonts w:ascii="仿宋_GB2312" w:eastAsia="仿宋_GB2312" w:hAnsi="仿宋_GB2312" w:cs="仿宋_GB2312"/>
          <w:kern w:val="2"/>
          <w:sz w:val="32"/>
          <w:szCs w:val="32"/>
          <w:lang w:eastAsia="zh-CN" w:bidi="ar"/>
        </w:rPr>
        <w:t xml:space="preserve">你的项目规划进度表是否如期进行？出现了哪些意外或者延期？如何补救？最后是如何解决的？ </w:t>
      </w:r>
    </w:p>
    <w:p w14:paraId="0D3DC868" w14:textId="77777777" w:rsidR="004F25B0" w:rsidRDefault="00000000">
      <w:pPr>
        <w:pStyle w:val="3"/>
        <w:spacing w:before="0" w:after="0" w:line="560" w:lineRule="exact"/>
        <w:ind w:firstLine="420"/>
        <w:rPr>
          <w:rFonts w:ascii="楷体" w:eastAsia="楷体" w:hAnsi="楷体" w:cs="楷体" w:hint="eastAsia"/>
          <w:b w:val="0"/>
          <w:bCs/>
          <w:lang w:eastAsia="zh-CN"/>
        </w:rPr>
      </w:pPr>
      <w:r>
        <w:rPr>
          <w:rFonts w:ascii="楷体" w:eastAsia="楷体" w:hAnsi="楷体" w:cs="楷体" w:hint="eastAsia"/>
          <w:b w:val="0"/>
          <w:bCs/>
          <w:lang w:eastAsia="zh-CN"/>
        </w:rPr>
        <w:t>（二）现场活动阶段</w:t>
      </w:r>
    </w:p>
    <w:p w14:paraId="229C0EE9" w14:textId="77777777" w:rsidR="004F25B0" w:rsidRDefault="00000000">
      <w:pPr>
        <w:widowControl w:val="0"/>
        <w:kinsoku/>
        <w:autoSpaceDE/>
        <w:autoSpaceDN/>
        <w:adjustRightInd/>
        <w:snapToGrid/>
        <w:spacing w:line="560" w:lineRule="exact"/>
        <w:ind w:firstLineChars="200" w:firstLine="640"/>
        <w:jc w:val="both"/>
        <w:textAlignment w:val="auto"/>
        <w:rPr>
          <w:rFonts w:ascii="楷体" w:eastAsia="楷体" w:hAnsi="楷体" w:cs="楷体" w:hint="eastAsia"/>
          <w:snapToGrid/>
          <w:color w:val="auto"/>
          <w:kern w:val="2"/>
          <w:sz w:val="32"/>
          <w:szCs w:val="32"/>
          <w:lang w:eastAsia="zh-CN"/>
        </w:rPr>
      </w:pPr>
      <w:r>
        <w:rPr>
          <w:rFonts w:ascii="楷体" w:eastAsia="楷体" w:hAnsi="楷体" w:cs="楷体" w:hint="eastAsia"/>
          <w:snapToGrid/>
          <w:color w:val="auto"/>
          <w:kern w:val="2"/>
          <w:sz w:val="32"/>
          <w:szCs w:val="32"/>
          <w:lang w:eastAsia="zh-CN"/>
        </w:rPr>
        <w:t>1.现场活动流程</w:t>
      </w:r>
    </w:p>
    <w:p w14:paraId="05DB37BA"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（1）赛前准备</w:t>
      </w:r>
    </w:p>
    <w:p w14:paraId="4BF71B1D"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选手自备设备含手提电脑、插板、机器人</w:t>
      </w:r>
      <w:r>
        <w:rPr>
          <w:rFonts w:ascii="仿宋_GB2312" w:eastAsia="仿宋_GB2312" w:hAnsi="仿宋_GB2312" w:cs="仿宋_GB2312" w:hint="eastAsia"/>
          <w:snapToGrid/>
          <w:color w:val="auto"/>
          <w:kern w:val="2"/>
          <w:sz w:val="32"/>
          <w:szCs w:val="32"/>
          <w:lang w:eastAsia="zh"/>
        </w:rPr>
        <w:t>、</w:t>
      </w:r>
      <w:r>
        <w:rPr>
          <w:rFonts w:ascii="仿宋_GB2312" w:eastAsia="仿宋_GB2312" w:hAnsi="仿宋_GB2312" w:cs="仿宋_GB2312" w:hint="eastAsia"/>
          <w:snapToGrid/>
          <w:color w:val="auto"/>
          <w:kern w:val="2"/>
          <w:sz w:val="32"/>
          <w:szCs w:val="32"/>
          <w:lang w:eastAsia="zh-CN"/>
        </w:rPr>
        <w:t>网络热点等以及软件工具。</w:t>
      </w:r>
    </w:p>
    <w:p w14:paraId="6D899C2B"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（2）检录</w:t>
      </w:r>
    </w:p>
    <w:p w14:paraId="4176F0CA"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
        </w:rPr>
      </w:pPr>
      <w:r>
        <w:rPr>
          <w:rFonts w:ascii="仿宋_GB2312" w:eastAsia="仿宋_GB2312" w:hAnsi="仿宋_GB2312" w:cs="仿宋_GB2312" w:hint="eastAsia"/>
          <w:snapToGrid/>
          <w:color w:val="auto"/>
          <w:kern w:val="2"/>
          <w:sz w:val="32"/>
          <w:szCs w:val="32"/>
          <w:lang w:eastAsia="zh-CN"/>
        </w:rPr>
        <w:t>选手携带本人有效身份证件到现场进行检录</w:t>
      </w:r>
      <w:r>
        <w:rPr>
          <w:rFonts w:ascii="仿宋_GB2312" w:eastAsia="仿宋_GB2312" w:hAnsi="仿宋_GB2312" w:cs="仿宋_GB2312" w:hint="eastAsia"/>
          <w:snapToGrid/>
          <w:color w:val="auto"/>
          <w:kern w:val="2"/>
          <w:sz w:val="32"/>
          <w:szCs w:val="32"/>
          <w:lang w:eastAsia="zh"/>
        </w:rPr>
        <w:t>。检录完成后领取活动需要的资料（包含活动场景设计任务要求、编程任务世界资料）</w:t>
      </w:r>
    </w:p>
    <w:p w14:paraId="6E2AC926"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（3）选手会议</w:t>
      </w:r>
    </w:p>
    <w:p w14:paraId="3001FA7B"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
        </w:rPr>
      </w:pPr>
      <w:r>
        <w:rPr>
          <w:rFonts w:ascii="仿宋_GB2312" w:eastAsia="仿宋_GB2312" w:hAnsi="仿宋_GB2312" w:cs="仿宋_GB2312" w:hint="eastAsia"/>
          <w:snapToGrid/>
          <w:color w:val="auto"/>
          <w:kern w:val="2"/>
          <w:sz w:val="32"/>
          <w:szCs w:val="32"/>
          <w:lang w:eastAsia="zh-CN"/>
        </w:rPr>
        <w:t>裁判</w:t>
      </w:r>
      <w:r>
        <w:rPr>
          <w:rFonts w:ascii="仿宋_GB2312" w:eastAsia="仿宋_GB2312" w:hAnsi="仿宋_GB2312" w:cs="仿宋_GB2312" w:hint="eastAsia"/>
          <w:snapToGrid/>
          <w:color w:val="auto"/>
          <w:kern w:val="2"/>
          <w:sz w:val="32"/>
          <w:szCs w:val="32"/>
          <w:lang w:eastAsia="zh"/>
        </w:rPr>
        <w:t>对选手说明流程及注意事项。</w:t>
      </w:r>
    </w:p>
    <w:p w14:paraId="60E1F27F"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
        </w:rPr>
      </w:pPr>
      <w:r>
        <w:rPr>
          <w:rFonts w:ascii="仿宋_GB2312" w:eastAsia="仿宋_GB2312" w:hAnsi="仿宋_GB2312" w:cs="仿宋_GB2312" w:hint="eastAsia"/>
          <w:snapToGrid/>
          <w:color w:val="auto"/>
          <w:kern w:val="2"/>
          <w:sz w:val="32"/>
          <w:szCs w:val="32"/>
          <w:lang w:eastAsia="zh"/>
        </w:rPr>
        <w:t>（4）道具抽签</w:t>
      </w:r>
    </w:p>
    <w:p w14:paraId="004F4927"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
        </w:rPr>
      </w:pPr>
      <w:r>
        <w:rPr>
          <w:rFonts w:ascii="仿宋_GB2312" w:eastAsia="仿宋_GB2312" w:hAnsi="仿宋_GB2312" w:cs="仿宋_GB2312" w:hint="eastAsia"/>
          <w:snapToGrid/>
          <w:color w:val="auto"/>
          <w:kern w:val="2"/>
          <w:sz w:val="32"/>
          <w:szCs w:val="32"/>
          <w:lang w:eastAsia="zh-CN"/>
        </w:rPr>
        <w:t>道具抽签：</w:t>
      </w:r>
      <w:r>
        <w:rPr>
          <w:rFonts w:ascii="仿宋_GB2312" w:eastAsia="仿宋_GB2312" w:hAnsi="仿宋_GB2312" w:cs="仿宋_GB2312" w:hint="eastAsia"/>
          <w:snapToGrid/>
          <w:color w:val="auto"/>
          <w:kern w:val="2"/>
          <w:sz w:val="32"/>
          <w:szCs w:val="32"/>
          <w:lang w:eastAsia="zh"/>
        </w:rPr>
        <w:t>由裁判统一进行活动现场抽签，</w:t>
      </w:r>
      <w:r>
        <w:rPr>
          <w:rFonts w:ascii="仿宋_GB2312" w:eastAsia="仿宋_GB2312" w:hAnsi="仿宋_GB2312" w:cs="仿宋_GB2312" w:hint="eastAsia"/>
          <w:snapToGrid/>
          <w:color w:val="auto"/>
          <w:kern w:val="2"/>
          <w:sz w:val="32"/>
          <w:szCs w:val="32"/>
          <w:lang w:eastAsia="zh-CN"/>
        </w:rPr>
        <w:t>选手</w:t>
      </w:r>
      <w:r>
        <w:rPr>
          <w:rFonts w:ascii="仿宋_GB2312" w:eastAsia="仿宋_GB2312" w:hAnsi="仿宋_GB2312" w:cs="仿宋_GB2312" w:hint="eastAsia"/>
          <w:snapToGrid/>
          <w:color w:val="auto"/>
          <w:kern w:val="2"/>
          <w:sz w:val="32"/>
          <w:szCs w:val="32"/>
          <w:lang w:eastAsia="zh"/>
        </w:rPr>
        <w:t>需要按照抽签结果正确摆放道具。</w:t>
      </w:r>
    </w:p>
    <w:p w14:paraId="43260746"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（5）虚拟考核（</w:t>
      </w:r>
      <w:r>
        <w:rPr>
          <w:rFonts w:ascii="仿宋_GB2312" w:eastAsia="仿宋_GB2312" w:hAnsi="仿宋_GB2312" w:cs="仿宋_GB2312" w:hint="eastAsia"/>
          <w:snapToGrid/>
          <w:color w:val="auto"/>
          <w:kern w:val="2"/>
          <w:sz w:val="32"/>
          <w:szCs w:val="32"/>
          <w:lang w:eastAsia="zh"/>
        </w:rPr>
        <w:t>120</w:t>
      </w:r>
      <w:r>
        <w:rPr>
          <w:rFonts w:ascii="仿宋_GB2312" w:eastAsia="仿宋_GB2312" w:hAnsi="仿宋_GB2312" w:cs="仿宋_GB2312" w:hint="eastAsia"/>
          <w:snapToGrid/>
          <w:color w:val="auto"/>
          <w:kern w:val="2"/>
          <w:sz w:val="32"/>
          <w:szCs w:val="32"/>
          <w:lang w:eastAsia="zh-CN"/>
        </w:rPr>
        <w:t>分钟）</w:t>
      </w:r>
    </w:p>
    <w:p w14:paraId="1669E8A4"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虚拟考核分为两部分：</w:t>
      </w:r>
    </w:p>
    <w:p w14:paraId="283B5D63"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z w:val="32"/>
          <w:szCs w:val="32"/>
          <w:lang w:eastAsia="zh-CN"/>
        </w:rPr>
        <w:lastRenderedPageBreak/>
        <w:t>①</w:t>
      </w:r>
      <w:r>
        <w:rPr>
          <w:rFonts w:ascii="仿宋_GB2312" w:eastAsia="仿宋_GB2312" w:hAnsi="仿宋_GB2312" w:cs="仿宋_GB2312" w:hint="eastAsia"/>
          <w:snapToGrid/>
          <w:color w:val="auto"/>
          <w:kern w:val="2"/>
          <w:sz w:val="32"/>
          <w:szCs w:val="32"/>
          <w:lang w:eastAsia="zh-CN"/>
        </w:rPr>
        <w:t>虚拟任务：选手使用自己的电脑</w:t>
      </w:r>
      <w:r>
        <w:rPr>
          <w:rFonts w:ascii="仿宋_GB2312" w:eastAsia="仿宋_GB2312" w:hAnsi="仿宋_GB2312" w:cs="仿宋_GB2312" w:hint="eastAsia"/>
          <w:snapToGrid/>
          <w:color w:val="auto"/>
          <w:kern w:val="2"/>
          <w:sz w:val="32"/>
          <w:szCs w:val="32"/>
          <w:lang w:eastAsia="zh"/>
        </w:rPr>
        <w:t>的虚拟仿真平台</w:t>
      </w:r>
      <w:r>
        <w:rPr>
          <w:rFonts w:ascii="仿宋_GB2312" w:eastAsia="仿宋_GB2312" w:hAnsi="仿宋_GB2312" w:cs="仿宋_GB2312" w:hint="eastAsia"/>
          <w:snapToGrid/>
          <w:color w:val="auto"/>
          <w:kern w:val="2"/>
          <w:sz w:val="32"/>
          <w:szCs w:val="32"/>
          <w:lang w:eastAsia="zh-CN"/>
        </w:rPr>
        <w:t>完成任务，任务包含预置代码。（满分100分）</w:t>
      </w:r>
    </w:p>
    <w:p w14:paraId="732B0A7A" w14:textId="77777777" w:rsidR="004F25B0" w:rsidRDefault="00000000">
      <w:pPr>
        <w:spacing w:line="560" w:lineRule="exact"/>
        <w:ind w:left="630"/>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z w:val="32"/>
          <w:szCs w:val="32"/>
          <w:lang w:eastAsia="zh-CN"/>
        </w:rPr>
        <w:t>②场景设计：选手根据现场公布的场景设计主题选择其中的两个主题使用自己的电脑通过活动平台</w:t>
      </w:r>
      <w:r>
        <w:rPr>
          <w:rFonts w:ascii="仿宋_GB2312" w:eastAsia="仿宋_GB2312" w:hAnsi="仿宋_GB2312" w:cs="仿宋_GB2312" w:hint="eastAsia"/>
          <w:color w:val="auto"/>
          <w:sz w:val="32"/>
          <w:szCs w:val="32"/>
          <w:lang w:eastAsia="zh-CN"/>
        </w:rPr>
        <w:t>在一个虚拟世界内设计两个作品，作品各占50分</w:t>
      </w:r>
      <w:r>
        <w:rPr>
          <w:rFonts w:ascii="仿宋_GB2312" w:eastAsia="仿宋_GB2312" w:hAnsi="仿宋_GB2312" w:cs="仿宋_GB2312" w:hint="eastAsia"/>
          <w:sz w:val="32"/>
          <w:szCs w:val="32"/>
          <w:lang w:eastAsia="zh-CN"/>
        </w:rPr>
        <w:t>（满分100分）</w:t>
      </w:r>
    </w:p>
    <w:p w14:paraId="11508098"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w:t>
      </w:r>
      <w:r>
        <w:rPr>
          <w:rFonts w:ascii="仿宋_GB2312" w:eastAsia="仿宋_GB2312" w:hAnsi="仿宋_GB2312" w:cs="仿宋_GB2312" w:hint="eastAsia"/>
          <w:snapToGrid/>
          <w:color w:val="auto"/>
          <w:kern w:val="2"/>
          <w:sz w:val="32"/>
          <w:szCs w:val="32"/>
          <w:lang w:eastAsia="zh"/>
        </w:rPr>
        <w:t>6</w:t>
      </w:r>
      <w:r>
        <w:rPr>
          <w:rFonts w:ascii="仿宋_GB2312" w:eastAsia="仿宋_GB2312" w:hAnsi="仿宋_GB2312" w:cs="仿宋_GB2312" w:hint="eastAsia"/>
          <w:snapToGrid/>
          <w:color w:val="auto"/>
          <w:kern w:val="2"/>
          <w:sz w:val="32"/>
          <w:szCs w:val="32"/>
          <w:lang w:eastAsia="zh-CN"/>
        </w:rPr>
        <w:t>）任务成绩确认</w:t>
      </w:r>
    </w:p>
    <w:p w14:paraId="23C1C1C4"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确认成绩并签名确认，并且收拾好自己的物品准备现场展示交流环节。</w:t>
      </w:r>
    </w:p>
    <w:p w14:paraId="4AA8ADAC"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w:t>
      </w:r>
      <w:r>
        <w:rPr>
          <w:rFonts w:ascii="仿宋_GB2312" w:eastAsia="仿宋_GB2312" w:hAnsi="仿宋_GB2312" w:cs="仿宋_GB2312" w:hint="eastAsia"/>
          <w:snapToGrid/>
          <w:color w:val="auto"/>
          <w:kern w:val="2"/>
          <w:sz w:val="32"/>
          <w:szCs w:val="32"/>
          <w:lang w:eastAsia="zh"/>
        </w:rPr>
        <w:t>7</w:t>
      </w:r>
      <w:r>
        <w:rPr>
          <w:rFonts w:ascii="仿宋_GB2312" w:eastAsia="仿宋_GB2312" w:hAnsi="仿宋_GB2312" w:cs="仿宋_GB2312" w:hint="eastAsia"/>
          <w:snapToGrid/>
          <w:color w:val="auto"/>
          <w:kern w:val="2"/>
          <w:sz w:val="32"/>
          <w:szCs w:val="32"/>
          <w:lang w:eastAsia="zh-CN"/>
        </w:rPr>
        <w:t>）现场互动问辩——展示阶段（5分钟）</w:t>
      </w:r>
    </w:p>
    <w:p w14:paraId="4FD574C8"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选手使用原作品进行展示与解说。</w:t>
      </w:r>
    </w:p>
    <w:p w14:paraId="3F722046"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w:t>
      </w:r>
      <w:r>
        <w:rPr>
          <w:rFonts w:ascii="仿宋_GB2312" w:eastAsia="仿宋_GB2312" w:hAnsi="仿宋_GB2312" w:cs="仿宋_GB2312" w:hint="eastAsia"/>
          <w:snapToGrid/>
          <w:color w:val="auto"/>
          <w:kern w:val="2"/>
          <w:sz w:val="32"/>
          <w:szCs w:val="32"/>
          <w:lang w:eastAsia="zh"/>
        </w:rPr>
        <w:t>8</w:t>
      </w:r>
      <w:r>
        <w:rPr>
          <w:rFonts w:ascii="仿宋_GB2312" w:eastAsia="仿宋_GB2312" w:hAnsi="仿宋_GB2312" w:cs="仿宋_GB2312" w:hint="eastAsia"/>
          <w:snapToGrid/>
          <w:color w:val="auto"/>
          <w:kern w:val="2"/>
          <w:sz w:val="32"/>
          <w:szCs w:val="32"/>
          <w:lang w:eastAsia="zh-CN"/>
        </w:rPr>
        <w:t>）现场互动问辩——互动阶段（5分钟）</w:t>
      </w:r>
    </w:p>
    <w:p w14:paraId="741558F5"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选手与专家对展示内容进行交流，需要回答专家的提问（5分钟）。</w:t>
      </w:r>
    </w:p>
    <w:p w14:paraId="34C94D30"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（9）</w:t>
      </w:r>
      <w:r>
        <w:rPr>
          <w:rFonts w:ascii="仿宋_GB2312" w:eastAsia="仿宋_GB2312" w:hAnsi="仿宋_GB2312" w:cs="仿宋_GB2312" w:hint="eastAsia"/>
          <w:snapToGrid/>
          <w:color w:val="auto"/>
          <w:kern w:val="2"/>
          <w:sz w:val="32"/>
          <w:szCs w:val="32"/>
          <w:lang w:eastAsia="zh-CN"/>
        </w:rPr>
        <w:t>现场互动问辩成绩确认（互动问辩评价详见附表）：选手确认互动问辩成绩并签字确认。</w:t>
      </w:r>
    </w:p>
    <w:p w14:paraId="54998877" w14:textId="77777777" w:rsidR="004F25B0" w:rsidRDefault="00000000">
      <w:pPr>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color w:val="auto"/>
          <w:sz w:val="32"/>
          <w:szCs w:val="32"/>
          <w:lang w:eastAsia="zh-CN"/>
        </w:rPr>
        <w:t>2.</w:t>
      </w:r>
      <w:r>
        <w:rPr>
          <w:rFonts w:ascii="仿宋_GB2312" w:eastAsia="仿宋_GB2312" w:hAnsi="仿宋_GB2312" w:cs="仿宋_GB2312" w:hint="eastAsia"/>
          <w:color w:val="auto"/>
          <w:sz w:val="32"/>
          <w:szCs w:val="32"/>
          <w:lang w:eastAsia="zh-CN"/>
        </w:rPr>
        <w:t>现场活动阶段成绩说明</w:t>
      </w:r>
    </w:p>
    <w:p w14:paraId="44BBAEF3"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现场活动分为两个部分：</w:t>
      </w:r>
    </w:p>
    <w:p w14:paraId="62E24F63"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（1）场景设计任务（场景设计任务总共需要选手在一个虚拟世界内设计两个作品，作品各占50分）</w:t>
      </w:r>
    </w:p>
    <w:p w14:paraId="0AB8AE3A"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①结构分（40分）：</w:t>
      </w:r>
      <w:r>
        <w:rPr>
          <w:rFonts w:ascii="仿宋_GB2312" w:eastAsia="仿宋_GB2312" w:hAnsi="仿宋_GB2312" w:cs="仿宋_GB2312" w:hint="eastAsia"/>
          <w:b/>
          <w:bCs/>
          <w:color w:val="auto"/>
          <w:sz w:val="32"/>
          <w:szCs w:val="32"/>
          <w:lang w:eastAsia="zh-CN"/>
        </w:rPr>
        <w:t>每个结构占指定分数</w:t>
      </w:r>
      <w:r>
        <w:rPr>
          <w:rFonts w:ascii="仿宋_GB2312" w:eastAsia="仿宋_GB2312" w:hAnsi="仿宋_GB2312" w:cs="仿宋_GB2312" w:hint="eastAsia"/>
          <w:color w:val="auto"/>
          <w:sz w:val="32"/>
          <w:szCs w:val="32"/>
          <w:lang w:eastAsia="zh-CN"/>
        </w:rPr>
        <w:t>。场景任务需要按照主题要求设计作品的所有结构，每个结构都有固定的分数。</w:t>
      </w:r>
    </w:p>
    <w:p w14:paraId="1125F2BB"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lastRenderedPageBreak/>
        <w:t>例：如搭建的主题为“火箭”其包含的结构可能有“火箭主体”、“火箭火焰”、“火箭驾驶舱”、“火箭推进器”。</w:t>
      </w:r>
    </w:p>
    <w:p w14:paraId="737C0FE9"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②搭建技术分（10分）：</w:t>
      </w:r>
      <w:r>
        <w:rPr>
          <w:rFonts w:ascii="仿宋_GB2312" w:eastAsia="仿宋_GB2312" w:hAnsi="仿宋_GB2312" w:cs="仿宋_GB2312" w:hint="eastAsia"/>
          <w:b/>
          <w:bCs/>
          <w:color w:val="auto"/>
          <w:sz w:val="32"/>
          <w:szCs w:val="32"/>
          <w:lang w:eastAsia="zh-CN"/>
        </w:rPr>
        <w:t>搭建技术数量占指定分数</w:t>
      </w:r>
      <w:r>
        <w:rPr>
          <w:rFonts w:ascii="仿宋_GB2312" w:eastAsia="仿宋_GB2312" w:hAnsi="仿宋_GB2312" w:cs="仿宋_GB2312" w:hint="eastAsia"/>
          <w:color w:val="auto"/>
          <w:sz w:val="32"/>
          <w:szCs w:val="32"/>
          <w:lang w:eastAsia="zh-CN"/>
        </w:rPr>
        <w:t>。搭建作品使用的技术也影响分数，使用的技术数量越多得分越高（影响得分的搭建技术种类现场公布）。</w:t>
      </w:r>
    </w:p>
    <w:p w14:paraId="21FECCFD"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注：有可能影响得分的技术包含“方块搭建”、“方块模型搭建”、“CAD建模”、“代码搭建”等。</w:t>
      </w:r>
    </w:p>
    <w:p w14:paraId="5CB30705" w14:textId="77777777" w:rsidR="004F25B0" w:rsidRDefault="00000000">
      <w:p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③</w:t>
      </w:r>
      <w:r>
        <w:rPr>
          <w:rFonts w:ascii="仿宋_GB2312" w:eastAsia="仿宋_GB2312" w:hAnsi="仿宋_GB2312" w:cs="仿宋_GB2312" w:hint="eastAsia"/>
          <w:b/>
          <w:bCs/>
          <w:color w:val="auto"/>
          <w:sz w:val="32"/>
          <w:szCs w:val="32"/>
          <w:lang w:eastAsia="zh-CN"/>
        </w:rPr>
        <w:t>超出搭建范围的作品会扣分（扣10分）</w:t>
      </w:r>
      <w:r>
        <w:rPr>
          <w:rFonts w:ascii="仿宋_GB2312" w:eastAsia="仿宋_GB2312" w:hAnsi="仿宋_GB2312" w:cs="仿宋_GB2312" w:hint="eastAsia"/>
          <w:color w:val="auto"/>
          <w:sz w:val="32"/>
          <w:szCs w:val="32"/>
          <w:lang w:eastAsia="zh-CN"/>
        </w:rPr>
        <w:t>。限制作品的大小，超过范围需要在最终得分上扣除一定分数（搭建的范围大小现场公布）</w:t>
      </w:r>
    </w:p>
    <w:p w14:paraId="74D5E03C" w14:textId="77777777" w:rsidR="004F25B0" w:rsidRDefault="00000000">
      <w:pPr>
        <w:numPr>
          <w:ilvl w:val="0"/>
          <w:numId w:val="2"/>
        </w:numPr>
        <w:tabs>
          <w:tab w:val="left" w:pos="312"/>
        </w:tabs>
        <w:spacing w:line="560" w:lineRule="exact"/>
        <w:ind w:firstLineChars="200" w:firstLine="640"/>
        <w:rPr>
          <w:rFonts w:ascii="仿宋_GB2312" w:eastAsia="仿宋_GB2312" w:hAnsi="仿宋_GB2312" w:cs="仿宋_GB2312" w:hint="eastAsia"/>
          <w:color w:val="auto"/>
          <w:sz w:val="32"/>
          <w:szCs w:val="32"/>
          <w:lang w:eastAsia="zh-CN"/>
        </w:rPr>
      </w:pPr>
      <w:r>
        <w:rPr>
          <w:rFonts w:ascii="仿宋_GB2312" w:eastAsia="仿宋_GB2312" w:hAnsi="仿宋_GB2312" w:cs="仿宋_GB2312" w:hint="eastAsia"/>
          <w:color w:val="auto"/>
          <w:sz w:val="32"/>
          <w:szCs w:val="32"/>
          <w:lang w:eastAsia="zh-CN"/>
        </w:rPr>
        <w:t>编程任务（满分100分）</w:t>
      </w:r>
    </w:p>
    <w:p w14:paraId="718B3DF8" w14:textId="77777777" w:rsidR="004F25B0" w:rsidRDefault="00000000">
      <w:pPr>
        <w:pStyle w:val="3"/>
        <w:spacing w:before="0" w:after="0" w:line="560" w:lineRule="exact"/>
        <w:ind w:firstLine="420"/>
        <w:rPr>
          <w:rFonts w:ascii="楷体" w:eastAsia="楷体" w:hAnsi="楷体" w:cs="楷体" w:hint="eastAsia"/>
          <w:b w:val="0"/>
          <w:bCs/>
          <w:lang w:eastAsia="zh-CN"/>
        </w:rPr>
      </w:pPr>
      <w:r>
        <w:rPr>
          <w:rFonts w:ascii="楷体" w:eastAsia="楷体" w:hAnsi="楷体" w:cs="楷体" w:hint="eastAsia"/>
          <w:b w:val="0"/>
          <w:bCs/>
          <w:lang w:eastAsia="zh-CN"/>
        </w:rPr>
        <w:t>（三）成绩说明</w:t>
      </w:r>
    </w:p>
    <w:p w14:paraId="1DB114A0"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评审成绩说明（评审维度表见附表）：</w:t>
      </w:r>
    </w:p>
    <w:p w14:paraId="1B2B9060" w14:textId="77777777" w:rsidR="004F25B0" w:rsidRDefault="00000000">
      <w:pPr>
        <w:spacing w:line="560" w:lineRule="exact"/>
        <w:ind w:firstLineChars="200" w:firstLine="640"/>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z w:val="32"/>
          <w:szCs w:val="32"/>
          <w:lang w:eastAsia="zh-CN"/>
        </w:rPr>
        <w:t>线上评审阶段成绩说明=工程笔记(50分)+演示视频(50分)=100分</w:t>
      </w:r>
    </w:p>
    <w:p w14:paraId="280C97E5" w14:textId="77777777" w:rsidR="004F25B0" w:rsidRDefault="00000000">
      <w:pPr>
        <w:widowControl w:val="0"/>
        <w:kinsoku/>
        <w:autoSpaceDE/>
        <w:autoSpaceDN/>
        <w:adjustRightInd/>
        <w:snapToGrid/>
        <w:spacing w:line="560" w:lineRule="exact"/>
        <w:ind w:firstLineChars="200" w:firstLine="640"/>
        <w:jc w:val="both"/>
        <w:textAlignment w:val="auto"/>
        <w:rPr>
          <w:rFonts w:ascii="黑体" w:eastAsia="黑体" w:hAnsi="黑体" w:cs="黑体" w:hint="eastAsia"/>
          <w:sz w:val="32"/>
          <w:szCs w:val="32"/>
          <w:lang w:eastAsia="zh-CN"/>
        </w:rPr>
      </w:pPr>
      <w:r>
        <w:rPr>
          <w:rFonts w:ascii="仿宋_GB2312" w:eastAsia="仿宋_GB2312" w:hAnsi="仿宋_GB2312" w:cs="仿宋_GB2312" w:hint="eastAsia"/>
          <w:snapToGrid/>
          <w:color w:val="auto"/>
          <w:kern w:val="2"/>
          <w:sz w:val="32"/>
          <w:szCs w:val="32"/>
          <w:lang w:eastAsia="zh-CN"/>
        </w:rPr>
        <w:t>现场活动阶段成绩说明 = 场景设计任务得分 * 40% + 编程任务得分 * 40%+互动问辨得分*20%</w:t>
      </w:r>
    </w:p>
    <w:p w14:paraId="40107812" w14:textId="77777777" w:rsidR="004F25B0" w:rsidRDefault="00000000">
      <w:pPr>
        <w:spacing w:line="560" w:lineRule="exact"/>
        <w:outlineLvl w:val="1"/>
        <w:rPr>
          <w:rFonts w:ascii="黑体" w:eastAsia="黑体" w:hAnsi="黑体" w:cs="黑体" w:hint="eastAsia"/>
          <w:sz w:val="32"/>
          <w:szCs w:val="32"/>
          <w:lang w:eastAsia="zh-CN"/>
        </w:rPr>
      </w:pPr>
      <w:r>
        <w:rPr>
          <w:rFonts w:ascii="黑体" w:eastAsia="黑体" w:hAnsi="黑体" w:cs="黑体" w:hint="eastAsia"/>
          <w:sz w:val="32"/>
          <w:szCs w:val="32"/>
          <w:lang w:eastAsia="zh-CN"/>
        </w:rPr>
        <w:t>六、补充说明</w:t>
      </w:r>
    </w:p>
    <w:p w14:paraId="05653161" w14:textId="77777777" w:rsidR="004F25B0" w:rsidRDefault="00000000">
      <w:pPr>
        <w:pStyle w:val="3"/>
        <w:spacing w:before="0" w:after="0" w:line="560" w:lineRule="exact"/>
        <w:ind w:firstLine="420"/>
        <w:rPr>
          <w:rFonts w:ascii="楷体" w:eastAsia="楷体" w:hAnsi="楷体" w:cs="楷体" w:hint="eastAsia"/>
          <w:szCs w:val="32"/>
          <w:lang w:eastAsia="zh-CN"/>
        </w:rPr>
      </w:pPr>
      <w:r>
        <w:rPr>
          <w:rFonts w:ascii="楷体" w:eastAsia="楷体" w:hAnsi="楷体" w:cs="楷体" w:hint="eastAsia"/>
          <w:szCs w:val="32"/>
          <w:lang w:eastAsia="zh-CN"/>
        </w:rPr>
        <w:t>（一）</w:t>
      </w:r>
      <w:r>
        <w:rPr>
          <w:rFonts w:ascii="楷体" w:eastAsia="楷体" w:hAnsi="楷体" w:cs="楷体" w:hint="eastAsia"/>
          <w:b w:val="0"/>
          <w:bCs/>
          <w:lang w:eastAsia="zh-CN"/>
        </w:rPr>
        <w:t>任务补充说明</w:t>
      </w:r>
    </w:p>
    <w:p w14:paraId="0156619E" w14:textId="77777777" w:rsidR="004F25B0" w:rsidRDefault="00000000">
      <w:pPr>
        <w:widowControl w:val="0"/>
        <w:kinsoku/>
        <w:autoSpaceDE/>
        <w:autoSpaceDN/>
        <w:adjustRightInd/>
        <w:snapToGrid/>
        <w:spacing w:line="560" w:lineRule="exact"/>
        <w:ind w:firstLineChars="200" w:firstLine="640"/>
        <w:jc w:val="both"/>
        <w:textAlignment w:val="auto"/>
        <w:rPr>
          <w:rFonts w:ascii="楷体" w:eastAsia="楷体" w:hAnsi="楷体" w:cs="楷体" w:hint="eastAsia"/>
          <w:bCs/>
          <w:snapToGrid/>
          <w:kern w:val="2"/>
          <w:sz w:val="32"/>
          <w:szCs w:val="32"/>
          <w:lang w:eastAsia="zh-CN"/>
        </w:rPr>
      </w:pPr>
      <w:r>
        <w:rPr>
          <w:rFonts w:ascii="仿宋_GB2312" w:eastAsia="仿宋_GB2312" w:hAnsi="仿宋_GB2312" w:cs="仿宋_GB2312" w:hint="eastAsia"/>
          <w:snapToGrid/>
          <w:color w:val="auto"/>
          <w:kern w:val="2"/>
          <w:sz w:val="32"/>
          <w:szCs w:val="32"/>
          <w:lang w:eastAsia="zh-CN"/>
        </w:rPr>
        <w:t>1.如果总成绩相同时，根据线上编程任务用时（在线上编程任务中机器启动到结束所用的时间）决定排名，任务用时较少者排名靠前。</w:t>
      </w:r>
    </w:p>
    <w:p w14:paraId="5F5E876E" w14:textId="77777777" w:rsidR="004F25B0" w:rsidRDefault="00000000">
      <w:pPr>
        <w:widowControl w:val="0"/>
        <w:tabs>
          <w:tab w:val="left" w:pos="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
        </w:rPr>
        <w:t>2</w:t>
      </w:r>
      <w:r>
        <w:rPr>
          <w:rFonts w:ascii="仿宋_GB2312" w:eastAsia="仿宋_GB2312" w:hAnsi="仿宋_GB2312" w:cs="仿宋_GB2312" w:hint="eastAsia"/>
          <w:bCs/>
          <w:snapToGrid/>
          <w:kern w:val="2"/>
          <w:sz w:val="32"/>
          <w:szCs w:val="32"/>
          <w:lang w:eastAsia="zh-CN"/>
        </w:rPr>
        <w:t>.单次任务时长为4分钟（从虚拟机器人启动开始计时）。</w:t>
      </w:r>
    </w:p>
    <w:p w14:paraId="621792BC" w14:textId="77777777" w:rsidR="004F25B0" w:rsidRDefault="00000000">
      <w:pPr>
        <w:widowControl w:val="0"/>
        <w:tabs>
          <w:tab w:val="left" w:pos="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
        </w:rPr>
        <w:lastRenderedPageBreak/>
        <w:t>3</w:t>
      </w:r>
      <w:r>
        <w:rPr>
          <w:rFonts w:ascii="仿宋_GB2312" w:eastAsia="仿宋_GB2312" w:hAnsi="仿宋_GB2312" w:cs="仿宋_GB2312" w:hint="eastAsia"/>
          <w:bCs/>
          <w:snapToGrid/>
          <w:kern w:val="2"/>
          <w:sz w:val="32"/>
          <w:szCs w:val="32"/>
          <w:lang w:eastAsia="zh-CN"/>
        </w:rPr>
        <w:t>.摆放方向无限定，轮子不能压线，启动之前须静止。</w:t>
      </w:r>
    </w:p>
    <w:p w14:paraId="695DF8BA" w14:textId="77777777" w:rsidR="004F25B0" w:rsidRDefault="00000000">
      <w:pPr>
        <w:widowControl w:val="0"/>
        <w:tabs>
          <w:tab w:val="left" w:pos="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
        </w:rPr>
        <w:t>4</w:t>
      </w:r>
      <w:r>
        <w:rPr>
          <w:rFonts w:ascii="仿宋_GB2312" w:eastAsia="仿宋_GB2312" w:hAnsi="仿宋_GB2312" w:cs="仿宋_GB2312" w:hint="eastAsia"/>
          <w:bCs/>
          <w:snapToGrid/>
          <w:kern w:val="2"/>
          <w:sz w:val="32"/>
          <w:szCs w:val="32"/>
          <w:lang w:eastAsia="zh-CN"/>
        </w:rPr>
        <w:t>.虚拟机器人启动方式不限，但不允许使用遥控设备、特殊的指令或第三方插件去控制和引导虚拟机器人运行，虚拟机器人必须通过程序实现自主运行。</w:t>
      </w:r>
    </w:p>
    <w:p w14:paraId="5319425D" w14:textId="77777777" w:rsidR="004F25B0" w:rsidRDefault="00000000">
      <w:pPr>
        <w:widowControl w:val="0"/>
        <w:tabs>
          <w:tab w:val="left" w:pos="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
        </w:rPr>
        <w:t>5</w:t>
      </w:r>
      <w:r>
        <w:rPr>
          <w:rFonts w:ascii="仿宋_GB2312" w:eastAsia="仿宋_GB2312" w:hAnsi="仿宋_GB2312" w:cs="仿宋_GB2312" w:hint="eastAsia"/>
          <w:bCs/>
          <w:snapToGrid/>
          <w:kern w:val="2"/>
          <w:sz w:val="32"/>
          <w:szCs w:val="32"/>
          <w:lang w:eastAsia="zh-CN"/>
        </w:rPr>
        <w:t>.虚拟机器人在启动后，参与活动人员不得接触任何活动设备，包括编程设备（电脑、手机等设备）、识别设备。</w:t>
      </w:r>
    </w:p>
    <w:p w14:paraId="11BF27A8" w14:textId="77777777" w:rsidR="004F25B0" w:rsidRDefault="00000000">
      <w:pPr>
        <w:widowControl w:val="0"/>
        <w:tabs>
          <w:tab w:val="left" w:pos="0"/>
        </w:tabs>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bCs/>
          <w:snapToGrid/>
          <w:kern w:val="2"/>
          <w:sz w:val="32"/>
          <w:szCs w:val="32"/>
          <w:lang w:eastAsia="zh-CN"/>
        </w:rPr>
      </w:pPr>
      <w:r>
        <w:rPr>
          <w:rFonts w:ascii="仿宋_GB2312" w:eastAsia="仿宋_GB2312" w:hAnsi="仿宋_GB2312" w:cs="仿宋_GB2312" w:hint="eastAsia"/>
          <w:bCs/>
          <w:snapToGrid/>
          <w:kern w:val="2"/>
          <w:sz w:val="32"/>
          <w:szCs w:val="32"/>
          <w:lang w:eastAsia="zh"/>
        </w:rPr>
        <w:t>6</w:t>
      </w:r>
      <w:r>
        <w:rPr>
          <w:rFonts w:ascii="仿宋_GB2312" w:eastAsia="仿宋_GB2312" w:hAnsi="仿宋_GB2312" w:cs="仿宋_GB2312" w:hint="eastAsia"/>
          <w:bCs/>
          <w:snapToGrid/>
          <w:kern w:val="2"/>
          <w:sz w:val="32"/>
          <w:szCs w:val="32"/>
          <w:lang w:eastAsia="zh-CN"/>
        </w:rPr>
        <w:t>.执行任务过程中若正在搬运的方块（以方块垂直投影为准）完全离开地图边界，则该方块视为无效方块且不计入得分。</w:t>
      </w:r>
    </w:p>
    <w:p w14:paraId="2425E15E"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7</w:t>
      </w:r>
      <w:r>
        <w:rPr>
          <w:rFonts w:ascii="仿宋_GB2312" w:eastAsia="仿宋_GB2312" w:hAnsi="仿宋_GB2312" w:cs="仿宋_GB2312" w:hint="eastAsia"/>
          <w:snapToGrid/>
          <w:color w:val="auto"/>
          <w:kern w:val="2"/>
          <w:sz w:val="32"/>
          <w:szCs w:val="32"/>
          <w:lang w:eastAsia="zh-CN"/>
        </w:rPr>
        <w:t>.信息交互、通信时机器和信号站均无鸣响或单方面发出鸣响，机器可以继续出发，但不计得分。</w:t>
      </w:r>
    </w:p>
    <w:p w14:paraId="285498E9"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8</w:t>
      </w:r>
      <w:r>
        <w:rPr>
          <w:rFonts w:ascii="仿宋_GB2312" w:eastAsia="仿宋_GB2312" w:hAnsi="仿宋_GB2312" w:cs="仿宋_GB2312" w:hint="eastAsia"/>
          <w:snapToGrid/>
          <w:color w:val="auto"/>
          <w:kern w:val="2"/>
          <w:sz w:val="32"/>
          <w:szCs w:val="32"/>
          <w:lang w:eastAsia="zh-CN"/>
        </w:rPr>
        <w:t>.虚拟机器人一次搬运/推不得超过1个任务方块，违规虚拟机器人会强制被放回启动区，被违规搬运/推的任务方块将恢复到原来位置，任务计时不停止。</w:t>
      </w:r>
    </w:p>
    <w:p w14:paraId="1DB407F5"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9</w:t>
      </w:r>
      <w:r>
        <w:rPr>
          <w:rFonts w:ascii="仿宋_GB2312" w:eastAsia="仿宋_GB2312" w:hAnsi="仿宋_GB2312" w:cs="仿宋_GB2312" w:hint="eastAsia"/>
          <w:snapToGrid/>
          <w:color w:val="auto"/>
          <w:kern w:val="2"/>
          <w:sz w:val="32"/>
          <w:szCs w:val="32"/>
          <w:lang w:eastAsia="zh-CN"/>
        </w:rPr>
        <w:t>.启动时虚拟机器人（车身垂直投影）需在启动区内与信号站共同发出鸣响，若机器人启动时，信号站无鸣响则仅得启动分。</w:t>
      </w:r>
    </w:p>
    <w:p w14:paraId="5E3E9AEA"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10</w:t>
      </w:r>
      <w:r>
        <w:rPr>
          <w:rFonts w:ascii="仿宋_GB2312" w:eastAsia="仿宋_GB2312" w:hAnsi="仿宋_GB2312" w:cs="仿宋_GB2312" w:hint="eastAsia"/>
          <w:snapToGrid/>
          <w:color w:val="auto"/>
          <w:kern w:val="2"/>
          <w:sz w:val="32"/>
          <w:szCs w:val="32"/>
          <w:lang w:eastAsia="zh-CN"/>
        </w:rPr>
        <w:t>.离开启动之前和到达清洗区后，机器人（车身垂直投影）需要完全在区域内。</w:t>
      </w:r>
    </w:p>
    <w:p w14:paraId="2D2E88BE"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11</w:t>
      </w:r>
      <w:r>
        <w:rPr>
          <w:rFonts w:ascii="仿宋_GB2312" w:eastAsia="仿宋_GB2312" w:hAnsi="仿宋_GB2312" w:cs="仿宋_GB2312" w:hint="eastAsia"/>
          <w:snapToGrid/>
          <w:color w:val="auto"/>
          <w:kern w:val="2"/>
          <w:sz w:val="32"/>
          <w:szCs w:val="32"/>
          <w:lang w:eastAsia="zh-CN"/>
        </w:rPr>
        <w:t>.可以自主规划路线来完成任务，但在执行任务过程中机器人不得偏离轨迹线。</w:t>
      </w:r>
    </w:p>
    <w:p w14:paraId="0B474D94"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1</w:t>
      </w:r>
      <w:r>
        <w:rPr>
          <w:rFonts w:ascii="仿宋_GB2312" w:eastAsia="仿宋_GB2312" w:hAnsi="仿宋_GB2312" w:cs="仿宋_GB2312" w:hint="eastAsia"/>
          <w:snapToGrid/>
          <w:color w:val="auto"/>
          <w:kern w:val="2"/>
          <w:sz w:val="32"/>
          <w:szCs w:val="32"/>
          <w:lang w:eastAsia="zh"/>
        </w:rPr>
        <w:t>2</w:t>
      </w:r>
      <w:r>
        <w:rPr>
          <w:rFonts w:ascii="仿宋_GB2312" w:eastAsia="仿宋_GB2312" w:hAnsi="仿宋_GB2312" w:cs="仿宋_GB2312" w:hint="eastAsia"/>
          <w:snapToGrid/>
          <w:color w:val="auto"/>
          <w:kern w:val="2"/>
          <w:sz w:val="32"/>
          <w:szCs w:val="32"/>
          <w:lang w:eastAsia="zh-CN"/>
        </w:rPr>
        <w:t>.任务开始计时后无暂停。</w:t>
      </w:r>
    </w:p>
    <w:p w14:paraId="4663F3D7"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13</w:t>
      </w:r>
      <w:r>
        <w:rPr>
          <w:rFonts w:ascii="仿宋_GB2312" w:eastAsia="仿宋_GB2312" w:hAnsi="仿宋_GB2312" w:cs="仿宋_GB2312" w:hint="eastAsia"/>
          <w:snapToGrid/>
          <w:color w:val="auto"/>
          <w:kern w:val="2"/>
          <w:sz w:val="32"/>
          <w:szCs w:val="32"/>
          <w:lang w:eastAsia="zh-CN"/>
        </w:rPr>
        <w:t>.任务完成计时结束的判断：4分钟计时结束或机器清洗任务完成后结束计时。</w:t>
      </w:r>
    </w:p>
    <w:p w14:paraId="707560F8"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14</w:t>
      </w:r>
      <w:r>
        <w:rPr>
          <w:rFonts w:ascii="仿宋_GB2312" w:eastAsia="仿宋_GB2312" w:hAnsi="仿宋_GB2312" w:cs="仿宋_GB2312" w:hint="eastAsia"/>
          <w:snapToGrid/>
          <w:color w:val="auto"/>
          <w:kern w:val="2"/>
          <w:sz w:val="32"/>
          <w:szCs w:val="32"/>
          <w:lang w:eastAsia="zh-CN"/>
        </w:rPr>
        <w:t>.虚拟机器人在执行任务的四分钟内，如若出现问题，可</w:t>
      </w:r>
      <w:r>
        <w:rPr>
          <w:rFonts w:ascii="仿宋_GB2312" w:eastAsia="仿宋_GB2312" w:hAnsi="仿宋_GB2312" w:cs="仿宋_GB2312" w:hint="eastAsia"/>
          <w:snapToGrid/>
          <w:color w:val="auto"/>
          <w:kern w:val="2"/>
          <w:sz w:val="32"/>
          <w:szCs w:val="32"/>
          <w:lang w:eastAsia="zh-CN"/>
        </w:rPr>
        <w:lastRenderedPageBreak/>
        <w:t>以重启虚拟机器人，次数不限，但计时不停止，也不能更改程序。</w:t>
      </w:r>
    </w:p>
    <w:p w14:paraId="645A822F"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15</w:t>
      </w:r>
      <w:r>
        <w:rPr>
          <w:rFonts w:ascii="仿宋_GB2312" w:eastAsia="仿宋_GB2312" w:hAnsi="仿宋_GB2312" w:cs="仿宋_GB2312" w:hint="eastAsia"/>
          <w:snapToGrid/>
          <w:color w:val="auto"/>
          <w:kern w:val="2"/>
          <w:sz w:val="32"/>
          <w:szCs w:val="32"/>
          <w:lang w:eastAsia="zh-CN"/>
        </w:rPr>
        <w:t>.信息交互需要做到虚拟机器人与信号站共同发出鸣响。</w:t>
      </w:r>
    </w:p>
    <w:p w14:paraId="538D5FF9" w14:textId="77777777" w:rsidR="004F25B0" w:rsidRDefault="00000000">
      <w:pPr>
        <w:widowControl w:val="0"/>
        <w:kinsoku/>
        <w:autoSpaceDE/>
        <w:autoSpaceDN/>
        <w:adjustRightInd/>
        <w:snapToGrid/>
        <w:spacing w:line="560" w:lineRule="exact"/>
        <w:ind w:firstLineChars="200" w:firstLine="640"/>
        <w:jc w:val="both"/>
        <w:textAlignment w:val="auto"/>
        <w:rPr>
          <w:rFonts w:ascii="楷体" w:eastAsia="楷体" w:hAnsi="楷体" w:cs="楷体" w:hint="eastAsia"/>
          <w:bCs/>
          <w:snapToGrid/>
          <w:kern w:val="2"/>
          <w:sz w:val="32"/>
          <w:szCs w:val="32"/>
          <w:lang w:eastAsia="zh-CN"/>
        </w:rPr>
      </w:pPr>
      <w:r>
        <w:rPr>
          <w:rFonts w:ascii="仿宋_GB2312" w:eastAsia="仿宋_GB2312" w:hAnsi="仿宋_GB2312" w:cs="仿宋_GB2312" w:hint="eastAsia"/>
          <w:snapToGrid/>
          <w:color w:val="auto"/>
          <w:kern w:val="2"/>
          <w:sz w:val="32"/>
          <w:szCs w:val="32"/>
          <w:lang w:eastAsia="zh"/>
        </w:rPr>
        <w:t>16</w:t>
      </w:r>
      <w:r>
        <w:rPr>
          <w:rFonts w:ascii="仿宋_GB2312" w:eastAsia="仿宋_GB2312" w:hAnsi="仿宋_GB2312" w:cs="仿宋_GB2312" w:hint="eastAsia"/>
          <w:snapToGrid/>
          <w:color w:val="auto"/>
          <w:kern w:val="2"/>
          <w:sz w:val="32"/>
          <w:szCs w:val="32"/>
          <w:lang w:eastAsia="zh-CN"/>
        </w:rPr>
        <w:t>.将方块搬运/推至回收站须完成信息交互方可得信号交互分。</w:t>
      </w:r>
    </w:p>
    <w:p w14:paraId="23B83C67"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17</w:t>
      </w:r>
      <w:r>
        <w:rPr>
          <w:rFonts w:ascii="仿宋_GB2312" w:eastAsia="仿宋_GB2312" w:hAnsi="仿宋_GB2312" w:cs="仿宋_GB2312" w:hint="eastAsia"/>
          <w:snapToGrid/>
          <w:color w:val="auto"/>
          <w:kern w:val="2"/>
          <w:sz w:val="32"/>
          <w:szCs w:val="32"/>
          <w:lang w:eastAsia="zh-CN"/>
        </w:rPr>
        <w:t>.选手需要按照活动场所秩序，有序地进行编程及调试，不遵守秩序的队伍视情节严重将被取消活动资格。</w:t>
      </w:r>
    </w:p>
    <w:p w14:paraId="6CDC0B5C"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
        </w:rPr>
        <w:t>18</w:t>
      </w:r>
      <w:r>
        <w:rPr>
          <w:rFonts w:ascii="仿宋_GB2312" w:eastAsia="仿宋_GB2312" w:hAnsi="仿宋_GB2312" w:cs="仿宋_GB2312" w:hint="eastAsia"/>
          <w:snapToGrid/>
          <w:color w:val="auto"/>
          <w:kern w:val="2"/>
          <w:sz w:val="32"/>
          <w:szCs w:val="32"/>
          <w:lang w:eastAsia="zh-CN"/>
        </w:rPr>
        <w:t>.活动期间，凡是规则中没有说明的事项由活动裁判委员会决定。对于本规则没有规定的行为，裁判有权作出裁决。在出现争议的情况下，裁判的裁决是最终裁决。</w:t>
      </w:r>
    </w:p>
    <w:p w14:paraId="2ED71041" w14:textId="77777777" w:rsidR="004F25B0" w:rsidRDefault="00000000">
      <w:pPr>
        <w:spacing w:line="560" w:lineRule="exact"/>
        <w:ind w:left="-10" w:firstLine="640"/>
        <w:rPr>
          <w:rFonts w:ascii="仿宋_GB2312" w:eastAsia="仿宋_GB2312" w:hAnsi="仿宋_GB2312" w:cs="仿宋_GB2312" w:hint="eastAsia"/>
          <w:snapToGrid/>
          <w:color w:val="auto"/>
          <w:kern w:val="2"/>
          <w:sz w:val="32"/>
          <w:szCs w:val="32"/>
          <w:lang w:eastAsia="zh-CN"/>
        </w:rPr>
      </w:pPr>
      <w:r>
        <w:rPr>
          <w:rFonts w:ascii="仿宋_GB2312" w:eastAsia="仿宋_GB2312" w:hAnsi="仿宋—GB2312" w:cs="仿宋—GB2312" w:hint="eastAsia"/>
          <w:sz w:val="32"/>
          <w:szCs w:val="32"/>
          <w:lang w:eastAsia="zh"/>
        </w:rPr>
        <w:t>19</w:t>
      </w:r>
      <w:r>
        <w:rPr>
          <w:rFonts w:ascii="仿宋_GB2312" w:eastAsia="仿宋_GB2312" w:hAnsi="仿宋—GB2312" w:cs="仿宋—GB2312" w:hint="eastAsia"/>
          <w:sz w:val="32"/>
          <w:szCs w:val="32"/>
          <w:lang w:eastAsia="zh-CN"/>
        </w:rPr>
        <w:t>.虚拟机器人的启动方式不限，但不允许使用遥控设备或者特殊的指令去手动控制和引导虚拟机器人的运行，机器人必须通过程序实现自主运行。</w:t>
      </w:r>
    </w:p>
    <w:p w14:paraId="7D649050" w14:textId="77777777" w:rsidR="004F25B0" w:rsidRDefault="00000000">
      <w:pPr>
        <w:pStyle w:val="3"/>
        <w:spacing w:before="0" w:after="0" w:line="560" w:lineRule="exact"/>
        <w:ind w:firstLine="420"/>
        <w:rPr>
          <w:rFonts w:ascii="楷体" w:eastAsia="楷体" w:hAnsi="楷体" w:cs="楷体" w:hint="eastAsia"/>
          <w:b w:val="0"/>
          <w:bCs/>
          <w:lang w:eastAsia="zh-CN"/>
        </w:rPr>
      </w:pPr>
      <w:r>
        <w:rPr>
          <w:rFonts w:ascii="楷体" w:eastAsia="楷体" w:hAnsi="楷体" w:cs="楷体" w:hint="eastAsia"/>
          <w:b w:val="0"/>
          <w:bCs/>
          <w:lang w:eastAsia="zh-CN"/>
        </w:rPr>
        <w:t>（二）活动流程补充说明</w:t>
      </w:r>
    </w:p>
    <w:p w14:paraId="60BA81C3"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z w:val="32"/>
          <w:szCs w:val="32"/>
          <w:lang w:eastAsia="zh"/>
        </w:rPr>
      </w:pPr>
      <w:r>
        <w:rPr>
          <w:rFonts w:ascii="仿宋_GB2312" w:eastAsia="仿宋_GB2312" w:hAnsi="仿宋_GB2312" w:cs="仿宋_GB2312" w:hint="eastAsia"/>
          <w:bCs/>
          <w:sz w:val="32"/>
          <w:szCs w:val="32"/>
          <w:lang w:eastAsia="zh-CN"/>
        </w:rPr>
        <w:t>1.</w:t>
      </w:r>
      <w:r>
        <w:rPr>
          <w:rFonts w:ascii="仿宋_GB2312" w:eastAsia="仿宋_GB2312" w:hAnsi="仿宋_GB2312" w:cs="仿宋_GB2312" w:hint="eastAsia"/>
          <w:bCs/>
          <w:sz w:val="32"/>
          <w:szCs w:val="32"/>
          <w:lang w:eastAsia="zh"/>
        </w:rPr>
        <w:t>场景设计环节</w:t>
      </w:r>
      <w:r>
        <w:rPr>
          <w:rFonts w:ascii="仿宋_GB2312" w:eastAsia="仿宋_GB2312" w:hAnsi="仿宋_GB2312" w:cs="仿宋_GB2312" w:hint="eastAsia"/>
          <w:bCs/>
          <w:sz w:val="32"/>
          <w:szCs w:val="32"/>
          <w:lang w:eastAsia="zh-CN"/>
        </w:rPr>
        <w:t>：</w:t>
      </w:r>
      <w:r>
        <w:rPr>
          <w:rFonts w:ascii="仿宋_GB2312" w:eastAsia="仿宋_GB2312" w:hAnsi="仿宋_GB2312" w:cs="仿宋_GB2312" w:hint="eastAsia"/>
          <w:sz w:val="32"/>
          <w:szCs w:val="32"/>
          <w:lang w:eastAsia="zh-CN"/>
        </w:rPr>
        <w:t>选手</w:t>
      </w:r>
      <w:r>
        <w:rPr>
          <w:rFonts w:ascii="仿宋_GB2312" w:eastAsia="仿宋_GB2312" w:hAnsi="仿宋_GB2312" w:cs="仿宋_GB2312" w:hint="eastAsia"/>
          <w:sz w:val="32"/>
          <w:szCs w:val="32"/>
          <w:lang w:eastAsia="zh"/>
        </w:rPr>
        <w:t>需要根据要求文件的说明制作相应的主题，在满足要求下多出的部份不作评分。</w:t>
      </w:r>
    </w:p>
    <w:p w14:paraId="4066BFE1" w14:textId="77777777" w:rsidR="004F25B0" w:rsidRDefault="00000000">
      <w:pPr>
        <w:pStyle w:val="3"/>
        <w:spacing w:before="0" w:after="0" w:line="560" w:lineRule="exact"/>
        <w:ind w:firstLine="420"/>
        <w:rPr>
          <w:rFonts w:ascii="楷体" w:eastAsia="楷体" w:hAnsi="楷体" w:cs="楷体" w:hint="eastAsia"/>
          <w:b w:val="0"/>
          <w:bCs/>
          <w:lang w:eastAsia="zh-CN"/>
        </w:rPr>
      </w:pPr>
      <w:r>
        <w:rPr>
          <w:rFonts w:ascii="楷体" w:eastAsia="楷体" w:hAnsi="楷体" w:cs="楷体" w:hint="eastAsia"/>
          <w:b w:val="0"/>
          <w:bCs/>
          <w:lang w:eastAsia="zh-CN"/>
        </w:rPr>
        <w:t>（三）同分说明</w:t>
      </w:r>
    </w:p>
    <w:p w14:paraId="12821C38"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hAnsi="仿宋_GB2312" w:cs="仿宋_GB2312"/>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如果总成绩相同时，根据虚拟任务用时（在虚拟任务中机器启动到结束所用的时间）决定排名，任务用时较少者排名靠前。</w:t>
      </w:r>
    </w:p>
    <w:p w14:paraId="1DD317E8" w14:textId="77777777" w:rsidR="004F25B0" w:rsidRDefault="00000000">
      <w:pPr>
        <w:pStyle w:val="3"/>
        <w:spacing w:before="0" w:after="0" w:line="560" w:lineRule="exact"/>
        <w:ind w:firstLine="420"/>
        <w:rPr>
          <w:rFonts w:ascii="楷体" w:eastAsia="楷体" w:hAnsi="楷体" w:cs="楷体" w:hint="eastAsia"/>
          <w:b w:val="0"/>
          <w:bCs/>
          <w:lang w:eastAsia="zh-CN"/>
        </w:rPr>
      </w:pPr>
      <w:r>
        <w:rPr>
          <w:rFonts w:ascii="楷体" w:eastAsia="楷体" w:hAnsi="楷体" w:cs="楷体" w:hint="eastAsia"/>
          <w:b w:val="0"/>
          <w:bCs/>
          <w:lang w:eastAsia="zh-CN"/>
        </w:rPr>
        <w:t>（四）其他说明</w:t>
      </w:r>
    </w:p>
    <w:p w14:paraId="1FE2794C" w14:textId="77777777" w:rsidR="004F25B0" w:rsidRDefault="00000000">
      <w:pPr>
        <w:widowControl w:val="0"/>
        <w:kinsoku/>
        <w:autoSpaceDE/>
        <w:autoSpaceDN/>
        <w:adjustRightInd/>
        <w:snapToGrid/>
        <w:spacing w:line="560" w:lineRule="exact"/>
        <w:ind w:firstLineChars="200" w:firstLine="640"/>
        <w:jc w:val="both"/>
        <w:textAlignment w:val="auto"/>
        <w:rPr>
          <w:rFonts w:ascii="仿宋_GB2312" w:eastAsia="仿宋_GB2312" w:hAnsi="仿宋_GB2312" w:cs="仿宋_GB2312" w:hint="eastAsia"/>
          <w:snapToGrid/>
          <w:color w:val="auto"/>
          <w:kern w:val="2"/>
          <w:sz w:val="32"/>
          <w:szCs w:val="32"/>
          <w:lang w:eastAsia="zh-CN"/>
        </w:rPr>
      </w:pPr>
      <w:r>
        <w:rPr>
          <w:rFonts w:ascii="仿宋_GB2312" w:eastAsia="仿宋_GB2312" w:hAnsi="仿宋_GB2312" w:cs="仿宋_GB2312" w:hint="eastAsia"/>
          <w:snapToGrid/>
          <w:color w:val="auto"/>
          <w:kern w:val="2"/>
          <w:sz w:val="32"/>
          <w:szCs w:val="32"/>
          <w:lang w:eastAsia="zh-CN"/>
        </w:rPr>
        <w:t>1.选手需要按照活动场所秩序，有序地进行编程及调试，不遵守秩序的队伍视情节严重将被取消活动资格。</w:t>
      </w:r>
    </w:p>
    <w:p w14:paraId="41BAAE2A" w14:textId="77777777" w:rsidR="004F25B0" w:rsidRDefault="00000000">
      <w:pPr>
        <w:widowControl w:val="0"/>
        <w:kinsoku/>
        <w:autoSpaceDE/>
        <w:autoSpaceDN/>
        <w:adjustRightInd/>
        <w:snapToGrid/>
        <w:spacing w:line="560" w:lineRule="exact"/>
        <w:ind w:firstLineChars="200" w:firstLine="640"/>
        <w:jc w:val="both"/>
        <w:textAlignment w:val="auto"/>
        <w:rPr>
          <w:lang w:eastAsia="zh-CN"/>
        </w:rPr>
        <w:sectPr w:rsidR="004F25B0">
          <w:footerReference w:type="default" r:id="rId7"/>
          <w:pgSz w:w="11906" w:h="16838"/>
          <w:pgMar w:top="1984" w:right="1587" w:bottom="1417" w:left="1474" w:header="851" w:footer="992" w:gutter="0"/>
          <w:pgNumType w:start="1"/>
          <w:cols w:space="0"/>
          <w:docGrid w:type="lines" w:linePitch="312"/>
        </w:sectPr>
      </w:pPr>
      <w:r>
        <w:rPr>
          <w:rFonts w:ascii="仿宋_GB2312" w:eastAsia="仿宋_GB2312" w:hAnsi="仿宋_GB2312" w:cs="仿宋_GB2312" w:hint="eastAsia"/>
          <w:snapToGrid/>
          <w:color w:val="auto"/>
          <w:kern w:val="2"/>
          <w:sz w:val="32"/>
          <w:szCs w:val="32"/>
          <w:lang w:eastAsia="zh-CN"/>
        </w:rPr>
        <w:t>2.活动期间，凡是规则中没有说明的事项由活动裁判委员会决定。对于本规则没有规定的行为，裁判有权作出裁决。在出现</w:t>
      </w:r>
      <w:r>
        <w:rPr>
          <w:rFonts w:ascii="仿宋_GB2312" w:eastAsia="仿宋_GB2312" w:hAnsi="仿宋_GB2312" w:cs="仿宋_GB2312" w:hint="eastAsia"/>
          <w:snapToGrid/>
          <w:color w:val="auto"/>
          <w:kern w:val="2"/>
          <w:sz w:val="32"/>
          <w:szCs w:val="32"/>
          <w:lang w:eastAsia="zh-CN"/>
        </w:rPr>
        <w:lastRenderedPageBreak/>
        <w:t>争议的情况下，裁判的裁决是最终裁决。</w:t>
      </w:r>
    </w:p>
    <w:p w14:paraId="5E9E6208" w14:textId="77777777" w:rsidR="004F25B0" w:rsidRDefault="00000000">
      <w:pPr>
        <w:pStyle w:val="1"/>
        <w:spacing w:before="0" w:after="0" w:line="560" w:lineRule="exact"/>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lastRenderedPageBreak/>
        <w:t>附表</w:t>
      </w:r>
    </w:p>
    <w:p w14:paraId="5D8E35ED" w14:textId="77777777" w:rsidR="004F25B0" w:rsidRDefault="00000000">
      <w:pPr>
        <w:jc w:val="center"/>
        <w:outlineLvl w:val="0"/>
        <w:rPr>
          <w:rFonts w:ascii="方正小标宋简体" w:eastAsia="方正小标宋简体" w:hAnsi="方正小标宋简体" w:cs="方正小标宋简体" w:hint="eastAsia"/>
          <w:sz w:val="36"/>
          <w:szCs w:val="36"/>
          <w:lang w:eastAsia="zh-CN"/>
        </w:rPr>
      </w:pPr>
      <w:r>
        <w:rPr>
          <w:rFonts w:ascii="方正小标宋简体" w:eastAsia="方正小标宋简体" w:hAnsi="方正小标宋简体" w:cs="方正小标宋简体" w:hint="eastAsia"/>
          <w:sz w:val="36"/>
          <w:szCs w:val="36"/>
          <w:lang w:eastAsia="zh-CN"/>
        </w:rPr>
        <w:t>智能机器人报名表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560"/>
        <w:gridCol w:w="693"/>
        <w:gridCol w:w="127"/>
        <w:gridCol w:w="2145"/>
        <w:gridCol w:w="52"/>
        <w:gridCol w:w="1066"/>
        <w:gridCol w:w="1605"/>
        <w:gridCol w:w="1530"/>
      </w:tblGrid>
      <w:tr w:rsidR="004F25B0" w14:paraId="3EA207ED" w14:textId="77777777">
        <w:trPr>
          <w:cantSplit/>
          <w:trHeight w:val="460"/>
          <w:jc w:val="center"/>
        </w:trPr>
        <w:tc>
          <w:tcPr>
            <w:tcW w:w="1429" w:type="dxa"/>
            <w:gridSpan w:val="2"/>
            <w:vAlign w:val="center"/>
          </w:tcPr>
          <w:p w14:paraId="63A974F6" w14:textId="77777777" w:rsidR="004F25B0" w:rsidRDefault="00000000">
            <w:pPr>
              <w:jc w:val="center"/>
              <w:rPr>
                <w:rFonts w:ascii="仿宋_GB2312" w:eastAsia="仿宋_GB2312" w:hAnsi="宋体" w:cs="宋体" w:hint="eastAsia"/>
                <w:sz w:val="24"/>
                <w:szCs w:val="22"/>
              </w:rPr>
            </w:pPr>
            <w:r>
              <w:rPr>
                <w:rFonts w:ascii="仿宋_GB2312" w:eastAsia="仿宋_GB2312" w:hAnsi="宋体" w:cs="宋体"/>
                <w:sz w:val="24"/>
                <w:szCs w:val="22"/>
              </w:rPr>
              <w:t>报名编号</w:t>
            </w:r>
          </w:p>
        </w:tc>
        <w:tc>
          <w:tcPr>
            <w:tcW w:w="7218" w:type="dxa"/>
            <w:gridSpan w:val="7"/>
            <w:vAlign w:val="center"/>
          </w:tcPr>
          <w:p w14:paraId="764036EB" w14:textId="77777777" w:rsidR="004F25B0" w:rsidRDefault="00000000">
            <w:pPr>
              <w:jc w:val="center"/>
              <w:rPr>
                <w:rFonts w:ascii="仿宋_GB2312" w:eastAsia="仿宋_GB2312" w:hAnsi="宋体" w:cs="宋体" w:hint="eastAsia"/>
                <w:bCs/>
                <w:sz w:val="24"/>
                <w:szCs w:val="22"/>
              </w:rPr>
            </w:pPr>
            <w:r>
              <w:rPr>
                <w:rFonts w:ascii="仿宋_GB2312" w:eastAsia="仿宋_GB2312" w:hAnsi="宋体" w:cs="宋体" w:hint="eastAsia"/>
                <w:bCs/>
                <w:color w:val="BEBEBE"/>
                <w:sz w:val="22"/>
                <w:szCs w:val="22"/>
              </w:rPr>
              <w:t>（由系统生成）</w:t>
            </w:r>
          </w:p>
        </w:tc>
      </w:tr>
      <w:tr w:rsidR="004F25B0" w14:paraId="240BAC56" w14:textId="77777777">
        <w:trPr>
          <w:cantSplit/>
          <w:trHeight w:val="449"/>
          <w:jc w:val="center"/>
        </w:trPr>
        <w:tc>
          <w:tcPr>
            <w:tcW w:w="1429" w:type="dxa"/>
            <w:gridSpan w:val="2"/>
            <w:vAlign w:val="center"/>
          </w:tcPr>
          <w:p w14:paraId="64F2507C" w14:textId="77777777" w:rsidR="004F25B0" w:rsidRDefault="00000000">
            <w:pPr>
              <w:jc w:val="center"/>
              <w:rPr>
                <w:rFonts w:ascii="仿宋_GB2312" w:eastAsia="仿宋_GB2312" w:hAnsi="宋体" w:cs="宋体" w:hint="eastAsia"/>
                <w:sz w:val="24"/>
                <w:szCs w:val="22"/>
                <w:lang w:eastAsia="zh-CN"/>
              </w:rPr>
            </w:pPr>
            <w:r>
              <w:rPr>
                <w:rFonts w:ascii="仿宋_GB2312" w:eastAsia="仿宋_GB2312" w:hAnsi="宋体" w:cs="宋体" w:hint="eastAsia"/>
                <w:sz w:val="24"/>
                <w:szCs w:val="22"/>
                <w:lang w:eastAsia="zh-CN"/>
              </w:rPr>
              <w:t>学校名称</w:t>
            </w:r>
          </w:p>
        </w:tc>
        <w:tc>
          <w:tcPr>
            <w:tcW w:w="7218" w:type="dxa"/>
            <w:gridSpan w:val="7"/>
            <w:vAlign w:val="center"/>
          </w:tcPr>
          <w:p w14:paraId="5D99A28D" w14:textId="77777777" w:rsidR="004F25B0" w:rsidRDefault="004F25B0">
            <w:pPr>
              <w:rPr>
                <w:rFonts w:ascii="仿宋_GB2312" w:eastAsia="仿宋_GB2312" w:hAnsi="宋体" w:cs="宋体" w:hint="eastAsia"/>
                <w:bCs/>
                <w:sz w:val="24"/>
                <w:szCs w:val="22"/>
              </w:rPr>
            </w:pPr>
          </w:p>
        </w:tc>
      </w:tr>
      <w:tr w:rsidR="004F25B0" w14:paraId="7D7FDC85" w14:textId="77777777">
        <w:trPr>
          <w:cantSplit/>
          <w:trHeight w:val="449"/>
          <w:jc w:val="center"/>
        </w:trPr>
        <w:tc>
          <w:tcPr>
            <w:tcW w:w="1429" w:type="dxa"/>
            <w:gridSpan w:val="2"/>
            <w:vAlign w:val="center"/>
          </w:tcPr>
          <w:p w14:paraId="50295038" w14:textId="77777777" w:rsidR="004F25B0" w:rsidRDefault="00000000">
            <w:pPr>
              <w:jc w:val="center"/>
              <w:rPr>
                <w:rFonts w:ascii="仿宋_GB2312" w:eastAsia="仿宋_GB2312" w:hAnsi="宋体" w:cs="宋体" w:hint="eastAsia"/>
                <w:sz w:val="24"/>
                <w:szCs w:val="22"/>
              </w:rPr>
            </w:pPr>
            <w:r>
              <w:rPr>
                <w:rFonts w:ascii="仿宋_GB2312" w:eastAsia="仿宋_GB2312" w:hAnsi="宋体" w:cs="宋体"/>
                <w:sz w:val="24"/>
                <w:szCs w:val="22"/>
              </w:rPr>
              <w:t>所属地区</w:t>
            </w:r>
          </w:p>
        </w:tc>
        <w:tc>
          <w:tcPr>
            <w:tcW w:w="7218" w:type="dxa"/>
            <w:gridSpan w:val="7"/>
            <w:vAlign w:val="center"/>
          </w:tcPr>
          <w:p w14:paraId="2C2BE5DB" w14:textId="77777777" w:rsidR="004F25B0" w:rsidRDefault="004F25B0">
            <w:pPr>
              <w:jc w:val="center"/>
              <w:rPr>
                <w:rFonts w:ascii="仿宋_GB2312" w:eastAsia="仿宋_GB2312" w:hAnsi="宋体" w:cs="宋体" w:hint="eastAsia"/>
                <w:bCs/>
                <w:sz w:val="24"/>
                <w:szCs w:val="22"/>
              </w:rPr>
            </w:pPr>
          </w:p>
        </w:tc>
      </w:tr>
      <w:tr w:rsidR="004F25B0" w14:paraId="7F26A17E" w14:textId="77777777">
        <w:trPr>
          <w:cantSplit/>
          <w:trHeight w:val="449"/>
          <w:jc w:val="center"/>
        </w:trPr>
        <w:tc>
          <w:tcPr>
            <w:tcW w:w="1429" w:type="dxa"/>
            <w:gridSpan w:val="2"/>
            <w:vAlign w:val="center"/>
          </w:tcPr>
          <w:p w14:paraId="6C99D488" w14:textId="77777777" w:rsidR="004F25B0" w:rsidRDefault="00000000">
            <w:pPr>
              <w:jc w:val="center"/>
              <w:rPr>
                <w:rFonts w:ascii="仿宋_GB2312" w:eastAsia="仿宋_GB2312" w:hAnsi="宋体" w:cs="宋体" w:hint="eastAsia"/>
                <w:sz w:val="24"/>
                <w:szCs w:val="22"/>
              </w:rPr>
            </w:pPr>
            <w:r>
              <w:rPr>
                <w:rFonts w:ascii="仿宋_GB2312" w:hint="eastAsia"/>
                <w:sz w:val="24"/>
              </w:rPr>
              <w:t>创作平台</w:t>
            </w:r>
          </w:p>
        </w:tc>
        <w:tc>
          <w:tcPr>
            <w:tcW w:w="7218" w:type="dxa"/>
            <w:gridSpan w:val="7"/>
            <w:vAlign w:val="center"/>
          </w:tcPr>
          <w:p w14:paraId="3428ADEE" w14:textId="77777777" w:rsidR="004F25B0" w:rsidRDefault="00000000">
            <w:pPr>
              <w:jc w:val="center"/>
              <w:rPr>
                <w:rFonts w:ascii="仿宋_GB2312" w:eastAsia="仿宋_GB2312" w:hAnsi="宋体" w:cs="宋体" w:hint="eastAsia"/>
                <w:bCs/>
                <w:color w:val="BEBEBE"/>
                <w:sz w:val="22"/>
                <w:szCs w:val="22"/>
                <w:lang w:eastAsia="zh-CN"/>
              </w:rPr>
            </w:pPr>
            <w:r>
              <w:rPr>
                <w:rFonts w:ascii="仿宋_GB2312" w:eastAsia="仿宋_GB2312" w:hAnsi="宋体" w:cs="宋体" w:hint="eastAsia"/>
                <w:bCs/>
                <w:color w:val="BEBEBE"/>
                <w:sz w:val="22"/>
                <w:szCs w:val="22"/>
                <w:lang w:eastAsia="zh-CN"/>
              </w:rPr>
              <w:t>（仅3D类项目需要填写）</w:t>
            </w:r>
          </w:p>
        </w:tc>
      </w:tr>
      <w:tr w:rsidR="004F25B0" w14:paraId="4194183F" w14:textId="77777777">
        <w:trPr>
          <w:cantSplit/>
          <w:trHeight w:val="449"/>
          <w:jc w:val="center"/>
        </w:trPr>
        <w:tc>
          <w:tcPr>
            <w:tcW w:w="1429" w:type="dxa"/>
            <w:gridSpan w:val="2"/>
            <w:vAlign w:val="center"/>
          </w:tcPr>
          <w:p w14:paraId="1CA6ACBD" w14:textId="77777777" w:rsidR="004F25B0" w:rsidRDefault="00000000">
            <w:pPr>
              <w:jc w:val="center"/>
              <w:rPr>
                <w:rFonts w:ascii="仿宋_GB2312" w:hAnsi="宋体" w:cs="宋体"/>
                <w:sz w:val="24"/>
                <w:szCs w:val="22"/>
                <w:lang w:eastAsia="zh"/>
              </w:rPr>
            </w:pPr>
            <w:r>
              <w:rPr>
                <w:rFonts w:ascii="仿宋_GB2312" w:hint="eastAsia"/>
                <w:sz w:val="24"/>
              </w:rPr>
              <w:t>账号</w:t>
            </w:r>
            <w:r>
              <w:rPr>
                <w:rFonts w:ascii="仿宋_GB2312" w:eastAsia="宋体" w:hint="eastAsia"/>
                <w:sz w:val="24"/>
                <w:lang w:eastAsia="zh-CN"/>
              </w:rPr>
              <w:t>、</w:t>
            </w:r>
            <w:r>
              <w:rPr>
                <w:rFonts w:ascii="仿宋_GB2312" w:hint="eastAsia"/>
                <w:sz w:val="24"/>
                <w:lang w:eastAsia="zh"/>
              </w:rPr>
              <w:t>密码</w:t>
            </w:r>
          </w:p>
        </w:tc>
        <w:tc>
          <w:tcPr>
            <w:tcW w:w="7218" w:type="dxa"/>
            <w:gridSpan w:val="7"/>
            <w:vAlign w:val="center"/>
          </w:tcPr>
          <w:p w14:paraId="24F047FF" w14:textId="77777777" w:rsidR="004F25B0" w:rsidRDefault="00000000">
            <w:pPr>
              <w:jc w:val="center"/>
              <w:rPr>
                <w:rFonts w:ascii="仿宋_GB2312" w:eastAsia="仿宋_GB2312" w:hAnsi="宋体" w:cs="宋体" w:hint="eastAsia"/>
                <w:bCs/>
                <w:color w:val="BEBEBE"/>
                <w:sz w:val="22"/>
                <w:szCs w:val="22"/>
                <w:lang w:eastAsia="zh-CN"/>
              </w:rPr>
            </w:pPr>
            <w:r>
              <w:rPr>
                <w:rFonts w:ascii="仿宋_GB2312" w:eastAsia="仿宋_GB2312" w:hAnsi="宋体" w:cs="宋体" w:hint="eastAsia"/>
                <w:bCs/>
                <w:color w:val="BEBEBE"/>
                <w:sz w:val="22"/>
                <w:szCs w:val="22"/>
                <w:lang w:eastAsia="zh-CN"/>
              </w:rPr>
              <w:t>（仅3D类项目需要填写）</w:t>
            </w:r>
          </w:p>
        </w:tc>
      </w:tr>
      <w:tr w:rsidR="004F25B0" w14:paraId="729B5D30" w14:textId="77777777">
        <w:trPr>
          <w:cantSplit/>
          <w:trHeight w:val="449"/>
          <w:jc w:val="center"/>
        </w:trPr>
        <w:tc>
          <w:tcPr>
            <w:tcW w:w="1429" w:type="dxa"/>
            <w:gridSpan w:val="2"/>
            <w:vMerge w:val="restart"/>
            <w:vAlign w:val="center"/>
          </w:tcPr>
          <w:p w14:paraId="6064E468" w14:textId="77777777" w:rsidR="004F25B0" w:rsidRDefault="00000000">
            <w:pPr>
              <w:spacing w:line="400" w:lineRule="exact"/>
              <w:jc w:val="center"/>
              <w:rPr>
                <w:rFonts w:ascii="仿宋_GB2312" w:eastAsia="仿宋_GB2312" w:hAnsi="宋体" w:cs="宋体" w:hint="eastAsia"/>
                <w:sz w:val="24"/>
                <w:szCs w:val="22"/>
                <w:lang w:eastAsia="zh-CN"/>
              </w:rPr>
            </w:pPr>
            <w:r>
              <w:rPr>
                <w:rFonts w:ascii="仿宋_GB2312" w:eastAsia="仿宋_GB2312" w:hAnsi="宋体" w:cs="宋体" w:hint="eastAsia"/>
                <w:sz w:val="24"/>
                <w:szCs w:val="22"/>
              </w:rPr>
              <w:t>项目名称</w:t>
            </w:r>
          </w:p>
        </w:tc>
        <w:tc>
          <w:tcPr>
            <w:tcW w:w="7218" w:type="dxa"/>
            <w:gridSpan w:val="7"/>
          </w:tcPr>
          <w:p w14:paraId="776A780E" w14:textId="77777777" w:rsidR="004F25B0" w:rsidRDefault="00000000">
            <w:pPr>
              <w:spacing w:line="400" w:lineRule="exact"/>
              <w:rPr>
                <w:rFonts w:ascii="仿宋_GB2312" w:eastAsia="仿宋_GB2312" w:hAnsi="宋体" w:cs="宋体" w:hint="eastAsia"/>
                <w:bCs/>
                <w:sz w:val="24"/>
                <w:szCs w:val="22"/>
                <w:lang w:eastAsia="zh-CN"/>
              </w:rPr>
            </w:pPr>
            <w:r>
              <w:rPr>
                <w:rFonts w:ascii="仿宋_GB2312" w:eastAsia="仿宋_GB2312" w:hAnsi="宋体" w:cs="宋体" w:hint="eastAsia"/>
                <w:b/>
                <w:sz w:val="24"/>
                <w:szCs w:val="22"/>
                <w:u w:val="single"/>
                <w:lang w:eastAsia="zh-CN"/>
              </w:rPr>
              <w:t>小学组</w:t>
            </w:r>
            <w:r>
              <w:rPr>
                <w:rFonts w:ascii="仿宋_GB2312" w:eastAsia="仿宋_GB2312" w:hAnsi="宋体" w:cs="宋体" w:hint="eastAsia"/>
                <w:bCs/>
                <w:sz w:val="24"/>
                <w:szCs w:val="22"/>
                <w:lang w:eastAsia="zh-CN"/>
              </w:rPr>
              <w:t xml:space="preserve">  </w:t>
            </w:r>
          </w:p>
          <w:p w14:paraId="67CC7BDB"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宋体" w:cs="宋体" w:hint="eastAsia"/>
                <w:bCs/>
                <w:sz w:val="24"/>
                <w:szCs w:val="22"/>
                <w:lang w:eastAsia="zh-CN"/>
              </w:rPr>
              <w:sym w:font="Wingdings 2" w:char="00A3"/>
            </w:r>
            <w:r>
              <w:rPr>
                <w:rFonts w:ascii="仿宋_GB2312" w:eastAsia="仿宋_GB2312" w:hAnsi="Times New Roman" w:cs="Times New Roman" w:hint="eastAsia"/>
                <w:bCs/>
                <w:sz w:val="24"/>
                <w:szCs w:val="22"/>
                <w:lang w:eastAsia="zh-CN"/>
              </w:rPr>
              <w:t xml:space="preserve">A类：双足人形机器人或多足仿生类机器人   </w:t>
            </w:r>
          </w:p>
          <w:p w14:paraId="439EB0A5"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t xml:space="preserve">□B类：轮式或履带式行走机器人 </w:t>
            </w:r>
          </w:p>
          <w:p w14:paraId="40099308"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t>□C类：可编程控制的空中飞行器（飞行机器人）</w:t>
            </w:r>
          </w:p>
          <w:p w14:paraId="281A31E5" w14:textId="77777777" w:rsidR="004F25B0" w:rsidRDefault="00000000">
            <w:pPr>
              <w:widowControl w:val="0"/>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8"/>
                <w:lang w:eastAsia="zh-CN"/>
              </w:rPr>
              <w:t>□</w:t>
            </w:r>
            <w:r>
              <w:rPr>
                <w:rFonts w:ascii="仿宋_GB2312" w:eastAsia="仿宋_GB2312" w:hAnsi="仿宋_GB2312" w:cs="仿宋_GB2312" w:hint="eastAsia"/>
                <w:sz w:val="24"/>
                <w:szCs w:val="24"/>
                <w:lang w:eastAsia="zh-CN"/>
              </w:rPr>
              <w:t>FLL 少儿探索</w:t>
            </w:r>
            <w:r>
              <w:rPr>
                <w:rFonts w:ascii="仿宋_GB2312" w:hAnsi="仿宋_GB2312" w:cs="仿宋_GB2312" w:hint="eastAsia"/>
                <w:sz w:val="24"/>
                <w:szCs w:val="24"/>
                <w:lang w:eastAsia="zh-CN"/>
              </w:rPr>
              <w:t>（</w:t>
            </w:r>
            <w:r>
              <w:rPr>
                <w:rFonts w:ascii="仿宋_GB2312" w:hAnsi="仿宋_GB2312" w:cs="仿宋_GB2312" w:hint="eastAsia"/>
                <w:sz w:val="24"/>
                <w:szCs w:val="24"/>
                <w:lang w:eastAsia="zh-CN"/>
              </w:rPr>
              <w:t>1-3</w:t>
            </w:r>
            <w:r>
              <w:rPr>
                <w:rFonts w:ascii="仿宋_GB2312" w:hAnsi="仿宋_GB2312" w:cs="仿宋_GB2312" w:hint="eastAsia"/>
                <w:sz w:val="24"/>
                <w:szCs w:val="24"/>
                <w:lang w:eastAsia="zh-CN"/>
              </w:rPr>
              <w:t>年级）</w:t>
            </w:r>
          </w:p>
          <w:p w14:paraId="6B45B6C6" w14:textId="77777777" w:rsidR="004F25B0" w:rsidRDefault="00000000">
            <w:pPr>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FLL 青少年机器人挑战</w:t>
            </w:r>
            <w:r>
              <w:rPr>
                <w:rFonts w:ascii="仿宋_GB2312" w:hAnsi="仿宋_GB2312" w:cs="仿宋_GB2312" w:hint="eastAsia"/>
                <w:sz w:val="24"/>
                <w:szCs w:val="24"/>
                <w:lang w:eastAsia="zh-CN"/>
              </w:rPr>
              <w:t>（</w:t>
            </w:r>
            <w:r>
              <w:rPr>
                <w:rFonts w:ascii="仿宋_GB2312" w:hAnsi="仿宋_GB2312" w:cs="仿宋_GB2312" w:hint="eastAsia"/>
                <w:sz w:val="24"/>
                <w:szCs w:val="24"/>
                <w:lang w:eastAsia="zh-CN"/>
              </w:rPr>
              <w:t>4-6</w:t>
            </w:r>
            <w:r>
              <w:rPr>
                <w:rFonts w:ascii="仿宋_GB2312" w:hAnsi="仿宋_GB2312" w:cs="仿宋_GB2312" w:hint="eastAsia"/>
                <w:sz w:val="24"/>
                <w:szCs w:val="24"/>
                <w:lang w:eastAsia="zh-CN"/>
              </w:rPr>
              <w:t>年级）</w:t>
            </w:r>
          </w:p>
          <w:p w14:paraId="62B2134D" w14:textId="77777777" w:rsidR="004F25B0" w:rsidRDefault="00000000">
            <w:pPr>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3D空天虚拟机器人</w:t>
            </w:r>
            <w:r>
              <w:rPr>
                <w:rFonts w:ascii="仿宋_GB2312" w:hAnsi="仿宋_GB2312" w:cs="仿宋_GB2312" w:hint="eastAsia"/>
                <w:sz w:val="24"/>
                <w:szCs w:val="24"/>
                <w:lang w:eastAsia="zh-CN"/>
              </w:rPr>
              <w:t>挑战</w:t>
            </w:r>
          </w:p>
          <w:p w14:paraId="10CD381A" w14:textId="77777777" w:rsidR="004F25B0" w:rsidRDefault="00000000">
            <w:pPr>
              <w:kinsoku/>
              <w:autoSpaceDE/>
              <w:autoSpaceDN/>
              <w:adjustRightInd/>
              <w:snapToGrid/>
              <w:spacing w:line="360" w:lineRule="exact"/>
              <w:jc w:val="both"/>
              <w:textAlignment w:val="auto"/>
              <w:rPr>
                <w:rFonts w:ascii="仿宋_GB2312" w:eastAsia="仿宋_GB2312" w:hAnsi="仿宋_GB2312" w:cs="仿宋_GB2312" w:hint="eastAsia"/>
                <w:sz w:val="24"/>
                <w:szCs w:val="24"/>
                <w:lang w:eastAsia="zh-CN"/>
              </w:rPr>
            </w:pPr>
            <w:r>
              <w:rPr>
                <w:rFonts w:ascii="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3D航天创意搭建挑战</w:t>
            </w:r>
          </w:p>
          <w:p w14:paraId="671ACCE4" w14:textId="77777777" w:rsidR="004F25B0" w:rsidRDefault="00000000">
            <w:pPr>
              <w:kinsoku/>
              <w:autoSpaceDE/>
              <w:autoSpaceDN/>
              <w:adjustRightInd/>
              <w:snapToGrid/>
              <w:spacing w:line="360" w:lineRule="exact"/>
              <w:jc w:val="both"/>
              <w:textAlignment w:val="auto"/>
              <w:rPr>
                <w:rFonts w:ascii="宋体" w:eastAsia="宋体" w:hAnsi="宋体" w:cs="宋体" w:hint="eastAsia"/>
                <w:sz w:val="22"/>
                <w:szCs w:val="22"/>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3D人工智能国防挑战</w:t>
            </w:r>
          </w:p>
        </w:tc>
      </w:tr>
      <w:tr w:rsidR="004F25B0" w14:paraId="4F81B4DC" w14:textId="77777777">
        <w:trPr>
          <w:cantSplit/>
          <w:trHeight w:val="457"/>
          <w:jc w:val="center"/>
        </w:trPr>
        <w:tc>
          <w:tcPr>
            <w:tcW w:w="1429" w:type="dxa"/>
            <w:gridSpan w:val="2"/>
            <w:vMerge/>
            <w:vAlign w:val="center"/>
          </w:tcPr>
          <w:p w14:paraId="4339871A" w14:textId="77777777" w:rsidR="004F25B0" w:rsidRDefault="004F25B0">
            <w:pPr>
              <w:spacing w:line="400" w:lineRule="exact"/>
              <w:jc w:val="center"/>
              <w:rPr>
                <w:rFonts w:ascii="仿宋_GB2312" w:eastAsia="仿宋_GB2312" w:hAnsi="宋体" w:cs="宋体" w:hint="eastAsia"/>
                <w:sz w:val="24"/>
                <w:szCs w:val="22"/>
                <w:lang w:eastAsia="zh-CN"/>
              </w:rPr>
            </w:pPr>
          </w:p>
        </w:tc>
        <w:tc>
          <w:tcPr>
            <w:tcW w:w="7218" w:type="dxa"/>
            <w:gridSpan w:val="7"/>
          </w:tcPr>
          <w:p w14:paraId="788AAAA9" w14:textId="77777777" w:rsidR="004F25B0" w:rsidRDefault="00000000">
            <w:pPr>
              <w:spacing w:line="400" w:lineRule="exact"/>
              <w:rPr>
                <w:rFonts w:ascii="仿宋_GB2312" w:eastAsia="仿宋_GB2312" w:hAnsi="宋体" w:cs="宋体" w:hint="eastAsia"/>
                <w:bCs/>
                <w:sz w:val="24"/>
                <w:szCs w:val="22"/>
                <w:lang w:eastAsia="zh-CN"/>
              </w:rPr>
            </w:pPr>
            <w:r>
              <w:rPr>
                <w:rFonts w:ascii="仿宋_GB2312" w:eastAsia="仿宋_GB2312" w:hAnsi="宋体" w:cs="宋体" w:hint="eastAsia"/>
                <w:b/>
                <w:sz w:val="24"/>
                <w:szCs w:val="22"/>
                <w:u w:val="single"/>
                <w:lang w:eastAsia="zh-Hans"/>
              </w:rPr>
              <w:t>初中</w:t>
            </w:r>
            <w:r>
              <w:rPr>
                <w:rFonts w:ascii="仿宋_GB2312" w:eastAsia="仿宋_GB2312" w:hAnsi="宋体" w:cs="宋体" w:hint="eastAsia"/>
                <w:b/>
                <w:sz w:val="24"/>
                <w:szCs w:val="22"/>
                <w:u w:val="single"/>
                <w:lang w:eastAsia="zh-CN"/>
              </w:rPr>
              <w:t>组</w:t>
            </w:r>
            <w:r>
              <w:rPr>
                <w:rFonts w:ascii="仿宋_GB2312" w:eastAsia="仿宋_GB2312" w:hAnsi="宋体" w:cs="宋体" w:hint="eastAsia"/>
                <w:bCs/>
                <w:sz w:val="24"/>
                <w:szCs w:val="22"/>
                <w:lang w:eastAsia="zh-CN"/>
              </w:rPr>
              <w:t xml:space="preserve">   </w:t>
            </w:r>
          </w:p>
          <w:p w14:paraId="7DBCA162"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sym w:font="Wingdings 2" w:char="00A3"/>
            </w:r>
            <w:r>
              <w:rPr>
                <w:rFonts w:ascii="仿宋_GB2312" w:eastAsia="仿宋_GB2312" w:hAnsi="Times New Roman" w:cs="Times New Roman" w:hint="eastAsia"/>
                <w:bCs/>
                <w:sz w:val="24"/>
                <w:szCs w:val="22"/>
                <w:lang w:eastAsia="zh-CN"/>
              </w:rPr>
              <w:t xml:space="preserve">A类：双足人形机器人或多足仿生类机器人   </w:t>
            </w:r>
          </w:p>
          <w:p w14:paraId="0C112B4F"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t xml:space="preserve">□B类：轮式或履带式行走机器人 </w:t>
            </w:r>
          </w:p>
          <w:p w14:paraId="2168027D"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t xml:space="preserve">□C类：可编程控制的空中飞行器（飞行机器人） </w:t>
            </w:r>
          </w:p>
          <w:p w14:paraId="7B84E2A4" w14:textId="77777777" w:rsidR="004F25B0" w:rsidRDefault="00000000">
            <w:pPr>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FLL 青少年机器人挑战</w:t>
            </w:r>
          </w:p>
          <w:p w14:paraId="0087274D" w14:textId="77777777" w:rsidR="004F25B0" w:rsidRDefault="00000000">
            <w:pPr>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3D空天虚拟机器人</w:t>
            </w:r>
            <w:r>
              <w:rPr>
                <w:rFonts w:ascii="仿宋_GB2312" w:hAnsi="仿宋_GB2312" w:cs="仿宋_GB2312" w:hint="eastAsia"/>
                <w:sz w:val="24"/>
                <w:szCs w:val="24"/>
                <w:lang w:eastAsia="zh-CN"/>
              </w:rPr>
              <w:t>挑战</w:t>
            </w:r>
          </w:p>
          <w:p w14:paraId="550E40D9" w14:textId="77777777" w:rsidR="004F25B0" w:rsidRDefault="00000000">
            <w:pPr>
              <w:kinsoku/>
              <w:autoSpaceDE/>
              <w:autoSpaceDN/>
              <w:adjustRightInd/>
              <w:snapToGrid/>
              <w:spacing w:line="360" w:lineRule="exact"/>
              <w:jc w:val="both"/>
              <w:textAlignment w:val="auto"/>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sym w:font="Wingdings 2" w:char="00A3"/>
            </w:r>
            <w:r>
              <w:rPr>
                <w:rFonts w:ascii="仿宋_GB2312" w:eastAsia="仿宋_GB2312" w:hAnsi="仿宋_GB2312" w:cs="仿宋_GB2312" w:hint="eastAsia"/>
                <w:sz w:val="24"/>
                <w:szCs w:val="24"/>
                <w:lang w:eastAsia="zh-CN"/>
              </w:rPr>
              <w:t>3D航天创意搭建挑战</w:t>
            </w:r>
          </w:p>
          <w:p w14:paraId="5A6055AE" w14:textId="77777777" w:rsidR="004F25B0" w:rsidRDefault="00000000">
            <w:pPr>
              <w:rPr>
                <w:rFonts w:ascii="宋体" w:eastAsia="宋体" w:hAnsi="宋体" w:cs="宋体" w:hint="eastAsia"/>
                <w:sz w:val="22"/>
                <w:szCs w:val="22"/>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3D人工智能国防挑战</w:t>
            </w:r>
          </w:p>
        </w:tc>
      </w:tr>
      <w:tr w:rsidR="004F25B0" w14:paraId="5598DB5E" w14:textId="77777777">
        <w:trPr>
          <w:cantSplit/>
          <w:trHeight w:val="603"/>
          <w:jc w:val="center"/>
        </w:trPr>
        <w:tc>
          <w:tcPr>
            <w:tcW w:w="1429" w:type="dxa"/>
            <w:gridSpan w:val="2"/>
            <w:vMerge/>
            <w:vAlign w:val="center"/>
          </w:tcPr>
          <w:p w14:paraId="178BED59" w14:textId="77777777" w:rsidR="004F25B0" w:rsidRDefault="004F25B0">
            <w:pPr>
              <w:spacing w:before="120" w:line="400" w:lineRule="exact"/>
              <w:ind w:firstLineChars="700" w:firstLine="1680"/>
              <w:rPr>
                <w:rFonts w:ascii="仿宋_GB2312" w:eastAsia="仿宋_GB2312" w:hAnsi="宋体" w:cs="宋体" w:hint="eastAsia"/>
                <w:bCs/>
                <w:sz w:val="24"/>
                <w:szCs w:val="22"/>
                <w:lang w:eastAsia="zh-CN"/>
              </w:rPr>
            </w:pPr>
          </w:p>
        </w:tc>
        <w:tc>
          <w:tcPr>
            <w:tcW w:w="7218" w:type="dxa"/>
            <w:gridSpan w:val="7"/>
          </w:tcPr>
          <w:p w14:paraId="7A511E54" w14:textId="77777777" w:rsidR="004F25B0" w:rsidRDefault="00000000">
            <w:pPr>
              <w:spacing w:line="400" w:lineRule="exact"/>
              <w:rPr>
                <w:rFonts w:ascii="仿宋_GB2312" w:eastAsia="仿宋_GB2312" w:hAnsi="宋体" w:cs="宋体" w:hint="eastAsia"/>
                <w:bCs/>
                <w:sz w:val="24"/>
                <w:szCs w:val="22"/>
                <w:lang w:eastAsia="zh-CN"/>
              </w:rPr>
            </w:pPr>
            <w:r>
              <w:rPr>
                <w:rFonts w:ascii="仿宋_GB2312" w:eastAsia="仿宋_GB2312" w:hAnsi="宋体" w:cs="宋体" w:hint="eastAsia"/>
                <w:b/>
                <w:sz w:val="24"/>
                <w:szCs w:val="22"/>
                <w:u w:val="single"/>
                <w:lang w:eastAsia="zh-Hans"/>
              </w:rPr>
              <w:t>高中</w:t>
            </w:r>
            <w:r>
              <w:rPr>
                <w:rFonts w:ascii="仿宋_GB2312" w:eastAsia="仿宋_GB2312" w:hAnsi="宋体" w:cs="宋体" w:hint="eastAsia"/>
                <w:b/>
                <w:sz w:val="24"/>
                <w:szCs w:val="22"/>
                <w:u w:val="single"/>
                <w:lang w:eastAsia="zh-CN"/>
              </w:rPr>
              <w:t xml:space="preserve">（中职）组 </w:t>
            </w:r>
            <w:r>
              <w:rPr>
                <w:rFonts w:ascii="仿宋_GB2312" w:eastAsia="仿宋_GB2312" w:hAnsi="宋体" w:cs="宋体" w:hint="eastAsia"/>
                <w:bCs/>
                <w:sz w:val="24"/>
                <w:szCs w:val="22"/>
                <w:lang w:eastAsia="zh-CN"/>
              </w:rPr>
              <w:t xml:space="preserve">    </w:t>
            </w:r>
          </w:p>
          <w:p w14:paraId="589309F2"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sym w:font="Wingdings 2" w:char="00A3"/>
            </w:r>
            <w:r>
              <w:rPr>
                <w:rFonts w:ascii="仿宋_GB2312" w:eastAsia="仿宋_GB2312" w:hAnsi="Times New Roman" w:cs="Times New Roman" w:hint="eastAsia"/>
                <w:bCs/>
                <w:sz w:val="24"/>
                <w:szCs w:val="22"/>
                <w:lang w:eastAsia="zh-CN"/>
              </w:rPr>
              <w:t xml:space="preserve">A类：双足人形机器人或多足仿生类机器人   </w:t>
            </w:r>
          </w:p>
          <w:p w14:paraId="42BEEE85"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t xml:space="preserve">□B类：轮式或履带式行走机器人 </w:t>
            </w:r>
          </w:p>
          <w:p w14:paraId="61C75DEE" w14:textId="77777777" w:rsidR="004F25B0" w:rsidRDefault="00000000">
            <w:pPr>
              <w:spacing w:line="400" w:lineRule="exact"/>
              <w:rPr>
                <w:rFonts w:ascii="仿宋_GB2312" w:eastAsia="仿宋_GB2312" w:hAnsi="Times New Roman" w:cs="Times New Roman"/>
                <w:bCs/>
                <w:sz w:val="24"/>
                <w:szCs w:val="22"/>
                <w:lang w:eastAsia="zh-CN"/>
              </w:rPr>
            </w:pPr>
            <w:r>
              <w:rPr>
                <w:rFonts w:ascii="仿宋_GB2312" w:eastAsia="仿宋_GB2312" w:hAnsi="Times New Roman" w:cs="Times New Roman" w:hint="eastAsia"/>
                <w:bCs/>
                <w:sz w:val="24"/>
                <w:szCs w:val="22"/>
                <w:lang w:eastAsia="zh-CN"/>
              </w:rPr>
              <w:t xml:space="preserve">□C类：可编程控制的空中飞行器（飞行机器人） </w:t>
            </w:r>
          </w:p>
          <w:p w14:paraId="1E3CC7C2" w14:textId="77777777" w:rsidR="004F25B0" w:rsidRDefault="00000000">
            <w:pPr>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FLL 青少年机器人挑战</w:t>
            </w:r>
          </w:p>
          <w:p w14:paraId="234478F3" w14:textId="77777777" w:rsidR="004F25B0" w:rsidRDefault="00000000">
            <w:pPr>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3D空天虚拟机器人</w:t>
            </w:r>
            <w:r>
              <w:rPr>
                <w:rFonts w:ascii="仿宋_GB2312" w:hAnsi="仿宋_GB2312" w:cs="仿宋_GB2312" w:hint="eastAsia"/>
                <w:sz w:val="24"/>
                <w:szCs w:val="24"/>
                <w:lang w:eastAsia="zh-CN"/>
              </w:rPr>
              <w:t>挑战</w:t>
            </w:r>
          </w:p>
          <w:p w14:paraId="349BFD36" w14:textId="77777777" w:rsidR="004F25B0" w:rsidRDefault="00000000">
            <w:pPr>
              <w:kinsoku/>
              <w:autoSpaceDE/>
              <w:autoSpaceDN/>
              <w:adjustRightInd/>
              <w:snapToGrid/>
              <w:spacing w:line="360" w:lineRule="exact"/>
              <w:jc w:val="both"/>
              <w:textAlignment w:val="auto"/>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3D航天创意搭建挑战</w:t>
            </w:r>
          </w:p>
          <w:p w14:paraId="7FC80A6B" w14:textId="77777777" w:rsidR="004F25B0" w:rsidRDefault="00000000">
            <w:pPr>
              <w:widowControl w:val="0"/>
              <w:rPr>
                <w:rFonts w:ascii="宋体" w:eastAsia="宋体" w:hAnsi="宋体" w:cs="宋体" w:hint="eastAsia"/>
                <w:sz w:val="28"/>
                <w:szCs w:val="28"/>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3D人工智能国防挑战</w:t>
            </w:r>
          </w:p>
        </w:tc>
      </w:tr>
      <w:tr w:rsidR="004F25B0" w14:paraId="195870B1" w14:textId="77777777">
        <w:trPr>
          <w:cantSplit/>
          <w:trHeight w:val="603"/>
          <w:jc w:val="center"/>
        </w:trPr>
        <w:tc>
          <w:tcPr>
            <w:tcW w:w="1429" w:type="dxa"/>
            <w:gridSpan w:val="2"/>
            <w:vMerge/>
            <w:vAlign w:val="center"/>
          </w:tcPr>
          <w:p w14:paraId="6156D895" w14:textId="77777777" w:rsidR="004F25B0" w:rsidRDefault="004F25B0">
            <w:pPr>
              <w:spacing w:before="120" w:line="400" w:lineRule="exact"/>
              <w:ind w:firstLineChars="700" w:firstLine="1680"/>
              <w:rPr>
                <w:rFonts w:ascii="仿宋_GB2312" w:eastAsia="仿宋_GB2312" w:hAnsi="宋体" w:cs="宋体" w:hint="eastAsia"/>
                <w:bCs/>
                <w:sz w:val="24"/>
                <w:szCs w:val="22"/>
                <w:lang w:eastAsia="zh-CN"/>
              </w:rPr>
            </w:pPr>
          </w:p>
        </w:tc>
        <w:tc>
          <w:tcPr>
            <w:tcW w:w="7218" w:type="dxa"/>
            <w:gridSpan w:val="7"/>
          </w:tcPr>
          <w:p w14:paraId="4DC6EC86" w14:textId="77777777" w:rsidR="004F25B0" w:rsidRDefault="00000000">
            <w:pPr>
              <w:kinsoku/>
              <w:autoSpaceDE/>
              <w:autoSpaceDN/>
              <w:adjustRightInd/>
              <w:snapToGrid/>
              <w:spacing w:line="360" w:lineRule="exact"/>
              <w:jc w:val="both"/>
              <w:textAlignment w:val="auto"/>
              <w:rPr>
                <w:rFonts w:ascii="仿宋_GB2312" w:eastAsia="仿宋_GB2312" w:hAnsi="宋体" w:cs="宋体" w:hint="eastAsia"/>
                <w:b/>
                <w:sz w:val="24"/>
                <w:szCs w:val="22"/>
                <w:u w:val="single"/>
                <w:lang w:eastAsia="zh-CN"/>
              </w:rPr>
            </w:pPr>
            <w:r>
              <w:rPr>
                <w:rFonts w:ascii="仿宋_GB2312" w:eastAsia="仿宋_GB2312" w:hAnsi="宋体" w:cs="宋体" w:hint="eastAsia"/>
                <w:b/>
                <w:sz w:val="24"/>
                <w:szCs w:val="22"/>
                <w:u w:val="single"/>
                <w:lang w:eastAsia="zh-CN"/>
              </w:rPr>
              <w:t>高校师范生组</w:t>
            </w:r>
          </w:p>
          <w:p w14:paraId="63F8657F" w14:textId="77777777" w:rsidR="004F25B0" w:rsidRDefault="00000000">
            <w:pPr>
              <w:kinsoku/>
              <w:autoSpaceDE/>
              <w:autoSpaceDN/>
              <w:adjustRightInd/>
              <w:snapToGrid/>
              <w:spacing w:line="360" w:lineRule="exact"/>
              <w:jc w:val="both"/>
              <w:textAlignment w:val="auto"/>
              <w:rPr>
                <w:rFonts w:ascii="仿宋_GB2312" w:eastAsia="仿宋_GB2312" w:hAnsi="仿宋_GB2312" w:cs="仿宋_GB2312" w:hint="eastAsia"/>
                <w:sz w:val="24"/>
                <w:szCs w:val="24"/>
                <w:lang w:eastAsia="zh-CN"/>
              </w:rPr>
            </w:pPr>
            <w:r>
              <w:rPr>
                <w:rFonts w:ascii="仿宋_GB2312" w:eastAsia="仿宋_GB2312" w:hAnsi="Times New Roman" w:cs="Times New Roman" w:hint="eastAsia"/>
                <w:bCs/>
                <w:sz w:val="24"/>
                <w:szCs w:val="22"/>
                <w:lang w:eastAsia="zh-CN"/>
              </w:rPr>
              <w:t>□</w:t>
            </w:r>
            <w:r>
              <w:rPr>
                <w:rFonts w:ascii="仿宋_GB2312" w:eastAsia="仿宋_GB2312" w:hAnsi="仿宋_GB2312" w:cs="仿宋_GB2312" w:hint="eastAsia"/>
                <w:sz w:val="24"/>
                <w:szCs w:val="24"/>
                <w:lang w:eastAsia="zh-CN"/>
              </w:rPr>
              <w:t>3D人工智能国防挑战</w:t>
            </w:r>
          </w:p>
          <w:p w14:paraId="5438BBEA" w14:textId="77777777" w:rsidR="004F25B0" w:rsidRDefault="004F25B0">
            <w:pPr>
              <w:rPr>
                <w:rFonts w:ascii="宋体" w:eastAsia="宋体" w:hAnsi="宋体" w:cs="宋体" w:hint="eastAsia"/>
                <w:sz w:val="22"/>
                <w:szCs w:val="22"/>
                <w:lang w:eastAsia="zh-CN"/>
              </w:rPr>
            </w:pPr>
          </w:p>
        </w:tc>
      </w:tr>
      <w:tr w:rsidR="004F25B0" w14:paraId="5CE5FB94" w14:textId="77777777">
        <w:trPr>
          <w:trHeight w:val="417"/>
          <w:jc w:val="center"/>
        </w:trPr>
        <w:tc>
          <w:tcPr>
            <w:tcW w:w="1429" w:type="dxa"/>
            <w:gridSpan w:val="2"/>
            <w:vAlign w:val="center"/>
          </w:tcPr>
          <w:p w14:paraId="6B8E5639"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lastRenderedPageBreak/>
              <w:t>队员姓名</w:t>
            </w:r>
          </w:p>
        </w:tc>
        <w:tc>
          <w:tcPr>
            <w:tcW w:w="820" w:type="dxa"/>
            <w:gridSpan w:val="2"/>
            <w:vAlign w:val="center"/>
          </w:tcPr>
          <w:p w14:paraId="56C672EE"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性别</w:t>
            </w:r>
          </w:p>
        </w:tc>
        <w:tc>
          <w:tcPr>
            <w:tcW w:w="2145" w:type="dxa"/>
            <w:vAlign w:val="center"/>
          </w:tcPr>
          <w:p w14:paraId="740CC25C"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身份证号码</w:t>
            </w:r>
          </w:p>
        </w:tc>
        <w:tc>
          <w:tcPr>
            <w:tcW w:w="2723" w:type="dxa"/>
            <w:gridSpan w:val="3"/>
            <w:vAlign w:val="center"/>
          </w:tcPr>
          <w:p w14:paraId="4AF5A37C" w14:textId="77777777" w:rsidR="004F25B0" w:rsidRDefault="00000000">
            <w:pPr>
              <w:jc w:val="center"/>
              <w:rPr>
                <w:rFonts w:ascii="仿宋_GB2312" w:eastAsia="仿宋_GB2312" w:hAnsi="仿宋_GB2312" w:cs="仿宋_GB2312" w:hint="eastAsia"/>
                <w:sz w:val="24"/>
                <w:szCs w:val="22"/>
                <w:lang w:eastAsia="zh-CN"/>
              </w:rPr>
            </w:pPr>
            <w:r>
              <w:rPr>
                <w:rFonts w:ascii="仿宋_GB2312" w:eastAsia="仿宋_GB2312" w:hAnsi="仿宋_GB2312" w:cs="仿宋_GB2312" w:hint="eastAsia"/>
                <w:sz w:val="24"/>
                <w:szCs w:val="22"/>
                <w:lang w:eastAsia="zh-CN"/>
              </w:rPr>
              <w:t>学籍所在学校</w:t>
            </w:r>
          </w:p>
          <w:p w14:paraId="694E0966" w14:textId="77777777" w:rsidR="004F25B0" w:rsidRDefault="00000000">
            <w:pPr>
              <w:jc w:val="center"/>
              <w:rPr>
                <w:rFonts w:ascii="仿宋_GB2312" w:eastAsia="仿宋_GB2312" w:hAnsi="仿宋_GB2312" w:cs="仿宋_GB2312" w:hint="eastAsia"/>
                <w:sz w:val="24"/>
                <w:szCs w:val="22"/>
                <w:lang w:eastAsia="zh-CN"/>
              </w:rPr>
            </w:pPr>
            <w:r>
              <w:rPr>
                <w:rFonts w:ascii="仿宋_GB2312" w:eastAsia="仿宋_GB2312" w:hAnsi="仿宋_GB2312" w:cs="仿宋_GB2312" w:hint="eastAsia"/>
                <w:sz w:val="24"/>
                <w:szCs w:val="22"/>
                <w:lang w:eastAsia="zh-CN"/>
              </w:rPr>
              <w:t>（按单位公章填写）</w:t>
            </w:r>
          </w:p>
        </w:tc>
        <w:tc>
          <w:tcPr>
            <w:tcW w:w="1530" w:type="dxa"/>
            <w:vAlign w:val="center"/>
          </w:tcPr>
          <w:p w14:paraId="5599372E"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毕业年份</w:t>
            </w:r>
          </w:p>
        </w:tc>
      </w:tr>
      <w:tr w:rsidR="004F25B0" w14:paraId="32EAF67D" w14:textId="77777777">
        <w:trPr>
          <w:trHeight w:val="430"/>
          <w:jc w:val="center"/>
        </w:trPr>
        <w:tc>
          <w:tcPr>
            <w:tcW w:w="1429" w:type="dxa"/>
            <w:gridSpan w:val="2"/>
            <w:vAlign w:val="center"/>
          </w:tcPr>
          <w:p w14:paraId="6CBDBB68" w14:textId="77777777" w:rsidR="004F25B0" w:rsidRDefault="004F25B0">
            <w:pPr>
              <w:jc w:val="center"/>
              <w:rPr>
                <w:rFonts w:ascii="仿宋_GB2312" w:eastAsia="仿宋_GB2312" w:hAnsi="仿宋_GB2312" w:cs="仿宋_GB2312" w:hint="eastAsia"/>
                <w:sz w:val="24"/>
                <w:szCs w:val="22"/>
              </w:rPr>
            </w:pPr>
          </w:p>
        </w:tc>
        <w:tc>
          <w:tcPr>
            <w:tcW w:w="820" w:type="dxa"/>
            <w:gridSpan w:val="2"/>
            <w:vAlign w:val="center"/>
          </w:tcPr>
          <w:p w14:paraId="496C6542" w14:textId="77777777" w:rsidR="004F25B0" w:rsidRDefault="004F25B0">
            <w:pPr>
              <w:jc w:val="center"/>
              <w:rPr>
                <w:rFonts w:ascii="仿宋_GB2312" w:eastAsia="仿宋_GB2312" w:hAnsi="仿宋_GB2312" w:cs="仿宋_GB2312" w:hint="eastAsia"/>
                <w:sz w:val="24"/>
                <w:szCs w:val="22"/>
              </w:rPr>
            </w:pPr>
          </w:p>
        </w:tc>
        <w:tc>
          <w:tcPr>
            <w:tcW w:w="2145" w:type="dxa"/>
            <w:vAlign w:val="center"/>
          </w:tcPr>
          <w:p w14:paraId="786661BF" w14:textId="77777777" w:rsidR="004F25B0" w:rsidRDefault="004F25B0">
            <w:pPr>
              <w:jc w:val="center"/>
              <w:rPr>
                <w:rFonts w:ascii="仿宋_GB2312" w:eastAsia="仿宋_GB2312" w:hAnsi="仿宋_GB2312" w:cs="仿宋_GB2312" w:hint="eastAsia"/>
                <w:sz w:val="24"/>
                <w:szCs w:val="22"/>
              </w:rPr>
            </w:pPr>
          </w:p>
        </w:tc>
        <w:tc>
          <w:tcPr>
            <w:tcW w:w="2723" w:type="dxa"/>
            <w:gridSpan w:val="3"/>
            <w:vAlign w:val="center"/>
          </w:tcPr>
          <w:p w14:paraId="3E066FC0" w14:textId="77777777" w:rsidR="004F25B0" w:rsidRDefault="004F25B0">
            <w:pPr>
              <w:jc w:val="center"/>
              <w:rPr>
                <w:rFonts w:ascii="仿宋_GB2312" w:eastAsia="仿宋_GB2312" w:hAnsi="仿宋_GB2312" w:cs="仿宋_GB2312" w:hint="eastAsia"/>
                <w:sz w:val="24"/>
                <w:szCs w:val="22"/>
              </w:rPr>
            </w:pPr>
          </w:p>
        </w:tc>
        <w:tc>
          <w:tcPr>
            <w:tcW w:w="1530" w:type="dxa"/>
            <w:vAlign w:val="center"/>
          </w:tcPr>
          <w:p w14:paraId="50C1243B" w14:textId="77777777" w:rsidR="004F25B0" w:rsidRDefault="004F25B0">
            <w:pPr>
              <w:jc w:val="center"/>
              <w:rPr>
                <w:rFonts w:ascii="仿宋_GB2312" w:eastAsia="仿宋_GB2312" w:hAnsi="仿宋_GB2312" w:cs="仿宋_GB2312" w:hint="eastAsia"/>
                <w:sz w:val="24"/>
                <w:szCs w:val="22"/>
              </w:rPr>
            </w:pPr>
          </w:p>
        </w:tc>
      </w:tr>
      <w:tr w:rsidR="004F25B0" w14:paraId="6AEE9FC7" w14:textId="77777777">
        <w:trPr>
          <w:trHeight w:val="430"/>
          <w:jc w:val="center"/>
        </w:trPr>
        <w:tc>
          <w:tcPr>
            <w:tcW w:w="1429" w:type="dxa"/>
            <w:gridSpan w:val="2"/>
            <w:vAlign w:val="center"/>
          </w:tcPr>
          <w:p w14:paraId="16251950" w14:textId="77777777" w:rsidR="004F25B0" w:rsidRDefault="004F25B0">
            <w:pPr>
              <w:rPr>
                <w:rFonts w:ascii="宋体" w:eastAsia="宋体" w:hAnsi="宋体" w:cs="宋体" w:hint="eastAsia"/>
                <w:sz w:val="22"/>
                <w:szCs w:val="22"/>
              </w:rPr>
            </w:pPr>
          </w:p>
        </w:tc>
        <w:tc>
          <w:tcPr>
            <w:tcW w:w="820" w:type="dxa"/>
            <w:gridSpan w:val="2"/>
            <w:vAlign w:val="center"/>
          </w:tcPr>
          <w:p w14:paraId="32BDDAE7" w14:textId="77777777" w:rsidR="004F25B0" w:rsidRDefault="004F25B0">
            <w:pPr>
              <w:rPr>
                <w:rFonts w:ascii="宋体" w:eastAsia="宋体" w:hAnsi="宋体" w:cs="宋体" w:hint="eastAsia"/>
                <w:sz w:val="22"/>
                <w:szCs w:val="22"/>
              </w:rPr>
            </w:pPr>
          </w:p>
        </w:tc>
        <w:tc>
          <w:tcPr>
            <w:tcW w:w="2145" w:type="dxa"/>
            <w:vAlign w:val="center"/>
          </w:tcPr>
          <w:p w14:paraId="700D05C8" w14:textId="77777777" w:rsidR="004F25B0" w:rsidRDefault="004F25B0">
            <w:pPr>
              <w:rPr>
                <w:rFonts w:ascii="宋体" w:eastAsia="宋体" w:hAnsi="宋体" w:cs="宋体" w:hint="eastAsia"/>
                <w:sz w:val="22"/>
                <w:szCs w:val="22"/>
              </w:rPr>
            </w:pPr>
          </w:p>
        </w:tc>
        <w:tc>
          <w:tcPr>
            <w:tcW w:w="2723" w:type="dxa"/>
            <w:gridSpan w:val="3"/>
            <w:vAlign w:val="center"/>
          </w:tcPr>
          <w:p w14:paraId="2E713204" w14:textId="77777777" w:rsidR="004F25B0" w:rsidRDefault="004F25B0">
            <w:pPr>
              <w:rPr>
                <w:rFonts w:ascii="宋体" w:eastAsia="宋体" w:hAnsi="宋体" w:cs="宋体" w:hint="eastAsia"/>
                <w:sz w:val="22"/>
                <w:szCs w:val="22"/>
              </w:rPr>
            </w:pPr>
          </w:p>
        </w:tc>
        <w:tc>
          <w:tcPr>
            <w:tcW w:w="1530" w:type="dxa"/>
            <w:vAlign w:val="center"/>
          </w:tcPr>
          <w:p w14:paraId="747E2342" w14:textId="77777777" w:rsidR="004F25B0" w:rsidRDefault="004F25B0">
            <w:pPr>
              <w:rPr>
                <w:rFonts w:ascii="宋体" w:eastAsia="宋体" w:hAnsi="宋体" w:cs="宋体" w:hint="eastAsia"/>
                <w:sz w:val="22"/>
                <w:szCs w:val="22"/>
              </w:rPr>
            </w:pPr>
          </w:p>
        </w:tc>
      </w:tr>
      <w:tr w:rsidR="004F25B0" w14:paraId="0CA7B6DF" w14:textId="77777777">
        <w:trPr>
          <w:trHeight w:val="430"/>
          <w:jc w:val="center"/>
        </w:trPr>
        <w:tc>
          <w:tcPr>
            <w:tcW w:w="1429" w:type="dxa"/>
            <w:gridSpan w:val="2"/>
            <w:vAlign w:val="center"/>
          </w:tcPr>
          <w:p w14:paraId="1E990BD4" w14:textId="77777777" w:rsidR="004F25B0" w:rsidRDefault="004F25B0">
            <w:pPr>
              <w:rPr>
                <w:rFonts w:ascii="宋体" w:eastAsia="宋体" w:hAnsi="宋体" w:cs="宋体" w:hint="eastAsia"/>
                <w:sz w:val="22"/>
                <w:szCs w:val="22"/>
              </w:rPr>
            </w:pPr>
          </w:p>
        </w:tc>
        <w:tc>
          <w:tcPr>
            <w:tcW w:w="820" w:type="dxa"/>
            <w:gridSpan w:val="2"/>
            <w:vAlign w:val="center"/>
          </w:tcPr>
          <w:p w14:paraId="350D7AEF" w14:textId="77777777" w:rsidR="004F25B0" w:rsidRDefault="004F25B0">
            <w:pPr>
              <w:rPr>
                <w:rFonts w:ascii="宋体" w:eastAsia="宋体" w:hAnsi="宋体" w:cs="宋体" w:hint="eastAsia"/>
                <w:sz w:val="22"/>
                <w:szCs w:val="22"/>
              </w:rPr>
            </w:pPr>
          </w:p>
        </w:tc>
        <w:tc>
          <w:tcPr>
            <w:tcW w:w="2145" w:type="dxa"/>
            <w:vAlign w:val="center"/>
          </w:tcPr>
          <w:p w14:paraId="3D5DADEA" w14:textId="77777777" w:rsidR="004F25B0" w:rsidRDefault="004F25B0">
            <w:pPr>
              <w:rPr>
                <w:rFonts w:ascii="宋体" w:eastAsia="宋体" w:hAnsi="宋体" w:cs="宋体" w:hint="eastAsia"/>
                <w:sz w:val="22"/>
                <w:szCs w:val="22"/>
              </w:rPr>
            </w:pPr>
          </w:p>
        </w:tc>
        <w:tc>
          <w:tcPr>
            <w:tcW w:w="2723" w:type="dxa"/>
            <w:gridSpan w:val="3"/>
            <w:vAlign w:val="center"/>
          </w:tcPr>
          <w:p w14:paraId="6E536BE6" w14:textId="77777777" w:rsidR="004F25B0" w:rsidRDefault="004F25B0">
            <w:pPr>
              <w:rPr>
                <w:rFonts w:ascii="宋体" w:eastAsia="宋体" w:hAnsi="宋体" w:cs="宋体" w:hint="eastAsia"/>
                <w:sz w:val="22"/>
                <w:szCs w:val="22"/>
              </w:rPr>
            </w:pPr>
          </w:p>
        </w:tc>
        <w:tc>
          <w:tcPr>
            <w:tcW w:w="1530" w:type="dxa"/>
            <w:vAlign w:val="center"/>
          </w:tcPr>
          <w:p w14:paraId="270C01B7" w14:textId="77777777" w:rsidR="004F25B0" w:rsidRDefault="004F25B0">
            <w:pPr>
              <w:rPr>
                <w:rFonts w:ascii="宋体" w:eastAsia="宋体" w:hAnsi="宋体" w:cs="宋体" w:hint="eastAsia"/>
                <w:sz w:val="22"/>
                <w:szCs w:val="22"/>
              </w:rPr>
            </w:pPr>
          </w:p>
        </w:tc>
      </w:tr>
      <w:tr w:rsidR="004F25B0" w14:paraId="463D05A0" w14:textId="77777777">
        <w:trPr>
          <w:trHeight w:val="430"/>
          <w:jc w:val="center"/>
        </w:trPr>
        <w:tc>
          <w:tcPr>
            <w:tcW w:w="1429" w:type="dxa"/>
            <w:gridSpan w:val="2"/>
            <w:vAlign w:val="center"/>
          </w:tcPr>
          <w:p w14:paraId="6DE01D62" w14:textId="77777777" w:rsidR="004F25B0" w:rsidRDefault="004F25B0">
            <w:pPr>
              <w:jc w:val="center"/>
              <w:rPr>
                <w:rFonts w:ascii="仿宋_GB2312" w:eastAsia="仿宋_GB2312" w:hAnsi="仿宋_GB2312" w:cs="仿宋_GB2312" w:hint="eastAsia"/>
                <w:sz w:val="24"/>
                <w:szCs w:val="22"/>
              </w:rPr>
            </w:pPr>
          </w:p>
        </w:tc>
        <w:tc>
          <w:tcPr>
            <w:tcW w:w="820" w:type="dxa"/>
            <w:gridSpan w:val="2"/>
            <w:vAlign w:val="center"/>
          </w:tcPr>
          <w:p w14:paraId="7B08684E" w14:textId="77777777" w:rsidR="004F25B0" w:rsidRDefault="004F25B0">
            <w:pPr>
              <w:jc w:val="center"/>
              <w:rPr>
                <w:rFonts w:ascii="仿宋_GB2312" w:eastAsia="仿宋_GB2312" w:hAnsi="仿宋_GB2312" w:cs="仿宋_GB2312" w:hint="eastAsia"/>
                <w:sz w:val="24"/>
                <w:szCs w:val="22"/>
              </w:rPr>
            </w:pPr>
          </w:p>
        </w:tc>
        <w:tc>
          <w:tcPr>
            <w:tcW w:w="2145" w:type="dxa"/>
            <w:vAlign w:val="center"/>
          </w:tcPr>
          <w:p w14:paraId="319DBBF6" w14:textId="77777777" w:rsidR="004F25B0" w:rsidRDefault="004F25B0">
            <w:pPr>
              <w:jc w:val="center"/>
              <w:rPr>
                <w:rFonts w:ascii="仿宋_GB2312" w:eastAsia="仿宋_GB2312" w:hAnsi="仿宋_GB2312" w:cs="仿宋_GB2312" w:hint="eastAsia"/>
                <w:sz w:val="24"/>
                <w:szCs w:val="22"/>
              </w:rPr>
            </w:pPr>
          </w:p>
        </w:tc>
        <w:tc>
          <w:tcPr>
            <w:tcW w:w="2723" w:type="dxa"/>
            <w:gridSpan w:val="3"/>
            <w:vAlign w:val="center"/>
          </w:tcPr>
          <w:p w14:paraId="51FF02C2" w14:textId="77777777" w:rsidR="004F25B0" w:rsidRDefault="004F25B0">
            <w:pPr>
              <w:jc w:val="center"/>
              <w:rPr>
                <w:rFonts w:ascii="仿宋_GB2312" w:eastAsia="仿宋_GB2312" w:hAnsi="仿宋_GB2312" w:cs="仿宋_GB2312" w:hint="eastAsia"/>
                <w:sz w:val="24"/>
                <w:szCs w:val="22"/>
              </w:rPr>
            </w:pPr>
          </w:p>
        </w:tc>
        <w:tc>
          <w:tcPr>
            <w:tcW w:w="1530" w:type="dxa"/>
            <w:vAlign w:val="center"/>
          </w:tcPr>
          <w:p w14:paraId="485E98DA" w14:textId="77777777" w:rsidR="004F25B0" w:rsidRDefault="004F25B0">
            <w:pPr>
              <w:jc w:val="center"/>
              <w:rPr>
                <w:rFonts w:ascii="仿宋_GB2312" w:eastAsia="仿宋_GB2312" w:hAnsi="仿宋_GB2312" w:cs="仿宋_GB2312" w:hint="eastAsia"/>
                <w:sz w:val="24"/>
                <w:szCs w:val="22"/>
              </w:rPr>
            </w:pPr>
          </w:p>
        </w:tc>
      </w:tr>
      <w:tr w:rsidR="004F25B0" w14:paraId="456F770C" w14:textId="77777777">
        <w:trPr>
          <w:trHeight w:val="430"/>
          <w:jc w:val="center"/>
        </w:trPr>
        <w:tc>
          <w:tcPr>
            <w:tcW w:w="1429" w:type="dxa"/>
            <w:gridSpan w:val="2"/>
            <w:vAlign w:val="center"/>
          </w:tcPr>
          <w:p w14:paraId="2D57E75F" w14:textId="77777777" w:rsidR="004F25B0" w:rsidRDefault="004F25B0">
            <w:pPr>
              <w:rPr>
                <w:rFonts w:ascii="宋体" w:eastAsia="宋体" w:hAnsi="宋体" w:cs="宋体" w:hint="eastAsia"/>
                <w:sz w:val="22"/>
                <w:szCs w:val="22"/>
              </w:rPr>
            </w:pPr>
          </w:p>
        </w:tc>
        <w:tc>
          <w:tcPr>
            <w:tcW w:w="820" w:type="dxa"/>
            <w:gridSpan w:val="2"/>
            <w:vAlign w:val="center"/>
          </w:tcPr>
          <w:p w14:paraId="46291F78" w14:textId="77777777" w:rsidR="004F25B0" w:rsidRDefault="004F25B0">
            <w:pPr>
              <w:rPr>
                <w:rFonts w:ascii="宋体" w:eastAsia="宋体" w:hAnsi="宋体" w:cs="宋体" w:hint="eastAsia"/>
                <w:sz w:val="22"/>
                <w:szCs w:val="22"/>
              </w:rPr>
            </w:pPr>
          </w:p>
        </w:tc>
        <w:tc>
          <w:tcPr>
            <w:tcW w:w="2145" w:type="dxa"/>
            <w:vAlign w:val="center"/>
          </w:tcPr>
          <w:p w14:paraId="426C5D90" w14:textId="77777777" w:rsidR="004F25B0" w:rsidRDefault="004F25B0">
            <w:pPr>
              <w:rPr>
                <w:rFonts w:ascii="宋体" w:eastAsia="宋体" w:hAnsi="宋体" w:cs="宋体" w:hint="eastAsia"/>
                <w:sz w:val="22"/>
                <w:szCs w:val="22"/>
              </w:rPr>
            </w:pPr>
          </w:p>
        </w:tc>
        <w:tc>
          <w:tcPr>
            <w:tcW w:w="2723" w:type="dxa"/>
            <w:gridSpan w:val="3"/>
            <w:vAlign w:val="center"/>
          </w:tcPr>
          <w:p w14:paraId="5723B3B5" w14:textId="77777777" w:rsidR="004F25B0" w:rsidRDefault="004F25B0">
            <w:pPr>
              <w:rPr>
                <w:rFonts w:ascii="宋体" w:eastAsia="宋体" w:hAnsi="宋体" w:cs="宋体" w:hint="eastAsia"/>
                <w:sz w:val="22"/>
                <w:szCs w:val="22"/>
              </w:rPr>
            </w:pPr>
          </w:p>
        </w:tc>
        <w:tc>
          <w:tcPr>
            <w:tcW w:w="1530" w:type="dxa"/>
            <w:vAlign w:val="center"/>
          </w:tcPr>
          <w:p w14:paraId="6D0266F5" w14:textId="77777777" w:rsidR="004F25B0" w:rsidRDefault="004F25B0">
            <w:pPr>
              <w:rPr>
                <w:rFonts w:ascii="宋体" w:eastAsia="宋体" w:hAnsi="宋体" w:cs="宋体" w:hint="eastAsia"/>
                <w:sz w:val="22"/>
                <w:szCs w:val="22"/>
              </w:rPr>
            </w:pPr>
          </w:p>
        </w:tc>
      </w:tr>
      <w:tr w:rsidR="004F25B0" w14:paraId="38F81EE8" w14:textId="77777777">
        <w:trPr>
          <w:trHeight w:val="438"/>
          <w:jc w:val="center"/>
        </w:trPr>
        <w:tc>
          <w:tcPr>
            <w:tcW w:w="1429" w:type="dxa"/>
            <w:gridSpan w:val="2"/>
            <w:vAlign w:val="center"/>
          </w:tcPr>
          <w:p w14:paraId="29107CE8" w14:textId="77777777" w:rsidR="004F25B0" w:rsidRDefault="004F25B0">
            <w:pPr>
              <w:rPr>
                <w:rFonts w:ascii="宋体" w:eastAsia="宋体" w:hAnsi="宋体" w:cs="宋体" w:hint="eastAsia"/>
                <w:sz w:val="22"/>
                <w:szCs w:val="22"/>
              </w:rPr>
            </w:pPr>
          </w:p>
        </w:tc>
        <w:tc>
          <w:tcPr>
            <w:tcW w:w="820" w:type="dxa"/>
            <w:gridSpan w:val="2"/>
            <w:vAlign w:val="center"/>
          </w:tcPr>
          <w:p w14:paraId="48564837" w14:textId="77777777" w:rsidR="004F25B0" w:rsidRDefault="004F25B0">
            <w:pPr>
              <w:rPr>
                <w:rFonts w:ascii="宋体" w:eastAsia="宋体" w:hAnsi="宋体" w:cs="宋体" w:hint="eastAsia"/>
                <w:sz w:val="22"/>
                <w:szCs w:val="22"/>
              </w:rPr>
            </w:pPr>
          </w:p>
        </w:tc>
        <w:tc>
          <w:tcPr>
            <w:tcW w:w="2145" w:type="dxa"/>
            <w:vAlign w:val="center"/>
          </w:tcPr>
          <w:p w14:paraId="7E9D894B" w14:textId="77777777" w:rsidR="004F25B0" w:rsidRDefault="004F25B0">
            <w:pPr>
              <w:rPr>
                <w:rFonts w:ascii="宋体" w:eastAsia="宋体" w:hAnsi="宋体" w:cs="宋体" w:hint="eastAsia"/>
                <w:sz w:val="22"/>
                <w:szCs w:val="22"/>
              </w:rPr>
            </w:pPr>
          </w:p>
        </w:tc>
        <w:tc>
          <w:tcPr>
            <w:tcW w:w="2723" w:type="dxa"/>
            <w:gridSpan w:val="3"/>
            <w:vAlign w:val="center"/>
          </w:tcPr>
          <w:p w14:paraId="16DCE6EE" w14:textId="77777777" w:rsidR="004F25B0" w:rsidRDefault="004F25B0">
            <w:pPr>
              <w:rPr>
                <w:rFonts w:ascii="宋体" w:eastAsia="宋体" w:hAnsi="宋体" w:cs="宋体" w:hint="eastAsia"/>
                <w:sz w:val="22"/>
                <w:szCs w:val="22"/>
              </w:rPr>
            </w:pPr>
          </w:p>
        </w:tc>
        <w:tc>
          <w:tcPr>
            <w:tcW w:w="1530" w:type="dxa"/>
            <w:vAlign w:val="center"/>
          </w:tcPr>
          <w:p w14:paraId="7F6945CE" w14:textId="77777777" w:rsidR="004F25B0" w:rsidRDefault="004F25B0">
            <w:pPr>
              <w:rPr>
                <w:rFonts w:ascii="宋体" w:eastAsia="宋体" w:hAnsi="宋体" w:cs="宋体" w:hint="eastAsia"/>
                <w:sz w:val="22"/>
                <w:szCs w:val="22"/>
              </w:rPr>
            </w:pPr>
          </w:p>
        </w:tc>
      </w:tr>
      <w:tr w:rsidR="004F25B0" w14:paraId="52E60869" w14:textId="77777777">
        <w:trPr>
          <w:trHeight w:val="463"/>
          <w:jc w:val="center"/>
        </w:trPr>
        <w:tc>
          <w:tcPr>
            <w:tcW w:w="1429" w:type="dxa"/>
            <w:gridSpan w:val="2"/>
            <w:vAlign w:val="center"/>
          </w:tcPr>
          <w:p w14:paraId="365F971B"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指导教师</w:t>
            </w:r>
          </w:p>
        </w:tc>
        <w:tc>
          <w:tcPr>
            <w:tcW w:w="820" w:type="dxa"/>
            <w:gridSpan w:val="2"/>
            <w:vAlign w:val="center"/>
          </w:tcPr>
          <w:p w14:paraId="1403D081"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性别</w:t>
            </w:r>
          </w:p>
        </w:tc>
        <w:tc>
          <w:tcPr>
            <w:tcW w:w="2145" w:type="dxa"/>
            <w:vAlign w:val="center"/>
          </w:tcPr>
          <w:p w14:paraId="5B58E18D"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身份证号码</w:t>
            </w:r>
          </w:p>
        </w:tc>
        <w:tc>
          <w:tcPr>
            <w:tcW w:w="1118" w:type="dxa"/>
            <w:gridSpan w:val="2"/>
            <w:vAlign w:val="center"/>
          </w:tcPr>
          <w:p w14:paraId="4A7D2223"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职务/</w:t>
            </w:r>
          </w:p>
          <w:p w14:paraId="56DF481F" w14:textId="77777777" w:rsidR="004F25B0" w:rsidRDefault="00000000">
            <w:pPr>
              <w:jc w:val="center"/>
              <w:rPr>
                <w:rFonts w:ascii="仿宋_GB2312" w:eastAsia="仿宋_GB2312" w:hAnsi="仿宋_GB2312" w:cs="仿宋_GB2312" w:hint="eastAsia"/>
                <w:sz w:val="24"/>
                <w:szCs w:val="22"/>
              </w:rPr>
            </w:pPr>
            <w:r>
              <w:rPr>
                <w:rFonts w:ascii="仿宋_GB2312" w:eastAsia="仿宋_GB2312" w:hAnsi="仿宋_GB2312" w:cs="仿宋_GB2312" w:hint="eastAsia"/>
                <w:sz w:val="24"/>
                <w:szCs w:val="22"/>
              </w:rPr>
              <w:t>职称</w:t>
            </w:r>
          </w:p>
        </w:tc>
        <w:tc>
          <w:tcPr>
            <w:tcW w:w="3135" w:type="dxa"/>
            <w:gridSpan w:val="2"/>
            <w:vAlign w:val="center"/>
          </w:tcPr>
          <w:p w14:paraId="5CACAC72" w14:textId="77777777" w:rsidR="004F25B0" w:rsidRDefault="00000000">
            <w:pPr>
              <w:jc w:val="center"/>
              <w:rPr>
                <w:rFonts w:ascii="仿宋_GB2312" w:eastAsia="仿宋_GB2312" w:hAnsi="仿宋_GB2312" w:cs="仿宋_GB2312" w:hint="eastAsia"/>
                <w:sz w:val="24"/>
                <w:szCs w:val="22"/>
                <w:lang w:eastAsia="zh-CN"/>
              </w:rPr>
            </w:pPr>
            <w:r>
              <w:rPr>
                <w:rFonts w:ascii="仿宋_GB2312" w:eastAsia="仿宋_GB2312" w:hAnsi="仿宋_GB2312" w:cs="仿宋_GB2312" w:hint="eastAsia"/>
                <w:sz w:val="24"/>
                <w:szCs w:val="22"/>
                <w:lang w:eastAsia="zh-CN"/>
              </w:rPr>
              <w:t>所在单位</w:t>
            </w:r>
          </w:p>
          <w:p w14:paraId="28E5A90D" w14:textId="77777777" w:rsidR="004F25B0" w:rsidRDefault="00000000">
            <w:pPr>
              <w:jc w:val="center"/>
              <w:rPr>
                <w:rFonts w:ascii="仿宋_GB2312" w:eastAsia="仿宋_GB2312" w:hAnsi="仿宋_GB2312" w:cs="仿宋_GB2312" w:hint="eastAsia"/>
                <w:sz w:val="24"/>
                <w:szCs w:val="22"/>
                <w:lang w:eastAsia="zh-CN"/>
              </w:rPr>
            </w:pPr>
            <w:r>
              <w:rPr>
                <w:rFonts w:ascii="仿宋_GB2312" w:eastAsia="仿宋_GB2312" w:hAnsi="仿宋_GB2312" w:cs="仿宋_GB2312" w:hint="eastAsia"/>
                <w:sz w:val="24"/>
                <w:szCs w:val="22"/>
                <w:lang w:eastAsia="zh-CN"/>
              </w:rPr>
              <w:t>（按单位公章填写）</w:t>
            </w:r>
          </w:p>
        </w:tc>
      </w:tr>
      <w:tr w:rsidR="004F25B0" w14:paraId="0BC39592" w14:textId="77777777">
        <w:trPr>
          <w:trHeight w:val="559"/>
          <w:jc w:val="center"/>
        </w:trPr>
        <w:tc>
          <w:tcPr>
            <w:tcW w:w="1429" w:type="dxa"/>
            <w:gridSpan w:val="2"/>
            <w:vAlign w:val="center"/>
          </w:tcPr>
          <w:p w14:paraId="7DAFB137" w14:textId="77777777" w:rsidR="004F25B0" w:rsidRDefault="004F25B0">
            <w:pPr>
              <w:jc w:val="center"/>
              <w:rPr>
                <w:rFonts w:ascii="仿宋_GB2312" w:eastAsia="仿宋_GB2312" w:hAnsi="仿宋_GB2312" w:cs="仿宋_GB2312" w:hint="eastAsia"/>
                <w:sz w:val="24"/>
                <w:szCs w:val="22"/>
                <w:lang w:eastAsia="zh-CN"/>
              </w:rPr>
            </w:pPr>
          </w:p>
        </w:tc>
        <w:tc>
          <w:tcPr>
            <w:tcW w:w="820" w:type="dxa"/>
            <w:gridSpan w:val="2"/>
            <w:vAlign w:val="center"/>
          </w:tcPr>
          <w:p w14:paraId="654C7625" w14:textId="77777777" w:rsidR="004F25B0" w:rsidRDefault="004F25B0">
            <w:pPr>
              <w:jc w:val="center"/>
              <w:rPr>
                <w:rFonts w:ascii="仿宋_GB2312" w:eastAsia="仿宋_GB2312" w:hAnsi="仿宋_GB2312" w:cs="仿宋_GB2312" w:hint="eastAsia"/>
                <w:sz w:val="24"/>
                <w:szCs w:val="22"/>
                <w:lang w:eastAsia="zh-CN"/>
              </w:rPr>
            </w:pPr>
          </w:p>
        </w:tc>
        <w:tc>
          <w:tcPr>
            <w:tcW w:w="2145" w:type="dxa"/>
            <w:vAlign w:val="center"/>
          </w:tcPr>
          <w:p w14:paraId="1CEC060A" w14:textId="77777777" w:rsidR="004F25B0" w:rsidRDefault="004F25B0">
            <w:pPr>
              <w:jc w:val="center"/>
              <w:rPr>
                <w:rFonts w:ascii="仿宋_GB2312" w:eastAsia="仿宋_GB2312" w:hAnsi="仿宋_GB2312" w:cs="仿宋_GB2312" w:hint="eastAsia"/>
                <w:sz w:val="24"/>
                <w:szCs w:val="22"/>
                <w:lang w:eastAsia="zh-CN"/>
              </w:rPr>
            </w:pPr>
          </w:p>
        </w:tc>
        <w:tc>
          <w:tcPr>
            <w:tcW w:w="1118" w:type="dxa"/>
            <w:gridSpan w:val="2"/>
            <w:vAlign w:val="center"/>
          </w:tcPr>
          <w:p w14:paraId="02A45689" w14:textId="77777777" w:rsidR="004F25B0" w:rsidRDefault="004F25B0">
            <w:pPr>
              <w:jc w:val="center"/>
              <w:rPr>
                <w:rFonts w:ascii="仿宋_GB2312" w:eastAsia="仿宋_GB2312" w:hAnsi="仿宋_GB2312" w:cs="仿宋_GB2312" w:hint="eastAsia"/>
                <w:sz w:val="24"/>
                <w:szCs w:val="22"/>
                <w:lang w:eastAsia="zh-CN"/>
              </w:rPr>
            </w:pPr>
          </w:p>
        </w:tc>
        <w:tc>
          <w:tcPr>
            <w:tcW w:w="3135" w:type="dxa"/>
            <w:gridSpan w:val="2"/>
            <w:vAlign w:val="center"/>
          </w:tcPr>
          <w:p w14:paraId="01ECA7F6" w14:textId="77777777" w:rsidR="004F25B0" w:rsidRDefault="004F25B0">
            <w:pPr>
              <w:jc w:val="center"/>
              <w:rPr>
                <w:rFonts w:ascii="仿宋_GB2312" w:eastAsia="仿宋_GB2312" w:hAnsi="仿宋_GB2312" w:cs="仿宋_GB2312" w:hint="eastAsia"/>
                <w:sz w:val="24"/>
                <w:szCs w:val="22"/>
                <w:lang w:eastAsia="zh-CN"/>
              </w:rPr>
            </w:pPr>
          </w:p>
        </w:tc>
      </w:tr>
      <w:tr w:rsidR="004F25B0" w14:paraId="0780E598" w14:textId="77777777">
        <w:trPr>
          <w:trHeight w:val="335"/>
          <w:jc w:val="center"/>
        </w:trPr>
        <w:tc>
          <w:tcPr>
            <w:tcW w:w="1429" w:type="dxa"/>
            <w:gridSpan w:val="2"/>
            <w:vAlign w:val="center"/>
          </w:tcPr>
          <w:p w14:paraId="24F2081B" w14:textId="77777777" w:rsidR="004F25B0" w:rsidRDefault="004F25B0">
            <w:pPr>
              <w:jc w:val="center"/>
              <w:rPr>
                <w:rFonts w:ascii="仿宋_GB2312" w:eastAsia="仿宋_GB2312" w:hAnsi="仿宋_GB2312" w:cs="仿宋_GB2312" w:hint="eastAsia"/>
                <w:sz w:val="24"/>
                <w:szCs w:val="22"/>
                <w:lang w:eastAsia="zh-CN"/>
              </w:rPr>
            </w:pPr>
          </w:p>
        </w:tc>
        <w:tc>
          <w:tcPr>
            <w:tcW w:w="820" w:type="dxa"/>
            <w:gridSpan w:val="2"/>
            <w:vAlign w:val="center"/>
          </w:tcPr>
          <w:p w14:paraId="486E5D76" w14:textId="77777777" w:rsidR="004F25B0" w:rsidRDefault="004F25B0">
            <w:pPr>
              <w:jc w:val="center"/>
              <w:rPr>
                <w:rFonts w:ascii="仿宋_GB2312" w:eastAsia="仿宋_GB2312" w:hAnsi="仿宋_GB2312" w:cs="仿宋_GB2312" w:hint="eastAsia"/>
                <w:sz w:val="24"/>
                <w:szCs w:val="22"/>
                <w:lang w:eastAsia="zh-CN"/>
              </w:rPr>
            </w:pPr>
          </w:p>
        </w:tc>
        <w:tc>
          <w:tcPr>
            <w:tcW w:w="2145" w:type="dxa"/>
            <w:vAlign w:val="center"/>
          </w:tcPr>
          <w:p w14:paraId="3E7C39D0" w14:textId="77777777" w:rsidR="004F25B0" w:rsidRDefault="004F25B0">
            <w:pPr>
              <w:jc w:val="center"/>
              <w:rPr>
                <w:rFonts w:ascii="仿宋_GB2312" w:eastAsia="仿宋_GB2312" w:hAnsi="仿宋_GB2312" w:cs="仿宋_GB2312" w:hint="eastAsia"/>
                <w:sz w:val="24"/>
                <w:szCs w:val="22"/>
                <w:lang w:eastAsia="zh-CN"/>
              </w:rPr>
            </w:pPr>
          </w:p>
        </w:tc>
        <w:tc>
          <w:tcPr>
            <w:tcW w:w="1118" w:type="dxa"/>
            <w:gridSpan w:val="2"/>
            <w:vAlign w:val="center"/>
          </w:tcPr>
          <w:p w14:paraId="6ED44854" w14:textId="77777777" w:rsidR="004F25B0" w:rsidRDefault="004F25B0">
            <w:pPr>
              <w:jc w:val="center"/>
              <w:rPr>
                <w:rFonts w:ascii="仿宋_GB2312" w:eastAsia="仿宋_GB2312" w:hAnsi="仿宋_GB2312" w:cs="仿宋_GB2312" w:hint="eastAsia"/>
                <w:sz w:val="24"/>
                <w:szCs w:val="22"/>
                <w:lang w:eastAsia="zh-CN"/>
              </w:rPr>
            </w:pPr>
          </w:p>
        </w:tc>
        <w:tc>
          <w:tcPr>
            <w:tcW w:w="3135" w:type="dxa"/>
            <w:gridSpan w:val="2"/>
            <w:vAlign w:val="center"/>
          </w:tcPr>
          <w:p w14:paraId="169D978D" w14:textId="77777777" w:rsidR="004F25B0" w:rsidRDefault="004F25B0">
            <w:pPr>
              <w:jc w:val="center"/>
              <w:rPr>
                <w:rFonts w:ascii="仿宋_GB2312" w:eastAsia="仿宋_GB2312" w:hAnsi="仿宋_GB2312" w:cs="仿宋_GB2312" w:hint="eastAsia"/>
                <w:sz w:val="24"/>
                <w:szCs w:val="22"/>
                <w:lang w:eastAsia="zh-CN"/>
              </w:rPr>
            </w:pPr>
          </w:p>
        </w:tc>
      </w:tr>
      <w:tr w:rsidR="004F25B0" w14:paraId="4864F47E" w14:textId="77777777">
        <w:trPr>
          <w:trHeight w:val="741"/>
          <w:jc w:val="center"/>
        </w:trPr>
        <w:tc>
          <w:tcPr>
            <w:tcW w:w="869" w:type="dxa"/>
            <w:vMerge w:val="restart"/>
            <w:vAlign w:val="center"/>
          </w:tcPr>
          <w:p w14:paraId="1730E9F5" w14:textId="77777777" w:rsidR="004F25B0" w:rsidRDefault="00000000">
            <w:pPr>
              <w:jc w:val="cente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联系</w:t>
            </w:r>
          </w:p>
          <w:p w14:paraId="0E36F735" w14:textId="77777777" w:rsidR="004F25B0" w:rsidRDefault="00000000">
            <w:pPr>
              <w:jc w:val="cente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方式</w:t>
            </w:r>
          </w:p>
        </w:tc>
        <w:tc>
          <w:tcPr>
            <w:tcW w:w="1253" w:type="dxa"/>
            <w:gridSpan w:val="2"/>
            <w:vAlign w:val="center"/>
          </w:tcPr>
          <w:p w14:paraId="349299BB" w14:textId="77777777" w:rsidR="004F25B0" w:rsidRDefault="00000000">
            <w:pPr>
              <w:jc w:val="cente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手机号码</w:t>
            </w:r>
          </w:p>
        </w:tc>
        <w:tc>
          <w:tcPr>
            <w:tcW w:w="6525" w:type="dxa"/>
            <w:gridSpan w:val="6"/>
            <w:vAlign w:val="center"/>
          </w:tcPr>
          <w:p w14:paraId="1D6A0209" w14:textId="77777777" w:rsidR="004F25B0" w:rsidRDefault="00000000">
            <w:pP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队员：              指导教师：</w:t>
            </w:r>
          </w:p>
        </w:tc>
      </w:tr>
      <w:tr w:rsidR="004F25B0" w14:paraId="2D96D819" w14:textId="77777777">
        <w:trPr>
          <w:cantSplit/>
          <w:trHeight w:val="735"/>
          <w:jc w:val="center"/>
        </w:trPr>
        <w:tc>
          <w:tcPr>
            <w:tcW w:w="869" w:type="dxa"/>
            <w:vMerge/>
            <w:vAlign w:val="center"/>
          </w:tcPr>
          <w:p w14:paraId="1B2E0D57" w14:textId="77777777" w:rsidR="004F25B0" w:rsidRDefault="004F25B0">
            <w:pPr>
              <w:jc w:val="center"/>
              <w:rPr>
                <w:rFonts w:ascii="仿宋_GB2312" w:eastAsia="仿宋_GB2312" w:hAnsi="仿宋_GB2312" w:cs="仿宋_GB2312" w:hint="eastAsia"/>
                <w:sz w:val="22"/>
                <w:szCs w:val="22"/>
              </w:rPr>
            </w:pPr>
          </w:p>
        </w:tc>
        <w:tc>
          <w:tcPr>
            <w:tcW w:w="1253" w:type="dxa"/>
            <w:gridSpan w:val="2"/>
            <w:vAlign w:val="center"/>
          </w:tcPr>
          <w:p w14:paraId="28310A26" w14:textId="77777777" w:rsidR="004F25B0" w:rsidRDefault="00000000">
            <w:pPr>
              <w:jc w:val="cente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电子邮箱</w:t>
            </w:r>
          </w:p>
        </w:tc>
        <w:tc>
          <w:tcPr>
            <w:tcW w:w="6525" w:type="dxa"/>
            <w:gridSpan w:val="6"/>
            <w:vAlign w:val="center"/>
          </w:tcPr>
          <w:p w14:paraId="0668E05D" w14:textId="77777777" w:rsidR="004F25B0" w:rsidRDefault="00000000">
            <w:pP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队员：              指导教师：</w:t>
            </w:r>
          </w:p>
        </w:tc>
      </w:tr>
      <w:tr w:rsidR="004F25B0" w14:paraId="25DEF748" w14:textId="77777777">
        <w:trPr>
          <w:cantSplit/>
          <w:trHeight w:val="1169"/>
          <w:jc w:val="center"/>
        </w:trPr>
        <w:tc>
          <w:tcPr>
            <w:tcW w:w="4446" w:type="dxa"/>
            <w:gridSpan w:val="6"/>
            <w:vAlign w:val="center"/>
          </w:tcPr>
          <w:p w14:paraId="75BC4C09" w14:textId="77777777" w:rsidR="004F25B0" w:rsidRDefault="00000000">
            <w:pPr>
              <w:rPr>
                <w:rFonts w:ascii="仿宋_GB2312" w:eastAsia="仿宋_GB2312" w:hAnsi="仿宋_GB2312" w:cs="仿宋_GB2312" w:hint="eastAsia"/>
                <w:b/>
                <w:bCs/>
                <w:sz w:val="22"/>
                <w:szCs w:val="22"/>
                <w:lang w:eastAsia="zh-CN"/>
              </w:rPr>
            </w:pPr>
            <w:r>
              <w:rPr>
                <w:rFonts w:ascii="仿宋_GB2312" w:eastAsia="仿宋_GB2312" w:hAnsi="仿宋_GB2312" w:cs="仿宋_GB2312" w:hint="eastAsia"/>
                <w:b/>
                <w:bCs/>
                <w:sz w:val="22"/>
                <w:szCs w:val="22"/>
                <w:lang w:eastAsia="zh-CN"/>
              </w:rPr>
              <w:t>原创声明：</w:t>
            </w:r>
            <w:r>
              <w:rPr>
                <w:rFonts w:ascii="仿宋_GB2312" w:eastAsia="仿宋_GB2312" w:hAnsi="仿宋_GB2312" w:cs="仿宋_GB2312" w:hint="eastAsia"/>
                <w:sz w:val="22"/>
                <w:szCs w:val="22"/>
                <w:lang w:eastAsia="zh-CN"/>
              </w:rPr>
              <w:t>确认本作品为本人（团队）的原创作品，不涉及和侵占他人的著作权；同意作品出版权等公益性应用权属广东省中小学科技劳动教育实践活动组委会。</w:t>
            </w:r>
          </w:p>
        </w:tc>
        <w:tc>
          <w:tcPr>
            <w:tcW w:w="4201" w:type="dxa"/>
            <w:gridSpan w:val="3"/>
            <w:vAlign w:val="center"/>
          </w:tcPr>
          <w:p w14:paraId="4531025E" w14:textId="77777777" w:rsidR="004F25B0" w:rsidRDefault="00000000">
            <w:pPr>
              <w:jc w:val="center"/>
              <w:rPr>
                <w:rFonts w:ascii="仿宋_GB2312" w:eastAsia="仿宋_GB2312" w:hAnsi="仿宋_GB2312" w:cs="仿宋_GB2312" w:hint="eastAsia"/>
                <w:sz w:val="22"/>
                <w:szCs w:val="22"/>
              </w:rPr>
            </w:pPr>
            <w:r>
              <w:rPr>
                <w:rFonts w:ascii="仿宋_GB2312" w:eastAsia="仿宋_GB2312" w:hAnsi="仿宋_GB2312" w:cs="仿宋_GB2312" w:hint="eastAsia"/>
                <w:sz w:val="22"/>
                <w:szCs w:val="22"/>
              </w:rPr>
              <w:t>同意     不同意</w:t>
            </w:r>
          </w:p>
        </w:tc>
      </w:tr>
      <w:tr w:rsidR="004F25B0" w14:paraId="4058C72B" w14:textId="77777777">
        <w:trPr>
          <w:cantSplit/>
          <w:trHeight w:val="743"/>
          <w:jc w:val="center"/>
        </w:trPr>
        <w:tc>
          <w:tcPr>
            <w:tcW w:w="4446" w:type="dxa"/>
            <w:gridSpan w:val="6"/>
            <w:vAlign w:val="center"/>
          </w:tcPr>
          <w:p w14:paraId="09C85EE5" w14:textId="77777777" w:rsidR="004F25B0" w:rsidRDefault="00000000">
            <w:pPr>
              <w:spacing w:before="120" w:line="400" w:lineRule="exact"/>
              <w:rPr>
                <w:rFonts w:ascii="仿宋_GB2312" w:eastAsia="仿宋_GB2312" w:hAnsi="仿宋" w:cs="宋体" w:hint="eastAsia"/>
                <w:b/>
                <w:bCs/>
                <w:sz w:val="22"/>
                <w:szCs w:val="22"/>
                <w:lang w:eastAsia="zh-CN"/>
              </w:rPr>
            </w:pPr>
            <w:r>
              <w:rPr>
                <w:rFonts w:ascii="仿宋_GB2312" w:eastAsia="仿宋_GB2312" w:hAnsi="宋体" w:cs="宋体"/>
                <w:b/>
                <w:bCs/>
                <w:sz w:val="22"/>
                <w:szCs w:val="22"/>
                <w:lang w:eastAsia="zh-CN"/>
              </w:rPr>
              <w:t>共享说明：</w:t>
            </w:r>
            <w:r>
              <w:rPr>
                <w:rFonts w:ascii="仿宋_GB2312" w:eastAsia="仿宋_GB2312" w:hAnsi="宋体" w:cs="宋体"/>
                <w:sz w:val="22"/>
                <w:szCs w:val="22"/>
                <w:lang w:eastAsia="zh-CN"/>
              </w:rPr>
              <w:t>如果</w:t>
            </w:r>
            <w:r>
              <w:rPr>
                <w:rFonts w:ascii="仿宋_GB2312" w:eastAsia="仿宋_GB2312" w:hAnsi="宋体" w:cs="宋体" w:hint="eastAsia"/>
                <w:sz w:val="22"/>
                <w:szCs w:val="22"/>
                <w:lang w:eastAsia="zh-CN"/>
              </w:rPr>
              <w:t>参加现场活动</w:t>
            </w:r>
            <w:r>
              <w:rPr>
                <w:rFonts w:ascii="仿宋_GB2312" w:eastAsia="仿宋_GB2312" w:hAnsi="宋体" w:cs="宋体"/>
                <w:sz w:val="22"/>
                <w:szCs w:val="22"/>
                <w:lang w:eastAsia="zh-CN"/>
              </w:rPr>
              <w:t>，是否</w:t>
            </w:r>
            <w:r>
              <w:rPr>
                <w:rFonts w:ascii="仿宋_GB2312" w:eastAsia="仿宋_GB2312" w:hAnsi="宋体" w:cs="宋体" w:hint="eastAsia"/>
                <w:sz w:val="22"/>
                <w:szCs w:val="22"/>
                <w:lang w:eastAsia="zh-CN"/>
              </w:rPr>
              <w:t>同意</w:t>
            </w:r>
            <w:r>
              <w:rPr>
                <w:rFonts w:ascii="仿宋_GB2312" w:eastAsia="仿宋_GB2312" w:hAnsi="宋体" w:cs="宋体"/>
                <w:sz w:val="22"/>
                <w:szCs w:val="22"/>
                <w:lang w:eastAsia="zh-CN"/>
              </w:rPr>
              <w:t>在广东省教育厅所属相关网站上共享</w:t>
            </w:r>
            <w:r>
              <w:rPr>
                <w:rFonts w:ascii="仿宋_GB2312" w:eastAsia="仿宋_GB2312" w:hAnsi="宋体" w:cs="宋体" w:hint="eastAsia"/>
                <w:sz w:val="22"/>
                <w:szCs w:val="22"/>
                <w:lang w:eastAsia="zh-CN"/>
              </w:rPr>
              <w:t>相关活动视频等资料</w:t>
            </w:r>
            <w:r>
              <w:rPr>
                <w:rFonts w:ascii="仿宋_GB2312" w:eastAsia="仿宋_GB2312" w:hAnsi="宋体" w:cs="宋体"/>
                <w:sz w:val="22"/>
                <w:szCs w:val="22"/>
                <w:lang w:eastAsia="zh-CN"/>
              </w:rPr>
              <w:t>？</w:t>
            </w:r>
          </w:p>
        </w:tc>
        <w:tc>
          <w:tcPr>
            <w:tcW w:w="4201" w:type="dxa"/>
            <w:gridSpan w:val="3"/>
            <w:vAlign w:val="center"/>
          </w:tcPr>
          <w:p w14:paraId="60277FF6" w14:textId="77777777" w:rsidR="004F25B0" w:rsidRDefault="00000000">
            <w:pPr>
              <w:spacing w:before="120" w:line="400" w:lineRule="exact"/>
              <w:jc w:val="center"/>
              <w:rPr>
                <w:rFonts w:ascii="仿宋_GB2312" w:eastAsia="仿宋_GB2312" w:hAnsi="仿宋" w:cs="宋体" w:hint="eastAsia"/>
                <w:sz w:val="22"/>
                <w:szCs w:val="22"/>
              </w:rPr>
            </w:pPr>
            <w:r>
              <w:rPr>
                <w:rFonts w:ascii="仿宋_GB2312" w:eastAsia="仿宋_GB2312" w:hAnsi="宋体" w:cs="宋体" w:hint="eastAsia"/>
                <w:sz w:val="22"/>
                <w:szCs w:val="22"/>
              </w:rPr>
              <w:t xml:space="preserve">同意 </w:t>
            </w:r>
            <w:r>
              <w:rPr>
                <w:rFonts w:ascii="仿宋_GB2312" w:eastAsia="仿宋_GB2312" w:hAnsi="宋体" w:cs="宋体"/>
                <w:sz w:val="22"/>
                <w:szCs w:val="22"/>
              </w:rPr>
              <w:t xml:space="preserve">   </w:t>
            </w:r>
            <w:r>
              <w:rPr>
                <w:rFonts w:ascii="仿宋_GB2312" w:eastAsia="仿宋_GB2312" w:hAnsi="宋体" w:cs="宋体" w:hint="eastAsia"/>
                <w:sz w:val="22"/>
                <w:szCs w:val="22"/>
              </w:rPr>
              <w:t xml:space="preserve"> 不同意</w:t>
            </w:r>
          </w:p>
        </w:tc>
      </w:tr>
      <w:tr w:rsidR="004F25B0" w14:paraId="0AB48EB1" w14:textId="77777777">
        <w:trPr>
          <w:cantSplit/>
          <w:trHeight w:val="557"/>
          <w:jc w:val="center"/>
        </w:trPr>
        <w:tc>
          <w:tcPr>
            <w:tcW w:w="4446" w:type="dxa"/>
            <w:gridSpan w:val="6"/>
            <w:vAlign w:val="center"/>
          </w:tcPr>
          <w:p w14:paraId="4C41F334" w14:textId="77777777" w:rsidR="004F25B0" w:rsidRDefault="00000000">
            <w:pPr>
              <w:spacing w:before="120" w:line="400" w:lineRule="exact"/>
              <w:rPr>
                <w:rFonts w:ascii="仿宋_GB2312" w:eastAsia="仿宋_GB2312" w:hAnsi="仿宋" w:cs="宋体" w:hint="eastAsia"/>
                <w:b/>
                <w:bCs/>
                <w:sz w:val="22"/>
                <w:szCs w:val="22"/>
                <w:lang w:eastAsia="zh-CN"/>
              </w:rPr>
            </w:pPr>
            <w:r>
              <w:rPr>
                <w:rFonts w:ascii="仿宋_GB2312" w:eastAsia="仿宋_GB2312" w:hAnsi="宋体" w:cs="宋体"/>
                <w:b/>
                <w:bCs/>
                <w:sz w:val="22"/>
                <w:szCs w:val="22"/>
                <w:lang w:eastAsia="zh-CN"/>
              </w:rPr>
              <w:t>出版说明：</w:t>
            </w:r>
            <w:r>
              <w:rPr>
                <w:rFonts w:ascii="仿宋_GB2312" w:eastAsia="仿宋_GB2312" w:hAnsi="宋体" w:cs="宋体"/>
                <w:sz w:val="22"/>
                <w:szCs w:val="22"/>
                <w:lang w:eastAsia="zh-CN"/>
              </w:rPr>
              <w:t>如果</w:t>
            </w:r>
            <w:r>
              <w:rPr>
                <w:rFonts w:ascii="仿宋_GB2312" w:eastAsia="仿宋_GB2312" w:hAnsi="宋体" w:cs="宋体" w:hint="eastAsia"/>
                <w:sz w:val="22"/>
                <w:szCs w:val="22"/>
                <w:lang w:eastAsia="zh-CN"/>
              </w:rPr>
              <w:t>在活动中</w:t>
            </w:r>
            <w:r>
              <w:rPr>
                <w:rFonts w:ascii="仿宋_GB2312" w:eastAsia="仿宋_GB2312" w:hAnsi="宋体" w:cs="宋体"/>
                <w:sz w:val="22"/>
                <w:szCs w:val="22"/>
                <w:lang w:eastAsia="zh-CN"/>
              </w:rPr>
              <w:t>获奖，是否</w:t>
            </w:r>
            <w:r>
              <w:rPr>
                <w:rFonts w:ascii="仿宋_GB2312" w:eastAsia="仿宋_GB2312" w:hAnsi="宋体" w:cs="宋体" w:hint="eastAsia"/>
                <w:sz w:val="22"/>
                <w:szCs w:val="22"/>
                <w:lang w:eastAsia="zh-CN"/>
              </w:rPr>
              <w:t>同意相关活动视频等资料</w:t>
            </w:r>
            <w:r>
              <w:rPr>
                <w:rFonts w:ascii="仿宋_GB2312" w:eastAsia="仿宋_GB2312" w:hAnsi="宋体" w:cs="宋体"/>
                <w:sz w:val="22"/>
                <w:szCs w:val="22"/>
                <w:lang w:eastAsia="zh-CN"/>
              </w:rPr>
              <w:t>制成集锦</w:t>
            </w:r>
            <w:r>
              <w:rPr>
                <w:rFonts w:ascii="仿宋_GB2312" w:eastAsia="仿宋_GB2312" w:hAnsi="宋体" w:cs="宋体" w:hint="eastAsia"/>
                <w:sz w:val="22"/>
                <w:szCs w:val="22"/>
                <w:lang w:eastAsia="zh-CN"/>
              </w:rPr>
              <w:t>共享或</w:t>
            </w:r>
            <w:r>
              <w:rPr>
                <w:rFonts w:ascii="仿宋_GB2312" w:eastAsia="仿宋_GB2312" w:hAnsi="宋体" w:cs="宋体"/>
                <w:sz w:val="22"/>
                <w:szCs w:val="22"/>
                <w:lang w:eastAsia="zh-CN"/>
              </w:rPr>
              <w:t>出版？</w:t>
            </w:r>
          </w:p>
        </w:tc>
        <w:tc>
          <w:tcPr>
            <w:tcW w:w="4201" w:type="dxa"/>
            <w:gridSpan w:val="3"/>
            <w:vAlign w:val="center"/>
          </w:tcPr>
          <w:p w14:paraId="45945D22" w14:textId="77777777" w:rsidR="004F25B0" w:rsidRDefault="00000000">
            <w:pPr>
              <w:spacing w:before="120" w:line="400" w:lineRule="exact"/>
              <w:jc w:val="center"/>
              <w:rPr>
                <w:rFonts w:ascii="仿宋_GB2312" w:eastAsia="仿宋_GB2312" w:hAnsi="仿宋" w:cs="宋体" w:hint="eastAsia"/>
                <w:sz w:val="22"/>
                <w:szCs w:val="22"/>
              </w:rPr>
            </w:pPr>
            <w:r>
              <w:rPr>
                <w:rFonts w:ascii="仿宋_GB2312" w:eastAsia="仿宋_GB2312" w:hAnsi="宋体" w:cs="宋体" w:hint="eastAsia"/>
                <w:sz w:val="22"/>
                <w:szCs w:val="22"/>
              </w:rPr>
              <w:t>同</w:t>
            </w:r>
            <w:r>
              <w:rPr>
                <w:rFonts w:ascii="仿宋_GB2312" w:eastAsia="仿宋_GB2312" w:hAnsi="宋体" w:cs="宋体"/>
                <w:sz w:val="22"/>
                <w:szCs w:val="22"/>
              </w:rPr>
              <w:t>意</w:t>
            </w:r>
            <w:r>
              <w:rPr>
                <w:rFonts w:ascii="仿宋_GB2312" w:eastAsia="仿宋_GB2312" w:hAnsi="宋体" w:cs="宋体" w:hint="eastAsia"/>
                <w:sz w:val="22"/>
                <w:szCs w:val="22"/>
              </w:rPr>
              <w:t xml:space="preserve"> 　　不同意</w:t>
            </w:r>
          </w:p>
        </w:tc>
      </w:tr>
      <w:tr w:rsidR="004F25B0" w14:paraId="01C8B27B" w14:textId="77777777">
        <w:trPr>
          <w:cantSplit/>
          <w:trHeight w:val="1460"/>
          <w:jc w:val="center"/>
        </w:trPr>
        <w:tc>
          <w:tcPr>
            <w:tcW w:w="8647" w:type="dxa"/>
            <w:gridSpan w:val="9"/>
            <w:vAlign w:val="center"/>
          </w:tcPr>
          <w:p w14:paraId="3C0190A6" w14:textId="77777777" w:rsidR="004F25B0" w:rsidRDefault="00000000">
            <w:pPr>
              <w:spacing w:line="400" w:lineRule="exact"/>
              <w:jc w:val="center"/>
              <w:rPr>
                <w:rFonts w:ascii="仿宋_GB2312" w:eastAsia="仿宋_GB2312" w:hAnsi="仿宋" w:cs="宋体" w:hint="eastAsia"/>
                <w:sz w:val="22"/>
                <w:szCs w:val="22"/>
              </w:rPr>
            </w:pPr>
            <w:r>
              <w:rPr>
                <w:rFonts w:ascii="仿宋_GB2312" w:eastAsia="仿宋_GB2312" w:hAnsi="仿宋" w:cs="宋体" w:hint="eastAsia"/>
                <w:sz w:val="22"/>
                <w:szCs w:val="22"/>
              </w:rPr>
              <w:t>（照片粘贴处）</w:t>
            </w:r>
          </w:p>
        </w:tc>
      </w:tr>
      <w:tr w:rsidR="004F25B0" w14:paraId="2900B18C" w14:textId="77777777">
        <w:trPr>
          <w:cantSplit/>
          <w:trHeight w:val="748"/>
          <w:jc w:val="center"/>
        </w:trPr>
        <w:tc>
          <w:tcPr>
            <w:tcW w:w="8647" w:type="dxa"/>
            <w:gridSpan w:val="9"/>
            <w:vAlign w:val="center"/>
          </w:tcPr>
          <w:p w14:paraId="409C4CBB" w14:textId="77777777" w:rsidR="004F25B0" w:rsidRDefault="00000000">
            <w:pPr>
              <w:spacing w:line="400" w:lineRule="exact"/>
              <w:rPr>
                <w:rFonts w:ascii="仿宋_GB2312" w:eastAsia="仿宋_GB2312" w:hAnsi="仿宋" w:cs="宋体" w:hint="eastAsia"/>
                <w:bCs/>
                <w:sz w:val="22"/>
                <w:szCs w:val="22"/>
              </w:rPr>
            </w:pPr>
            <w:r>
              <w:rPr>
                <w:rFonts w:ascii="仿宋_GB2312" w:eastAsia="仿宋_GB2312" w:hAnsi="仿宋" w:cs="宋体" w:hint="eastAsia"/>
                <w:bCs/>
                <w:sz w:val="22"/>
                <w:szCs w:val="22"/>
              </w:rPr>
              <w:lastRenderedPageBreak/>
              <w:t>队员签名：</w:t>
            </w:r>
          </w:p>
          <w:p w14:paraId="5E83FE1D" w14:textId="77777777" w:rsidR="004F25B0" w:rsidRDefault="004F25B0">
            <w:pPr>
              <w:rPr>
                <w:rFonts w:ascii="仿宋_GB2312" w:eastAsia="仿宋_GB2312" w:hAnsi="仿宋" w:cs="宋体" w:hint="eastAsia"/>
                <w:sz w:val="22"/>
                <w:szCs w:val="22"/>
              </w:rPr>
            </w:pPr>
          </w:p>
          <w:p w14:paraId="771DB5BD" w14:textId="77777777" w:rsidR="004F25B0" w:rsidRDefault="004F25B0">
            <w:pPr>
              <w:rPr>
                <w:rFonts w:ascii="仿宋_GB2312" w:eastAsia="仿宋_GB2312" w:hAnsi="仿宋" w:cs="宋体" w:hint="eastAsia"/>
                <w:sz w:val="22"/>
                <w:szCs w:val="22"/>
              </w:rPr>
            </w:pPr>
          </w:p>
          <w:p w14:paraId="4AB955D1" w14:textId="77777777" w:rsidR="004F25B0" w:rsidRDefault="004F25B0">
            <w:pPr>
              <w:rPr>
                <w:rFonts w:ascii="仿宋_GB2312" w:eastAsia="仿宋_GB2312" w:hAnsi="仿宋" w:cs="宋体" w:hint="eastAsia"/>
                <w:sz w:val="22"/>
                <w:szCs w:val="22"/>
              </w:rPr>
            </w:pPr>
          </w:p>
          <w:p w14:paraId="3162E310" w14:textId="77777777" w:rsidR="004F25B0" w:rsidRDefault="004F25B0">
            <w:pPr>
              <w:rPr>
                <w:rFonts w:ascii="仿宋_GB2312" w:eastAsia="仿宋_GB2312" w:hAnsi="仿宋" w:cs="宋体" w:hint="eastAsia"/>
                <w:sz w:val="22"/>
                <w:szCs w:val="22"/>
              </w:rPr>
            </w:pPr>
          </w:p>
          <w:p w14:paraId="6305F9D4" w14:textId="77777777" w:rsidR="004F25B0" w:rsidRDefault="004F25B0">
            <w:pPr>
              <w:rPr>
                <w:rFonts w:ascii="仿宋_GB2312" w:eastAsia="仿宋_GB2312" w:hAnsi="仿宋" w:cs="宋体" w:hint="eastAsia"/>
                <w:sz w:val="22"/>
                <w:szCs w:val="22"/>
              </w:rPr>
            </w:pPr>
          </w:p>
          <w:p w14:paraId="160F08BD" w14:textId="77777777" w:rsidR="004F25B0" w:rsidRDefault="004F25B0">
            <w:pPr>
              <w:rPr>
                <w:rFonts w:ascii="仿宋_GB2312" w:eastAsia="仿宋_GB2312" w:hAnsi="仿宋" w:cs="宋体" w:hint="eastAsia"/>
                <w:sz w:val="22"/>
                <w:szCs w:val="22"/>
              </w:rPr>
            </w:pPr>
          </w:p>
          <w:p w14:paraId="023EDE1B" w14:textId="77777777" w:rsidR="004F25B0" w:rsidRDefault="004F25B0">
            <w:pPr>
              <w:rPr>
                <w:rFonts w:ascii="仿宋_GB2312" w:eastAsia="仿宋_GB2312" w:hAnsi="仿宋" w:cs="宋体" w:hint="eastAsia"/>
                <w:sz w:val="22"/>
                <w:szCs w:val="22"/>
              </w:rPr>
            </w:pPr>
          </w:p>
          <w:p w14:paraId="4E9DE0AE" w14:textId="77777777" w:rsidR="004F25B0" w:rsidRDefault="004F25B0">
            <w:pPr>
              <w:rPr>
                <w:rFonts w:ascii="仿宋_GB2312" w:eastAsia="仿宋_GB2312" w:hAnsi="仿宋" w:cs="宋体" w:hint="eastAsia"/>
                <w:sz w:val="22"/>
                <w:szCs w:val="22"/>
              </w:rPr>
            </w:pPr>
          </w:p>
        </w:tc>
      </w:tr>
      <w:tr w:rsidR="004F25B0" w14:paraId="0A697369" w14:textId="77777777">
        <w:trPr>
          <w:cantSplit/>
          <w:trHeight w:val="1772"/>
          <w:jc w:val="center"/>
        </w:trPr>
        <w:tc>
          <w:tcPr>
            <w:tcW w:w="8647" w:type="dxa"/>
            <w:gridSpan w:val="9"/>
            <w:vAlign w:val="center"/>
          </w:tcPr>
          <w:p w14:paraId="26B10E14" w14:textId="77777777" w:rsidR="004F25B0" w:rsidRDefault="00000000">
            <w:pPr>
              <w:spacing w:line="400" w:lineRule="exact"/>
              <w:ind w:firstLineChars="200" w:firstLine="440"/>
              <w:rPr>
                <w:rFonts w:ascii="仿宋_GB2312" w:eastAsia="仿宋_GB2312" w:hAnsi="仿宋" w:cs="宋体" w:hint="eastAsia"/>
                <w:sz w:val="22"/>
                <w:szCs w:val="22"/>
                <w:lang w:eastAsia="zh-CN"/>
              </w:rPr>
            </w:pPr>
            <w:r>
              <w:rPr>
                <w:rFonts w:ascii="仿宋_GB2312" w:eastAsia="仿宋_GB2312" w:hAnsi="仿宋" w:cs="宋体" w:hint="eastAsia"/>
                <w:sz w:val="22"/>
                <w:szCs w:val="22"/>
                <w:lang w:eastAsia="zh-CN"/>
              </w:rPr>
              <w:t>我（们）在此确认并承诺，已仔细阅读活动指南及项目相关要求，了解其含义并将严格遵守。</w:t>
            </w:r>
          </w:p>
          <w:p w14:paraId="4B1D0A15" w14:textId="77777777" w:rsidR="004F25B0" w:rsidRDefault="00000000">
            <w:pPr>
              <w:shd w:val="clear" w:color="auto" w:fill="FFFFFF"/>
              <w:spacing w:line="480" w:lineRule="auto"/>
              <w:ind w:right="840" w:firstLineChars="2100" w:firstLine="4620"/>
              <w:rPr>
                <w:rFonts w:ascii="仿宋_GB2312" w:eastAsia="仿宋_GB2312" w:hAnsi="仿宋" w:cs="宋体" w:hint="eastAsia"/>
                <w:sz w:val="22"/>
                <w:szCs w:val="22"/>
                <w:lang w:eastAsia="zh-CN"/>
              </w:rPr>
            </w:pPr>
            <w:r>
              <w:rPr>
                <w:rFonts w:ascii="仿宋_GB2312" w:eastAsia="仿宋_GB2312" w:hAnsi="仿宋" w:cs="宋体" w:hint="eastAsia"/>
                <w:sz w:val="22"/>
                <w:szCs w:val="22"/>
                <w:lang w:eastAsia="zh-CN"/>
              </w:rPr>
              <w:t>指导教师签名：</w:t>
            </w:r>
          </w:p>
          <w:p w14:paraId="0DF8CF84" w14:textId="77777777" w:rsidR="004F25B0" w:rsidRDefault="00000000">
            <w:pPr>
              <w:shd w:val="clear" w:color="auto" w:fill="FFFFFF"/>
              <w:spacing w:line="480" w:lineRule="auto"/>
              <w:ind w:right="840" w:firstLineChars="2100" w:firstLine="4620"/>
              <w:rPr>
                <w:rFonts w:ascii="仿宋_GB2312" w:eastAsia="仿宋_GB2312" w:hAnsi="仿宋" w:cs="宋体" w:hint="eastAsia"/>
                <w:sz w:val="22"/>
                <w:szCs w:val="22"/>
                <w:lang w:eastAsia="zh-CN"/>
              </w:rPr>
            </w:pPr>
            <w:r>
              <w:rPr>
                <w:rFonts w:ascii="仿宋_GB2312" w:eastAsia="仿宋_GB2312" w:hAnsi="仿宋" w:cs="宋体" w:hint="eastAsia"/>
                <w:sz w:val="22"/>
                <w:szCs w:val="22"/>
                <w:lang w:eastAsia="zh-CN"/>
              </w:rPr>
              <w:t>单位公章：</w:t>
            </w:r>
          </w:p>
          <w:p w14:paraId="2A6ECF05" w14:textId="77777777" w:rsidR="004F25B0" w:rsidRDefault="00000000">
            <w:pPr>
              <w:shd w:val="clear" w:color="auto" w:fill="FFFFFF"/>
              <w:spacing w:line="480" w:lineRule="auto"/>
              <w:jc w:val="center"/>
              <w:rPr>
                <w:rFonts w:ascii="仿宋_GB2312" w:eastAsia="仿宋_GB2312" w:hAnsi="仿宋" w:cs="宋体" w:hint="eastAsia"/>
                <w:sz w:val="22"/>
                <w:szCs w:val="22"/>
                <w:lang w:eastAsia="zh-CN"/>
              </w:rPr>
            </w:pPr>
            <w:r>
              <w:rPr>
                <w:rFonts w:ascii="仿宋_GB2312" w:eastAsia="仿宋_GB2312" w:hAnsi="仿宋" w:cs="宋体" w:hint="eastAsia"/>
                <w:sz w:val="22"/>
                <w:szCs w:val="22"/>
                <w:lang w:eastAsia="zh-CN"/>
              </w:rPr>
              <w:t xml:space="preserve">                           年</w:t>
            </w:r>
            <w:r>
              <w:rPr>
                <w:rFonts w:ascii="仿宋_GB2312" w:eastAsia="仿宋_GB2312" w:hAnsi="Calibri" w:cs="Calibri" w:hint="eastAsia"/>
                <w:sz w:val="22"/>
                <w:szCs w:val="22"/>
                <w:lang w:eastAsia="zh-CN"/>
              </w:rPr>
              <w:t>        </w:t>
            </w:r>
            <w:r>
              <w:rPr>
                <w:rFonts w:ascii="仿宋_GB2312" w:eastAsia="仿宋_GB2312" w:hAnsi="仿宋" w:cs="宋体" w:hint="eastAsia"/>
                <w:sz w:val="22"/>
                <w:szCs w:val="22"/>
                <w:lang w:eastAsia="zh-CN"/>
              </w:rPr>
              <w:t>月</w:t>
            </w:r>
            <w:r>
              <w:rPr>
                <w:rFonts w:ascii="仿宋_GB2312" w:eastAsia="仿宋_GB2312" w:hAnsi="Calibri" w:cs="Calibri" w:hint="eastAsia"/>
                <w:sz w:val="22"/>
                <w:szCs w:val="22"/>
                <w:lang w:eastAsia="zh-CN"/>
              </w:rPr>
              <w:t>        </w:t>
            </w:r>
            <w:r>
              <w:rPr>
                <w:rFonts w:ascii="仿宋_GB2312" w:eastAsia="仿宋_GB2312" w:hAnsi="仿宋" w:cs="宋体" w:hint="eastAsia"/>
                <w:sz w:val="22"/>
                <w:szCs w:val="22"/>
                <w:lang w:eastAsia="zh-CN"/>
              </w:rPr>
              <w:t>日</w:t>
            </w:r>
          </w:p>
        </w:tc>
      </w:tr>
    </w:tbl>
    <w:p w14:paraId="6F1467A9" w14:textId="77777777" w:rsidR="004F25B0" w:rsidRDefault="00000000">
      <w:pPr>
        <w:spacing w:line="400" w:lineRule="exact"/>
        <w:ind w:rightChars="100" w:right="210" w:firstLineChars="200" w:firstLine="440"/>
        <w:rPr>
          <w:rFonts w:ascii="仿宋_GB2312" w:eastAsia="仿宋_GB2312" w:hAnsi="仿宋" w:cs="宋体" w:hint="eastAsia"/>
          <w:b/>
          <w:bCs/>
          <w:sz w:val="22"/>
          <w:szCs w:val="22"/>
          <w:lang w:eastAsia="zh-CN"/>
        </w:rPr>
      </w:pPr>
      <w:r>
        <w:rPr>
          <w:rFonts w:ascii="仿宋_GB2312" w:eastAsia="仿宋_GB2312" w:hAnsi="仿宋" w:cs="宋体" w:hint="eastAsia"/>
          <w:sz w:val="22"/>
          <w:szCs w:val="22"/>
          <w:lang w:eastAsia="zh-CN"/>
        </w:rPr>
        <w:t>注：</w:t>
      </w:r>
      <w:r>
        <w:rPr>
          <w:rFonts w:ascii="仿宋_GB2312" w:eastAsia="仿宋_GB2312" w:hAnsi="仿宋" w:cs="宋体"/>
          <w:sz w:val="22"/>
          <w:szCs w:val="22"/>
          <w:lang w:eastAsia="zh-CN"/>
        </w:rPr>
        <w:t xml:space="preserve"> </w:t>
      </w:r>
      <w:r>
        <w:rPr>
          <w:rFonts w:ascii="仿宋_GB2312" w:eastAsia="仿宋_GB2312" w:hAnsi="仿宋" w:cs="宋体" w:hint="eastAsia"/>
          <w:sz w:val="22"/>
          <w:szCs w:val="22"/>
          <w:lang w:eastAsia="zh-CN"/>
        </w:rPr>
        <w:t>报名表通过“广东省教育双融双创智慧共享社区平台”填报后，可直接下载平台生成的</w:t>
      </w:r>
      <w:r>
        <w:rPr>
          <w:rFonts w:ascii="仿宋_GB2312" w:eastAsia="仿宋_GB2312" w:hAnsi="仿宋" w:cs="宋体"/>
          <w:sz w:val="22"/>
          <w:szCs w:val="22"/>
          <w:lang w:eastAsia="zh-CN"/>
        </w:rPr>
        <w:t>PDF</w:t>
      </w:r>
      <w:r>
        <w:rPr>
          <w:rFonts w:ascii="仿宋_GB2312" w:eastAsia="仿宋_GB2312" w:hAnsi="仿宋" w:cs="宋体" w:hint="eastAsia"/>
          <w:sz w:val="22"/>
          <w:szCs w:val="22"/>
          <w:lang w:eastAsia="zh-CN"/>
        </w:rPr>
        <w:t>文档，盖章后扫描上传回平台。</w:t>
      </w:r>
      <w:r>
        <w:rPr>
          <w:rFonts w:ascii="仿宋_GB2312" w:eastAsia="仿宋_GB2312" w:hAnsi="仿宋" w:cs="宋体" w:hint="eastAsia"/>
          <w:b/>
          <w:bCs/>
          <w:sz w:val="22"/>
          <w:szCs w:val="22"/>
          <w:lang w:eastAsia="zh-CN"/>
        </w:rPr>
        <w:t>此表仅作参考模板，切莫直接使用此表填写上传。</w:t>
      </w:r>
    </w:p>
    <w:p w14:paraId="14EC522E" w14:textId="77777777" w:rsidR="004F25B0" w:rsidRDefault="00000000">
      <w:pPr>
        <w:jc w:val="center"/>
        <w:outlineLvl w:val="1"/>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智能机器人工程笔记</w:t>
      </w:r>
    </w:p>
    <w:p w14:paraId="0CB63337" w14:textId="77777777" w:rsidR="004F25B0" w:rsidRDefault="004F25B0">
      <w:pPr>
        <w:jc w:val="center"/>
        <w:rPr>
          <w:rFonts w:ascii="宋体" w:eastAsia="宋体" w:hAnsi="宋体" w:cs="宋体" w:hint="eastAsia"/>
          <w:szCs w:val="36"/>
        </w:rPr>
      </w:pPr>
    </w:p>
    <w:p w14:paraId="3531910C" w14:textId="77777777" w:rsidR="004F25B0" w:rsidRDefault="004F25B0">
      <w:pPr>
        <w:jc w:val="center"/>
        <w:rPr>
          <w:rFonts w:ascii="宋体" w:eastAsia="宋体" w:hAnsi="宋体" w:cs="宋体" w:hint="eastAsia"/>
          <w:szCs w:val="36"/>
        </w:rPr>
      </w:pPr>
    </w:p>
    <w:p w14:paraId="430B5705" w14:textId="77777777" w:rsidR="004F25B0" w:rsidRDefault="004F25B0">
      <w:pPr>
        <w:jc w:val="center"/>
        <w:rPr>
          <w:rFonts w:ascii="宋体" w:eastAsia="宋体" w:hAnsi="宋体" w:cs="宋体" w:hint="eastAsia"/>
          <w:szCs w:val="36"/>
        </w:rPr>
      </w:pPr>
    </w:p>
    <w:tbl>
      <w:tblPr>
        <w:tblStyle w:val="ac"/>
        <w:tblW w:w="0" w:type="auto"/>
        <w:jc w:val="center"/>
        <w:tblLayout w:type="fixed"/>
        <w:tblLook w:val="04A0" w:firstRow="1" w:lastRow="0" w:firstColumn="1" w:lastColumn="0" w:noHBand="0" w:noVBand="1"/>
      </w:tblPr>
      <w:tblGrid>
        <w:gridCol w:w="1632"/>
        <w:gridCol w:w="486"/>
        <w:gridCol w:w="4643"/>
      </w:tblGrid>
      <w:tr w:rsidR="004F25B0" w14:paraId="3CCFF9C2" w14:textId="77777777">
        <w:trPr>
          <w:trHeight w:val="654"/>
          <w:jc w:val="center"/>
        </w:trPr>
        <w:tc>
          <w:tcPr>
            <w:tcW w:w="1632" w:type="dxa"/>
            <w:tcBorders>
              <w:top w:val="nil"/>
              <w:left w:val="nil"/>
              <w:bottom w:val="nil"/>
              <w:right w:val="nil"/>
            </w:tcBorders>
            <w:vAlign w:val="center"/>
          </w:tcPr>
          <w:p w14:paraId="7E489F3A"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学生姓名</w:t>
            </w:r>
          </w:p>
        </w:tc>
        <w:tc>
          <w:tcPr>
            <w:tcW w:w="486" w:type="dxa"/>
            <w:tcBorders>
              <w:top w:val="nil"/>
              <w:left w:val="nil"/>
              <w:bottom w:val="nil"/>
              <w:right w:val="nil"/>
            </w:tcBorders>
          </w:tcPr>
          <w:p w14:paraId="4BD69DAC"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nil"/>
              <w:left w:val="nil"/>
              <w:bottom w:val="single" w:sz="4" w:space="0" w:color="auto"/>
              <w:right w:val="nil"/>
            </w:tcBorders>
          </w:tcPr>
          <w:p w14:paraId="3CDCD2BF" w14:textId="77777777" w:rsidR="004F25B0" w:rsidRDefault="004F25B0">
            <w:pPr>
              <w:rPr>
                <w:rFonts w:ascii="仿宋_GB2312" w:hAnsi="仿宋_GB2312" w:cs="仿宋_GB2312"/>
                <w:sz w:val="28"/>
                <w:szCs w:val="28"/>
              </w:rPr>
            </w:pPr>
          </w:p>
        </w:tc>
      </w:tr>
      <w:tr w:rsidR="004F25B0" w14:paraId="40F85C53" w14:textId="77777777">
        <w:trPr>
          <w:trHeight w:val="676"/>
          <w:jc w:val="center"/>
        </w:trPr>
        <w:tc>
          <w:tcPr>
            <w:tcW w:w="1632" w:type="dxa"/>
            <w:tcBorders>
              <w:top w:val="nil"/>
              <w:left w:val="nil"/>
              <w:bottom w:val="nil"/>
              <w:right w:val="nil"/>
            </w:tcBorders>
            <w:vAlign w:val="center"/>
          </w:tcPr>
          <w:p w14:paraId="05EA1BF0"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指导老师</w:t>
            </w:r>
          </w:p>
        </w:tc>
        <w:tc>
          <w:tcPr>
            <w:tcW w:w="486" w:type="dxa"/>
            <w:tcBorders>
              <w:top w:val="nil"/>
              <w:left w:val="nil"/>
              <w:bottom w:val="nil"/>
              <w:right w:val="nil"/>
            </w:tcBorders>
          </w:tcPr>
          <w:p w14:paraId="37DF573D"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single" w:sz="4" w:space="0" w:color="auto"/>
              <w:left w:val="nil"/>
              <w:bottom w:val="single" w:sz="4" w:space="0" w:color="auto"/>
              <w:right w:val="nil"/>
            </w:tcBorders>
          </w:tcPr>
          <w:p w14:paraId="046A387F" w14:textId="77777777" w:rsidR="004F25B0" w:rsidRDefault="004F25B0">
            <w:pPr>
              <w:rPr>
                <w:rFonts w:ascii="仿宋_GB2312" w:hAnsi="仿宋_GB2312" w:cs="仿宋_GB2312"/>
                <w:sz w:val="28"/>
                <w:szCs w:val="28"/>
              </w:rPr>
            </w:pPr>
          </w:p>
        </w:tc>
      </w:tr>
      <w:tr w:rsidR="004F25B0" w14:paraId="037D74AC" w14:textId="77777777">
        <w:trPr>
          <w:trHeight w:val="683"/>
          <w:jc w:val="center"/>
        </w:trPr>
        <w:tc>
          <w:tcPr>
            <w:tcW w:w="1632" w:type="dxa"/>
            <w:tcBorders>
              <w:top w:val="nil"/>
              <w:left w:val="nil"/>
              <w:bottom w:val="nil"/>
              <w:right w:val="nil"/>
            </w:tcBorders>
            <w:vAlign w:val="center"/>
          </w:tcPr>
          <w:p w14:paraId="2119D3F1"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所在学校</w:t>
            </w:r>
          </w:p>
        </w:tc>
        <w:tc>
          <w:tcPr>
            <w:tcW w:w="486" w:type="dxa"/>
            <w:tcBorders>
              <w:top w:val="nil"/>
              <w:left w:val="nil"/>
              <w:bottom w:val="nil"/>
              <w:right w:val="nil"/>
            </w:tcBorders>
          </w:tcPr>
          <w:p w14:paraId="4511C224"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single" w:sz="4" w:space="0" w:color="auto"/>
              <w:left w:val="nil"/>
              <w:bottom w:val="single" w:sz="4" w:space="0" w:color="auto"/>
              <w:right w:val="nil"/>
            </w:tcBorders>
          </w:tcPr>
          <w:p w14:paraId="51DE9508" w14:textId="77777777" w:rsidR="004F25B0" w:rsidRDefault="004F25B0">
            <w:pPr>
              <w:rPr>
                <w:rFonts w:ascii="仿宋_GB2312" w:hAnsi="仿宋_GB2312" w:cs="仿宋_GB2312"/>
                <w:sz w:val="28"/>
                <w:szCs w:val="28"/>
              </w:rPr>
            </w:pPr>
          </w:p>
        </w:tc>
      </w:tr>
      <w:tr w:rsidR="004F25B0" w14:paraId="65720EC8" w14:textId="77777777">
        <w:trPr>
          <w:trHeight w:val="683"/>
          <w:jc w:val="center"/>
        </w:trPr>
        <w:tc>
          <w:tcPr>
            <w:tcW w:w="1632" w:type="dxa"/>
            <w:tcBorders>
              <w:top w:val="nil"/>
              <w:left w:val="nil"/>
              <w:bottom w:val="nil"/>
              <w:right w:val="nil"/>
            </w:tcBorders>
            <w:vAlign w:val="center"/>
          </w:tcPr>
          <w:p w14:paraId="0B7A1A40"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所在地市</w:t>
            </w:r>
          </w:p>
        </w:tc>
        <w:tc>
          <w:tcPr>
            <w:tcW w:w="486" w:type="dxa"/>
            <w:tcBorders>
              <w:top w:val="nil"/>
              <w:left w:val="nil"/>
              <w:bottom w:val="nil"/>
              <w:right w:val="nil"/>
            </w:tcBorders>
          </w:tcPr>
          <w:p w14:paraId="4CA987FB"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single" w:sz="4" w:space="0" w:color="auto"/>
              <w:left w:val="nil"/>
              <w:bottom w:val="single" w:sz="4" w:space="0" w:color="auto"/>
              <w:right w:val="nil"/>
            </w:tcBorders>
          </w:tcPr>
          <w:p w14:paraId="736DF3D1" w14:textId="77777777" w:rsidR="004F25B0" w:rsidRDefault="004F25B0">
            <w:pPr>
              <w:rPr>
                <w:rFonts w:ascii="仿宋_GB2312" w:hAnsi="仿宋_GB2312" w:cs="仿宋_GB2312"/>
                <w:sz w:val="28"/>
                <w:szCs w:val="28"/>
              </w:rPr>
            </w:pPr>
          </w:p>
        </w:tc>
      </w:tr>
      <w:tr w:rsidR="004F25B0" w14:paraId="35356569" w14:textId="77777777">
        <w:trPr>
          <w:trHeight w:val="722"/>
          <w:jc w:val="center"/>
        </w:trPr>
        <w:tc>
          <w:tcPr>
            <w:tcW w:w="1632" w:type="dxa"/>
            <w:tcBorders>
              <w:top w:val="nil"/>
              <w:left w:val="nil"/>
              <w:bottom w:val="nil"/>
              <w:right w:val="nil"/>
            </w:tcBorders>
            <w:vAlign w:val="center"/>
          </w:tcPr>
          <w:p w14:paraId="55EC93CE"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联系电话</w:t>
            </w:r>
          </w:p>
        </w:tc>
        <w:tc>
          <w:tcPr>
            <w:tcW w:w="486" w:type="dxa"/>
            <w:tcBorders>
              <w:top w:val="nil"/>
              <w:left w:val="nil"/>
              <w:bottom w:val="nil"/>
              <w:right w:val="nil"/>
            </w:tcBorders>
          </w:tcPr>
          <w:p w14:paraId="047EDAB4"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single" w:sz="4" w:space="0" w:color="auto"/>
              <w:left w:val="nil"/>
              <w:bottom w:val="single" w:sz="4" w:space="0" w:color="auto"/>
              <w:right w:val="nil"/>
            </w:tcBorders>
          </w:tcPr>
          <w:p w14:paraId="45AAE1F8" w14:textId="77777777" w:rsidR="004F25B0" w:rsidRDefault="004F25B0">
            <w:pPr>
              <w:rPr>
                <w:rFonts w:ascii="仿宋_GB2312" w:hAnsi="仿宋_GB2312" w:cs="仿宋_GB2312"/>
                <w:sz w:val="28"/>
                <w:szCs w:val="28"/>
              </w:rPr>
            </w:pPr>
          </w:p>
        </w:tc>
      </w:tr>
      <w:tr w:rsidR="004F25B0" w14:paraId="48C26225" w14:textId="77777777">
        <w:trPr>
          <w:trHeight w:val="722"/>
          <w:jc w:val="center"/>
        </w:trPr>
        <w:tc>
          <w:tcPr>
            <w:tcW w:w="1632" w:type="dxa"/>
            <w:tcBorders>
              <w:top w:val="nil"/>
              <w:left w:val="nil"/>
              <w:bottom w:val="nil"/>
              <w:right w:val="nil"/>
            </w:tcBorders>
            <w:vAlign w:val="center"/>
          </w:tcPr>
          <w:p w14:paraId="730A1F5D"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项目名称</w:t>
            </w:r>
          </w:p>
        </w:tc>
        <w:tc>
          <w:tcPr>
            <w:tcW w:w="486" w:type="dxa"/>
            <w:tcBorders>
              <w:top w:val="nil"/>
              <w:left w:val="nil"/>
              <w:bottom w:val="nil"/>
              <w:right w:val="nil"/>
            </w:tcBorders>
          </w:tcPr>
          <w:p w14:paraId="11D6EF29"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single" w:sz="4" w:space="0" w:color="auto"/>
              <w:left w:val="nil"/>
              <w:bottom w:val="single" w:sz="4" w:space="0" w:color="auto"/>
              <w:right w:val="nil"/>
            </w:tcBorders>
          </w:tcPr>
          <w:p w14:paraId="2FB05282" w14:textId="77777777" w:rsidR="004F25B0" w:rsidRDefault="004F25B0">
            <w:pPr>
              <w:rPr>
                <w:rFonts w:ascii="仿宋_GB2312" w:hAnsi="仿宋_GB2312" w:cs="仿宋_GB2312"/>
                <w:sz w:val="28"/>
                <w:szCs w:val="28"/>
              </w:rPr>
            </w:pPr>
          </w:p>
        </w:tc>
      </w:tr>
      <w:tr w:rsidR="004F25B0" w14:paraId="17030C3C" w14:textId="77777777">
        <w:trPr>
          <w:trHeight w:val="722"/>
          <w:jc w:val="center"/>
        </w:trPr>
        <w:tc>
          <w:tcPr>
            <w:tcW w:w="1632" w:type="dxa"/>
            <w:tcBorders>
              <w:top w:val="nil"/>
              <w:left w:val="nil"/>
              <w:bottom w:val="nil"/>
              <w:right w:val="nil"/>
            </w:tcBorders>
            <w:vAlign w:val="center"/>
          </w:tcPr>
          <w:p w14:paraId="6CBFCB00" w14:textId="77777777" w:rsidR="004F25B0" w:rsidRDefault="00000000">
            <w:pPr>
              <w:jc w:val="center"/>
              <w:rPr>
                <w:rFonts w:ascii="仿宋_GB2312" w:hAnsi="仿宋_GB2312" w:cs="仿宋_GB2312"/>
                <w:sz w:val="28"/>
                <w:szCs w:val="28"/>
              </w:rPr>
            </w:pPr>
            <w:r>
              <w:rPr>
                <w:rFonts w:ascii="仿宋_GB2312" w:eastAsia="仿宋_GB2312" w:hAnsi="仿宋_GB2312" w:cs="仿宋_GB2312" w:hint="eastAsia"/>
                <w:sz w:val="28"/>
                <w:szCs w:val="28"/>
              </w:rPr>
              <w:t>组　　别</w:t>
            </w:r>
          </w:p>
        </w:tc>
        <w:tc>
          <w:tcPr>
            <w:tcW w:w="486" w:type="dxa"/>
            <w:tcBorders>
              <w:top w:val="nil"/>
              <w:left w:val="nil"/>
              <w:bottom w:val="nil"/>
              <w:right w:val="nil"/>
            </w:tcBorders>
          </w:tcPr>
          <w:p w14:paraId="20F585E6" w14:textId="77777777" w:rsidR="004F25B0" w:rsidRDefault="00000000">
            <w:pPr>
              <w:rPr>
                <w:rFonts w:ascii="仿宋_GB2312" w:hAnsi="仿宋_GB2312" w:cs="仿宋_GB2312"/>
                <w:sz w:val="28"/>
                <w:szCs w:val="28"/>
              </w:rPr>
            </w:pPr>
            <w:r>
              <w:rPr>
                <w:rFonts w:ascii="仿宋_GB2312" w:eastAsia="仿宋_GB2312" w:hAnsi="仿宋_GB2312" w:cs="仿宋_GB2312" w:hint="eastAsia"/>
                <w:sz w:val="28"/>
                <w:szCs w:val="28"/>
              </w:rPr>
              <w:t>：</w:t>
            </w:r>
          </w:p>
        </w:tc>
        <w:tc>
          <w:tcPr>
            <w:tcW w:w="4643" w:type="dxa"/>
            <w:tcBorders>
              <w:top w:val="single" w:sz="4" w:space="0" w:color="auto"/>
              <w:left w:val="nil"/>
              <w:bottom w:val="single" w:sz="4" w:space="0" w:color="auto"/>
              <w:right w:val="nil"/>
            </w:tcBorders>
          </w:tcPr>
          <w:p w14:paraId="6C2D9898" w14:textId="77777777" w:rsidR="004F25B0" w:rsidRDefault="004F25B0">
            <w:pPr>
              <w:rPr>
                <w:rFonts w:ascii="仿宋_GB2312" w:hAnsi="仿宋_GB2312" w:cs="仿宋_GB2312"/>
                <w:sz w:val="28"/>
                <w:szCs w:val="28"/>
              </w:rPr>
            </w:pPr>
          </w:p>
        </w:tc>
      </w:tr>
    </w:tbl>
    <w:p w14:paraId="212C3097" w14:textId="77777777" w:rsidR="004F25B0" w:rsidRDefault="004F25B0">
      <w:pPr>
        <w:jc w:val="center"/>
        <w:rPr>
          <w:rFonts w:ascii="仿宋_GB2312" w:hAnsi="仿宋_GB2312" w:cs="仿宋_GB2312"/>
          <w:szCs w:val="32"/>
        </w:rPr>
      </w:pPr>
    </w:p>
    <w:p w14:paraId="2A79A134" w14:textId="77777777" w:rsidR="004F25B0" w:rsidRDefault="00000000">
      <w:pPr>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2025年</w:t>
      </w:r>
    </w:p>
    <w:p w14:paraId="3D1053F8" w14:textId="77777777" w:rsidR="004F25B0" w:rsidRDefault="004F25B0">
      <w:pPr>
        <w:pStyle w:val="aa"/>
        <w:sectPr w:rsidR="004F25B0">
          <w:pgSz w:w="11906" w:h="16838"/>
          <w:pgMar w:top="1440" w:right="1800" w:bottom="1440" w:left="1800" w:header="851" w:footer="992" w:gutter="0"/>
          <w:cols w:space="425"/>
          <w:docGrid w:type="lines" w:linePitch="312"/>
        </w:sectPr>
      </w:pPr>
    </w:p>
    <w:p w14:paraId="71CBA0F5" w14:textId="77777777" w:rsidR="004F25B0" w:rsidRDefault="004F25B0">
      <w:pPr>
        <w:pStyle w:val="aa"/>
      </w:pPr>
    </w:p>
    <w:p w14:paraId="22F6A800" w14:textId="77777777" w:rsidR="004F25B0" w:rsidRDefault="00000000">
      <w:pPr>
        <w:jc w:val="center"/>
        <w:rPr>
          <w:rFonts w:ascii="方正小标宋简体" w:eastAsia="方正小标宋简体" w:hAnsi="方正小标宋简体" w:cs="方正小标宋简体" w:hint="eastAsia"/>
          <w:b/>
          <w:sz w:val="44"/>
          <w:szCs w:val="44"/>
        </w:rPr>
      </w:pPr>
      <w:r>
        <w:rPr>
          <w:rFonts w:ascii="方正小标宋简体" w:eastAsia="方正小标宋简体" w:hAnsi="方正小标宋简体" w:cs="方正小标宋简体" w:hint="eastAsia"/>
          <w:b/>
          <w:sz w:val="44"/>
          <w:szCs w:val="44"/>
        </w:rPr>
        <w:t>目  录</w:t>
      </w:r>
    </w:p>
    <w:p w14:paraId="41AC3E03" w14:textId="77777777" w:rsidR="004F25B0" w:rsidRDefault="004F25B0">
      <w:pPr>
        <w:pStyle w:val="TOC1"/>
        <w:tabs>
          <w:tab w:val="right" w:leader="dot" w:pos="8306"/>
        </w:tabs>
      </w:pPr>
      <w:hyperlink w:anchor="_Toc4421" w:history="1">
        <w:r>
          <w:rPr>
            <w:rFonts w:ascii="黑体" w:eastAsia="黑体" w:hAnsi="黑体" w:cs="黑体" w:hint="eastAsia"/>
            <w:szCs w:val="32"/>
          </w:rPr>
          <w:t>第一部分 个人介绍</w:t>
        </w:r>
        <w:r>
          <w:tab/>
        </w:r>
      </w:hyperlink>
      <w:r w:rsidR="00000000">
        <w:rPr>
          <w:rFonts w:hint="eastAsia"/>
        </w:rPr>
        <w:t>( )</w:t>
      </w:r>
    </w:p>
    <w:p w14:paraId="0681D0B5" w14:textId="77777777" w:rsidR="004F25B0" w:rsidRDefault="00000000">
      <w:pPr>
        <w:pStyle w:val="TOC2"/>
        <w:tabs>
          <w:tab w:val="right" w:leader="dot" w:pos="8306"/>
        </w:tabs>
      </w:pPr>
      <w:r>
        <w:rPr>
          <w:rFonts w:ascii="仿宋_GB2312" w:eastAsia="仿宋_GB2312" w:hAnsi="仿宋_GB2312" w:cs="仿宋_GB2312" w:hint="eastAsia"/>
          <w:bCs/>
          <w:szCs w:val="32"/>
        </w:rPr>
        <w:t>1.1个人文化展示</w:t>
      </w:r>
      <w:r>
        <w:tab/>
      </w:r>
      <w:r>
        <w:rPr>
          <w:rFonts w:hint="eastAsia"/>
        </w:rPr>
        <w:t>( )</w:t>
      </w:r>
    </w:p>
    <w:p w14:paraId="5D86FAB4" w14:textId="77777777" w:rsidR="004F25B0" w:rsidRDefault="00000000">
      <w:pPr>
        <w:pStyle w:val="TOC2"/>
        <w:tabs>
          <w:tab w:val="right" w:leader="dot" w:pos="8306"/>
        </w:tabs>
      </w:pPr>
      <w:r>
        <w:fldChar w:fldCharType="begin"/>
      </w:r>
      <w:r>
        <w:instrText xml:space="preserve"> HYPERLINK \l "_Toc32728" </w:instrText>
      </w:r>
      <w:r>
        <w:fldChar w:fldCharType="separate"/>
      </w:r>
      <w:r>
        <w:rPr>
          <w:rFonts w:ascii="仿宋_GB2312" w:eastAsia="仿宋_GB2312" w:hAnsi="仿宋_GB2312" w:cs="仿宋_GB2312" w:hint="eastAsia"/>
          <w:bCs/>
          <w:szCs w:val="32"/>
        </w:rPr>
        <w:t>1.2自我介绍</w:t>
      </w:r>
      <w:r>
        <w:tab/>
      </w:r>
      <w:r>
        <w:rPr>
          <w:rFonts w:hint="eastAsia"/>
        </w:rPr>
        <w:t>( )</w:t>
      </w:r>
    </w:p>
    <w:p w14:paraId="462A7218" w14:textId="77777777" w:rsidR="004F25B0" w:rsidRDefault="00000000">
      <w:pPr>
        <w:pStyle w:val="TOC2"/>
        <w:tabs>
          <w:tab w:val="right" w:leader="dot" w:pos="8306"/>
        </w:tabs>
      </w:pPr>
      <w:r>
        <w:rPr>
          <w:rFonts w:ascii="仿宋_GB2312" w:eastAsia="仿宋_GB2312" w:hAnsi="仿宋_GB2312" w:cs="仿宋_GB2312" w:hint="eastAsia"/>
          <w:bCs/>
          <w:szCs w:val="32"/>
        </w:rPr>
        <w:t>1.3我的故事</w:t>
      </w:r>
      <w:r>
        <w:tab/>
      </w:r>
      <w:r>
        <w:rPr>
          <w:rFonts w:hint="eastAsia"/>
        </w:rPr>
        <w:t>( )</w:t>
      </w:r>
    </w:p>
    <w:p w14:paraId="3DA51B85" w14:textId="77777777" w:rsidR="004F25B0" w:rsidRDefault="004F25B0">
      <w:pPr>
        <w:rPr>
          <w:lang w:eastAsia="zh-CN"/>
        </w:rPr>
      </w:pPr>
    </w:p>
    <w:p w14:paraId="78EA21FA" w14:textId="77777777" w:rsidR="004F25B0" w:rsidRDefault="00000000">
      <w:pPr>
        <w:pStyle w:val="TOC1"/>
        <w:tabs>
          <w:tab w:val="right" w:leader="dot" w:pos="8306"/>
        </w:tabs>
      </w:pPr>
      <w:r>
        <w:fldChar w:fldCharType="end"/>
      </w:r>
      <w:hyperlink w:anchor="_Toc4421" w:history="1">
        <w:r w:rsidR="004F25B0">
          <w:rPr>
            <w:rFonts w:ascii="黑体" w:eastAsia="黑体" w:hAnsi="黑体" w:cs="黑体" w:hint="eastAsia"/>
            <w:szCs w:val="32"/>
          </w:rPr>
          <w:t>第二部分 项目（规则）分析与规划</w:t>
        </w:r>
        <w:r w:rsidR="004F25B0">
          <w:tab/>
        </w:r>
      </w:hyperlink>
      <w:r>
        <w:rPr>
          <w:rFonts w:hint="eastAsia"/>
        </w:rPr>
        <w:t>( )</w:t>
      </w:r>
    </w:p>
    <w:p w14:paraId="72F1449C" w14:textId="77777777" w:rsidR="004F25B0" w:rsidRDefault="00000000">
      <w:pPr>
        <w:pStyle w:val="TOC2"/>
        <w:tabs>
          <w:tab w:val="right" w:leader="dot" w:pos="8306"/>
        </w:tabs>
      </w:pPr>
      <w:r>
        <w:rPr>
          <w:rFonts w:ascii="仿宋_GB2312" w:eastAsia="仿宋_GB2312" w:hAnsi="仿宋_GB2312" w:cs="仿宋_GB2312" w:hint="eastAsia"/>
          <w:bCs/>
          <w:szCs w:val="32"/>
        </w:rPr>
        <w:t>2.1项目背景（创作启发）分析</w:t>
      </w:r>
      <w:r>
        <w:tab/>
      </w:r>
      <w:r>
        <w:rPr>
          <w:rFonts w:hint="eastAsia"/>
        </w:rPr>
        <w:t>( )</w:t>
      </w:r>
    </w:p>
    <w:p w14:paraId="788E1C91" w14:textId="77777777" w:rsidR="004F25B0" w:rsidRDefault="00000000">
      <w:pPr>
        <w:pStyle w:val="TOC2"/>
        <w:tabs>
          <w:tab w:val="right" w:leader="dot" w:pos="8306"/>
        </w:tabs>
      </w:pPr>
      <w:r>
        <w:fldChar w:fldCharType="begin"/>
      </w:r>
      <w:r>
        <w:instrText xml:space="preserve"> HYPERLINK \l "_Toc32728" </w:instrText>
      </w:r>
      <w:r>
        <w:fldChar w:fldCharType="separate"/>
      </w:r>
      <w:r>
        <w:rPr>
          <w:rFonts w:ascii="仿宋_GB2312" w:eastAsia="仿宋_GB2312" w:hAnsi="仿宋_GB2312" w:cs="仿宋_GB2312" w:hint="eastAsia"/>
          <w:bCs/>
          <w:szCs w:val="32"/>
        </w:rPr>
        <w:t>2.2项目任务（规则）分析</w:t>
      </w:r>
      <w:r>
        <w:tab/>
      </w:r>
      <w:r>
        <w:rPr>
          <w:rFonts w:hint="eastAsia"/>
        </w:rPr>
        <w:t>( )</w:t>
      </w:r>
    </w:p>
    <w:p w14:paraId="39DBFD79" w14:textId="77777777" w:rsidR="004F25B0" w:rsidRDefault="00000000">
      <w:pPr>
        <w:pStyle w:val="TOC2"/>
        <w:tabs>
          <w:tab w:val="right" w:leader="dot" w:pos="8306"/>
        </w:tabs>
      </w:pPr>
      <w:r>
        <w:rPr>
          <w:rFonts w:ascii="仿宋_GB2312" w:eastAsia="仿宋_GB2312" w:hAnsi="仿宋_GB2312" w:cs="仿宋_GB2312" w:hint="eastAsia"/>
          <w:bCs/>
          <w:szCs w:val="32"/>
        </w:rPr>
        <w:t>2.3选取合适的设备（器材）</w:t>
      </w:r>
      <w:r>
        <w:tab/>
      </w:r>
      <w:r>
        <w:rPr>
          <w:rFonts w:hint="eastAsia"/>
        </w:rPr>
        <w:t>( )</w:t>
      </w:r>
    </w:p>
    <w:p w14:paraId="114354B3" w14:textId="77777777" w:rsidR="004F25B0" w:rsidRDefault="00000000">
      <w:pPr>
        <w:pStyle w:val="TOC2"/>
        <w:tabs>
          <w:tab w:val="right" w:leader="dot" w:pos="8306"/>
        </w:tabs>
        <w:rPr>
          <w:rFonts w:ascii="仿宋_GB2312" w:eastAsia="仿宋_GB2312" w:hAnsi="仿宋_GB2312" w:cs="仿宋_GB2312" w:hint="eastAsia"/>
          <w:bCs/>
          <w:szCs w:val="32"/>
        </w:rPr>
      </w:pPr>
      <w:r>
        <w:fldChar w:fldCharType="end"/>
      </w:r>
      <w:r>
        <w:rPr>
          <w:rFonts w:ascii="仿宋_GB2312" w:eastAsia="仿宋_GB2312" w:hAnsi="仿宋_GB2312" w:cs="仿宋_GB2312" w:hint="eastAsia"/>
          <w:bCs/>
          <w:szCs w:val="32"/>
        </w:rPr>
        <w:t>2</w:t>
      </w:r>
      <w:hyperlink w:anchor="_Toc15522" w:history="1">
        <w:r w:rsidR="004F25B0">
          <w:rPr>
            <w:rFonts w:ascii="仿宋_GB2312" w:eastAsia="仿宋_GB2312" w:hAnsi="仿宋_GB2312" w:cs="仿宋_GB2312" w:hint="eastAsia"/>
            <w:bCs/>
            <w:szCs w:val="32"/>
          </w:rPr>
          <w:t>.4确定任务难点，明确项目攻关方向</w:t>
        </w:r>
        <w:r w:rsidR="004F25B0">
          <w:rPr>
            <w:rFonts w:ascii="仿宋_GB2312" w:eastAsia="仿宋_GB2312" w:hAnsi="仿宋_GB2312" w:cs="仿宋_GB2312" w:hint="eastAsia"/>
            <w:bCs/>
            <w:szCs w:val="32"/>
          </w:rPr>
          <w:tab/>
        </w:r>
      </w:hyperlink>
      <w:r>
        <w:rPr>
          <w:rFonts w:hint="eastAsia"/>
        </w:rPr>
        <w:t>( )</w:t>
      </w:r>
    </w:p>
    <w:p w14:paraId="076EF98D" w14:textId="77777777" w:rsidR="004F25B0" w:rsidRDefault="004F25B0">
      <w:pPr>
        <w:pStyle w:val="TOC2"/>
        <w:tabs>
          <w:tab w:val="right" w:leader="dot" w:pos="8306"/>
        </w:tabs>
        <w:rPr>
          <w:rFonts w:ascii="仿宋_GB2312" w:eastAsia="仿宋_GB2312" w:hAnsi="仿宋_GB2312" w:cs="仿宋_GB2312" w:hint="eastAsia"/>
          <w:bCs/>
          <w:szCs w:val="32"/>
        </w:rPr>
      </w:pPr>
      <w:hyperlink w:anchor="_Toc4421" w:history="1">
        <w:r>
          <w:rPr>
            <w:rFonts w:ascii="仿宋_GB2312" w:eastAsia="仿宋_GB2312" w:hAnsi="仿宋_GB2312" w:cs="仿宋_GB2312" w:hint="eastAsia"/>
            <w:bCs/>
            <w:szCs w:val="32"/>
          </w:rPr>
          <w:t>2.5 制定项目方案</w:t>
        </w:r>
        <w:r>
          <w:rPr>
            <w:rFonts w:ascii="仿宋_GB2312" w:eastAsia="仿宋_GB2312" w:hAnsi="仿宋_GB2312" w:cs="仿宋_GB2312" w:hint="eastAsia"/>
            <w:bCs/>
            <w:szCs w:val="32"/>
          </w:rPr>
          <w:tab/>
        </w:r>
      </w:hyperlink>
      <w:r w:rsidR="00000000">
        <w:rPr>
          <w:rFonts w:hint="eastAsia"/>
        </w:rPr>
        <w:t>( )</w:t>
      </w:r>
    </w:p>
    <w:p w14:paraId="0F82A86F" w14:textId="77777777" w:rsidR="004F25B0" w:rsidRDefault="00000000">
      <w:pPr>
        <w:pStyle w:val="TOC2"/>
        <w:tabs>
          <w:tab w:val="right" w:leader="dot" w:pos="8306"/>
        </w:tabs>
      </w:pPr>
      <w:r>
        <w:rPr>
          <w:rFonts w:ascii="仿宋_GB2312" w:eastAsia="仿宋_GB2312" w:hAnsi="仿宋_GB2312" w:cs="仿宋_GB2312" w:hint="eastAsia"/>
          <w:bCs/>
          <w:szCs w:val="32"/>
        </w:rPr>
        <w:t>2.6项目推进时间表</w:t>
      </w:r>
      <w:r>
        <w:tab/>
      </w:r>
      <w:r>
        <w:rPr>
          <w:rFonts w:hint="eastAsia"/>
        </w:rPr>
        <w:t>( )</w:t>
      </w:r>
    </w:p>
    <w:p w14:paraId="032ABC17" w14:textId="77777777" w:rsidR="004F25B0" w:rsidRDefault="004F25B0">
      <w:pPr>
        <w:rPr>
          <w:lang w:eastAsia="zh-CN"/>
        </w:rPr>
      </w:pPr>
    </w:p>
    <w:p w14:paraId="52C14332" w14:textId="77777777" w:rsidR="004F25B0" w:rsidRDefault="00000000">
      <w:pPr>
        <w:pStyle w:val="TOC1"/>
        <w:tabs>
          <w:tab w:val="right" w:leader="dot" w:pos="8306"/>
        </w:tabs>
        <w:rPr>
          <w:rFonts w:ascii="黑体" w:eastAsia="黑体" w:hAnsi="黑体" w:cs="黑体" w:hint="eastAsia"/>
          <w:szCs w:val="32"/>
        </w:rPr>
      </w:pPr>
      <w:r>
        <w:rPr>
          <w:rFonts w:ascii="黑体" w:eastAsia="黑体" w:hAnsi="黑体" w:cs="黑体" w:hint="eastAsia"/>
          <w:szCs w:val="32"/>
        </w:rPr>
        <w:t>第三部分 项目实施过程</w:t>
      </w:r>
    </w:p>
    <w:p w14:paraId="7F6A653C" w14:textId="77777777" w:rsidR="004F25B0" w:rsidRDefault="00000000">
      <w:pPr>
        <w:pStyle w:val="TOC2"/>
        <w:tabs>
          <w:tab w:val="right" w:leader="dot" w:pos="8306"/>
        </w:tabs>
      </w:pPr>
      <w:r>
        <w:fldChar w:fldCharType="begin"/>
      </w:r>
      <w:r>
        <w:instrText xml:space="preserve"> HYPERLINK \l "_Toc32728" </w:instrText>
      </w:r>
      <w:r>
        <w:fldChar w:fldCharType="separate"/>
      </w:r>
      <w:r>
        <w:rPr>
          <w:rFonts w:ascii="仿宋_GB2312" w:eastAsia="仿宋_GB2312" w:hAnsi="仿宋_GB2312" w:cs="仿宋_GB2312" w:hint="eastAsia"/>
          <w:bCs/>
          <w:szCs w:val="32"/>
        </w:rPr>
        <w:t>3.1项目难点1解决实施过程</w:t>
      </w:r>
      <w:r>
        <w:tab/>
      </w:r>
      <w:r>
        <w:rPr>
          <w:rFonts w:hint="eastAsia"/>
        </w:rPr>
        <w:t>( )</w:t>
      </w:r>
    </w:p>
    <w:p w14:paraId="36ACEE75" w14:textId="77777777" w:rsidR="004F25B0" w:rsidRDefault="00000000">
      <w:pPr>
        <w:pStyle w:val="TOC2"/>
        <w:tabs>
          <w:tab w:val="right" w:leader="dot" w:pos="8306"/>
        </w:tabs>
        <w:rPr>
          <w:rFonts w:ascii="仿宋_GB2312" w:eastAsia="仿宋_GB2312" w:hAnsi="仿宋_GB2312" w:cs="仿宋_GB2312" w:hint="eastAsia"/>
          <w:bCs/>
          <w:szCs w:val="32"/>
        </w:rPr>
      </w:pPr>
      <w:r>
        <w:fldChar w:fldCharType="end"/>
      </w:r>
      <w:r>
        <w:rPr>
          <w:rFonts w:ascii="仿宋_GB2312" w:eastAsia="仿宋_GB2312" w:hAnsi="仿宋_GB2312" w:cs="仿宋_GB2312" w:hint="eastAsia"/>
          <w:bCs/>
          <w:szCs w:val="32"/>
        </w:rPr>
        <w:t xml:space="preserve">  </w:t>
      </w:r>
      <w:hyperlink w:anchor="_Toc15522" w:history="1">
        <w:r w:rsidR="004F25B0">
          <w:rPr>
            <w:rFonts w:ascii="仿宋_GB2312" w:eastAsia="仿宋_GB2312" w:hAnsi="仿宋_GB2312" w:cs="仿宋_GB2312" w:hint="eastAsia"/>
            <w:bCs/>
            <w:szCs w:val="32"/>
          </w:rPr>
          <w:t>3.1.1 *******日志</w:t>
        </w:r>
        <w:r w:rsidR="004F25B0">
          <w:rPr>
            <w:rFonts w:ascii="仿宋_GB2312" w:eastAsia="仿宋_GB2312" w:hAnsi="仿宋_GB2312" w:cs="仿宋_GB2312" w:hint="eastAsia"/>
            <w:bCs/>
            <w:szCs w:val="32"/>
          </w:rPr>
          <w:tab/>
        </w:r>
      </w:hyperlink>
      <w:r>
        <w:rPr>
          <w:rFonts w:hint="eastAsia"/>
        </w:rPr>
        <w:t>( )</w:t>
      </w:r>
    </w:p>
    <w:p w14:paraId="7E7D4410" w14:textId="77777777" w:rsidR="004F25B0" w:rsidRDefault="004F25B0">
      <w:pPr>
        <w:pStyle w:val="TOC2"/>
        <w:tabs>
          <w:tab w:val="right" w:leader="dot" w:pos="8306"/>
        </w:tabs>
        <w:ind w:firstLineChars="100" w:firstLine="210"/>
        <w:rPr>
          <w:rFonts w:ascii="仿宋_GB2312" w:eastAsia="仿宋_GB2312" w:hAnsi="仿宋_GB2312" w:cs="仿宋_GB2312" w:hint="eastAsia"/>
          <w:bCs/>
          <w:szCs w:val="32"/>
        </w:rPr>
      </w:pPr>
      <w:hyperlink w:anchor="_Toc32634" w:history="1">
        <w:r>
          <w:rPr>
            <w:rFonts w:ascii="仿宋_GB2312" w:eastAsia="仿宋_GB2312" w:hAnsi="仿宋_GB2312" w:cs="仿宋_GB2312" w:hint="eastAsia"/>
            <w:bCs/>
            <w:szCs w:val="32"/>
          </w:rPr>
          <w:t>3.1.2 *******日志</w:t>
        </w:r>
        <w:r>
          <w:rPr>
            <w:rFonts w:ascii="仿宋_GB2312" w:eastAsia="仿宋_GB2312" w:hAnsi="仿宋_GB2312" w:cs="仿宋_GB2312" w:hint="eastAsia"/>
            <w:bCs/>
            <w:szCs w:val="32"/>
          </w:rPr>
          <w:tab/>
        </w:r>
      </w:hyperlink>
      <w:r w:rsidR="00000000">
        <w:rPr>
          <w:rFonts w:hint="eastAsia"/>
        </w:rPr>
        <w:t>( )</w:t>
      </w:r>
    </w:p>
    <w:p w14:paraId="20BBDC84" w14:textId="77777777" w:rsidR="004F25B0" w:rsidRDefault="004F25B0">
      <w:pPr>
        <w:pStyle w:val="TOC2"/>
        <w:tabs>
          <w:tab w:val="right" w:leader="dot" w:pos="8306"/>
        </w:tabs>
        <w:ind w:firstLineChars="100" w:firstLine="210"/>
        <w:rPr>
          <w:rFonts w:ascii="仿宋_GB2312" w:eastAsia="仿宋_GB2312" w:hAnsi="仿宋_GB2312" w:cs="仿宋_GB2312" w:hint="eastAsia"/>
          <w:bCs/>
          <w:szCs w:val="32"/>
        </w:rPr>
      </w:pPr>
      <w:hyperlink w:anchor="_Toc7895" w:history="1">
        <w:r>
          <w:rPr>
            <w:rFonts w:ascii="仿宋_GB2312" w:eastAsia="仿宋_GB2312" w:hAnsi="仿宋_GB2312" w:cs="仿宋_GB2312" w:hint="eastAsia"/>
            <w:bCs/>
            <w:szCs w:val="32"/>
          </w:rPr>
          <w:t>3.1.3 *******日志</w:t>
        </w:r>
        <w:r>
          <w:rPr>
            <w:rFonts w:ascii="仿宋_GB2312" w:eastAsia="仿宋_GB2312" w:hAnsi="仿宋_GB2312" w:cs="仿宋_GB2312" w:hint="eastAsia"/>
            <w:bCs/>
            <w:szCs w:val="32"/>
          </w:rPr>
          <w:tab/>
        </w:r>
      </w:hyperlink>
      <w:r w:rsidR="00000000">
        <w:rPr>
          <w:rFonts w:hint="eastAsia"/>
        </w:rPr>
        <w:t>( )</w:t>
      </w:r>
    </w:p>
    <w:p w14:paraId="6057D4FB" w14:textId="77777777" w:rsidR="004F25B0" w:rsidRDefault="00000000">
      <w:pPr>
        <w:pStyle w:val="TOC2"/>
        <w:tabs>
          <w:tab w:val="right" w:leader="dot" w:pos="8306"/>
        </w:tabs>
      </w:pPr>
      <w:r>
        <w:fldChar w:fldCharType="begin"/>
      </w:r>
      <w:r>
        <w:instrText xml:space="preserve"> HYPERLINK \l "_Toc32728" </w:instrText>
      </w:r>
      <w:r>
        <w:fldChar w:fldCharType="separate"/>
      </w:r>
      <w:r>
        <w:rPr>
          <w:rFonts w:ascii="仿宋_GB2312" w:eastAsia="仿宋_GB2312" w:hAnsi="仿宋_GB2312" w:cs="仿宋_GB2312" w:hint="eastAsia"/>
          <w:bCs/>
          <w:szCs w:val="32"/>
        </w:rPr>
        <w:t>3.2项目难点2解决实施过程</w:t>
      </w:r>
      <w:r>
        <w:tab/>
      </w:r>
      <w:r>
        <w:rPr>
          <w:rFonts w:hint="eastAsia"/>
        </w:rPr>
        <w:t>( )</w:t>
      </w:r>
    </w:p>
    <w:p w14:paraId="577CCDCB" w14:textId="77777777" w:rsidR="004F25B0" w:rsidRDefault="00000000">
      <w:pPr>
        <w:pStyle w:val="TOC2"/>
        <w:tabs>
          <w:tab w:val="right" w:leader="dot" w:pos="8306"/>
        </w:tabs>
        <w:rPr>
          <w:rFonts w:ascii="仿宋_GB2312" w:eastAsia="仿宋_GB2312" w:hAnsi="仿宋_GB2312" w:cs="仿宋_GB2312" w:hint="eastAsia"/>
          <w:bCs/>
          <w:szCs w:val="32"/>
        </w:rPr>
      </w:pPr>
      <w:r>
        <w:fldChar w:fldCharType="end"/>
      </w:r>
      <w:r>
        <w:rPr>
          <w:rFonts w:ascii="仿宋_GB2312" w:eastAsia="仿宋_GB2312" w:hAnsi="仿宋_GB2312" w:cs="仿宋_GB2312" w:hint="eastAsia"/>
          <w:bCs/>
          <w:szCs w:val="32"/>
        </w:rPr>
        <w:t xml:space="preserve">  </w:t>
      </w:r>
      <w:hyperlink w:anchor="_Toc15522" w:history="1">
        <w:r w:rsidR="004F25B0">
          <w:rPr>
            <w:rFonts w:ascii="仿宋_GB2312" w:eastAsia="仿宋_GB2312" w:hAnsi="仿宋_GB2312" w:cs="仿宋_GB2312" w:hint="eastAsia"/>
            <w:bCs/>
            <w:szCs w:val="32"/>
          </w:rPr>
          <w:t>3.2.1 *******日志</w:t>
        </w:r>
        <w:r w:rsidR="004F25B0">
          <w:rPr>
            <w:rFonts w:ascii="仿宋_GB2312" w:eastAsia="仿宋_GB2312" w:hAnsi="仿宋_GB2312" w:cs="仿宋_GB2312" w:hint="eastAsia"/>
            <w:bCs/>
            <w:szCs w:val="32"/>
          </w:rPr>
          <w:tab/>
        </w:r>
      </w:hyperlink>
      <w:r>
        <w:rPr>
          <w:rFonts w:hint="eastAsia"/>
        </w:rPr>
        <w:t>( )</w:t>
      </w:r>
    </w:p>
    <w:p w14:paraId="56C6010C" w14:textId="77777777" w:rsidR="004F25B0" w:rsidRDefault="004F25B0">
      <w:pPr>
        <w:pStyle w:val="TOC2"/>
        <w:tabs>
          <w:tab w:val="right" w:leader="dot" w:pos="8306"/>
        </w:tabs>
        <w:ind w:firstLineChars="100" w:firstLine="210"/>
        <w:rPr>
          <w:rFonts w:ascii="仿宋_GB2312" w:eastAsia="仿宋_GB2312" w:hAnsi="仿宋_GB2312" w:cs="仿宋_GB2312" w:hint="eastAsia"/>
          <w:bCs/>
          <w:szCs w:val="32"/>
        </w:rPr>
      </w:pPr>
      <w:hyperlink w:anchor="_Toc32634" w:history="1">
        <w:r>
          <w:rPr>
            <w:rFonts w:ascii="仿宋_GB2312" w:eastAsia="仿宋_GB2312" w:hAnsi="仿宋_GB2312" w:cs="仿宋_GB2312" w:hint="eastAsia"/>
            <w:bCs/>
            <w:szCs w:val="32"/>
          </w:rPr>
          <w:t>3.2.2 *******日志</w:t>
        </w:r>
        <w:r>
          <w:rPr>
            <w:rFonts w:ascii="仿宋_GB2312" w:eastAsia="仿宋_GB2312" w:hAnsi="仿宋_GB2312" w:cs="仿宋_GB2312" w:hint="eastAsia"/>
            <w:bCs/>
            <w:szCs w:val="32"/>
          </w:rPr>
          <w:tab/>
        </w:r>
      </w:hyperlink>
      <w:r w:rsidR="00000000">
        <w:rPr>
          <w:rFonts w:hint="eastAsia"/>
        </w:rPr>
        <w:t>( )</w:t>
      </w:r>
    </w:p>
    <w:p w14:paraId="498A6A9D" w14:textId="77777777" w:rsidR="004F25B0" w:rsidRDefault="004F25B0">
      <w:pPr>
        <w:pStyle w:val="TOC2"/>
        <w:tabs>
          <w:tab w:val="right" w:leader="dot" w:pos="8306"/>
        </w:tabs>
        <w:ind w:firstLineChars="100" w:firstLine="210"/>
        <w:rPr>
          <w:rFonts w:ascii="仿宋_GB2312" w:eastAsia="仿宋_GB2312" w:hAnsi="仿宋_GB2312" w:cs="仿宋_GB2312" w:hint="eastAsia"/>
          <w:bCs/>
          <w:szCs w:val="32"/>
        </w:rPr>
      </w:pPr>
      <w:hyperlink w:anchor="_Toc7895" w:history="1">
        <w:r>
          <w:rPr>
            <w:rFonts w:ascii="仿宋_GB2312" w:eastAsia="仿宋_GB2312" w:hAnsi="仿宋_GB2312" w:cs="仿宋_GB2312" w:hint="eastAsia"/>
            <w:bCs/>
            <w:szCs w:val="32"/>
          </w:rPr>
          <w:t>3.2.3 *******日志</w:t>
        </w:r>
        <w:r>
          <w:rPr>
            <w:rFonts w:ascii="仿宋_GB2312" w:eastAsia="仿宋_GB2312" w:hAnsi="仿宋_GB2312" w:cs="仿宋_GB2312" w:hint="eastAsia"/>
            <w:bCs/>
            <w:szCs w:val="32"/>
          </w:rPr>
          <w:tab/>
        </w:r>
      </w:hyperlink>
      <w:r w:rsidR="00000000">
        <w:rPr>
          <w:rFonts w:hint="eastAsia"/>
        </w:rPr>
        <w:t>( )</w:t>
      </w:r>
    </w:p>
    <w:p w14:paraId="10A0DF4D" w14:textId="77777777" w:rsidR="004F25B0" w:rsidRDefault="004F25B0">
      <w:pPr>
        <w:pStyle w:val="TOC2"/>
        <w:tabs>
          <w:tab w:val="right" w:leader="dot" w:pos="8306"/>
        </w:tabs>
        <w:ind w:leftChars="0" w:left="0" w:firstLineChars="200" w:firstLine="420"/>
        <w:rPr>
          <w:rFonts w:ascii="黑体" w:eastAsia="黑体" w:hAnsi="黑体" w:cs="黑体" w:hint="eastAsia"/>
          <w:szCs w:val="32"/>
        </w:rPr>
      </w:pPr>
    </w:p>
    <w:p w14:paraId="391822A9" w14:textId="77777777" w:rsidR="004F25B0" w:rsidRDefault="004F25B0">
      <w:pPr>
        <w:pStyle w:val="TOC1"/>
        <w:tabs>
          <w:tab w:val="right" w:leader="dot" w:pos="8306"/>
        </w:tabs>
      </w:pPr>
      <w:hyperlink w:anchor="_Toc32091" w:history="1">
        <w:r>
          <w:rPr>
            <w:rFonts w:ascii="黑体" w:eastAsia="黑体" w:hAnsi="黑体" w:cs="黑体" w:hint="eastAsia"/>
            <w:szCs w:val="32"/>
          </w:rPr>
          <w:t>第四部分 项目解决的创新与特色</w:t>
        </w:r>
        <w:r>
          <w:tab/>
        </w:r>
        <w:r>
          <w:rPr>
            <w:rFonts w:hint="eastAsia"/>
          </w:rPr>
          <w:t>( )</w:t>
        </w:r>
      </w:hyperlink>
    </w:p>
    <w:p w14:paraId="40C2E499" w14:textId="77777777" w:rsidR="004F25B0" w:rsidRDefault="00000000">
      <w:pPr>
        <w:pStyle w:val="TOC2"/>
        <w:tabs>
          <w:tab w:val="right" w:leader="dot" w:pos="8306"/>
        </w:tabs>
        <w:ind w:leftChars="0" w:left="0" w:firstLineChars="200" w:firstLine="420"/>
        <w:rPr>
          <w:rFonts w:ascii="仿宋_GB2312" w:eastAsia="仿宋_GB2312" w:hAnsi="仿宋_GB2312" w:cs="仿宋_GB2312" w:hint="eastAsia"/>
          <w:bCs/>
          <w:szCs w:val="32"/>
        </w:rPr>
      </w:pPr>
      <w:r>
        <w:rPr>
          <w:rFonts w:ascii="仿宋_GB2312" w:eastAsia="仿宋_GB2312" w:hAnsi="仿宋_GB2312" w:cs="仿宋_GB2312" w:hint="eastAsia"/>
          <w:bCs/>
          <w:szCs w:val="32"/>
        </w:rPr>
        <w:t>4.1项目解决方案的简要介绍</w:t>
      </w:r>
      <w:r>
        <w:tab/>
      </w:r>
      <w:r>
        <w:rPr>
          <w:rFonts w:hint="eastAsia"/>
        </w:rPr>
        <w:t>( )</w:t>
      </w:r>
    </w:p>
    <w:p w14:paraId="6F48D0E5" w14:textId="77777777" w:rsidR="004F25B0" w:rsidRDefault="00000000">
      <w:pPr>
        <w:pStyle w:val="TOC2"/>
        <w:tabs>
          <w:tab w:val="right" w:leader="dot" w:pos="8306"/>
        </w:tabs>
        <w:ind w:leftChars="0" w:left="0" w:firstLineChars="200" w:firstLine="420"/>
      </w:pPr>
      <w:r>
        <w:rPr>
          <w:rFonts w:ascii="仿宋_GB2312" w:eastAsia="仿宋_GB2312" w:hAnsi="仿宋_GB2312" w:cs="仿宋_GB2312" w:hint="eastAsia"/>
          <w:bCs/>
          <w:szCs w:val="32"/>
        </w:rPr>
        <w:t>4.2项目解决方案的特色及创新之处</w:t>
      </w:r>
      <w:r>
        <w:tab/>
      </w:r>
      <w:r>
        <w:rPr>
          <w:rFonts w:hint="eastAsia"/>
        </w:rPr>
        <w:t>( )</w:t>
      </w:r>
    </w:p>
    <w:p w14:paraId="288E211A" w14:textId="77777777" w:rsidR="004F25B0" w:rsidRDefault="00000000">
      <w:pPr>
        <w:pStyle w:val="TOC2"/>
        <w:tabs>
          <w:tab w:val="right" w:leader="dot" w:pos="8306"/>
        </w:tabs>
        <w:ind w:leftChars="0" w:left="0" w:firstLineChars="200" w:firstLine="420"/>
      </w:pPr>
      <w:r>
        <w:rPr>
          <w:rFonts w:ascii="仿宋_GB2312" w:eastAsia="仿宋_GB2312" w:hAnsi="仿宋_GB2312" w:cs="仿宋_GB2312" w:hint="eastAsia"/>
          <w:bCs/>
          <w:szCs w:val="32"/>
        </w:rPr>
        <w:t>4.3项目未来可提升方向</w:t>
      </w:r>
      <w:r>
        <w:tab/>
      </w:r>
      <w:r>
        <w:rPr>
          <w:rFonts w:hint="eastAsia"/>
        </w:rPr>
        <w:t>( )</w:t>
      </w:r>
    </w:p>
    <w:p w14:paraId="237BD17E" w14:textId="77777777" w:rsidR="004F25B0" w:rsidRDefault="00000000">
      <w:pPr>
        <w:pStyle w:val="TOC2"/>
        <w:tabs>
          <w:tab w:val="right" w:leader="dot" w:pos="8306"/>
        </w:tabs>
        <w:ind w:leftChars="0" w:left="0" w:firstLineChars="200" w:firstLine="420"/>
      </w:pPr>
      <w:r>
        <w:rPr>
          <w:rFonts w:ascii="仿宋_GB2312" w:eastAsia="仿宋_GB2312" w:hAnsi="仿宋_GB2312" w:cs="仿宋_GB2312" w:hint="eastAsia"/>
          <w:bCs/>
          <w:szCs w:val="32"/>
        </w:rPr>
        <w:t>4.4项目收获（含技术方面和精神方面）</w:t>
      </w:r>
      <w:r>
        <w:tab/>
      </w:r>
      <w:r>
        <w:rPr>
          <w:rFonts w:hint="eastAsia"/>
        </w:rPr>
        <w:t>( )</w:t>
      </w:r>
    </w:p>
    <w:p w14:paraId="038265C0" w14:textId="77777777" w:rsidR="004F25B0" w:rsidRDefault="004F25B0">
      <w:pPr>
        <w:pStyle w:val="aa"/>
        <w:rPr>
          <w:lang w:eastAsia="zh-CN"/>
        </w:rPr>
        <w:sectPr w:rsidR="004F25B0">
          <w:pgSz w:w="11906" w:h="16838"/>
          <w:pgMar w:top="1440" w:right="1800" w:bottom="1440" w:left="1800" w:header="851" w:footer="992" w:gutter="0"/>
          <w:cols w:space="425"/>
          <w:docGrid w:type="lines" w:linePitch="312"/>
        </w:sectPr>
      </w:pPr>
    </w:p>
    <w:p w14:paraId="368D8308" w14:textId="77777777" w:rsidR="004F25B0" w:rsidRDefault="00000000">
      <w:pPr>
        <w:spacing w:after="60" w:line="560" w:lineRule="exact"/>
        <w:ind w:firstLineChars="200" w:firstLine="880"/>
        <w:jc w:val="center"/>
        <w:outlineLvl w:val="1"/>
        <w:rPr>
          <w:rFonts w:ascii="方正小标宋简体" w:eastAsia="方正小标宋简体" w:hAnsi="方正小标宋简体" w:cs="宋体" w:hint="eastAsia"/>
          <w:sz w:val="44"/>
          <w:szCs w:val="44"/>
          <w:lang w:eastAsia="zh-CN"/>
        </w:rPr>
      </w:pPr>
      <w:r>
        <w:rPr>
          <w:rFonts w:ascii="方正小标宋简体" w:eastAsia="方正小标宋简体" w:hAnsi="方正小标宋简体" w:cs="宋体" w:hint="eastAsia"/>
          <w:sz w:val="44"/>
          <w:szCs w:val="44"/>
          <w:lang w:eastAsia="zh-CN"/>
        </w:rPr>
        <w:lastRenderedPageBreak/>
        <w:t>工程笔记填报说明</w:t>
      </w:r>
    </w:p>
    <w:p w14:paraId="224871D8" w14:textId="77777777" w:rsidR="004F25B0" w:rsidRDefault="004F25B0">
      <w:pPr>
        <w:spacing w:line="560" w:lineRule="exact"/>
        <w:ind w:firstLineChars="200" w:firstLine="640"/>
        <w:rPr>
          <w:rFonts w:ascii="黑体" w:eastAsia="黑体" w:hAnsi="黑体" w:cs="黑体" w:hint="eastAsia"/>
          <w:sz w:val="32"/>
          <w:szCs w:val="32"/>
          <w:lang w:eastAsia="zh-CN"/>
        </w:rPr>
      </w:pPr>
    </w:p>
    <w:p w14:paraId="0CF53CFD" w14:textId="77777777" w:rsidR="004F25B0" w:rsidRDefault="00000000">
      <w:pPr>
        <w:spacing w:line="560" w:lineRule="exact"/>
        <w:ind w:firstLineChars="200" w:firstLine="640"/>
        <w:rPr>
          <w:rFonts w:ascii="黑体" w:eastAsia="黑体" w:hAnsi="黑体" w:cs="黑体" w:hint="eastAsia"/>
          <w:sz w:val="32"/>
          <w:szCs w:val="32"/>
          <w:lang w:eastAsia="zh-CN"/>
        </w:rPr>
      </w:pPr>
      <w:r>
        <w:rPr>
          <w:rFonts w:ascii="黑体" w:eastAsia="黑体" w:hAnsi="黑体" w:cs="黑体" w:hint="eastAsia"/>
          <w:sz w:val="32"/>
          <w:szCs w:val="32"/>
          <w:lang w:eastAsia="zh-CN"/>
        </w:rPr>
        <w:t>一、活动项目名称</w:t>
      </w:r>
    </w:p>
    <w:p w14:paraId="05A67CB8" w14:textId="77777777" w:rsidR="004F25B0" w:rsidRDefault="00000000">
      <w:pPr>
        <w:spacing w:line="560" w:lineRule="exact"/>
        <w:ind w:firstLineChars="200" w:firstLine="640"/>
        <w:rPr>
          <w:rFonts w:ascii="黑体" w:eastAsia="黑体" w:hAnsi="黑体" w:cs="黑体" w:hint="eastAsia"/>
          <w:sz w:val="32"/>
          <w:szCs w:val="32"/>
          <w:lang w:eastAsia="zh-CN"/>
        </w:rPr>
      </w:pPr>
      <w:r>
        <w:rPr>
          <w:rFonts w:ascii="黑体" w:eastAsia="黑体" w:hAnsi="黑体" w:cs="黑体" w:hint="eastAsia"/>
          <w:sz w:val="32"/>
          <w:szCs w:val="32"/>
          <w:lang w:eastAsia="zh-CN"/>
        </w:rPr>
        <w:t>二、组别</w:t>
      </w:r>
    </w:p>
    <w:p w14:paraId="7E97ECC2"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选填：小学、初中、高中（职）、高校师范生。</w:t>
      </w:r>
    </w:p>
    <w:p w14:paraId="1052D782"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黑体" w:eastAsia="黑体" w:hAnsi="黑体" w:cs="黑体" w:hint="eastAsia"/>
          <w:sz w:val="32"/>
          <w:szCs w:val="32"/>
          <w:lang w:eastAsia="zh-CN"/>
        </w:rPr>
        <w:t>三、工程笔记第二部分 项目（规则）分析与规划</w:t>
      </w:r>
    </w:p>
    <w:p w14:paraId="22B80302"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建议适当运用思维导图、图表等信息化工具来进行分析说明，简单、直接、明了。能体现成员对项目规则的深入理解，明确团队要解决的难点问题，根据实际情况制定切实可行的项目方案，明确项目分工。</w:t>
      </w:r>
    </w:p>
    <w:p w14:paraId="3EA3FF8F" w14:textId="77777777" w:rsidR="004F25B0" w:rsidRDefault="00000000">
      <w:pPr>
        <w:spacing w:line="560" w:lineRule="exact"/>
        <w:ind w:firstLineChars="200" w:firstLine="640"/>
        <w:rPr>
          <w:rFonts w:ascii="黑体" w:eastAsia="黑体" w:hAnsi="黑体" w:cs="黑体" w:hint="eastAsia"/>
          <w:sz w:val="32"/>
          <w:szCs w:val="32"/>
          <w:lang w:eastAsia="zh-CN"/>
        </w:rPr>
      </w:pPr>
      <w:r>
        <w:rPr>
          <w:rFonts w:ascii="黑体" w:eastAsia="黑体" w:hAnsi="黑体" w:cs="黑体" w:hint="eastAsia"/>
          <w:sz w:val="32"/>
          <w:szCs w:val="32"/>
          <w:lang w:eastAsia="zh-CN"/>
        </w:rPr>
        <w:t>四、工程笔记第三部分 项目实施过程</w:t>
      </w:r>
    </w:p>
    <w:p w14:paraId="23275EF2"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建议围绕多个项目难点，日志不少于5篇，日记内容要求必须是手写，可适当加贴照片或图片，侧重于描述任务完成过程遇到的问题及解决办法，应注意项目学习过程中各类数据的整理和分析，为解决问题提供判断依据。适当提供问题解决的过程性图片，日志可根据实际情况进行拓展。</w:t>
      </w:r>
    </w:p>
    <w:p w14:paraId="2290C503"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黑体" w:eastAsia="黑体" w:hAnsi="黑体" w:cs="黑体" w:hint="eastAsia"/>
          <w:sz w:val="32"/>
          <w:szCs w:val="32"/>
          <w:lang w:eastAsia="zh-CN"/>
        </w:rPr>
        <w:t>五、工程笔记提交</w:t>
      </w:r>
    </w:p>
    <w:p w14:paraId="786DF6AC" w14:textId="77777777" w:rsidR="004F25B0" w:rsidRDefault="00000000">
      <w:pPr>
        <w:spacing w:line="560" w:lineRule="exact"/>
        <w:ind w:firstLineChars="200" w:firstLine="640"/>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t>网上报名上传整本工程笔记PDF版，建议充分展示选手原始手写手绘的资料。参加现场活动需携带纸质原版。</w:t>
      </w:r>
    </w:p>
    <w:p w14:paraId="6D10EC7E" w14:textId="77777777" w:rsidR="004F25B0" w:rsidRDefault="004F25B0">
      <w:pPr>
        <w:spacing w:line="560" w:lineRule="exact"/>
        <w:ind w:firstLineChars="200" w:firstLine="640"/>
        <w:rPr>
          <w:rFonts w:ascii="仿宋_GB2312" w:eastAsia="仿宋_GB2312" w:hAnsi="仿宋_GB2312" w:cs="仿宋_GB2312" w:hint="eastAsia"/>
          <w:sz w:val="32"/>
          <w:szCs w:val="32"/>
          <w:lang w:eastAsia="zh-CN"/>
        </w:rPr>
      </w:pPr>
    </w:p>
    <w:p w14:paraId="708F5650" w14:textId="77777777" w:rsidR="004F25B0" w:rsidRDefault="004F25B0">
      <w:pPr>
        <w:spacing w:line="560" w:lineRule="exact"/>
        <w:ind w:firstLineChars="200" w:firstLine="640"/>
        <w:rPr>
          <w:rFonts w:ascii="仿宋_GB2312" w:eastAsia="仿宋_GB2312" w:hAnsi="仿宋_GB2312" w:cs="仿宋_GB2312" w:hint="eastAsia"/>
          <w:sz w:val="32"/>
          <w:szCs w:val="32"/>
          <w:lang w:eastAsia="zh-CN"/>
        </w:rPr>
      </w:pPr>
    </w:p>
    <w:p w14:paraId="0E478B8D" w14:textId="77777777" w:rsidR="004F25B0" w:rsidRDefault="004F25B0">
      <w:pPr>
        <w:spacing w:line="560" w:lineRule="exact"/>
        <w:ind w:firstLineChars="200" w:firstLine="640"/>
        <w:rPr>
          <w:rFonts w:ascii="仿宋_GB2312" w:eastAsia="仿宋_GB2312" w:hAnsi="仿宋_GB2312" w:cs="仿宋_GB2312" w:hint="eastAsia"/>
          <w:sz w:val="32"/>
          <w:szCs w:val="32"/>
          <w:lang w:eastAsia="zh-CN"/>
        </w:rPr>
      </w:pPr>
    </w:p>
    <w:p w14:paraId="10C2BD5F" w14:textId="77777777" w:rsidR="004F25B0" w:rsidRDefault="00000000">
      <w:pPr>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lang w:eastAsia="zh-CN"/>
        </w:rPr>
        <w:br w:type="page"/>
      </w:r>
    </w:p>
    <w:p w14:paraId="4B2F6491" w14:textId="77777777" w:rsidR="004F25B0" w:rsidRDefault="00000000">
      <w:pPr>
        <w:outlineLvl w:val="1"/>
        <w:rPr>
          <w:rFonts w:ascii="仿宋_GB2312" w:eastAsia="仿宋_GB2312" w:hAnsi="仿宋_GB2312" w:cs="仿宋_GB2312" w:hint="eastAsia"/>
          <w:b/>
          <w:bCs/>
          <w:sz w:val="32"/>
          <w:szCs w:val="32"/>
          <w:lang w:eastAsia="zh-CN"/>
        </w:rPr>
      </w:pPr>
      <w:r>
        <w:rPr>
          <w:rFonts w:ascii="仿宋_GB2312" w:eastAsia="仿宋_GB2312" w:hAnsi="仿宋_GB2312" w:cs="仿宋_GB2312" w:hint="eastAsia"/>
          <w:b/>
          <w:bCs/>
          <w:sz w:val="32"/>
          <w:szCs w:val="32"/>
          <w:lang w:eastAsia="zh-CN"/>
        </w:rPr>
        <w:lastRenderedPageBreak/>
        <w:t>评审维度表：</w:t>
      </w:r>
    </w:p>
    <w:p w14:paraId="285A77B5" w14:textId="77777777" w:rsidR="004F25B0" w:rsidRDefault="00000000">
      <w:pPr>
        <w:pStyle w:val="aa"/>
        <w:spacing w:line="760" w:lineRule="exact"/>
        <w:ind w:firstLine="0"/>
        <w:jc w:val="center"/>
        <w:rPr>
          <w:lang w:eastAsia="zh-CN"/>
        </w:rPr>
      </w:pPr>
      <w:r>
        <w:rPr>
          <w:rFonts w:ascii="方正小标宋简体" w:eastAsia="方正小标宋简体" w:hAnsi="方正小标宋简体" w:hint="eastAsia"/>
          <w:b/>
          <w:bCs/>
          <w:snapToGrid/>
          <w:color w:val="auto"/>
          <w:kern w:val="2"/>
          <w:sz w:val="32"/>
          <w:szCs w:val="32"/>
          <w:lang w:eastAsia="zh-CN"/>
        </w:rPr>
        <w:t>3D空天虚拟机器人编程挑战评审维度表</w:t>
      </w:r>
    </w:p>
    <w:p w14:paraId="726AE0C1" w14:textId="77777777" w:rsidR="004F25B0" w:rsidRDefault="00000000">
      <w:pPr>
        <w:jc w:val="center"/>
        <w:outlineLvl w:val="2"/>
      </w:pPr>
      <w:r>
        <w:rPr>
          <w:rFonts w:ascii="方正小标宋简体" w:eastAsia="方正小标宋简体" w:hAnsi="方正小标宋简体" w:cs="方正小标宋简体" w:hint="eastAsia"/>
          <w:sz w:val="36"/>
          <w:szCs w:val="36"/>
        </w:rPr>
        <w:t>小学组</w:t>
      </w:r>
      <w:r>
        <w:rPr>
          <w:rFonts w:ascii="方正小标宋简体" w:eastAsia="方正小标宋简体" w:hAnsi="方正小标宋简体" w:cs="方正小标宋简体" w:hint="eastAsia"/>
          <w:sz w:val="36"/>
          <w:szCs w:val="36"/>
          <w:lang w:eastAsia="zh-CN"/>
        </w:rPr>
        <w:t>（满分100）</w:t>
      </w:r>
    </w:p>
    <w:tbl>
      <w:tblPr>
        <w:tblStyle w:val="ac"/>
        <w:tblW w:w="8900" w:type="dxa"/>
        <w:jc w:val="center"/>
        <w:tblLook w:val="04A0" w:firstRow="1" w:lastRow="0" w:firstColumn="1" w:lastColumn="0" w:noHBand="0" w:noVBand="1"/>
      </w:tblPr>
      <w:tblGrid>
        <w:gridCol w:w="1006"/>
        <w:gridCol w:w="915"/>
        <w:gridCol w:w="6299"/>
        <w:gridCol w:w="680"/>
      </w:tblGrid>
      <w:tr w:rsidR="004F25B0" w14:paraId="58A4CAE1" w14:textId="77777777">
        <w:trPr>
          <w:trHeight w:val="445"/>
          <w:jc w:val="center"/>
        </w:trPr>
        <w:tc>
          <w:tcPr>
            <w:tcW w:w="1006" w:type="dxa"/>
            <w:vAlign w:val="center"/>
          </w:tcPr>
          <w:p w14:paraId="5B663EC9" w14:textId="77777777" w:rsidR="004F25B0" w:rsidRDefault="00000000">
            <w:pPr>
              <w:jc w:val="center"/>
              <w:rPr>
                <w:rFonts w:ascii="仿宋_GB2312" w:eastAsia="仿宋_GB2312" w:hAnsi="仿宋_GB2312" w:cs="仿宋_GB2312" w:hint="eastAsia"/>
                <w:b/>
                <w:bCs/>
                <w:sz w:val="22"/>
              </w:rPr>
            </w:pPr>
            <w:r>
              <w:rPr>
                <w:rFonts w:ascii="仿宋_GB2312" w:eastAsia="仿宋_GB2312" w:hAnsi="仿宋_GB2312" w:cs="仿宋_GB2312" w:hint="eastAsia"/>
                <w:b/>
                <w:bCs/>
                <w:sz w:val="22"/>
              </w:rPr>
              <w:t>项目</w:t>
            </w:r>
          </w:p>
        </w:tc>
        <w:tc>
          <w:tcPr>
            <w:tcW w:w="7214" w:type="dxa"/>
            <w:gridSpan w:val="2"/>
            <w:vAlign w:val="center"/>
          </w:tcPr>
          <w:p w14:paraId="42F9E52C" w14:textId="77777777" w:rsidR="004F25B0" w:rsidRDefault="00000000">
            <w:pPr>
              <w:jc w:val="center"/>
              <w:rPr>
                <w:rFonts w:ascii="仿宋_GB2312" w:eastAsia="仿宋_GB2312" w:hAnsi="仿宋_GB2312" w:cs="仿宋_GB2312" w:hint="eastAsia"/>
                <w:b/>
                <w:bCs/>
                <w:sz w:val="22"/>
              </w:rPr>
            </w:pPr>
            <w:r>
              <w:rPr>
                <w:rFonts w:ascii="仿宋_GB2312" w:eastAsia="仿宋_GB2312" w:hAnsi="仿宋_GB2312" w:cs="仿宋_GB2312" w:hint="eastAsia"/>
                <w:b/>
                <w:bCs/>
                <w:sz w:val="22"/>
              </w:rPr>
              <w:t>评价指标</w:t>
            </w:r>
          </w:p>
        </w:tc>
        <w:tc>
          <w:tcPr>
            <w:tcW w:w="680" w:type="dxa"/>
            <w:vAlign w:val="center"/>
          </w:tcPr>
          <w:p w14:paraId="4A80D983" w14:textId="77777777" w:rsidR="004F25B0" w:rsidRDefault="00000000">
            <w:pPr>
              <w:jc w:val="center"/>
              <w:rPr>
                <w:rFonts w:ascii="仿宋_GB2312" w:eastAsia="仿宋_GB2312" w:hAnsi="仿宋_GB2312" w:cs="仿宋_GB2312" w:hint="eastAsia"/>
                <w:b/>
                <w:bCs/>
                <w:sz w:val="22"/>
              </w:rPr>
            </w:pPr>
            <w:r>
              <w:rPr>
                <w:rFonts w:ascii="仿宋_GB2312" w:eastAsia="仿宋_GB2312" w:hAnsi="仿宋_GB2312" w:cs="仿宋_GB2312" w:hint="eastAsia"/>
                <w:b/>
                <w:bCs/>
                <w:sz w:val="22"/>
              </w:rPr>
              <w:t>分值</w:t>
            </w:r>
          </w:p>
        </w:tc>
      </w:tr>
      <w:tr w:rsidR="004F25B0" w14:paraId="7E88BFE7" w14:textId="77777777">
        <w:trPr>
          <w:trHeight w:val="620"/>
          <w:jc w:val="center"/>
        </w:trPr>
        <w:tc>
          <w:tcPr>
            <w:tcW w:w="1006" w:type="dxa"/>
            <w:vMerge w:val="restart"/>
            <w:vAlign w:val="center"/>
          </w:tcPr>
          <w:p w14:paraId="511C2776" w14:textId="77777777" w:rsidR="004F25B0" w:rsidRDefault="00000000">
            <w:pPr>
              <w:jc w:val="center"/>
              <w:rPr>
                <w:rFonts w:ascii="仿宋_GB2312" w:eastAsia="仿宋_GB2312" w:hAnsi="仿宋_GB2312" w:cs="仿宋_GB2312" w:hint="eastAsia"/>
                <w:sz w:val="22"/>
              </w:rPr>
            </w:pPr>
            <w:r>
              <w:rPr>
                <w:rFonts w:ascii="仿宋_GB2312" w:eastAsia="仿宋_GB2312" w:hAnsi="仿宋_GB2312" w:cs="仿宋_GB2312" w:hint="eastAsia"/>
                <w:sz w:val="22"/>
              </w:rPr>
              <w:t>演示视频</w:t>
            </w:r>
          </w:p>
        </w:tc>
        <w:tc>
          <w:tcPr>
            <w:tcW w:w="915" w:type="dxa"/>
            <w:vAlign w:val="center"/>
          </w:tcPr>
          <w:p w14:paraId="6D552A6E" w14:textId="77777777" w:rsidR="004F25B0" w:rsidRDefault="00000000">
            <w:pPr>
              <w:jc w:val="cente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学习收获及思考</w:t>
            </w:r>
          </w:p>
        </w:tc>
        <w:tc>
          <w:tcPr>
            <w:tcW w:w="6299" w:type="dxa"/>
          </w:tcPr>
          <w:p w14:paraId="288ECADD"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1.语言表达清晰准确：语言流畅，准确传达内容。</w:t>
            </w:r>
          </w:p>
          <w:p w14:paraId="5D2B1A84"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2.内容启迪性强且契合主题：分享真实典型，与项目紧密相关，富有启发性。</w:t>
            </w:r>
          </w:p>
          <w:p w14:paraId="451FF854"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3.学习收获具体深入：体现对知识的深入理解和实际应用。</w:t>
            </w:r>
          </w:p>
          <w:p w14:paraId="4678E3F9"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4.深刻反思与明确改进：诚实评估，指出不足，提出具体改进方向。</w:t>
            </w:r>
          </w:p>
        </w:tc>
        <w:tc>
          <w:tcPr>
            <w:tcW w:w="680" w:type="dxa"/>
            <w:vAlign w:val="center"/>
          </w:tcPr>
          <w:p w14:paraId="16D77830" w14:textId="77777777" w:rsidR="004F25B0" w:rsidRDefault="00000000">
            <w:pPr>
              <w:jc w:val="center"/>
              <w:rPr>
                <w:rFonts w:ascii="仿宋_GB2312" w:eastAsia="仿宋_GB2312" w:hAnsi="仿宋_GB2312" w:cs="仿宋_GB2312" w:hint="eastAsia"/>
                <w:sz w:val="22"/>
                <w:lang w:eastAsia="zh-CN"/>
              </w:rPr>
            </w:pPr>
            <w:r>
              <w:rPr>
                <w:rFonts w:ascii="仿宋_GB2312" w:hAnsi="仿宋_GB2312" w:cs="仿宋_GB2312" w:hint="eastAsia"/>
                <w:sz w:val="22"/>
                <w:lang w:eastAsia="zh-CN"/>
              </w:rPr>
              <w:t>15</w:t>
            </w:r>
          </w:p>
        </w:tc>
      </w:tr>
      <w:tr w:rsidR="004F25B0" w14:paraId="7F5D04E7" w14:textId="77777777">
        <w:trPr>
          <w:trHeight w:val="575"/>
          <w:jc w:val="center"/>
        </w:trPr>
        <w:tc>
          <w:tcPr>
            <w:tcW w:w="1006" w:type="dxa"/>
            <w:vMerge/>
            <w:vAlign w:val="center"/>
          </w:tcPr>
          <w:p w14:paraId="124D15C6" w14:textId="77777777" w:rsidR="004F25B0" w:rsidRDefault="004F25B0">
            <w:pPr>
              <w:jc w:val="center"/>
              <w:rPr>
                <w:rFonts w:ascii="仿宋_GB2312" w:eastAsia="仿宋_GB2312" w:hAnsi="仿宋_GB2312" w:cs="仿宋_GB2312" w:hint="eastAsia"/>
                <w:sz w:val="22"/>
              </w:rPr>
            </w:pPr>
          </w:p>
        </w:tc>
        <w:tc>
          <w:tcPr>
            <w:tcW w:w="915" w:type="dxa"/>
            <w:vAlign w:val="center"/>
          </w:tcPr>
          <w:p w14:paraId="6F1F3483" w14:textId="77777777" w:rsidR="004F25B0" w:rsidRDefault="00000000">
            <w:pPr>
              <w:jc w:val="cente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任务完成情况</w:t>
            </w:r>
          </w:p>
        </w:tc>
        <w:tc>
          <w:tcPr>
            <w:tcW w:w="6299" w:type="dxa"/>
          </w:tcPr>
          <w:p w14:paraId="33250451"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1.完成任务得分（参考现场活动评分表）；</w:t>
            </w:r>
          </w:p>
          <w:p w14:paraId="62338374" w14:textId="77777777" w:rsidR="004F25B0" w:rsidRDefault="00000000">
            <w:pPr>
              <w:rPr>
                <w:rFonts w:ascii="仿宋_GB2312" w:eastAsia="仿宋_GB2312" w:hAnsi="仿宋_GB2312" w:cs="仿宋_GB2312" w:hint="eastAsia"/>
                <w:sz w:val="22"/>
                <w:szCs w:val="22"/>
                <w:lang w:eastAsia="zh-CN"/>
              </w:rPr>
            </w:pPr>
            <w:r>
              <w:rPr>
                <w:rFonts w:ascii="仿宋_GB2312" w:eastAsia="仿宋_GB2312" w:hAnsi="仿宋_GB2312" w:cs="仿宋_GB2312" w:hint="eastAsia"/>
                <w:sz w:val="22"/>
                <w:lang w:eastAsia="zh-CN"/>
              </w:rPr>
              <w:t>2.完成任务时间；</w:t>
            </w:r>
          </w:p>
          <w:p w14:paraId="2B890618"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3.演示过程清晰，流畅，没有剪辑。</w:t>
            </w:r>
          </w:p>
        </w:tc>
        <w:tc>
          <w:tcPr>
            <w:tcW w:w="680" w:type="dxa"/>
            <w:vAlign w:val="center"/>
          </w:tcPr>
          <w:p w14:paraId="5523C88E" w14:textId="77777777" w:rsidR="004F25B0" w:rsidRDefault="00000000">
            <w:pPr>
              <w:jc w:val="center"/>
              <w:rPr>
                <w:rFonts w:ascii="仿宋_GB2312" w:eastAsia="仿宋_GB2312" w:hAnsi="仿宋_GB2312" w:cs="仿宋_GB2312" w:hint="eastAsia"/>
                <w:sz w:val="22"/>
                <w:lang w:eastAsia="zh-CN"/>
              </w:rPr>
            </w:pPr>
            <w:r>
              <w:rPr>
                <w:rFonts w:ascii="仿宋_GB2312" w:hAnsi="仿宋_GB2312" w:cs="仿宋_GB2312" w:hint="eastAsia"/>
                <w:sz w:val="22"/>
                <w:lang w:eastAsia="zh-CN"/>
              </w:rPr>
              <w:t>35</w:t>
            </w:r>
          </w:p>
        </w:tc>
      </w:tr>
      <w:tr w:rsidR="004F25B0" w14:paraId="438B232F" w14:textId="77777777">
        <w:trPr>
          <w:trHeight w:val="465"/>
          <w:jc w:val="center"/>
        </w:trPr>
        <w:tc>
          <w:tcPr>
            <w:tcW w:w="1006" w:type="dxa"/>
            <w:vMerge w:val="restart"/>
            <w:vAlign w:val="center"/>
          </w:tcPr>
          <w:p w14:paraId="109E5E57" w14:textId="77777777" w:rsidR="004F25B0" w:rsidRDefault="00000000">
            <w:pPr>
              <w:jc w:val="center"/>
              <w:rPr>
                <w:rFonts w:ascii="仿宋_GB2312" w:eastAsia="仿宋_GB2312" w:hAnsi="仿宋_GB2312" w:cs="仿宋_GB2312" w:hint="eastAsia"/>
                <w:sz w:val="22"/>
              </w:rPr>
            </w:pPr>
            <w:r>
              <w:rPr>
                <w:rFonts w:ascii="仿宋_GB2312" w:eastAsia="仿宋_GB2312" w:hAnsi="仿宋_GB2312" w:cs="仿宋_GB2312" w:hint="eastAsia"/>
                <w:sz w:val="22"/>
              </w:rPr>
              <w:t>工程笔记</w:t>
            </w:r>
          </w:p>
          <w:p w14:paraId="2DBBF524" w14:textId="77777777" w:rsidR="004F25B0" w:rsidRDefault="004F25B0">
            <w:pPr>
              <w:jc w:val="center"/>
              <w:rPr>
                <w:rFonts w:ascii="仿宋_GB2312" w:eastAsia="仿宋_GB2312" w:hAnsi="仿宋_GB2312" w:cs="仿宋_GB2312" w:hint="eastAsia"/>
                <w:sz w:val="22"/>
              </w:rPr>
            </w:pPr>
          </w:p>
        </w:tc>
        <w:tc>
          <w:tcPr>
            <w:tcW w:w="915" w:type="dxa"/>
            <w:vAlign w:val="center"/>
          </w:tcPr>
          <w:p w14:paraId="2ECC87FF" w14:textId="77777777" w:rsidR="004F25B0" w:rsidRDefault="00000000">
            <w:pPr>
              <w:jc w:val="center"/>
              <w:rPr>
                <w:rFonts w:ascii="仿宋_GB2312" w:eastAsia="仿宋_GB2312" w:hAnsi="仿宋_GB2312" w:cs="仿宋_GB2312" w:hint="eastAsia"/>
                <w:sz w:val="22"/>
                <w:lang w:eastAsia="zh-CN"/>
              </w:rPr>
            </w:pPr>
            <w:r>
              <w:rPr>
                <w:rFonts w:ascii="仿宋_GB2312" w:eastAsia="仿宋_GB2312" w:hAnsi="仿宋_GB2312" w:cs="仿宋_GB2312" w:hint="eastAsia"/>
                <w:sz w:val="22"/>
              </w:rPr>
              <w:t>完整性</w:t>
            </w:r>
          </w:p>
        </w:tc>
        <w:tc>
          <w:tcPr>
            <w:tcW w:w="6299" w:type="dxa"/>
            <w:vAlign w:val="center"/>
          </w:tcPr>
          <w:p w14:paraId="243C4F96" w14:textId="77777777" w:rsidR="004F25B0" w:rsidRDefault="00000000">
            <w:pPr>
              <w:numPr>
                <w:ilvl w:val="0"/>
                <w:numId w:val="3"/>
              </w:num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能准将搭建及调试的过程完整描述，清晰、完整的体现设计过程；思路清楚，用词准确，无错别字。</w:t>
            </w:r>
          </w:p>
          <w:p w14:paraId="65B02F45" w14:textId="77777777" w:rsidR="004F25B0" w:rsidRDefault="00000000">
            <w:pPr>
              <w:numPr>
                <w:ilvl w:val="0"/>
                <w:numId w:val="3"/>
              </w:num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有明确的管理性过程体现，包括人员分工、时间管理、资源管理等:</w:t>
            </w:r>
          </w:p>
          <w:p w14:paraId="5602A4E4" w14:textId="77777777" w:rsidR="004F25B0" w:rsidRDefault="00000000">
            <w:pPr>
              <w:numPr>
                <w:ilvl w:val="0"/>
                <w:numId w:val="3"/>
              </w:num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任务完成过程中遇到的问题、研究过程及解决方案，并以图文结合的方式系统描述；</w:t>
            </w:r>
          </w:p>
        </w:tc>
        <w:tc>
          <w:tcPr>
            <w:tcW w:w="680" w:type="dxa"/>
            <w:vAlign w:val="center"/>
          </w:tcPr>
          <w:p w14:paraId="1D05B10C" w14:textId="77777777" w:rsidR="004F25B0" w:rsidRDefault="00000000">
            <w:pPr>
              <w:jc w:val="center"/>
              <w:rPr>
                <w:rFonts w:ascii="仿宋_GB2312" w:eastAsia="仿宋_GB2312" w:hAnsi="仿宋_GB2312" w:cs="仿宋_GB2312" w:hint="eastAsia"/>
                <w:sz w:val="22"/>
                <w:lang w:eastAsia="zh-CN"/>
              </w:rPr>
            </w:pPr>
            <w:r>
              <w:rPr>
                <w:rFonts w:ascii="仿宋_GB2312" w:hAnsi="仿宋_GB2312" w:cs="仿宋_GB2312" w:hint="eastAsia"/>
                <w:sz w:val="22"/>
                <w:lang w:eastAsia="zh-CN"/>
              </w:rPr>
              <w:t>15</w:t>
            </w:r>
          </w:p>
        </w:tc>
      </w:tr>
      <w:tr w:rsidR="004F25B0" w14:paraId="37BC385F" w14:textId="77777777">
        <w:trPr>
          <w:trHeight w:val="465"/>
          <w:jc w:val="center"/>
        </w:trPr>
        <w:tc>
          <w:tcPr>
            <w:tcW w:w="1006" w:type="dxa"/>
            <w:vMerge/>
            <w:vAlign w:val="center"/>
          </w:tcPr>
          <w:p w14:paraId="35A4BFED" w14:textId="77777777" w:rsidR="004F25B0" w:rsidRDefault="004F25B0">
            <w:pPr>
              <w:jc w:val="center"/>
              <w:rPr>
                <w:rFonts w:ascii="仿宋_GB2312" w:eastAsia="仿宋_GB2312" w:hAnsi="仿宋_GB2312" w:cs="仿宋_GB2312" w:hint="eastAsia"/>
                <w:sz w:val="22"/>
              </w:rPr>
            </w:pPr>
          </w:p>
        </w:tc>
        <w:tc>
          <w:tcPr>
            <w:tcW w:w="915" w:type="dxa"/>
            <w:vAlign w:val="center"/>
          </w:tcPr>
          <w:p w14:paraId="27ABA94A"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rPr>
              <w:t>技术性</w:t>
            </w:r>
          </w:p>
        </w:tc>
        <w:tc>
          <w:tcPr>
            <w:tcW w:w="6299" w:type="dxa"/>
            <w:vAlign w:val="center"/>
          </w:tcPr>
          <w:p w14:paraId="69DD9ACC"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1.技术应用与特点介绍，</w:t>
            </w:r>
          </w:p>
          <w:p w14:paraId="219D8138"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2.设计思路，程序思路、有可运行的源代码及相应注释。</w:t>
            </w:r>
          </w:p>
        </w:tc>
        <w:tc>
          <w:tcPr>
            <w:tcW w:w="680" w:type="dxa"/>
            <w:vAlign w:val="center"/>
          </w:tcPr>
          <w:p w14:paraId="06A18406" w14:textId="77777777" w:rsidR="004F25B0" w:rsidRDefault="00000000">
            <w:pPr>
              <w:jc w:val="center"/>
              <w:rPr>
                <w:rFonts w:ascii="仿宋_GB2312" w:eastAsia="仿宋_GB2312" w:hAnsi="仿宋_GB2312" w:cs="仿宋_GB2312" w:hint="eastAsia"/>
                <w:sz w:val="22"/>
                <w:lang w:eastAsia="zh-CN"/>
              </w:rPr>
            </w:pPr>
            <w:r>
              <w:rPr>
                <w:rFonts w:ascii="仿宋_GB2312" w:hAnsi="仿宋_GB2312" w:cs="仿宋_GB2312" w:hint="eastAsia"/>
                <w:sz w:val="22"/>
                <w:lang w:eastAsia="zh-CN"/>
              </w:rPr>
              <w:t>10</w:t>
            </w:r>
          </w:p>
        </w:tc>
      </w:tr>
      <w:tr w:rsidR="004F25B0" w14:paraId="2F91CA43" w14:textId="77777777">
        <w:trPr>
          <w:trHeight w:val="465"/>
          <w:jc w:val="center"/>
        </w:trPr>
        <w:tc>
          <w:tcPr>
            <w:tcW w:w="1006" w:type="dxa"/>
            <w:vMerge/>
            <w:vAlign w:val="center"/>
          </w:tcPr>
          <w:p w14:paraId="1A26DD0F" w14:textId="77777777" w:rsidR="004F25B0" w:rsidRDefault="004F25B0">
            <w:pPr>
              <w:jc w:val="center"/>
              <w:rPr>
                <w:rFonts w:ascii="仿宋_GB2312" w:eastAsia="仿宋_GB2312" w:hAnsi="仿宋_GB2312" w:cs="仿宋_GB2312" w:hint="eastAsia"/>
                <w:sz w:val="22"/>
              </w:rPr>
            </w:pPr>
          </w:p>
        </w:tc>
        <w:tc>
          <w:tcPr>
            <w:tcW w:w="915" w:type="dxa"/>
            <w:vAlign w:val="center"/>
          </w:tcPr>
          <w:p w14:paraId="5A4886D9" w14:textId="77777777" w:rsidR="004F25B0" w:rsidRDefault="00000000">
            <w:pPr>
              <w:jc w:val="center"/>
              <w:rPr>
                <w:rFonts w:ascii="仿宋_GB2312" w:eastAsia="仿宋_GB2312" w:hAnsi="仿宋_GB2312" w:cs="仿宋_GB2312" w:hint="eastAsia"/>
                <w:sz w:val="22"/>
                <w:lang w:eastAsia="zh-CN"/>
              </w:rPr>
            </w:pPr>
            <w:r>
              <w:rPr>
                <w:rFonts w:ascii="仿宋_GB2312" w:eastAsia="仿宋_GB2312" w:hAnsi="仿宋_GB2312" w:cs="仿宋_GB2312" w:hint="eastAsia"/>
                <w:sz w:val="22"/>
              </w:rPr>
              <w:t>规范性</w:t>
            </w:r>
          </w:p>
        </w:tc>
        <w:tc>
          <w:tcPr>
            <w:tcW w:w="6299" w:type="dxa"/>
            <w:vAlign w:val="center"/>
          </w:tcPr>
          <w:p w14:paraId="67ED2F7A"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1.有完整的工程笔记目录及相应章节；</w:t>
            </w:r>
          </w:p>
          <w:p w14:paraId="2278CD58"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2.规范按照笔记（论文）格式书写。</w:t>
            </w:r>
          </w:p>
        </w:tc>
        <w:tc>
          <w:tcPr>
            <w:tcW w:w="680" w:type="dxa"/>
            <w:vAlign w:val="center"/>
          </w:tcPr>
          <w:p w14:paraId="57D69B63" w14:textId="77777777" w:rsidR="004F25B0" w:rsidRDefault="00000000">
            <w:pPr>
              <w:jc w:val="center"/>
              <w:rPr>
                <w:rFonts w:ascii="仿宋_GB2312" w:eastAsia="仿宋_GB2312" w:hAnsi="仿宋_GB2312" w:cs="仿宋_GB2312" w:hint="eastAsia"/>
                <w:sz w:val="22"/>
                <w:lang w:eastAsia="zh-CN"/>
              </w:rPr>
            </w:pPr>
            <w:r>
              <w:rPr>
                <w:rFonts w:ascii="仿宋_GB2312" w:hAnsi="仿宋_GB2312" w:cs="仿宋_GB2312" w:hint="eastAsia"/>
                <w:sz w:val="22"/>
                <w:lang w:eastAsia="zh-CN"/>
              </w:rPr>
              <w:t>10</w:t>
            </w:r>
          </w:p>
        </w:tc>
      </w:tr>
      <w:tr w:rsidR="004F25B0" w14:paraId="6CE34688" w14:textId="77777777">
        <w:trPr>
          <w:trHeight w:val="465"/>
          <w:jc w:val="center"/>
        </w:trPr>
        <w:tc>
          <w:tcPr>
            <w:tcW w:w="1006" w:type="dxa"/>
            <w:vMerge/>
            <w:vAlign w:val="center"/>
          </w:tcPr>
          <w:p w14:paraId="71D87F18" w14:textId="77777777" w:rsidR="004F25B0" w:rsidRDefault="004F25B0">
            <w:pPr>
              <w:jc w:val="center"/>
              <w:rPr>
                <w:rFonts w:ascii="仿宋_GB2312" w:eastAsia="仿宋_GB2312" w:hAnsi="仿宋_GB2312" w:cs="仿宋_GB2312" w:hint="eastAsia"/>
                <w:sz w:val="22"/>
              </w:rPr>
            </w:pPr>
          </w:p>
        </w:tc>
        <w:tc>
          <w:tcPr>
            <w:tcW w:w="915" w:type="dxa"/>
            <w:vAlign w:val="center"/>
          </w:tcPr>
          <w:p w14:paraId="10A67DFE" w14:textId="77777777" w:rsidR="004F25B0" w:rsidRDefault="00000000">
            <w:pPr>
              <w:jc w:val="center"/>
              <w:rPr>
                <w:rFonts w:ascii="仿宋_GB2312" w:eastAsia="仿宋_GB2312" w:hAnsi="仿宋_GB2312" w:cs="仿宋_GB2312" w:hint="eastAsia"/>
                <w:sz w:val="22"/>
                <w:lang w:eastAsia="zh-CN"/>
              </w:rPr>
            </w:pPr>
            <w:r>
              <w:rPr>
                <w:rFonts w:ascii="仿宋_GB2312" w:eastAsia="仿宋_GB2312" w:hAnsi="仿宋_GB2312" w:cs="仿宋_GB2312" w:hint="eastAsia"/>
                <w:sz w:val="22"/>
              </w:rPr>
              <w:t>创新性</w:t>
            </w:r>
          </w:p>
        </w:tc>
        <w:tc>
          <w:tcPr>
            <w:tcW w:w="6299" w:type="dxa"/>
            <w:vAlign w:val="center"/>
          </w:tcPr>
          <w:p w14:paraId="105A44D3"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1.形式新颖，有创新，</w:t>
            </w:r>
          </w:p>
          <w:p w14:paraId="2BD9937F" w14:textId="77777777" w:rsidR="004F25B0" w:rsidRDefault="00000000">
            <w:pPr>
              <w:rPr>
                <w:rFonts w:ascii="仿宋_GB2312" w:eastAsia="仿宋_GB2312" w:hAnsi="仿宋_GB2312" w:cs="仿宋_GB2312" w:hint="eastAsia"/>
                <w:sz w:val="22"/>
                <w:lang w:eastAsia="zh-CN"/>
              </w:rPr>
            </w:pPr>
            <w:r>
              <w:rPr>
                <w:rFonts w:ascii="仿宋_GB2312" w:eastAsia="仿宋_GB2312" w:hAnsi="仿宋_GB2312" w:cs="仿宋_GB2312" w:hint="eastAsia"/>
                <w:sz w:val="22"/>
                <w:lang w:eastAsia="zh-CN"/>
              </w:rPr>
              <w:t>2.能体现学生的收获与感想等心路历程。</w:t>
            </w:r>
          </w:p>
        </w:tc>
        <w:tc>
          <w:tcPr>
            <w:tcW w:w="680" w:type="dxa"/>
            <w:vAlign w:val="center"/>
          </w:tcPr>
          <w:p w14:paraId="2347B7AD" w14:textId="77777777" w:rsidR="004F25B0" w:rsidRDefault="00000000">
            <w:pPr>
              <w:jc w:val="center"/>
              <w:rPr>
                <w:rFonts w:ascii="仿宋_GB2312" w:eastAsia="仿宋_GB2312" w:hAnsi="仿宋_GB2312" w:cs="仿宋_GB2312" w:hint="eastAsia"/>
                <w:sz w:val="22"/>
                <w:lang w:eastAsia="zh-CN"/>
              </w:rPr>
            </w:pPr>
            <w:r>
              <w:rPr>
                <w:rFonts w:ascii="仿宋_GB2312" w:eastAsia="仿宋_GB2312" w:hAnsi="仿宋_GB2312" w:cs="仿宋_GB2312" w:hint="eastAsia"/>
                <w:sz w:val="22"/>
              </w:rPr>
              <w:t>1</w:t>
            </w:r>
            <w:r>
              <w:rPr>
                <w:rFonts w:ascii="仿宋_GB2312" w:hAnsi="仿宋_GB2312" w:cs="仿宋_GB2312" w:hint="eastAsia"/>
                <w:sz w:val="22"/>
                <w:lang w:eastAsia="zh-CN"/>
              </w:rPr>
              <w:t>5</w:t>
            </w:r>
          </w:p>
        </w:tc>
      </w:tr>
    </w:tbl>
    <w:p w14:paraId="5A9100FC" w14:textId="77777777" w:rsidR="004F25B0" w:rsidRDefault="004F25B0">
      <w:pPr>
        <w:spacing w:line="560" w:lineRule="exact"/>
        <w:ind w:firstLineChars="200" w:firstLine="420"/>
        <w:rPr>
          <w:rFonts w:eastAsiaTheme="minorEastAsia"/>
          <w:lang w:eastAsia="zh-CN"/>
        </w:rPr>
      </w:pPr>
    </w:p>
    <w:p w14:paraId="5B410C10" w14:textId="77777777" w:rsidR="004F25B0" w:rsidRDefault="004F25B0">
      <w:pPr>
        <w:spacing w:line="560" w:lineRule="exact"/>
        <w:ind w:firstLineChars="200" w:firstLine="420"/>
        <w:rPr>
          <w:rFonts w:eastAsiaTheme="minorEastAsia"/>
          <w:lang w:eastAsia="zh-CN"/>
        </w:rPr>
      </w:pPr>
    </w:p>
    <w:p w14:paraId="5F04FF37" w14:textId="77777777" w:rsidR="004F25B0" w:rsidRDefault="004F25B0">
      <w:pPr>
        <w:spacing w:line="560" w:lineRule="exact"/>
        <w:ind w:firstLineChars="200" w:firstLine="420"/>
        <w:rPr>
          <w:rFonts w:eastAsiaTheme="minorEastAsia"/>
          <w:lang w:eastAsia="zh-CN"/>
        </w:rPr>
      </w:pPr>
    </w:p>
    <w:p w14:paraId="051FDF79" w14:textId="77777777" w:rsidR="004F25B0" w:rsidRDefault="004F25B0">
      <w:pPr>
        <w:spacing w:line="560" w:lineRule="exact"/>
        <w:ind w:firstLineChars="200" w:firstLine="420"/>
        <w:rPr>
          <w:rFonts w:eastAsiaTheme="minorEastAsia"/>
          <w:lang w:eastAsia="zh-CN"/>
        </w:rPr>
      </w:pPr>
    </w:p>
    <w:p w14:paraId="47D214DE" w14:textId="77777777" w:rsidR="004F25B0" w:rsidRDefault="004F25B0">
      <w:pPr>
        <w:spacing w:line="560" w:lineRule="exact"/>
        <w:ind w:firstLineChars="200" w:firstLine="420"/>
        <w:rPr>
          <w:rFonts w:eastAsiaTheme="minorEastAsia"/>
          <w:lang w:eastAsia="zh-CN"/>
        </w:rPr>
      </w:pPr>
    </w:p>
    <w:p w14:paraId="5194EC48" w14:textId="77777777" w:rsidR="004F25B0" w:rsidRDefault="004F25B0">
      <w:pPr>
        <w:spacing w:line="560" w:lineRule="exact"/>
        <w:ind w:firstLineChars="200" w:firstLine="420"/>
        <w:rPr>
          <w:rFonts w:eastAsiaTheme="minorEastAsia"/>
          <w:lang w:eastAsia="zh-CN"/>
        </w:rPr>
      </w:pPr>
    </w:p>
    <w:p w14:paraId="69BAB4E5" w14:textId="77777777" w:rsidR="004F25B0" w:rsidRDefault="004F25B0">
      <w:pPr>
        <w:spacing w:line="560" w:lineRule="exact"/>
        <w:ind w:firstLineChars="200" w:firstLine="420"/>
        <w:rPr>
          <w:rFonts w:eastAsiaTheme="minorEastAsia"/>
          <w:lang w:eastAsia="zh-CN"/>
        </w:rPr>
      </w:pPr>
    </w:p>
    <w:p w14:paraId="2254C6C1" w14:textId="77777777" w:rsidR="004F25B0" w:rsidRDefault="004F25B0">
      <w:pPr>
        <w:spacing w:line="560" w:lineRule="exact"/>
        <w:ind w:firstLineChars="200" w:firstLine="420"/>
        <w:rPr>
          <w:rFonts w:eastAsiaTheme="minorEastAsia"/>
          <w:lang w:eastAsia="zh-CN"/>
        </w:rPr>
      </w:pPr>
    </w:p>
    <w:p w14:paraId="26ED592E" w14:textId="77777777" w:rsidR="004F25B0" w:rsidRDefault="00000000">
      <w:pPr>
        <w:rPr>
          <w:rFonts w:eastAsiaTheme="minorEastAsia"/>
          <w:lang w:eastAsia="zh-CN"/>
        </w:rPr>
      </w:pPr>
      <w:r>
        <w:rPr>
          <w:rFonts w:eastAsiaTheme="minorEastAsia"/>
          <w:lang w:eastAsia="zh-CN"/>
        </w:rPr>
        <w:br w:type="page"/>
      </w:r>
    </w:p>
    <w:p w14:paraId="21B07406" w14:textId="77777777" w:rsidR="004F25B0" w:rsidRDefault="00000000">
      <w:pPr>
        <w:spacing w:line="560" w:lineRule="exact"/>
        <w:outlineLvl w:val="1"/>
        <w:rPr>
          <w:rFonts w:ascii="仿宋_GB2312" w:eastAsia="仿宋_GB2312" w:hAnsi="仿宋_GB2312" w:cs="仿宋_GB2312" w:hint="eastAsia"/>
          <w:b/>
          <w:sz w:val="32"/>
          <w:szCs w:val="32"/>
          <w:lang w:eastAsia="zh-CN"/>
        </w:rPr>
      </w:pPr>
      <w:r>
        <w:rPr>
          <w:rFonts w:ascii="仿宋_GB2312" w:eastAsia="仿宋_GB2312" w:hAnsi="仿宋_GB2312" w:cs="仿宋_GB2312" w:hint="eastAsia"/>
          <w:b/>
          <w:sz w:val="32"/>
          <w:szCs w:val="32"/>
          <w:lang w:eastAsia="zh-CN"/>
        </w:rPr>
        <w:lastRenderedPageBreak/>
        <w:t>现场活动评分表：</w:t>
      </w:r>
    </w:p>
    <w:p w14:paraId="1D4D3C95" w14:textId="77777777" w:rsidR="004F25B0" w:rsidRDefault="004F25B0">
      <w:pPr>
        <w:spacing w:line="560" w:lineRule="exact"/>
        <w:jc w:val="center"/>
        <w:rPr>
          <w:rFonts w:ascii="方正小标宋简体" w:eastAsia="方正小标宋简体" w:hAnsi="方正小标宋简体" w:cs="Times New Roman" w:hint="eastAsia"/>
          <w:b/>
          <w:bCs/>
          <w:snapToGrid/>
          <w:color w:val="auto"/>
          <w:kern w:val="2"/>
          <w:sz w:val="32"/>
          <w:szCs w:val="32"/>
          <w:lang w:eastAsia="zh-CN"/>
        </w:rPr>
      </w:pPr>
    </w:p>
    <w:p w14:paraId="27BD61C2" w14:textId="77777777" w:rsidR="004F25B0" w:rsidRDefault="00000000">
      <w:pPr>
        <w:spacing w:line="560" w:lineRule="exact"/>
        <w:jc w:val="center"/>
        <w:rPr>
          <w:sz w:val="32"/>
          <w:szCs w:val="32"/>
          <w:lang w:eastAsia="zh-CN"/>
        </w:rPr>
      </w:pPr>
      <w:r>
        <w:rPr>
          <w:rFonts w:ascii="方正小标宋简体" w:eastAsia="方正小标宋简体" w:hAnsi="方正小标宋简体" w:cs="Times New Roman" w:hint="eastAsia"/>
          <w:b/>
          <w:bCs/>
          <w:snapToGrid/>
          <w:color w:val="auto"/>
          <w:kern w:val="2"/>
          <w:sz w:val="32"/>
          <w:szCs w:val="32"/>
          <w:lang w:eastAsia="zh-CN"/>
        </w:rPr>
        <w:t>3D空天虚拟机器人编程挑战现场活动评分表</w:t>
      </w:r>
    </w:p>
    <w:p w14:paraId="09EF68DD" w14:textId="77777777" w:rsidR="004F25B0" w:rsidRDefault="00000000">
      <w:pPr>
        <w:spacing w:line="560" w:lineRule="exact"/>
        <w:jc w:val="center"/>
        <w:outlineLvl w:val="2"/>
        <w:rPr>
          <w:rFonts w:ascii="方正小标宋简体" w:eastAsia="方正小标宋简体" w:hAnsi="方正小标宋简体" w:cs="方正小标宋简体" w:hint="eastAsia"/>
          <w:bCs/>
          <w:sz w:val="32"/>
          <w:szCs w:val="32"/>
          <w:lang w:eastAsia="zh-CN"/>
        </w:rPr>
      </w:pPr>
      <w:r>
        <w:rPr>
          <w:rFonts w:ascii="方正小标宋简体" w:eastAsia="方正小标宋简体" w:hAnsi="方正小标宋简体" w:cs="方正小标宋简体" w:hint="eastAsia"/>
          <w:bCs/>
          <w:sz w:val="32"/>
          <w:szCs w:val="32"/>
          <w:lang w:eastAsia="zh-CN"/>
        </w:rPr>
        <w:t>小学组</w:t>
      </w:r>
    </w:p>
    <w:p w14:paraId="074FD5EE" w14:textId="77777777" w:rsidR="004F25B0" w:rsidRDefault="00000000">
      <w:pPr>
        <w:spacing w:line="560" w:lineRule="exact"/>
        <w:jc w:val="center"/>
        <w:rPr>
          <w:rFonts w:ascii="方正仿宋_GB2312" w:eastAsia="方正仿宋_GB2312" w:hAnsi="方正仿宋_GB2312" w:cs="方正仿宋_GB2312" w:hint="eastAsia"/>
          <w:sz w:val="24"/>
          <w:lang w:eastAsia="zh-CN"/>
        </w:rPr>
      </w:pPr>
      <w:r>
        <w:rPr>
          <w:rFonts w:ascii="方正仿宋_GB2312" w:eastAsia="方正仿宋_GB2312" w:hAnsi="方正仿宋_GB2312" w:cs="方正仿宋_GB2312" w:hint="eastAsia"/>
          <w:b/>
          <w:bCs/>
          <w:sz w:val="24"/>
          <w:lang w:eastAsia="zh-CN"/>
        </w:rPr>
        <w:t>序号： _________   选手姓名： _________  学校名称：_________</w:t>
      </w:r>
    </w:p>
    <w:tbl>
      <w:tblPr>
        <w:tblpPr w:leftFromText="180" w:rightFromText="180" w:vertAnchor="text" w:horzAnchor="page" w:tblpX="1722" w:tblpY="292"/>
        <w:tblOverlap w:val="neve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338"/>
        <w:gridCol w:w="3244"/>
        <w:gridCol w:w="813"/>
        <w:gridCol w:w="1148"/>
        <w:gridCol w:w="1069"/>
      </w:tblGrid>
      <w:tr w:rsidR="004F25B0" w14:paraId="2FD974A7" w14:textId="77777777">
        <w:trPr>
          <w:trHeight w:val="474"/>
        </w:trPr>
        <w:tc>
          <w:tcPr>
            <w:tcW w:w="598" w:type="pct"/>
            <w:vMerge w:val="restart"/>
            <w:vAlign w:val="center"/>
          </w:tcPr>
          <w:p w14:paraId="62D064DD" w14:textId="77777777" w:rsidR="004F25B0" w:rsidRDefault="00000000">
            <w:pPr>
              <w:jc w:val="center"/>
              <w:rPr>
                <w:rFonts w:ascii="仿宋_GB2312" w:eastAsia="仿宋_GB2312" w:hAnsi="仿宋_GB2312" w:cs="仿宋_GB2312" w:hint="eastAsia"/>
                <w:b/>
                <w:bCs/>
              </w:rPr>
            </w:pPr>
            <w:r>
              <w:rPr>
                <w:rFonts w:ascii="仿宋_GB2312" w:eastAsia="仿宋_GB2312" w:hAnsi="仿宋_GB2312" w:cs="仿宋_GB2312" w:hint="eastAsia"/>
                <w:b/>
                <w:bCs/>
              </w:rPr>
              <w:t>任务板块</w:t>
            </w:r>
          </w:p>
        </w:tc>
        <w:tc>
          <w:tcPr>
            <w:tcW w:w="3120" w:type="pct"/>
            <w:gridSpan w:val="3"/>
            <w:vMerge w:val="restart"/>
            <w:vAlign w:val="center"/>
          </w:tcPr>
          <w:p w14:paraId="469C41E2" w14:textId="77777777" w:rsidR="004F25B0" w:rsidRDefault="00000000">
            <w:pPr>
              <w:jc w:val="center"/>
              <w:rPr>
                <w:rFonts w:ascii="仿宋_GB2312" w:eastAsia="仿宋_GB2312" w:hAnsi="仿宋_GB2312" w:cs="仿宋_GB2312" w:hint="eastAsia"/>
                <w:b/>
                <w:bCs/>
              </w:rPr>
            </w:pPr>
            <w:r>
              <w:rPr>
                <w:rFonts w:ascii="仿宋_GB2312" w:eastAsia="仿宋_GB2312" w:hAnsi="仿宋_GB2312" w:cs="仿宋_GB2312" w:hint="eastAsia"/>
                <w:b/>
                <w:bCs/>
              </w:rPr>
              <w:t>任务</w:t>
            </w:r>
            <w:r>
              <w:rPr>
                <w:rFonts w:ascii="仿宋_GB2312" w:eastAsia="仿宋_GB2312" w:hAnsi="仿宋_GB2312" w:cs="仿宋_GB2312" w:hint="eastAsia"/>
                <w:b/>
                <w:bCs/>
                <w:lang w:eastAsia="zh-CN"/>
              </w:rPr>
              <w:t>内容及分值</w:t>
            </w:r>
          </w:p>
        </w:tc>
        <w:tc>
          <w:tcPr>
            <w:tcW w:w="1281" w:type="pct"/>
            <w:gridSpan w:val="2"/>
            <w:vAlign w:val="center"/>
          </w:tcPr>
          <w:p w14:paraId="00EEB0F2" w14:textId="77777777" w:rsidR="004F25B0" w:rsidRDefault="00000000">
            <w:pPr>
              <w:jc w:val="center"/>
              <w:rPr>
                <w:rFonts w:ascii="仿宋_GB2312" w:eastAsia="仿宋_GB2312" w:hAnsi="仿宋_GB2312" w:cs="仿宋_GB2312" w:hint="eastAsia"/>
                <w:b/>
                <w:bCs/>
                <w:lang w:eastAsia="zh-CN"/>
              </w:rPr>
            </w:pPr>
            <w:r>
              <w:rPr>
                <w:rFonts w:ascii="仿宋_GB2312" w:eastAsia="仿宋_GB2312" w:hAnsi="仿宋_GB2312" w:cs="仿宋_GB2312" w:hint="eastAsia"/>
                <w:b/>
                <w:bCs/>
                <w:lang w:eastAsia="zh-CN"/>
              </w:rPr>
              <w:t>实际得分</w:t>
            </w:r>
          </w:p>
        </w:tc>
      </w:tr>
      <w:tr w:rsidR="004F25B0" w14:paraId="6873B0CE" w14:textId="77777777">
        <w:trPr>
          <w:trHeight w:val="320"/>
        </w:trPr>
        <w:tc>
          <w:tcPr>
            <w:tcW w:w="598" w:type="pct"/>
            <w:vMerge/>
            <w:vAlign w:val="center"/>
          </w:tcPr>
          <w:p w14:paraId="1D9CFA73" w14:textId="77777777" w:rsidR="004F25B0" w:rsidRDefault="004F25B0">
            <w:pPr>
              <w:jc w:val="center"/>
              <w:rPr>
                <w:rFonts w:ascii="仿宋_GB2312" w:eastAsia="仿宋_GB2312" w:hAnsi="仿宋_GB2312" w:cs="仿宋_GB2312" w:hint="eastAsia"/>
              </w:rPr>
            </w:pPr>
          </w:p>
        </w:tc>
        <w:tc>
          <w:tcPr>
            <w:tcW w:w="3120" w:type="pct"/>
            <w:gridSpan w:val="3"/>
            <w:vMerge/>
            <w:vAlign w:val="center"/>
          </w:tcPr>
          <w:p w14:paraId="1F2931CF" w14:textId="77777777" w:rsidR="004F25B0" w:rsidRDefault="004F25B0">
            <w:pPr>
              <w:jc w:val="center"/>
              <w:rPr>
                <w:rFonts w:ascii="仿宋_GB2312" w:eastAsia="仿宋_GB2312" w:hAnsi="仿宋_GB2312" w:cs="仿宋_GB2312" w:hint="eastAsia"/>
              </w:rPr>
            </w:pPr>
          </w:p>
        </w:tc>
        <w:tc>
          <w:tcPr>
            <w:tcW w:w="664" w:type="pct"/>
            <w:vAlign w:val="center"/>
          </w:tcPr>
          <w:p w14:paraId="5C00D1A7"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作品1</w:t>
            </w:r>
          </w:p>
        </w:tc>
        <w:tc>
          <w:tcPr>
            <w:tcW w:w="616" w:type="pct"/>
            <w:vAlign w:val="center"/>
          </w:tcPr>
          <w:p w14:paraId="52E61399"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作品2</w:t>
            </w:r>
          </w:p>
        </w:tc>
      </w:tr>
      <w:tr w:rsidR="004F25B0" w14:paraId="1CA339CB" w14:textId="77777777">
        <w:trPr>
          <w:trHeight w:val="510"/>
        </w:trPr>
        <w:tc>
          <w:tcPr>
            <w:tcW w:w="598" w:type="pct"/>
            <w:vMerge w:val="restart"/>
            <w:vAlign w:val="center"/>
          </w:tcPr>
          <w:p w14:paraId="6E37EB1E"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活动场景设计</w:t>
            </w:r>
          </w:p>
          <w:p w14:paraId="56FC2D1C"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（场景设计任务）</w:t>
            </w:r>
          </w:p>
        </w:tc>
        <w:tc>
          <w:tcPr>
            <w:tcW w:w="774" w:type="pct"/>
            <w:vMerge w:val="restart"/>
            <w:vAlign w:val="center"/>
          </w:tcPr>
          <w:p w14:paraId="016D1694"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结构分（每个作品40分）</w:t>
            </w:r>
          </w:p>
        </w:tc>
        <w:tc>
          <w:tcPr>
            <w:tcW w:w="2346" w:type="pct"/>
            <w:gridSpan w:val="2"/>
            <w:vAlign w:val="center"/>
          </w:tcPr>
          <w:p w14:paraId="54EFC99B"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结构1：10分</w:t>
            </w:r>
          </w:p>
        </w:tc>
        <w:tc>
          <w:tcPr>
            <w:tcW w:w="664" w:type="pct"/>
            <w:vAlign w:val="center"/>
          </w:tcPr>
          <w:p w14:paraId="53AFA3C4" w14:textId="77777777" w:rsidR="004F25B0" w:rsidRDefault="004F25B0">
            <w:pPr>
              <w:jc w:val="center"/>
              <w:rPr>
                <w:rFonts w:ascii="仿宋_GB2312" w:eastAsia="仿宋_GB2312" w:hAnsi="仿宋_GB2312" w:cs="仿宋_GB2312" w:hint="eastAsia"/>
              </w:rPr>
            </w:pPr>
          </w:p>
        </w:tc>
        <w:tc>
          <w:tcPr>
            <w:tcW w:w="616" w:type="pct"/>
            <w:vAlign w:val="center"/>
          </w:tcPr>
          <w:p w14:paraId="0B202AC4" w14:textId="77777777" w:rsidR="004F25B0" w:rsidRDefault="004F25B0">
            <w:pPr>
              <w:jc w:val="center"/>
              <w:rPr>
                <w:rFonts w:ascii="仿宋_GB2312" w:eastAsia="仿宋_GB2312" w:hAnsi="仿宋_GB2312" w:cs="仿宋_GB2312" w:hint="eastAsia"/>
              </w:rPr>
            </w:pPr>
          </w:p>
        </w:tc>
      </w:tr>
      <w:tr w:rsidR="004F25B0" w14:paraId="2CAE765E" w14:textId="77777777">
        <w:trPr>
          <w:trHeight w:val="510"/>
        </w:trPr>
        <w:tc>
          <w:tcPr>
            <w:tcW w:w="598" w:type="pct"/>
            <w:vMerge/>
            <w:vAlign w:val="center"/>
          </w:tcPr>
          <w:p w14:paraId="7B4797F0"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6BE2DB26"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6D9EA46D"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结构2：10分</w:t>
            </w:r>
          </w:p>
        </w:tc>
        <w:tc>
          <w:tcPr>
            <w:tcW w:w="664" w:type="pct"/>
            <w:vAlign w:val="center"/>
          </w:tcPr>
          <w:p w14:paraId="59BC1D97" w14:textId="77777777" w:rsidR="004F25B0" w:rsidRDefault="004F25B0">
            <w:pPr>
              <w:jc w:val="center"/>
              <w:rPr>
                <w:rFonts w:ascii="仿宋_GB2312" w:eastAsia="仿宋_GB2312" w:hAnsi="仿宋_GB2312" w:cs="仿宋_GB2312" w:hint="eastAsia"/>
              </w:rPr>
            </w:pPr>
          </w:p>
        </w:tc>
        <w:tc>
          <w:tcPr>
            <w:tcW w:w="616" w:type="pct"/>
            <w:vAlign w:val="center"/>
          </w:tcPr>
          <w:p w14:paraId="0AC2E73C" w14:textId="77777777" w:rsidR="004F25B0" w:rsidRDefault="004F25B0">
            <w:pPr>
              <w:jc w:val="center"/>
              <w:rPr>
                <w:rFonts w:ascii="仿宋_GB2312" w:eastAsia="仿宋_GB2312" w:hAnsi="仿宋_GB2312" w:cs="仿宋_GB2312" w:hint="eastAsia"/>
              </w:rPr>
            </w:pPr>
          </w:p>
        </w:tc>
      </w:tr>
      <w:tr w:rsidR="004F25B0" w14:paraId="44D0B5B9" w14:textId="77777777">
        <w:trPr>
          <w:trHeight w:val="600"/>
        </w:trPr>
        <w:tc>
          <w:tcPr>
            <w:tcW w:w="598" w:type="pct"/>
            <w:vMerge/>
            <w:vAlign w:val="center"/>
          </w:tcPr>
          <w:p w14:paraId="275271A5"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0C2B6EEE"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7188F990"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结构3：10分</w:t>
            </w:r>
          </w:p>
        </w:tc>
        <w:tc>
          <w:tcPr>
            <w:tcW w:w="664" w:type="pct"/>
            <w:vAlign w:val="center"/>
          </w:tcPr>
          <w:p w14:paraId="14BE2431" w14:textId="77777777" w:rsidR="004F25B0" w:rsidRDefault="004F25B0">
            <w:pPr>
              <w:jc w:val="center"/>
              <w:rPr>
                <w:rFonts w:ascii="仿宋_GB2312" w:eastAsia="仿宋_GB2312" w:hAnsi="仿宋_GB2312" w:cs="仿宋_GB2312" w:hint="eastAsia"/>
              </w:rPr>
            </w:pPr>
          </w:p>
        </w:tc>
        <w:tc>
          <w:tcPr>
            <w:tcW w:w="616" w:type="pct"/>
            <w:vAlign w:val="center"/>
          </w:tcPr>
          <w:p w14:paraId="5B1D0D18" w14:textId="77777777" w:rsidR="004F25B0" w:rsidRDefault="004F25B0">
            <w:pPr>
              <w:jc w:val="center"/>
              <w:rPr>
                <w:rFonts w:ascii="仿宋_GB2312" w:eastAsia="仿宋_GB2312" w:hAnsi="仿宋_GB2312" w:cs="仿宋_GB2312" w:hint="eastAsia"/>
              </w:rPr>
            </w:pPr>
          </w:p>
        </w:tc>
      </w:tr>
      <w:tr w:rsidR="004F25B0" w14:paraId="6E79B545" w14:textId="77777777">
        <w:trPr>
          <w:trHeight w:val="510"/>
        </w:trPr>
        <w:tc>
          <w:tcPr>
            <w:tcW w:w="598" w:type="pct"/>
            <w:vMerge/>
            <w:vAlign w:val="center"/>
          </w:tcPr>
          <w:p w14:paraId="2044DF46"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3FFF8C31"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7599FC43"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结构4：10分</w:t>
            </w:r>
          </w:p>
        </w:tc>
        <w:tc>
          <w:tcPr>
            <w:tcW w:w="664" w:type="pct"/>
            <w:vAlign w:val="center"/>
          </w:tcPr>
          <w:p w14:paraId="7C866A1D" w14:textId="77777777" w:rsidR="004F25B0" w:rsidRDefault="004F25B0">
            <w:pPr>
              <w:jc w:val="center"/>
              <w:rPr>
                <w:rFonts w:ascii="仿宋_GB2312" w:eastAsia="仿宋_GB2312" w:hAnsi="仿宋_GB2312" w:cs="仿宋_GB2312" w:hint="eastAsia"/>
              </w:rPr>
            </w:pPr>
          </w:p>
        </w:tc>
        <w:tc>
          <w:tcPr>
            <w:tcW w:w="616" w:type="pct"/>
            <w:vAlign w:val="center"/>
          </w:tcPr>
          <w:p w14:paraId="61915324" w14:textId="77777777" w:rsidR="004F25B0" w:rsidRDefault="004F25B0">
            <w:pPr>
              <w:jc w:val="center"/>
              <w:rPr>
                <w:rFonts w:ascii="仿宋_GB2312" w:eastAsia="仿宋_GB2312" w:hAnsi="仿宋_GB2312" w:cs="仿宋_GB2312" w:hint="eastAsia"/>
              </w:rPr>
            </w:pPr>
          </w:p>
        </w:tc>
      </w:tr>
      <w:tr w:rsidR="004F25B0" w14:paraId="31C9F169" w14:textId="77777777">
        <w:trPr>
          <w:trHeight w:val="510"/>
        </w:trPr>
        <w:tc>
          <w:tcPr>
            <w:tcW w:w="598" w:type="pct"/>
            <w:vMerge/>
            <w:vAlign w:val="center"/>
          </w:tcPr>
          <w:p w14:paraId="0BF11A60" w14:textId="77777777" w:rsidR="004F25B0" w:rsidRDefault="004F25B0">
            <w:pPr>
              <w:jc w:val="center"/>
              <w:rPr>
                <w:rFonts w:ascii="仿宋_GB2312" w:eastAsia="仿宋_GB2312" w:hAnsi="仿宋_GB2312" w:cs="仿宋_GB2312" w:hint="eastAsia"/>
                <w:lang w:eastAsia="zh-CN"/>
              </w:rPr>
            </w:pPr>
          </w:p>
        </w:tc>
        <w:tc>
          <w:tcPr>
            <w:tcW w:w="774" w:type="pct"/>
            <w:vMerge w:val="restart"/>
            <w:vAlign w:val="center"/>
          </w:tcPr>
          <w:p w14:paraId="2ACF27DB" w14:textId="77777777" w:rsidR="004F25B0" w:rsidRDefault="00000000">
            <w:pPr>
              <w:jc w:val="center"/>
              <w:rPr>
                <w:lang w:eastAsia="zh-CN"/>
              </w:rPr>
            </w:pPr>
            <w:r>
              <w:rPr>
                <w:rFonts w:ascii="仿宋_GB2312" w:eastAsia="仿宋_GB2312" w:hAnsi="仿宋_GB2312" w:cs="仿宋_GB2312" w:hint="eastAsia"/>
                <w:lang w:eastAsia="zh-CN"/>
              </w:rPr>
              <w:t>搭建技术分（</w:t>
            </w:r>
            <w:r>
              <w:rPr>
                <w:rFonts w:ascii="仿宋_GB2312" w:eastAsia="仿宋_GB2312" w:hAnsi="仿宋_GB2312" w:cs="仿宋_GB2312" w:hint="eastAsia"/>
                <w:lang w:eastAsia="zh"/>
              </w:rPr>
              <w:t>每个作品10</w:t>
            </w:r>
            <w:r>
              <w:rPr>
                <w:rFonts w:ascii="仿宋_GB2312" w:eastAsia="仿宋_GB2312" w:hAnsi="仿宋_GB2312" w:cs="仿宋_GB2312" w:hint="eastAsia"/>
                <w:lang w:eastAsia="zh-CN"/>
              </w:rPr>
              <w:t>分）</w:t>
            </w:r>
          </w:p>
        </w:tc>
        <w:tc>
          <w:tcPr>
            <w:tcW w:w="1876" w:type="pct"/>
            <w:vAlign w:val="center"/>
          </w:tcPr>
          <w:p w14:paraId="3A5B8FA1" w14:textId="77777777" w:rsidR="004F25B0" w:rsidRDefault="00000000">
            <w:pP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在一个作品内使用一种技术</w:t>
            </w:r>
          </w:p>
        </w:tc>
        <w:tc>
          <w:tcPr>
            <w:tcW w:w="470" w:type="pct"/>
            <w:vAlign w:val="center"/>
          </w:tcPr>
          <w:p w14:paraId="5BB42A9D"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5分</w:t>
            </w:r>
          </w:p>
        </w:tc>
        <w:tc>
          <w:tcPr>
            <w:tcW w:w="664" w:type="pct"/>
            <w:vMerge w:val="restart"/>
            <w:vAlign w:val="center"/>
          </w:tcPr>
          <w:p w14:paraId="410BBB85" w14:textId="77777777" w:rsidR="004F25B0" w:rsidRDefault="004F25B0">
            <w:pPr>
              <w:jc w:val="center"/>
              <w:rPr>
                <w:rFonts w:ascii="仿宋_GB2312" w:eastAsia="仿宋_GB2312" w:hAnsi="仿宋_GB2312" w:cs="仿宋_GB2312" w:hint="eastAsia"/>
              </w:rPr>
            </w:pPr>
          </w:p>
        </w:tc>
        <w:tc>
          <w:tcPr>
            <w:tcW w:w="616" w:type="pct"/>
            <w:vMerge w:val="restart"/>
            <w:vAlign w:val="center"/>
          </w:tcPr>
          <w:p w14:paraId="23C2F1AC" w14:textId="77777777" w:rsidR="004F25B0" w:rsidRDefault="004F25B0">
            <w:pPr>
              <w:jc w:val="center"/>
              <w:rPr>
                <w:rFonts w:ascii="仿宋_GB2312" w:eastAsia="仿宋_GB2312" w:hAnsi="仿宋_GB2312" w:cs="仿宋_GB2312" w:hint="eastAsia"/>
              </w:rPr>
            </w:pPr>
          </w:p>
        </w:tc>
      </w:tr>
      <w:tr w:rsidR="004F25B0" w14:paraId="5886D71E" w14:textId="77777777">
        <w:trPr>
          <w:trHeight w:val="510"/>
        </w:trPr>
        <w:tc>
          <w:tcPr>
            <w:tcW w:w="598" w:type="pct"/>
            <w:vMerge/>
            <w:vAlign w:val="center"/>
          </w:tcPr>
          <w:p w14:paraId="36E5DB1A"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04EFAD68" w14:textId="77777777" w:rsidR="004F25B0" w:rsidRDefault="004F25B0">
            <w:pPr>
              <w:jc w:val="center"/>
              <w:rPr>
                <w:rFonts w:ascii="仿宋_GB2312" w:eastAsia="仿宋_GB2312" w:hAnsi="仿宋_GB2312" w:cs="仿宋_GB2312" w:hint="eastAsia"/>
                <w:lang w:eastAsia="zh-CN"/>
              </w:rPr>
            </w:pPr>
          </w:p>
        </w:tc>
        <w:tc>
          <w:tcPr>
            <w:tcW w:w="1876" w:type="pct"/>
            <w:shd w:val="clear" w:color="auto" w:fill="auto"/>
            <w:vAlign w:val="center"/>
          </w:tcPr>
          <w:p w14:paraId="05984F06" w14:textId="77777777" w:rsidR="004F25B0" w:rsidRDefault="00000000">
            <w:pP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在一个作品内使用两种技术</w:t>
            </w:r>
          </w:p>
        </w:tc>
        <w:tc>
          <w:tcPr>
            <w:tcW w:w="470" w:type="pct"/>
            <w:shd w:val="clear" w:color="auto" w:fill="auto"/>
            <w:vAlign w:val="center"/>
          </w:tcPr>
          <w:p w14:paraId="4EE92B3A"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8分</w:t>
            </w:r>
          </w:p>
        </w:tc>
        <w:tc>
          <w:tcPr>
            <w:tcW w:w="664" w:type="pct"/>
            <w:vMerge/>
            <w:vAlign w:val="center"/>
          </w:tcPr>
          <w:p w14:paraId="34FC47D7" w14:textId="77777777" w:rsidR="004F25B0" w:rsidRDefault="004F25B0">
            <w:pPr>
              <w:jc w:val="center"/>
              <w:rPr>
                <w:rFonts w:ascii="仿宋_GB2312" w:eastAsia="仿宋_GB2312" w:hAnsi="仿宋_GB2312" w:cs="仿宋_GB2312" w:hint="eastAsia"/>
              </w:rPr>
            </w:pPr>
          </w:p>
        </w:tc>
        <w:tc>
          <w:tcPr>
            <w:tcW w:w="616" w:type="pct"/>
            <w:vMerge/>
            <w:vAlign w:val="center"/>
          </w:tcPr>
          <w:p w14:paraId="7DFA2EC2" w14:textId="77777777" w:rsidR="004F25B0" w:rsidRDefault="004F25B0">
            <w:pPr>
              <w:jc w:val="center"/>
              <w:rPr>
                <w:rFonts w:ascii="仿宋_GB2312" w:eastAsia="仿宋_GB2312" w:hAnsi="仿宋_GB2312" w:cs="仿宋_GB2312" w:hint="eastAsia"/>
              </w:rPr>
            </w:pPr>
          </w:p>
        </w:tc>
      </w:tr>
      <w:tr w:rsidR="004F25B0" w14:paraId="3FE37341" w14:textId="77777777">
        <w:trPr>
          <w:trHeight w:val="510"/>
        </w:trPr>
        <w:tc>
          <w:tcPr>
            <w:tcW w:w="598" w:type="pct"/>
            <w:vMerge/>
            <w:vAlign w:val="center"/>
          </w:tcPr>
          <w:p w14:paraId="22BB8524"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7F2D0AAB" w14:textId="77777777" w:rsidR="004F25B0" w:rsidRDefault="004F25B0">
            <w:pPr>
              <w:jc w:val="center"/>
              <w:rPr>
                <w:rFonts w:ascii="仿宋_GB2312" w:eastAsia="仿宋_GB2312" w:hAnsi="仿宋_GB2312" w:cs="仿宋_GB2312" w:hint="eastAsia"/>
                <w:lang w:eastAsia="zh-CN"/>
              </w:rPr>
            </w:pPr>
          </w:p>
        </w:tc>
        <w:tc>
          <w:tcPr>
            <w:tcW w:w="1876" w:type="pct"/>
            <w:shd w:val="clear" w:color="auto" w:fill="auto"/>
            <w:vAlign w:val="center"/>
          </w:tcPr>
          <w:p w14:paraId="09547B8D" w14:textId="77777777" w:rsidR="004F25B0" w:rsidRDefault="00000000">
            <w:pP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在一个作品内使用三种及以上技术</w:t>
            </w:r>
          </w:p>
        </w:tc>
        <w:tc>
          <w:tcPr>
            <w:tcW w:w="470" w:type="pct"/>
            <w:shd w:val="clear" w:color="auto" w:fill="auto"/>
            <w:vAlign w:val="center"/>
          </w:tcPr>
          <w:p w14:paraId="742B2A02" w14:textId="77777777" w:rsidR="004F25B0" w:rsidRDefault="00000000">
            <w:pPr>
              <w:jc w:val="center"/>
              <w:rPr>
                <w:rFonts w:ascii="方正仿宋_GB2312" w:eastAsia="方正仿宋_GB2312" w:hAnsi="方正仿宋_GB2312" w:cs="方正仿宋_GB2312" w:hint="eastAsia"/>
                <w:lang w:eastAsia="zh-CN"/>
              </w:rPr>
            </w:pPr>
            <w:r>
              <w:rPr>
                <w:rFonts w:ascii="方正仿宋_GB2312" w:eastAsia="方正仿宋_GB2312" w:hAnsi="方正仿宋_GB2312" w:cs="方正仿宋_GB2312" w:hint="eastAsia"/>
                <w:lang w:eastAsia="zh-CN"/>
              </w:rPr>
              <w:t>10分</w:t>
            </w:r>
          </w:p>
        </w:tc>
        <w:tc>
          <w:tcPr>
            <w:tcW w:w="664" w:type="pct"/>
            <w:vMerge/>
            <w:vAlign w:val="center"/>
          </w:tcPr>
          <w:p w14:paraId="2C8E8032" w14:textId="77777777" w:rsidR="004F25B0" w:rsidRDefault="004F25B0">
            <w:pPr>
              <w:jc w:val="center"/>
              <w:rPr>
                <w:rFonts w:ascii="仿宋_GB2312" w:eastAsia="仿宋_GB2312" w:hAnsi="仿宋_GB2312" w:cs="仿宋_GB2312" w:hint="eastAsia"/>
              </w:rPr>
            </w:pPr>
          </w:p>
        </w:tc>
        <w:tc>
          <w:tcPr>
            <w:tcW w:w="616" w:type="pct"/>
            <w:vMerge/>
            <w:vAlign w:val="center"/>
          </w:tcPr>
          <w:p w14:paraId="4B2B0616" w14:textId="77777777" w:rsidR="004F25B0" w:rsidRDefault="004F25B0">
            <w:pPr>
              <w:jc w:val="center"/>
              <w:rPr>
                <w:rFonts w:ascii="仿宋_GB2312" w:eastAsia="仿宋_GB2312" w:hAnsi="仿宋_GB2312" w:cs="仿宋_GB2312" w:hint="eastAsia"/>
              </w:rPr>
            </w:pPr>
          </w:p>
        </w:tc>
      </w:tr>
      <w:tr w:rsidR="004F25B0" w14:paraId="69C73AA8" w14:textId="77777777">
        <w:trPr>
          <w:trHeight w:val="510"/>
        </w:trPr>
        <w:tc>
          <w:tcPr>
            <w:tcW w:w="598" w:type="pct"/>
            <w:vMerge/>
            <w:vAlign w:val="center"/>
          </w:tcPr>
          <w:p w14:paraId="290ACFA0" w14:textId="77777777" w:rsidR="004F25B0" w:rsidRDefault="004F25B0">
            <w:pPr>
              <w:jc w:val="center"/>
              <w:rPr>
                <w:rFonts w:ascii="仿宋_GB2312" w:eastAsia="仿宋_GB2312" w:hAnsi="仿宋_GB2312" w:cs="仿宋_GB2312" w:hint="eastAsia"/>
                <w:b/>
                <w:bCs/>
              </w:rPr>
            </w:pPr>
          </w:p>
        </w:tc>
        <w:tc>
          <w:tcPr>
            <w:tcW w:w="3120" w:type="pct"/>
            <w:gridSpan w:val="3"/>
            <w:vAlign w:val="center"/>
          </w:tcPr>
          <w:p w14:paraId="56BA7791" w14:textId="77777777" w:rsidR="004F25B0" w:rsidRDefault="00000000">
            <w:pPr>
              <w:jc w:val="center"/>
              <w:rPr>
                <w:rFonts w:ascii="仿宋_GB2312" w:eastAsia="仿宋_GB2312" w:hAnsi="仿宋_GB2312" w:cs="仿宋_GB2312" w:hint="eastAsia"/>
                <w:b/>
                <w:bCs/>
              </w:rPr>
            </w:pPr>
            <w:r>
              <w:rPr>
                <w:rFonts w:ascii="仿宋_GB2312" w:eastAsia="仿宋_GB2312" w:hAnsi="仿宋_GB2312" w:cs="仿宋_GB2312" w:hint="eastAsia"/>
                <w:sz w:val="24"/>
                <w:szCs w:val="24"/>
                <w:lang w:eastAsia="zh"/>
              </w:rPr>
              <w:t>超出搭建范围扣10分</w:t>
            </w:r>
          </w:p>
        </w:tc>
        <w:tc>
          <w:tcPr>
            <w:tcW w:w="664" w:type="pct"/>
            <w:vAlign w:val="center"/>
          </w:tcPr>
          <w:p w14:paraId="414D3E89" w14:textId="77777777" w:rsidR="004F25B0" w:rsidRDefault="004F25B0">
            <w:pPr>
              <w:jc w:val="center"/>
              <w:rPr>
                <w:rFonts w:ascii="仿宋_GB2312" w:eastAsia="仿宋_GB2312" w:hAnsi="仿宋_GB2312" w:cs="仿宋_GB2312" w:hint="eastAsia"/>
                <w:b/>
                <w:bCs/>
                <w:lang w:eastAsia="zh-CN"/>
              </w:rPr>
            </w:pPr>
          </w:p>
        </w:tc>
        <w:tc>
          <w:tcPr>
            <w:tcW w:w="616" w:type="pct"/>
            <w:vAlign w:val="center"/>
          </w:tcPr>
          <w:p w14:paraId="7AF1460C" w14:textId="77777777" w:rsidR="004F25B0" w:rsidRDefault="004F25B0">
            <w:pPr>
              <w:jc w:val="center"/>
              <w:rPr>
                <w:rFonts w:ascii="仿宋_GB2312" w:eastAsia="仿宋_GB2312" w:hAnsi="仿宋_GB2312" w:cs="仿宋_GB2312" w:hint="eastAsia"/>
                <w:b/>
                <w:bCs/>
                <w:lang w:eastAsia="zh-CN"/>
              </w:rPr>
            </w:pPr>
          </w:p>
        </w:tc>
      </w:tr>
      <w:tr w:rsidR="004F25B0" w14:paraId="6B61079A" w14:textId="77777777">
        <w:trPr>
          <w:trHeight w:val="510"/>
        </w:trPr>
        <w:tc>
          <w:tcPr>
            <w:tcW w:w="598" w:type="pct"/>
            <w:vAlign w:val="center"/>
          </w:tcPr>
          <w:p w14:paraId="3288ADCB" w14:textId="77777777" w:rsidR="004F25B0" w:rsidRDefault="00000000">
            <w:pPr>
              <w:jc w:val="center"/>
              <w:rPr>
                <w:rFonts w:ascii="仿宋_GB2312" w:eastAsia="仿宋_GB2312" w:hAnsi="仿宋_GB2312" w:cs="仿宋_GB2312" w:hint="eastAsia"/>
                <w:b/>
                <w:bCs/>
              </w:rPr>
            </w:pPr>
            <w:r>
              <w:rPr>
                <w:rFonts w:ascii="仿宋_GB2312" w:eastAsia="仿宋_GB2312" w:hAnsi="仿宋_GB2312" w:cs="仿宋_GB2312" w:hint="eastAsia"/>
                <w:b/>
                <w:bCs/>
              </w:rPr>
              <w:t>任务板块</w:t>
            </w:r>
          </w:p>
        </w:tc>
        <w:tc>
          <w:tcPr>
            <w:tcW w:w="774" w:type="pct"/>
            <w:vAlign w:val="center"/>
          </w:tcPr>
          <w:p w14:paraId="2FA36CFA" w14:textId="77777777" w:rsidR="004F25B0" w:rsidRDefault="00000000">
            <w:pPr>
              <w:jc w:val="center"/>
              <w:rPr>
                <w:rFonts w:ascii="仿宋_GB2312" w:eastAsia="仿宋_GB2312" w:hAnsi="仿宋_GB2312" w:cs="仿宋_GB2312" w:hint="eastAsia"/>
                <w:b/>
                <w:bCs/>
                <w:lang w:eastAsia="zh-CN"/>
              </w:rPr>
            </w:pPr>
            <w:r>
              <w:rPr>
                <w:rFonts w:ascii="仿宋_GB2312" w:eastAsia="仿宋_GB2312" w:hAnsi="仿宋_GB2312" w:cs="仿宋_GB2312" w:hint="eastAsia"/>
                <w:b/>
                <w:bCs/>
                <w:lang w:eastAsia="zh-CN"/>
              </w:rPr>
              <w:t>总分</w:t>
            </w:r>
          </w:p>
        </w:tc>
        <w:tc>
          <w:tcPr>
            <w:tcW w:w="2346" w:type="pct"/>
            <w:gridSpan w:val="2"/>
            <w:vAlign w:val="center"/>
          </w:tcPr>
          <w:p w14:paraId="1D41D541" w14:textId="77777777" w:rsidR="004F25B0" w:rsidRDefault="00000000">
            <w:pPr>
              <w:jc w:val="center"/>
              <w:rPr>
                <w:rFonts w:ascii="仿宋_GB2312" w:eastAsia="仿宋_GB2312" w:hAnsi="仿宋_GB2312" w:cs="仿宋_GB2312" w:hint="eastAsia"/>
                <w:b/>
                <w:bCs/>
                <w:lang w:eastAsia="zh-CN"/>
              </w:rPr>
            </w:pPr>
            <w:r>
              <w:rPr>
                <w:rFonts w:ascii="仿宋_GB2312" w:eastAsia="仿宋_GB2312" w:hAnsi="仿宋_GB2312" w:cs="仿宋_GB2312" w:hint="eastAsia"/>
                <w:b/>
                <w:bCs/>
              </w:rPr>
              <w:t>任务</w:t>
            </w:r>
            <w:r>
              <w:rPr>
                <w:rFonts w:ascii="仿宋_GB2312" w:eastAsia="仿宋_GB2312" w:hAnsi="仿宋_GB2312" w:cs="仿宋_GB2312" w:hint="eastAsia"/>
                <w:b/>
                <w:bCs/>
                <w:lang w:eastAsia="zh-CN"/>
              </w:rPr>
              <w:t>内容及分值</w:t>
            </w:r>
          </w:p>
        </w:tc>
        <w:tc>
          <w:tcPr>
            <w:tcW w:w="664" w:type="pct"/>
            <w:vAlign w:val="center"/>
          </w:tcPr>
          <w:p w14:paraId="1521451E" w14:textId="77777777" w:rsidR="004F25B0" w:rsidRDefault="00000000">
            <w:pPr>
              <w:jc w:val="center"/>
              <w:rPr>
                <w:rFonts w:ascii="仿宋_GB2312" w:eastAsia="仿宋_GB2312" w:hAnsi="仿宋_GB2312" w:cs="仿宋_GB2312" w:hint="eastAsia"/>
                <w:b/>
                <w:bCs/>
                <w:lang w:eastAsia="zh-CN"/>
              </w:rPr>
            </w:pPr>
            <w:r>
              <w:rPr>
                <w:rFonts w:ascii="仿宋_GB2312" w:eastAsia="仿宋_GB2312" w:hAnsi="仿宋_GB2312" w:cs="仿宋_GB2312" w:hint="eastAsia"/>
                <w:b/>
                <w:bCs/>
                <w:lang w:eastAsia="zh-CN"/>
              </w:rPr>
              <w:t>完成次数</w:t>
            </w:r>
          </w:p>
        </w:tc>
        <w:tc>
          <w:tcPr>
            <w:tcW w:w="616" w:type="pct"/>
            <w:vAlign w:val="center"/>
          </w:tcPr>
          <w:p w14:paraId="4FB5CED7" w14:textId="77777777" w:rsidR="004F25B0" w:rsidRDefault="00000000">
            <w:pPr>
              <w:jc w:val="center"/>
              <w:rPr>
                <w:rFonts w:ascii="仿宋_GB2312" w:eastAsia="仿宋_GB2312" w:hAnsi="仿宋_GB2312" w:cs="仿宋_GB2312" w:hint="eastAsia"/>
                <w:b/>
                <w:bCs/>
                <w:lang w:eastAsia="zh-CN"/>
              </w:rPr>
            </w:pPr>
            <w:r>
              <w:rPr>
                <w:rFonts w:ascii="仿宋_GB2312" w:eastAsia="仿宋_GB2312" w:hAnsi="仿宋_GB2312" w:cs="仿宋_GB2312" w:hint="eastAsia"/>
                <w:b/>
                <w:bCs/>
                <w:lang w:eastAsia="zh-CN"/>
              </w:rPr>
              <w:t>实际得分</w:t>
            </w:r>
          </w:p>
        </w:tc>
      </w:tr>
      <w:tr w:rsidR="004F25B0" w14:paraId="3F6743BA" w14:textId="77777777">
        <w:trPr>
          <w:trHeight w:val="680"/>
        </w:trPr>
        <w:tc>
          <w:tcPr>
            <w:tcW w:w="598" w:type="pct"/>
            <w:vMerge w:val="restart"/>
            <w:vAlign w:val="center"/>
          </w:tcPr>
          <w:p w14:paraId="33221E13"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信息交互</w:t>
            </w:r>
          </w:p>
          <w:p w14:paraId="6923FE25"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（编程任务）</w:t>
            </w:r>
          </w:p>
        </w:tc>
        <w:tc>
          <w:tcPr>
            <w:tcW w:w="774" w:type="pct"/>
            <w:vMerge w:val="restart"/>
            <w:vAlign w:val="center"/>
          </w:tcPr>
          <w:p w14:paraId="7319FDDF" w14:textId="77777777" w:rsidR="004F25B0" w:rsidRDefault="00000000">
            <w:pPr>
              <w:jc w:val="center"/>
              <w:rPr>
                <w:rFonts w:ascii="仿宋_GB2312" w:eastAsia="仿宋_GB2312" w:hAnsi="仿宋_GB2312" w:cs="仿宋_GB2312" w:hint="eastAsia"/>
              </w:rPr>
            </w:pPr>
            <w:r>
              <w:rPr>
                <w:rFonts w:ascii="仿宋_GB2312" w:eastAsia="仿宋_GB2312" w:hAnsi="仿宋_GB2312" w:cs="仿宋_GB2312" w:hint="eastAsia"/>
              </w:rPr>
              <w:t>15</w:t>
            </w:r>
          </w:p>
        </w:tc>
        <w:tc>
          <w:tcPr>
            <w:tcW w:w="2346" w:type="pct"/>
            <w:gridSpan w:val="2"/>
            <w:vAlign w:val="center"/>
          </w:tcPr>
          <w:p w14:paraId="26223F5E"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出发（最多完成1次）：5分</w:t>
            </w:r>
          </w:p>
        </w:tc>
        <w:tc>
          <w:tcPr>
            <w:tcW w:w="664" w:type="pct"/>
            <w:vAlign w:val="center"/>
          </w:tcPr>
          <w:p w14:paraId="30B42770" w14:textId="77777777" w:rsidR="004F25B0" w:rsidRDefault="004F25B0">
            <w:pPr>
              <w:jc w:val="center"/>
              <w:rPr>
                <w:rFonts w:ascii="仿宋_GB2312" w:eastAsia="仿宋_GB2312" w:hAnsi="仿宋_GB2312" w:cs="仿宋_GB2312" w:hint="eastAsia"/>
                <w:lang w:eastAsia="zh-CN"/>
              </w:rPr>
            </w:pPr>
          </w:p>
        </w:tc>
        <w:tc>
          <w:tcPr>
            <w:tcW w:w="616" w:type="pct"/>
            <w:vAlign w:val="center"/>
          </w:tcPr>
          <w:p w14:paraId="557AC172" w14:textId="77777777" w:rsidR="004F25B0" w:rsidRDefault="004F25B0">
            <w:pPr>
              <w:jc w:val="center"/>
              <w:rPr>
                <w:rFonts w:ascii="仿宋_GB2312" w:eastAsia="仿宋_GB2312" w:hAnsi="仿宋_GB2312" w:cs="仿宋_GB2312" w:hint="eastAsia"/>
                <w:lang w:eastAsia="zh-CN"/>
              </w:rPr>
            </w:pPr>
          </w:p>
        </w:tc>
      </w:tr>
      <w:tr w:rsidR="004F25B0" w14:paraId="49BB199A" w14:textId="77777777">
        <w:trPr>
          <w:trHeight w:val="680"/>
        </w:trPr>
        <w:tc>
          <w:tcPr>
            <w:tcW w:w="598" w:type="pct"/>
            <w:vMerge/>
            <w:vAlign w:val="center"/>
          </w:tcPr>
          <w:p w14:paraId="7F5CF01E"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56CAA325"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32D719F0" w14:textId="77777777" w:rsidR="004F25B0" w:rsidRDefault="00000000">
            <w:pPr>
              <w:jc w:val="center"/>
              <w:rPr>
                <w:rFonts w:ascii="仿宋_GB2312" w:eastAsia="仿宋_GB2312" w:hAnsi="仿宋_GB2312" w:cs="仿宋_GB2312" w:hint="eastAsia"/>
              </w:rPr>
            </w:pPr>
            <w:r>
              <w:rPr>
                <w:rFonts w:ascii="仿宋_GB2312" w:eastAsia="仿宋_GB2312" w:hAnsi="仿宋_GB2312" w:cs="仿宋_GB2312" w:hint="eastAsia"/>
              </w:rPr>
              <w:t>信息交互</w:t>
            </w:r>
            <w:r>
              <w:rPr>
                <w:rFonts w:ascii="仿宋_GB2312" w:eastAsia="仿宋_GB2312" w:hAnsi="仿宋_GB2312" w:cs="仿宋_GB2312" w:hint="eastAsia"/>
                <w:lang w:eastAsia="zh-CN"/>
              </w:rPr>
              <w:t>（最多完成1次）：10分</w:t>
            </w:r>
          </w:p>
        </w:tc>
        <w:tc>
          <w:tcPr>
            <w:tcW w:w="664" w:type="pct"/>
            <w:vAlign w:val="center"/>
          </w:tcPr>
          <w:p w14:paraId="4E84F0B9" w14:textId="77777777" w:rsidR="004F25B0" w:rsidRDefault="004F25B0">
            <w:pPr>
              <w:jc w:val="center"/>
              <w:rPr>
                <w:rFonts w:ascii="仿宋_GB2312" w:eastAsia="仿宋_GB2312" w:hAnsi="仿宋_GB2312" w:cs="仿宋_GB2312" w:hint="eastAsia"/>
              </w:rPr>
            </w:pPr>
          </w:p>
        </w:tc>
        <w:tc>
          <w:tcPr>
            <w:tcW w:w="616" w:type="pct"/>
            <w:vAlign w:val="center"/>
          </w:tcPr>
          <w:p w14:paraId="0722E49B" w14:textId="77777777" w:rsidR="004F25B0" w:rsidRDefault="004F25B0">
            <w:pPr>
              <w:jc w:val="center"/>
              <w:rPr>
                <w:rFonts w:ascii="仿宋_GB2312" w:eastAsia="仿宋_GB2312" w:hAnsi="仿宋_GB2312" w:cs="仿宋_GB2312" w:hint="eastAsia"/>
              </w:rPr>
            </w:pPr>
          </w:p>
        </w:tc>
      </w:tr>
      <w:tr w:rsidR="004F25B0" w14:paraId="33FB3A0F" w14:textId="77777777">
        <w:trPr>
          <w:trHeight w:val="680"/>
        </w:trPr>
        <w:tc>
          <w:tcPr>
            <w:tcW w:w="598" w:type="pct"/>
            <w:vMerge w:val="restart"/>
            <w:vAlign w:val="center"/>
          </w:tcPr>
          <w:p w14:paraId="134D8493"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资源回收</w:t>
            </w:r>
          </w:p>
          <w:p w14:paraId="13B06911"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（编程任务）</w:t>
            </w:r>
          </w:p>
        </w:tc>
        <w:tc>
          <w:tcPr>
            <w:tcW w:w="774" w:type="pct"/>
            <w:vMerge w:val="restart"/>
            <w:vAlign w:val="center"/>
          </w:tcPr>
          <w:p w14:paraId="2D394CEC" w14:textId="77777777" w:rsidR="004F25B0" w:rsidRDefault="00000000">
            <w:pPr>
              <w:jc w:val="center"/>
              <w:rPr>
                <w:rFonts w:ascii="仿宋_GB2312" w:eastAsia="仿宋_GB2312" w:hAnsi="仿宋_GB2312" w:cs="仿宋_GB2312" w:hint="eastAsia"/>
              </w:rPr>
            </w:pPr>
            <w:r>
              <w:rPr>
                <w:rFonts w:ascii="仿宋_GB2312" w:eastAsia="仿宋_GB2312" w:hAnsi="仿宋_GB2312" w:cs="仿宋_GB2312" w:hint="eastAsia"/>
              </w:rPr>
              <w:t>80</w:t>
            </w:r>
          </w:p>
        </w:tc>
        <w:tc>
          <w:tcPr>
            <w:tcW w:w="2346" w:type="pct"/>
            <w:gridSpan w:val="2"/>
            <w:vAlign w:val="center"/>
          </w:tcPr>
          <w:p w14:paraId="7EFEB29C" w14:textId="77777777" w:rsidR="004F25B0" w:rsidRDefault="00000000">
            <w:pPr>
              <w:spacing w:before="124"/>
              <w:jc w:val="center"/>
              <w:rPr>
                <w:rFonts w:ascii="仿宋_GB2312" w:eastAsia="仿宋_GB2312" w:hAnsi="仿宋_GB2312" w:cs="仿宋_GB2312" w:hint="eastAsia"/>
                <w:spacing w:val="-1"/>
                <w:lang w:eastAsia="zh-CN"/>
              </w:rPr>
            </w:pPr>
            <w:r>
              <w:rPr>
                <w:rFonts w:ascii="仿宋_GB2312" w:eastAsia="仿宋_GB2312" w:hAnsi="仿宋_GB2312" w:cs="仿宋_GB2312" w:hint="eastAsia"/>
                <w:spacing w:val="-1"/>
                <w:lang w:eastAsia="zh-CN"/>
              </w:rPr>
              <w:t>回收资源（绿色）：10分/个</w:t>
            </w:r>
          </w:p>
        </w:tc>
        <w:tc>
          <w:tcPr>
            <w:tcW w:w="664" w:type="pct"/>
            <w:vAlign w:val="center"/>
          </w:tcPr>
          <w:p w14:paraId="061B01F6" w14:textId="77777777" w:rsidR="004F25B0" w:rsidRDefault="004F25B0">
            <w:pPr>
              <w:jc w:val="center"/>
              <w:rPr>
                <w:rFonts w:ascii="仿宋_GB2312" w:eastAsia="仿宋_GB2312" w:hAnsi="仿宋_GB2312" w:cs="仿宋_GB2312" w:hint="eastAsia"/>
                <w:lang w:eastAsia="zh-CN"/>
              </w:rPr>
            </w:pPr>
          </w:p>
        </w:tc>
        <w:tc>
          <w:tcPr>
            <w:tcW w:w="616" w:type="pct"/>
            <w:vAlign w:val="center"/>
          </w:tcPr>
          <w:p w14:paraId="602DE60B" w14:textId="77777777" w:rsidR="004F25B0" w:rsidRDefault="004F25B0">
            <w:pPr>
              <w:jc w:val="center"/>
              <w:rPr>
                <w:rFonts w:ascii="仿宋_GB2312" w:eastAsia="仿宋_GB2312" w:hAnsi="仿宋_GB2312" w:cs="仿宋_GB2312" w:hint="eastAsia"/>
                <w:spacing w:val="8"/>
                <w:lang w:eastAsia="zh-CN"/>
              </w:rPr>
            </w:pPr>
          </w:p>
        </w:tc>
      </w:tr>
      <w:tr w:rsidR="004F25B0" w14:paraId="267BFE78" w14:textId="77777777">
        <w:trPr>
          <w:trHeight w:val="680"/>
        </w:trPr>
        <w:tc>
          <w:tcPr>
            <w:tcW w:w="598" w:type="pct"/>
            <w:vMerge/>
            <w:vAlign w:val="center"/>
          </w:tcPr>
          <w:p w14:paraId="267491B9"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079B51ED"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737A77EA" w14:textId="77777777" w:rsidR="004F25B0" w:rsidRDefault="00000000">
            <w:pPr>
              <w:spacing w:before="124"/>
              <w:jc w:val="center"/>
              <w:rPr>
                <w:rFonts w:ascii="仿宋_GB2312" w:eastAsia="仿宋_GB2312" w:hAnsi="仿宋_GB2312" w:cs="仿宋_GB2312" w:hint="eastAsia"/>
                <w:spacing w:val="-1"/>
                <w:lang w:eastAsia="zh-CN"/>
              </w:rPr>
            </w:pPr>
            <w:r>
              <w:rPr>
                <w:rFonts w:ascii="仿宋_GB2312" w:eastAsia="仿宋_GB2312" w:hAnsi="仿宋_GB2312" w:cs="仿宋_GB2312" w:hint="eastAsia"/>
                <w:spacing w:val="-1"/>
                <w:lang w:eastAsia="zh-CN"/>
              </w:rPr>
              <w:t>回收火箭残骸（紫色）:15分/个</w:t>
            </w:r>
          </w:p>
        </w:tc>
        <w:tc>
          <w:tcPr>
            <w:tcW w:w="664" w:type="pct"/>
            <w:vAlign w:val="center"/>
          </w:tcPr>
          <w:p w14:paraId="415332AF" w14:textId="77777777" w:rsidR="004F25B0" w:rsidRDefault="004F25B0">
            <w:pPr>
              <w:jc w:val="center"/>
              <w:rPr>
                <w:rFonts w:ascii="仿宋_GB2312" w:eastAsia="仿宋_GB2312" w:hAnsi="仿宋_GB2312" w:cs="仿宋_GB2312" w:hint="eastAsia"/>
                <w:lang w:eastAsia="zh-CN"/>
              </w:rPr>
            </w:pPr>
          </w:p>
        </w:tc>
        <w:tc>
          <w:tcPr>
            <w:tcW w:w="616" w:type="pct"/>
            <w:vAlign w:val="center"/>
          </w:tcPr>
          <w:p w14:paraId="186114F7" w14:textId="77777777" w:rsidR="004F25B0" w:rsidRDefault="004F25B0">
            <w:pPr>
              <w:jc w:val="center"/>
              <w:rPr>
                <w:rFonts w:ascii="仿宋_GB2312" w:eastAsia="仿宋_GB2312" w:hAnsi="仿宋_GB2312" w:cs="仿宋_GB2312" w:hint="eastAsia"/>
                <w:lang w:eastAsia="zh-CN"/>
              </w:rPr>
            </w:pPr>
          </w:p>
        </w:tc>
      </w:tr>
      <w:tr w:rsidR="004F25B0" w14:paraId="32FDBBCD" w14:textId="77777777">
        <w:trPr>
          <w:trHeight w:val="680"/>
        </w:trPr>
        <w:tc>
          <w:tcPr>
            <w:tcW w:w="598" w:type="pct"/>
            <w:vMerge/>
            <w:vAlign w:val="center"/>
          </w:tcPr>
          <w:p w14:paraId="6D73E2AD"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08FBE38B"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4187DFF3" w14:textId="77777777" w:rsidR="004F25B0" w:rsidRDefault="00000000">
            <w:pPr>
              <w:spacing w:before="124"/>
              <w:jc w:val="center"/>
              <w:rPr>
                <w:rFonts w:ascii="仿宋_GB2312" w:eastAsia="仿宋_GB2312" w:hAnsi="仿宋_GB2312" w:cs="仿宋_GB2312" w:hint="eastAsia"/>
                <w:spacing w:val="-1"/>
                <w:lang w:eastAsia="zh-CN"/>
              </w:rPr>
            </w:pPr>
            <w:r>
              <w:rPr>
                <w:rFonts w:ascii="仿宋_GB2312" w:eastAsia="仿宋_GB2312" w:hAnsi="仿宋_GB2312" w:cs="仿宋_GB2312" w:hint="eastAsia"/>
                <w:spacing w:val="-1"/>
                <w:lang w:eastAsia="zh-CN"/>
              </w:rPr>
              <w:t>回收无效卫星（黄色）：25/个</w:t>
            </w:r>
          </w:p>
        </w:tc>
        <w:tc>
          <w:tcPr>
            <w:tcW w:w="664" w:type="pct"/>
            <w:vAlign w:val="center"/>
          </w:tcPr>
          <w:p w14:paraId="4AF0A3A5" w14:textId="77777777" w:rsidR="004F25B0" w:rsidRDefault="004F25B0">
            <w:pPr>
              <w:jc w:val="center"/>
              <w:rPr>
                <w:rFonts w:ascii="仿宋_GB2312" w:eastAsia="仿宋_GB2312" w:hAnsi="仿宋_GB2312" w:cs="仿宋_GB2312" w:hint="eastAsia"/>
                <w:lang w:eastAsia="zh-CN"/>
              </w:rPr>
            </w:pPr>
          </w:p>
        </w:tc>
        <w:tc>
          <w:tcPr>
            <w:tcW w:w="616" w:type="pct"/>
            <w:vAlign w:val="center"/>
          </w:tcPr>
          <w:p w14:paraId="4334F356" w14:textId="77777777" w:rsidR="004F25B0" w:rsidRDefault="004F25B0">
            <w:pPr>
              <w:jc w:val="center"/>
              <w:rPr>
                <w:rFonts w:ascii="仿宋_GB2312" w:eastAsia="仿宋_GB2312" w:hAnsi="仿宋_GB2312" w:cs="仿宋_GB2312" w:hint="eastAsia"/>
                <w:lang w:eastAsia="zh-CN"/>
              </w:rPr>
            </w:pPr>
          </w:p>
        </w:tc>
      </w:tr>
      <w:tr w:rsidR="004F25B0" w14:paraId="01A2DAA1" w14:textId="77777777">
        <w:trPr>
          <w:trHeight w:val="680"/>
        </w:trPr>
        <w:tc>
          <w:tcPr>
            <w:tcW w:w="598" w:type="pct"/>
            <w:vMerge/>
            <w:vAlign w:val="center"/>
          </w:tcPr>
          <w:p w14:paraId="6F4D5D29" w14:textId="77777777" w:rsidR="004F25B0" w:rsidRDefault="004F25B0">
            <w:pPr>
              <w:jc w:val="center"/>
              <w:rPr>
                <w:rFonts w:ascii="仿宋_GB2312" w:eastAsia="仿宋_GB2312" w:hAnsi="仿宋_GB2312" w:cs="仿宋_GB2312" w:hint="eastAsia"/>
                <w:lang w:eastAsia="zh-CN"/>
              </w:rPr>
            </w:pPr>
          </w:p>
        </w:tc>
        <w:tc>
          <w:tcPr>
            <w:tcW w:w="774" w:type="pct"/>
            <w:vMerge/>
            <w:vAlign w:val="center"/>
          </w:tcPr>
          <w:p w14:paraId="54159140" w14:textId="77777777" w:rsidR="004F25B0" w:rsidRDefault="004F25B0">
            <w:pPr>
              <w:jc w:val="center"/>
              <w:rPr>
                <w:rFonts w:ascii="仿宋_GB2312" w:eastAsia="仿宋_GB2312" w:hAnsi="仿宋_GB2312" w:cs="仿宋_GB2312" w:hint="eastAsia"/>
                <w:lang w:eastAsia="zh-CN"/>
              </w:rPr>
            </w:pPr>
          </w:p>
        </w:tc>
        <w:tc>
          <w:tcPr>
            <w:tcW w:w="2346" w:type="pct"/>
            <w:gridSpan w:val="2"/>
            <w:vAlign w:val="center"/>
          </w:tcPr>
          <w:p w14:paraId="00D1518F" w14:textId="77777777" w:rsidR="004F25B0" w:rsidRDefault="00000000">
            <w:pPr>
              <w:jc w:val="center"/>
              <w:rPr>
                <w:rFonts w:ascii="仿宋_GB2312" w:eastAsia="仿宋_GB2312" w:hAnsi="仿宋_GB2312" w:cs="仿宋_GB2312" w:hint="eastAsia"/>
                <w:spacing w:val="-1"/>
                <w:lang w:eastAsia="zh-CN"/>
              </w:rPr>
            </w:pPr>
            <w:r>
              <w:rPr>
                <w:rFonts w:ascii="仿宋_GB2312" w:eastAsia="仿宋_GB2312" w:hAnsi="仿宋_GB2312" w:cs="仿宋_GB2312" w:hint="eastAsia"/>
                <w:spacing w:val="-1"/>
                <w:lang w:eastAsia="zh-CN"/>
              </w:rPr>
              <w:t>互动完成得分（最多完成4次）：5分/次</w:t>
            </w:r>
          </w:p>
        </w:tc>
        <w:tc>
          <w:tcPr>
            <w:tcW w:w="664" w:type="pct"/>
            <w:vAlign w:val="center"/>
          </w:tcPr>
          <w:p w14:paraId="2ED44418" w14:textId="77777777" w:rsidR="004F25B0" w:rsidRDefault="004F25B0">
            <w:pPr>
              <w:jc w:val="center"/>
              <w:rPr>
                <w:rFonts w:ascii="仿宋_GB2312" w:eastAsia="仿宋_GB2312" w:hAnsi="仿宋_GB2312" w:cs="仿宋_GB2312" w:hint="eastAsia"/>
                <w:lang w:eastAsia="zh-CN"/>
              </w:rPr>
            </w:pPr>
          </w:p>
        </w:tc>
        <w:tc>
          <w:tcPr>
            <w:tcW w:w="616" w:type="pct"/>
            <w:vAlign w:val="center"/>
          </w:tcPr>
          <w:p w14:paraId="0B74FEFE" w14:textId="77777777" w:rsidR="004F25B0" w:rsidRDefault="004F25B0">
            <w:pPr>
              <w:jc w:val="center"/>
              <w:rPr>
                <w:rFonts w:ascii="仿宋_GB2312" w:eastAsia="仿宋_GB2312" w:hAnsi="仿宋_GB2312" w:cs="仿宋_GB2312" w:hint="eastAsia"/>
                <w:lang w:eastAsia="zh-CN"/>
              </w:rPr>
            </w:pPr>
          </w:p>
        </w:tc>
      </w:tr>
      <w:tr w:rsidR="004F25B0" w14:paraId="395BA66B" w14:textId="77777777">
        <w:trPr>
          <w:trHeight w:val="680"/>
        </w:trPr>
        <w:tc>
          <w:tcPr>
            <w:tcW w:w="598" w:type="pct"/>
            <w:vAlign w:val="center"/>
          </w:tcPr>
          <w:p w14:paraId="09FA4CA8"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机器清洗</w:t>
            </w:r>
          </w:p>
          <w:p w14:paraId="36EF6414"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lastRenderedPageBreak/>
              <w:t>（编程任务）</w:t>
            </w:r>
          </w:p>
        </w:tc>
        <w:tc>
          <w:tcPr>
            <w:tcW w:w="774" w:type="pct"/>
            <w:vAlign w:val="center"/>
          </w:tcPr>
          <w:p w14:paraId="3BBDE3ED" w14:textId="77777777" w:rsidR="004F25B0" w:rsidRDefault="00000000">
            <w:pPr>
              <w:jc w:val="center"/>
              <w:rPr>
                <w:rFonts w:ascii="仿宋_GB2312" w:eastAsia="仿宋_GB2312" w:hAnsi="仿宋_GB2312" w:cs="仿宋_GB2312" w:hint="eastAsia"/>
              </w:rPr>
            </w:pPr>
            <w:r>
              <w:rPr>
                <w:rFonts w:ascii="仿宋_GB2312" w:eastAsia="仿宋_GB2312" w:hAnsi="仿宋_GB2312" w:cs="仿宋_GB2312" w:hint="eastAsia"/>
              </w:rPr>
              <w:lastRenderedPageBreak/>
              <w:t>5</w:t>
            </w:r>
          </w:p>
        </w:tc>
        <w:tc>
          <w:tcPr>
            <w:tcW w:w="2346" w:type="pct"/>
            <w:gridSpan w:val="2"/>
            <w:vAlign w:val="center"/>
          </w:tcPr>
          <w:p w14:paraId="339E7F83"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lang w:eastAsia="zh-CN"/>
              </w:rPr>
              <w:t>机器进入清洗区（最多完成1次）：5分/次</w:t>
            </w:r>
          </w:p>
        </w:tc>
        <w:tc>
          <w:tcPr>
            <w:tcW w:w="664" w:type="pct"/>
            <w:tcBorders>
              <w:left w:val="single" w:sz="4" w:space="0" w:color="auto"/>
            </w:tcBorders>
            <w:vAlign w:val="center"/>
          </w:tcPr>
          <w:p w14:paraId="019DB350" w14:textId="77777777" w:rsidR="004F25B0" w:rsidRDefault="004F25B0">
            <w:pPr>
              <w:jc w:val="center"/>
              <w:rPr>
                <w:rFonts w:ascii="仿宋_GB2312" w:eastAsia="仿宋_GB2312" w:hAnsi="仿宋_GB2312" w:cs="仿宋_GB2312" w:hint="eastAsia"/>
                <w:lang w:eastAsia="zh-CN"/>
              </w:rPr>
            </w:pPr>
          </w:p>
        </w:tc>
        <w:tc>
          <w:tcPr>
            <w:tcW w:w="616" w:type="pct"/>
            <w:tcBorders>
              <w:left w:val="single" w:sz="4" w:space="0" w:color="auto"/>
            </w:tcBorders>
            <w:vAlign w:val="center"/>
          </w:tcPr>
          <w:p w14:paraId="75CBE767" w14:textId="77777777" w:rsidR="004F25B0" w:rsidRDefault="004F25B0">
            <w:pPr>
              <w:jc w:val="center"/>
              <w:rPr>
                <w:rFonts w:ascii="仿宋_GB2312" w:eastAsia="仿宋_GB2312" w:hAnsi="仿宋_GB2312" w:cs="仿宋_GB2312" w:hint="eastAsia"/>
                <w:lang w:eastAsia="zh-CN"/>
              </w:rPr>
            </w:pPr>
          </w:p>
        </w:tc>
      </w:tr>
      <w:tr w:rsidR="004F25B0" w14:paraId="709485DA" w14:textId="77777777">
        <w:trPr>
          <w:trHeight w:val="680"/>
        </w:trPr>
        <w:tc>
          <w:tcPr>
            <w:tcW w:w="5000" w:type="pct"/>
            <w:gridSpan w:val="6"/>
            <w:vAlign w:val="center"/>
          </w:tcPr>
          <w:p w14:paraId="044E6A9F" w14:textId="77777777" w:rsidR="004F25B0" w:rsidRDefault="00000000">
            <w:pPr>
              <w:jc w:val="center"/>
              <w:rPr>
                <w:rFonts w:ascii="仿宋_GB2312" w:eastAsia="仿宋_GB2312" w:hAnsi="仿宋_GB2312" w:cs="仿宋_GB2312" w:hint="eastAsia"/>
                <w:lang w:eastAsia="zh-CN"/>
              </w:rPr>
            </w:pPr>
            <w:r>
              <w:rPr>
                <w:rFonts w:ascii="仿宋_GB2312" w:eastAsia="仿宋_GB2312" w:hAnsi="仿宋_GB2312" w:cs="仿宋_GB2312" w:hint="eastAsia"/>
                <w:spacing w:val="8"/>
                <w:lang w:eastAsia="zh-CN"/>
              </w:rPr>
              <w:t>备注</w:t>
            </w:r>
            <w:r>
              <w:rPr>
                <w:rFonts w:ascii="仿宋_GB2312" w:eastAsia="仿宋_GB2312" w:hAnsi="仿宋_GB2312" w:cs="仿宋_GB2312" w:hint="eastAsia"/>
                <w:spacing w:val="8"/>
                <w:lang w:eastAsia="zh"/>
              </w:rPr>
              <w:t>:</w:t>
            </w:r>
            <w:r>
              <w:rPr>
                <w:rFonts w:ascii="仿宋_GB2312" w:eastAsia="仿宋_GB2312" w:hAnsi="仿宋_GB2312" w:cs="仿宋_GB2312" w:hint="eastAsia"/>
                <w:spacing w:val="8"/>
                <w:lang w:eastAsia="zh-CN"/>
              </w:rPr>
              <w:t>现场活动</w:t>
            </w:r>
            <w:r>
              <w:rPr>
                <w:rFonts w:ascii="仿宋_GB2312" w:eastAsia="仿宋_GB2312" w:hAnsi="仿宋_GB2312" w:cs="仿宋_GB2312" w:hint="eastAsia"/>
                <w:spacing w:val="-1"/>
                <w:lang w:eastAsia="zh-CN"/>
              </w:rPr>
              <w:t>成绩 = 场景设计任务得分 * 40% + 编程任务</w:t>
            </w:r>
            <w:r>
              <w:rPr>
                <w:rFonts w:ascii="仿宋_GB2312" w:eastAsia="仿宋_GB2312" w:hAnsi="仿宋_GB2312" w:cs="仿宋_GB2312" w:hint="eastAsia"/>
                <w:spacing w:val="8"/>
                <w:lang w:eastAsia="zh-CN"/>
              </w:rPr>
              <w:t>得分 * 40%+互动问辨得分*20%</w:t>
            </w:r>
          </w:p>
        </w:tc>
      </w:tr>
    </w:tbl>
    <w:p w14:paraId="71FE1DB0" w14:textId="77777777" w:rsidR="004F25B0" w:rsidRDefault="004F25B0">
      <w:pPr>
        <w:pStyle w:val="aa"/>
        <w:ind w:firstLine="0"/>
        <w:rPr>
          <w:lang w:eastAsia="zh-CN"/>
        </w:rPr>
        <w:sectPr w:rsidR="004F25B0">
          <w:pgSz w:w="11906" w:h="16838"/>
          <w:pgMar w:top="1440" w:right="1800" w:bottom="1440" w:left="1800" w:header="851" w:footer="992" w:gutter="0"/>
          <w:cols w:space="425"/>
          <w:docGrid w:type="lines" w:linePitch="312"/>
        </w:sectPr>
      </w:pPr>
    </w:p>
    <w:p w14:paraId="4B936CC0" w14:textId="77777777" w:rsidR="004F25B0" w:rsidRDefault="00000000">
      <w:pPr>
        <w:spacing w:line="560" w:lineRule="exact"/>
        <w:outlineLvl w:val="1"/>
        <w:rPr>
          <w:rFonts w:ascii="仿宋_GB2312" w:eastAsia="仿宋_GB2312" w:hAnsi="仿宋_GB2312" w:cs="仿宋_GB2312" w:hint="eastAsia"/>
          <w:b/>
          <w:bCs/>
          <w:sz w:val="32"/>
          <w:lang w:eastAsia="zh-CN"/>
        </w:rPr>
      </w:pPr>
      <w:r>
        <w:rPr>
          <w:rFonts w:ascii="仿宋_GB2312" w:eastAsia="仿宋_GB2312" w:hAnsi="仿宋_GB2312" w:cs="仿宋_GB2312" w:hint="eastAsia"/>
          <w:b/>
          <w:bCs/>
          <w:sz w:val="32"/>
          <w:lang w:eastAsia="zh-CN"/>
        </w:rPr>
        <w:lastRenderedPageBreak/>
        <w:t>互动问</w:t>
      </w:r>
      <w:r>
        <w:rPr>
          <w:rFonts w:ascii="仿宋_GB2312" w:eastAsia="仿宋_GB2312" w:hAnsi="仿宋_GB2312" w:cs="仿宋_GB2312"/>
          <w:b/>
          <w:bCs/>
          <w:sz w:val="32"/>
          <w:lang w:eastAsia="zh-CN"/>
        </w:rPr>
        <w:t>辩评</w:t>
      </w:r>
      <w:r>
        <w:rPr>
          <w:rFonts w:ascii="仿宋_GB2312" w:eastAsia="仿宋_GB2312" w:hAnsi="仿宋_GB2312" w:cs="仿宋_GB2312" w:hint="eastAsia"/>
          <w:b/>
          <w:bCs/>
          <w:sz w:val="32"/>
          <w:lang w:eastAsia="zh-CN"/>
        </w:rPr>
        <w:t>价表：</w:t>
      </w:r>
    </w:p>
    <w:p w14:paraId="51BE07C5" w14:textId="77777777" w:rsidR="004F25B0" w:rsidRDefault="00000000">
      <w:pPr>
        <w:pStyle w:val="aa"/>
        <w:spacing w:line="760" w:lineRule="exact"/>
        <w:ind w:firstLine="0"/>
        <w:jc w:val="center"/>
        <w:rPr>
          <w:rFonts w:ascii="仿宋_GB2312" w:hAnsi="仿宋_GB2312" w:cs="仿宋_GB2312" w:hint="eastAsia"/>
          <w:b/>
          <w:sz w:val="32"/>
          <w:szCs w:val="32"/>
          <w:lang w:eastAsia="zh-CN"/>
        </w:rPr>
      </w:pPr>
      <w:r>
        <w:rPr>
          <w:rFonts w:ascii="方正小标宋简体" w:eastAsia="方正小标宋简体" w:hAnsi="方正小标宋简体" w:hint="eastAsia"/>
          <w:b/>
          <w:bCs/>
          <w:snapToGrid/>
          <w:color w:val="auto"/>
          <w:kern w:val="2"/>
          <w:sz w:val="32"/>
          <w:szCs w:val="32"/>
          <w:lang w:eastAsia="zh-CN"/>
        </w:rPr>
        <w:t>3D空天虚拟机器人编程挑战互动问辩评价表</w:t>
      </w:r>
    </w:p>
    <w:p w14:paraId="550FE62F" w14:textId="77777777" w:rsidR="004F25B0" w:rsidRDefault="00000000">
      <w:pPr>
        <w:spacing w:line="560" w:lineRule="exact"/>
        <w:ind w:left="20"/>
        <w:jc w:val="center"/>
        <w:outlineLvl w:val="2"/>
        <w:rPr>
          <w:rFonts w:ascii="仿宋_GB2312" w:eastAsia="仿宋_GB2312" w:hAnsi="仿宋_GB2312" w:cs="仿宋_GB2312" w:hint="eastAsia"/>
          <w:sz w:val="32"/>
          <w:lang w:eastAsia="zh-CN"/>
        </w:rPr>
      </w:pPr>
      <w:r>
        <w:rPr>
          <w:rFonts w:ascii="仿宋_GB2312" w:eastAsia="仿宋_GB2312" w:hAnsi="仿宋_GB2312" w:cs="仿宋_GB2312" w:hint="eastAsia"/>
          <w:sz w:val="32"/>
          <w:lang w:eastAsia="zh-CN"/>
        </w:rPr>
        <w:t>小学组（满分100分）</w:t>
      </w:r>
    </w:p>
    <w:tbl>
      <w:tblPr>
        <w:tblStyle w:val="ac"/>
        <w:tblW w:w="95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25"/>
        <w:gridCol w:w="1864"/>
        <w:gridCol w:w="4882"/>
        <w:gridCol w:w="955"/>
        <w:gridCol w:w="994"/>
      </w:tblGrid>
      <w:tr w:rsidR="004F25B0" w14:paraId="4C2A0DBB" w14:textId="77777777">
        <w:trPr>
          <w:trHeight w:val="795"/>
          <w:jc w:val="center"/>
        </w:trPr>
        <w:tc>
          <w:tcPr>
            <w:tcW w:w="825" w:type="dxa"/>
            <w:tcBorders>
              <w:tl2br w:val="nil"/>
              <w:tr2bl w:val="nil"/>
            </w:tcBorders>
            <w:shd w:val="clear" w:color="auto" w:fill="FFFFFF"/>
            <w:tcMar>
              <w:top w:w="0" w:type="dxa"/>
              <w:left w:w="108" w:type="dxa"/>
              <w:bottom w:w="0" w:type="dxa"/>
              <w:right w:w="108" w:type="dxa"/>
            </w:tcMar>
            <w:vAlign w:val="center"/>
          </w:tcPr>
          <w:p w14:paraId="20BDB130" w14:textId="77777777" w:rsidR="004F25B0" w:rsidRDefault="00000000">
            <w:pPr>
              <w:spacing w:line="5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b/>
                <w:sz w:val="28"/>
                <w:szCs w:val="28"/>
              </w:rPr>
              <w:t>序号</w:t>
            </w:r>
          </w:p>
        </w:tc>
        <w:tc>
          <w:tcPr>
            <w:tcW w:w="1864" w:type="dxa"/>
            <w:tcBorders>
              <w:tl2br w:val="nil"/>
              <w:tr2bl w:val="nil"/>
            </w:tcBorders>
            <w:shd w:val="clear" w:color="auto" w:fill="FFFFFF"/>
            <w:tcMar>
              <w:top w:w="0" w:type="dxa"/>
              <w:left w:w="108" w:type="dxa"/>
              <w:bottom w:w="0" w:type="dxa"/>
              <w:right w:w="108" w:type="dxa"/>
            </w:tcMar>
            <w:vAlign w:val="center"/>
          </w:tcPr>
          <w:p w14:paraId="0EC29445" w14:textId="77777777" w:rsidR="004F25B0" w:rsidRDefault="00000000">
            <w:pPr>
              <w:spacing w:line="5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b/>
                <w:sz w:val="28"/>
                <w:szCs w:val="28"/>
              </w:rPr>
              <w:t>评分项目</w:t>
            </w:r>
          </w:p>
        </w:tc>
        <w:tc>
          <w:tcPr>
            <w:tcW w:w="4882" w:type="dxa"/>
            <w:tcBorders>
              <w:tl2br w:val="nil"/>
              <w:tr2bl w:val="nil"/>
            </w:tcBorders>
            <w:shd w:val="clear" w:color="auto" w:fill="FFFFFF"/>
            <w:tcMar>
              <w:top w:w="0" w:type="dxa"/>
              <w:left w:w="108" w:type="dxa"/>
              <w:bottom w:w="0" w:type="dxa"/>
              <w:right w:w="108" w:type="dxa"/>
            </w:tcMar>
            <w:vAlign w:val="center"/>
          </w:tcPr>
          <w:p w14:paraId="1EF6EC53" w14:textId="77777777" w:rsidR="004F25B0" w:rsidRDefault="00000000">
            <w:pPr>
              <w:spacing w:line="5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b/>
                <w:sz w:val="28"/>
                <w:szCs w:val="28"/>
              </w:rPr>
              <w:t>评价维度</w:t>
            </w:r>
          </w:p>
        </w:tc>
        <w:tc>
          <w:tcPr>
            <w:tcW w:w="955" w:type="dxa"/>
            <w:tcBorders>
              <w:tl2br w:val="nil"/>
              <w:tr2bl w:val="nil"/>
            </w:tcBorders>
            <w:shd w:val="clear" w:color="auto" w:fill="FFFFFF"/>
            <w:tcMar>
              <w:top w:w="0" w:type="dxa"/>
              <w:left w:w="108" w:type="dxa"/>
              <w:bottom w:w="0" w:type="dxa"/>
              <w:right w:w="108" w:type="dxa"/>
            </w:tcMar>
            <w:vAlign w:val="center"/>
          </w:tcPr>
          <w:p w14:paraId="70505F4A" w14:textId="77777777" w:rsidR="004F25B0" w:rsidRDefault="00000000">
            <w:pPr>
              <w:spacing w:line="5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b/>
                <w:sz w:val="28"/>
                <w:szCs w:val="28"/>
              </w:rPr>
              <w:t>分值</w:t>
            </w:r>
          </w:p>
        </w:tc>
        <w:tc>
          <w:tcPr>
            <w:tcW w:w="994" w:type="dxa"/>
            <w:tcBorders>
              <w:tl2br w:val="nil"/>
              <w:tr2bl w:val="nil"/>
            </w:tcBorders>
            <w:tcMar>
              <w:top w:w="0" w:type="dxa"/>
              <w:left w:w="108" w:type="dxa"/>
              <w:bottom w:w="0" w:type="dxa"/>
              <w:right w:w="108" w:type="dxa"/>
            </w:tcMar>
            <w:vAlign w:val="center"/>
          </w:tcPr>
          <w:p w14:paraId="6E3947A6" w14:textId="77777777" w:rsidR="004F25B0" w:rsidRDefault="00000000">
            <w:pPr>
              <w:spacing w:line="5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b/>
                <w:sz w:val="28"/>
                <w:szCs w:val="28"/>
              </w:rPr>
              <w:t>得分</w:t>
            </w:r>
          </w:p>
        </w:tc>
      </w:tr>
      <w:tr w:rsidR="004F25B0" w14:paraId="75FCED7D"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2F009435"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w:t>
            </w:r>
          </w:p>
        </w:tc>
        <w:tc>
          <w:tcPr>
            <w:tcW w:w="1864" w:type="dxa"/>
            <w:tcBorders>
              <w:tl2br w:val="nil"/>
              <w:tr2bl w:val="nil"/>
            </w:tcBorders>
            <w:shd w:val="clear" w:color="auto" w:fill="FFFFFF"/>
            <w:tcMar>
              <w:top w:w="0" w:type="dxa"/>
              <w:left w:w="108" w:type="dxa"/>
              <w:bottom w:w="0" w:type="dxa"/>
              <w:right w:w="108" w:type="dxa"/>
            </w:tcMar>
            <w:vAlign w:val="center"/>
          </w:tcPr>
          <w:p w14:paraId="354BB1D8"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主题符合性</w:t>
            </w:r>
          </w:p>
        </w:tc>
        <w:tc>
          <w:tcPr>
            <w:tcW w:w="4882" w:type="dxa"/>
            <w:tcBorders>
              <w:tl2br w:val="nil"/>
              <w:tr2bl w:val="nil"/>
            </w:tcBorders>
            <w:shd w:val="clear" w:color="auto" w:fill="FFFFFF"/>
            <w:tcMar>
              <w:top w:w="0" w:type="dxa"/>
              <w:left w:w="108" w:type="dxa"/>
              <w:bottom w:w="0" w:type="dxa"/>
              <w:right w:w="108" w:type="dxa"/>
            </w:tcMar>
            <w:vAlign w:val="center"/>
          </w:tcPr>
          <w:p w14:paraId="1674315F"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创作内容是否严格遵循主题要求</w:t>
            </w:r>
          </w:p>
        </w:tc>
        <w:tc>
          <w:tcPr>
            <w:tcW w:w="955" w:type="dxa"/>
            <w:tcBorders>
              <w:tl2br w:val="nil"/>
              <w:tr2bl w:val="nil"/>
            </w:tcBorders>
            <w:shd w:val="clear" w:color="auto" w:fill="FFFFFF"/>
            <w:tcMar>
              <w:top w:w="0" w:type="dxa"/>
              <w:left w:w="108" w:type="dxa"/>
              <w:bottom w:w="0" w:type="dxa"/>
              <w:right w:w="108" w:type="dxa"/>
            </w:tcMar>
            <w:vAlign w:val="center"/>
          </w:tcPr>
          <w:p w14:paraId="59585055"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10</w:t>
            </w:r>
          </w:p>
        </w:tc>
        <w:tc>
          <w:tcPr>
            <w:tcW w:w="994" w:type="dxa"/>
            <w:tcBorders>
              <w:tl2br w:val="nil"/>
              <w:tr2bl w:val="nil"/>
            </w:tcBorders>
            <w:tcMar>
              <w:top w:w="0" w:type="dxa"/>
              <w:left w:w="108" w:type="dxa"/>
              <w:bottom w:w="0" w:type="dxa"/>
              <w:right w:w="108" w:type="dxa"/>
            </w:tcMar>
            <w:vAlign w:val="center"/>
          </w:tcPr>
          <w:p w14:paraId="37BD13C7"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83C6AE5"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04B8ADCD"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w:t>
            </w:r>
          </w:p>
        </w:tc>
        <w:tc>
          <w:tcPr>
            <w:tcW w:w="1864" w:type="dxa"/>
            <w:vMerge w:val="restart"/>
            <w:tcBorders>
              <w:tl2br w:val="nil"/>
              <w:tr2bl w:val="nil"/>
            </w:tcBorders>
            <w:shd w:val="clear" w:color="auto" w:fill="FFFFFF"/>
            <w:tcMar>
              <w:top w:w="0" w:type="dxa"/>
              <w:left w:w="108" w:type="dxa"/>
              <w:bottom w:w="0" w:type="dxa"/>
              <w:right w:w="108" w:type="dxa"/>
            </w:tcMar>
            <w:vAlign w:val="center"/>
          </w:tcPr>
          <w:p w14:paraId="1786C5A9"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编程任务设计与技术运用</w:t>
            </w:r>
          </w:p>
        </w:tc>
        <w:tc>
          <w:tcPr>
            <w:tcW w:w="4882" w:type="dxa"/>
            <w:tcBorders>
              <w:tl2br w:val="nil"/>
              <w:tr2bl w:val="nil"/>
            </w:tcBorders>
            <w:shd w:val="clear" w:color="auto" w:fill="FFFFFF"/>
            <w:tcMar>
              <w:top w:w="0" w:type="dxa"/>
              <w:left w:w="108" w:type="dxa"/>
              <w:bottom w:w="0" w:type="dxa"/>
              <w:right w:w="108" w:type="dxa"/>
            </w:tcMar>
            <w:vAlign w:val="center"/>
          </w:tcPr>
          <w:p w14:paraId="6D72F53B"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编程任务设计是否符合规则要求</w:t>
            </w:r>
          </w:p>
        </w:tc>
        <w:tc>
          <w:tcPr>
            <w:tcW w:w="955" w:type="dxa"/>
            <w:tcBorders>
              <w:tl2br w:val="nil"/>
              <w:tr2bl w:val="nil"/>
            </w:tcBorders>
            <w:shd w:val="clear" w:color="auto" w:fill="FFFFFF"/>
            <w:tcMar>
              <w:top w:w="0" w:type="dxa"/>
              <w:left w:w="108" w:type="dxa"/>
              <w:bottom w:w="0" w:type="dxa"/>
              <w:right w:w="108" w:type="dxa"/>
            </w:tcMar>
            <w:vAlign w:val="center"/>
          </w:tcPr>
          <w:p w14:paraId="21E22E83"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5</w:t>
            </w:r>
          </w:p>
        </w:tc>
        <w:tc>
          <w:tcPr>
            <w:tcW w:w="994" w:type="dxa"/>
            <w:tcBorders>
              <w:tl2br w:val="nil"/>
              <w:tr2bl w:val="nil"/>
            </w:tcBorders>
            <w:tcMar>
              <w:top w:w="0" w:type="dxa"/>
              <w:left w:w="108" w:type="dxa"/>
              <w:bottom w:w="0" w:type="dxa"/>
              <w:right w:w="108" w:type="dxa"/>
            </w:tcMar>
            <w:vAlign w:val="center"/>
          </w:tcPr>
          <w:p w14:paraId="43A2EF3D"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3D983314"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35AA9A26"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3</w:t>
            </w:r>
          </w:p>
        </w:tc>
        <w:tc>
          <w:tcPr>
            <w:tcW w:w="1864" w:type="dxa"/>
            <w:vMerge/>
            <w:tcBorders>
              <w:tl2br w:val="nil"/>
              <w:tr2bl w:val="nil"/>
            </w:tcBorders>
            <w:shd w:val="clear" w:color="auto" w:fill="FFFFFF"/>
            <w:tcMar>
              <w:top w:w="0" w:type="dxa"/>
              <w:left w:w="108" w:type="dxa"/>
              <w:bottom w:w="0" w:type="dxa"/>
              <w:right w:w="108" w:type="dxa"/>
            </w:tcMar>
            <w:vAlign w:val="center"/>
          </w:tcPr>
          <w:p w14:paraId="57596E4D"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2F91FB1B"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是否有效运用编程技术</w:t>
            </w:r>
          </w:p>
        </w:tc>
        <w:tc>
          <w:tcPr>
            <w:tcW w:w="955" w:type="dxa"/>
            <w:tcBorders>
              <w:tl2br w:val="nil"/>
              <w:tr2bl w:val="nil"/>
            </w:tcBorders>
            <w:shd w:val="clear" w:color="auto" w:fill="FFFFFF"/>
            <w:tcMar>
              <w:top w:w="0" w:type="dxa"/>
              <w:left w:w="108" w:type="dxa"/>
              <w:bottom w:w="0" w:type="dxa"/>
              <w:right w:w="108" w:type="dxa"/>
            </w:tcMar>
            <w:vAlign w:val="center"/>
          </w:tcPr>
          <w:p w14:paraId="0B6264AD"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5</w:t>
            </w:r>
          </w:p>
        </w:tc>
        <w:tc>
          <w:tcPr>
            <w:tcW w:w="994" w:type="dxa"/>
            <w:tcBorders>
              <w:tl2br w:val="nil"/>
              <w:tr2bl w:val="nil"/>
            </w:tcBorders>
            <w:tcMar>
              <w:top w:w="0" w:type="dxa"/>
              <w:left w:w="108" w:type="dxa"/>
              <w:bottom w:w="0" w:type="dxa"/>
              <w:right w:w="108" w:type="dxa"/>
            </w:tcMar>
            <w:vAlign w:val="center"/>
          </w:tcPr>
          <w:p w14:paraId="560A33C1"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8F459CA"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30246220"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4</w:t>
            </w:r>
          </w:p>
        </w:tc>
        <w:tc>
          <w:tcPr>
            <w:tcW w:w="1864" w:type="dxa"/>
            <w:vMerge/>
            <w:tcBorders>
              <w:tl2br w:val="nil"/>
              <w:tr2bl w:val="nil"/>
            </w:tcBorders>
            <w:shd w:val="clear" w:color="auto" w:fill="FFFFFF"/>
            <w:tcMar>
              <w:top w:w="0" w:type="dxa"/>
              <w:left w:w="108" w:type="dxa"/>
              <w:bottom w:w="0" w:type="dxa"/>
              <w:right w:w="108" w:type="dxa"/>
            </w:tcMar>
            <w:vAlign w:val="center"/>
          </w:tcPr>
          <w:p w14:paraId="14D90E8C"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5C3F8FD4"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场地及道具数量设置是否准确</w:t>
            </w:r>
          </w:p>
        </w:tc>
        <w:tc>
          <w:tcPr>
            <w:tcW w:w="955" w:type="dxa"/>
            <w:tcBorders>
              <w:tl2br w:val="nil"/>
              <w:tr2bl w:val="nil"/>
            </w:tcBorders>
            <w:shd w:val="clear" w:color="auto" w:fill="FFFFFF"/>
            <w:tcMar>
              <w:top w:w="0" w:type="dxa"/>
              <w:left w:w="108" w:type="dxa"/>
              <w:bottom w:w="0" w:type="dxa"/>
              <w:right w:w="108" w:type="dxa"/>
            </w:tcMar>
            <w:vAlign w:val="center"/>
          </w:tcPr>
          <w:p w14:paraId="5412052E"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5</w:t>
            </w:r>
          </w:p>
        </w:tc>
        <w:tc>
          <w:tcPr>
            <w:tcW w:w="994" w:type="dxa"/>
            <w:tcBorders>
              <w:tl2br w:val="nil"/>
              <w:tr2bl w:val="nil"/>
            </w:tcBorders>
            <w:tcMar>
              <w:top w:w="0" w:type="dxa"/>
              <w:left w:w="108" w:type="dxa"/>
              <w:bottom w:w="0" w:type="dxa"/>
              <w:right w:w="108" w:type="dxa"/>
            </w:tcMar>
            <w:vAlign w:val="center"/>
          </w:tcPr>
          <w:p w14:paraId="57EF048A"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4C5BE499"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534744E1"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5</w:t>
            </w:r>
          </w:p>
        </w:tc>
        <w:tc>
          <w:tcPr>
            <w:tcW w:w="1864" w:type="dxa"/>
            <w:vMerge w:val="restart"/>
            <w:tcBorders>
              <w:tl2br w:val="nil"/>
              <w:tr2bl w:val="nil"/>
            </w:tcBorders>
            <w:shd w:val="clear" w:color="auto" w:fill="FFFFFF"/>
            <w:tcMar>
              <w:top w:w="0" w:type="dxa"/>
              <w:left w:w="108" w:type="dxa"/>
              <w:bottom w:w="0" w:type="dxa"/>
              <w:right w:w="108" w:type="dxa"/>
            </w:tcMar>
            <w:vAlign w:val="center"/>
          </w:tcPr>
          <w:p w14:paraId="126BFF29"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虚拟机器人功能实现</w:t>
            </w:r>
          </w:p>
        </w:tc>
        <w:tc>
          <w:tcPr>
            <w:tcW w:w="4882" w:type="dxa"/>
            <w:tcBorders>
              <w:tl2br w:val="nil"/>
              <w:tr2bl w:val="nil"/>
            </w:tcBorders>
            <w:shd w:val="clear" w:color="auto" w:fill="FFFFFF"/>
            <w:tcMar>
              <w:top w:w="0" w:type="dxa"/>
              <w:left w:w="108" w:type="dxa"/>
              <w:bottom w:w="0" w:type="dxa"/>
              <w:right w:w="108" w:type="dxa"/>
            </w:tcMar>
            <w:vAlign w:val="center"/>
          </w:tcPr>
          <w:p w14:paraId="69EE6192"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虚拟机器人是否具备巡线功能</w:t>
            </w:r>
          </w:p>
        </w:tc>
        <w:tc>
          <w:tcPr>
            <w:tcW w:w="955" w:type="dxa"/>
            <w:tcBorders>
              <w:tl2br w:val="nil"/>
              <w:tr2bl w:val="nil"/>
            </w:tcBorders>
            <w:shd w:val="clear" w:color="auto" w:fill="FFFFFF"/>
            <w:tcMar>
              <w:top w:w="0" w:type="dxa"/>
              <w:left w:w="108" w:type="dxa"/>
              <w:bottom w:w="0" w:type="dxa"/>
              <w:right w:w="108" w:type="dxa"/>
            </w:tcMar>
            <w:vAlign w:val="center"/>
          </w:tcPr>
          <w:p w14:paraId="725C00D1"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rPr>
              <w:t>5</w:t>
            </w:r>
          </w:p>
        </w:tc>
        <w:tc>
          <w:tcPr>
            <w:tcW w:w="994" w:type="dxa"/>
            <w:tcBorders>
              <w:tl2br w:val="nil"/>
              <w:tr2bl w:val="nil"/>
            </w:tcBorders>
            <w:tcMar>
              <w:top w:w="0" w:type="dxa"/>
              <w:left w:w="108" w:type="dxa"/>
              <w:bottom w:w="0" w:type="dxa"/>
              <w:right w:w="108" w:type="dxa"/>
            </w:tcMar>
            <w:vAlign w:val="center"/>
          </w:tcPr>
          <w:p w14:paraId="1A14DD5A"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0DC8D0B1"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4D362AB6"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6</w:t>
            </w:r>
          </w:p>
        </w:tc>
        <w:tc>
          <w:tcPr>
            <w:tcW w:w="1864" w:type="dxa"/>
            <w:vMerge/>
            <w:tcBorders>
              <w:tl2br w:val="nil"/>
              <w:tr2bl w:val="nil"/>
            </w:tcBorders>
            <w:shd w:val="clear" w:color="auto" w:fill="FFFFFF"/>
            <w:tcMar>
              <w:top w:w="0" w:type="dxa"/>
              <w:left w:w="108" w:type="dxa"/>
              <w:bottom w:w="0" w:type="dxa"/>
              <w:right w:w="108" w:type="dxa"/>
            </w:tcMar>
            <w:vAlign w:val="center"/>
          </w:tcPr>
          <w:p w14:paraId="0F969CE0"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1AA98BF8"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虚拟机器人是否具备信息交互功能</w:t>
            </w:r>
          </w:p>
        </w:tc>
        <w:tc>
          <w:tcPr>
            <w:tcW w:w="955" w:type="dxa"/>
            <w:tcBorders>
              <w:tl2br w:val="nil"/>
              <w:tr2bl w:val="nil"/>
            </w:tcBorders>
            <w:shd w:val="clear" w:color="auto" w:fill="FFFFFF"/>
            <w:tcMar>
              <w:top w:w="0" w:type="dxa"/>
              <w:left w:w="108" w:type="dxa"/>
              <w:bottom w:w="0" w:type="dxa"/>
              <w:right w:w="108" w:type="dxa"/>
            </w:tcMar>
            <w:vAlign w:val="center"/>
          </w:tcPr>
          <w:p w14:paraId="5FB32FB0"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rPr>
              <w:t>5</w:t>
            </w:r>
          </w:p>
        </w:tc>
        <w:tc>
          <w:tcPr>
            <w:tcW w:w="994" w:type="dxa"/>
            <w:tcBorders>
              <w:tl2br w:val="nil"/>
              <w:tr2bl w:val="nil"/>
            </w:tcBorders>
            <w:tcMar>
              <w:top w:w="0" w:type="dxa"/>
              <w:left w:w="108" w:type="dxa"/>
              <w:bottom w:w="0" w:type="dxa"/>
              <w:right w:w="108" w:type="dxa"/>
            </w:tcMar>
            <w:vAlign w:val="center"/>
          </w:tcPr>
          <w:p w14:paraId="4F8B169F"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2DBB9CB"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39803C46"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7</w:t>
            </w:r>
          </w:p>
        </w:tc>
        <w:tc>
          <w:tcPr>
            <w:tcW w:w="1864" w:type="dxa"/>
            <w:vMerge/>
            <w:tcBorders>
              <w:tl2br w:val="nil"/>
              <w:tr2bl w:val="nil"/>
            </w:tcBorders>
            <w:shd w:val="clear" w:color="auto" w:fill="FFFFFF"/>
            <w:tcMar>
              <w:top w:w="0" w:type="dxa"/>
              <w:left w:w="108" w:type="dxa"/>
              <w:bottom w:w="0" w:type="dxa"/>
              <w:right w:w="108" w:type="dxa"/>
            </w:tcMar>
            <w:vAlign w:val="center"/>
          </w:tcPr>
          <w:p w14:paraId="03ED6AF2"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2F843B45"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虚拟机器人是否具备夹取及搬运物品的能力</w:t>
            </w:r>
          </w:p>
        </w:tc>
        <w:tc>
          <w:tcPr>
            <w:tcW w:w="955" w:type="dxa"/>
            <w:tcBorders>
              <w:tl2br w:val="nil"/>
              <w:tr2bl w:val="nil"/>
            </w:tcBorders>
            <w:shd w:val="clear" w:color="auto" w:fill="FFFFFF"/>
            <w:tcMar>
              <w:top w:w="0" w:type="dxa"/>
              <w:left w:w="108" w:type="dxa"/>
              <w:bottom w:w="0" w:type="dxa"/>
              <w:right w:w="108" w:type="dxa"/>
            </w:tcMar>
            <w:vAlign w:val="center"/>
          </w:tcPr>
          <w:p w14:paraId="64867184"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rPr>
              <w:t>5</w:t>
            </w:r>
          </w:p>
        </w:tc>
        <w:tc>
          <w:tcPr>
            <w:tcW w:w="994" w:type="dxa"/>
            <w:tcBorders>
              <w:tl2br w:val="nil"/>
              <w:tr2bl w:val="nil"/>
            </w:tcBorders>
            <w:tcMar>
              <w:top w:w="0" w:type="dxa"/>
              <w:left w:w="108" w:type="dxa"/>
              <w:bottom w:w="0" w:type="dxa"/>
              <w:right w:w="108" w:type="dxa"/>
            </w:tcMar>
            <w:vAlign w:val="center"/>
          </w:tcPr>
          <w:p w14:paraId="3F1194F7"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D021D42"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4EE2489C"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8</w:t>
            </w:r>
          </w:p>
        </w:tc>
        <w:tc>
          <w:tcPr>
            <w:tcW w:w="1864" w:type="dxa"/>
            <w:vMerge w:val="restart"/>
            <w:tcBorders>
              <w:tl2br w:val="nil"/>
              <w:tr2bl w:val="nil"/>
            </w:tcBorders>
            <w:shd w:val="clear" w:color="auto" w:fill="FFFFFF"/>
            <w:tcMar>
              <w:top w:w="0" w:type="dxa"/>
              <w:left w:w="108" w:type="dxa"/>
              <w:bottom w:w="0" w:type="dxa"/>
              <w:right w:w="108" w:type="dxa"/>
            </w:tcMar>
            <w:vAlign w:val="center"/>
          </w:tcPr>
          <w:p w14:paraId="336BB178"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创作过程与技术介绍</w:t>
            </w:r>
          </w:p>
        </w:tc>
        <w:tc>
          <w:tcPr>
            <w:tcW w:w="4882" w:type="dxa"/>
            <w:tcBorders>
              <w:tl2br w:val="nil"/>
              <w:tr2bl w:val="nil"/>
            </w:tcBorders>
            <w:shd w:val="clear" w:color="auto" w:fill="FFFFFF"/>
            <w:tcMar>
              <w:top w:w="0" w:type="dxa"/>
              <w:left w:w="108" w:type="dxa"/>
              <w:bottom w:w="0" w:type="dxa"/>
              <w:right w:w="108" w:type="dxa"/>
            </w:tcMar>
            <w:vAlign w:val="center"/>
          </w:tcPr>
          <w:p w14:paraId="74D5D999"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学生表达清晰并符合实际情况</w:t>
            </w:r>
          </w:p>
        </w:tc>
        <w:tc>
          <w:tcPr>
            <w:tcW w:w="955" w:type="dxa"/>
            <w:tcBorders>
              <w:tl2br w:val="nil"/>
              <w:tr2bl w:val="nil"/>
            </w:tcBorders>
            <w:shd w:val="clear" w:color="auto" w:fill="FFFFFF"/>
            <w:tcMar>
              <w:top w:w="0" w:type="dxa"/>
              <w:left w:w="108" w:type="dxa"/>
              <w:bottom w:w="0" w:type="dxa"/>
              <w:right w:w="108" w:type="dxa"/>
            </w:tcMar>
            <w:vAlign w:val="center"/>
          </w:tcPr>
          <w:p w14:paraId="2A687D0B"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rPr>
              <w:t>10</w:t>
            </w:r>
          </w:p>
        </w:tc>
        <w:tc>
          <w:tcPr>
            <w:tcW w:w="994" w:type="dxa"/>
            <w:tcBorders>
              <w:tl2br w:val="nil"/>
              <w:tr2bl w:val="nil"/>
            </w:tcBorders>
            <w:tcMar>
              <w:top w:w="0" w:type="dxa"/>
              <w:left w:w="108" w:type="dxa"/>
              <w:bottom w:w="0" w:type="dxa"/>
              <w:right w:w="108" w:type="dxa"/>
            </w:tcMar>
            <w:vAlign w:val="center"/>
          </w:tcPr>
          <w:p w14:paraId="423D7DFC"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7616006"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4446C083"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9</w:t>
            </w:r>
          </w:p>
        </w:tc>
        <w:tc>
          <w:tcPr>
            <w:tcW w:w="1864" w:type="dxa"/>
            <w:vMerge/>
            <w:tcBorders>
              <w:tl2br w:val="nil"/>
              <w:tr2bl w:val="nil"/>
            </w:tcBorders>
            <w:shd w:val="clear" w:color="auto" w:fill="FFFFFF"/>
            <w:tcMar>
              <w:top w:w="0" w:type="dxa"/>
              <w:left w:w="108" w:type="dxa"/>
              <w:bottom w:w="0" w:type="dxa"/>
              <w:right w:w="108" w:type="dxa"/>
            </w:tcMar>
            <w:vAlign w:val="center"/>
          </w:tcPr>
          <w:p w14:paraId="596D2CF4"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3469D850"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过程具有创新性</w:t>
            </w:r>
          </w:p>
        </w:tc>
        <w:tc>
          <w:tcPr>
            <w:tcW w:w="955" w:type="dxa"/>
            <w:tcBorders>
              <w:tl2br w:val="nil"/>
              <w:tr2bl w:val="nil"/>
            </w:tcBorders>
            <w:shd w:val="clear" w:color="auto" w:fill="FFFFFF"/>
            <w:tcMar>
              <w:top w:w="0" w:type="dxa"/>
              <w:left w:w="108" w:type="dxa"/>
              <w:bottom w:w="0" w:type="dxa"/>
              <w:right w:w="108" w:type="dxa"/>
            </w:tcMar>
            <w:vAlign w:val="center"/>
          </w:tcPr>
          <w:p w14:paraId="58D1ADAB"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rPr>
              <w:t>10</w:t>
            </w:r>
          </w:p>
        </w:tc>
        <w:tc>
          <w:tcPr>
            <w:tcW w:w="994" w:type="dxa"/>
            <w:tcBorders>
              <w:tl2br w:val="nil"/>
              <w:tr2bl w:val="nil"/>
            </w:tcBorders>
            <w:tcMar>
              <w:top w:w="0" w:type="dxa"/>
              <w:left w:w="108" w:type="dxa"/>
              <w:bottom w:w="0" w:type="dxa"/>
              <w:right w:w="108" w:type="dxa"/>
            </w:tcMar>
            <w:vAlign w:val="center"/>
          </w:tcPr>
          <w:p w14:paraId="1773228F"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54562CC6"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45D43CD6"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10</w:t>
            </w:r>
          </w:p>
        </w:tc>
        <w:tc>
          <w:tcPr>
            <w:tcW w:w="1864" w:type="dxa"/>
            <w:vMerge w:val="restart"/>
            <w:tcBorders>
              <w:tl2br w:val="nil"/>
              <w:tr2bl w:val="nil"/>
            </w:tcBorders>
            <w:shd w:val="clear" w:color="auto" w:fill="FFFFFF"/>
            <w:tcMar>
              <w:top w:w="0" w:type="dxa"/>
              <w:left w:w="108" w:type="dxa"/>
              <w:bottom w:w="0" w:type="dxa"/>
              <w:right w:w="108" w:type="dxa"/>
            </w:tcMar>
            <w:vAlign w:val="center"/>
          </w:tcPr>
          <w:p w14:paraId="00F73317"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互动问辩得分</w:t>
            </w:r>
          </w:p>
        </w:tc>
        <w:tc>
          <w:tcPr>
            <w:tcW w:w="4882" w:type="dxa"/>
            <w:tcBorders>
              <w:tl2br w:val="nil"/>
              <w:tr2bl w:val="nil"/>
            </w:tcBorders>
            <w:shd w:val="clear" w:color="auto" w:fill="FFFFFF"/>
            <w:tcMar>
              <w:top w:w="0" w:type="dxa"/>
              <w:left w:w="108" w:type="dxa"/>
              <w:bottom w:w="0" w:type="dxa"/>
              <w:right w:w="108" w:type="dxa"/>
            </w:tcMar>
            <w:vAlign w:val="center"/>
          </w:tcPr>
          <w:p w14:paraId="31F07338"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展示过程是否流畅自然</w:t>
            </w:r>
          </w:p>
        </w:tc>
        <w:tc>
          <w:tcPr>
            <w:tcW w:w="955" w:type="dxa"/>
            <w:tcBorders>
              <w:tl2br w:val="nil"/>
              <w:tr2bl w:val="nil"/>
            </w:tcBorders>
            <w:shd w:val="clear" w:color="auto" w:fill="FFFFFF"/>
            <w:tcMar>
              <w:top w:w="0" w:type="dxa"/>
              <w:left w:w="108" w:type="dxa"/>
              <w:bottom w:w="0" w:type="dxa"/>
              <w:right w:w="108" w:type="dxa"/>
            </w:tcMar>
            <w:vAlign w:val="center"/>
          </w:tcPr>
          <w:p w14:paraId="63B2D37E"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10</w:t>
            </w:r>
          </w:p>
        </w:tc>
        <w:tc>
          <w:tcPr>
            <w:tcW w:w="994" w:type="dxa"/>
            <w:tcBorders>
              <w:tl2br w:val="nil"/>
              <w:tr2bl w:val="nil"/>
            </w:tcBorders>
            <w:tcMar>
              <w:top w:w="0" w:type="dxa"/>
              <w:left w:w="108" w:type="dxa"/>
              <w:bottom w:w="0" w:type="dxa"/>
              <w:right w:w="108" w:type="dxa"/>
            </w:tcMar>
            <w:vAlign w:val="center"/>
          </w:tcPr>
          <w:p w14:paraId="319C72F0"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56CDEA0C"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660732D0"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11</w:t>
            </w:r>
          </w:p>
        </w:tc>
        <w:tc>
          <w:tcPr>
            <w:tcW w:w="1864" w:type="dxa"/>
            <w:vMerge/>
            <w:tcBorders>
              <w:tl2br w:val="nil"/>
              <w:tr2bl w:val="nil"/>
            </w:tcBorders>
            <w:shd w:val="clear" w:color="auto" w:fill="FFFFFF"/>
            <w:tcMar>
              <w:top w:w="0" w:type="dxa"/>
              <w:left w:w="108" w:type="dxa"/>
              <w:bottom w:w="0" w:type="dxa"/>
              <w:right w:w="108" w:type="dxa"/>
            </w:tcMar>
            <w:vAlign w:val="center"/>
          </w:tcPr>
          <w:p w14:paraId="3F316D57"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21CC6355"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展示内容是否详尽且充实</w:t>
            </w:r>
          </w:p>
        </w:tc>
        <w:tc>
          <w:tcPr>
            <w:tcW w:w="955" w:type="dxa"/>
            <w:tcBorders>
              <w:tl2br w:val="nil"/>
              <w:tr2bl w:val="nil"/>
            </w:tcBorders>
            <w:shd w:val="clear" w:color="auto" w:fill="FFFFFF"/>
            <w:tcMar>
              <w:top w:w="0" w:type="dxa"/>
              <w:left w:w="108" w:type="dxa"/>
              <w:bottom w:w="0" w:type="dxa"/>
              <w:right w:w="108" w:type="dxa"/>
            </w:tcMar>
            <w:vAlign w:val="center"/>
          </w:tcPr>
          <w:p w14:paraId="68892D7B"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10</w:t>
            </w:r>
          </w:p>
        </w:tc>
        <w:tc>
          <w:tcPr>
            <w:tcW w:w="994" w:type="dxa"/>
            <w:tcBorders>
              <w:tl2br w:val="nil"/>
              <w:tr2bl w:val="nil"/>
            </w:tcBorders>
            <w:tcMar>
              <w:top w:w="0" w:type="dxa"/>
              <w:left w:w="108" w:type="dxa"/>
              <w:bottom w:w="0" w:type="dxa"/>
              <w:right w:w="108" w:type="dxa"/>
            </w:tcMar>
            <w:vAlign w:val="center"/>
          </w:tcPr>
          <w:p w14:paraId="5ED6067A"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04C4EF4C" w14:textId="77777777">
        <w:trPr>
          <w:trHeight w:val="631"/>
          <w:jc w:val="center"/>
        </w:trPr>
        <w:tc>
          <w:tcPr>
            <w:tcW w:w="825" w:type="dxa"/>
            <w:tcBorders>
              <w:tl2br w:val="nil"/>
              <w:tr2bl w:val="nil"/>
            </w:tcBorders>
            <w:shd w:val="clear" w:color="auto" w:fill="FFFFFF"/>
            <w:tcMar>
              <w:top w:w="0" w:type="dxa"/>
              <w:left w:w="108" w:type="dxa"/>
              <w:bottom w:w="0" w:type="dxa"/>
              <w:right w:w="108" w:type="dxa"/>
            </w:tcMar>
            <w:vAlign w:val="center"/>
          </w:tcPr>
          <w:p w14:paraId="6D7DD401"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12</w:t>
            </w:r>
          </w:p>
        </w:tc>
        <w:tc>
          <w:tcPr>
            <w:tcW w:w="1864" w:type="dxa"/>
            <w:vMerge/>
            <w:tcBorders>
              <w:tl2br w:val="nil"/>
              <w:tr2bl w:val="nil"/>
            </w:tcBorders>
            <w:shd w:val="clear" w:color="auto" w:fill="FFFFFF"/>
            <w:tcMar>
              <w:top w:w="0" w:type="dxa"/>
              <w:left w:w="108" w:type="dxa"/>
              <w:bottom w:w="0" w:type="dxa"/>
              <w:right w:w="108" w:type="dxa"/>
            </w:tcMar>
            <w:vAlign w:val="center"/>
          </w:tcPr>
          <w:p w14:paraId="304565E8" w14:textId="77777777" w:rsidR="004F25B0" w:rsidRDefault="004F25B0">
            <w:pPr>
              <w:spacing w:line="560" w:lineRule="exact"/>
              <w:jc w:val="center"/>
              <w:rPr>
                <w:rFonts w:ascii="仿宋_GB2312" w:eastAsia="仿宋_GB2312" w:hAnsi="仿宋_GB2312" w:cs="仿宋_GB2312" w:hint="eastAsia"/>
                <w:sz w:val="24"/>
                <w:szCs w:val="24"/>
              </w:rPr>
            </w:pPr>
          </w:p>
        </w:tc>
        <w:tc>
          <w:tcPr>
            <w:tcW w:w="4882" w:type="dxa"/>
            <w:tcBorders>
              <w:tl2br w:val="nil"/>
              <w:tr2bl w:val="nil"/>
            </w:tcBorders>
            <w:shd w:val="clear" w:color="auto" w:fill="FFFFFF"/>
            <w:tcMar>
              <w:top w:w="0" w:type="dxa"/>
              <w:left w:w="108" w:type="dxa"/>
              <w:bottom w:w="0" w:type="dxa"/>
              <w:right w:w="108" w:type="dxa"/>
            </w:tcMar>
            <w:vAlign w:val="center"/>
          </w:tcPr>
          <w:p w14:paraId="695014B4" w14:textId="77777777" w:rsidR="004F25B0" w:rsidRDefault="00000000">
            <w:pPr>
              <w:spacing w:line="560" w:lineRule="exact"/>
              <w:jc w:val="center"/>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eastAsia="zh-CN"/>
              </w:rPr>
              <w:t>能否清晰、简洁地回问评委提出的问题</w:t>
            </w:r>
          </w:p>
        </w:tc>
        <w:tc>
          <w:tcPr>
            <w:tcW w:w="955" w:type="dxa"/>
            <w:tcBorders>
              <w:tl2br w:val="nil"/>
              <w:tr2bl w:val="nil"/>
            </w:tcBorders>
            <w:shd w:val="clear" w:color="auto" w:fill="FFFFFF"/>
            <w:tcMar>
              <w:top w:w="0" w:type="dxa"/>
              <w:left w:w="108" w:type="dxa"/>
              <w:bottom w:w="0" w:type="dxa"/>
              <w:right w:w="108" w:type="dxa"/>
            </w:tcMar>
            <w:vAlign w:val="center"/>
          </w:tcPr>
          <w:p w14:paraId="2B50B540" w14:textId="77777777" w:rsidR="004F25B0" w:rsidRDefault="00000000">
            <w:pPr>
              <w:spacing w:line="560" w:lineRule="exact"/>
              <w:jc w:val="center"/>
              <w:rPr>
                <w:rFonts w:ascii="仿宋_GB2312" w:eastAsia="仿宋_GB2312" w:hAnsi="仿宋_GB2312" w:cs="仿宋_GB2312" w:hint="eastAsia"/>
                <w:sz w:val="24"/>
                <w:szCs w:val="24"/>
              </w:rPr>
            </w:pPr>
            <w:r>
              <w:rPr>
                <w:rFonts w:ascii="仿宋_GB2312" w:eastAsia="仿宋_GB2312" w:hAnsi="仿宋_GB2312" w:cs="仿宋_GB2312" w:hint="eastAsia"/>
                <w:color w:val="060607"/>
                <w:sz w:val="24"/>
                <w:szCs w:val="24"/>
                <w:lang w:eastAsia="zh-CN"/>
              </w:rPr>
              <w:t>20</w:t>
            </w:r>
          </w:p>
        </w:tc>
        <w:tc>
          <w:tcPr>
            <w:tcW w:w="994" w:type="dxa"/>
            <w:tcBorders>
              <w:tl2br w:val="nil"/>
              <w:tr2bl w:val="nil"/>
            </w:tcBorders>
            <w:tcMar>
              <w:top w:w="0" w:type="dxa"/>
              <w:left w:w="108" w:type="dxa"/>
              <w:bottom w:w="0" w:type="dxa"/>
              <w:right w:w="108" w:type="dxa"/>
            </w:tcMar>
            <w:vAlign w:val="center"/>
          </w:tcPr>
          <w:p w14:paraId="46D8091D"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774B121" w14:textId="77777777">
        <w:trPr>
          <w:trHeight w:val="631"/>
          <w:jc w:val="center"/>
        </w:trPr>
        <w:tc>
          <w:tcPr>
            <w:tcW w:w="8526" w:type="dxa"/>
            <w:gridSpan w:val="4"/>
            <w:tcBorders>
              <w:tl2br w:val="nil"/>
              <w:tr2bl w:val="nil"/>
            </w:tcBorders>
            <w:tcMar>
              <w:top w:w="0" w:type="dxa"/>
              <w:left w:w="108" w:type="dxa"/>
              <w:bottom w:w="0" w:type="dxa"/>
              <w:right w:w="108" w:type="dxa"/>
            </w:tcMar>
            <w:vAlign w:val="center"/>
          </w:tcPr>
          <w:p w14:paraId="36431D9A" w14:textId="77777777" w:rsidR="004F25B0" w:rsidRDefault="00000000">
            <w:pPr>
              <w:spacing w:line="5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b/>
                <w:sz w:val="28"/>
                <w:szCs w:val="28"/>
              </w:rPr>
              <w:t>总得分</w:t>
            </w:r>
          </w:p>
        </w:tc>
        <w:tc>
          <w:tcPr>
            <w:tcW w:w="994" w:type="dxa"/>
            <w:tcBorders>
              <w:tl2br w:val="nil"/>
              <w:tr2bl w:val="nil"/>
            </w:tcBorders>
            <w:tcMar>
              <w:top w:w="0" w:type="dxa"/>
              <w:left w:w="108" w:type="dxa"/>
              <w:bottom w:w="0" w:type="dxa"/>
              <w:right w:w="108" w:type="dxa"/>
            </w:tcMar>
            <w:vAlign w:val="center"/>
          </w:tcPr>
          <w:p w14:paraId="606C42E3" w14:textId="77777777" w:rsidR="004F25B0" w:rsidRDefault="004F25B0">
            <w:pPr>
              <w:spacing w:line="560" w:lineRule="exact"/>
              <w:jc w:val="center"/>
              <w:rPr>
                <w:rFonts w:ascii="仿宋_GB2312" w:eastAsia="仿宋_GB2312" w:hAnsi="仿宋_GB2312" w:cs="仿宋_GB2312" w:hint="eastAsia"/>
                <w:sz w:val="28"/>
                <w:szCs w:val="28"/>
              </w:rPr>
            </w:pPr>
          </w:p>
        </w:tc>
      </w:tr>
      <w:tr w:rsidR="004F25B0" w14:paraId="1D08F859" w14:textId="77777777">
        <w:trPr>
          <w:trHeight w:val="798"/>
          <w:jc w:val="center"/>
        </w:trPr>
        <w:tc>
          <w:tcPr>
            <w:tcW w:w="9520" w:type="dxa"/>
            <w:gridSpan w:val="5"/>
            <w:tcBorders>
              <w:tl2br w:val="nil"/>
              <w:tr2bl w:val="nil"/>
            </w:tcBorders>
            <w:tcMar>
              <w:top w:w="0" w:type="dxa"/>
              <w:left w:w="108" w:type="dxa"/>
              <w:bottom w:w="0" w:type="dxa"/>
              <w:right w:w="108" w:type="dxa"/>
            </w:tcMar>
            <w:vAlign w:val="center"/>
          </w:tcPr>
          <w:p w14:paraId="260BAF0E" w14:textId="77777777" w:rsidR="004F25B0" w:rsidRDefault="00000000">
            <w:pPr>
              <w:spacing w:line="560" w:lineRule="exact"/>
              <w:jc w:val="center"/>
              <w:rPr>
                <w:rFonts w:ascii="仿宋_GB2312" w:eastAsia="仿宋_GB2312" w:hAnsi="仿宋_GB2312" w:cs="仿宋_GB2312" w:hint="eastAsia"/>
                <w:sz w:val="28"/>
                <w:szCs w:val="28"/>
                <w:lang w:eastAsia="zh-CN"/>
              </w:rPr>
            </w:pPr>
            <w:r>
              <w:rPr>
                <w:rFonts w:ascii="仿宋_GB2312" w:eastAsia="仿宋_GB2312" w:hAnsi="仿宋_GB2312" w:cs="仿宋_GB2312" w:hint="eastAsia"/>
                <w:b/>
                <w:sz w:val="28"/>
                <w:szCs w:val="28"/>
                <w:lang w:eastAsia="zh-CN"/>
              </w:rPr>
              <w:t>评委签字：</w:t>
            </w:r>
            <w:r>
              <w:rPr>
                <w:rFonts w:ascii="仿宋_GB2312" w:eastAsia="仿宋_GB2312" w:hAnsi="仿宋_GB2312" w:cs="仿宋_GB2312" w:hint="eastAsia"/>
                <w:b/>
                <w:sz w:val="28"/>
                <w:szCs w:val="28"/>
                <w:u w:val="single"/>
                <w:lang w:eastAsia="zh-CN"/>
              </w:rPr>
              <w:t xml:space="preserve">                          </w:t>
            </w:r>
            <w:r>
              <w:rPr>
                <w:rFonts w:ascii="仿宋_GB2312" w:eastAsia="仿宋_GB2312" w:hAnsi="仿宋_GB2312" w:cs="仿宋_GB2312" w:hint="eastAsia"/>
                <w:b/>
                <w:sz w:val="28"/>
                <w:szCs w:val="28"/>
                <w:lang w:eastAsia="zh-CN"/>
              </w:rPr>
              <w:t xml:space="preserve">    选手签字：</w:t>
            </w:r>
          </w:p>
        </w:tc>
      </w:tr>
    </w:tbl>
    <w:p w14:paraId="6AA8159B" w14:textId="77777777" w:rsidR="004F25B0" w:rsidRDefault="004F25B0">
      <w:pPr>
        <w:rPr>
          <w:lang w:eastAsia="zh-CN"/>
        </w:rPr>
      </w:pPr>
    </w:p>
    <w:p w14:paraId="28E9B363" w14:textId="77777777" w:rsidR="004F25B0" w:rsidRDefault="004F25B0">
      <w:pPr>
        <w:spacing w:line="560" w:lineRule="exact"/>
        <w:ind w:firstLineChars="200" w:firstLine="420"/>
        <w:rPr>
          <w:rFonts w:eastAsiaTheme="minorEastAsia"/>
          <w:lang w:eastAsia="zh-CN"/>
        </w:rPr>
      </w:pPr>
    </w:p>
    <w:p w14:paraId="5488F624" w14:textId="77777777" w:rsidR="004F25B0" w:rsidRDefault="004F25B0">
      <w:pPr>
        <w:rPr>
          <w:rFonts w:eastAsiaTheme="minorEastAsia"/>
          <w:lang w:eastAsia="zh-CN"/>
        </w:rPr>
      </w:pPr>
    </w:p>
    <w:sectPr w:rsidR="004F25B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DA090" w14:textId="77777777" w:rsidR="00D210DE" w:rsidRDefault="00D210DE">
      <w:r>
        <w:separator/>
      </w:r>
    </w:p>
  </w:endnote>
  <w:endnote w:type="continuationSeparator" w:id="0">
    <w:p w14:paraId="35117BF6" w14:textId="77777777" w:rsidR="00D210DE" w:rsidRDefault="00D2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37F6B641-B67B-46AD-95A4-CA6C07D8B7FE}"/>
  </w:font>
  <w:font w:name="仿宋_GB2312">
    <w:altName w:val="FangSong_GB2312"/>
    <w:panose1 w:val="02010609030101010101"/>
    <w:charset w:val="86"/>
    <w:family w:val="modern"/>
    <w:pitch w:val="fixed"/>
    <w:sig w:usb0="00000001" w:usb1="080E0000" w:usb2="00000010" w:usb3="00000000" w:csb0="00040000" w:csb1="00000000"/>
    <w:embedRegular r:id="rId2" w:subsetted="1" w:fontKey="{E6115154-E8B2-41A9-B150-16CA46BE7FAA}"/>
    <w:embedBold r:id="rId3" w:subsetted="1" w:fontKey="{F3B6667A-C2FF-477A-B507-FB0E5821212E}"/>
  </w:font>
  <w:font w:name="方正小标宋简体">
    <w:panose1 w:val="02010601030101010101"/>
    <w:charset w:val="86"/>
    <w:family w:val="auto"/>
    <w:pitch w:val="variable"/>
    <w:sig w:usb0="00000001" w:usb1="080E0000" w:usb2="00000010" w:usb3="00000000" w:csb0="00040000" w:csb1="00000000"/>
  </w:font>
  <w:font w:name="方正小标宋">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4" w:subsetted="1" w:fontKey="{EFD537F4-0E2A-4D8B-9206-C24AC42D8332}"/>
  </w:font>
  <w:font w:name="仿宋">
    <w:panose1 w:val="02010609060101010101"/>
    <w:charset w:val="86"/>
    <w:family w:val="modern"/>
    <w:pitch w:val="fixed"/>
    <w:sig w:usb0="800002BF" w:usb1="38CF7CFA" w:usb2="00000016" w:usb3="00000000" w:csb0="00040001" w:csb1="00000000"/>
    <w:embedRegular r:id="rId5" w:subsetted="1" w:fontKey="{1A85FD33-78C8-4B99-92F5-6EBB32BB371E}"/>
  </w:font>
  <w:font w:name="楷体">
    <w:panose1 w:val="02010609060101010101"/>
    <w:charset w:val="86"/>
    <w:family w:val="modern"/>
    <w:pitch w:val="fixed"/>
    <w:sig w:usb0="800002BF" w:usb1="38CF7CFA" w:usb2="00000016" w:usb3="00000000" w:csb0="00040001" w:csb1="00000000"/>
    <w:embedRegular r:id="rId6" w:subsetted="1" w:fontKey="{E77B1AB5-18B2-455A-92F4-D329CCBDF29F}"/>
    <w:embedBold r:id="rId7" w:subsetted="1" w:fontKey="{EF6DE3F5-EC8D-4236-ABD5-36739E8F5786}"/>
  </w:font>
  <w:font w:name="仿宋—GB2312">
    <w:altName w:val="仿宋"/>
    <w:charset w:val="00"/>
    <w:family w:val="auto"/>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embedRegular r:id="rId8" w:fontKey="{8AC431A3-CB33-497F-A19E-DC6BDADCEEB1}"/>
  </w:font>
  <w:font w:name="等线">
    <w:altName w:val="DengXian"/>
    <w:panose1 w:val="02010600030101010101"/>
    <w:charset w:val="86"/>
    <w:family w:val="auto"/>
    <w:pitch w:val="variable"/>
    <w:sig w:usb0="A00002BF" w:usb1="38CF7CFA" w:usb2="00000016" w:usb3="00000000" w:csb0="0004000F" w:csb1="00000000"/>
  </w:font>
  <w:font w:name="方正仿宋_GB2312">
    <w:charset w:val="86"/>
    <w:family w:val="auto"/>
    <w:pitch w:val="default"/>
    <w:sig w:usb0="A00002BF" w:usb1="184F6CFA" w:usb2="00000012" w:usb3="00000000" w:csb0="00040001" w:csb1="00000000"/>
    <w:embedRegular r:id="rId9" w:subsetted="1" w:fontKey="{361D11A1-8C86-4C4F-B621-5706864D3348}"/>
    <w:embedBold r:id="rId10" w:subsetted="1" w:fontKey="{6701BE4B-8116-4FE9-9217-BF89734570FC}"/>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8444741"/>
    </w:sdtPr>
    <w:sdtEndPr>
      <w:rPr>
        <w:rFonts w:ascii="宋体" w:eastAsia="宋体" w:hAnsi="宋体"/>
        <w:sz w:val="28"/>
        <w:szCs w:val="28"/>
      </w:rPr>
    </w:sdtEndPr>
    <w:sdtContent>
      <w:p w14:paraId="1CC258C2" w14:textId="77777777" w:rsidR="004F25B0" w:rsidRDefault="00000000">
        <w:pPr>
          <w:pStyle w:val="a6"/>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eastAsia="zh-CN"/>
          </w:rPr>
          <w:t>1</w:t>
        </w:r>
        <w:r>
          <w:rPr>
            <w:rFonts w:ascii="宋体" w:eastAsia="宋体" w:hAnsi="宋体"/>
            <w:sz w:val="28"/>
            <w:szCs w:val="28"/>
          </w:rPr>
          <w:fldChar w:fldCharType="end"/>
        </w:r>
      </w:p>
    </w:sdtContent>
  </w:sdt>
  <w:p w14:paraId="1FD506FF" w14:textId="77777777" w:rsidR="004F25B0" w:rsidRDefault="004F25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sdtPr>
    <w:sdtEndPr>
      <w:rPr>
        <w:rFonts w:ascii="宋体" w:eastAsia="宋体" w:hAnsi="宋体"/>
        <w:sz w:val="28"/>
      </w:rPr>
    </w:sdtEndPr>
    <w:sdtContent>
      <w:p w14:paraId="12E3A7DF" w14:textId="77777777" w:rsidR="004F25B0" w:rsidRDefault="00000000">
        <w:pPr>
          <w:pStyle w:val="a6"/>
          <w:jc w:val="center"/>
          <w:rPr>
            <w:rFonts w:ascii="宋体" w:eastAsia="宋体" w:hAnsi="宋体" w:hint="eastAsia"/>
            <w:sz w:val="28"/>
          </w:rPr>
        </w:pPr>
        <w:r>
          <w:rPr>
            <w:rFonts w:ascii="宋体" w:eastAsia="宋体" w:hAnsi="宋体"/>
            <w:sz w:val="28"/>
          </w:rPr>
          <w:fldChar w:fldCharType="begin"/>
        </w:r>
        <w:r>
          <w:rPr>
            <w:rFonts w:ascii="宋体" w:eastAsia="宋体" w:hAnsi="宋体"/>
            <w:sz w:val="28"/>
          </w:rPr>
          <w:instrText>PAGE   \* MERGEFORMAT</w:instrText>
        </w:r>
        <w:r>
          <w:rPr>
            <w:rFonts w:ascii="宋体" w:eastAsia="宋体" w:hAnsi="宋体"/>
            <w:sz w:val="28"/>
          </w:rPr>
          <w:fldChar w:fldCharType="separate"/>
        </w:r>
        <w:r>
          <w:rPr>
            <w:rFonts w:ascii="宋体" w:eastAsia="宋体" w:hAnsi="宋体"/>
            <w:sz w:val="28"/>
            <w:lang w:val="zh-CN" w:eastAsia="zh-CN"/>
          </w:rPr>
          <w:t>18</w:t>
        </w:r>
        <w:r>
          <w:rPr>
            <w:rFonts w:ascii="宋体" w:eastAsia="宋体" w:hAnsi="宋体"/>
            <w:sz w:val="28"/>
          </w:rPr>
          <w:fldChar w:fldCharType="end"/>
        </w:r>
      </w:p>
    </w:sdtContent>
  </w:sdt>
  <w:p w14:paraId="58D5979C" w14:textId="77777777" w:rsidR="004F25B0" w:rsidRDefault="004F25B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37CE5" w14:textId="77777777" w:rsidR="00D210DE" w:rsidRDefault="00D210DE">
      <w:r>
        <w:separator/>
      </w:r>
    </w:p>
  </w:footnote>
  <w:footnote w:type="continuationSeparator" w:id="0">
    <w:p w14:paraId="2AF1C8A2" w14:textId="77777777" w:rsidR="00D210DE" w:rsidRDefault="00D2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43AE4" w14:textId="77777777" w:rsidR="004F25B0" w:rsidRDefault="004F25B0">
    <w:pPr>
      <w:pStyle w:val="a8"/>
      <w:pBdr>
        <w:bottom w:val="none" w:sz="0" w:space="0" w:color="auto"/>
      </w:pBdr>
      <w:jc w:val="right"/>
      <w:rPr>
        <w:rFonts w:ascii="微软雅黑" w:eastAsia="微软雅黑" w:hAnsi="微软雅黑" w:cs="微软雅黑" w:hint="eastAsi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DB5EF"/>
    <w:multiLevelType w:val="singleLevel"/>
    <w:tmpl w:val="0B0DB5EF"/>
    <w:lvl w:ilvl="0">
      <w:start w:val="1"/>
      <w:numFmt w:val="decimal"/>
      <w:lvlText w:val="%1."/>
      <w:lvlJc w:val="left"/>
      <w:pPr>
        <w:tabs>
          <w:tab w:val="left" w:pos="312"/>
        </w:tabs>
      </w:pPr>
    </w:lvl>
  </w:abstractNum>
  <w:abstractNum w:abstractNumId="1" w15:restartNumberingAfterBreak="0">
    <w:nsid w:val="2F97D41A"/>
    <w:multiLevelType w:val="singleLevel"/>
    <w:tmpl w:val="2F97D41A"/>
    <w:lvl w:ilvl="0">
      <w:start w:val="2"/>
      <w:numFmt w:val="decimal"/>
      <w:suff w:val="nothing"/>
      <w:lvlText w:val="（%1）"/>
      <w:lvlJc w:val="left"/>
    </w:lvl>
  </w:abstractNum>
  <w:abstractNum w:abstractNumId="2" w15:restartNumberingAfterBreak="0">
    <w:nsid w:val="47F4BB87"/>
    <w:multiLevelType w:val="singleLevel"/>
    <w:tmpl w:val="47F4BB87"/>
    <w:lvl w:ilvl="0">
      <w:start w:val="3"/>
      <w:numFmt w:val="chineseCounting"/>
      <w:suff w:val="nothing"/>
      <w:lvlText w:val="%1、"/>
      <w:lvlJc w:val="left"/>
      <w:rPr>
        <w:rFonts w:hint="eastAsia"/>
      </w:rPr>
    </w:lvl>
  </w:abstractNum>
  <w:num w:numId="1" w16cid:durableId="386027420">
    <w:abstractNumId w:val="2"/>
  </w:num>
  <w:num w:numId="2" w16cid:durableId="325599111">
    <w:abstractNumId w:val="1"/>
  </w:num>
  <w:num w:numId="3" w16cid:durableId="1552884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lMGU3NjlmMmMzMTI5M2RmNDM1ODJkZmZhMTQ4NjUifQ=="/>
  </w:docVars>
  <w:rsids>
    <w:rsidRoot w:val="000D2409"/>
    <w:rsid w:val="B71F75A5"/>
    <w:rsid w:val="BC6DE271"/>
    <w:rsid w:val="CFFBBF26"/>
    <w:rsid w:val="DFEF3159"/>
    <w:rsid w:val="EFFB9B89"/>
    <w:rsid w:val="F5FBB7A7"/>
    <w:rsid w:val="F6BFFF30"/>
    <w:rsid w:val="FDDB2107"/>
    <w:rsid w:val="FEFB7E38"/>
    <w:rsid w:val="FF9D47B9"/>
    <w:rsid w:val="FFFF08C6"/>
    <w:rsid w:val="00040AE6"/>
    <w:rsid w:val="000D2409"/>
    <w:rsid w:val="000D57BE"/>
    <w:rsid w:val="00151B85"/>
    <w:rsid w:val="001D148F"/>
    <w:rsid w:val="002C239D"/>
    <w:rsid w:val="00353951"/>
    <w:rsid w:val="00372568"/>
    <w:rsid w:val="003B2CFD"/>
    <w:rsid w:val="004F25B0"/>
    <w:rsid w:val="005219EF"/>
    <w:rsid w:val="0055594D"/>
    <w:rsid w:val="005A4566"/>
    <w:rsid w:val="00672687"/>
    <w:rsid w:val="006D4C98"/>
    <w:rsid w:val="007840DC"/>
    <w:rsid w:val="00857B93"/>
    <w:rsid w:val="00923D6D"/>
    <w:rsid w:val="00976E3D"/>
    <w:rsid w:val="00AE24B7"/>
    <w:rsid w:val="00B0328E"/>
    <w:rsid w:val="00B144A2"/>
    <w:rsid w:val="00B86742"/>
    <w:rsid w:val="00C426D6"/>
    <w:rsid w:val="00D210DE"/>
    <w:rsid w:val="00D2661A"/>
    <w:rsid w:val="00D52F5E"/>
    <w:rsid w:val="00D56921"/>
    <w:rsid w:val="00D60BA4"/>
    <w:rsid w:val="00DE3377"/>
    <w:rsid w:val="00E222F9"/>
    <w:rsid w:val="00E65D5A"/>
    <w:rsid w:val="00E80A8E"/>
    <w:rsid w:val="00E856CD"/>
    <w:rsid w:val="00ED7683"/>
    <w:rsid w:val="00F10CB4"/>
    <w:rsid w:val="00F3612B"/>
    <w:rsid w:val="00F47D68"/>
    <w:rsid w:val="01345C86"/>
    <w:rsid w:val="0147153B"/>
    <w:rsid w:val="024009AA"/>
    <w:rsid w:val="041A1BF4"/>
    <w:rsid w:val="0B2A11BC"/>
    <w:rsid w:val="0FCF53C1"/>
    <w:rsid w:val="107B7B1F"/>
    <w:rsid w:val="13C80943"/>
    <w:rsid w:val="171B0FC3"/>
    <w:rsid w:val="1CBF2FF6"/>
    <w:rsid w:val="1EF70EBA"/>
    <w:rsid w:val="1F2359BD"/>
    <w:rsid w:val="304F751B"/>
    <w:rsid w:val="314F3210"/>
    <w:rsid w:val="3A157647"/>
    <w:rsid w:val="3A160918"/>
    <w:rsid w:val="3C6803EB"/>
    <w:rsid w:val="3DDF368B"/>
    <w:rsid w:val="3FFFEB19"/>
    <w:rsid w:val="40C910AF"/>
    <w:rsid w:val="469522D6"/>
    <w:rsid w:val="47BF00E0"/>
    <w:rsid w:val="4C2F4368"/>
    <w:rsid w:val="4C8050DE"/>
    <w:rsid w:val="50F11EF6"/>
    <w:rsid w:val="50F33EC0"/>
    <w:rsid w:val="51C31AF9"/>
    <w:rsid w:val="52B148ED"/>
    <w:rsid w:val="5477553B"/>
    <w:rsid w:val="59604D2F"/>
    <w:rsid w:val="59EE400F"/>
    <w:rsid w:val="5EF800F1"/>
    <w:rsid w:val="5FEFE04C"/>
    <w:rsid w:val="6EFE0866"/>
    <w:rsid w:val="6F4D51B3"/>
    <w:rsid w:val="6F5E8E7F"/>
    <w:rsid w:val="6F6B02C9"/>
    <w:rsid w:val="718B3849"/>
    <w:rsid w:val="72C718FA"/>
    <w:rsid w:val="73E7850E"/>
    <w:rsid w:val="7AC861E8"/>
    <w:rsid w:val="7D766CDB"/>
    <w:rsid w:val="7F2E141D"/>
    <w:rsid w:val="7FB7033C"/>
    <w:rsid w:val="7FD73169"/>
    <w:rsid w:val="7FFF2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E2B4A0"/>
  <w15:docId w15:val="{9C3C741F-81DC-4833-949F-EFD8DF89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3">
    <w:name w:val="heading 3"/>
    <w:basedOn w:val="a"/>
    <w:next w:val="a"/>
    <w:link w:val="30"/>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ody Text"/>
    <w:basedOn w:val="a"/>
    <w:link w:val="a5"/>
    <w:uiPriority w:val="99"/>
    <w:semiHidden/>
    <w:unhideWhenUsed/>
    <w:qFormat/>
    <w:pPr>
      <w:spacing w:after="120"/>
    </w:pPr>
  </w:style>
  <w:style w:type="paragraph" w:styleId="a6">
    <w:name w:val="footer"/>
    <w:basedOn w:val="a"/>
    <w:link w:val="a7"/>
    <w:uiPriority w:val="99"/>
    <w:qFormat/>
    <w:pPr>
      <w:tabs>
        <w:tab w:val="center" w:pos="4153"/>
        <w:tab w:val="right" w:pos="8306"/>
      </w:tabs>
    </w:pPr>
    <w:rPr>
      <w:sz w:val="18"/>
    </w:rPr>
  </w:style>
  <w:style w:type="paragraph" w:styleId="a8">
    <w:name w:val="header"/>
    <w:basedOn w:val="a"/>
    <w:link w:val="a9"/>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next w:val="a"/>
    <w:qFormat/>
    <w:rPr>
      <w:rFonts w:ascii="Calibri" w:hAnsi="Calibri"/>
      <w:kern w:val="2"/>
      <w:sz w:val="21"/>
      <w:szCs w:val="24"/>
    </w:rPr>
  </w:style>
  <w:style w:type="paragraph" w:styleId="TOC2">
    <w:name w:val="toc 2"/>
    <w:next w:val="a"/>
    <w:qFormat/>
    <w:pPr>
      <w:ind w:leftChars="200" w:left="420"/>
    </w:pPr>
    <w:rPr>
      <w:rFonts w:ascii="Calibri" w:hAnsi="Calibri"/>
      <w:kern w:val="2"/>
      <w:sz w:val="21"/>
      <w:szCs w:val="24"/>
    </w:rPr>
  </w:style>
  <w:style w:type="paragraph" w:styleId="aa">
    <w:name w:val="Body Text First Indent"/>
    <w:basedOn w:val="a4"/>
    <w:link w:val="ab"/>
    <w:qFormat/>
    <w:pPr>
      <w:spacing w:after="0" w:line="500" w:lineRule="exact"/>
      <w:ind w:firstLine="420"/>
    </w:pPr>
    <w:rPr>
      <w:rFonts w:ascii="Times New Roman" w:eastAsia="仿宋_GB2312" w:hAnsi="Times New Roman" w:cs="Times New Roman"/>
    </w:rPr>
  </w:style>
  <w:style w:type="table" w:styleId="ac">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Arial" w:eastAsia="Arial" w:hAnsi="Arial" w:cs="Arial"/>
      <w:b/>
      <w:snapToGrid w:val="0"/>
      <w:color w:val="000000"/>
      <w:kern w:val="44"/>
      <w:sz w:val="44"/>
      <w:szCs w:val="21"/>
      <w:lang w:eastAsia="en-US"/>
    </w:rPr>
  </w:style>
  <w:style w:type="character" w:customStyle="1" w:styleId="30">
    <w:name w:val="标题 3 字符"/>
    <w:basedOn w:val="a0"/>
    <w:link w:val="3"/>
    <w:semiHidden/>
    <w:qFormat/>
    <w:rPr>
      <w:rFonts w:ascii="Arial" w:eastAsia="Arial" w:hAnsi="Arial" w:cs="Arial"/>
      <w:b/>
      <w:snapToGrid w:val="0"/>
      <w:color w:val="000000"/>
      <w:kern w:val="0"/>
      <w:sz w:val="32"/>
      <w:szCs w:val="21"/>
      <w:lang w:eastAsia="en-US"/>
    </w:rPr>
  </w:style>
  <w:style w:type="character" w:customStyle="1" w:styleId="a5">
    <w:name w:val="正文文本 字符"/>
    <w:basedOn w:val="a0"/>
    <w:link w:val="a4"/>
    <w:uiPriority w:val="99"/>
    <w:semiHidden/>
    <w:qFormat/>
    <w:rPr>
      <w:rFonts w:ascii="Arial" w:eastAsia="Arial" w:hAnsi="Arial" w:cs="Arial"/>
      <w:snapToGrid w:val="0"/>
      <w:color w:val="000000"/>
      <w:kern w:val="0"/>
      <w:szCs w:val="21"/>
      <w:lang w:eastAsia="en-US"/>
    </w:rPr>
  </w:style>
  <w:style w:type="character" w:customStyle="1" w:styleId="ab">
    <w:name w:val="正文文本首行缩进 字符"/>
    <w:basedOn w:val="a5"/>
    <w:link w:val="aa"/>
    <w:qFormat/>
    <w:rPr>
      <w:rFonts w:ascii="Times New Roman" w:eastAsia="仿宋_GB2312" w:hAnsi="Times New Roman" w:cs="Times New Roman"/>
      <w:snapToGrid w:val="0"/>
      <w:color w:val="000000"/>
      <w:kern w:val="0"/>
      <w:szCs w:val="21"/>
      <w:lang w:eastAsia="en-US"/>
    </w:rPr>
  </w:style>
  <w:style w:type="character" w:customStyle="1" w:styleId="a7">
    <w:name w:val="页脚 字符"/>
    <w:basedOn w:val="a0"/>
    <w:link w:val="a6"/>
    <w:uiPriority w:val="99"/>
    <w:qFormat/>
    <w:rPr>
      <w:rFonts w:ascii="Arial" w:eastAsia="Arial" w:hAnsi="Arial" w:cs="Arial"/>
      <w:snapToGrid w:val="0"/>
      <w:color w:val="000000"/>
      <w:kern w:val="0"/>
      <w:sz w:val="18"/>
      <w:szCs w:val="21"/>
      <w:lang w:eastAsia="en-US"/>
    </w:rPr>
  </w:style>
  <w:style w:type="character" w:customStyle="1" w:styleId="a9">
    <w:name w:val="页眉 字符"/>
    <w:basedOn w:val="a0"/>
    <w:link w:val="a8"/>
    <w:qFormat/>
    <w:rPr>
      <w:rFonts w:ascii="Arial" w:eastAsia="Arial" w:hAnsi="Arial" w:cs="Arial"/>
      <w:snapToGrid w:val="0"/>
      <w:color w:val="000000"/>
      <w:kern w:val="0"/>
      <w:sz w:val="18"/>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1237</Words>
  <Characters>7052</Characters>
  <Application>Microsoft Office Word</Application>
  <DocSecurity>0</DocSecurity>
  <Lines>58</Lines>
  <Paragraphs>16</Paragraphs>
  <ScaleCrop>false</ScaleCrop>
  <Company>微软中国</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钦权 张</cp:lastModifiedBy>
  <cp:revision>5</cp:revision>
  <dcterms:created xsi:type="dcterms:W3CDTF">2024-08-20T17:45:00Z</dcterms:created>
  <dcterms:modified xsi:type="dcterms:W3CDTF">2025-01-06T06:13:00Z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9CF4C56625A34236AB35CEA7BAE8E3B6_13</vt:lpwstr>
  </property>
</Properties>
</file>