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B0867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F27F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关于开展20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24</w:t>
      </w:r>
      <w:r>
        <w:rPr>
          <w:rFonts w:hint="eastAsia" w:ascii="华文中宋" w:hAnsi="华文中宋" w:eastAsia="华文中宋" w:cs="华文中宋"/>
          <w:sz w:val="44"/>
          <w:szCs w:val="44"/>
        </w:rPr>
        <w:t>年度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揭阳</w:t>
      </w:r>
      <w:r>
        <w:rPr>
          <w:rFonts w:hint="eastAsia" w:ascii="华文中宋" w:hAnsi="华文中宋" w:eastAsia="华文中宋" w:cs="华文中宋"/>
          <w:sz w:val="44"/>
          <w:szCs w:val="44"/>
        </w:rPr>
        <w:t>市拍卖企业</w:t>
      </w:r>
    </w:p>
    <w:p w14:paraId="59814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年度核查工作的通知</w:t>
      </w:r>
    </w:p>
    <w:p w14:paraId="2A46D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</w:p>
    <w:p w14:paraId="3253C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揭阳市拍卖企业：</w:t>
      </w:r>
    </w:p>
    <w:p w14:paraId="71214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     为进一步规范拍卖行为，促进拍卖业健康、持续发展，根据《中华人民共和国拍卖法》和《拍卖管理办法》等有关规定，受商务厅委托，现就开展2024年度拍卖企业年度核查工作通知如下：</w:t>
      </w:r>
    </w:p>
    <w:p w14:paraId="6E6EE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一、核查对象</w:t>
      </w:r>
    </w:p>
    <w:p w14:paraId="070AA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注册地在揭阳市，经批准已于2024年12月31日前取得从事拍卖业务许可，并持有《拍卖经营批准证书》的企业及其分公司（以下简称拍卖企业）。</w:t>
      </w:r>
    </w:p>
    <w:p w14:paraId="5EFDF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二、核查内容</w:t>
      </w:r>
    </w:p>
    <w:p w14:paraId="42928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（一）核查拍卖企业遵守《中华人民共和国拍卖法》和《拍卖管理办法》及有关法律法规等情况,重点核查是否按规定办理变更手续；有无存在擅自出租、转让拍卖企业经营资格情况；拍卖师聘用情况。</w:t>
      </w:r>
    </w:p>
    <w:p w14:paraId="4D741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（二）核查拍卖企业经营情况。</w:t>
      </w:r>
    </w:p>
    <w:p w14:paraId="39981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（三）核查拍卖企业报送经营月报情况，是否按时、准确在《全国拍卖行业管理信息系统》填报相关数据。</w:t>
      </w:r>
    </w:p>
    <w:p w14:paraId="61733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三、核查相关要求</w:t>
      </w:r>
    </w:p>
    <w:p w14:paraId="4EAEC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“广东省拍卖企业年度核查在线系统企业端”(网址：http://pmhc.gdaa.cn，用户名：批准证书编码（4400……），密码：123456（初始密码，登录后速修改并妥善保管）,按系统提示进行填报，在线打印附件1、2表格与相关材料形成年度核查报告并装订成册。具体操作详见广东省拍卖业协会网站通知（www.gdaa.cn）（联系人及电话：广东省拍卖业协会蔡健华020-87396612-8001  13926468885，传真：020-37579727）。详情可查阅平台首页“2024年度拍卖企业核查申报指引”。</w:t>
      </w:r>
    </w:p>
    <w:p w14:paraId="796CD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四、核查时间及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材料报送</w:t>
      </w:r>
    </w:p>
    <w:p w14:paraId="590CE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请各拍卖企业于3月31日前完成网上申报，并将以下纸质材料（一式一份）装订成册（封面及目录参照附件3），连同《拍卖经营批准证书》正、副本原件，报送揭阳市商务局（地址：揭阳市榕城区临江北路市机关大院二号楼620房）：</w:t>
      </w:r>
    </w:p>
    <w:p w14:paraId="7E424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（一）企业年度报告基本信息表（附表1）；</w:t>
      </w:r>
    </w:p>
    <w:p w14:paraId="27FA1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（二）2024年拍卖企业经营统计报表（附表2）；</w:t>
      </w:r>
    </w:p>
    <w:p w14:paraId="351DA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（三）《拍卖经营批准证书》正、副本复印件；</w:t>
      </w:r>
    </w:p>
    <w:p w14:paraId="2BA50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（四）企业营业执照复印件；</w:t>
      </w:r>
    </w:p>
    <w:p w14:paraId="5FE45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（五）拍卖师执业资格证书复印件及中拍协网站企业注册拍卖师列表截图；</w:t>
      </w:r>
    </w:p>
    <w:p w14:paraId="18ED9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（六）2024年度企业会计报表（资产负债表、利润表）复印件；</w:t>
      </w:r>
    </w:p>
    <w:p w14:paraId="16999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（七）其他相关材料。</w:t>
      </w:r>
    </w:p>
    <w:p w14:paraId="3CC04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核查程序</w:t>
      </w:r>
    </w:p>
    <w:p w14:paraId="1E1AC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根据《广东省人民政府关于调整实施一批省级权责清单事项的决定》（广东省人民政府令第270号），揭阳市商务局对辖区内拍卖企业年度核查材料进行核查，核查结果在揭阳市商务局网站进行公示，经公示无异议，通报核查结果，并报省商务厅。</w:t>
      </w:r>
    </w:p>
    <w:p w14:paraId="53431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</w:p>
    <w:p w14:paraId="4A0E9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附件:1.企业年度核查基本信息表</w:t>
      </w:r>
    </w:p>
    <w:p w14:paraId="70C4B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     2.2024年拍卖企业经营统计报表</w:t>
      </w:r>
    </w:p>
    <w:p w14:paraId="7C12D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     3.拍卖企业年度核查报告书封面格式</w:t>
      </w:r>
    </w:p>
    <w:p w14:paraId="29080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FF69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06CF9A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4800" w:firstLineChars="15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揭阳市商务局     </w:t>
      </w:r>
    </w:p>
    <w:p w14:paraId="2ECF7DE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4480" w:firstLineChars="14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2024年3月3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   </w:t>
      </w:r>
    </w:p>
    <w:p w14:paraId="57F6C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17F0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（联系人：吴武佳  电话：8768012）</w:t>
      </w:r>
    </w:p>
    <w:p w14:paraId="3BFDB695">
      <w:pPr>
        <w:rPr>
          <w:rFonts w:hint="eastAsia" w:ascii="黑体" w:hAnsi="黑体" w:eastAsia="黑体"/>
          <w:sz w:val="30"/>
          <w:szCs w:val="32"/>
        </w:rPr>
      </w:pPr>
    </w:p>
    <w:p w14:paraId="577C5E5D">
      <w:pPr>
        <w:rPr>
          <w:rFonts w:hint="eastAsia" w:ascii="黑体" w:hAnsi="黑体" w:eastAsia="黑体"/>
          <w:sz w:val="30"/>
          <w:szCs w:val="32"/>
        </w:rPr>
      </w:pPr>
    </w:p>
    <w:p w14:paraId="2A05E102">
      <w:pPr>
        <w:rPr>
          <w:rFonts w:hint="eastAsia" w:ascii="黑体" w:hAnsi="黑体" w:eastAsia="黑体"/>
          <w:sz w:val="30"/>
          <w:szCs w:val="32"/>
        </w:rPr>
      </w:pPr>
    </w:p>
    <w:p w14:paraId="2B13F068">
      <w:pPr>
        <w:rPr>
          <w:rFonts w:hint="eastAsia" w:ascii="黑体" w:hAnsi="黑体" w:eastAsia="黑体"/>
          <w:sz w:val="30"/>
          <w:szCs w:val="32"/>
        </w:rPr>
      </w:pPr>
    </w:p>
    <w:p w14:paraId="52E4F77E">
      <w:pPr>
        <w:rPr>
          <w:rFonts w:hint="eastAsia" w:ascii="黑体" w:hAnsi="黑体" w:eastAsia="黑体"/>
          <w:sz w:val="30"/>
          <w:szCs w:val="32"/>
        </w:rPr>
      </w:pPr>
    </w:p>
    <w:p w14:paraId="117EA76F">
      <w:pPr>
        <w:rPr>
          <w:rFonts w:hint="eastAsia" w:ascii="黑体" w:hAnsi="黑体" w:eastAsia="黑体"/>
          <w:sz w:val="30"/>
          <w:szCs w:val="32"/>
        </w:rPr>
      </w:pPr>
    </w:p>
    <w:p w14:paraId="36D7EA32">
      <w:pPr>
        <w:rPr>
          <w:rFonts w:hint="eastAsia" w:ascii="黑体" w:hAnsi="黑体" w:eastAsia="黑体"/>
          <w:sz w:val="30"/>
          <w:szCs w:val="32"/>
        </w:rPr>
      </w:pPr>
      <w:r>
        <w:rPr>
          <w:rFonts w:hint="eastAsia" w:ascii="黑体" w:hAnsi="黑体" w:eastAsia="黑体"/>
          <w:sz w:val="30"/>
          <w:szCs w:val="32"/>
        </w:rPr>
        <w:t>附件1</w:t>
      </w:r>
    </w:p>
    <w:p w14:paraId="1A6BA54C">
      <w:pPr>
        <w:spacing w:line="5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p w14:paraId="033BA23D">
      <w:pPr>
        <w:spacing w:line="500" w:lineRule="exact"/>
        <w:jc w:val="center"/>
        <w:rPr>
          <w:rFonts w:hint="eastAsia" w:ascii="方正大标宋简体" w:hAnsi="方正大标宋简体" w:eastAsia="方正大标宋简体"/>
          <w:bCs/>
          <w:sz w:val="36"/>
          <w:szCs w:val="44"/>
        </w:rPr>
      </w:pPr>
      <w:r>
        <w:rPr>
          <w:rFonts w:hint="eastAsia" w:ascii="方正大标宋简体" w:hAnsi="方正大标宋简体" w:eastAsia="方正大标宋简体"/>
          <w:bCs/>
          <w:sz w:val="36"/>
          <w:szCs w:val="44"/>
        </w:rPr>
        <w:t>企业年度核查基本信息表</w:t>
      </w:r>
    </w:p>
    <w:p w14:paraId="05B76895">
      <w:pPr>
        <w:spacing w:line="5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 w14:paraId="0E98E513"/>
    <w:p w14:paraId="19A9D406">
      <w:r>
        <w:t xml:space="preserve">填报单位（盖章）：                                填报日期：    </w:t>
      </w:r>
      <w:r>
        <w:rPr>
          <w:rFonts w:hint="eastAsia"/>
        </w:rPr>
        <w:t xml:space="preserve">  </w:t>
      </w:r>
      <w:r>
        <w:t>年   月   日</w:t>
      </w:r>
    </w:p>
    <w:tbl>
      <w:tblPr>
        <w:tblStyle w:val="6"/>
        <w:tblW w:w="8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260"/>
        <w:gridCol w:w="798"/>
        <w:gridCol w:w="1856"/>
        <w:gridCol w:w="1620"/>
        <w:gridCol w:w="1652"/>
      </w:tblGrid>
      <w:tr w14:paraId="26B48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729" w:type="dxa"/>
            <w:vMerge w:val="restart"/>
            <w:noWrap w:val="0"/>
            <w:vAlign w:val="center"/>
          </w:tcPr>
          <w:p w14:paraId="21910512">
            <w:pPr>
              <w:spacing w:line="280" w:lineRule="exact"/>
              <w:jc w:val="center"/>
            </w:pPr>
            <w:r>
              <w:t>企业名称</w:t>
            </w:r>
          </w:p>
        </w:tc>
        <w:tc>
          <w:tcPr>
            <w:tcW w:w="2058" w:type="dxa"/>
            <w:gridSpan w:val="2"/>
            <w:vMerge w:val="restart"/>
            <w:noWrap w:val="0"/>
            <w:vAlign w:val="center"/>
          </w:tcPr>
          <w:p w14:paraId="4A97CDEE">
            <w:pPr>
              <w:spacing w:line="280" w:lineRule="exact"/>
            </w:pPr>
          </w:p>
        </w:tc>
        <w:tc>
          <w:tcPr>
            <w:tcW w:w="1856" w:type="dxa"/>
            <w:noWrap w:val="0"/>
            <w:vAlign w:val="center"/>
          </w:tcPr>
          <w:p w14:paraId="5BD88F2D">
            <w:pPr>
              <w:spacing w:line="280" w:lineRule="exact"/>
              <w:jc w:val="center"/>
            </w:pPr>
            <w:r>
              <w:t>法定代表人</w:t>
            </w:r>
          </w:p>
        </w:tc>
        <w:tc>
          <w:tcPr>
            <w:tcW w:w="3272" w:type="dxa"/>
            <w:gridSpan w:val="2"/>
            <w:noWrap w:val="0"/>
            <w:vAlign w:val="center"/>
          </w:tcPr>
          <w:p w14:paraId="20044040">
            <w:pPr>
              <w:spacing w:line="280" w:lineRule="exact"/>
              <w:jc w:val="center"/>
            </w:pPr>
          </w:p>
        </w:tc>
      </w:tr>
      <w:tr w14:paraId="59CE0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729" w:type="dxa"/>
            <w:vMerge w:val="continue"/>
            <w:noWrap w:val="0"/>
            <w:vAlign w:val="center"/>
          </w:tcPr>
          <w:p w14:paraId="771B0488">
            <w:pPr>
              <w:spacing w:line="280" w:lineRule="exact"/>
              <w:jc w:val="center"/>
            </w:pPr>
          </w:p>
        </w:tc>
        <w:tc>
          <w:tcPr>
            <w:tcW w:w="2058" w:type="dxa"/>
            <w:gridSpan w:val="2"/>
            <w:vMerge w:val="continue"/>
            <w:noWrap w:val="0"/>
            <w:vAlign w:val="center"/>
          </w:tcPr>
          <w:p w14:paraId="179D4A9F">
            <w:pPr>
              <w:spacing w:line="280" w:lineRule="exact"/>
            </w:pPr>
          </w:p>
        </w:tc>
        <w:tc>
          <w:tcPr>
            <w:tcW w:w="1856" w:type="dxa"/>
            <w:noWrap w:val="0"/>
            <w:vAlign w:val="center"/>
          </w:tcPr>
          <w:p w14:paraId="5F9095CE">
            <w:pPr>
              <w:spacing w:line="280" w:lineRule="exact"/>
              <w:jc w:val="center"/>
            </w:pPr>
            <w:r>
              <w:t>手机</w:t>
            </w:r>
          </w:p>
        </w:tc>
        <w:tc>
          <w:tcPr>
            <w:tcW w:w="3272" w:type="dxa"/>
            <w:gridSpan w:val="2"/>
            <w:noWrap w:val="0"/>
            <w:vAlign w:val="center"/>
          </w:tcPr>
          <w:p w14:paraId="79D3A137">
            <w:pPr>
              <w:spacing w:line="280" w:lineRule="exact"/>
              <w:jc w:val="center"/>
            </w:pPr>
          </w:p>
        </w:tc>
      </w:tr>
      <w:tr w14:paraId="471D4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29" w:type="dxa"/>
            <w:vMerge w:val="restart"/>
            <w:noWrap w:val="0"/>
            <w:vAlign w:val="center"/>
          </w:tcPr>
          <w:p w14:paraId="4AAB4AC2">
            <w:pPr>
              <w:spacing w:line="280" w:lineRule="exact"/>
              <w:jc w:val="center"/>
            </w:pPr>
            <w:r>
              <w:t>通讯地址及</w:t>
            </w:r>
          </w:p>
          <w:p w14:paraId="5FA51CBA">
            <w:pPr>
              <w:spacing w:line="280" w:lineRule="exact"/>
              <w:jc w:val="center"/>
            </w:pPr>
            <w:r>
              <w:t>邮　　　编</w:t>
            </w:r>
          </w:p>
        </w:tc>
        <w:tc>
          <w:tcPr>
            <w:tcW w:w="2058" w:type="dxa"/>
            <w:gridSpan w:val="2"/>
            <w:vMerge w:val="restart"/>
            <w:noWrap w:val="0"/>
            <w:vAlign w:val="center"/>
          </w:tcPr>
          <w:p w14:paraId="466D1B59">
            <w:pPr>
              <w:spacing w:line="280" w:lineRule="exact"/>
            </w:pPr>
          </w:p>
        </w:tc>
        <w:tc>
          <w:tcPr>
            <w:tcW w:w="1856" w:type="dxa"/>
            <w:noWrap w:val="0"/>
            <w:vAlign w:val="center"/>
          </w:tcPr>
          <w:p w14:paraId="516FE583">
            <w:pPr>
              <w:spacing w:line="280" w:lineRule="exact"/>
              <w:jc w:val="center"/>
            </w:pPr>
            <w:r>
              <w:t>成立时间</w:t>
            </w:r>
          </w:p>
        </w:tc>
        <w:tc>
          <w:tcPr>
            <w:tcW w:w="3272" w:type="dxa"/>
            <w:gridSpan w:val="2"/>
            <w:noWrap w:val="0"/>
            <w:vAlign w:val="center"/>
          </w:tcPr>
          <w:p w14:paraId="30F7E552">
            <w:pPr>
              <w:spacing w:line="280" w:lineRule="exact"/>
              <w:jc w:val="center"/>
            </w:pPr>
          </w:p>
        </w:tc>
      </w:tr>
      <w:tr w14:paraId="33522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729" w:type="dxa"/>
            <w:vMerge w:val="continue"/>
            <w:noWrap w:val="0"/>
            <w:vAlign w:val="center"/>
          </w:tcPr>
          <w:p w14:paraId="599FFA94">
            <w:pPr>
              <w:spacing w:line="280" w:lineRule="exact"/>
              <w:jc w:val="center"/>
            </w:pPr>
          </w:p>
        </w:tc>
        <w:tc>
          <w:tcPr>
            <w:tcW w:w="2058" w:type="dxa"/>
            <w:gridSpan w:val="2"/>
            <w:vMerge w:val="continue"/>
            <w:noWrap w:val="0"/>
            <w:vAlign w:val="center"/>
          </w:tcPr>
          <w:p w14:paraId="7B0FCAA9">
            <w:pPr>
              <w:spacing w:line="280" w:lineRule="exact"/>
            </w:pPr>
          </w:p>
        </w:tc>
        <w:tc>
          <w:tcPr>
            <w:tcW w:w="1856" w:type="dxa"/>
            <w:noWrap w:val="0"/>
            <w:vAlign w:val="center"/>
          </w:tcPr>
          <w:p w14:paraId="5B89CAF7">
            <w:pPr>
              <w:spacing w:line="280" w:lineRule="exact"/>
              <w:jc w:val="center"/>
            </w:pPr>
            <w:r>
              <w:t>注册资本（万元）</w:t>
            </w:r>
          </w:p>
        </w:tc>
        <w:tc>
          <w:tcPr>
            <w:tcW w:w="3272" w:type="dxa"/>
            <w:gridSpan w:val="2"/>
            <w:noWrap w:val="0"/>
            <w:vAlign w:val="center"/>
          </w:tcPr>
          <w:p w14:paraId="454D7BAD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               </w:t>
            </w:r>
          </w:p>
        </w:tc>
      </w:tr>
      <w:tr w14:paraId="62E92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729" w:type="dxa"/>
            <w:noWrap w:val="0"/>
            <w:vAlign w:val="center"/>
          </w:tcPr>
          <w:p w14:paraId="7FB5F9D6">
            <w:pPr>
              <w:spacing w:line="280" w:lineRule="exact"/>
              <w:jc w:val="center"/>
            </w:pPr>
            <w:r>
              <w:t>网　址 或</w:t>
            </w:r>
          </w:p>
          <w:p w14:paraId="65DECE3B">
            <w:pPr>
              <w:spacing w:line="280" w:lineRule="exact"/>
              <w:jc w:val="center"/>
            </w:pPr>
            <w:r>
              <w:t>电子邮箱</w:t>
            </w:r>
          </w:p>
        </w:tc>
        <w:tc>
          <w:tcPr>
            <w:tcW w:w="2058" w:type="dxa"/>
            <w:gridSpan w:val="2"/>
            <w:noWrap w:val="0"/>
            <w:vAlign w:val="center"/>
          </w:tcPr>
          <w:p w14:paraId="22D361EE">
            <w:pPr>
              <w:spacing w:line="280" w:lineRule="exact"/>
            </w:pPr>
          </w:p>
        </w:tc>
        <w:tc>
          <w:tcPr>
            <w:tcW w:w="1856" w:type="dxa"/>
            <w:vMerge w:val="restart"/>
            <w:noWrap w:val="0"/>
            <w:vAlign w:val="center"/>
          </w:tcPr>
          <w:p w14:paraId="6D98483E">
            <w:pPr>
              <w:spacing w:line="280" w:lineRule="exact"/>
              <w:jc w:val="center"/>
              <w:rPr>
                <w:rFonts w:hint="eastAsia"/>
              </w:rPr>
            </w:pPr>
            <w:r>
              <w:t>资产情况</w:t>
            </w:r>
          </w:p>
          <w:p w14:paraId="5B3CF7C2">
            <w:pPr>
              <w:spacing w:line="280" w:lineRule="exact"/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620" w:type="dxa"/>
            <w:noWrap w:val="0"/>
            <w:vAlign w:val="center"/>
          </w:tcPr>
          <w:p w14:paraId="1C17D4E6">
            <w:pPr>
              <w:spacing w:line="280" w:lineRule="exact"/>
              <w:jc w:val="center"/>
            </w:pPr>
            <w:r>
              <w:t>其中：净资产额</w:t>
            </w:r>
          </w:p>
        </w:tc>
        <w:tc>
          <w:tcPr>
            <w:tcW w:w="1652" w:type="dxa"/>
            <w:noWrap w:val="0"/>
            <w:vAlign w:val="center"/>
          </w:tcPr>
          <w:p w14:paraId="01025D08">
            <w:pPr>
              <w:spacing w:line="280" w:lineRule="exact"/>
            </w:pPr>
          </w:p>
        </w:tc>
      </w:tr>
      <w:tr w14:paraId="36FA1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729" w:type="dxa"/>
            <w:vMerge w:val="restart"/>
            <w:noWrap w:val="0"/>
            <w:vAlign w:val="center"/>
          </w:tcPr>
          <w:p w14:paraId="4785C548">
            <w:pPr>
              <w:spacing w:line="280" w:lineRule="exact"/>
              <w:jc w:val="center"/>
            </w:pPr>
            <w:r>
              <w:t>经营场地面积（</w:t>
            </w:r>
            <w:r>
              <w:rPr>
                <w:rFonts w:hAnsi="宋体"/>
              </w:rPr>
              <w:t>㎡</w:t>
            </w:r>
            <w:r>
              <w:t>）</w:t>
            </w:r>
          </w:p>
        </w:tc>
        <w:tc>
          <w:tcPr>
            <w:tcW w:w="2058" w:type="dxa"/>
            <w:gridSpan w:val="2"/>
            <w:noWrap w:val="0"/>
            <w:vAlign w:val="center"/>
          </w:tcPr>
          <w:p w14:paraId="32597577">
            <w:pPr>
              <w:spacing w:line="280" w:lineRule="exact"/>
            </w:pPr>
            <w:r>
              <w:t>租赁：</w:t>
            </w:r>
          </w:p>
        </w:tc>
        <w:tc>
          <w:tcPr>
            <w:tcW w:w="1856" w:type="dxa"/>
            <w:vMerge w:val="continue"/>
            <w:noWrap w:val="0"/>
            <w:vAlign w:val="center"/>
          </w:tcPr>
          <w:p w14:paraId="535892E3">
            <w:pPr>
              <w:spacing w:line="280" w:lineRule="exact"/>
            </w:pPr>
          </w:p>
        </w:tc>
        <w:tc>
          <w:tcPr>
            <w:tcW w:w="1620" w:type="dxa"/>
            <w:noWrap w:val="0"/>
            <w:vAlign w:val="center"/>
          </w:tcPr>
          <w:p w14:paraId="119115FE">
            <w:pPr>
              <w:spacing w:line="280" w:lineRule="exact"/>
              <w:jc w:val="center"/>
            </w:pPr>
            <w:r>
              <w:t>固定资产原值</w:t>
            </w:r>
          </w:p>
        </w:tc>
        <w:tc>
          <w:tcPr>
            <w:tcW w:w="1652" w:type="dxa"/>
            <w:noWrap w:val="0"/>
            <w:vAlign w:val="center"/>
          </w:tcPr>
          <w:p w14:paraId="1A1A6557">
            <w:pPr>
              <w:spacing w:line="280" w:lineRule="exact"/>
            </w:pPr>
          </w:p>
        </w:tc>
      </w:tr>
      <w:tr w14:paraId="7E1AA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729" w:type="dxa"/>
            <w:vMerge w:val="continue"/>
            <w:noWrap w:val="0"/>
            <w:vAlign w:val="center"/>
          </w:tcPr>
          <w:p w14:paraId="5C4A3980">
            <w:pPr>
              <w:spacing w:line="280" w:lineRule="exact"/>
            </w:pPr>
          </w:p>
        </w:tc>
        <w:tc>
          <w:tcPr>
            <w:tcW w:w="2058" w:type="dxa"/>
            <w:gridSpan w:val="2"/>
            <w:noWrap w:val="0"/>
            <w:vAlign w:val="center"/>
          </w:tcPr>
          <w:p w14:paraId="187874D5">
            <w:pPr>
              <w:spacing w:line="280" w:lineRule="exact"/>
            </w:pPr>
            <w:r>
              <w:t>自有：</w:t>
            </w:r>
          </w:p>
        </w:tc>
        <w:tc>
          <w:tcPr>
            <w:tcW w:w="1856" w:type="dxa"/>
            <w:vMerge w:val="continue"/>
            <w:noWrap w:val="0"/>
            <w:vAlign w:val="center"/>
          </w:tcPr>
          <w:p w14:paraId="5A39E6C0">
            <w:pPr>
              <w:spacing w:line="280" w:lineRule="exact"/>
            </w:pPr>
          </w:p>
        </w:tc>
        <w:tc>
          <w:tcPr>
            <w:tcW w:w="1620" w:type="dxa"/>
            <w:noWrap w:val="0"/>
            <w:vAlign w:val="center"/>
          </w:tcPr>
          <w:p w14:paraId="0FAA9C6F">
            <w:pPr>
              <w:spacing w:line="280" w:lineRule="exact"/>
              <w:jc w:val="center"/>
            </w:pPr>
            <w:r>
              <w:t>固定资产净值</w:t>
            </w:r>
          </w:p>
        </w:tc>
        <w:tc>
          <w:tcPr>
            <w:tcW w:w="1652" w:type="dxa"/>
            <w:noWrap w:val="0"/>
            <w:vAlign w:val="center"/>
          </w:tcPr>
          <w:p w14:paraId="5204D7C8">
            <w:pPr>
              <w:spacing w:line="280" w:lineRule="exact"/>
            </w:pPr>
          </w:p>
        </w:tc>
      </w:tr>
      <w:tr w14:paraId="318FF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729" w:type="dxa"/>
            <w:noWrap w:val="0"/>
            <w:vAlign w:val="center"/>
          </w:tcPr>
          <w:p w14:paraId="0AEC4040">
            <w:pPr>
              <w:spacing w:line="280" w:lineRule="exact"/>
              <w:jc w:val="center"/>
            </w:pPr>
            <w:r>
              <w:t>企业员工人数</w:t>
            </w:r>
          </w:p>
        </w:tc>
        <w:tc>
          <w:tcPr>
            <w:tcW w:w="2058" w:type="dxa"/>
            <w:gridSpan w:val="2"/>
            <w:noWrap w:val="0"/>
            <w:vAlign w:val="center"/>
          </w:tcPr>
          <w:p w14:paraId="16055454">
            <w:pPr>
              <w:spacing w:line="280" w:lineRule="exact"/>
            </w:pPr>
          </w:p>
        </w:tc>
        <w:tc>
          <w:tcPr>
            <w:tcW w:w="1856" w:type="dxa"/>
            <w:vMerge w:val="continue"/>
            <w:noWrap w:val="0"/>
            <w:vAlign w:val="center"/>
          </w:tcPr>
          <w:p w14:paraId="092912E2">
            <w:pPr>
              <w:spacing w:line="280" w:lineRule="exact"/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0DFD0BE9">
            <w:pPr>
              <w:spacing w:line="280" w:lineRule="exact"/>
              <w:jc w:val="center"/>
            </w:pPr>
            <w:r>
              <w:t>固定资产折旧</w:t>
            </w:r>
          </w:p>
        </w:tc>
        <w:tc>
          <w:tcPr>
            <w:tcW w:w="1652" w:type="dxa"/>
            <w:vMerge w:val="restart"/>
            <w:noWrap w:val="0"/>
            <w:vAlign w:val="center"/>
          </w:tcPr>
          <w:p w14:paraId="18FB7B6B">
            <w:pPr>
              <w:spacing w:line="280" w:lineRule="exact"/>
            </w:pPr>
          </w:p>
        </w:tc>
      </w:tr>
      <w:tr w14:paraId="42145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729" w:type="dxa"/>
            <w:noWrap w:val="0"/>
            <w:vAlign w:val="center"/>
          </w:tcPr>
          <w:p w14:paraId="16A227AE">
            <w:pPr>
              <w:spacing w:line="280" w:lineRule="exact"/>
              <w:jc w:val="center"/>
              <w:rPr>
                <w:rFonts w:hint="eastAsia"/>
              </w:rPr>
            </w:pPr>
            <w:r>
              <w:t>持有相关证书</w:t>
            </w:r>
          </w:p>
          <w:p w14:paraId="2DA2B254">
            <w:pPr>
              <w:spacing w:line="280" w:lineRule="exact"/>
              <w:jc w:val="center"/>
            </w:pPr>
            <w:r>
              <w:t>人数</w:t>
            </w:r>
          </w:p>
        </w:tc>
        <w:tc>
          <w:tcPr>
            <w:tcW w:w="2058" w:type="dxa"/>
            <w:gridSpan w:val="2"/>
            <w:noWrap w:val="0"/>
            <w:vAlign w:val="center"/>
          </w:tcPr>
          <w:p w14:paraId="0D0A9E89">
            <w:pPr>
              <w:spacing w:line="280" w:lineRule="exact"/>
            </w:pPr>
          </w:p>
        </w:tc>
        <w:tc>
          <w:tcPr>
            <w:tcW w:w="1856" w:type="dxa"/>
            <w:vMerge w:val="continue"/>
            <w:noWrap w:val="0"/>
            <w:vAlign w:val="center"/>
          </w:tcPr>
          <w:p w14:paraId="0073438D">
            <w:pPr>
              <w:spacing w:line="280" w:lineRule="exact"/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65E9A15C">
            <w:pPr>
              <w:spacing w:line="280" w:lineRule="exact"/>
              <w:jc w:val="center"/>
            </w:pPr>
          </w:p>
        </w:tc>
        <w:tc>
          <w:tcPr>
            <w:tcW w:w="1652" w:type="dxa"/>
            <w:vMerge w:val="continue"/>
            <w:noWrap w:val="0"/>
            <w:vAlign w:val="center"/>
          </w:tcPr>
          <w:p w14:paraId="412A0BD9">
            <w:pPr>
              <w:spacing w:line="280" w:lineRule="exact"/>
            </w:pPr>
          </w:p>
        </w:tc>
      </w:tr>
      <w:tr w14:paraId="5751D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9" w:type="dxa"/>
            <w:vMerge w:val="restart"/>
            <w:noWrap w:val="0"/>
            <w:vAlign w:val="center"/>
          </w:tcPr>
          <w:p w14:paraId="3F1126C9">
            <w:pPr>
              <w:spacing w:line="280" w:lineRule="exact"/>
              <w:jc w:val="center"/>
            </w:pPr>
            <w:r>
              <w:t>拍卖师情况</w:t>
            </w:r>
          </w:p>
        </w:tc>
        <w:tc>
          <w:tcPr>
            <w:tcW w:w="1260" w:type="dxa"/>
            <w:noWrap w:val="0"/>
            <w:vAlign w:val="center"/>
          </w:tcPr>
          <w:p w14:paraId="35215C09">
            <w:pPr>
              <w:spacing w:line="280" w:lineRule="exact"/>
              <w:jc w:val="center"/>
            </w:pPr>
            <w:r>
              <w:t>姓 名</w:t>
            </w:r>
          </w:p>
        </w:tc>
        <w:tc>
          <w:tcPr>
            <w:tcW w:w="798" w:type="dxa"/>
            <w:noWrap w:val="0"/>
            <w:vAlign w:val="center"/>
          </w:tcPr>
          <w:p w14:paraId="3424E6FB">
            <w:pPr>
              <w:spacing w:line="280" w:lineRule="exact"/>
              <w:jc w:val="center"/>
            </w:pPr>
            <w:r>
              <w:t>性 别</w:t>
            </w:r>
          </w:p>
        </w:tc>
        <w:tc>
          <w:tcPr>
            <w:tcW w:w="1856" w:type="dxa"/>
            <w:noWrap w:val="0"/>
            <w:vAlign w:val="center"/>
          </w:tcPr>
          <w:p w14:paraId="7DE097BB">
            <w:pPr>
              <w:spacing w:line="280" w:lineRule="exact"/>
              <w:jc w:val="center"/>
            </w:pPr>
            <w:r>
              <w:t>执业注册时间</w:t>
            </w:r>
          </w:p>
        </w:tc>
        <w:tc>
          <w:tcPr>
            <w:tcW w:w="1620" w:type="dxa"/>
            <w:noWrap w:val="0"/>
            <w:vAlign w:val="center"/>
          </w:tcPr>
          <w:p w14:paraId="4E1965E0">
            <w:pPr>
              <w:spacing w:line="280" w:lineRule="exact"/>
              <w:jc w:val="center"/>
            </w:pPr>
            <w:r>
              <w:rPr>
                <w:rFonts w:hint="eastAsia"/>
              </w:rPr>
              <w:t>证书管理号</w:t>
            </w:r>
          </w:p>
        </w:tc>
        <w:tc>
          <w:tcPr>
            <w:tcW w:w="1652" w:type="dxa"/>
            <w:noWrap w:val="0"/>
            <w:vAlign w:val="center"/>
          </w:tcPr>
          <w:p w14:paraId="33B9ABAF">
            <w:pPr>
              <w:spacing w:line="280" w:lineRule="exact"/>
              <w:jc w:val="center"/>
            </w:pPr>
            <w:r>
              <w:t>联系电话</w:t>
            </w:r>
          </w:p>
          <w:p w14:paraId="12F99FB4">
            <w:pPr>
              <w:spacing w:line="280" w:lineRule="exact"/>
              <w:jc w:val="center"/>
            </w:pPr>
            <w:r>
              <w:t>（手机）</w:t>
            </w:r>
          </w:p>
        </w:tc>
      </w:tr>
      <w:tr w14:paraId="31E05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729" w:type="dxa"/>
            <w:vMerge w:val="continue"/>
            <w:noWrap w:val="0"/>
            <w:vAlign w:val="center"/>
          </w:tcPr>
          <w:p w14:paraId="60965771">
            <w:pPr>
              <w:spacing w:line="280" w:lineRule="exact"/>
              <w:jc w:val="center"/>
            </w:pPr>
          </w:p>
        </w:tc>
        <w:tc>
          <w:tcPr>
            <w:tcW w:w="1260" w:type="dxa"/>
            <w:noWrap w:val="0"/>
            <w:vAlign w:val="center"/>
          </w:tcPr>
          <w:p w14:paraId="3697A8B3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noWrap w:val="0"/>
            <w:vAlign w:val="center"/>
          </w:tcPr>
          <w:p w14:paraId="2C9BBA13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3CABD11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163DD25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 w14:paraId="0F9C6925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0B730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729" w:type="dxa"/>
            <w:vMerge w:val="continue"/>
            <w:noWrap w:val="0"/>
            <w:vAlign w:val="center"/>
          </w:tcPr>
          <w:p w14:paraId="17F49E33">
            <w:pPr>
              <w:spacing w:line="280" w:lineRule="exact"/>
              <w:jc w:val="center"/>
            </w:pPr>
          </w:p>
        </w:tc>
        <w:tc>
          <w:tcPr>
            <w:tcW w:w="1260" w:type="dxa"/>
            <w:noWrap w:val="0"/>
            <w:vAlign w:val="center"/>
          </w:tcPr>
          <w:p w14:paraId="62597043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noWrap w:val="0"/>
            <w:vAlign w:val="center"/>
          </w:tcPr>
          <w:p w14:paraId="4DB02BA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30D29F44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7B2E7C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 w14:paraId="7C17232E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3DCFA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29" w:type="dxa"/>
            <w:vMerge w:val="continue"/>
            <w:noWrap w:val="0"/>
            <w:vAlign w:val="center"/>
          </w:tcPr>
          <w:p w14:paraId="37E928B5">
            <w:pPr>
              <w:spacing w:line="280" w:lineRule="exact"/>
              <w:jc w:val="center"/>
            </w:pPr>
          </w:p>
        </w:tc>
        <w:tc>
          <w:tcPr>
            <w:tcW w:w="1260" w:type="dxa"/>
            <w:noWrap w:val="0"/>
            <w:vAlign w:val="center"/>
          </w:tcPr>
          <w:p w14:paraId="1D10327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noWrap w:val="0"/>
            <w:vAlign w:val="center"/>
          </w:tcPr>
          <w:p w14:paraId="0AE825A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428FF35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9274BCC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 w14:paraId="527D3CC1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26D37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729" w:type="dxa"/>
            <w:vMerge w:val="continue"/>
            <w:noWrap w:val="0"/>
            <w:vAlign w:val="center"/>
          </w:tcPr>
          <w:p w14:paraId="08254BED">
            <w:pPr>
              <w:spacing w:line="280" w:lineRule="exact"/>
              <w:jc w:val="center"/>
            </w:pPr>
          </w:p>
        </w:tc>
        <w:tc>
          <w:tcPr>
            <w:tcW w:w="1260" w:type="dxa"/>
            <w:noWrap w:val="0"/>
            <w:vAlign w:val="center"/>
          </w:tcPr>
          <w:p w14:paraId="42E05E44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noWrap w:val="0"/>
            <w:vAlign w:val="center"/>
          </w:tcPr>
          <w:p w14:paraId="4AF1B2B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034A60EF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4E72B9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 w14:paraId="565DA511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77F2B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729" w:type="dxa"/>
            <w:vMerge w:val="continue"/>
            <w:noWrap w:val="0"/>
            <w:vAlign w:val="center"/>
          </w:tcPr>
          <w:p w14:paraId="22835D95">
            <w:pPr>
              <w:spacing w:line="280" w:lineRule="exact"/>
              <w:jc w:val="center"/>
            </w:pPr>
          </w:p>
        </w:tc>
        <w:tc>
          <w:tcPr>
            <w:tcW w:w="1260" w:type="dxa"/>
            <w:noWrap w:val="0"/>
            <w:vAlign w:val="center"/>
          </w:tcPr>
          <w:p w14:paraId="6F04AF5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noWrap w:val="0"/>
            <w:vAlign w:val="center"/>
          </w:tcPr>
          <w:p w14:paraId="453EEC0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6509F72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4C0A131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 w14:paraId="44E66B1C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13336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2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06567">
            <w:pPr>
              <w:spacing w:line="260" w:lineRule="exact"/>
            </w:pPr>
            <w:r>
              <w:t>企业经营情况（20</w:t>
            </w:r>
            <w:r>
              <w:rPr>
                <w:rFonts w:hint="eastAsia"/>
              </w:rPr>
              <w:t>19</w:t>
            </w:r>
            <w:r>
              <w:t>年度）</w:t>
            </w:r>
          </w:p>
        </w:tc>
        <w:tc>
          <w:tcPr>
            <w:tcW w:w="20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28DBC">
            <w:pPr>
              <w:spacing w:line="260" w:lineRule="exact"/>
              <w:jc w:val="center"/>
            </w:pPr>
            <w:r>
              <w:t>拍卖场次</w:t>
            </w:r>
          </w:p>
        </w:tc>
        <w:tc>
          <w:tcPr>
            <w:tcW w:w="1856" w:type="dxa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374CE77">
            <w:pPr>
              <w:spacing w:line="260" w:lineRule="exact"/>
              <w:jc w:val="center"/>
            </w:pP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59AB6BF">
            <w:pPr>
              <w:spacing w:line="260" w:lineRule="exact"/>
              <w:jc w:val="center"/>
            </w:pPr>
            <w:r>
              <w:t>营业税金及附加（万元）</w:t>
            </w:r>
          </w:p>
        </w:tc>
        <w:tc>
          <w:tcPr>
            <w:tcW w:w="16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04D59">
            <w:pPr>
              <w:spacing w:line="260" w:lineRule="exact"/>
            </w:pPr>
          </w:p>
        </w:tc>
      </w:tr>
      <w:tr w14:paraId="1D6A9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BA38F">
            <w:pPr>
              <w:spacing w:line="260" w:lineRule="exact"/>
              <w:jc w:val="center"/>
            </w:pPr>
          </w:p>
        </w:tc>
        <w:tc>
          <w:tcPr>
            <w:tcW w:w="20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BFCBE">
            <w:pPr>
              <w:spacing w:line="260" w:lineRule="exact"/>
              <w:jc w:val="center"/>
            </w:pPr>
            <w:r>
              <w:t>成交金额</w:t>
            </w:r>
          </w:p>
          <w:p w14:paraId="349A21EA">
            <w:pPr>
              <w:spacing w:line="260" w:lineRule="exact"/>
              <w:jc w:val="center"/>
            </w:pPr>
            <w:r>
              <w:t>（万元）</w:t>
            </w:r>
          </w:p>
        </w:tc>
        <w:tc>
          <w:tcPr>
            <w:tcW w:w="1856" w:type="dxa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AC0894E">
            <w:pPr>
              <w:spacing w:line="260" w:lineRule="exact"/>
              <w:jc w:val="center"/>
            </w:pP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650E697">
            <w:pPr>
              <w:spacing w:line="260" w:lineRule="exact"/>
              <w:jc w:val="center"/>
            </w:pPr>
            <w:r>
              <w:t>营业利润</w:t>
            </w:r>
          </w:p>
          <w:p w14:paraId="034B8A9C">
            <w:pPr>
              <w:spacing w:line="260" w:lineRule="exact"/>
              <w:jc w:val="center"/>
            </w:pPr>
            <w:r>
              <w:t>（万元）</w:t>
            </w:r>
          </w:p>
        </w:tc>
        <w:tc>
          <w:tcPr>
            <w:tcW w:w="16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69AA5">
            <w:pPr>
              <w:spacing w:line="260" w:lineRule="exact"/>
              <w:jc w:val="center"/>
            </w:pPr>
          </w:p>
        </w:tc>
      </w:tr>
      <w:tr w14:paraId="1F7F0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DA896">
            <w:pPr>
              <w:spacing w:line="260" w:lineRule="exact"/>
              <w:jc w:val="center"/>
            </w:pPr>
          </w:p>
        </w:tc>
        <w:tc>
          <w:tcPr>
            <w:tcW w:w="20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5188C">
            <w:pPr>
              <w:spacing w:line="260" w:lineRule="exact"/>
              <w:jc w:val="center"/>
            </w:pPr>
            <w:r>
              <w:t>主营业务收入</w:t>
            </w:r>
          </w:p>
          <w:p w14:paraId="213F8647">
            <w:pPr>
              <w:spacing w:line="260" w:lineRule="exact"/>
              <w:jc w:val="center"/>
            </w:pPr>
            <w:r>
              <w:t>（万元）</w:t>
            </w:r>
          </w:p>
        </w:tc>
        <w:tc>
          <w:tcPr>
            <w:tcW w:w="1856" w:type="dxa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1AE4D2F">
            <w:pPr>
              <w:spacing w:line="260" w:lineRule="exact"/>
              <w:jc w:val="center"/>
            </w:pP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2ED387A">
            <w:pPr>
              <w:spacing w:line="260" w:lineRule="exact"/>
              <w:jc w:val="center"/>
            </w:pPr>
            <w:r>
              <w:t>其他收入</w:t>
            </w:r>
          </w:p>
          <w:p w14:paraId="6CF6F3EB">
            <w:pPr>
              <w:spacing w:line="260" w:lineRule="exact"/>
              <w:jc w:val="center"/>
            </w:pPr>
            <w:r>
              <w:t>（万元）</w:t>
            </w:r>
          </w:p>
        </w:tc>
        <w:tc>
          <w:tcPr>
            <w:tcW w:w="16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D10ED">
            <w:pPr>
              <w:spacing w:line="260" w:lineRule="exact"/>
              <w:jc w:val="center"/>
            </w:pPr>
          </w:p>
        </w:tc>
      </w:tr>
    </w:tbl>
    <w:p w14:paraId="2D00DC97">
      <w:pPr>
        <w:rPr>
          <w:rFonts w:hint="eastAsia"/>
          <w:szCs w:val="21"/>
        </w:rPr>
      </w:pPr>
    </w:p>
    <w:p w14:paraId="2BD66363">
      <w:pPr>
        <w:rPr>
          <w:szCs w:val="21"/>
        </w:rPr>
      </w:pPr>
      <w:r>
        <w:rPr>
          <w:rFonts w:hint="eastAsia"/>
          <w:szCs w:val="21"/>
        </w:rPr>
        <w:t>注：表格内容须机打，不可手写（签名除外）。</w:t>
      </w:r>
    </w:p>
    <w:p w14:paraId="4002FF3D">
      <w:pPr>
        <w:rPr>
          <w:szCs w:val="21"/>
        </w:rPr>
      </w:pPr>
      <w:r>
        <w:rPr>
          <w:rFonts w:hint="eastAsia"/>
          <w:szCs w:val="21"/>
        </w:rPr>
        <w:t>拍卖企业经办人：                         联系电话：</w:t>
      </w:r>
    </w:p>
    <w:p w14:paraId="6B8A3E0B">
      <w:pPr>
        <w:rPr>
          <w:szCs w:val="21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7" w:h="16840"/>
          <w:pgMar w:top="1247" w:right="1531" w:bottom="1383" w:left="1531" w:header="851" w:footer="992" w:gutter="0"/>
          <w:pgNumType w:fmt="numberInDash"/>
          <w:cols w:space="720" w:num="1"/>
          <w:docGrid w:type="lines" w:linePitch="312" w:charSpace="0"/>
        </w:sectPr>
      </w:pPr>
    </w:p>
    <w:p w14:paraId="29F73DC0">
      <w:pPr>
        <w:rPr>
          <w:rFonts w:hint="eastAsia" w:ascii="黑体" w:hAnsi="黑体" w:eastAsia="黑体"/>
          <w:sz w:val="30"/>
          <w:szCs w:val="32"/>
        </w:rPr>
      </w:pPr>
      <w:r>
        <w:rPr>
          <w:rFonts w:hint="eastAsia" w:ascii="黑体" w:hAnsi="黑体" w:eastAsia="黑体"/>
          <w:sz w:val="30"/>
          <w:szCs w:val="32"/>
        </w:rPr>
        <w:t>附件2</w:t>
      </w:r>
    </w:p>
    <w:p w14:paraId="15ADB246">
      <w:pPr>
        <w:spacing w:line="500" w:lineRule="exact"/>
        <w:jc w:val="center"/>
        <w:rPr>
          <w:rFonts w:hint="eastAsia" w:ascii="方正大标宋简体" w:hAnsi="方正大标宋简体" w:eastAsia="方正大标宋简体"/>
          <w:sz w:val="36"/>
          <w:szCs w:val="44"/>
        </w:rPr>
      </w:pPr>
      <w:r>
        <w:rPr>
          <w:rFonts w:hint="eastAsia" w:ascii="方正大标宋简体" w:hAnsi="方正大标宋简体" w:eastAsia="方正大标宋简体"/>
          <w:sz w:val="36"/>
          <w:szCs w:val="44"/>
        </w:rPr>
        <w:t>20</w:t>
      </w:r>
      <w:r>
        <w:rPr>
          <w:rFonts w:hint="eastAsia" w:ascii="方正大标宋简体" w:hAnsi="方正大标宋简体" w:eastAsia="方正大标宋简体"/>
          <w:sz w:val="36"/>
          <w:szCs w:val="44"/>
          <w:lang w:val="en-US" w:eastAsia="zh-CN"/>
        </w:rPr>
        <w:t>24</w:t>
      </w:r>
      <w:r>
        <w:rPr>
          <w:rFonts w:hint="eastAsia" w:ascii="方正大标宋简体" w:hAnsi="方正大标宋简体" w:eastAsia="方正大标宋简体"/>
          <w:sz w:val="36"/>
          <w:szCs w:val="44"/>
        </w:rPr>
        <w:t>年拍卖企业经营统计报表</w:t>
      </w:r>
    </w:p>
    <w:p w14:paraId="51F547F7">
      <w:pPr>
        <w:spacing w:line="360" w:lineRule="exact"/>
        <w:rPr>
          <w:sz w:val="24"/>
        </w:rPr>
      </w:pPr>
      <w:r>
        <w:rPr>
          <w:sz w:val="24"/>
        </w:rPr>
        <w:t>申报单位名称（并加盖公章）</w:t>
      </w:r>
      <w:r>
        <w:rPr>
          <w:rFonts w:hint="eastAsia"/>
          <w:sz w:val="24"/>
          <w:u w:val="single"/>
        </w:rPr>
        <w:t xml:space="preserve">                             </w:t>
      </w:r>
      <w:r>
        <w:rPr>
          <w:sz w:val="24"/>
        </w:rPr>
        <w:t>联系电话：</w:t>
      </w:r>
      <w:r>
        <w:rPr>
          <w:sz w:val="24"/>
          <w:u w:val="single"/>
        </w:rPr>
        <w:t xml:space="preserve">                  </w:t>
      </w:r>
      <w:r>
        <w:rPr>
          <w:sz w:val="24"/>
        </w:rPr>
        <w:t xml:space="preserve">   通讯地址和邮编：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</w:t>
      </w:r>
    </w:p>
    <w:p w14:paraId="766A5685">
      <w:pPr>
        <w:spacing w:line="360" w:lineRule="exact"/>
        <w:rPr>
          <w:sz w:val="18"/>
          <w:szCs w:val="18"/>
        </w:rPr>
      </w:pPr>
      <w:r>
        <w:rPr>
          <w:sz w:val="24"/>
        </w:rPr>
        <w:t>员工总数：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</w:rPr>
        <w:t>（人）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             </w:t>
      </w:r>
      <w:r>
        <w:rPr>
          <w:sz w:val="24"/>
        </w:rPr>
        <w:t xml:space="preserve"> 具有拍卖行业</w:t>
      </w:r>
      <w:r>
        <w:rPr>
          <w:rFonts w:hint="eastAsia"/>
          <w:sz w:val="24"/>
        </w:rPr>
        <w:t>专业技术</w:t>
      </w:r>
      <w:r>
        <w:rPr>
          <w:sz w:val="24"/>
        </w:rPr>
        <w:t>人员</w:t>
      </w:r>
      <w:r>
        <w:rPr>
          <w:rFonts w:hint="eastAsia"/>
          <w:sz w:val="24"/>
        </w:rPr>
        <w:t>（拍卖师）</w:t>
      </w:r>
      <w:r>
        <w:rPr>
          <w:sz w:val="24"/>
        </w:rPr>
        <w:t>数量：</w:t>
      </w:r>
      <w:r>
        <w:rPr>
          <w:sz w:val="24"/>
          <w:u w:val="single"/>
        </w:rPr>
        <w:t xml:space="preserve">           </w:t>
      </w:r>
      <w:r>
        <w:rPr>
          <w:rFonts w:hint="eastAsia"/>
          <w:sz w:val="24"/>
        </w:rPr>
        <w:t>（人）</w:t>
      </w:r>
    </w:p>
    <w:tbl>
      <w:tblPr>
        <w:tblStyle w:val="6"/>
        <w:tblW w:w="1606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900"/>
        <w:gridCol w:w="720"/>
        <w:gridCol w:w="900"/>
        <w:gridCol w:w="720"/>
        <w:gridCol w:w="900"/>
        <w:gridCol w:w="720"/>
        <w:gridCol w:w="900"/>
        <w:gridCol w:w="720"/>
        <w:gridCol w:w="900"/>
        <w:gridCol w:w="720"/>
        <w:gridCol w:w="900"/>
        <w:gridCol w:w="720"/>
        <w:gridCol w:w="900"/>
        <w:gridCol w:w="720"/>
        <w:gridCol w:w="900"/>
        <w:gridCol w:w="720"/>
        <w:gridCol w:w="947"/>
        <w:gridCol w:w="741"/>
      </w:tblGrid>
      <w:tr w14:paraId="5E3DE8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412" w:type="dxa"/>
            <w:vMerge w:val="restart"/>
            <w:tcBorders>
              <w:bottom w:val="single" w:color="000000" w:sz="12" w:space="0"/>
              <w:tl2br w:val="single" w:color="000000" w:sz="6" w:space="0"/>
            </w:tcBorders>
            <w:noWrap w:val="0"/>
            <w:vAlign w:val="top"/>
          </w:tcPr>
          <w:p w14:paraId="1EF2286E">
            <w:pPr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>分 类</w:t>
            </w:r>
          </w:p>
          <w:p w14:paraId="3FAF747F">
            <w:pPr>
              <w:rPr>
                <w:sz w:val="24"/>
              </w:rPr>
            </w:pPr>
            <w:r>
              <w:rPr>
                <w:sz w:val="24"/>
              </w:rPr>
              <w:t>部 门</w:t>
            </w:r>
          </w:p>
        </w:tc>
        <w:tc>
          <w:tcPr>
            <w:tcW w:w="1620" w:type="dxa"/>
            <w:gridSpan w:val="2"/>
            <w:tcBorders>
              <w:bottom w:val="single" w:color="000000" w:sz="12" w:space="0"/>
            </w:tcBorders>
            <w:noWrap w:val="0"/>
            <w:vAlign w:val="center"/>
          </w:tcPr>
          <w:p w14:paraId="1FF6336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房地产</w:t>
            </w:r>
          </w:p>
        </w:tc>
        <w:tc>
          <w:tcPr>
            <w:tcW w:w="1620" w:type="dxa"/>
            <w:gridSpan w:val="2"/>
            <w:tcBorders>
              <w:bottom w:val="single" w:color="000000" w:sz="12" w:space="0"/>
            </w:tcBorders>
            <w:noWrap w:val="0"/>
            <w:vAlign w:val="center"/>
          </w:tcPr>
          <w:p w14:paraId="049964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土地使用权</w:t>
            </w:r>
          </w:p>
        </w:tc>
        <w:tc>
          <w:tcPr>
            <w:tcW w:w="1620" w:type="dxa"/>
            <w:gridSpan w:val="2"/>
            <w:tcBorders>
              <w:bottom w:val="single" w:color="000000" w:sz="12" w:space="0"/>
            </w:tcBorders>
            <w:noWrap w:val="0"/>
            <w:vAlign w:val="center"/>
          </w:tcPr>
          <w:p w14:paraId="559423C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机动车</w:t>
            </w:r>
          </w:p>
        </w:tc>
        <w:tc>
          <w:tcPr>
            <w:tcW w:w="1620" w:type="dxa"/>
            <w:gridSpan w:val="2"/>
            <w:tcBorders>
              <w:bottom w:val="single" w:color="000000" w:sz="12" w:space="0"/>
            </w:tcBorders>
            <w:noWrap w:val="0"/>
            <w:vAlign w:val="center"/>
          </w:tcPr>
          <w:p w14:paraId="7060567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农副产品</w:t>
            </w:r>
          </w:p>
        </w:tc>
        <w:tc>
          <w:tcPr>
            <w:tcW w:w="1620" w:type="dxa"/>
            <w:gridSpan w:val="2"/>
            <w:tcBorders>
              <w:bottom w:val="single" w:color="000000" w:sz="12" w:space="0"/>
            </w:tcBorders>
            <w:noWrap w:val="0"/>
            <w:vAlign w:val="center"/>
          </w:tcPr>
          <w:p w14:paraId="1E528A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债权、</w:t>
            </w:r>
            <w:r>
              <w:rPr>
                <w:szCs w:val="21"/>
              </w:rPr>
              <w:t>股权</w:t>
            </w:r>
          </w:p>
        </w:tc>
        <w:tc>
          <w:tcPr>
            <w:tcW w:w="1620" w:type="dxa"/>
            <w:gridSpan w:val="2"/>
            <w:tcBorders>
              <w:bottom w:val="single" w:color="000000" w:sz="12" w:space="0"/>
            </w:tcBorders>
            <w:noWrap w:val="0"/>
            <w:vAlign w:val="center"/>
          </w:tcPr>
          <w:p w14:paraId="3363EB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文化艺术品</w:t>
            </w:r>
          </w:p>
        </w:tc>
        <w:tc>
          <w:tcPr>
            <w:tcW w:w="1620" w:type="dxa"/>
            <w:gridSpan w:val="2"/>
            <w:tcBorders>
              <w:bottom w:val="single" w:color="000000" w:sz="12" w:space="0"/>
            </w:tcBorders>
            <w:noWrap w:val="0"/>
            <w:vAlign w:val="center"/>
          </w:tcPr>
          <w:p w14:paraId="4E3F5E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无形资产</w:t>
            </w:r>
          </w:p>
        </w:tc>
        <w:tc>
          <w:tcPr>
            <w:tcW w:w="1620" w:type="dxa"/>
            <w:gridSpan w:val="2"/>
            <w:tcBorders>
              <w:bottom w:val="single" w:color="000000" w:sz="12" w:space="0"/>
            </w:tcBorders>
            <w:noWrap w:val="0"/>
            <w:vAlign w:val="center"/>
          </w:tcPr>
          <w:p w14:paraId="68E3CEE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  他</w:t>
            </w:r>
          </w:p>
        </w:tc>
        <w:tc>
          <w:tcPr>
            <w:tcW w:w="16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D3D22BD">
            <w:pPr>
              <w:jc w:val="center"/>
              <w:rPr>
                <w:sz w:val="24"/>
              </w:rPr>
            </w:pPr>
            <w:r>
              <w:rPr>
                <w:szCs w:val="21"/>
              </w:rPr>
              <w:t>合  计</w:t>
            </w:r>
          </w:p>
        </w:tc>
      </w:tr>
      <w:tr w14:paraId="51A9C2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2" w:type="dxa"/>
            <w:vMerge w:val="continue"/>
            <w:noWrap w:val="0"/>
            <w:vAlign w:val="top"/>
          </w:tcPr>
          <w:p w14:paraId="530B39FC"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27C3BC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20" w:type="dxa"/>
            <w:noWrap w:val="0"/>
            <w:vAlign w:val="center"/>
          </w:tcPr>
          <w:p w14:paraId="4C7CBC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noWrap w:val="0"/>
            <w:vAlign w:val="center"/>
          </w:tcPr>
          <w:p w14:paraId="50F93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20" w:type="dxa"/>
            <w:noWrap w:val="0"/>
            <w:vAlign w:val="center"/>
          </w:tcPr>
          <w:p w14:paraId="5787AF0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noWrap w:val="0"/>
            <w:vAlign w:val="center"/>
          </w:tcPr>
          <w:p w14:paraId="0EC0EB5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20" w:type="dxa"/>
            <w:noWrap w:val="0"/>
            <w:vAlign w:val="center"/>
          </w:tcPr>
          <w:p w14:paraId="0FB07D4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noWrap w:val="0"/>
            <w:vAlign w:val="center"/>
          </w:tcPr>
          <w:p w14:paraId="385740A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20" w:type="dxa"/>
            <w:noWrap w:val="0"/>
            <w:vAlign w:val="center"/>
          </w:tcPr>
          <w:p w14:paraId="1CACAF5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noWrap w:val="0"/>
            <w:vAlign w:val="center"/>
          </w:tcPr>
          <w:p w14:paraId="114DC52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20" w:type="dxa"/>
            <w:noWrap w:val="0"/>
            <w:vAlign w:val="center"/>
          </w:tcPr>
          <w:p w14:paraId="1C937C2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noWrap w:val="0"/>
            <w:vAlign w:val="center"/>
          </w:tcPr>
          <w:p w14:paraId="625EEBD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20" w:type="dxa"/>
            <w:noWrap w:val="0"/>
            <w:vAlign w:val="center"/>
          </w:tcPr>
          <w:p w14:paraId="4322AFF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noWrap w:val="0"/>
            <w:vAlign w:val="center"/>
          </w:tcPr>
          <w:p w14:paraId="22D5372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20" w:type="dxa"/>
            <w:noWrap w:val="0"/>
            <w:vAlign w:val="center"/>
          </w:tcPr>
          <w:p w14:paraId="255D56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noWrap w:val="0"/>
            <w:vAlign w:val="center"/>
          </w:tcPr>
          <w:p w14:paraId="5C9FFE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成交额</w:t>
            </w:r>
          </w:p>
        </w:tc>
        <w:tc>
          <w:tcPr>
            <w:tcW w:w="720" w:type="dxa"/>
            <w:noWrap w:val="0"/>
            <w:vAlign w:val="center"/>
          </w:tcPr>
          <w:p w14:paraId="5CA43D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场次</w:t>
            </w:r>
          </w:p>
        </w:tc>
        <w:tc>
          <w:tcPr>
            <w:tcW w:w="94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CC217">
            <w:pPr>
              <w:jc w:val="center"/>
              <w:rPr>
                <w:sz w:val="24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1CA508D">
            <w:pPr>
              <w:jc w:val="center"/>
              <w:rPr>
                <w:sz w:val="24"/>
              </w:rPr>
            </w:pPr>
            <w:r>
              <w:rPr>
                <w:szCs w:val="21"/>
              </w:rPr>
              <w:t>场次</w:t>
            </w:r>
          </w:p>
        </w:tc>
      </w:tr>
      <w:tr w14:paraId="5559CE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2" w:type="dxa"/>
            <w:noWrap w:val="0"/>
            <w:vAlign w:val="center"/>
          </w:tcPr>
          <w:p w14:paraId="1142232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法院委托</w:t>
            </w:r>
          </w:p>
        </w:tc>
        <w:tc>
          <w:tcPr>
            <w:tcW w:w="900" w:type="dxa"/>
            <w:noWrap w:val="0"/>
            <w:vAlign w:val="top"/>
          </w:tcPr>
          <w:p w14:paraId="20810F21"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0E5E5DFC"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6C9276ED"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5F43FE4F"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02D3C3DF"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316D0691"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37E8FA8F"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0E4E8293"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42BF7A25"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6157C41E"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584284FF"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5C56E4D2"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0CC14427"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2DE26ED5"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0B76757C"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57167124">
            <w:pPr>
              <w:rPr>
                <w:sz w:val="24"/>
              </w:rPr>
            </w:pPr>
          </w:p>
        </w:tc>
        <w:tc>
          <w:tcPr>
            <w:tcW w:w="947" w:type="dxa"/>
            <w:tcBorders>
              <w:right w:val="single" w:color="auto" w:sz="4" w:space="0"/>
            </w:tcBorders>
            <w:noWrap w:val="0"/>
            <w:vAlign w:val="top"/>
          </w:tcPr>
          <w:p w14:paraId="514C431D">
            <w:pPr>
              <w:rPr>
                <w:sz w:val="24"/>
              </w:rPr>
            </w:pPr>
          </w:p>
        </w:tc>
        <w:tc>
          <w:tcPr>
            <w:tcW w:w="741" w:type="dxa"/>
            <w:tcBorders>
              <w:left w:val="single" w:color="auto" w:sz="4" w:space="0"/>
            </w:tcBorders>
            <w:noWrap w:val="0"/>
            <w:vAlign w:val="top"/>
          </w:tcPr>
          <w:p w14:paraId="3698A9ED">
            <w:pPr>
              <w:rPr>
                <w:sz w:val="24"/>
              </w:rPr>
            </w:pPr>
          </w:p>
        </w:tc>
      </w:tr>
      <w:tr w14:paraId="7A4EA1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412" w:type="dxa"/>
            <w:noWrap w:val="0"/>
            <w:vAlign w:val="top"/>
          </w:tcPr>
          <w:p w14:paraId="36715CC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政府部门委托</w:t>
            </w:r>
          </w:p>
          <w:p w14:paraId="7B0AC755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（包括土地、海关、公安、工商、税务、检察等）</w:t>
            </w:r>
          </w:p>
        </w:tc>
        <w:tc>
          <w:tcPr>
            <w:tcW w:w="900" w:type="dxa"/>
            <w:noWrap w:val="0"/>
            <w:vAlign w:val="top"/>
          </w:tcPr>
          <w:p w14:paraId="037EA27B"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3F3152A1"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758A47D8"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5CD1F4E8"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326FDE7B"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2C875582"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2EEDFDCB"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6080FB2E"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2EEC6CFA"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441F8CE0"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709C27B3"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7324E7E1"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1F269D23"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2914D189"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4B174161"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2B1BB6DF">
            <w:pPr>
              <w:rPr>
                <w:sz w:val="24"/>
              </w:rPr>
            </w:pPr>
          </w:p>
        </w:tc>
        <w:tc>
          <w:tcPr>
            <w:tcW w:w="947" w:type="dxa"/>
            <w:tcBorders>
              <w:right w:val="single" w:color="auto" w:sz="4" w:space="0"/>
            </w:tcBorders>
            <w:noWrap w:val="0"/>
            <w:vAlign w:val="top"/>
          </w:tcPr>
          <w:p w14:paraId="7F2AF216">
            <w:pPr>
              <w:rPr>
                <w:sz w:val="24"/>
              </w:rPr>
            </w:pPr>
          </w:p>
        </w:tc>
        <w:tc>
          <w:tcPr>
            <w:tcW w:w="741" w:type="dxa"/>
            <w:tcBorders>
              <w:left w:val="single" w:color="auto" w:sz="4" w:space="0"/>
            </w:tcBorders>
            <w:noWrap w:val="0"/>
            <w:vAlign w:val="top"/>
          </w:tcPr>
          <w:p w14:paraId="44BCF5AF">
            <w:pPr>
              <w:rPr>
                <w:sz w:val="24"/>
              </w:rPr>
            </w:pPr>
          </w:p>
        </w:tc>
      </w:tr>
      <w:tr w14:paraId="1A16E7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412" w:type="dxa"/>
            <w:noWrap w:val="0"/>
            <w:vAlign w:val="top"/>
          </w:tcPr>
          <w:p w14:paraId="1016015C">
            <w:pPr>
              <w:spacing w:line="240" w:lineRule="exact"/>
              <w:ind w:left="21" w:leftChars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金融资产机构委托（包括银行、资产管理公司等）</w:t>
            </w:r>
          </w:p>
        </w:tc>
        <w:tc>
          <w:tcPr>
            <w:tcW w:w="900" w:type="dxa"/>
            <w:noWrap w:val="0"/>
            <w:vAlign w:val="top"/>
          </w:tcPr>
          <w:p w14:paraId="62B923EE"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08B6C43A"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27E704CE"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12AF850A"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3E021BC3"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716F80AE"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6668FDEB"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54519FD3"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553820A0"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0135CCB8"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68ACB812"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1263C5F0"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763A649F"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7E45535D"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0D4B60C8"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26FAD83A">
            <w:pPr>
              <w:rPr>
                <w:sz w:val="24"/>
              </w:rPr>
            </w:pPr>
          </w:p>
        </w:tc>
        <w:tc>
          <w:tcPr>
            <w:tcW w:w="947" w:type="dxa"/>
            <w:tcBorders>
              <w:right w:val="single" w:color="auto" w:sz="4" w:space="0"/>
            </w:tcBorders>
            <w:noWrap w:val="0"/>
            <w:vAlign w:val="top"/>
          </w:tcPr>
          <w:p w14:paraId="0B72AC58">
            <w:pPr>
              <w:rPr>
                <w:sz w:val="24"/>
              </w:rPr>
            </w:pPr>
          </w:p>
        </w:tc>
        <w:tc>
          <w:tcPr>
            <w:tcW w:w="741" w:type="dxa"/>
            <w:tcBorders>
              <w:left w:val="single" w:color="auto" w:sz="4" w:space="0"/>
            </w:tcBorders>
            <w:noWrap w:val="0"/>
            <w:vAlign w:val="top"/>
          </w:tcPr>
          <w:p w14:paraId="132FD33B">
            <w:pPr>
              <w:rPr>
                <w:sz w:val="24"/>
              </w:rPr>
            </w:pPr>
          </w:p>
        </w:tc>
      </w:tr>
      <w:tr w14:paraId="1C26C8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12" w:type="dxa"/>
            <w:noWrap w:val="0"/>
            <w:vAlign w:val="center"/>
          </w:tcPr>
          <w:p w14:paraId="0A5E3DC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破产清算组委托</w:t>
            </w:r>
          </w:p>
        </w:tc>
        <w:tc>
          <w:tcPr>
            <w:tcW w:w="900" w:type="dxa"/>
            <w:noWrap w:val="0"/>
            <w:vAlign w:val="top"/>
          </w:tcPr>
          <w:p w14:paraId="05A76B5A"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51D2C810"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34E87022"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799EBFB2"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503764AA"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376ED169"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56A9A4BB"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7A8C03C0"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58F74AC6"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729FB849"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7B56CD60"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4E94FE51"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0834418E"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4E2F7EB1"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3BFA7D75"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0E7B79A0">
            <w:pPr>
              <w:rPr>
                <w:sz w:val="24"/>
              </w:rPr>
            </w:pPr>
          </w:p>
        </w:tc>
        <w:tc>
          <w:tcPr>
            <w:tcW w:w="947" w:type="dxa"/>
            <w:tcBorders>
              <w:right w:val="single" w:color="auto" w:sz="4" w:space="0"/>
            </w:tcBorders>
            <w:noWrap w:val="0"/>
            <w:vAlign w:val="top"/>
          </w:tcPr>
          <w:p w14:paraId="5056E3CF">
            <w:pPr>
              <w:rPr>
                <w:sz w:val="24"/>
              </w:rPr>
            </w:pPr>
          </w:p>
        </w:tc>
        <w:tc>
          <w:tcPr>
            <w:tcW w:w="741" w:type="dxa"/>
            <w:tcBorders>
              <w:left w:val="single" w:color="auto" w:sz="4" w:space="0"/>
            </w:tcBorders>
            <w:noWrap w:val="0"/>
            <w:vAlign w:val="top"/>
          </w:tcPr>
          <w:p w14:paraId="1FA290D0">
            <w:pPr>
              <w:rPr>
                <w:sz w:val="24"/>
              </w:rPr>
            </w:pPr>
          </w:p>
        </w:tc>
      </w:tr>
      <w:tr w14:paraId="70ACBE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12" w:type="dxa"/>
            <w:noWrap w:val="0"/>
            <w:vAlign w:val="center"/>
          </w:tcPr>
          <w:p w14:paraId="1EC373F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其它机构委托</w:t>
            </w:r>
          </w:p>
        </w:tc>
        <w:tc>
          <w:tcPr>
            <w:tcW w:w="900" w:type="dxa"/>
            <w:noWrap w:val="0"/>
            <w:vAlign w:val="top"/>
          </w:tcPr>
          <w:p w14:paraId="088C46C6"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17F93E4C"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420446CA"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7E77089D"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2A6ED03E"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281012DF"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6B976B41"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4FC9C2EF"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1587F16E"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7BB9DBF0"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7C1320E9"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77910B16"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44BFF5EE"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5C66378A"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5F5ED4D9"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6DF3157E">
            <w:pPr>
              <w:rPr>
                <w:sz w:val="24"/>
              </w:rPr>
            </w:pPr>
          </w:p>
        </w:tc>
        <w:tc>
          <w:tcPr>
            <w:tcW w:w="947" w:type="dxa"/>
            <w:tcBorders>
              <w:right w:val="single" w:color="auto" w:sz="4" w:space="0"/>
            </w:tcBorders>
            <w:noWrap w:val="0"/>
            <w:vAlign w:val="top"/>
          </w:tcPr>
          <w:p w14:paraId="72F37795">
            <w:pPr>
              <w:rPr>
                <w:sz w:val="24"/>
              </w:rPr>
            </w:pPr>
          </w:p>
        </w:tc>
        <w:tc>
          <w:tcPr>
            <w:tcW w:w="741" w:type="dxa"/>
            <w:tcBorders>
              <w:left w:val="single" w:color="auto" w:sz="4" w:space="0"/>
            </w:tcBorders>
            <w:noWrap w:val="0"/>
            <w:vAlign w:val="top"/>
          </w:tcPr>
          <w:p w14:paraId="706DE4B8">
            <w:pPr>
              <w:rPr>
                <w:sz w:val="24"/>
              </w:rPr>
            </w:pPr>
          </w:p>
        </w:tc>
      </w:tr>
      <w:tr w14:paraId="7B0E2A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2" w:type="dxa"/>
            <w:noWrap w:val="0"/>
            <w:vAlign w:val="center"/>
          </w:tcPr>
          <w:p w14:paraId="05F7D14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个人委托</w:t>
            </w:r>
          </w:p>
        </w:tc>
        <w:tc>
          <w:tcPr>
            <w:tcW w:w="900" w:type="dxa"/>
            <w:noWrap w:val="0"/>
            <w:vAlign w:val="top"/>
          </w:tcPr>
          <w:p w14:paraId="702EF9AD"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40C6613A"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6191B401"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4DF8DF1E"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597F5167"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313050AD"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75DF14FD"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29E902DA"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286AECD3"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2159288C"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6BE98084"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17E722EA"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6ADF9BD9"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0140107E"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4D4F6C92"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5F24A211">
            <w:pPr>
              <w:rPr>
                <w:sz w:val="24"/>
              </w:rPr>
            </w:pPr>
          </w:p>
        </w:tc>
        <w:tc>
          <w:tcPr>
            <w:tcW w:w="947" w:type="dxa"/>
            <w:tcBorders>
              <w:right w:val="single" w:color="auto" w:sz="4" w:space="0"/>
            </w:tcBorders>
            <w:noWrap w:val="0"/>
            <w:vAlign w:val="top"/>
          </w:tcPr>
          <w:p w14:paraId="1A56001C">
            <w:pPr>
              <w:rPr>
                <w:sz w:val="24"/>
              </w:rPr>
            </w:pPr>
          </w:p>
        </w:tc>
        <w:tc>
          <w:tcPr>
            <w:tcW w:w="741" w:type="dxa"/>
            <w:tcBorders>
              <w:left w:val="single" w:color="auto" w:sz="4" w:space="0"/>
            </w:tcBorders>
            <w:noWrap w:val="0"/>
            <w:vAlign w:val="top"/>
          </w:tcPr>
          <w:p w14:paraId="1C9A034A">
            <w:pPr>
              <w:rPr>
                <w:sz w:val="24"/>
              </w:rPr>
            </w:pPr>
          </w:p>
        </w:tc>
      </w:tr>
      <w:tr w14:paraId="0E2BD7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12" w:type="dxa"/>
            <w:tcBorders>
              <w:top w:val="single" w:color="000000" w:sz="6" w:space="0"/>
            </w:tcBorders>
            <w:noWrap w:val="0"/>
            <w:vAlign w:val="center"/>
          </w:tcPr>
          <w:p w14:paraId="4AC5C5E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   计</w:t>
            </w:r>
          </w:p>
        </w:tc>
        <w:tc>
          <w:tcPr>
            <w:tcW w:w="900" w:type="dxa"/>
            <w:tcBorders>
              <w:top w:val="single" w:color="000000" w:sz="6" w:space="0"/>
            </w:tcBorders>
            <w:noWrap w:val="0"/>
            <w:vAlign w:val="top"/>
          </w:tcPr>
          <w:p w14:paraId="709A7E01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000000" w:sz="6" w:space="0"/>
            </w:tcBorders>
            <w:noWrap w:val="0"/>
            <w:vAlign w:val="top"/>
          </w:tcPr>
          <w:p w14:paraId="27602D7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</w:tcBorders>
            <w:noWrap w:val="0"/>
            <w:vAlign w:val="top"/>
          </w:tcPr>
          <w:p w14:paraId="382ECE28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000000" w:sz="6" w:space="0"/>
            </w:tcBorders>
            <w:noWrap w:val="0"/>
            <w:vAlign w:val="top"/>
          </w:tcPr>
          <w:p w14:paraId="7C2C5C5F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</w:tcBorders>
            <w:noWrap w:val="0"/>
            <w:vAlign w:val="top"/>
          </w:tcPr>
          <w:p w14:paraId="3D774CB6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000000" w:sz="6" w:space="0"/>
            </w:tcBorders>
            <w:noWrap w:val="0"/>
            <w:vAlign w:val="top"/>
          </w:tcPr>
          <w:p w14:paraId="21FFC50D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</w:tcBorders>
            <w:noWrap w:val="0"/>
            <w:vAlign w:val="top"/>
          </w:tcPr>
          <w:p w14:paraId="0B1E3E78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000000" w:sz="6" w:space="0"/>
            </w:tcBorders>
            <w:noWrap w:val="0"/>
            <w:vAlign w:val="top"/>
          </w:tcPr>
          <w:p w14:paraId="523B825B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</w:tcBorders>
            <w:noWrap w:val="0"/>
            <w:vAlign w:val="top"/>
          </w:tcPr>
          <w:p w14:paraId="0E1BCE68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000000" w:sz="6" w:space="0"/>
            </w:tcBorders>
            <w:noWrap w:val="0"/>
            <w:vAlign w:val="top"/>
          </w:tcPr>
          <w:p w14:paraId="53BB2163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</w:tcBorders>
            <w:noWrap w:val="0"/>
            <w:vAlign w:val="top"/>
          </w:tcPr>
          <w:p w14:paraId="2CF5222C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000000" w:sz="6" w:space="0"/>
            </w:tcBorders>
            <w:noWrap w:val="0"/>
            <w:vAlign w:val="top"/>
          </w:tcPr>
          <w:p w14:paraId="1702023B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</w:tcBorders>
            <w:noWrap w:val="0"/>
            <w:vAlign w:val="top"/>
          </w:tcPr>
          <w:p w14:paraId="54EFD4BE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000000" w:sz="6" w:space="0"/>
            </w:tcBorders>
            <w:noWrap w:val="0"/>
            <w:vAlign w:val="top"/>
          </w:tcPr>
          <w:p w14:paraId="00D8087E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</w:tcBorders>
            <w:noWrap w:val="0"/>
            <w:vAlign w:val="top"/>
          </w:tcPr>
          <w:p w14:paraId="4EC360CA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000000" w:sz="6" w:space="0"/>
            </w:tcBorders>
            <w:noWrap w:val="0"/>
            <w:vAlign w:val="top"/>
          </w:tcPr>
          <w:p w14:paraId="2F4F9797">
            <w:pPr>
              <w:rPr>
                <w:sz w:val="24"/>
              </w:rPr>
            </w:pPr>
          </w:p>
        </w:tc>
        <w:tc>
          <w:tcPr>
            <w:tcW w:w="947" w:type="dxa"/>
            <w:tcBorders>
              <w:top w:val="single" w:color="000000" w:sz="6" w:space="0"/>
              <w:right w:val="single" w:color="auto" w:sz="4" w:space="0"/>
            </w:tcBorders>
            <w:noWrap w:val="0"/>
            <w:vAlign w:val="top"/>
          </w:tcPr>
          <w:p w14:paraId="5CBD4178">
            <w:pPr>
              <w:rPr>
                <w:sz w:val="24"/>
              </w:rPr>
            </w:pPr>
          </w:p>
        </w:tc>
        <w:tc>
          <w:tcPr>
            <w:tcW w:w="741" w:type="dxa"/>
            <w:tcBorders>
              <w:top w:val="single" w:color="000000" w:sz="6" w:space="0"/>
              <w:left w:val="single" w:color="auto" w:sz="4" w:space="0"/>
            </w:tcBorders>
            <w:noWrap w:val="0"/>
            <w:vAlign w:val="top"/>
          </w:tcPr>
          <w:p w14:paraId="3DDA686B">
            <w:pPr>
              <w:rPr>
                <w:sz w:val="24"/>
              </w:rPr>
            </w:pPr>
          </w:p>
        </w:tc>
      </w:tr>
    </w:tbl>
    <w:p w14:paraId="29FF7562">
      <w:pPr>
        <w:spacing w:line="260" w:lineRule="exact"/>
        <w:ind w:left="-840" w:leftChars="-600" w:right="-1161" w:rightChars="-553" w:hanging="420" w:hangingChars="200"/>
        <w:jc w:val="left"/>
        <w:rPr>
          <w:rFonts w:hint="eastAsia" w:ascii="宋体" w:hAnsi="宋体" w:eastAsia="宋体" w:cs="宋体"/>
          <w:sz w:val="18"/>
          <w:szCs w:val="18"/>
          <w:u w:val="single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18"/>
          <w:szCs w:val="18"/>
        </w:rPr>
        <w:t>其他数据：1、本年度最大单项标的名称</w:t>
      </w:r>
      <w:r>
        <w:rPr>
          <w:rFonts w:hint="eastAsia" w:ascii="宋体" w:hAnsi="宋体" w:eastAsia="宋体" w:cs="宋体"/>
          <w:sz w:val="18"/>
          <w:szCs w:val="18"/>
          <w:u w:val="single"/>
        </w:rPr>
        <w:t>（                                                     ）</w:t>
      </w:r>
      <w:r>
        <w:rPr>
          <w:rFonts w:hint="eastAsia" w:ascii="宋体" w:hAnsi="宋体" w:eastAsia="宋体" w:cs="宋体"/>
          <w:sz w:val="18"/>
          <w:szCs w:val="18"/>
        </w:rPr>
        <w:t>及成交额</w:t>
      </w:r>
      <w:r>
        <w:rPr>
          <w:rFonts w:hint="eastAsia" w:ascii="宋体" w:hAnsi="宋体" w:eastAsia="宋体" w:cs="宋体"/>
          <w:sz w:val="18"/>
          <w:szCs w:val="18"/>
          <w:u w:val="single"/>
        </w:rPr>
        <w:t xml:space="preserve">      </w:t>
      </w:r>
      <w:r>
        <w:rPr>
          <w:rFonts w:hint="eastAsia" w:ascii="宋体" w:hAnsi="宋体" w:eastAsia="宋体" w:cs="宋体"/>
          <w:sz w:val="18"/>
          <w:szCs w:val="18"/>
        </w:rPr>
        <w:t>万元。2、本年度较有影响、有特色的拍品名称</w:t>
      </w:r>
      <w:r>
        <w:rPr>
          <w:rFonts w:hint="eastAsia" w:ascii="宋体" w:hAnsi="宋体" w:eastAsia="宋体" w:cs="宋体"/>
          <w:sz w:val="18"/>
          <w:szCs w:val="18"/>
          <w:u w:val="single"/>
        </w:rPr>
        <w:t xml:space="preserve">（                           </w:t>
      </w:r>
      <w:r>
        <w:rPr>
          <w:rFonts w:hint="eastAsia" w:ascii="宋体" w:hAnsi="宋体" w:eastAsia="宋体" w:cs="宋体"/>
          <w:sz w:val="18"/>
          <w:szCs w:val="18"/>
          <w:u w:val="single"/>
          <w:lang w:eastAsia="zh-CN"/>
        </w:rPr>
        <w:t>）</w:t>
      </w:r>
      <w:r>
        <w:rPr>
          <w:rFonts w:hint="eastAsia" w:ascii="宋体" w:hAnsi="宋体" w:eastAsia="宋体" w:cs="宋体"/>
          <w:sz w:val="18"/>
          <w:szCs w:val="18"/>
          <w:u w:val="single"/>
        </w:rPr>
        <w:t xml:space="preserve">   </w:t>
      </w:r>
    </w:p>
    <w:p w14:paraId="661439F9">
      <w:pPr>
        <w:spacing w:line="260" w:lineRule="exact"/>
        <w:ind w:left="-899" w:leftChars="-428" w:right="-1161" w:rightChars="-553" w:firstLine="0" w:firstLineChars="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及成交额</w:t>
      </w:r>
      <w:r>
        <w:rPr>
          <w:rFonts w:hint="eastAsia" w:ascii="宋体" w:hAnsi="宋体" w:eastAsia="宋体" w:cs="宋体"/>
          <w:sz w:val="18"/>
          <w:szCs w:val="18"/>
          <w:u w:val="single"/>
        </w:rPr>
        <w:t xml:space="preserve">      </w:t>
      </w:r>
      <w:r>
        <w:rPr>
          <w:rFonts w:hint="eastAsia" w:ascii="宋体" w:hAnsi="宋体" w:eastAsia="宋体" w:cs="宋体"/>
          <w:sz w:val="18"/>
          <w:szCs w:val="18"/>
        </w:rPr>
        <w:t>万元。3、本年度进入各地公共资源拍卖中心交易</w:t>
      </w:r>
      <w:r>
        <w:rPr>
          <w:rFonts w:hint="eastAsia" w:ascii="宋体" w:hAnsi="宋体" w:eastAsia="宋体" w:cs="宋体"/>
          <w:sz w:val="18"/>
          <w:szCs w:val="18"/>
          <w:u w:val="single"/>
        </w:rPr>
        <w:t xml:space="preserve">       </w:t>
      </w:r>
      <w:r>
        <w:rPr>
          <w:rFonts w:hint="eastAsia" w:ascii="宋体" w:hAnsi="宋体" w:eastAsia="宋体" w:cs="宋体"/>
          <w:sz w:val="18"/>
          <w:szCs w:val="18"/>
        </w:rPr>
        <w:t>场次，成交额</w:t>
      </w:r>
      <w:r>
        <w:rPr>
          <w:rFonts w:hint="eastAsia" w:ascii="宋体" w:hAnsi="宋体" w:eastAsia="宋体" w:cs="宋体"/>
          <w:sz w:val="18"/>
          <w:szCs w:val="18"/>
          <w:u w:val="single"/>
        </w:rPr>
        <w:t xml:space="preserve">         </w:t>
      </w:r>
      <w:r>
        <w:rPr>
          <w:rFonts w:hint="eastAsia" w:ascii="宋体" w:hAnsi="宋体" w:eastAsia="宋体" w:cs="宋体"/>
          <w:sz w:val="18"/>
          <w:szCs w:val="18"/>
        </w:rPr>
        <w:t>万元。4、本年度慈善义拍</w:t>
      </w:r>
      <w:r>
        <w:rPr>
          <w:rFonts w:hint="eastAsia" w:ascii="宋体" w:hAnsi="宋体" w:eastAsia="宋体" w:cs="宋体"/>
          <w:sz w:val="18"/>
          <w:szCs w:val="18"/>
          <w:u w:val="single"/>
        </w:rPr>
        <w:t xml:space="preserve">         </w:t>
      </w:r>
      <w:r>
        <w:rPr>
          <w:rFonts w:hint="eastAsia" w:ascii="宋体" w:hAnsi="宋体" w:eastAsia="宋体" w:cs="宋体"/>
          <w:sz w:val="18"/>
          <w:szCs w:val="18"/>
        </w:rPr>
        <w:t>场，成交</w:t>
      </w:r>
      <w:r>
        <w:rPr>
          <w:rFonts w:hint="eastAsia" w:ascii="宋体" w:hAnsi="宋体" w:eastAsia="宋体" w:cs="宋体"/>
          <w:sz w:val="18"/>
          <w:szCs w:val="18"/>
          <w:u w:val="single"/>
        </w:rPr>
        <w:t xml:space="preserve">         </w:t>
      </w:r>
      <w:r>
        <w:rPr>
          <w:rFonts w:hint="eastAsia" w:ascii="宋体" w:hAnsi="宋体" w:eastAsia="宋体" w:cs="宋体"/>
          <w:sz w:val="18"/>
          <w:szCs w:val="18"/>
        </w:rPr>
        <w:t>万元，向社会捐赠</w:t>
      </w:r>
      <w:r>
        <w:rPr>
          <w:rFonts w:hint="eastAsia" w:ascii="宋体" w:hAnsi="宋体" w:eastAsia="宋体" w:cs="宋体"/>
          <w:sz w:val="18"/>
          <w:szCs w:val="18"/>
          <w:u w:val="single"/>
        </w:rPr>
        <w:t xml:space="preserve">          </w:t>
      </w:r>
      <w:r>
        <w:rPr>
          <w:rFonts w:hint="eastAsia" w:ascii="宋体" w:hAnsi="宋体" w:eastAsia="宋体" w:cs="宋体"/>
          <w:sz w:val="18"/>
          <w:szCs w:val="18"/>
        </w:rPr>
        <w:t>万元。</w:t>
      </w:r>
    </w:p>
    <w:p w14:paraId="106AAF17">
      <w:pPr>
        <w:spacing w:line="260" w:lineRule="exact"/>
        <w:ind w:left="-156" w:leftChars="-428" w:hanging="743" w:hangingChars="413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填表说明：1、拍卖场次以拍卖公告的次数为准。2、填报金额单位为万元，小数保留二位。3、表格内容须机打，不可手写（签名除外）。   </w:t>
      </w:r>
    </w:p>
    <w:p w14:paraId="0A841FB3">
      <w:pPr>
        <w:spacing w:line="260" w:lineRule="exact"/>
        <w:ind w:left="-156" w:leftChars="-428" w:right="-981" w:rightChars="-467" w:hanging="743" w:hangingChars="413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统计口径说明：1、无形资产：包括广告发布权、机动车牌照、知识产权、冠名权和特许经营权等。2、拍卖标的不属于上述分类的，请填其它类中，并在备注中说明。 </w:t>
      </w:r>
    </w:p>
    <w:p w14:paraId="4852326F">
      <w:pPr>
        <w:spacing w:line="260" w:lineRule="exac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负责人签字：                                   填报人签字：                                       填报日期：</w:t>
      </w:r>
    </w:p>
    <w:p w14:paraId="67659B1D">
      <w:pPr>
        <w:rPr>
          <w:rFonts w:hint="eastAsia" w:ascii="宋体" w:hAnsi="宋体" w:eastAsia="宋体" w:cs="宋体"/>
          <w:sz w:val="18"/>
          <w:szCs w:val="18"/>
        </w:rPr>
        <w:sectPr>
          <w:pgSz w:w="16838" w:h="11906" w:orient="landscape"/>
          <w:pgMar w:top="1531" w:right="1440" w:bottom="1531" w:left="1304" w:header="851" w:footer="765" w:gutter="0"/>
          <w:pgNumType w:fmt="numberInDash"/>
          <w:cols w:space="720" w:num="1"/>
          <w:titlePg/>
          <w:docGrid w:type="lines" w:linePitch="312" w:charSpace="0"/>
        </w:sectPr>
      </w:pPr>
    </w:p>
    <w:p w14:paraId="2CA050ED">
      <w:pPr>
        <w:spacing w:line="56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附件3</w:t>
      </w:r>
    </w:p>
    <w:p w14:paraId="143851CE">
      <w:pPr>
        <w:jc w:val="center"/>
        <w:rPr>
          <w:rFonts w:hint="eastAsia" w:eastAsia="文鼎CS大宋"/>
          <w:spacing w:val="50"/>
          <w:sz w:val="52"/>
        </w:rPr>
      </w:pPr>
    </w:p>
    <w:p w14:paraId="2E0C81CB">
      <w:pPr>
        <w:jc w:val="center"/>
        <w:rPr>
          <w:rFonts w:hint="eastAsia" w:eastAsia="文鼎CS大宋"/>
          <w:spacing w:val="50"/>
          <w:sz w:val="52"/>
        </w:rPr>
      </w:pPr>
    </w:p>
    <w:p w14:paraId="5F717030">
      <w:pPr>
        <w:jc w:val="center"/>
        <w:rPr>
          <w:sz w:val="44"/>
        </w:rPr>
      </w:pPr>
      <w:r>
        <w:rPr>
          <w:rFonts w:hint="eastAsia" w:ascii="方正大标宋简体" w:hAnsi="方正大标宋简体" w:eastAsia="方正大标宋简体"/>
          <w:bCs/>
          <w:spacing w:val="50"/>
          <w:sz w:val="52"/>
        </w:rPr>
        <w:t>广东省</w:t>
      </w:r>
      <w:r>
        <w:rPr>
          <w:rFonts w:hint="eastAsia" w:ascii="方正大标宋简体" w:hAnsi="方正大标宋简体" w:eastAsia="方正大标宋简体"/>
          <w:bCs/>
          <w:spacing w:val="50"/>
          <w:sz w:val="52"/>
          <w:lang w:val="en-US" w:eastAsia="zh-CN"/>
        </w:rPr>
        <w:t>揭阳</w:t>
      </w:r>
      <w:r>
        <w:rPr>
          <w:rFonts w:hint="eastAsia" w:ascii="方正大标宋简体" w:hAnsi="方正大标宋简体" w:eastAsia="方正大标宋简体"/>
          <w:bCs/>
          <w:spacing w:val="50"/>
          <w:sz w:val="52"/>
        </w:rPr>
        <w:t>市拍卖企业年度核查报告书</w:t>
      </w:r>
    </w:p>
    <w:p w14:paraId="787833C7">
      <w:pPr>
        <w:jc w:val="center"/>
        <w:rPr>
          <w:rFonts w:eastAsia="仿宋_GB2312"/>
          <w:sz w:val="36"/>
        </w:rPr>
      </w:pPr>
      <w:r>
        <w:rPr>
          <w:rFonts w:hint="eastAsia" w:eastAsia="仿宋_GB2312"/>
          <w:sz w:val="36"/>
        </w:rPr>
        <w:t>（</w:t>
      </w:r>
      <w:r>
        <w:rPr>
          <w:rFonts w:eastAsia="仿宋_GB2312"/>
          <w:sz w:val="36"/>
        </w:rPr>
        <w:t xml:space="preserve">       </w:t>
      </w:r>
      <w:r>
        <w:rPr>
          <w:rFonts w:hint="eastAsia" w:eastAsia="仿宋_GB2312"/>
          <w:sz w:val="36"/>
        </w:rPr>
        <w:t>年度）</w:t>
      </w:r>
    </w:p>
    <w:p w14:paraId="6BA19034">
      <w:pPr>
        <w:rPr>
          <w:rFonts w:hint="eastAsia"/>
          <w:sz w:val="32"/>
        </w:rPr>
      </w:pPr>
    </w:p>
    <w:p w14:paraId="1338EA77">
      <w:pPr>
        <w:rPr>
          <w:rFonts w:hint="eastAsia"/>
          <w:sz w:val="32"/>
        </w:rPr>
      </w:pPr>
    </w:p>
    <w:p w14:paraId="3F1E126E">
      <w:pPr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企业名称：</w:t>
      </w:r>
    </w:p>
    <w:p w14:paraId="65685D13">
      <w:pPr>
        <w:rPr>
          <w:rFonts w:hint="eastAsia" w:ascii="宋体" w:hAnsi="宋体"/>
          <w:sz w:val="32"/>
          <w:szCs w:val="32"/>
        </w:rPr>
      </w:pPr>
    </w:p>
    <w:p w14:paraId="7125C530">
      <w:pPr>
        <w:rPr>
          <w:rFonts w:hint="eastAsia" w:ascii="宋体" w:hAnsi="宋体"/>
          <w:sz w:val="32"/>
          <w:szCs w:val="32"/>
        </w:rPr>
      </w:pPr>
    </w:p>
    <w:p w14:paraId="64A784CB">
      <w:pPr>
        <w:rPr>
          <w:rFonts w:hint="eastAsia" w:ascii="宋体" w:hAnsi="宋体"/>
          <w:sz w:val="32"/>
          <w:szCs w:val="32"/>
        </w:rPr>
      </w:pPr>
    </w:p>
    <w:p w14:paraId="4D0010F2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联系人：</w:t>
      </w:r>
    </w:p>
    <w:p w14:paraId="6A5D1178"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手机：</w:t>
      </w:r>
    </w:p>
    <w:p w14:paraId="15360E3A">
      <w:pPr>
        <w:spacing w:line="70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固定电话：</w:t>
      </w:r>
    </w:p>
    <w:p w14:paraId="4D39B297">
      <w:pPr>
        <w:spacing w:line="700" w:lineRule="exact"/>
        <w:rPr>
          <w:rFonts w:hint="eastAsia" w:ascii="宋体" w:hAnsi="宋体"/>
          <w:sz w:val="32"/>
          <w:szCs w:val="32"/>
        </w:rPr>
      </w:pPr>
    </w:p>
    <w:p w14:paraId="26990358">
      <w:pPr>
        <w:spacing w:line="700" w:lineRule="exact"/>
        <w:rPr>
          <w:rFonts w:hint="eastAsia" w:ascii="宋体" w:hAnsi="宋体"/>
          <w:sz w:val="32"/>
          <w:szCs w:val="32"/>
        </w:rPr>
      </w:pPr>
    </w:p>
    <w:p w14:paraId="22F1BFA3">
      <w:pPr>
        <w:spacing w:line="700" w:lineRule="exact"/>
        <w:ind w:left="718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(公  章)</w:t>
      </w:r>
    </w:p>
    <w:p w14:paraId="373546F4">
      <w:pPr>
        <w:spacing w:line="700" w:lineRule="exact"/>
        <w:ind w:left="718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填报日期：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         年</w:t>
      </w:r>
      <w:r>
        <w:rPr>
          <w:rFonts w:ascii="宋体" w:hAnsi="宋体"/>
          <w:sz w:val="32"/>
          <w:szCs w:val="32"/>
        </w:rPr>
        <w:t xml:space="preserve">   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ascii="宋体" w:hAnsi="宋体"/>
          <w:sz w:val="32"/>
          <w:szCs w:val="32"/>
        </w:rPr>
        <w:t xml:space="preserve">     </w:t>
      </w:r>
      <w:r>
        <w:rPr>
          <w:rFonts w:hint="eastAsia" w:ascii="宋体" w:hAnsi="宋体"/>
          <w:sz w:val="32"/>
          <w:szCs w:val="32"/>
        </w:rPr>
        <w:t>日</w:t>
      </w:r>
    </w:p>
    <w:p w14:paraId="38F6FCE0">
      <w:pPr>
        <w:spacing w:line="700" w:lineRule="exact"/>
        <w:rPr>
          <w:rFonts w:hint="eastAsia" w:ascii="宋体" w:hAnsi="宋体"/>
          <w:sz w:val="32"/>
          <w:szCs w:val="32"/>
        </w:rPr>
      </w:pPr>
    </w:p>
    <w:p w14:paraId="4566B49C">
      <w:pPr>
        <w:spacing w:line="700" w:lineRule="exact"/>
        <w:ind w:left="718"/>
        <w:jc w:val="center"/>
        <w:rPr>
          <w:rFonts w:hint="eastAsia" w:ascii="方正大标宋简体" w:hAnsi="方正大标宋简体" w:eastAsia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/>
          <w:bCs/>
          <w:sz w:val="44"/>
          <w:szCs w:val="44"/>
        </w:rPr>
        <w:t>目    录</w:t>
      </w:r>
    </w:p>
    <w:p w14:paraId="53C8D5F0">
      <w:pPr>
        <w:rPr>
          <w:rFonts w:eastAsia="仿宋_GB2312"/>
          <w:sz w:val="28"/>
        </w:rPr>
      </w:pPr>
    </w:p>
    <w:p w14:paraId="66D4800D">
      <w:pPr>
        <w:spacing w:line="760" w:lineRule="exac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1. 企业年度核查基本信息表</w:t>
      </w:r>
    </w:p>
    <w:p w14:paraId="1B271423">
      <w:pPr>
        <w:spacing w:line="760" w:lineRule="exac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2. 20</w:t>
      </w:r>
      <w:r>
        <w:rPr>
          <w:rFonts w:hint="eastAsia" w:ascii="宋体" w:hAnsi="宋体"/>
          <w:sz w:val="30"/>
          <w:szCs w:val="30"/>
          <w:lang w:val="en-US" w:eastAsia="zh-CN"/>
        </w:rPr>
        <w:t>24</w:t>
      </w:r>
      <w:r>
        <w:rPr>
          <w:rFonts w:hint="eastAsia" w:ascii="宋体" w:hAnsi="宋体"/>
          <w:sz w:val="30"/>
          <w:szCs w:val="30"/>
        </w:rPr>
        <w:t>年拍卖企业经营统计报表</w:t>
      </w:r>
    </w:p>
    <w:p w14:paraId="59CAB208">
      <w:pPr>
        <w:spacing w:line="760" w:lineRule="exac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3. 拍卖经营批准证书正、副本（复印件）</w:t>
      </w:r>
    </w:p>
    <w:p w14:paraId="494F9E36">
      <w:pPr>
        <w:spacing w:line="760" w:lineRule="exac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4. 企业营业执照（复印件）</w:t>
      </w:r>
    </w:p>
    <w:p w14:paraId="269FBC1F">
      <w:pPr>
        <w:spacing w:line="760" w:lineRule="exac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5. 企业所属的拍卖师执业资格证书（复印件）</w:t>
      </w:r>
    </w:p>
    <w:p w14:paraId="3369EF82">
      <w:pPr>
        <w:spacing w:line="76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6.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2024年度企业会计报表</w:t>
      </w:r>
      <w:r>
        <w:rPr>
          <w:rFonts w:hint="eastAsia" w:ascii="宋体" w:hAnsi="宋体"/>
          <w:sz w:val="30"/>
          <w:szCs w:val="30"/>
        </w:rPr>
        <w:t>（复印件）</w:t>
      </w:r>
    </w:p>
    <w:p w14:paraId="26E8B1E3">
      <w:pPr>
        <w:spacing w:line="760" w:lineRule="exact"/>
        <w:ind w:firstLine="600" w:firstLineChars="200"/>
        <w:rPr>
          <w:rFonts w:hint="default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7. 其他材料</w:t>
      </w:r>
    </w:p>
    <w:p w14:paraId="49DA1897">
      <w:pPr>
        <w:rPr>
          <w:rFonts w:hint="eastAsia"/>
        </w:rPr>
      </w:pPr>
    </w:p>
    <w:p w14:paraId="27D9B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-18030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EDD78">
    <w:pPr>
      <w:pStyle w:val="3"/>
      <w:framePr w:wrap="around" w:vAnchor="text" w:hAnchor="margin" w:xAlign="outside" w:y="2"/>
      <w:rPr>
        <w:rStyle w:val="11"/>
        <w:rFonts w:ascii="宋体" w:hAnsi="宋体"/>
        <w:sz w:val="28"/>
        <w:szCs w:val="28"/>
      </w:rPr>
    </w:pPr>
    <w:r>
      <w:rPr>
        <w:sz w:val="24"/>
        <w:szCs w:val="28"/>
      </w:rPr>
      <w:fldChar w:fldCharType="begin"/>
    </w:r>
    <w:r>
      <w:rPr>
        <w:rStyle w:val="11"/>
        <w:sz w:val="24"/>
        <w:szCs w:val="28"/>
      </w:rPr>
      <w:instrText xml:space="preserve">PAGE  </w:instrText>
    </w:r>
    <w:r>
      <w:rPr>
        <w:sz w:val="24"/>
        <w:szCs w:val="28"/>
      </w:rPr>
      <w:fldChar w:fldCharType="separate"/>
    </w:r>
    <w:r>
      <w:rPr>
        <w:rStyle w:val="11"/>
        <w:sz w:val="24"/>
        <w:szCs w:val="28"/>
      </w:rPr>
      <w:t>- 1 -</w:t>
    </w:r>
    <w:r>
      <w:rPr>
        <w:sz w:val="24"/>
        <w:szCs w:val="28"/>
      </w:rPr>
      <w:fldChar w:fldCharType="end"/>
    </w:r>
  </w:p>
  <w:p w14:paraId="15E2D3D1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68C93">
    <w:pPr>
      <w:pStyle w:val="3"/>
      <w:framePr w:wrap="around" w:vAnchor="text" w:hAnchor="margin" w:xAlign="outside" w:y="2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- 3 -</w:t>
    </w:r>
    <w:r>
      <w:fldChar w:fldCharType="end"/>
    </w:r>
  </w:p>
  <w:p w14:paraId="335510F4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34E23">
    <w:pPr>
      <w:pStyle w:val="3"/>
      <w:framePr w:wrap="around" w:vAnchor="text" w:hAnchor="margin" w:xAlign="outside" w:yAlign="top"/>
      <w:pBdr>
        <w:between w:val="none" w:color="auto" w:sz="0" w:space="0"/>
      </w:pBdr>
    </w:pPr>
    <w:r>
      <w:fldChar w:fldCharType="begin"/>
    </w:r>
    <w:r>
      <w:rPr>
        <w:rStyle w:val="9"/>
      </w:rPr>
      <w:instrText xml:space="preserve"> PAGE  </w:instrText>
    </w:r>
    <w:r>
      <w:fldChar w:fldCharType="separate"/>
    </w:r>
    <w:r>
      <w:rPr>
        <w:rStyle w:val="9"/>
      </w:rPr>
      <w:t>- 3 -</w:t>
    </w:r>
    <w:r>
      <w:fldChar w:fldCharType="end"/>
    </w:r>
  </w:p>
  <w:p w14:paraId="673EACF8">
    <w:pPr>
      <w:pStyle w:val="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7764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3C539E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3C539E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8ED6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YmNhYzk3MDhhZmEzNGY0MzQ4MTQyYmVjMDZiNDYifQ=="/>
  </w:docVars>
  <w:rsids>
    <w:rsidRoot w:val="66CE302F"/>
    <w:rsid w:val="000C7BDA"/>
    <w:rsid w:val="0519294E"/>
    <w:rsid w:val="0628636B"/>
    <w:rsid w:val="07313124"/>
    <w:rsid w:val="078A274B"/>
    <w:rsid w:val="08B11E2C"/>
    <w:rsid w:val="0B730BB1"/>
    <w:rsid w:val="104F682B"/>
    <w:rsid w:val="12722CA0"/>
    <w:rsid w:val="13F84B2A"/>
    <w:rsid w:val="145304E8"/>
    <w:rsid w:val="17085900"/>
    <w:rsid w:val="179F14A5"/>
    <w:rsid w:val="1A253D43"/>
    <w:rsid w:val="1C975463"/>
    <w:rsid w:val="1F2C5AB4"/>
    <w:rsid w:val="1FD04EDD"/>
    <w:rsid w:val="203C5DF9"/>
    <w:rsid w:val="21C35B66"/>
    <w:rsid w:val="22425A15"/>
    <w:rsid w:val="22837077"/>
    <w:rsid w:val="28436FA3"/>
    <w:rsid w:val="2D7149AE"/>
    <w:rsid w:val="30BE5C79"/>
    <w:rsid w:val="331C372B"/>
    <w:rsid w:val="348E3C12"/>
    <w:rsid w:val="34984E14"/>
    <w:rsid w:val="36185ECF"/>
    <w:rsid w:val="36BA4E87"/>
    <w:rsid w:val="36D06CB7"/>
    <w:rsid w:val="37DA7F91"/>
    <w:rsid w:val="382829A2"/>
    <w:rsid w:val="382946C3"/>
    <w:rsid w:val="38CD5627"/>
    <w:rsid w:val="38E82B7D"/>
    <w:rsid w:val="3D0D4B86"/>
    <w:rsid w:val="3EA24DD8"/>
    <w:rsid w:val="3EF22AA2"/>
    <w:rsid w:val="40656E7B"/>
    <w:rsid w:val="40AF19DF"/>
    <w:rsid w:val="41AC1B95"/>
    <w:rsid w:val="44AB5B11"/>
    <w:rsid w:val="44AC55BA"/>
    <w:rsid w:val="4593609C"/>
    <w:rsid w:val="492C7BF9"/>
    <w:rsid w:val="495F24F4"/>
    <w:rsid w:val="49860A2C"/>
    <w:rsid w:val="4B7D43B2"/>
    <w:rsid w:val="4B997216"/>
    <w:rsid w:val="4B9E51A2"/>
    <w:rsid w:val="4C1526EF"/>
    <w:rsid w:val="4EE90729"/>
    <w:rsid w:val="4FE83A9E"/>
    <w:rsid w:val="52D6198D"/>
    <w:rsid w:val="55C178CD"/>
    <w:rsid w:val="577D3BF3"/>
    <w:rsid w:val="5A501900"/>
    <w:rsid w:val="5A857C32"/>
    <w:rsid w:val="5C622488"/>
    <w:rsid w:val="5F017529"/>
    <w:rsid w:val="5F2F124A"/>
    <w:rsid w:val="5F4D0642"/>
    <w:rsid w:val="60F75EFC"/>
    <w:rsid w:val="61E72A61"/>
    <w:rsid w:val="649015CE"/>
    <w:rsid w:val="66CE302F"/>
    <w:rsid w:val="68FB795E"/>
    <w:rsid w:val="6B955951"/>
    <w:rsid w:val="6D427729"/>
    <w:rsid w:val="6DB52A95"/>
    <w:rsid w:val="74661F91"/>
    <w:rsid w:val="75A51496"/>
    <w:rsid w:val="77146ABF"/>
    <w:rsid w:val="779C3BA1"/>
    <w:rsid w:val="77F1528A"/>
    <w:rsid w:val="79ED5CBD"/>
    <w:rsid w:val="7A150224"/>
    <w:rsid w:val="7AE81CD8"/>
    <w:rsid w:val="7B603202"/>
    <w:rsid w:val="7F69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firstLine="880" w:firstLineChars="200"/>
      <w:jc w:val="center"/>
    </w:pPr>
    <w:rPr>
      <w:rFonts w:eastAsia="仿宋_GB2312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autoRedefine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nhideWhenUsed/>
    <w:qFormat/>
    <w:uiPriority w:val="99"/>
  </w:style>
  <w:style w:type="paragraph" w:customStyle="1" w:styleId="10">
    <w:name w:val="p17"/>
    <w:basedOn w:val="1"/>
    <w:qFormat/>
    <w:uiPriority w:val="0"/>
    <w:pPr>
      <w:widowControl/>
      <w:jc w:val="center"/>
    </w:pPr>
    <w:rPr>
      <w:rFonts w:ascii="新宋体-18030" w:hAnsi="新宋体-18030" w:cs="宋体"/>
      <w:kern w:val="0"/>
      <w:sz w:val="44"/>
      <w:szCs w:val="44"/>
    </w:rPr>
  </w:style>
  <w:style w:type="character" w:customStyle="1" w:styleId="11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揭阳市商务局</Company>
  <Pages>7</Pages>
  <Words>1005</Words>
  <Characters>1124</Characters>
  <Lines>0</Lines>
  <Paragraphs>0</Paragraphs>
  <TotalTime>371</TotalTime>
  <ScaleCrop>false</ScaleCrop>
  <LinksUpToDate>false</LinksUpToDate>
  <CharactersWithSpaces>1221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2020-03-30T01:35:00Z</dcterms:created>
  <dc:creator>lenovo</dc:creator>
  <cp:lastModifiedBy>吴佳</cp:lastModifiedBy>
  <cp:lastPrinted>2025-03-04T07:52:00Z</cp:lastPrinted>
  <dcterms:modified xsi:type="dcterms:W3CDTF">2025-03-04T07:59:02Z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FF5FB949022547A49E9A53A6DEA098F2_13</vt:lpwstr>
  </property>
  <property fmtid="{D5CDD505-2E9C-101B-9397-08002B2CF9AE}" pid="4" name="KSOTemplateDocerSaveRecord">
    <vt:lpwstr>eyJoZGlkIjoiZTZlYmNhYzk3MDhhZmEzNGY0MzQ4MTQyYmVjMDZiNDYiLCJ1c2VySWQiOiI2MDczOTA0NzkifQ==</vt:lpwstr>
  </property>
</Properties>
</file>