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揭阳市各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注册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机构联系方式</w:t>
      </w:r>
    </w:p>
    <w:tbl>
      <w:tblPr>
        <w:tblStyle w:val="2"/>
        <w:tblW w:w="49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1"/>
        <w:gridCol w:w="1822"/>
        <w:gridCol w:w="3120"/>
        <w:gridCol w:w="5149"/>
        <w:gridCol w:w="1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机构名称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电话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通信地址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网址和公众号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揭阳市教育局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8724407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揭阳市榕城区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临江北路</w:t>
            </w:r>
            <w:r>
              <w:rPr>
                <w:rFonts w:hint="eastAsia" w:ascii="宋体" w:hAnsi="宋体"/>
                <w:kern w:val="0"/>
                <w:szCs w:val="21"/>
              </w:rPr>
              <w:t>揭阳市教育局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http://www.jieyang.gov.cn/jyj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榕城区教育局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8662505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揭阳市榕城区渔湖街道西三横路榕城区教育局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http://www.jyrongcheng.gov.cn/sy/zfgg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揭东区教育局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3264640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揭阳市揭东区曲溪街道金城路</w:t>
            </w:r>
            <w:r>
              <w:rPr>
                <w:rFonts w:ascii="宋体" w:hAnsi="宋体"/>
                <w:kern w:val="0"/>
                <w:szCs w:val="21"/>
              </w:rPr>
              <w:t>197</w:t>
            </w:r>
            <w:r>
              <w:rPr>
                <w:rFonts w:hint="eastAsia" w:ascii="宋体" w:hAnsi="宋体"/>
                <w:kern w:val="0"/>
                <w:szCs w:val="21"/>
              </w:rPr>
              <w:t>号主楼</w:t>
            </w:r>
            <w:r>
              <w:rPr>
                <w:rFonts w:ascii="宋体" w:hAnsi="宋体"/>
                <w:kern w:val="0"/>
                <w:szCs w:val="21"/>
              </w:rPr>
              <w:t>304</w:t>
            </w:r>
            <w:r>
              <w:rPr>
                <w:rFonts w:hint="eastAsia" w:ascii="宋体" w:hAnsi="宋体"/>
                <w:kern w:val="0"/>
                <w:szCs w:val="21"/>
              </w:rPr>
              <w:t>室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http://www.jiedong.gov.cn/bmpd/jysjdqjyj/index.html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普宁市教育局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2233640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普宁市流沙广场南路</w:t>
            </w:r>
            <w:r>
              <w:rPr>
                <w:rFonts w:ascii="宋体" w:hAnsi="宋体"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HYPERLINK "http://www.puning.gov.cn/pnjyj" 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kern w:val="0"/>
                <w:szCs w:val="21"/>
              </w:rPr>
              <w:t>http://www.puning.gov.cn/pnjyj</w:t>
            </w:r>
            <w:r>
              <w:rPr>
                <w:kern w:val="0"/>
                <w:szCs w:val="21"/>
              </w:rPr>
              <w:fldChar w:fldCharType="end"/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揭西县教育局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5232638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5518028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揭西县城过境路新安段北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http://www.jiexi.gov.cn/jyjxjyj/gkmlpt/index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惠来县教育局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0663-</w:t>
            </w:r>
            <w:r>
              <w:rPr>
                <w:rFonts w:ascii="宋体" w:hAnsi="宋体"/>
                <w:kern w:val="0"/>
                <w:szCs w:val="21"/>
              </w:rPr>
              <w:t>6692406</w:t>
            </w:r>
          </w:p>
        </w:tc>
        <w:tc>
          <w:tcPr>
            <w:tcW w:w="11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惠来县惠城镇新兴街</w:t>
            </w:r>
            <w:r>
              <w:rPr>
                <w:rFonts w:ascii="宋体" w:hAnsi="宋体"/>
                <w:kern w:val="0"/>
                <w:szCs w:val="21"/>
              </w:rPr>
              <w:t>11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</w:p>
        </w:tc>
        <w:tc>
          <w:tcPr>
            <w:tcW w:w="1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http://www.huilai.gov.cn/jyhljyj/gkmlpt/index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F6EF1"/>
    <w:rsid w:val="0B2116CE"/>
    <w:rsid w:val="0C5472AD"/>
    <w:rsid w:val="222A64DF"/>
    <w:rsid w:val="293543B7"/>
    <w:rsid w:val="40BC53DF"/>
    <w:rsid w:val="48CE754B"/>
    <w:rsid w:val="5D8D53A4"/>
    <w:rsid w:val="76EF6EF1"/>
    <w:rsid w:val="77E4707A"/>
    <w:rsid w:val="7CC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码仿宋国标4号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仿宋_GB2312" w:hAnsi="仿宋_GB2312" w:eastAsia="仿宋_GB2312" w:cs="仿宋_GB2312"/>
      <w:sz w:val="28"/>
      <w:szCs w:val="28"/>
    </w:rPr>
  </w:style>
  <w:style w:type="paragraph" w:customStyle="1" w:styleId="5">
    <w:name w:val="正文 仿宋GB3号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6">
    <w:name w:val="页码 仿宋GB4号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仿宋_GB2312" w:hAnsi="仿宋_GB2312" w:eastAsia="仿宋_GB2312" w:cs="仿宋_GB2312"/>
      <w:sz w:val="28"/>
      <w:szCs w:val="28"/>
    </w:rPr>
  </w:style>
  <w:style w:type="paragraph" w:customStyle="1" w:styleId="7">
    <w:name w:val="黑体 3号"/>
    <w:basedOn w:val="1"/>
    <w:qFormat/>
    <w:uiPriority w:val="0"/>
    <w:pPr>
      <w:spacing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揭阳市教育局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2023-09-18T03:49:00Z</dcterms:created>
  <dc:creator>Lenovo</dc:creator>
  <cp:lastModifiedBy>Lenovo</cp:lastModifiedBy>
  <dcterms:modified xsi:type="dcterms:W3CDTF">2023-09-25T01:35:52Z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164354E4BBF84D47A9938555D8C23513</vt:lpwstr>
  </property>
</Properties>
</file>