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 w:val="32"/>
          <w:szCs w:val="32"/>
        </w:rPr>
        <w:t>附表1</w:t>
      </w:r>
    </w:p>
    <w:p>
      <w:pPr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揭阳市高校毕业生返乡安家补贴申请表</w:t>
      </w:r>
    </w:p>
    <w:p>
      <w:pPr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申请时间：    年   月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415"/>
        <w:gridCol w:w="715"/>
        <w:gridCol w:w="1227"/>
        <w:gridCol w:w="1087"/>
        <w:gridCol w:w="1261"/>
        <w:gridCol w:w="906"/>
        <w:gridCol w:w="371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姓名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身份证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号码</w:t>
            </w:r>
          </w:p>
        </w:tc>
        <w:tc>
          <w:tcPr>
            <w:tcW w:w="23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户籍地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时间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毕业学校</w:t>
            </w:r>
          </w:p>
        </w:tc>
        <w:tc>
          <w:tcPr>
            <w:tcW w:w="23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联系电话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58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用人单位就业情况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就业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时间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单位名称</w:t>
            </w:r>
          </w:p>
        </w:tc>
        <w:tc>
          <w:tcPr>
            <w:tcW w:w="23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地址</w:t>
            </w:r>
          </w:p>
        </w:tc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58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自主创业情况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创业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时间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黑体" w:hAnsi="黑体" w:eastAsia="黑体" w:cs="仿宋"/>
                <w:sz w:val="24"/>
              </w:rPr>
              <w:t>统一</w:t>
            </w:r>
            <w:r>
              <w:rPr>
                <w:rFonts w:hint="eastAsia" w:ascii="黑体" w:hAnsi="黑体" w:eastAsia="黑体" w:cs="仿宋"/>
                <w:sz w:val="24"/>
                <w:lang w:eastAsia="zh-CN"/>
              </w:rPr>
              <w:t>社会</w:t>
            </w:r>
            <w:bookmarkStart w:id="0" w:name="_GoBack"/>
            <w:bookmarkEnd w:id="0"/>
            <w:r>
              <w:rPr>
                <w:rFonts w:hint="eastAsia" w:ascii="黑体" w:hAnsi="黑体" w:eastAsia="黑体" w:cs="仿宋"/>
                <w:sz w:val="24"/>
              </w:rPr>
              <w:t>信用代码</w:t>
            </w:r>
          </w:p>
        </w:tc>
        <w:tc>
          <w:tcPr>
            <w:tcW w:w="23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创业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地址</w:t>
            </w:r>
          </w:p>
        </w:tc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4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4"/>
              </w:rPr>
              <w:t>是否享受过我市其他类别人才补贴政策（如租房补贴、人才公寓等）</w:t>
            </w:r>
          </w:p>
        </w:tc>
        <w:tc>
          <w:tcPr>
            <w:tcW w:w="41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</w:trPr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申请人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4"/>
              </w:rPr>
              <w:t>承诺</w:t>
            </w:r>
          </w:p>
        </w:tc>
        <w:tc>
          <w:tcPr>
            <w:tcW w:w="7152" w:type="dxa"/>
            <w:gridSpan w:val="7"/>
            <w:noWrap w:val="0"/>
            <w:vAlign w:val="top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本人首次（第二次）申请应届高校毕业生返乡安家补贴10000元，提供的资料真实、完整、有效，如弄虚作假、骗取资金，愿意退回全部资金并承担相应法律责任。</w:t>
            </w: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</w:t>
            </w: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承诺人：</w:t>
            </w: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</w:trPr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县（市、区）人力资源和社会保障部门审核、审批意见</w:t>
            </w:r>
          </w:p>
        </w:tc>
        <w:tc>
          <w:tcPr>
            <w:tcW w:w="7152" w:type="dxa"/>
            <w:gridSpan w:val="7"/>
            <w:noWrap w:val="0"/>
            <w:vAlign w:val="top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经审核，符合条件，给予首次（第二次）返乡安家补贴10000元。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经办人：         审核人：         相关领导：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单位盖章：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</w:trPr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4"/>
              </w:rPr>
              <w:t>县（市、区）财政部门复核意见</w:t>
            </w:r>
          </w:p>
        </w:tc>
        <w:tc>
          <w:tcPr>
            <w:tcW w:w="7152" w:type="dxa"/>
            <w:gridSpan w:val="7"/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经审核，符合条件，给予首次（第二次）返乡安家补贴10000元。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经办人：         审核人：         相关领导：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单位盖章：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年 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xZGY4MjBlZjY3ZDMyNGE2Y2MyZTU3NjE3YzMwNmUifQ=="/>
  </w:docVars>
  <w:rsids>
    <w:rsidRoot w:val="5B89148F"/>
    <w:rsid w:val="198D3D53"/>
    <w:rsid w:val="5B89148F"/>
    <w:rsid w:val="6A39191B"/>
    <w:rsid w:val="7161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揭阳市人力资源社会保障局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2024-03-29T02:48:00Z</dcterms:created>
  <dc:creator></dc:creator>
  <cp:lastModifiedBy></cp:lastModifiedBy>
  <dcterms:modified xsi:type="dcterms:W3CDTF">2024-04-01T02:02:24Z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84AD4F7D0D0F43F39F0A1331B41EF556_13</vt:lpwstr>
  </property>
</Properties>
</file>