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80F" w:rsidRDefault="001C360F">
      <w:pPr>
        <w:rPr>
          <w:rFonts w:ascii="黑体" w:eastAsia="黑体" w:hAnsi="黑体"/>
          <w:sz w:val="32"/>
          <w:szCs w:val="32"/>
        </w:rPr>
      </w:pPr>
      <w:r>
        <w:rPr>
          <w:rFonts w:ascii="黑体" w:eastAsia="黑体" w:hAnsi="黑体" w:hint="eastAsia"/>
          <w:sz w:val="32"/>
          <w:szCs w:val="32"/>
        </w:rPr>
        <w:t>附件</w:t>
      </w:r>
    </w:p>
    <w:p w:rsidR="00B8280F" w:rsidRDefault="001C360F">
      <w:pPr>
        <w:spacing w:line="600" w:lineRule="exact"/>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广东省会计职称评审专家申请表</w:t>
      </w:r>
    </w:p>
    <w:p w:rsidR="00B8280F" w:rsidRDefault="001C360F">
      <w:pPr>
        <w:spacing w:line="600" w:lineRule="exact"/>
        <w:jc w:val="center"/>
        <w:rPr>
          <w:rFonts w:ascii="方正小标宋简体" w:eastAsia="方正小标宋简体" w:hAnsi="华文中宋"/>
          <w:sz w:val="28"/>
          <w:szCs w:val="28"/>
        </w:rPr>
      </w:pPr>
      <w:r>
        <w:rPr>
          <w:rFonts w:ascii="方正小标宋简体" w:eastAsia="方正小标宋简体" w:hAnsi="华文中宋" w:hint="eastAsia"/>
          <w:sz w:val="28"/>
          <w:szCs w:val="28"/>
        </w:rPr>
        <w:t>（正高级）</w:t>
      </w:r>
    </w:p>
    <w:p w:rsidR="00B8280F" w:rsidRDefault="00B8280F">
      <w:pPr>
        <w:spacing w:line="300" w:lineRule="exact"/>
        <w:rPr>
          <w:rFonts w:ascii="仿宋_GB2312" w:eastAsia="仿宋_GB2312"/>
          <w:sz w:val="24"/>
        </w:rPr>
      </w:pPr>
    </w:p>
    <w:tbl>
      <w:tblPr>
        <w:tblStyle w:val="a4"/>
        <w:tblW w:w="9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5"/>
        <w:gridCol w:w="2900"/>
        <w:gridCol w:w="2790"/>
      </w:tblGrid>
      <w:tr w:rsidR="00B8280F">
        <w:trPr>
          <w:trHeight w:hRule="exact" w:val="300"/>
        </w:trPr>
        <w:tc>
          <w:tcPr>
            <w:tcW w:w="4045" w:type="dxa"/>
          </w:tcPr>
          <w:p w:rsidR="00B8280F" w:rsidRDefault="001C360F">
            <w:pPr>
              <w:spacing w:line="300" w:lineRule="exact"/>
              <w:rPr>
                <w:rFonts w:ascii="仿宋_GB2312" w:eastAsia="仿宋_GB2312"/>
                <w:sz w:val="24"/>
              </w:rPr>
            </w:pPr>
            <w:r>
              <w:rPr>
                <w:rFonts w:ascii="仿宋_GB2312" w:eastAsia="仿宋_GB2312" w:hint="eastAsia"/>
                <w:sz w:val="24"/>
              </w:rPr>
              <w:t>推荐单位</w:t>
            </w:r>
            <w:r>
              <w:rPr>
                <w:rFonts w:ascii="仿宋_GB2312" w:eastAsia="仿宋_GB2312" w:hint="eastAsia"/>
                <w:sz w:val="24"/>
              </w:rPr>
              <w:t>（</w:t>
            </w:r>
            <w:r>
              <w:rPr>
                <w:rFonts w:ascii="仿宋_GB2312" w:eastAsia="仿宋_GB2312" w:hint="eastAsia"/>
                <w:sz w:val="24"/>
              </w:rPr>
              <w:t>盖章</w:t>
            </w:r>
            <w:r>
              <w:rPr>
                <w:rFonts w:ascii="仿宋_GB2312" w:eastAsia="仿宋_GB2312" w:hint="eastAsia"/>
                <w:sz w:val="24"/>
              </w:rPr>
              <w:t>）</w:t>
            </w:r>
            <w:r>
              <w:rPr>
                <w:rFonts w:ascii="仿宋_GB2312" w:eastAsia="仿宋_GB2312" w:hint="eastAsia"/>
                <w:sz w:val="24"/>
              </w:rPr>
              <w:t>：</w:t>
            </w:r>
            <w:bookmarkStart w:id="0" w:name="UnitBelongTo"/>
            <w:bookmarkEnd w:id="0"/>
          </w:p>
        </w:tc>
        <w:tc>
          <w:tcPr>
            <w:tcW w:w="2900" w:type="dxa"/>
          </w:tcPr>
          <w:p w:rsidR="00B8280F" w:rsidRDefault="001C360F">
            <w:pPr>
              <w:spacing w:line="300" w:lineRule="exact"/>
              <w:rPr>
                <w:rFonts w:ascii="仿宋_GB2312" w:eastAsia="仿宋_GB2312"/>
                <w:sz w:val="24"/>
              </w:rPr>
            </w:pPr>
            <w:r>
              <w:rPr>
                <w:rFonts w:ascii="仿宋_GB2312" w:eastAsia="仿宋_GB2312" w:hint="eastAsia"/>
                <w:sz w:val="24"/>
              </w:rPr>
              <w:t>联</w:t>
            </w:r>
            <w:r>
              <w:rPr>
                <w:rFonts w:ascii="仿宋_GB2312" w:eastAsia="仿宋_GB2312" w:hint="eastAsia"/>
                <w:sz w:val="24"/>
              </w:rPr>
              <w:t>系人：</w:t>
            </w:r>
            <w:bookmarkStart w:id="1" w:name="UnitContcat"/>
            <w:bookmarkEnd w:id="1"/>
          </w:p>
        </w:tc>
        <w:tc>
          <w:tcPr>
            <w:tcW w:w="2790" w:type="dxa"/>
          </w:tcPr>
          <w:p w:rsidR="00B8280F" w:rsidRDefault="001C360F">
            <w:pPr>
              <w:spacing w:line="300" w:lineRule="exact"/>
              <w:rPr>
                <w:rFonts w:ascii="仿宋_GB2312" w:eastAsia="仿宋_GB2312"/>
                <w:sz w:val="24"/>
              </w:rPr>
            </w:pPr>
            <w:r>
              <w:rPr>
                <w:rFonts w:ascii="仿宋_GB2312" w:eastAsia="仿宋_GB2312" w:hint="eastAsia"/>
                <w:sz w:val="24"/>
              </w:rPr>
              <w:t>电</w:t>
            </w:r>
            <w:r>
              <w:rPr>
                <w:rFonts w:ascii="仿宋_GB2312" w:eastAsia="仿宋_GB2312" w:hint="eastAsia"/>
                <w:sz w:val="24"/>
              </w:rPr>
              <w:t>话：</w:t>
            </w:r>
            <w:bookmarkStart w:id="2" w:name="ContactTel"/>
            <w:bookmarkEnd w:id="2"/>
          </w:p>
        </w:tc>
      </w:tr>
    </w:tb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
        <w:gridCol w:w="630"/>
        <w:gridCol w:w="345"/>
        <w:gridCol w:w="2126"/>
        <w:gridCol w:w="1276"/>
        <w:gridCol w:w="2253"/>
        <w:gridCol w:w="2142"/>
      </w:tblGrid>
      <w:tr w:rsidR="00B8280F">
        <w:trPr>
          <w:trHeight w:hRule="exact" w:val="567"/>
        </w:trPr>
        <w:tc>
          <w:tcPr>
            <w:tcW w:w="1950" w:type="dxa"/>
            <w:gridSpan w:val="3"/>
            <w:vAlign w:val="center"/>
          </w:tcPr>
          <w:p w:rsidR="00B8280F" w:rsidRDefault="001C360F">
            <w:pPr>
              <w:jc w:val="center"/>
              <w:rPr>
                <w:rFonts w:ascii="仿宋_GB2312" w:eastAsia="仿宋_GB2312" w:hAnsi="仿宋"/>
                <w:sz w:val="24"/>
              </w:rPr>
            </w:pPr>
            <w:r>
              <w:rPr>
                <w:rFonts w:ascii="仿宋_GB2312" w:eastAsia="仿宋_GB2312" w:hAnsi="仿宋" w:hint="eastAsia"/>
                <w:sz w:val="24"/>
              </w:rPr>
              <w:t>姓</w:t>
            </w:r>
            <w:r>
              <w:rPr>
                <w:rFonts w:ascii="仿宋_GB2312" w:eastAsia="仿宋_GB2312" w:hAnsi="仿宋" w:hint="eastAsia"/>
                <w:sz w:val="24"/>
              </w:rPr>
              <w:t xml:space="preserve">   </w:t>
            </w:r>
            <w:r>
              <w:rPr>
                <w:rFonts w:ascii="仿宋_GB2312" w:eastAsia="仿宋_GB2312" w:hAnsi="仿宋" w:hint="eastAsia"/>
                <w:sz w:val="24"/>
              </w:rPr>
              <w:t>名</w:t>
            </w:r>
          </w:p>
        </w:tc>
        <w:tc>
          <w:tcPr>
            <w:tcW w:w="2126" w:type="dxa"/>
            <w:vAlign w:val="center"/>
          </w:tcPr>
          <w:p w:rsidR="00B8280F" w:rsidRDefault="00B8280F">
            <w:pPr>
              <w:jc w:val="center"/>
              <w:rPr>
                <w:rFonts w:ascii="仿宋_GB2312" w:eastAsia="仿宋_GB2312" w:hAnsi="仿宋"/>
                <w:sz w:val="24"/>
              </w:rPr>
            </w:pPr>
            <w:bookmarkStart w:id="3" w:name="RealName"/>
            <w:bookmarkEnd w:id="3"/>
          </w:p>
        </w:tc>
        <w:tc>
          <w:tcPr>
            <w:tcW w:w="1276" w:type="dxa"/>
            <w:vAlign w:val="center"/>
          </w:tcPr>
          <w:p w:rsidR="00B8280F" w:rsidRDefault="001C360F">
            <w:pPr>
              <w:jc w:val="center"/>
              <w:rPr>
                <w:rFonts w:ascii="仿宋_GB2312" w:eastAsia="仿宋_GB2312" w:hAnsi="仿宋"/>
                <w:sz w:val="24"/>
              </w:rPr>
            </w:pPr>
            <w:r>
              <w:rPr>
                <w:rFonts w:ascii="仿宋_GB2312" w:eastAsia="仿宋_GB2312" w:hAnsi="仿宋" w:hint="eastAsia"/>
                <w:sz w:val="24"/>
              </w:rPr>
              <w:t>性</w:t>
            </w:r>
            <w:r>
              <w:rPr>
                <w:rFonts w:ascii="仿宋_GB2312" w:eastAsia="仿宋_GB2312" w:hAnsi="仿宋" w:hint="eastAsia"/>
                <w:sz w:val="24"/>
              </w:rPr>
              <w:t xml:space="preserve">  </w:t>
            </w:r>
            <w:r>
              <w:rPr>
                <w:rFonts w:ascii="仿宋_GB2312" w:eastAsia="仿宋_GB2312" w:hAnsi="仿宋" w:hint="eastAsia"/>
                <w:sz w:val="24"/>
              </w:rPr>
              <w:t>别</w:t>
            </w:r>
          </w:p>
        </w:tc>
        <w:tc>
          <w:tcPr>
            <w:tcW w:w="2253" w:type="dxa"/>
            <w:vAlign w:val="center"/>
          </w:tcPr>
          <w:p w:rsidR="00B8280F" w:rsidRDefault="00B8280F">
            <w:pPr>
              <w:jc w:val="center"/>
              <w:rPr>
                <w:rFonts w:ascii="仿宋_GB2312" w:eastAsia="仿宋_GB2312" w:hAnsi="仿宋"/>
                <w:sz w:val="24"/>
              </w:rPr>
            </w:pPr>
            <w:bookmarkStart w:id="4" w:name="Sex"/>
            <w:bookmarkEnd w:id="4"/>
          </w:p>
        </w:tc>
        <w:tc>
          <w:tcPr>
            <w:tcW w:w="2142" w:type="dxa"/>
            <w:vMerge w:val="restart"/>
            <w:vAlign w:val="center"/>
          </w:tcPr>
          <w:p w:rsidR="00B8280F" w:rsidRDefault="001C360F">
            <w:pPr>
              <w:jc w:val="center"/>
              <w:rPr>
                <w:rFonts w:ascii="仿宋_GB2312" w:eastAsia="仿宋_GB2312" w:hAnsi="仿宋"/>
                <w:sz w:val="24"/>
              </w:rPr>
            </w:pPr>
            <w:r>
              <w:rPr>
                <w:rFonts w:ascii="仿宋_GB2312" w:eastAsia="仿宋_GB2312" w:hAnsi="仿宋" w:hint="eastAsia"/>
                <w:sz w:val="24"/>
              </w:rPr>
              <w:t>近期正面免冠</w:t>
            </w:r>
          </w:p>
          <w:p w:rsidR="00B8280F" w:rsidRDefault="001C360F">
            <w:pPr>
              <w:jc w:val="center"/>
              <w:rPr>
                <w:rFonts w:ascii="仿宋_GB2312" w:eastAsia="仿宋_GB2312" w:hAnsi="仿宋"/>
                <w:sz w:val="24"/>
              </w:rPr>
            </w:pPr>
            <w:r>
              <w:rPr>
                <w:rFonts w:ascii="仿宋_GB2312" w:eastAsia="仿宋_GB2312" w:hAnsi="仿宋" w:hint="eastAsia"/>
                <w:sz w:val="24"/>
              </w:rPr>
              <w:t>彩色照片</w:t>
            </w:r>
          </w:p>
          <w:p w:rsidR="00B8280F" w:rsidRDefault="001C360F">
            <w:pPr>
              <w:jc w:val="center"/>
              <w:rPr>
                <w:rFonts w:ascii="仿宋_GB2312" w:eastAsia="仿宋_GB2312" w:hAnsi="仿宋"/>
                <w:sz w:val="24"/>
              </w:rPr>
            </w:pPr>
            <w:r>
              <w:rPr>
                <w:rFonts w:ascii="仿宋_GB2312" w:eastAsia="仿宋_GB2312" w:hAnsi="仿宋" w:hint="eastAsia"/>
                <w:sz w:val="24"/>
              </w:rPr>
              <w:t>（</w:t>
            </w:r>
            <w:r>
              <w:rPr>
                <w:rFonts w:ascii="仿宋_GB2312" w:eastAsia="仿宋_GB2312" w:hAnsi="仿宋" w:hint="eastAsia"/>
                <w:sz w:val="24"/>
              </w:rPr>
              <w:t>2</w:t>
            </w:r>
            <w:r>
              <w:rPr>
                <w:rFonts w:ascii="仿宋_GB2312" w:eastAsia="仿宋_GB2312" w:hAnsi="仿宋" w:hint="eastAsia"/>
                <w:sz w:val="24"/>
              </w:rPr>
              <w:t>寸</w:t>
            </w:r>
            <w:r>
              <w:rPr>
                <w:rFonts w:ascii="仿宋_GB2312" w:eastAsia="仿宋_GB2312" w:hAnsi="仿宋" w:hint="eastAsia"/>
                <w:sz w:val="24"/>
              </w:rPr>
              <w:t>）</w:t>
            </w:r>
          </w:p>
        </w:tc>
      </w:tr>
      <w:tr w:rsidR="00B8280F">
        <w:trPr>
          <w:trHeight w:hRule="exact" w:val="567"/>
        </w:trPr>
        <w:tc>
          <w:tcPr>
            <w:tcW w:w="1950" w:type="dxa"/>
            <w:gridSpan w:val="3"/>
            <w:vAlign w:val="center"/>
          </w:tcPr>
          <w:p w:rsidR="00B8280F" w:rsidRDefault="001C360F">
            <w:pPr>
              <w:jc w:val="center"/>
              <w:rPr>
                <w:rFonts w:ascii="仿宋_GB2312" w:eastAsia="仿宋_GB2312" w:hAnsi="仿宋"/>
                <w:sz w:val="24"/>
              </w:rPr>
            </w:pPr>
            <w:r>
              <w:rPr>
                <w:rFonts w:ascii="仿宋_GB2312" w:eastAsia="仿宋_GB2312" w:hAnsi="仿宋" w:hint="eastAsia"/>
                <w:sz w:val="24"/>
              </w:rPr>
              <w:t>出生年月</w:t>
            </w:r>
          </w:p>
        </w:tc>
        <w:tc>
          <w:tcPr>
            <w:tcW w:w="2126" w:type="dxa"/>
            <w:vAlign w:val="center"/>
          </w:tcPr>
          <w:p w:rsidR="00B8280F" w:rsidRDefault="00B8280F">
            <w:pPr>
              <w:jc w:val="center"/>
              <w:rPr>
                <w:rFonts w:asciiTheme="minorEastAsia" w:eastAsiaTheme="minorEastAsia" w:hAnsiTheme="minorEastAsia"/>
                <w:szCs w:val="21"/>
              </w:rPr>
            </w:pPr>
            <w:bookmarkStart w:id="5" w:name="Birthday"/>
            <w:bookmarkEnd w:id="5"/>
          </w:p>
        </w:tc>
        <w:tc>
          <w:tcPr>
            <w:tcW w:w="1276" w:type="dxa"/>
            <w:vAlign w:val="center"/>
          </w:tcPr>
          <w:p w:rsidR="00B8280F" w:rsidRDefault="001C360F">
            <w:pPr>
              <w:jc w:val="center"/>
              <w:rPr>
                <w:rFonts w:ascii="仿宋_GB2312" w:eastAsia="仿宋_GB2312" w:hAnsi="仿宋"/>
                <w:sz w:val="24"/>
              </w:rPr>
            </w:pPr>
            <w:r>
              <w:rPr>
                <w:rFonts w:ascii="仿宋_GB2312" w:eastAsia="仿宋_GB2312" w:hAnsi="仿宋" w:hint="eastAsia"/>
                <w:sz w:val="24"/>
              </w:rPr>
              <w:t>政治面貌</w:t>
            </w:r>
          </w:p>
        </w:tc>
        <w:tc>
          <w:tcPr>
            <w:tcW w:w="2253" w:type="dxa"/>
            <w:vAlign w:val="center"/>
          </w:tcPr>
          <w:p w:rsidR="00B8280F" w:rsidRDefault="00B8280F">
            <w:pPr>
              <w:jc w:val="center"/>
              <w:rPr>
                <w:rFonts w:asciiTheme="minorEastAsia" w:eastAsiaTheme="minorEastAsia" w:hAnsiTheme="minorEastAsia"/>
                <w:sz w:val="24"/>
              </w:rPr>
            </w:pPr>
            <w:bookmarkStart w:id="6" w:name="PoliticsStatus"/>
            <w:bookmarkEnd w:id="6"/>
          </w:p>
        </w:tc>
        <w:tc>
          <w:tcPr>
            <w:tcW w:w="2142" w:type="dxa"/>
            <w:vMerge/>
            <w:vAlign w:val="center"/>
          </w:tcPr>
          <w:p w:rsidR="00B8280F" w:rsidRDefault="00B8280F">
            <w:pPr>
              <w:jc w:val="center"/>
              <w:rPr>
                <w:rFonts w:ascii="仿宋_GB2312" w:eastAsia="仿宋_GB2312" w:hAnsi="仿宋"/>
                <w:sz w:val="24"/>
              </w:rPr>
            </w:pPr>
          </w:p>
        </w:tc>
      </w:tr>
      <w:tr w:rsidR="00B8280F">
        <w:trPr>
          <w:trHeight w:hRule="exact" w:val="737"/>
        </w:trPr>
        <w:tc>
          <w:tcPr>
            <w:tcW w:w="1950" w:type="dxa"/>
            <w:gridSpan w:val="3"/>
            <w:vAlign w:val="center"/>
          </w:tcPr>
          <w:p w:rsidR="00B8280F" w:rsidRDefault="001C360F">
            <w:pPr>
              <w:jc w:val="center"/>
              <w:rPr>
                <w:rFonts w:ascii="仿宋_GB2312" w:eastAsia="仿宋_GB2312" w:hAnsi="仿宋"/>
                <w:sz w:val="24"/>
              </w:rPr>
            </w:pPr>
            <w:r>
              <w:rPr>
                <w:rFonts w:ascii="仿宋_GB2312" w:eastAsia="仿宋_GB2312" w:hAnsi="仿宋" w:hint="eastAsia"/>
                <w:sz w:val="24"/>
              </w:rPr>
              <w:t>身份证号</w:t>
            </w:r>
          </w:p>
        </w:tc>
        <w:tc>
          <w:tcPr>
            <w:tcW w:w="2126" w:type="dxa"/>
            <w:vAlign w:val="center"/>
          </w:tcPr>
          <w:p w:rsidR="00B8280F" w:rsidRDefault="00B8280F">
            <w:pPr>
              <w:jc w:val="center"/>
              <w:rPr>
                <w:rFonts w:asciiTheme="minorEastAsia" w:eastAsiaTheme="minorEastAsia" w:hAnsiTheme="minorEastAsia"/>
                <w:szCs w:val="21"/>
              </w:rPr>
            </w:pPr>
            <w:bookmarkStart w:id="7" w:name="IdCardNo"/>
            <w:bookmarkEnd w:id="7"/>
          </w:p>
        </w:tc>
        <w:tc>
          <w:tcPr>
            <w:tcW w:w="1276" w:type="dxa"/>
            <w:vAlign w:val="center"/>
          </w:tcPr>
          <w:p w:rsidR="00B8280F" w:rsidRDefault="001C360F">
            <w:pPr>
              <w:jc w:val="center"/>
              <w:rPr>
                <w:rFonts w:ascii="仿宋_GB2312" w:eastAsia="仿宋_GB2312" w:hAnsi="仿宋"/>
                <w:sz w:val="24"/>
              </w:rPr>
            </w:pPr>
            <w:r>
              <w:rPr>
                <w:rFonts w:ascii="仿宋_GB2312" w:eastAsia="仿宋_GB2312" w:hAnsi="仿宋" w:hint="eastAsia"/>
                <w:sz w:val="24"/>
              </w:rPr>
              <w:t>联系电话</w:t>
            </w:r>
          </w:p>
        </w:tc>
        <w:tc>
          <w:tcPr>
            <w:tcW w:w="2253" w:type="dxa"/>
            <w:vAlign w:val="center"/>
          </w:tcPr>
          <w:p w:rsidR="00B8280F" w:rsidRDefault="001C360F">
            <w:pPr>
              <w:spacing w:line="240" w:lineRule="exact"/>
              <w:jc w:val="left"/>
              <w:rPr>
                <w:rFonts w:ascii="仿宋_GB2312" w:eastAsia="仿宋_GB2312" w:hAnsi="仿宋"/>
                <w:sz w:val="24"/>
              </w:rPr>
            </w:pPr>
            <w:r>
              <w:rPr>
                <w:rFonts w:ascii="仿宋_GB2312" w:eastAsia="仿宋_GB2312" w:hAnsi="仿宋" w:hint="eastAsia"/>
                <w:sz w:val="24"/>
              </w:rPr>
              <w:t>移动：</w:t>
            </w:r>
            <w:bookmarkStart w:id="8" w:name="MobilePhone"/>
            <w:bookmarkEnd w:id="8"/>
          </w:p>
          <w:p w:rsidR="00B8280F" w:rsidRDefault="001C360F">
            <w:pPr>
              <w:spacing w:line="240" w:lineRule="exact"/>
              <w:jc w:val="left"/>
              <w:rPr>
                <w:rFonts w:ascii="仿宋_GB2312" w:eastAsia="仿宋_GB2312" w:hAnsi="仿宋"/>
                <w:sz w:val="24"/>
              </w:rPr>
            </w:pPr>
            <w:r>
              <w:rPr>
                <w:rFonts w:ascii="仿宋_GB2312" w:eastAsia="仿宋_GB2312" w:hAnsi="仿宋" w:hint="eastAsia"/>
                <w:sz w:val="24"/>
              </w:rPr>
              <w:t>固话：</w:t>
            </w:r>
            <w:bookmarkStart w:id="9" w:name="WorkTel"/>
            <w:bookmarkEnd w:id="9"/>
          </w:p>
        </w:tc>
        <w:tc>
          <w:tcPr>
            <w:tcW w:w="2142" w:type="dxa"/>
            <w:vMerge/>
            <w:vAlign w:val="center"/>
          </w:tcPr>
          <w:p w:rsidR="00B8280F" w:rsidRDefault="00B8280F">
            <w:pPr>
              <w:jc w:val="center"/>
              <w:rPr>
                <w:rFonts w:ascii="仿宋_GB2312" w:eastAsia="仿宋_GB2312" w:hAnsi="仿宋"/>
                <w:sz w:val="24"/>
              </w:rPr>
            </w:pPr>
          </w:p>
        </w:tc>
      </w:tr>
      <w:tr w:rsidR="00B8280F">
        <w:trPr>
          <w:trHeight w:hRule="exact" w:val="794"/>
        </w:trPr>
        <w:tc>
          <w:tcPr>
            <w:tcW w:w="1950" w:type="dxa"/>
            <w:gridSpan w:val="3"/>
            <w:vAlign w:val="center"/>
          </w:tcPr>
          <w:p w:rsidR="00B8280F" w:rsidRDefault="001C360F">
            <w:pPr>
              <w:spacing w:line="240" w:lineRule="exact"/>
              <w:jc w:val="center"/>
              <w:rPr>
                <w:rFonts w:ascii="仿宋_GB2312" w:eastAsia="仿宋_GB2312" w:hAnsi="仿宋"/>
                <w:sz w:val="24"/>
              </w:rPr>
            </w:pPr>
            <w:r>
              <w:rPr>
                <w:rFonts w:ascii="仿宋_GB2312" w:eastAsia="仿宋_GB2312" w:hAnsi="仿宋" w:hint="eastAsia"/>
                <w:sz w:val="24"/>
              </w:rPr>
              <w:t>工作单位及</w:t>
            </w:r>
          </w:p>
          <w:p w:rsidR="00B8280F" w:rsidRDefault="001C360F">
            <w:pPr>
              <w:spacing w:line="240" w:lineRule="exact"/>
              <w:jc w:val="center"/>
              <w:rPr>
                <w:rFonts w:ascii="仿宋_GB2312" w:eastAsia="仿宋_GB2312" w:hAnsi="仿宋"/>
                <w:sz w:val="24"/>
              </w:rPr>
            </w:pPr>
            <w:r>
              <w:rPr>
                <w:rFonts w:ascii="仿宋_GB2312" w:eastAsia="仿宋_GB2312" w:hAnsi="仿宋" w:hint="eastAsia"/>
                <w:sz w:val="24"/>
              </w:rPr>
              <w:t>行政职务</w:t>
            </w:r>
          </w:p>
        </w:tc>
        <w:tc>
          <w:tcPr>
            <w:tcW w:w="2126" w:type="dxa"/>
            <w:vAlign w:val="center"/>
          </w:tcPr>
          <w:p w:rsidR="00B8280F" w:rsidRDefault="00B8280F">
            <w:pPr>
              <w:spacing w:line="240" w:lineRule="exact"/>
              <w:jc w:val="center"/>
              <w:rPr>
                <w:rFonts w:asciiTheme="minorEastAsia" w:eastAsiaTheme="minorEastAsia" w:hAnsiTheme="minorEastAsia"/>
                <w:szCs w:val="21"/>
              </w:rPr>
            </w:pPr>
            <w:bookmarkStart w:id="10" w:name="UnitName"/>
            <w:bookmarkEnd w:id="10"/>
          </w:p>
          <w:p w:rsidR="00B8280F" w:rsidRDefault="00B8280F">
            <w:pPr>
              <w:spacing w:line="240" w:lineRule="exact"/>
              <w:jc w:val="center"/>
              <w:rPr>
                <w:rFonts w:asciiTheme="minorEastAsia" w:eastAsiaTheme="minorEastAsia" w:hAnsiTheme="minorEastAsia"/>
                <w:szCs w:val="21"/>
              </w:rPr>
            </w:pPr>
            <w:bookmarkStart w:id="11" w:name="AdministrativePost"/>
            <w:bookmarkEnd w:id="11"/>
          </w:p>
        </w:tc>
        <w:tc>
          <w:tcPr>
            <w:tcW w:w="1276" w:type="dxa"/>
            <w:vAlign w:val="center"/>
          </w:tcPr>
          <w:p w:rsidR="00B8280F" w:rsidRDefault="001C360F">
            <w:pPr>
              <w:spacing w:line="240" w:lineRule="exact"/>
              <w:jc w:val="center"/>
              <w:rPr>
                <w:rFonts w:ascii="仿宋_GB2312" w:eastAsia="仿宋_GB2312" w:hAnsi="仿宋"/>
                <w:sz w:val="24"/>
              </w:rPr>
            </w:pPr>
            <w:r>
              <w:rPr>
                <w:rFonts w:ascii="仿宋_GB2312" w:eastAsia="仿宋_GB2312" w:hAnsi="仿宋" w:hint="eastAsia"/>
                <w:sz w:val="24"/>
              </w:rPr>
              <w:t>参加工作时间</w:t>
            </w:r>
          </w:p>
        </w:tc>
        <w:tc>
          <w:tcPr>
            <w:tcW w:w="2253" w:type="dxa"/>
            <w:vAlign w:val="center"/>
          </w:tcPr>
          <w:p w:rsidR="00B8280F" w:rsidRDefault="00B8280F">
            <w:pPr>
              <w:jc w:val="center"/>
              <w:rPr>
                <w:rFonts w:ascii="仿宋_GB2312" w:eastAsia="仿宋_GB2312" w:hAnsi="仿宋"/>
                <w:sz w:val="24"/>
              </w:rPr>
            </w:pPr>
            <w:bookmarkStart w:id="12" w:name="StartWorkTime"/>
            <w:bookmarkEnd w:id="12"/>
          </w:p>
        </w:tc>
        <w:tc>
          <w:tcPr>
            <w:tcW w:w="2142" w:type="dxa"/>
            <w:vMerge/>
            <w:vAlign w:val="center"/>
          </w:tcPr>
          <w:p w:rsidR="00B8280F" w:rsidRDefault="00B8280F">
            <w:pPr>
              <w:jc w:val="center"/>
              <w:rPr>
                <w:rFonts w:ascii="仿宋_GB2312" w:eastAsia="仿宋_GB2312" w:hAnsi="仿宋"/>
                <w:sz w:val="24"/>
              </w:rPr>
            </w:pPr>
          </w:p>
        </w:tc>
      </w:tr>
      <w:tr w:rsidR="00B8280F">
        <w:trPr>
          <w:trHeight w:hRule="exact" w:val="624"/>
        </w:trPr>
        <w:tc>
          <w:tcPr>
            <w:tcW w:w="975" w:type="dxa"/>
            <w:vMerge w:val="restart"/>
            <w:vAlign w:val="center"/>
          </w:tcPr>
          <w:p w:rsidR="00B8280F" w:rsidRDefault="001C360F">
            <w:pPr>
              <w:spacing w:line="300" w:lineRule="exact"/>
              <w:ind w:firstLineChars="100" w:firstLine="240"/>
              <w:rPr>
                <w:rFonts w:ascii="仿宋_GB2312" w:eastAsia="仿宋_GB2312" w:hAnsi="仿宋"/>
                <w:sz w:val="24"/>
              </w:rPr>
            </w:pPr>
            <w:r>
              <w:rPr>
                <w:rFonts w:ascii="仿宋_GB2312" w:eastAsia="仿宋_GB2312" w:hAnsi="仿宋" w:hint="eastAsia"/>
                <w:sz w:val="24"/>
              </w:rPr>
              <w:t>学历</w:t>
            </w:r>
          </w:p>
          <w:p w:rsidR="00B8280F" w:rsidRDefault="001C360F">
            <w:pPr>
              <w:spacing w:line="300" w:lineRule="exact"/>
              <w:ind w:firstLineChars="100" w:firstLine="240"/>
              <w:rPr>
                <w:rFonts w:ascii="仿宋_GB2312" w:eastAsia="仿宋_GB2312" w:hAnsi="仿宋"/>
                <w:sz w:val="24"/>
              </w:rPr>
            </w:pPr>
            <w:r>
              <w:rPr>
                <w:rFonts w:ascii="仿宋_GB2312" w:eastAsia="仿宋_GB2312" w:hAnsi="仿宋" w:hint="eastAsia"/>
                <w:sz w:val="24"/>
              </w:rPr>
              <w:t>学位</w:t>
            </w:r>
          </w:p>
        </w:tc>
        <w:tc>
          <w:tcPr>
            <w:tcW w:w="975" w:type="dxa"/>
            <w:gridSpan w:val="2"/>
            <w:vAlign w:val="center"/>
          </w:tcPr>
          <w:p w:rsidR="00B8280F" w:rsidRDefault="001C360F">
            <w:pPr>
              <w:jc w:val="center"/>
              <w:rPr>
                <w:rFonts w:ascii="仿宋_GB2312" w:eastAsia="仿宋_GB2312" w:hAnsi="仿宋"/>
                <w:sz w:val="24"/>
              </w:rPr>
            </w:pPr>
            <w:r>
              <w:rPr>
                <w:rFonts w:ascii="仿宋_GB2312" w:eastAsia="仿宋_GB2312" w:hAnsi="仿宋" w:hint="eastAsia"/>
                <w:sz w:val="24"/>
              </w:rPr>
              <w:t>全日制</w:t>
            </w:r>
          </w:p>
        </w:tc>
        <w:tc>
          <w:tcPr>
            <w:tcW w:w="2126" w:type="dxa"/>
            <w:vAlign w:val="center"/>
          </w:tcPr>
          <w:p w:rsidR="00B8280F" w:rsidRDefault="00B8280F">
            <w:pPr>
              <w:jc w:val="center"/>
              <w:rPr>
                <w:rFonts w:asciiTheme="minorEastAsia" w:eastAsiaTheme="minorEastAsia" w:hAnsiTheme="minorEastAsia"/>
                <w:szCs w:val="21"/>
              </w:rPr>
            </w:pPr>
            <w:bookmarkStart w:id="13" w:name="MainEdu"/>
            <w:bookmarkEnd w:id="13"/>
          </w:p>
        </w:tc>
        <w:tc>
          <w:tcPr>
            <w:tcW w:w="3529" w:type="dxa"/>
            <w:gridSpan w:val="2"/>
            <w:vAlign w:val="center"/>
          </w:tcPr>
          <w:p w:rsidR="00B8280F" w:rsidRDefault="001C360F">
            <w:pPr>
              <w:jc w:val="center"/>
              <w:rPr>
                <w:rFonts w:ascii="仿宋_GB2312" w:eastAsia="仿宋_GB2312" w:hAnsi="仿宋"/>
                <w:sz w:val="24"/>
              </w:rPr>
            </w:pPr>
            <w:r>
              <w:rPr>
                <w:rFonts w:ascii="仿宋_GB2312" w:eastAsia="仿宋_GB2312" w:hAnsi="仿宋" w:hint="eastAsia"/>
                <w:sz w:val="24"/>
              </w:rPr>
              <w:t>毕业院校及专业</w:t>
            </w:r>
          </w:p>
        </w:tc>
        <w:tc>
          <w:tcPr>
            <w:tcW w:w="2142" w:type="dxa"/>
            <w:vAlign w:val="center"/>
          </w:tcPr>
          <w:p w:rsidR="00B8280F" w:rsidRDefault="00B8280F">
            <w:pPr>
              <w:spacing w:line="240" w:lineRule="exact"/>
              <w:jc w:val="center"/>
              <w:rPr>
                <w:rFonts w:ascii="仿宋_GB2312" w:eastAsia="仿宋_GB2312" w:hAnsi="仿宋"/>
                <w:szCs w:val="21"/>
              </w:rPr>
            </w:pPr>
            <w:bookmarkStart w:id="14" w:name="MainGraduatedFrom"/>
            <w:bookmarkEnd w:id="14"/>
          </w:p>
          <w:p w:rsidR="00B8280F" w:rsidRDefault="00B8280F">
            <w:pPr>
              <w:spacing w:line="240" w:lineRule="exact"/>
              <w:jc w:val="center"/>
              <w:rPr>
                <w:rFonts w:ascii="仿宋_GB2312" w:eastAsia="仿宋_GB2312" w:hAnsi="仿宋"/>
                <w:szCs w:val="21"/>
              </w:rPr>
            </w:pPr>
            <w:bookmarkStart w:id="15" w:name="MainGraduatedMajor"/>
            <w:bookmarkEnd w:id="15"/>
          </w:p>
        </w:tc>
      </w:tr>
      <w:tr w:rsidR="00B8280F">
        <w:trPr>
          <w:trHeight w:hRule="exact" w:val="680"/>
        </w:trPr>
        <w:tc>
          <w:tcPr>
            <w:tcW w:w="975" w:type="dxa"/>
            <w:vMerge/>
            <w:vAlign w:val="center"/>
          </w:tcPr>
          <w:p w:rsidR="00B8280F" w:rsidRDefault="00B8280F">
            <w:pPr>
              <w:jc w:val="center"/>
              <w:rPr>
                <w:rFonts w:ascii="仿宋_GB2312" w:eastAsia="仿宋_GB2312" w:hAnsi="仿宋"/>
                <w:sz w:val="24"/>
              </w:rPr>
            </w:pPr>
          </w:p>
        </w:tc>
        <w:tc>
          <w:tcPr>
            <w:tcW w:w="975" w:type="dxa"/>
            <w:gridSpan w:val="2"/>
            <w:vAlign w:val="center"/>
          </w:tcPr>
          <w:p w:rsidR="00B8280F" w:rsidRDefault="001C360F">
            <w:pPr>
              <w:jc w:val="center"/>
              <w:rPr>
                <w:rFonts w:ascii="仿宋_GB2312" w:eastAsia="仿宋_GB2312" w:hAnsi="仿宋"/>
                <w:sz w:val="24"/>
              </w:rPr>
            </w:pPr>
            <w:r>
              <w:rPr>
                <w:rFonts w:ascii="仿宋_GB2312" w:eastAsia="仿宋_GB2312" w:hAnsi="仿宋" w:hint="eastAsia"/>
                <w:sz w:val="24"/>
              </w:rPr>
              <w:t>在职</w:t>
            </w:r>
          </w:p>
        </w:tc>
        <w:tc>
          <w:tcPr>
            <w:tcW w:w="2126" w:type="dxa"/>
            <w:vAlign w:val="center"/>
          </w:tcPr>
          <w:p w:rsidR="00B8280F" w:rsidRDefault="00B8280F">
            <w:pPr>
              <w:jc w:val="center"/>
              <w:rPr>
                <w:rFonts w:ascii="仿宋_GB2312" w:eastAsia="仿宋_GB2312" w:hAnsi="仿宋"/>
                <w:sz w:val="24"/>
              </w:rPr>
            </w:pPr>
            <w:bookmarkStart w:id="16" w:name="OtherEdu"/>
            <w:bookmarkEnd w:id="16"/>
          </w:p>
        </w:tc>
        <w:tc>
          <w:tcPr>
            <w:tcW w:w="3529" w:type="dxa"/>
            <w:gridSpan w:val="2"/>
            <w:vAlign w:val="center"/>
          </w:tcPr>
          <w:p w:rsidR="00B8280F" w:rsidRDefault="001C360F">
            <w:pPr>
              <w:jc w:val="center"/>
              <w:rPr>
                <w:rFonts w:ascii="仿宋_GB2312" w:eastAsia="仿宋_GB2312" w:hAnsi="仿宋"/>
                <w:sz w:val="24"/>
              </w:rPr>
            </w:pPr>
            <w:r>
              <w:rPr>
                <w:rFonts w:ascii="仿宋_GB2312" w:eastAsia="仿宋_GB2312" w:hAnsi="仿宋" w:hint="eastAsia"/>
                <w:sz w:val="24"/>
              </w:rPr>
              <w:t>毕业院校及专业</w:t>
            </w:r>
          </w:p>
        </w:tc>
        <w:tc>
          <w:tcPr>
            <w:tcW w:w="2142" w:type="dxa"/>
            <w:vAlign w:val="center"/>
          </w:tcPr>
          <w:p w:rsidR="00B8280F" w:rsidRDefault="00B8280F">
            <w:pPr>
              <w:spacing w:line="240" w:lineRule="exact"/>
              <w:jc w:val="center"/>
              <w:rPr>
                <w:rFonts w:ascii="仿宋_GB2312" w:eastAsia="仿宋_GB2312" w:hAnsi="仿宋"/>
                <w:sz w:val="24"/>
              </w:rPr>
            </w:pPr>
            <w:bookmarkStart w:id="17" w:name="OtherGraduatedFrom"/>
            <w:bookmarkEnd w:id="17"/>
          </w:p>
          <w:p w:rsidR="00B8280F" w:rsidRDefault="00B8280F">
            <w:pPr>
              <w:spacing w:line="240" w:lineRule="exact"/>
              <w:jc w:val="center"/>
              <w:rPr>
                <w:rFonts w:ascii="仿宋_GB2312" w:eastAsia="仿宋_GB2312" w:hAnsi="仿宋"/>
                <w:sz w:val="24"/>
              </w:rPr>
            </w:pPr>
            <w:bookmarkStart w:id="18" w:name="OtherGraduatedMajor"/>
            <w:bookmarkEnd w:id="18"/>
          </w:p>
        </w:tc>
      </w:tr>
      <w:tr w:rsidR="00B8280F">
        <w:trPr>
          <w:trHeight w:hRule="exact" w:val="607"/>
        </w:trPr>
        <w:tc>
          <w:tcPr>
            <w:tcW w:w="1950" w:type="dxa"/>
            <w:gridSpan w:val="3"/>
            <w:vAlign w:val="center"/>
          </w:tcPr>
          <w:p w:rsidR="00B8280F" w:rsidRDefault="001C360F">
            <w:pPr>
              <w:spacing w:line="240" w:lineRule="exact"/>
              <w:jc w:val="center"/>
              <w:rPr>
                <w:rFonts w:ascii="仿宋_GB2312" w:eastAsia="仿宋_GB2312" w:hAnsi="仿宋"/>
                <w:sz w:val="24"/>
              </w:rPr>
            </w:pPr>
            <w:r>
              <w:rPr>
                <w:rFonts w:ascii="仿宋_GB2312" w:eastAsia="仿宋_GB2312" w:hAnsi="仿宋" w:hint="eastAsia"/>
                <w:sz w:val="24"/>
              </w:rPr>
              <w:t>现从事专业</w:t>
            </w:r>
          </w:p>
          <w:p w:rsidR="00B8280F" w:rsidRDefault="001C360F">
            <w:pPr>
              <w:spacing w:line="240" w:lineRule="exact"/>
              <w:jc w:val="center"/>
              <w:rPr>
                <w:rFonts w:ascii="仿宋_GB2312" w:eastAsia="仿宋_GB2312" w:hAnsi="仿宋"/>
                <w:sz w:val="24"/>
              </w:rPr>
            </w:pPr>
            <w:r>
              <w:rPr>
                <w:rFonts w:ascii="仿宋_GB2312" w:eastAsia="仿宋_GB2312" w:hAnsi="仿宋" w:hint="eastAsia"/>
                <w:sz w:val="24"/>
              </w:rPr>
              <w:t>及年限</w:t>
            </w:r>
          </w:p>
        </w:tc>
        <w:tc>
          <w:tcPr>
            <w:tcW w:w="2126" w:type="dxa"/>
            <w:vAlign w:val="center"/>
          </w:tcPr>
          <w:p w:rsidR="00B8280F" w:rsidRDefault="00B8280F">
            <w:pPr>
              <w:spacing w:line="240" w:lineRule="exact"/>
              <w:jc w:val="center"/>
              <w:rPr>
                <w:rFonts w:ascii="仿宋_GB2312" w:eastAsia="仿宋_GB2312" w:hAnsi="仿宋"/>
                <w:sz w:val="24"/>
              </w:rPr>
            </w:pPr>
            <w:bookmarkStart w:id="19" w:name="CurrentProfessionalWork"/>
            <w:bookmarkEnd w:id="19"/>
          </w:p>
          <w:p w:rsidR="00B8280F" w:rsidRDefault="00B8280F">
            <w:pPr>
              <w:spacing w:line="240" w:lineRule="exact"/>
              <w:jc w:val="center"/>
              <w:rPr>
                <w:rFonts w:ascii="仿宋_GB2312" w:eastAsia="仿宋_GB2312" w:hAnsi="仿宋"/>
                <w:sz w:val="24"/>
              </w:rPr>
            </w:pPr>
            <w:bookmarkStart w:id="20" w:name="TotalYearOfAppointment"/>
            <w:bookmarkEnd w:id="20"/>
          </w:p>
        </w:tc>
        <w:tc>
          <w:tcPr>
            <w:tcW w:w="3529" w:type="dxa"/>
            <w:gridSpan w:val="2"/>
            <w:vAlign w:val="center"/>
          </w:tcPr>
          <w:p w:rsidR="00B8280F" w:rsidRDefault="001C360F">
            <w:pPr>
              <w:spacing w:line="240" w:lineRule="exact"/>
              <w:jc w:val="center"/>
              <w:rPr>
                <w:rFonts w:ascii="仿宋_GB2312" w:eastAsia="仿宋_GB2312" w:hAnsi="仿宋"/>
                <w:sz w:val="24"/>
              </w:rPr>
            </w:pPr>
            <w:r>
              <w:rPr>
                <w:rFonts w:ascii="仿宋_GB2312" w:eastAsia="仿宋_GB2312" w:hAnsi="仿宋" w:hint="eastAsia"/>
                <w:sz w:val="24"/>
              </w:rPr>
              <w:t>专业技术资格及</w:t>
            </w:r>
          </w:p>
          <w:p w:rsidR="00B8280F" w:rsidRDefault="001C360F">
            <w:pPr>
              <w:spacing w:line="240" w:lineRule="exact"/>
              <w:jc w:val="center"/>
              <w:rPr>
                <w:rFonts w:ascii="仿宋_GB2312" w:eastAsia="仿宋_GB2312" w:hAnsi="仿宋"/>
                <w:sz w:val="24"/>
              </w:rPr>
            </w:pPr>
            <w:r>
              <w:rPr>
                <w:rFonts w:ascii="仿宋_GB2312" w:eastAsia="仿宋_GB2312" w:hAnsi="仿宋" w:hint="eastAsia"/>
                <w:sz w:val="24"/>
              </w:rPr>
              <w:t>取得时间</w:t>
            </w:r>
          </w:p>
        </w:tc>
        <w:tc>
          <w:tcPr>
            <w:tcW w:w="2142" w:type="dxa"/>
            <w:vAlign w:val="center"/>
          </w:tcPr>
          <w:p w:rsidR="00B8280F" w:rsidRDefault="00B8280F">
            <w:pPr>
              <w:spacing w:line="240" w:lineRule="exact"/>
              <w:jc w:val="center"/>
              <w:rPr>
                <w:rFonts w:ascii="仿宋_GB2312" w:eastAsia="仿宋_GB2312" w:hAnsi="仿宋"/>
                <w:sz w:val="24"/>
              </w:rPr>
            </w:pPr>
            <w:bookmarkStart w:id="21" w:name="CurrentQualification"/>
            <w:bookmarkEnd w:id="21"/>
          </w:p>
          <w:p w:rsidR="00B8280F" w:rsidRDefault="00B8280F">
            <w:pPr>
              <w:spacing w:line="240" w:lineRule="exact"/>
              <w:jc w:val="center"/>
              <w:rPr>
                <w:rFonts w:ascii="仿宋_GB2312" w:eastAsia="仿宋_GB2312" w:hAnsi="仿宋"/>
                <w:sz w:val="24"/>
              </w:rPr>
            </w:pPr>
            <w:bookmarkStart w:id="22" w:name="CurrentQualificationAcquireDate"/>
            <w:bookmarkEnd w:id="22"/>
          </w:p>
        </w:tc>
      </w:tr>
      <w:tr w:rsidR="00B8280F">
        <w:trPr>
          <w:trHeight w:hRule="exact" w:val="697"/>
        </w:trPr>
        <w:tc>
          <w:tcPr>
            <w:tcW w:w="1950" w:type="dxa"/>
            <w:gridSpan w:val="3"/>
            <w:vAlign w:val="center"/>
          </w:tcPr>
          <w:p w:rsidR="00B8280F" w:rsidRDefault="001C360F">
            <w:pPr>
              <w:spacing w:line="240" w:lineRule="exact"/>
              <w:jc w:val="center"/>
              <w:rPr>
                <w:rFonts w:ascii="仿宋_GB2312" w:eastAsia="仿宋_GB2312" w:hAnsi="仿宋"/>
                <w:sz w:val="24"/>
              </w:rPr>
            </w:pPr>
            <w:r>
              <w:rPr>
                <w:rFonts w:ascii="仿宋_GB2312" w:eastAsia="仿宋_GB2312" w:hAnsi="仿宋" w:hint="eastAsia"/>
                <w:sz w:val="24"/>
              </w:rPr>
              <w:t>参加</w:t>
            </w:r>
            <w:proofErr w:type="gramStart"/>
            <w:r>
              <w:rPr>
                <w:rFonts w:ascii="仿宋_GB2312" w:eastAsia="仿宋_GB2312" w:hAnsi="仿宋" w:hint="eastAsia"/>
                <w:sz w:val="24"/>
              </w:rPr>
              <w:t>何学术</w:t>
            </w:r>
            <w:proofErr w:type="gramEnd"/>
            <w:r>
              <w:rPr>
                <w:rFonts w:ascii="仿宋_GB2312" w:eastAsia="仿宋_GB2312" w:hAnsi="仿宋" w:hint="eastAsia"/>
                <w:sz w:val="24"/>
              </w:rPr>
              <w:t>团体任何职务</w:t>
            </w:r>
          </w:p>
        </w:tc>
        <w:tc>
          <w:tcPr>
            <w:tcW w:w="2126" w:type="dxa"/>
            <w:vAlign w:val="center"/>
          </w:tcPr>
          <w:p w:rsidR="00B8280F" w:rsidRDefault="00B8280F">
            <w:pPr>
              <w:jc w:val="center"/>
              <w:rPr>
                <w:rFonts w:ascii="仿宋_GB2312" w:eastAsia="仿宋_GB2312" w:hAnsi="仿宋"/>
                <w:sz w:val="24"/>
              </w:rPr>
            </w:pPr>
            <w:bookmarkStart w:id="23" w:name="AcademicPost"/>
            <w:bookmarkEnd w:id="23"/>
          </w:p>
        </w:tc>
        <w:tc>
          <w:tcPr>
            <w:tcW w:w="3529" w:type="dxa"/>
            <w:gridSpan w:val="2"/>
            <w:vAlign w:val="center"/>
          </w:tcPr>
          <w:p w:rsidR="00B8280F" w:rsidRDefault="001C360F">
            <w:pPr>
              <w:jc w:val="center"/>
              <w:rPr>
                <w:rFonts w:ascii="仿宋_GB2312" w:eastAsia="仿宋_GB2312" w:hAnsi="仿宋"/>
                <w:sz w:val="24"/>
              </w:rPr>
            </w:pPr>
            <w:r>
              <w:rPr>
                <w:rFonts w:ascii="仿宋_GB2312" w:eastAsia="仿宋_GB2312" w:hAnsi="仿宋" w:hint="eastAsia"/>
                <w:sz w:val="24"/>
              </w:rPr>
              <w:t>曾参加过何评委会任何职务</w:t>
            </w:r>
          </w:p>
        </w:tc>
        <w:tc>
          <w:tcPr>
            <w:tcW w:w="2142" w:type="dxa"/>
            <w:vAlign w:val="center"/>
          </w:tcPr>
          <w:p w:rsidR="00B8280F" w:rsidRDefault="00B8280F">
            <w:pPr>
              <w:jc w:val="center"/>
              <w:rPr>
                <w:rFonts w:ascii="仿宋_GB2312" w:eastAsia="仿宋_GB2312" w:hAnsi="仿宋"/>
                <w:sz w:val="24"/>
              </w:rPr>
            </w:pPr>
            <w:bookmarkStart w:id="24" w:name="Juryed"/>
            <w:bookmarkEnd w:id="24"/>
          </w:p>
        </w:tc>
      </w:tr>
      <w:tr w:rsidR="00B8280F">
        <w:trPr>
          <w:trHeight w:hRule="exact" w:val="515"/>
        </w:trPr>
        <w:tc>
          <w:tcPr>
            <w:tcW w:w="1950" w:type="dxa"/>
            <w:gridSpan w:val="3"/>
            <w:vAlign w:val="center"/>
          </w:tcPr>
          <w:p w:rsidR="00B8280F" w:rsidRDefault="001C360F">
            <w:pPr>
              <w:jc w:val="center"/>
              <w:rPr>
                <w:rFonts w:ascii="仿宋_GB2312" w:eastAsia="仿宋_GB2312" w:hAnsi="仿宋"/>
                <w:sz w:val="24"/>
              </w:rPr>
            </w:pPr>
            <w:r>
              <w:rPr>
                <w:rFonts w:ascii="仿宋_GB2312" w:eastAsia="仿宋_GB2312" w:hAnsi="仿宋" w:hint="eastAsia"/>
                <w:sz w:val="24"/>
              </w:rPr>
              <w:t>通讯地址</w:t>
            </w:r>
          </w:p>
        </w:tc>
        <w:tc>
          <w:tcPr>
            <w:tcW w:w="3402" w:type="dxa"/>
            <w:gridSpan w:val="2"/>
            <w:vAlign w:val="center"/>
          </w:tcPr>
          <w:p w:rsidR="00B8280F" w:rsidRDefault="00B8280F">
            <w:pPr>
              <w:jc w:val="center"/>
              <w:rPr>
                <w:rFonts w:ascii="仿宋_GB2312" w:eastAsia="仿宋_GB2312" w:hAnsi="仿宋"/>
                <w:sz w:val="24"/>
              </w:rPr>
            </w:pPr>
            <w:bookmarkStart w:id="25" w:name="Fax"/>
            <w:bookmarkEnd w:id="25"/>
          </w:p>
        </w:tc>
        <w:tc>
          <w:tcPr>
            <w:tcW w:w="2253" w:type="dxa"/>
            <w:vAlign w:val="center"/>
          </w:tcPr>
          <w:p w:rsidR="00B8280F" w:rsidRDefault="001C360F">
            <w:pPr>
              <w:jc w:val="center"/>
              <w:rPr>
                <w:rFonts w:ascii="仿宋_GB2312" w:eastAsia="仿宋_GB2312" w:hAnsi="仿宋"/>
                <w:sz w:val="24"/>
              </w:rPr>
            </w:pPr>
            <w:r>
              <w:rPr>
                <w:rFonts w:ascii="仿宋_GB2312" w:eastAsia="仿宋_GB2312" w:hAnsi="仿宋" w:hint="eastAsia"/>
                <w:sz w:val="24"/>
              </w:rPr>
              <w:t>电子邮箱</w:t>
            </w:r>
          </w:p>
        </w:tc>
        <w:tc>
          <w:tcPr>
            <w:tcW w:w="2142" w:type="dxa"/>
            <w:vAlign w:val="center"/>
          </w:tcPr>
          <w:p w:rsidR="00B8280F" w:rsidRDefault="00B8280F">
            <w:pPr>
              <w:jc w:val="center"/>
              <w:rPr>
                <w:rFonts w:ascii="仿宋_GB2312" w:eastAsia="仿宋_GB2312" w:hAnsi="仿宋"/>
                <w:sz w:val="24"/>
              </w:rPr>
            </w:pPr>
            <w:bookmarkStart w:id="26" w:name="Email"/>
            <w:bookmarkEnd w:id="26"/>
          </w:p>
        </w:tc>
      </w:tr>
      <w:tr w:rsidR="00B8280F">
        <w:trPr>
          <w:trHeight w:hRule="exact" w:val="3686"/>
        </w:trPr>
        <w:tc>
          <w:tcPr>
            <w:tcW w:w="1605" w:type="dxa"/>
            <w:gridSpan w:val="2"/>
            <w:vAlign w:val="center"/>
          </w:tcPr>
          <w:p w:rsidR="00B8280F" w:rsidRDefault="001C360F">
            <w:pPr>
              <w:spacing w:line="400" w:lineRule="exact"/>
              <w:jc w:val="center"/>
              <w:rPr>
                <w:rFonts w:ascii="仿宋_GB2312" w:eastAsia="仿宋_GB2312" w:hAnsi="仿宋"/>
                <w:sz w:val="24"/>
              </w:rPr>
            </w:pPr>
            <w:r>
              <w:rPr>
                <w:rFonts w:ascii="仿宋_GB2312" w:eastAsia="仿宋_GB2312" w:hAnsi="仿宋" w:hint="eastAsia"/>
                <w:sz w:val="24"/>
              </w:rPr>
              <w:t>简</w:t>
            </w:r>
          </w:p>
          <w:p w:rsidR="00B8280F" w:rsidRDefault="001C360F">
            <w:pPr>
              <w:spacing w:line="400" w:lineRule="exact"/>
              <w:jc w:val="center"/>
              <w:rPr>
                <w:rFonts w:ascii="仿宋_GB2312" w:eastAsia="仿宋_GB2312" w:hAnsi="仿宋"/>
                <w:sz w:val="24"/>
              </w:rPr>
            </w:pPr>
            <w:r>
              <w:rPr>
                <w:rFonts w:ascii="仿宋_GB2312" w:eastAsia="仿宋_GB2312" w:hAnsi="仿宋" w:hint="eastAsia"/>
                <w:sz w:val="24"/>
              </w:rPr>
              <w:t>要</w:t>
            </w:r>
          </w:p>
          <w:p w:rsidR="00B8280F" w:rsidRDefault="001C360F">
            <w:pPr>
              <w:spacing w:line="400" w:lineRule="exact"/>
              <w:jc w:val="center"/>
              <w:rPr>
                <w:rFonts w:ascii="仿宋_GB2312" w:eastAsia="仿宋_GB2312" w:hAnsi="仿宋"/>
                <w:sz w:val="24"/>
              </w:rPr>
            </w:pPr>
            <w:r>
              <w:rPr>
                <w:rFonts w:ascii="仿宋_GB2312" w:eastAsia="仿宋_GB2312" w:hAnsi="仿宋" w:hint="eastAsia"/>
                <w:sz w:val="24"/>
              </w:rPr>
              <w:t>工</w:t>
            </w:r>
          </w:p>
          <w:p w:rsidR="00B8280F" w:rsidRDefault="001C360F">
            <w:pPr>
              <w:spacing w:line="400" w:lineRule="exact"/>
              <w:jc w:val="center"/>
              <w:rPr>
                <w:rFonts w:ascii="仿宋_GB2312" w:eastAsia="仿宋_GB2312" w:hAnsi="仿宋"/>
                <w:sz w:val="24"/>
              </w:rPr>
            </w:pPr>
            <w:r>
              <w:rPr>
                <w:rFonts w:ascii="仿宋_GB2312" w:eastAsia="仿宋_GB2312" w:hAnsi="仿宋" w:hint="eastAsia"/>
                <w:sz w:val="24"/>
              </w:rPr>
              <w:t>作</w:t>
            </w:r>
          </w:p>
          <w:p w:rsidR="00B8280F" w:rsidRDefault="001C360F">
            <w:pPr>
              <w:spacing w:line="400" w:lineRule="exact"/>
              <w:jc w:val="center"/>
              <w:rPr>
                <w:rFonts w:ascii="仿宋_GB2312" w:eastAsia="仿宋_GB2312" w:hAnsi="仿宋"/>
                <w:sz w:val="24"/>
              </w:rPr>
            </w:pPr>
            <w:r>
              <w:rPr>
                <w:rFonts w:ascii="仿宋_GB2312" w:eastAsia="仿宋_GB2312" w:hAnsi="仿宋" w:hint="eastAsia"/>
                <w:sz w:val="24"/>
              </w:rPr>
              <w:t>经</w:t>
            </w:r>
          </w:p>
          <w:p w:rsidR="00B8280F" w:rsidRDefault="001C360F">
            <w:pPr>
              <w:spacing w:line="400" w:lineRule="exact"/>
              <w:jc w:val="center"/>
              <w:rPr>
                <w:rFonts w:ascii="仿宋_GB2312" w:eastAsia="仿宋_GB2312" w:hAnsi="仿宋"/>
                <w:sz w:val="28"/>
                <w:szCs w:val="28"/>
              </w:rPr>
            </w:pPr>
            <w:r>
              <w:rPr>
                <w:rFonts w:ascii="仿宋_GB2312" w:eastAsia="仿宋_GB2312" w:hAnsi="仿宋" w:hint="eastAsia"/>
                <w:sz w:val="24"/>
              </w:rPr>
              <w:t>历</w:t>
            </w:r>
          </w:p>
        </w:tc>
        <w:tc>
          <w:tcPr>
            <w:tcW w:w="8142" w:type="dxa"/>
            <w:gridSpan w:val="5"/>
            <w:vAlign w:val="center"/>
          </w:tcPr>
          <w:p w:rsidR="00B8280F" w:rsidRDefault="00B8280F">
            <w:pPr>
              <w:jc w:val="left"/>
              <w:rPr>
                <w:rFonts w:asciiTheme="minorEastAsia" w:eastAsiaTheme="minorEastAsia" w:hAnsiTheme="minorEastAsia"/>
                <w:sz w:val="18"/>
                <w:szCs w:val="18"/>
              </w:rPr>
            </w:pPr>
            <w:bookmarkStart w:id="27" w:name="WorkExperience"/>
            <w:bookmarkEnd w:id="27"/>
          </w:p>
        </w:tc>
      </w:tr>
      <w:tr w:rsidR="00B8280F">
        <w:trPr>
          <w:trHeight w:hRule="exact" w:val="1769"/>
        </w:trPr>
        <w:tc>
          <w:tcPr>
            <w:tcW w:w="1605" w:type="dxa"/>
            <w:gridSpan w:val="2"/>
            <w:vAlign w:val="center"/>
          </w:tcPr>
          <w:p w:rsidR="00B8280F" w:rsidRDefault="001C360F">
            <w:pPr>
              <w:tabs>
                <w:tab w:val="left" w:pos="372"/>
              </w:tabs>
              <w:spacing w:line="240" w:lineRule="exact"/>
              <w:rPr>
                <w:rFonts w:ascii="仿宋_GB2312" w:eastAsia="仿宋_GB2312" w:hAnsi="仿宋"/>
                <w:sz w:val="24"/>
              </w:rPr>
            </w:pPr>
            <w:r>
              <w:rPr>
                <w:rFonts w:ascii="仿宋_GB2312" w:eastAsia="仿宋_GB2312" w:hAnsi="仿宋" w:hint="eastAsia"/>
                <w:sz w:val="24"/>
              </w:rPr>
              <w:t>主要奖励和证书（证书名称、编号、发证机关）</w:t>
            </w:r>
          </w:p>
        </w:tc>
        <w:tc>
          <w:tcPr>
            <w:tcW w:w="8142" w:type="dxa"/>
            <w:gridSpan w:val="5"/>
            <w:vAlign w:val="center"/>
          </w:tcPr>
          <w:p w:rsidR="00B8280F" w:rsidRDefault="00B8280F">
            <w:pPr>
              <w:jc w:val="left"/>
              <w:rPr>
                <w:rFonts w:asciiTheme="minorEastAsia" w:eastAsiaTheme="minorEastAsia" w:hAnsiTheme="minorEastAsia"/>
                <w:sz w:val="18"/>
                <w:szCs w:val="18"/>
              </w:rPr>
            </w:pPr>
            <w:bookmarkStart w:id="28" w:name="Award"/>
            <w:bookmarkEnd w:id="28"/>
          </w:p>
        </w:tc>
      </w:tr>
      <w:tr w:rsidR="00B8280F">
        <w:trPr>
          <w:trHeight w:hRule="exact" w:val="6464"/>
        </w:trPr>
        <w:tc>
          <w:tcPr>
            <w:tcW w:w="1950" w:type="dxa"/>
            <w:gridSpan w:val="3"/>
            <w:vAlign w:val="center"/>
          </w:tcPr>
          <w:p w:rsidR="00B8280F" w:rsidRDefault="001C360F">
            <w:pPr>
              <w:spacing w:line="320" w:lineRule="exact"/>
              <w:jc w:val="center"/>
              <w:rPr>
                <w:rFonts w:ascii="仿宋_GB2312" w:eastAsia="仿宋_GB2312" w:hAnsi="仿宋"/>
                <w:sz w:val="24"/>
              </w:rPr>
            </w:pPr>
            <w:r>
              <w:rPr>
                <w:rFonts w:ascii="仿宋_GB2312" w:eastAsia="仿宋_GB2312" w:hAnsi="仿宋" w:hint="eastAsia"/>
                <w:sz w:val="24"/>
              </w:rPr>
              <w:lastRenderedPageBreak/>
              <w:t>主要专业技术业绩成果（按重要性排序）</w:t>
            </w:r>
          </w:p>
        </w:tc>
        <w:tc>
          <w:tcPr>
            <w:tcW w:w="7797" w:type="dxa"/>
            <w:gridSpan w:val="4"/>
            <w:vAlign w:val="center"/>
          </w:tcPr>
          <w:p w:rsidR="00B8280F" w:rsidRDefault="00B8280F">
            <w:pPr>
              <w:jc w:val="left"/>
              <w:rPr>
                <w:rFonts w:asciiTheme="minorEastAsia" w:eastAsiaTheme="minorEastAsia" w:hAnsiTheme="minorEastAsia"/>
                <w:sz w:val="18"/>
                <w:szCs w:val="18"/>
              </w:rPr>
            </w:pPr>
            <w:bookmarkStart w:id="29" w:name="PerformanceAndResult"/>
            <w:bookmarkEnd w:id="29"/>
          </w:p>
        </w:tc>
      </w:tr>
      <w:tr w:rsidR="00B8280F">
        <w:trPr>
          <w:trHeight w:hRule="exact" w:val="1134"/>
        </w:trPr>
        <w:tc>
          <w:tcPr>
            <w:tcW w:w="1950" w:type="dxa"/>
            <w:gridSpan w:val="3"/>
            <w:vAlign w:val="center"/>
          </w:tcPr>
          <w:p w:rsidR="00B8280F" w:rsidRDefault="001C360F">
            <w:pPr>
              <w:spacing w:line="240" w:lineRule="exact"/>
              <w:jc w:val="center"/>
              <w:rPr>
                <w:rFonts w:ascii="仿宋_GB2312" w:eastAsia="仿宋_GB2312" w:hAnsi="仿宋"/>
                <w:sz w:val="24"/>
              </w:rPr>
            </w:pPr>
            <w:r>
              <w:rPr>
                <w:rFonts w:ascii="仿宋_GB2312" w:eastAsia="仿宋_GB2312" w:hAnsi="仿宋" w:hint="eastAsia"/>
                <w:sz w:val="24"/>
              </w:rPr>
              <w:t>近</w:t>
            </w:r>
            <w:r>
              <w:rPr>
                <w:rFonts w:ascii="仿宋_GB2312" w:eastAsia="仿宋_GB2312" w:hAnsi="仿宋" w:hint="eastAsia"/>
                <w:sz w:val="24"/>
              </w:rPr>
              <w:t>5</w:t>
            </w:r>
            <w:r>
              <w:rPr>
                <w:rFonts w:ascii="仿宋_GB2312" w:eastAsia="仿宋_GB2312" w:hAnsi="仿宋" w:hint="eastAsia"/>
                <w:sz w:val="24"/>
              </w:rPr>
              <w:t>年是否存在不良记录或违纪违规行为</w:t>
            </w:r>
          </w:p>
        </w:tc>
        <w:tc>
          <w:tcPr>
            <w:tcW w:w="7797" w:type="dxa"/>
            <w:gridSpan w:val="4"/>
            <w:vAlign w:val="center"/>
          </w:tcPr>
          <w:p w:rsidR="00B8280F" w:rsidRDefault="00B8280F">
            <w:pPr>
              <w:jc w:val="left"/>
              <w:rPr>
                <w:rFonts w:asciiTheme="minorEastAsia" w:eastAsiaTheme="minorEastAsia" w:hAnsiTheme="minorEastAsia"/>
                <w:sz w:val="18"/>
                <w:szCs w:val="18"/>
              </w:rPr>
            </w:pPr>
            <w:bookmarkStart w:id="30" w:name="Nevigate"/>
            <w:bookmarkEnd w:id="30"/>
          </w:p>
        </w:tc>
      </w:tr>
      <w:tr w:rsidR="00B8280F">
        <w:trPr>
          <w:trHeight w:hRule="exact" w:val="1304"/>
        </w:trPr>
        <w:tc>
          <w:tcPr>
            <w:tcW w:w="1950" w:type="dxa"/>
            <w:gridSpan w:val="3"/>
            <w:vAlign w:val="center"/>
          </w:tcPr>
          <w:p w:rsidR="00B8280F" w:rsidRDefault="001C360F">
            <w:pPr>
              <w:spacing w:line="240" w:lineRule="exact"/>
              <w:jc w:val="center"/>
              <w:rPr>
                <w:rFonts w:ascii="仿宋_GB2312" w:eastAsia="仿宋_GB2312" w:hAnsi="仿宋"/>
                <w:sz w:val="24"/>
              </w:rPr>
            </w:pPr>
            <w:r>
              <w:rPr>
                <w:rFonts w:ascii="仿宋_GB2312" w:eastAsia="仿宋_GB2312" w:hAnsi="仿宋" w:hint="eastAsia"/>
                <w:sz w:val="24"/>
              </w:rPr>
              <w:t>入选全国、省级会计高端人才</w:t>
            </w:r>
          </w:p>
          <w:p w:rsidR="00B8280F" w:rsidRDefault="001C360F">
            <w:pPr>
              <w:spacing w:line="240" w:lineRule="exact"/>
              <w:jc w:val="center"/>
              <w:rPr>
                <w:rFonts w:ascii="仿宋_GB2312" w:eastAsia="仿宋_GB2312" w:hAnsi="仿宋"/>
                <w:sz w:val="24"/>
              </w:rPr>
            </w:pPr>
            <w:r>
              <w:rPr>
                <w:rFonts w:ascii="仿宋_GB2312" w:eastAsia="仿宋_GB2312" w:hAnsi="仿宋" w:hint="eastAsia"/>
                <w:sz w:val="24"/>
              </w:rPr>
              <w:t>培养情况</w:t>
            </w:r>
          </w:p>
        </w:tc>
        <w:tc>
          <w:tcPr>
            <w:tcW w:w="7797" w:type="dxa"/>
            <w:gridSpan w:val="4"/>
            <w:vAlign w:val="center"/>
          </w:tcPr>
          <w:p w:rsidR="00B8280F" w:rsidRDefault="00B8280F">
            <w:pPr>
              <w:jc w:val="left"/>
              <w:rPr>
                <w:rFonts w:asciiTheme="minorEastAsia" w:eastAsiaTheme="minorEastAsia" w:hAnsiTheme="minorEastAsia"/>
                <w:sz w:val="18"/>
                <w:szCs w:val="18"/>
              </w:rPr>
            </w:pPr>
            <w:bookmarkStart w:id="31" w:name="StrongPointAndSubjectDirection"/>
            <w:bookmarkEnd w:id="31"/>
          </w:p>
        </w:tc>
      </w:tr>
      <w:tr w:rsidR="00B8280F">
        <w:trPr>
          <w:trHeight w:hRule="exact" w:val="2183"/>
        </w:trPr>
        <w:tc>
          <w:tcPr>
            <w:tcW w:w="1950" w:type="dxa"/>
            <w:gridSpan w:val="3"/>
            <w:vAlign w:val="center"/>
          </w:tcPr>
          <w:p w:rsidR="00B8280F" w:rsidRDefault="001C360F">
            <w:pPr>
              <w:spacing w:line="320" w:lineRule="exact"/>
              <w:jc w:val="center"/>
              <w:rPr>
                <w:rFonts w:ascii="仿宋_GB2312" w:eastAsia="仿宋_GB2312" w:hAnsi="仿宋"/>
                <w:sz w:val="24"/>
              </w:rPr>
            </w:pPr>
            <w:r>
              <w:rPr>
                <w:rFonts w:ascii="仿宋_GB2312" w:eastAsia="仿宋_GB2312" w:hAnsi="仿宋" w:hint="eastAsia"/>
                <w:sz w:val="24"/>
              </w:rPr>
              <w:t>所在单位</w:t>
            </w:r>
          </w:p>
          <w:p w:rsidR="00B8280F" w:rsidRDefault="001C360F">
            <w:pPr>
              <w:spacing w:line="320" w:lineRule="exact"/>
              <w:jc w:val="center"/>
              <w:rPr>
                <w:rFonts w:ascii="仿宋_GB2312" w:eastAsia="仿宋_GB2312" w:hAnsi="仿宋"/>
                <w:sz w:val="24"/>
              </w:rPr>
            </w:pPr>
            <w:r>
              <w:rPr>
                <w:rFonts w:ascii="仿宋_GB2312" w:eastAsia="仿宋_GB2312" w:hAnsi="仿宋" w:hint="eastAsia"/>
                <w:sz w:val="24"/>
              </w:rPr>
              <w:t>意见</w:t>
            </w:r>
          </w:p>
        </w:tc>
        <w:tc>
          <w:tcPr>
            <w:tcW w:w="7797" w:type="dxa"/>
            <w:gridSpan w:val="4"/>
            <w:vAlign w:val="center"/>
          </w:tcPr>
          <w:p w:rsidR="00B8280F" w:rsidRDefault="001C360F">
            <w:pPr>
              <w:spacing w:line="280" w:lineRule="exact"/>
              <w:ind w:firstLineChars="200" w:firstLine="480"/>
              <w:jc w:val="left"/>
              <w:rPr>
                <w:rFonts w:ascii="仿宋_GB2312" w:eastAsia="仿宋_GB2312" w:hAnsi="仿宋"/>
                <w:sz w:val="24"/>
              </w:rPr>
            </w:pPr>
            <w:r>
              <w:rPr>
                <w:rFonts w:ascii="仿宋_GB2312" w:eastAsia="仿宋_GB2312" w:hAnsi="仿宋" w:hint="eastAsia"/>
                <w:sz w:val="24"/>
              </w:rPr>
              <w:t>经审核，上述填报内容属实。该同志工作品德和职业道德、专业能力符合推荐要求，同意推荐并支持该同志按照评委会办公室通知时间请假参加评审工作。</w:t>
            </w:r>
          </w:p>
          <w:p w:rsidR="00B8280F" w:rsidRDefault="00B8280F">
            <w:pPr>
              <w:ind w:firstLineChars="600" w:firstLine="1440"/>
              <w:rPr>
                <w:rFonts w:ascii="仿宋_GB2312" w:eastAsia="仿宋_GB2312" w:hAnsi="仿宋"/>
                <w:sz w:val="24"/>
              </w:rPr>
            </w:pPr>
          </w:p>
          <w:p w:rsidR="00B8280F" w:rsidRDefault="001C360F">
            <w:pPr>
              <w:ind w:firstLineChars="600" w:firstLine="1440"/>
              <w:rPr>
                <w:rFonts w:ascii="仿宋_GB2312" w:eastAsia="仿宋_GB2312" w:hAnsi="仿宋"/>
                <w:sz w:val="28"/>
                <w:szCs w:val="28"/>
              </w:rPr>
            </w:pPr>
            <w:r>
              <w:rPr>
                <w:rFonts w:ascii="仿宋_GB2312" w:eastAsia="仿宋_GB2312" w:hAnsi="仿宋" w:hint="eastAsia"/>
                <w:sz w:val="24"/>
              </w:rPr>
              <w:t>（单位盖章）</w:t>
            </w:r>
            <w:r>
              <w:rPr>
                <w:rFonts w:ascii="仿宋_GB2312" w:eastAsia="仿宋_GB2312" w:hAnsi="仿宋" w:hint="eastAsia"/>
                <w:sz w:val="24"/>
              </w:rPr>
              <w:t xml:space="preserve">             </w:t>
            </w:r>
            <w:r>
              <w:rPr>
                <w:rFonts w:ascii="仿宋_GB2312" w:eastAsia="仿宋_GB2312" w:hAnsi="仿宋" w:hint="eastAsia"/>
                <w:sz w:val="24"/>
              </w:rPr>
              <w:t>年</w:t>
            </w:r>
            <w:r>
              <w:rPr>
                <w:rFonts w:ascii="仿宋_GB2312" w:eastAsia="仿宋_GB2312" w:hAnsi="仿宋" w:hint="eastAsia"/>
                <w:sz w:val="24"/>
              </w:rPr>
              <w:t xml:space="preserve">    </w:t>
            </w:r>
            <w:r>
              <w:rPr>
                <w:rFonts w:ascii="仿宋_GB2312" w:eastAsia="仿宋_GB2312" w:hAnsi="仿宋" w:hint="eastAsia"/>
                <w:sz w:val="24"/>
              </w:rPr>
              <w:t>月</w:t>
            </w:r>
            <w:r>
              <w:rPr>
                <w:rFonts w:ascii="仿宋_GB2312" w:eastAsia="仿宋_GB2312" w:hAnsi="仿宋" w:hint="eastAsia"/>
                <w:sz w:val="24"/>
              </w:rPr>
              <w:t xml:space="preserve">    </w:t>
            </w:r>
            <w:r>
              <w:rPr>
                <w:rFonts w:ascii="仿宋_GB2312" w:eastAsia="仿宋_GB2312" w:hAnsi="仿宋" w:hint="eastAsia"/>
                <w:sz w:val="24"/>
              </w:rPr>
              <w:t>日</w:t>
            </w:r>
          </w:p>
        </w:tc>
      </w:tr>
      <w:tr w:rsidR="00B8280F">
        <w:trPr>
          <w:trHeight w:hRule="exact" w:val="2223"/>
        </w:trPr>
        <w:tc>
          <w:tcPr>
            <w:tcW w:w="1950" w:type="dxa"/>
            <w:gridSpan w:val="3"/>
            <w:vAlign w:val="center"/>
          </w:tcPr>
          <w:p w:rsidR="00B8280F" w:rsidRDefault="001C360F">
            <w:pPr>
              <w:spacing w:line="240" w:lineRule="exact"/>
              <w:jc w:val="center"/>
              <w:rPr>
                <w:rFonts w:ascii="仿宋_GB2312" w:eastAsia="仿宋_GB2312" w:hAnsi="仿宋"/>
                <w:sz w:val="24"/>
              </w:rPr>
            </w:pPr>
            <w:r>
              <w:rPr>
                <w:rFonts w:ascii="仿宋_GB2312" w:eastAsia="仿宋_GB2312" w:hAnsi="仿宋" w:hint="eastAsia"/>
                <w:sz w:val="24"/>
              </w:rPr>
              <w:t>评委会工作部门审核意见</w:t>
            </w:r>
          </w:p>
        </w:tc>
        <w:tc>
          <w:tcPr>
            <w:tcW w:w="7797" w:type="dxa"/>
            <w:gridSpan w:val="4"/>
            <w:vAlign w:val="center"/>
          </w:tcPr>
          <w:p w:rsidR="00B8280F" w:rsidRDefault="00B8280F">
            <w:pPr>
              <w:ind w:firstLineChars="350" w:firstLine="980"/>
              <w:rPr>
                <w:rFonts w:ascii="仿宋_GB2312" w:eastAsia="仿宋_GB2312" w:hAnsi="仿宋"/>
                <w:sz w:val="28"/>
                <w:szCs w:val="28"/>
              </w:rPr>
            </w:pPr>
          </w:p>
          <w:p w:rsidR="00B8280F" w:rsidRDefault="00B8280F">
            <w:pPr>
              <w:ind w:firstLineChars="350" w:firstLine="980"/>
              <w:rPr>
                <w:rFonts w:ascii="仿宋_GB2312" w:eastAsia="仿宋_GB2312" w:hAnsi="仿宋"/>
                <w:sz w:val="28"/>
                <w:szCs w:val="28"/>
              </w:rPr>
            </w:pPr>
          </w:p>
          <w:p w:rsidR="00B8280F" w:rsidRDefault="001C360F">
            <w:pPr>
              <w:ind w:firstLineChars="550" w:firstLine="1320"/>
              <w:rPr>
                <w:rFonts w:ascii="仿宋_GB2312" w:eastAsia="仿宋_GB2312" w:hAnsi="仿宋"/>
                <w:sz w:val="24"/>
              </w:rPr>
            </w:pPr>
            <w:r>
              <w:rPr>
                <w:rFonts w:ascii="仿宋_GB2312" w:eastAsia="仿宋_GB2312" w:hAnsi="仿宋" w:hint="eastAsia"/>
                <w:sz w:val="24"/>
              </w:rPr>
              <w:t>（单位盖章）</w:t>
            </w:r>
            <w:r>
              <w:rPr>
                <w:rFonts w:ascii="仿宋_GB2312" w:eastAsia="仿宋_GB2312" w:hAnsi="仿宋" w:hint="eastAsia"/>
                <w:sz w:val="24"/>
              </w:rPr>
              <w:t xml:space="preserve">              </w:t>
            </w:r>
            <w:r>
              <w:rPr>
                <w:rFonts w:ascii="仿宋_GB2312" w:eastAsia="仿宋_GB2312" w:hAnsi="仿宋" w:hint="eastAsia"/>
                <w:sz w:val="24"/>
              </w:rPr>
              <w:t>年</w:t>
            </w:r>
            <w:r>
              <w:rPr>
                <w:rFonts w:ascii="仿宋_GB2312" w:eastAsia="仿宋_GB2312" w:hAnsi="仿宋" w:hint="eastAsia"/>
                <w:sz w:val="24"/>
              </w:rPr>
              <w:t xml:space="preserve">    </w:t>
            </w:r>
            <w:r>
              <w:rPr>
                <w:rFonts w:ascii="仿宋_GB2312" w:eastAsia="仿宋_GB2312" w:hAnsi="仿宋" w:hint="eastAsia"/>
                <w:sz w:val="24"/>
              </w:rPr>
              <w:t>月</w:t>
            </w:r>
            <w:r>
              <w:rPr>
                <w:rFonts w:ascii="仿宋_GB2312" w:eastAsia="仿宋_GB2312" w:hAnsi="仿宋" w:hint="eastAsia"/>
                <w:sz w:val="24"/>
              </w:rPr>
              <w:t xml:space="preserve">    </w:t>
            </w:r>
            <w:r>
              <w:rPr>
                <w:rFonts w:ascii="仿宋_GB2312" w:eastAsia="仿宋_GB2312" w:hAnsi="仿宋" w:hint="eastAsia"/>
                <w:sz w:val="24"/>
              </w:rPr>
              <w:t>日</w:t>
            </w:r>
          </w:p>
        </w:tc>
      </w:tr>
    </w:tbl>
    <w:p w:rsidR="00B8280F" w:rsidRDefault="00B8280F"/>
    <w:sectPr w:rsidR="00B8280F" w:rsidSect="00B8280F">
      <w:footerReference w:type="default" r:id="rId7"/>
      <w:pgSz w:w="11906" w:h="16838"/>
      <w:pgMar w:top="1701" w:right="1418" w:bottom="1417"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60F" w:rsidRDefault="001C360F" w:rsidP="00B8280F">
      <w:r>
        <w:separator/>
      </w:r>
    </w:p>
  </w:endnote>
  <w:endnote w:type="continuationSeparator" w:id="0">
    <w:p w:rsidR="001C360F" w:rsidRDefault="001C360F" w:rsidP="00B828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0F" w:rsidRDefault="00B8280F">
    <w:pPr>
      <w:pStyle w:val="a3"/>
    </w:pPr>
    <w:r>
      <w:pict>
        <v:rect id="_x0000_s1026" style="position:absolute;margin-left:0;margin-top:0;width:4.55pt;height:10.35pt;z-index:251659264;mso-wrap-style:none;mso-position-horizontal:center;mso-position-horizontal-relative:margin" o:gfxdata="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lRY/VtEAAAACAQAADwAAAAAAAAABACAAAAA4AAAAZHJzL2Rvd25yZXYueG1sUEsBAhQA&#10;FAAAAAgAh07iQALQ6veqAQAAPgMAAA4AAAAAAAAAAQAgAAAANgEAAGRycy9lMm9Eb2MueG1sUEsF&#10;BgAAAAAGAAYAWQEAAFIFAAAAAA==&#10;" filled="f" stroked="f">
          <v:textbox style="mso-fit-shape-to-text:t" inset="0,0,0,0">
            <w:txbxContent>
              <w:p w:rsidR="00B8280F" w:rsidRDefault="00B8280F">
                <w:pPr>
                  <w:snapToGrid w:val="0"/>
                  <w:rPr>
                    <w:sz w:val="18"/>
                  </w:rPr>
                </w:pPr>
                <w:r>
                  <w:rPr>
                    <w:rFonts w:hint="eastAsia"/>
                    <w:sz w:val="18"/>
                  </w:rPr>
                  <w:fldChar w:fldCharType="begin"/>
                </w:r>
                <w:r w:rsidR="001C360F">
                  <w:rPr>
                    <w:rFonts w:hint="eastAsia"/>
                    <w:sz w:val="18"/>
                  </w:rPr>
                  <w:instrText xml:space="preserve"> PAGE  \* MERGEFORMAT </w:instrText>
                </w:r>
                <w:r>
                  <w:rPr>
                    <w:rFonts w:hint="eastAsia"/>
                    <w:sz w:val="18"/>
                  </w:rPr>
                  <w:fldChar w:fldCharType="separate"/>
                </w:r>
                <w:r w:rsidR="00B3119F">
                  <w:rPr>
                    <w:noProof/>
                    <w:sz w:val="18"/>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60F" w:rsidRDefault="001C360F" w:rsidP="00B8280F">
      <w:r>
        <w:separator/>
      </w:r>
    </w:p>
  </w:footnote>
  <w:footnote w:type="continuationSeparator" w:id="0">
    <w:p w:rsidR="001C360F" w:rsidRDefault="001C360F" w:rsidP="00B828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gcoa.gdczt.gov.cn:8080/bgzdhxt/weaver/weaver.file.FileDownloadForNews?uuid=90e896cd-93cb-4b7e-aa63-55c82b6689c2&amp;fileid=1305804&amp;type=document&amp;isofficeview=0"/>
  </w:docVars>
  <w:rsids>
    <w:rsidRoot w:val="692B0928"/>
    <w:rsid w:val="001C360F"/>
    <w:rsid w:val="00B3119F"/>
    <w:rsid w:val="00B8280F"/>
    <w:rsid w:val="03D456BE"/>
    <w:rsid w:val="2667737E"/>
    <w:rsid w:val="3F7DE8DC"/>
    <w:rsid w:val="408D09F9"/>
    <w:rsid w:val="51C00B48"/>
    <w:rsid w:val="646646E9"/>
    <w:rsid w:val="692B0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280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8280F"/>
    <w:pPr>
      <w:tabs>
        <w:tab w:val="center" w:pos="4153"/>
        <w:tab w:val="right" w:pos="8306"/>
      </w:tabs>
      <w:snapToGrid w:val="0"/>
      <w:jc w:val="left"/>
    </w:pPr>
    <w:rPr>
      <w:sz w:val="18"/>
    </w:rPr>
  </w:style>
  <w:style w:type="table" w:styleId="a4">
    <w:name w:val="Table Grid"/>
    <w:basedOn w:val="a1"/>
    <w:qFormat/>
    <w:rsid w:val="00B828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B31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3119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梁林莉</dc:creator>
  <cp:lastModifiedBy>user</cp:lastModifiedBy>
  <cp:revision>2</cp:revision>
  <dcterms:created xsi:type="dcterms:W3CDTF">2023-10-11T01:18:00Z</dcterms:created>
  <dcterms:modified xsi:type="dcterms:W3CDTF">2023-10-11T01:18:00Z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