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rFonts w:ascii="微软雅黑" w:hAnsi="微软雅黑" w:eastAsia="微软雅黑"/>
          <w:color w:val="000000"/>
          <w:spacing w:val="13"/>
          <w:sz w:val="36"/>
          <w:szCs w:val="36"/>
        </w:rPr>
      </w:pPr>
      <w:r>
        <w:rPr>
          <w:rFonts w:hint="eastAsia" w:ascii="微软雅黑" w:hAnsi="微软雅黑" w:eastAsia="微软雅黑"/>
          <w:color w:val="000000"/>
          <w:spacing w:val="13"/>
          <w:sz w:val="36"/>
          <w:szCs w:val="36"/>
        </w:rPr>
        <w:t>揭阳市20</w:t>
      </w:r>
      <w:r>
        <w:rPr>
          <w:rFonts w:hint="eastAsia" w:ascii="微软雅黑" w:hAnsi="微软雅黑" w:eastAsia="微软雅黑"/>
          <w:color w:val="000000"/>
          <w:spacing w:val="13"/>
          <w:sz w:val="36"/>
          <w:szCs w:val="36"/>
          <w:lang w:val="en-US" w:eastAsia="zh-CN"/>
        </w:rPr>
        <w:t>20</w:t>
      </w:r>
      <w:r>
        <w:rPr>
          <w:rFonts w:hint="eastAsia" w:ascii="微软雅黑" w:hAnsi="微软雅黑" w:eastAsia="微软雅黑"/>
          <w:color w:val="000000"/>
          <w:spacing w:val="13"/>
          <w:sz w:val="36"/>
          <w:szCs w:val="36"/>
        </w:rPr>
        <w:t>年卫生监督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rFonts w:ascii="微软雅黑" w:hAnsi="微软雅黑" w:eastAsia="微软雅黑"/>
          <w:color w:val="000000"/>
          <w:spacing w:val="13"/>
          <w:sz w:val="36"/>
          <w:szCs w:val="36"/>
        </w:rPr>
      </w:pPr>
      <w:r>
        <w:rPr>
          <w:rFonts w:hint="eastAsia" w:ascii="微软雅黑" w:hAnsi="微软雅黑" w:eastAsia="微软雅黑"/>
          <w:color w:val="000000"/>
          <w:spacing w:val="13"/>
          <w:sz w:val="36"/>
          <w:szCs w:val="36"/>
        </w:rPr>
        <w:t>“双随机</w:t>
      </w:r>
      <w:r>
        <w:rPr>
          <w:rFonts w:hint="eastAsia" w:ascii="微软雅黑" w:hAnsi="微软雅黑" w:eastAsia="微软雅黑"/>
          <w:color w:val="000000"/>
          <w:spacing w:val="13"/>
          <w:sz w:val="36"/>
          <w:szCs w:val="36"/>
          <w:lang w:eastAsia="zh-CN"/>
        </w:rPr>
        <w:t>、</w:t>
      </w:r>
      <w:bookmarkStart w:id="0" w:name="_GoBack"/>
      <w:bookmarkEnd w:id="0"/>
      <w:r>
        <w:rPr>
          <w:rFonts w:hint="eastAsia" w:ascii="微软雅黑" w:hAnsi="微软雅黑" w:eastAsia="微软雅黑"/>
          <w:color w:val="000000"/>
          <w:spacing w:val="13"/>
          <w:sz w:val="36"/>
          <w:szCs w:val="36"/>
        </w:rPr>
        <w:t>一公开”抽查结果公示</w:t>
      </w:r>
    </w:p>
    <w:tbl>
      <w:tblPr>
        <w:tblStyle w:val="6"/>
        <w:tblW w:w="10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080"/>
        <w:gridCol w:w="1425"/>
        <w:gridCol w:w="3233"/>
        <w:gridCol w:w="855"/>
        <w:gridCol w:w="885"/>
        <w:gridCol w:w="1020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54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color w:val="000000"/>
                <w:spacing w:val="13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pacing w:val="13"/>
                <w:sz w:val="21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color w:val="000000"/>
                <w:spacing w:val="13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pacing w:val="13"/>
                <w:sz w:val="21"/>
                <w:szCs w:val="21"/>
              </w:rPr>
              <w:t>执行抽查科室</w:t>
            </w:r>
          </w:p>
        </w:tc>
        <w:tc>
          <w:tcPr>
            <w:tcW w:w="142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color w:val="000000"/>
                <w:spacing w:val="1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pacing w:val="13"/>
                <w:sz w:val="21"/>
                <w:szCs w:val="21"/>
              </w:rPr>
              <w:t>抽查事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color w:val="000000"/>
                <w:spacing w:val="13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pacing w:val="13"/>
                <w:sz w:val="21"/>
                <w:szCs w:val="21"/>
              </w:rPr>
              <w:t>项名称</w:t>
            </w:r>
          </w:p>
        </w:tc>
        <w:tc>
          <w:tcPr>
            <w:tcW w:w="3233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color w:val="000000"/>
                <w:spacing w:val="13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pacing w:val="13"/>
                <w:sz w:val="21"/>
                <w:szCs w:val="21"/>
              </w:rPr>
              <w:t>抽取企业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color w:val="000000"/>
                <w:spacing w:val="13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pacing w:val="13"/>
                <w:sz w:val="21"/>
                <w:szCs w:val="21"/>
              </w:rPr>
              <w:t>抽查人员</w:t>
            </w:r>
          </w:p>
        </w:tc>
        <w:tc>
          <w:tcPr>
            <w:tcW w:w="885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color w:val="000000"/>
                <w:spacing w:val="13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pacing w:val="13"/>
                <w:sz w:val="21"/>
                <w:szCs w:val="21"/>
              </w:rPr>
              <w:t>抽查人员</w:t>
            </w:r>
          </w:p>
        </w:tc>
        <w:tc>
          <w:tcPr>
            <w:tcW w:w="1020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color w:val="000000"/>
                <w:spacing w:val="13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pacing w:val="13"/>
                <w:sz w:val="21"/>
                <w:szCs w:val="21"/>
              </w:rPr>
              <w:t>抽查时间</w:t>
            </w:r>
          </w:p>
        </w:tc>
        <w:tc>
          <w:tcPr>
            <w:tcW w:w="1132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color w:val="000000"/>
                <w:spacing w:val="1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pacing w:val="13"/>
                <w:sz w:val="21"/>
                <w:szCs w:val="21"/>
              </w:rPr>
              <w:t>抽查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/>
                <w:b/>
                <w:color w:val="000000"/>
                <w:spacing w:val="13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pacing w:val="13"/>
                <w:sz w:val="21"/>
                <w:szCs w:val="21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揭阳空港区登岗镇伟秋百货店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20200509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揭阳空港区渔湖镇爱师美美发店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  <w:t>20200213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揭阳空港区登岗镇伟弟理发店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  <w:t>20200512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揭阳产业园磐东欢聚公寓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  <w:t>20200708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揭阳空港区砲台镇刘冬梅理发店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揭阳产业园磐东艺龙理发店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  <w:t>20200710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候车（机、船）室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揭阳市汽车总站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  <w:t>20200521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揭阳市乐怡住酒店管理有限公司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  <w:t>20200521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揭阳产业园磐东晓蛮腰按摩店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val="en-US" w:eastAsia="zh-CN"/>
              </w:rPr>
              <w:t>20200708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揭阳市万邦物业管理有限公司锦绣家园游泳场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揭阳空港区京冈老艺理发店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揭阳空港区海帆游泳池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eastAsia="zh-CN"/>
              </w:rPr>
              <w:t>任务关闭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揭阳空港区登岗镇皇庭住宿服务部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20200507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揭阳空港区天逸旅业服务有限公司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eastAsia="zh-CN"/>
              </w:rPr>
              <w:t>任务关闭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揭阳空港区渔湖绣轩美甲店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20200715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eastAsia="zh-CN"/>
              </w:rPr>
              <w:t>任务关闭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揭阳产业园磐东艾丝美理发店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揭阳市鹏信物业有限公司金润帝豪湾游泳场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20200727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揭阳空港区凤美尤尤美美发店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20201110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eastAsia="zh-CN"/>
              </w:rPr>
              <w:t>任务关闭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广东和丰物业服务有限公司御景湾游泳场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揭阳空港区砲台镇蔡润娜美发店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揭阳空港区砲台镇中洲商务公寓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揭阳空港区地都镇发宣美发店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揭阳空港区砲台镇悦己美容店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揭阳产业园磐东李滨理发店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20200730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揭阳空港区溪南美壮地带美容店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揭阳市万雅物业管理有限公司汇龙湾小区游泳场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揭阳产业园磐东娜美颜美容店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top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揭阳空港区砲台镇港区足浴中心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eastAsia="zh-CN"/>
              </w:rPr>
              <w:t>任务关闭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top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揭阳空港区凤美迎友住宿服务部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top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揭阳市万邦物业管理有限公司(水岸花城游泳场)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top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揭阳空港经济区威龙文化生态园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eastAsia="zh-CN"/>
              </w:rPr>
              <w:t>任务关闭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top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32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揭阳产业园磐东盈东公寓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20200730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top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33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揭阳空港区溪南秀之发理发店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top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34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广东金榕置业有限公司榕江四季城游泳场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top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35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揭阳空港区砲台镇燕妹理发店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top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36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揭阳产业园白塔镇怡雅商务酒店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top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37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揭阳空港区砲台镇闽都住宿部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20200508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top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38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揭阳空港区溪南芬芳美发店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top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39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揭阳市万信物业有限公司（江滨花园游泳场）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20200727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top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40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揭阳产业园磐东劲古公寓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top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41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揭阳空港区砲台镇丽颜美容店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top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42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揭阳空港区凤美胜秀沐足店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43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揭阳空港区砲台镇蔡美香理发店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44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揭阳产业园磐东志坚理发店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45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揭阳空港区登岗镇港艺理发店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46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揭阳产业园磐东佳乐旅店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20200730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47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揭阳空港区渔湖镇赫拉美发店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48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揭阳空港区塞拉菲娜美肤经营部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49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揭阳产业园白塔镇1加1理发店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50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揭阳空港经济区砲台镇范楚容美容店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51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揭阳空港区登岗镇芳草源沐足服务部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52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揭阳市白金汉宫商务酒店有限公司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20200731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eastAsia="zh-CN"/>
              </w:rPr>
              <w:t>任务关闭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53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揭阳产业园磐东新派理发店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20200730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54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揭阳空港区渔湖镇亮亮美发店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both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55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揭阳产业园霖磐蝶芮美容店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56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揭阳空港区美域潮美发店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57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揭阳空港区渔湖镇昕艺美发店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58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揭阳市美的人生美容养生服务有限公司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59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揭阳空港区登岗镇沐风轻享住宿服务部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60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揭阳产业园磐东百莲凯美容服务中心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61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揭阳市蓝城区桂岭镇豪廷宾馆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eastAsia="zh-CN"/>
              </w:rPr>
              <w:t>任务关闭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62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揭阳产业园磐东朝汇公寓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20200730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63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揭阳空港区溪南沐中仙足浴服务部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64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揭阳产业园磐东邹记公寓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20200730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65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揭阳产业园磐东海帆游泳池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eastAsia="zh-CN"/>
              </w:rPr>
              <w:t>任务关闭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揭阳产业园磐东惠兰理发店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67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揭阳产业园磐东伊然美养生馆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20200730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68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揭阳空港区砲台镇花逆时保健服务中心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69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揭阳产业园白塔镇敏鑫理发店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70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揭阳空港区渔湖老圆美容美发店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71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广东和丰物业服务有限公司江南新城游泳池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72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揭阳市东海酒店有限公司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73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揭阳产业园桂岭镇敬华理发店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74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揭阳空港区登岗镇品味阁住宿服务部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75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揭阳空港区登岗镇蝶变美发店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76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揭阳空港区渔湖倩倩理发店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77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深圳市圈子文化投资发展有限公司揭阳圈子艺术酒店分公司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78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揭阳产业园磐东宝林美容店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揭阳市尚品轻居旅业有限公司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揭阳空港区砲台镇名尚理发店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81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揭阳市景盛物业管理有限公司榕江华府游泳场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82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揭阳市万邦物业管理有限公司汇景蓝湾游泳场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20200727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83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揭阳空港经济区风门古径种植专业合作社风门古径游泳场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84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揭阳产业园磐东文辉理发店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20200731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揭阳产业园磐东天天公寓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20200715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86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揭阳空港区砲台镇创意美发店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87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揭阳空港区砲台镇益胜理发店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揭阳产业园磐东小创化妆品店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20200730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89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揭阳产业园磐东蒂豪公寓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20200730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90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揭阳产业园磐东彬源沐足店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91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揭阳产业园磐东金乐公寓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92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揭阳空港区砲台镇丹瑗美容服务部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93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揭阳空港区登岗镇咔尔理发店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94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揭阳产业园霖磐镇爱师美理发店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95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广东和丰物业服务有限公司岭南明珠三期游泳场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96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揭阳市德盛物业管理有限公司万景豪园游泳馆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97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揭阳空港区砲台镇家栋美发店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20200508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98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揭阳空港区登岗镇发莱雅美发店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20200508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99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揭阳产业园磐东福宝保健按摩服务部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eastAsia="zh-CN"/>
              </w:rPr>
              <w:t>任务关闭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广东和丰物业服务有限公司江南新城五期游泳场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101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揭阳空港区砲台镇黄凯亮美容店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20200508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102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揭阳空港区砲台镇金聚住宿服务部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20200508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103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揭阳市万邦物业管理有限公司星河城游泳场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20200704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104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揭阳市中贤物业管理有限公司（中阳花园游泳场）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20200727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105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揭阳空港区凤美尤尤美发店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eastAsia="zh-CN"/>
              </w:rPr>
              <w:t>任务关闭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广东和丰物业服务有限公司滨江尚都游泳场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107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揭阳市侨汇餐饮娱乐部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证件注销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108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揭阳产业园磐东祥义理发店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20200730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109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城市集中式供水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揭阳市第二自来水有限公司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20200430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110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城市集中式供水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揭阳产业转移工业园霖磐自来水厂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20200430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111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城市集中式供水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揭阳市普侨区侨源自来水有限公司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20200508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112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城市集中式供水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揭阳市自来水有限公司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20200417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113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城市集中式供水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揭阳空港经济区地都自来水厂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胡增耀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114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城市集中式供水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揭阳市大南山华侨管理区自来水有限公司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115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农村集中式供水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揭阳市龙安自来水有限公司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20200430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116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执法二室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普宁市人民医院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余淑华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117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执法二室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揭阳传德医院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118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执法二室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揭阳市产业转移工业园龙尾镇卫生院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20200526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119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执法二室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揭阳空港经济区登岗镇卫生院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余淑华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120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执法二室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空港砲台刘启辉中医门诊部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121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执法二室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揭阳产业转移工业园人民医院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122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白塔镇塔东中心小学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20200621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123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白塔镇林田小学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20200612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124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龙尾职业技术中学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125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桂岭镇同侨小学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126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白塔镇桐坑初级中学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20200611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127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磐东街道办事处乔南中心小学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128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揭阳第三中学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129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白塔镇塔西小学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20200612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130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揭阳空港经济区地都镇大莲小学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131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龙尾镇河坑小学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20200527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龙尾镇东湖小学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133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龙尾镇明珠初级中学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134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揭阳市综合中专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20200923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135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白塔镇桐联小学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20200611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136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桂岭镇玉步小学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吴巧梅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137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桂岭镇健豪小学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138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揭阳产业转移工业园霖磐镇联西小学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139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桂岭镇桂联小学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140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地都镇军民小学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141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桂岭镇福岗小学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142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桂岭镇才林中学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吴巧梅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143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揭阳空港经济区地都镇钱后小学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144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白塔镇桐坑初级中学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陈泽青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20200611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145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揭阳空港经济区地都镇第一初级中学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吴巧梅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146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白塔镇桐和小学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邱伟群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20200612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147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执法三室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桂岭镇客洞小学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吴巧梅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20200610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148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砲台镇桃山村第七卫生室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谢璟林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149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郭仰光卫生站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150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土尾村第一卫生室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谢璟林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发现问题</w:t>
            </w:r>
            <w:r>
              <w:rPr>
                <w:rFonts w:hint="eastAsia"/>
                <w:sz w:val="18"/>
                <w:szCs w:val="18"/>
                <w:lang w:eastAsia="zh-CN"/>
              </w:rPr>
              <w:t>已责令改正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151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空港经济区溪南办事处东寨村第二卫生室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20201015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152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霖磐镇南塘村第二卫生室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林卫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20200715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153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钱后村第一卫生室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20201015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154</w:t>
            </w:r>
          </w:p>
        </w:tc>
        <w:tc>
          <w:tcPr>
            <w:tcW w:w="1080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霖磐镇德北村卫生室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20201014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155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产业园磐东街道潭角村卫生室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魏奕亮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20201009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156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何凯雄卫生站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20200918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157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揭阳产业转移工业园磐东街道下寨村卫生室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158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空港经济区凤美办事处东升村第一卫生室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谢璟林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20200812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159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空港区京冈街道办事处京南村第二卫生室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魏奕亮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谢璟林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20200812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160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产业园磐东街道沟美村第一卫生室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161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吴炳逢卫生站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162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王红妹卫生站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163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霖磐镇东洲村第四卫生室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20200714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164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产业园磐东街道浦东村第二卫生室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发现问题</w:t>
            </w:r>
            <w:r>
              <w:rPr>
                <w:rFonts w:hint="eastAsia"/>
                <w:sz w:val="18"/>
                <w:szCs w:val="18"/>
                <w:lang w:eastAsia="zh-CN"/>
              </w:rPr>
              <w:t>已责令改正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165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砲台镇埔仔村第二卫生室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166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空港经济区渔湖镇江夏村第一卫生室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黄岸鹏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魏奕亮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167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揭阳产业转移工业园白塔中心卫生院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20200923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168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白塔镇塔南村卫生室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林英杰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169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林泽民中医诊所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林英杰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20200812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发现问题</w:t>
            </w:r>
            <w:r>
              <w:rPr>
                <w:rFonts w:hint="eastAsia"/>
                <w:sz w:val="18"/>
                <w:szCs w:val="18"/>
                <w:lang w:eastAsia="zh-CN"/>
              </w:rPr>
              <w:t>已责令改正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170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河坑村第一卫生室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林英杰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171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月城镇德东村卫生室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林英杰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20200717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172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消毒产品单位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揭阳市维康达纸业有限公司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黄岸鹏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20201016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173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揭阳产业转移工业园白塔中心卫生院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魏奕亮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20200923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174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珠坑村第一卫生室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魏奕亮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20200923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175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林泽民中医诊所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林英杰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20200812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176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揭阳市人民医院（中山大学附属揭阳医院）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林英杰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20201020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177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吴炳逢卫生站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黄岸鹏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178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揭阳产业转移工业园磐东街道浦东村第二卫生室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林卫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黄岸鹏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179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砲台镇埔仔村第二卫生室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林英杰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谢璟林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180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土尾村第一卫生室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魏奕亮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20200709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181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霖磐镇德北村卫生室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林英杰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20201014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182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揭阳产业转移工业园磐东街道下寨村卫生室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林卫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183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空港经济区渔湖镇江夏村第一卫生室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林英杰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魏奕亮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184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空港经济区溪南办事处东寨村第二卫生室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谢璟林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20201015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185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砲台镇桃山村第七卫生室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魏奕亮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186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白塔镇塔南村卫生室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林英杰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187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霖磐镇南塘村第二卫生室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魏奕亮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林卫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20200717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188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钱后村第一卫生室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林卫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20200723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发现问题</w:t>
            </w:r>
            <w:r>
              <w:rPr>
                <w:rFonts w:hint="eastAsia"/>
                <w:sz w:val="18"/>
                <w:szCs w:val="18"/>
                <w:lang w:eastAsia="zh-CN"/>
              </w:rPr>
              <w:t>已责令改正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189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王红妹卫生站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林英杰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吴恒文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190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王洁璇个体中医科诊所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林卫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20201026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191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东升东泮村卫生站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林卫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20201105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192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揭阳产业转移工业园磐东街道沟美村第一卫生室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谢璟林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林英杰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20200529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193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月城镇德东村卫生室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黄岸鹏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20200717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194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霖磐镇东洲村第四卫生室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魏奕亮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20200714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195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揭阳产业转移工业园磐东街道潭角村卫生室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20201009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196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空港区京冈街道办事处京南村第二卫生室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魏奕亮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20200812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197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何凯雄卫生站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魏奕亮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20200918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198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空港经济区凤美办事处东升村第一卫生室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20200812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199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河坑村第一卫生室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20200721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200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郭仰光卫生站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吴恒文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林卫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20201010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201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1"/>
                <w:lang w:eastAsia="zh-CN"/>
              </w:rPr>
              <w:t>执法一室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东湖村第一卫生室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陈东翼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许仲光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/>
              </w:rPr>
              <w:t>20200923</w:t>
            </w:r>
          </w:p>
        </w:tc>
        <w:tc>
          <w:tcPr>
            <w:tcW w:w="1132" w:type="dxa"/>
          </w:tcPr>
          <w:p>
            <w:pPr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发现问题</w:t>
            </w:r>
            <w:r>
              <w:rPr>
                <w:rFonts w:hint="eastAsia"/>
                <w:sz w:val="18"/>
                <w:szCs w:val="18"/>
                <w:lang w:eastAsia="zh-CN"/>
              </w:rPr>
              <w:t>已责令改正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2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855" w:type="dxa"/>
          </w:tcPr>
          <w:p>
            <w:pPr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32" w:type="dxa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1"/>
              </w:rPr>
            </w:pPr>
          </w:p>
        </w:tc>
      </w:tr>
    </w:tbl>
    <w:p>
      <w:pPr>
        <w:rPr>
          <w:rFonts w:hint="eastAsia"/>
        </w:rPr>
      </w:pPr>
    </w:p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MzFmNmZkMDI1MTRmNzU4MmM0MzYxNTI1ZWQ5NzMifQ=="/>
  </w:docVars>
  <w:rsids>
    <w:rsidRoot w:val="007F3519"/>
    <w:rsid w:val="003A33E6"/>
    <w:rsid w:val="003D31B3"/>
    <w:rsid w:val="007B11C6"/>
    <w:rsid w:val="007F3519"/>
    <w:rsid w:val="00862DCD"/>
    <w:rsid w:val="008E3807"/>
    <w:rsid w:val="00AA0E1B"/>
    <w:rsid w:val="00B0714E"/>
    <w:rsid w:val="00B96BE4"/>
    <w:rsid w:val="00C9007E"/>
    <w:rsid w:val="00FE6F51"/>
    <w:rsid w:val="059E55BD"/>
    <w:rsid w:val="08F219A0"/>
    <w:rsid w:val="0A950633"/>
    <w:rsid w:val="0B3D7F6E"/>
    <w:rsid w:val="0C521976"/>
    <w:rsid w:val="14CE2AC5"/>
    <w:rsid w:val="1F27677E"/>
    <w:rsid w:val="24756793"/>
    <w:rsid w:val="29D202BE"/>
    <w:rsid w:val="308C6931"/>
    <w:rsid w:val="31BF1D1C"/>
    <w:rsid w:val="31EE31D5"/>
    <w:rsid w:val="32E46B68"/>
    <w:rsid w:val="379F018D"/>
    <w:rsid w:val="3C2064F6"/>
    <w:rsid w:val="3E31383E"/>
    <w:rsid w:val="3E923983"/>
    <w:rsid w:val="3ECB0CE1"/>
    <w:rsid w:val="3F055A7E"/>
    <w:rsid w:val="40326360"/>
    <w:rsid w:val="453808B8"/>
    <w:rsid w:val="4D456839"/>
    <w:rsid w:val="55F034D4"/>
    <w:rsid w:val="56E62E8E"/>
    <w:rsid w:val="583957A6"/>
    <w:rsid w:val="61CB4479"/>
    <w:rsid w:val="62260AF3"/>
    <w:rsid w:val="64754C50"/>
    <w:rsid w:val="66EA51F8"/>
    <w:rsid w:val="672B4B11"/>
    <w:rsid w:val="69F3035D"/>
    <w:rsid w:val="69FE4419"/>
    <w:rsid w:val="6DA72568"/>
    <w:rsid w:val="70AD4DDD"/>
    <w:rsid w:val="71C6342A"/>
    <w:rsid w:val="7221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qFormat/>
    <w:uiPriority w:val="99"/>
    <w:rPr>
      <w:color w:val="800080"/>
      <w:u w:val="none"/>
    </w:rPr>
  </w:style>
  <w:style w:type="character" w:styleId="9">
    <w:name w:val="Hyperlink"/>
    <w:basedOn w:val="7"/>
    <w:unhideWhenUsed/>
    <w:qFormat/>
    <w:uiPriority w:val="99"/>
    <w:rPr>
      <w:color w:val="0000FF"/>
      <w:u w:val="non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6960</Words>
  <Characters>8664</Characters>
  <Lines>4</Lines>
  <Paragraphs>1</Paragraphs>
  <TotalTime>4</TotalTime>
  <ScaleCrop>false</ScaleCrop>
  <LinksUpToDate>false</LinksUpToDate>
  <CharactersWithSpaces>8664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2018-10-25T07:33:00Z</dcterms:created>
  <dc:creator>lenovo</dc:creator>
  <cp:lastModifiedBy>Mr•Wang</cp:lastModifiedBy>
  <cp:lastPrinted>2018-10-26T01:53:00Z</cp:lastPrinted>
  <dcterms:modified xsi:type="dcterms:W3CDTF">2023-07-19T02:50:04Z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264A354179F949E4A7D68D7F6A81D26E_12</vt:lpwstr>
  </property>
</Properties>
</file>