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2：</w:t>
      </w:r>
    </w:p>
    <w:p>
      <w:pPr>
        <w:pStyle w:val="3"/>
        <w:jc w:val="center"/>
        <w:rPr>
          <w:rFonts w:hint="eastAsia" w:ascii="华文中宋" w:hAnsi="华文中宋" w:eastAsia="华文中宋" w:cs="华文中宋"/>
          <w:spacing w:val="0"/>
          <w:sz w:val="44"/>
          <w:szCs w:val="44"/>
          <w:lang w:eastAsia="zh-CN"/>
        </w:rPr>
      </w:pPr>
      <w:r>
        <w:rPr>
          <w:rFonts w:hint="eastAsia" w:ascii="华文中宋" w:hAnsi="华文中宋" w:eastAsia="华文中宋" w:cs="华文中宋"/>
          <w:sz w:val="44"/>
          <w:szCs w:val="44"/>
        </w:rPr>
        <w:t>2022年度</w:t>
      </w:r>
      <w:r>
        <w:rPr>
          <w:rFonts w:hint="eastAsia" w:ascii="华文中宋" w:hAnsi="华文中宋" w:eastAsia="华文中宋" w:cs="华文中宋"/>
          <w:sz w:val="44"/>
          <w:szCs w:val="44"/>
          <w:u w:val="single"/>
        </w:rPr>
        <w:t>省级</w:t>
      </w:r>
      <w:r>
        <w:rPr>
          <w:rFonts w:hint="eastAsia" w:ascii="华文中宋" w:hAnsi="华文中宋" w:eastAsia="华文中宋" w:cs="华文中宋"/>
          <w:sz w:val="44"/>
          <w:szCs w:val="44"/>
        </w:rPr>
        <w:t>非</w:t>
      </w:r>
      <w:bookmarkStart w:id="0" w:name="_GoBack"/>
      <w:bookmarkEnd w:id="0"/>
      <w:r>
        <w:rPr>
          <w:rFonts w:hint="eastAsia" w:ascii="华文中宋" w:hAnsi="华文中宋" w:eastAsia="华文中宋" w:cs="华文中宋"/>
          <w:sz w:val="44"/>
          <w:szCs w:val="44"/>
        </w:rPr>
        <w:t>遗代表性传承人评估</w:t>
      </w:r>
      <w:r>
        <w:rPr>
          <w:rFonts w:hint="eastAsia" w:ascii="华文中宋" w:hAnsi="华文中宋" w:eastAsia="华文中宋" w:cs="华文中宋"/>
          <w:spacing w:val="0"/>
          <w:sz w:val="44"/>
          <w:szCs w:val="44"/>
          <w:lang w:eastAsia="zh-CN"/>
        </w:rPr>
        <w:t>初评结果</w:t>
      </w:r>
    </w:p>
    <w:tbl>
      <w:tblPr>
        <w:tblStyle w:val="9"/>
        <w:tblW w:w="103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8"/>
        <w:gridCol w:w="2454"/>
        <w:gridCol w:w="1431"/>
        <w:gridCol w:w="1230"/>
        <w:gridCol w:w="630"/>
        <w:gridCol w:w="1077"/>
        <w:gridCol w:w="1283"/>
        <w:gridCol w:w="1060"/>
        <w:gridCol w:w="6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代表性项目名称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项目类别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  <w:highlight w:val="none"/>
              </w:rPr>
              <w:t>代表性传承人姓名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  <w:highlight w:val="none"/>
              </w:rPr>
              <w:t>性别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  <w:highlight w:val="none"/>
              </w:rPr>
              <w:t>出生年月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入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  <w:highlight w:val="none"/>
              </w:rPr>
              <w:t>选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  <w:highlight w:val="none"/>
                <w:u w:val="single"/>
                <w:lang w:val="en-US" w:eastAsia="zh-CN"/>
              </w:rPr>
              <w:t>省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级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非遗代表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  <w:highlight w:val="none"/>
              </w:rPr>
              <w:t>传承人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时间及批次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地级初评等次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潮剧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传统戏曲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陈联忠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男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1965.2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highlight w:val="none"/>
                <w:lang w:val="en-US" w:eastAsia="zh-CN"/>
              </w:rPr>
              <w:t>2014年10月第4批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合格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楷体" w:hAnsi="楷体" w:eastAsia="楷体" w:cs="黑体"/>
                <w:bCs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潮剧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传统戏曲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倪岱云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女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1958.3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highlight w:val="none"/>
                <w:lang w:val="en-US" w:eastAsia="zh-CN"/>
              </w:rPr>
              <w:t>2017年4月第5批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优秀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楷体" w:hAnsi="楷体" w:eastAsia="楷体" w:cs="黑体"/>
                <w:bCs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潮州木雕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传统美术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陈德丰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男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1969.12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highlight w:val="none"/>
                <w:lang w:val="en-US" w:eastAsia="zh-CN"/>
              </w:rPr>
              <w:t>2014年10月第1批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优秀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楷体" w:hAnsi="楷体" w:eastAsia="楷体" w:cs="黑体"/>
                <w:bCs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木偶戏（揭阳铁枝木偶戏）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戏曲类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陈俊龙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男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1947.2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highlight w:val="none"/>
                <w:lang w:val="en-US" w:eastAsia="zh-CN"/>
              </w:rPr>
              <w:t>2014年10月第4批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合格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楷体" w:hAnsi="楷体" w:eastAsia="楷体" w:cs="黑体"/>
                <w:bCs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彩画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传统工艺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黄瑞林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男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1959.7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highlight w:val="none"/>
                <w:lang w:val="en-US" w:eastAsia="zh-CN"/>
              </w:rPr>
              <w:t>2014年10月第4批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合格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楷体" w:hAnsi="楷体" w:eastAsia="楷体" w:cs="黑体"/>
                <w:bCs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潮州木雕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传统美术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林汉旋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男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1963.2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highlight w:val="none"/>
                <w:lang w:val="en-US" w:eastAsia="zh-CN"/>
              </w:rPr>
              <w:t>2008年3月第1批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合格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楷体" w:hAnsi="楷体" w:eastAsia="楷体" w:cs="黑体"/>
                <w:bCs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赛龙舟（揭阳赛龙舟）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民俗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林俊盛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男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1949.12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highlight w:val="none"/>
                <w:lang w:val="en-US" w:eastAsia="zh-CN"/>
              </w:rPr>
              <w:t>2014年10月第4批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合格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楷体" w:hAnsi="楷体" w:eastAsia="楷体" w:cs="黑体"/>
                <w:bCs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潮州木雕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民间美术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林少党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男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1974.1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highlight w:val="none"/>
                <w:lang w:val="en-US" w:eastAsia="zh-CN"/>
              </w:rPr>
              <w:t>2020年4月第6批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合格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楷体" w:hAnsi="楷体" w:eastAsia="楷体" w:cs="黑体"/>
                <w:bCs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潮汕讲古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曲艺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林树青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男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1970.8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highlight w:val="none"/>
                <w:lang w:val="en-US" w:eastAsia="zh-CN"/>
              </w:rPr>
              <w:t>2020年4月第6批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合格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楷体" w:hAnsi="楷体" w:eastAsia="楷体" w:cs="黑体"/>
                <w:bCs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木偶戏（揭阳铁枝木偶戏）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木偶潮剧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孙树忠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男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1966.6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highlight w:val="none"/>
                <w:lang w:val="en-US" w:eastAsia="zh-CN"/>
              </w:rPr>
              <w:t>2011年1月第2批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合格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楷体" w:hAnsi="楷体" w:eastAsia="楷体" w:cs="黑体"/>
                <w:bCs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11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酱油酿造技艺（揭阳酱油酿造技艺）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传统技艺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许晓生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男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1958.11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highlight w:val="none"/>
                <w:lang w:val="en-US" w:eastAsia="zh-CN"/>
              </w:rPr>
              <w:t>2011年1月第2批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合格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楷体" w:hAnsi="楷体" w:eastAsia="楷体" w:cs="黑体"/>
                <w:bCs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12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《潮州音乐》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传统音乐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陈暹文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男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1939.4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highlight w:val="none"/>
                <w:lang w:val="en-US" w:eastAsia="zh-CN"/>
              </w:rPr>
              <w:t>2011年1月第2批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合格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楷体" w:hAnsi="楷体" w:eastAsia="楷体" w:cs="黑体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13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《南枝拳》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传统体育、游艺与杂技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黄烈楷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男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1948.10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highlight w:val="none"/>
                <w:lang w:val="en-US" w:eastAsia="zh-CN"/>
              </w:rPr>
              <w:t>2011年1月第2批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合格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楷体" w:hAnsi="楷体" w:eastAsia="楷体" w:cs="黑体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14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《潮州音乐》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传统音乐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吴贤奇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男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1938.1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highlight w:val="none"/>
                <w:lang w:val="en-US" w:eastAsia="zh-CN"/>
              </w:rPr>
              <w:t>2012年12月第3批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合格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楷体" w:hAnsi="楷体" w:eastAsia="楷体" w:cs="黑体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15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《乒乓粿制作技艺》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传统技艺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陈成业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男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1941.11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highlight w:val="none"/>
                <w:lang w:val="en-US" w:eastAsia="zh-CN"/>
              </w:rPr>
              <w:t>2012年12月第3批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合格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楷体" w:hAnsi="楷体" w:eastAsia="楷体" w:cs="黑体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16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《茶艺（揭阳工夫茶艺）》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民俗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陈二熙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男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1955.11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highlight w:val="none"/>
                <w:lang w:val="en-US" w:eastAsia="zh-CN"/>
              </w:rPr>
              <w:t>2012年12月第3批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合格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楷体" w:hAnsi="楷体" w:eastAsia="楷体" w:cs="黑体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17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《狮舞（青狮）》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传统舞蹈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李国英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男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1972.7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highlight w:val="none"/>
                <w:lang w:val="en-US" w:eastAsia="zh-CN"/>
              </w:rPr>
              <w:t>2014年10月第4批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优秀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楷体" w:hAnsi="楷体" w:eastAsia="楷体" w:cs="黑体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18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《盆景技艺（榕城盆景技艺）》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传统美术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吴锦鹏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男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1958.3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highlight w:val="none"/>
                <w:lang w:val="en-US" w:eastAsia="zh-CN"/>
              </w:rPr>
              <w:t>2014年10月第4批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合格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楷体" w:hAnsi="楷体" w:eastAsia="楷体" w:cs="黑体"/>
                <w:bCs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19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《中医正骨疗法（黄氏中医正骨）》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传统医药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黄烈武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男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1960.5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highlight w:val="none"/>
                <w:lang w:val="en-US" w:eastAsia="zh-CN"/>
              </w:rPr>
              <w:t>2014年10月第4批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合格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楷体" w:hAnsi="楷体" w:eastAsia="楷体" w:cs="黑体"/>
                <w:bCs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20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《揭阳陶塑制作技艺》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传统技艺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陈茂辉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男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1959.1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highlight w:val="none"/>
                <w:lang w:val="en-US" w:eastAsia="zh-CN"/>
              </w:rPr>
              <w:t>2017年4月第5批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合格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楷体" w:hAnsi="楷体" w:eastAsia="楷体" w:cs="黑体"/>
                <w:bCs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21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《风筝制作技艺（揭阳风筝制作技艺）》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传统技艺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薛喜乐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男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1950.11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highlight w:val="none"/>
                <w:lang w:val="en-US" w:eastAsia="zh-CN"/>
              </w:rPr>
              <w:t>2017年4月第5批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合格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楷体" w:hAnsi="楷体" w:eastAsia="楷体" w:cs="黑体"/>
                <w:bCs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22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《榕城破门楼郑翁仔灯习俗》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民俗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郑俊喜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男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1943.8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highlight w:val="none"/>
                <w:lang w:val="en-US" w:eastAsia="zh-CN"/>
              </w:rPr>
              <w:t>2017年4月第5批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合格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楷体" w:hAnsi="楷体" w:eastAsia="楷体" w:cs="黑体"/>
                <w:bCs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23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《漆器髹饰技艺（榕城漆艺）》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传统技艺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杨细容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1965.8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highlight w:val="none"/>
                <w:lang w:val="en-US" w:eastAsia="zh-CN"/>
              </w:rPr>
              <w:t>2020年4月第6批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优秀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楷体" w:hAnsi="楷体" w:eastAsia="楷体" w:cs="黑体"/>
                <w:bCs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24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《行彩桥》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民俗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许国青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男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1946.4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highlight w:val="none"/>
                <w:lang w:val="en-US" w:eastAsia="zh-CN"/>
              </w:rPr>
              <w:t>2020年4月第6批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合格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楷体" w:hAnsi="楷体" w:eastAsia="楷体" w:cs="黑体"/>
                <w:bCs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25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《茶艺（揭阳工夫茶艺）》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民俗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黄德存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男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1979.6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highlight w:val="none"/>
                <w:lang w:val="en-US" w:eastAsia="zh-CN"/>
              </w:rPr>
              <w:t>2020年4月第6批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合格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楷体" w:hAnsi="楷体" w:eastAsia="楷体" w:cs="黑体"/>
                <w:bCs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26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《狮舞（揭阳狮舞）》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传统舞蹈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杨永武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男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1971.11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highlight w:val="none"/>
                <w:lang w:val="en-US" w:eastAsia="zh-CN"/>
              </w:rPr>
              <w:t>2014年10月第4批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合格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楷体" w:hAnsi="楷体" w:eastAsia="楷体" w:cs="黑体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27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eastAsia="zh-CN"/>
              </w:rPr>
              <w:t>玉雕（阳美翡翠玉雕）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eastAsia="zh-CN"/>
              </w:rPr>
              <w:t>传统美术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eastAsia="zh-CN"/>
              </w:rPr>
              <w:t>林潮明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eastAsia="zh-CN"/>
              </w:rPr>
              <w:t>1948</w:t>
            </w: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/>
              </w:rPr>
              <w:t>2008年第一批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楷体" w:hAnsi="楷体" w:eastAsia="楷体" w:cs="黑体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28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/>
              </w:rPr>
              <w:t>龙舞（乔林烟花火龙）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/>
              </w:rPr>
              <w:t>传统舞蹈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/>
              </w:rPr>
              <w:t>林益昌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/>
              </w:rPr>
              <w:t>1941.06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/>
              </w:rPr>
              <w:t>2008年第二批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楷体" w:hAnsi="楷体" w:eastAsia="楷体" w:cs="黑体"/>
                <w:bCs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29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/>
              </w:rPr>
              <w:t>浦东牛皮鼓制作技艺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/>
              </w:rPr>
              <w:t>传统技艺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/>
              </w:rPr>
              <w:t>李木瑞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/>
              </w:rPr>
              <w:t>1952.10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/>
              </w:rPr>
              <w:t>2012年第三批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楷体" w:hAnsi="楷体" w:eastAsia="楷体" w:cs="黑体"/>
                <w:bCs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30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eastAsia="zh-CN"/>
              </w:rPr>
              <w:t>竹编（揭东竹丝编织画）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/>
              </w:rPr>
              <w:t>传统技艺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eastAsia="zh-CN"/>
              </w:rPr>
              <w:t>夏荣居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/>
              </w:rPr>
              <w:t>1942.02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/>
              </w:rPr>
              <w:t>2013年第五批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楷体" w:hAnsi="楷体" w:eastAsia="楷体" w:cs="黑体"/>
                <w:bCs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31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英歌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（普宁英歌）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传统舞蹈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张伯琪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男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1945.10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highlight w:val="none"/>
                <w:lang w:val="en-US" w:eastAsia="zh-CN"/>
              </w:rPr>
              <w:t>2008年3月第1批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合格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楷体" w:hAnsi="楷体" w:eastAsia="楷体" w:cs="黑体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32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普宁豆酱制作技艺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传统技艺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郑楷松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男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1939.7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highlight w:val="none"/>
                <w:lang w:val="en-US" w:eastAsia="zh-CN"/>
              </w:rPr>
              <w:t>2011年1月第2批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合格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楷体" w:hAnsi="楷体" w:eastAsia="楷体" w:cs="黑体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33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贵政山茶叶陶罐制作技艺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传统技艺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纪文民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男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1960.8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highlight w:val="none"/>
                <w:lang w:val="en-US" w:eastAsia="zh-CN"/>
              </w:rPr>
              <w:t>2011年1月第2批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合格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楷体" w:hAnsi="楷体" w:eastAsia="楷体" w:cs="黑体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34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广东汉乐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传统音乐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方少澄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男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1940.12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highlight w:val="none"/>
                <w:lang w:val="en-US" w:eastAsia="zh-CN"/>
              </w:rPr>
              <w:t>2012年12月第3批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合格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楷体" w:hAnsi="楷体" w:eastAsia="楷体" w:cs="黑体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35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龙舞（横溪龙）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传统舞蹈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郑海廷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男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1942.10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highlight w:val="none"/>
                <w:lang w:val="en-US" w:eastAsia="zh-CN"/>
              </w:rPr>
              <w:t>2020年4月第6批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合格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楷体" w:hAnsi="楷体" w:eastAsia="楷体" w:cs="黑体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36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李家教拳（普宁李家教拳）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传统体育、游艺与杂技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陈炳益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男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1948.11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highlight w:val="none"/>
                <w:lang w:val="en-US" w:eastAsia="zh-CN"/>
              </w:rPr>
              <w:t>2020年4月第6批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合格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楷体" w:hAnsi="楷体" w:eastAsia="楷体" w:cs="黑体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37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三山国王祭典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民俗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刘高望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男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1940.11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highlight w:val="none"/>
                <w:lang w:val="en-US" w:eastAsia="zh-CN"/>
              </w:rPr>
              <w:t>2008年3月第1批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合格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楷体" w:hAnsi="楷体" w:eastAsia="楷体" w:cs="黑体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38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大溪宗祠祭典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民俗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-1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-11"/>
                <w:sz w:val="21"/>
                <w:szCs w:val="21"/>
                <w:lang w:eastAsia="zh-CN"/>
              </w:rPr>
              <w:t>李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-11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-11"/>
                <w:sz w:val="21"/>
                <w:szCs w:val="21"/>
                <w:lang w:eastAsia="zh-CN"/>
              </w:rPr>
              <w:t>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-11"/>
                <w:sz w:val="21"/>
                <w:szCs w:val="21"/>
                <w:lang w:eastAsia="zh-CN"/>
              </w:rPr>
              <w:t>（李江叙）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男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1933.7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highlight w:val="none"/>
                <w:lang w:val="en-US" w:eastAsia="zh-CN"/>
              </w:rPr>
              <w:t>2008年3月第1批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合格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楷体" w:hAnsi="楷体" w:eastAsia="楷体" w:cs="黑体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39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  <w:t>酿造酒传统酿造技艺（揭西客家红酒酿造技艺）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eastAsia="zh-CN"/>
              </w:rPr>
              <w:t>传统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技艺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曾小环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男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1956.12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highlight w:val="none"/>
                <w:lang w:val="en-US" w:eastAsia="zh-CN"/>
              </w:rPr>
              <w:t>2012年12月第3批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合格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楷体" w:hAnsi="楷体" w:eastAsia="楷体" w:cs="黑体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40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</w:rPr>
              <w:t>木偶戏（提线木偶</w:t>
            </w: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eastAsia="zh-CN"/>
              </w:rPr>
              <w:t>戏</w:t>
            </w:r>
            <w:r>
              <w:rPr>
                <w:rFonts w:hint="eastAsia" w:ascii="宋体" w:hAnsi="宋体" w:eastAsia="宋体" w:cs="宋体"/>
                <w:kern w:val="1"/>
                <w:sz w:val="21"/>
                <w:szCs w:val="21"/>
              </w:rPr>
              <w:t>）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eastAsia="zh-CN"/>
              </w:rPr>
              <w:t>传统戏剧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</w:rPr>
              <w:t>高礼华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男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1956.6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highlight w:val="none"/>
                <w:lang w:val="en-US" w:eastAsia="zh-CN"/>
              </w:rPr>
              <w:t>2012年12月第3批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合格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楷体" w:hAnsi="楷体" w:eastAsia="楷体" w:cs="黑体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41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</w:rPr>
              <w:t>灯谜（揭西方言灯谜）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eastAsia="zh-CN"/>
              </w:rPr>
              <w:t>民间文学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eastAsia="zh-CN"/>
              </w:rPr>
              <w:t>黄哲生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男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1956.3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highlight w:val="none"/>
                <w:lang w:val="en-US" w:eastAsia="zh-CN"/>
              </w:rPr>
              <w:t>2020年4月第6批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合格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楷体" w:hAnsi="楷体" w:eastAsia="楷体" w:cs="黑体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42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</w:rPr>
              <w:t>大龙香制作技艺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eastAsia="zh-CN"/>
              </w:rPr>
              <w:t>传统技艺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eastAsia="zh-CN"/>
              </w:rPr>
              <w:t>林少潮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男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1972.12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highlight w:val="none"/>
                <w:lang w:val="en-US" w:eastAsia="zh-CN"/>
              </w:rPr>
              <w:t>2020年4月第6批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合格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楷体" w:hAnsi="楷体" w:eastAsia="楷体" w:cs="黑体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43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打火醮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 俗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 生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1946.2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highlight w:val="none"/>
                <w:lang w:val="en-US" w:eastAsia="zh-CN"/>
              </w:rPr>
              <w:t>2020年4月第6批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合格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楷体" w:hAnsi="楷体" w:eastAsia="楷体" w:cs="黑体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44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抛 锣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传统舞蹈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吴泽贤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1971.4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highlight w:val="none"/>
                <w:lang w:val="en-US" w:eastAsia="zh-CN"/>
              </w:rPr>
              <w:t>2017年4月第5批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合格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楷体" w:hAnsi="楷体" w:eastAsia="楷体" w:cs="黑体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45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英歌（神泉英歌）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传统舞蹈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许祥彬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1967.6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highlight w:val="none"/>
                <w:lang w:val="en-US" w:eastAsia="zh-CN"/>
              </w:rPr>
              <w:t>2020年4月第6批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合格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楷体" w:hAnsi="楷体" w:eastAsia="楷体" w:cs="黑体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46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竹溪楼日历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 俗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林坚群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1969.8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highlight w:val="none"/>
                <w:lang w:val="en-US" w:eastAsia="zh-CN"/>
              </w:rPr>
              <w:t>2014年10月第4批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合格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楷体" w:hAnsi="楷体" w:eastAsia="楷体" w:cs="黑体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47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中医正骨疗法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蔡氏中医正骨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传统医药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蔡炎灯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1957.8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highlight w:val="none"/>
                <w:lang w:val="en-US" w:eastAsia="zh-CN"/>
              </w:rPr>
              <w:t>2017年4月第5批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优秀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楷体" w:hAnsi="楷体" w:eastAsia="楷体" w:cs="黑体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48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中医正骨疗法（康宁堂骨伤疗法）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传统医药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林汉泉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1970.9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highlight w:val="none"/>
                <w:lang w:val="en-US" w:eastAsia="zh-CN"/>
              </w:rPr>
              <w:t>2017年4月第5批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合格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楷体" w:hAnsi="楷体" w:eastAsia="楷体" w:cs="黑体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</w:tbl>
    <w:p>
      <w:pPr>
        <w:pStyle w:val="3"/>
        <w:rPr>
          <w:rFonts w:hint="eastAsia"/>
        </w:rPr>
      </w:pPr>
    </w:p>
    <w:p>
      <w:pPr>
        <w:ind w:left="0" w:leftChars="0" w:firstLine="0" w:firstLineChars="0"/>
      </w:pPr>
    </w:p>
    <w:sectPr>
      <w:footerReference r:id="rId3" w:type="default"/>
      <w:pgSz w:w="11906" w:h="16838"/>
      <w:pgMar w:top="1417" w:right="1134" w:bottom="1417" w:left="1134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843416"/>
    <w:rsid w:val="00436E2C"/>
    <w:rsid w:val="16B44E88"/>
    <w:rsid w:val="193E2985"/>
    <w:rsid w:val="1E2065E8"/>
    <w:rsid w:val="218E69DA"/>
    <w:rsid w:val="32590378"/>
    <w:rsid w:val="34843416"/>
    <w:rsid w:val="3EAA0146"/>
    <w:rsid w:val="678750C8"/>
    <w:rsid w:val="7B455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heading"/>
    <w:basedOn w:val="1"/>
    <w:next w:val="3"/>
    <w:qFormat/>
    <w:uiPriority w:val="0"/>
    <w:rPr>
      <w:rFonts w:ascii="Cambria" w:hAnsi="Cambria" w:eastAsia="宋体" w:cs="Times New Roman"/>
      <w:b/>
      <w:bCs/>
    </w:rPr>
  </w:style>
  <w:style w:type="paragraph" w:styleId="3">
    <w:name w:val="index 1"/>
    <w:basedOn w:val="1"/>
    <w:next w:val="1"/>
    <w:qFormat/>
    <w:uiPriority w:val="0"/>
  </w:style>
  <w:style w:type="paragraph" w:styleId="4">
    <w:name w:val="Body Text"/>
    <w:basedOn w:val="1"/>
    <w:qFormat/>
    <w:uiPriority w:val="0"/>
    <w:pPr>
      <w:spacing w:after="120" w:afterLines="0" w:afterAutospacing="0"/>
      <w:ind w:firstLine="880" w:firstLineChars="200"/>
    </w:pPr>
    <w:rPr>
      <w:rFonts w:ascii="Times New Roman" w:hAnsi="Times New Roman" w:eastAsia="仿宋_GB2312" w:cs="Times New Roman"/>
      <w:szCs w:val="24"/>
    </w:rPr>
  </w:style>
  <w:style w:type="paragraph" w:styleId="5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6">
    <w:name w:val="Plain Text"/>
    <w:basedOn w:val="1"/>
    <w:qFormat/>
    <w:uiPriority w:val="0"/>
    <w:rPr>
      <w:rFonts w:ascii="宋体" w:hAnsi="Courier New"/>
    </w:r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Body Text First Indent 2"/>
    <w:basedOn w:val="5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揭阳市文广旅游体育局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2023-04-23T09:59:00Z</dcterms:created>
  <dc:creator>Lenovo06</dc:creator>
  <cp:lastModifiedBy>Lenovo06</cp:lastModifiedBy>
  <dcterms:modified xsi:type="dcterms:W3CDTF">2023-04-23T10:00:39Z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