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b/>
          <w:bCs/>
          <w:sz w:val="44"/>
          <w:szCs w:val="44"/>
        </w:rPr>
      </w:pPr>
      <w:r>
        <w:rPr>
          <w:rFonts w:hint="eastAsia" w:ascii="宋体" w:hAnsi="宋体" w:cs="宋体"/>
          <w:b/>
          <w:bCs/>
          <w:sz w:val="44"/>
          <w:szCs w:val="44"/>
          <w:lang w:val="en-US" w:eastAsia="zh-CN"/>
        </w:rPr>
        <w:t>揭阳市地方标准</w:t>
      </w:r>
      <w:r>
        <w:rPr>
          <w:rFonts w:hint="eastAsia" w:ascii="宋体" w:hAnsi="宋体" w:cs="宋体"/>
          <w:b/>
          <w:bCs/>
          <w:sz w:val="44"/>
          <w:szCs w:val="44"/>
        </w:rPr>
        <w:t>《家政服务</w:t>
      </w:r>
      <w:r>
        <w:rPr>
          <w:rFonts w:hint="eastAsia" w:ascii="宋体" w:hAnsi="宋体" w:cs="宋体"/>
          <w:b/>
          <w:bCs/>
          <w:sz w:val="44"/>
          <w:szCs w:val="44"/>
          <w:lang w:val="en-US" w:eastAsia="zh-CN"/>
        </w:rPr>
        <w:t xml:space="preserve">  </w:t>
      </w:r>
      <w:r>
        <w:rPr>
          <w:rFonts w:hint="eastAsia" w:ascii="宋体" w:hAnsi="宋体" w:cs="宋体"/>
          <w:b/>
          <w:bCs/>
          <w:sz w:val="44"/>
          <w:szCs w:val="44"/>
        </w:rPr>
        <w:t>行业服务</w:t>
      </w:r>
      <w:r>
        <w:rPr>
          <w:rFonts w:hint="eastAsia" w:ascii="宋体" w:hAnsi="宋体" w:cs="宋体"/>
          <w:b/>
          <w:bCs/>
          <w:sz w:val="44"/>
          <w:szCs w:val="44"/>
          <w:lang w:val="en-US" w:eastAsia="zh-CN"/>
        </w:rPr>
        <w:t>通用</w:t>
      </w:r>
      <w:r>
        <w:rPr>
          <w:rFonts w:hint="eastAsia" w:ascii="宋体" w:hAnsi="宋体" w:cs="宋体"/>
          <w:b/>
          <w:bCs/>
          <w:sz w:val="44"/>
          <w:szCs w:val="44"/>
        </w:rPr>
        <w:t>规范》编制说明</w:t>
      </w:r>
    </w:p>
    <w:p>
      <w:pPr>
        <w:rPr>
          <w:rFonts w:hint="eastAsia" w:ascii="黑体" w:hAnsi="黑体" w:eastAsia="黑体" w:cs="黑体"/>
          <w:b/>
          <w:bCs/>
          <w:sz w:val="32"/>
          <w:szCs w:val="32"/>
        </w:rPr>
      </w:pPr>
    </w:p>
    <w:p>
      <w:pPr>
        <w:ind w:firstLine="640" w:firstLineChars="200"/>
        <w:rPr>
          <w:rFonts w:hint="default" w:ascii="黑体" w:hAnsi="黑体" w:eastAsia="黑体" w:cs="Times New Roman"/>
          <w:b/>
          <w:bCs/>
          <w:sz w:val="32"/>
          <w:szCs w:val="32"/>
          <w:lang w:val="en-US"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标准制定的目的和意义</w:t>
      </w:r>
    </w:p>
    <w:p>
      <w:pPr>
        <w:ind w:firstLine="646" w:firstLineChars="202"/>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随着我</w:t>
      </w:r>
      <w:r>
        <w:rPr>
          <w:rFonts w:hint="eastAsia" w:ascii="仿宋_GB2312" w:hAnsi="仿宋_GB2312" w:eastAsia="仿宋_GB2312" w:cs="仿宋_GB2312"/>
          <w:kern w:val="0"/>
          <w:sz w:val="32"/>
          <w:szCs w:val="32"/>
          <w:lang w:val="en-US" w:eastAsia="zh-CN"/>
        </w:rPr>
        <w:t>市</w:t>
      </w:r>
      <w:r>
        <w:rPr>
          <w:rFonts w:hint="eastAsia" w:ascii="仿宋_GB2312" w:hAnsi="仿宋_GB2312" w:eastAsia="仿宋_GB2312" w:cs="仿宋_GB2312"/>
          <w:kern w:val="0"/>
          <w:sz w:val="32"/>
          <w:szCs w:val="32"/>
        </w:rPr>
        <w:t>经济社会的不断发展、人民生活水平的不断提高、消费理念的不断转变，再加上人口老龄化的日趋严重，二孩政策的放开，家政服务业需求日益强劲，刺激全</w:t>
      </w:r>
      <w:r>
        <w:rPr>
          <w:rFonts w:hint="eastAsia" w:ascii="仿宋_GB2312" w:hAnsi="仿宋_GB2312" w:eastAsia="仿宋_GB2312" w:cs="仿宋_GB2312"/>
          <w:kern w:val="0"/>
          <w:sz w:val="32"/>
          <w:szCs w:val="32"/>
          <w:lang w:val="en-US" w:eastAsia="zh-CN"/>
        </w:rPr>
        <w:t>市</w:t>
      </w:r>
      <w:r>
        <w:rPr>
          <w:rFonts w:hint="eastAsia" w:ascii="仿宋_GB2312" w:hAnsi="仿宋_GB2312" w:eastAsia="仿宋_GB2312" w:cs="仿宋_GB2312"/>
          <w:kern w:val="0"/>
          <w:sz w:val="32"/>
          <w:szCs w:val="32"/>
        </w:rPr>
        <w:t>家政服务业高速发展。</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家政行业是社会分工细化的结果，也是社会进步的具体表现，与民众生活息息相关</w:t>
      </w:r>
      <w:r>
        <w:rPr>
          <w:rFonts w:hint="eastAsia" w:ascii="仿宋_GB2312" w:hAnsi="仿宋_GB2312" w:eastAsia="仿宋_GB2312" w:cs="仿宋_GB2312"/>
          <w:kern w:val="0"/>
          <w:sz w:val="32"/>
          <w:szCs w:val="32"/>
          <w:lang w:eastAsia="zh-CN"/>
        </w:rPr>
        <w:t>。</w:t>
      </w:r>
      <w:r>
        <w:rPr>
          <w:rFonts w:hint="eastAsia" w:ascii="仿宋_GB2312" w:eastAsia="仿宋_GB2312"/>
          <w:sz w:val="32"/>
          <w:szCs w:val="32"/>
        </w:rPr>
        <w:t>制定地方标准《家政服务</w:t>
      </w:r>
      <w:r>
        <w:rPr>
          <w:rFonts w:hint="eastAsia" w:ascii="仿宋_GB2312" w:eastAsia="仿宋_GB2312"/>
          <w:sz w:val="32"/>
          <w:szCs w:val="32"/>
          <w:lang w:val="en-US" w:eastAsia="zh-CN"/>
        </w:rPr>
        <w:t xml:space="preserve">  </w:t>
      </w:r>
      <w:r>
        <w:rPr>
          <w:rFonts w:hint="eastAsia" w:ascii="仿宋_GB2312" w:eastAsia="仿宋_GB2312"/>
          <w:sz w:val="32"/>
          <w:szCs w:val="32"/>
        </w:rPr>
        <w:t>行业服务</w:t>
      </w:r>
      <w:r>
        <w:rPr>
          <w:rFonts w:hint="eastAsia" w:ascii="仿宋_GB2312" w:eastAsia="仿宋_GB2312"/>
          <w:sz w:val="32"/>
          <w:szCs w:val="32"/>
          <w:lang w:val="en-US" w:eastAsia="zh-CN"/>
        </w:rPr>
        <w:t>通用</w:t>
      </w:r>
      <w:r>
        <w:rPr>
          <w:rFonts w:hint="eastAsia" w:ascii="仿宋_GB2312" w:eastAsia="仿宋_GB2312"/>
          <w:sz w:val="32"/>
          <w:szCs w:val="32"/>
        </w:rPr>
        <w:t>规范》，其目的在于</w:t>
      </w:r>
      <w:r>
        <w:rPr>
          <w:rFonts w:hint="eastAsia" w:ascii="仿宋_GB2312" w:hAnsi="仿宋_GB2312" w:eastAsia="仿宋_GB2312" w:cs="仿宋_GB2312"/>
          <w:kern w:val="0"/>
          <w:sz w:val="32"/>
          <w:szCs w:val="32"/>
        </w:rPr>
        <w:t>引导</w:t>
      </w:r>
      <w:r>
        <w:rPr>
          <w:rFonts w:hint="eastAsia" w:ascii="仿宋_GB2312" w:hAnsi="仿宋_GB2312" w:eastAsia="仿宋_GB2312" w:cs="仿宋_GB2312"/>
          <w:kern w:val="0"/>
          <w:sz w:val="32"/>
          <w:szCs w:val="32"/>
          <w:lang w:val="en-US" w:eastAsia="zh-CN"/>
        </w:rPr>
        <w:t>家政行业</w:t>
      </w:r>
      <w:r>
        <w:rPr>
          <w:rFonts w:hint="eastAsia" w:ascii="仿宋_GB2312" w:hAnsi="仿宋_GB2312" w:eastAsia="仿宋_GB2312" w:cs="仿宋_GB2312"/>
          <w:kern w:val="0"/>
          <w:sz w:val="32"/>
          <w:szCs w:val="32"/>
        </w:rPr>
        <w:t>规范发展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认</w:t>
      </w:r>
      <w:r>
        <w:rPr>
          <w:rFonts w:hint="eastAsia" w:ascii="仿宋_GB2312" w:hAnsi="仿宋_GB2312" w:eastAsia="仿宋_GB2312" w:cs="仿宋_GB2312"/>
          <w:kern w:val="0"/>
          <w:sz w:val="32"/>
          <w:szCs w:val="32"/>
        </w:rPr>
        <w:t>真把好关，加强监督管理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严格做好人员技能培训和职业道德教育，加强宣传，让全社会重视、尊重家政从业人员；制订更科学有效的行业标准，全力保障行业健康发展，</w:t>
      </w:r>
      <w:r>
        <w:rPr>
          <w:rFonts w:hint="eastAsia" w:ascii="仿宋_GB2312" w:hAnsi="仿宋_GB2312" w:eastAsia="仿宋_GB2312" w:cs="仿宋_GB2312"/>
          <w:kern w:val="0"/>
          <w:sz w:val="32"/>
          <w:szCs w:val="32"/>
          <w:lang w:val="en-US" w:eastAsia="zh-CN"/>
        </w:rPr>
        <w:t>才能</w:t>
      </w:r>
      <w:r>
        <w:rPr>
          <w:rFonts w:hint="eastAsia" w:ascii="仿宋_GB2312" w:hAnsi="仿宋_GB2312" w:eastAsia="仿宋_GB2312" w:cs="仿宋_GB2312"/>
          <w:kern w:val="0"/>
          <w:sz w:val="32"/>
          <w:szCs w:val="32"/>
        </w:rPr>
        <w:t>共同为千家万户做好服务。</w:t>
      </w:r>
    </w:p>
    <w:p>
      <w:pPr>
        <w:ind w:firstLine="640" w:firstLineChars="200"/>
        <w:rPr>
          <w:rFonts w:ascii="宋体" w:hAnsi="宋体" w:cs="宋体"/>
          <w:kern w:val="0"/>
          <w:sz w:val="32"/>
          <w:szCs w:val="32"/>
        </w:rPr>
      </w:pPr>
      <w:r>
        <w:rPr>
          <w:rFonts w:hint="eastAsia" w:ascii="仿宋_GB2312" w:hAnsi="仿宋_GB2312" w:eastAsia="仿宋_GB2312" w:cs="仿宋_GB2312"/>
          <w:kern w:val="0"/>
          <w:sz w:val="32"/>
          <w:szCs w:val="32"/>
          <w:lang w:val="en-US" w:eastAsia="zh-CN"/>
        </w:rPr>
        <w:t>标准化作为规范家政行业市场运作的有效手段，国家一直将家政服务标准化作为工作重点。</w:t>
      </w:r>
      <w:r>
        <w:rPr>
          <w:rFonts w:hint="eastAsia" w:ascii="仿宋_GB2312" w:hAnsi="仿宋_GB2312" w:eastAsia="仿宋_GB2312" w:cs="仿宋_GB2312"/>
          <w:kern w:val="0"/>
          <w:sz w:val="32"/>
          <w:szCs w:val="32"/>
          <w:lang w:eastAsia="zh-CN"/>
        </w:rPr>
        <w:t>《家政服务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行业服务</w:t>
      </w:r>
      <w:r>
        <w:rPr>
          <w:rFonts w:hint="eastAsia" w:ascii="仿宋_GB2312" w:hAnsi="仿宋_GB2312" w:eastAsia="仿宋_GB2312" w:cs="仿宋_GB2312"/>
          <w:kern w:val="0"/>
          <w:sz w:val="32"/>
          <w:szCs w:val="32"/>
          <w:lang w:val="en-US" w:eastAsia="zh-CN"/>
        </w:rPr>
        <w:t>通用</w:t>
      </w:r>
      <w:r>
        <w:rPr>
          <w:rFonts w:hint="eastAsia" w:ascii="仿宋_GB2312" w:hAnsi="仿宋_GB2312" w:eastAsia="仿宋_GB2312" w:cs="仿宋_GB2312"/>
          <w:kern w:val="0"/>
          <w:sz w:val="32"/>
          <w:szCs w:val="32"/>
          <w:lang w:eastAsia="zh-CN"/>
        </w:rPr>
        <w:t>规范》</w:t>
      </w:r>
      <w:r>
        <w:rPr>
          <w:rFonts w:hint="eastAsia" w:ascii="仿宋_GB2312" w:hAnsi="仿宋_GB2312" w:eastAsia="仿宋_GB2312" w:cs="仿宋_GB2312"/>
          <w:kern w:val="0"/>
          <w:sz w:val="32"/>
          <w:szCs w:val="32"/>
        </w:rPr>
        <w:t>的制定可引导家政服务机构改善经营管理，促使我</w:t>
      </w:r>
      <w:r>
        <w:rPr>
          <w:rFonts w:hint="eastAsia" w:ascii="仿宋_GB2312" w:hAnsi="仿宋_GB2312" w:eastAsia="仿宋_GB2312" w:cs="仿宋_GB2312"/>
          <w:kern w:val="0"/>
          <w:sz w:val="32"/>
          <w:szCs w:val="32"/>
          <w:lang w:val="en-US" w:eastAsia="zh-CN"/>
        </w:rPr>
        <w:t>市</w:t>
      </w:r>
      <w:r>
        <w:rPr>
          <w:rFonts w:hint="eastAsia" w:ascii="仿宋_GB2312" w:hAnsi="仿宋_GB2312" w:eastAsia="仿宋_GB2312" w:cs="仿宋_GB2312"/>
          <w:kern w:val="0"/>
          <w:sz w:val="32"/>
          <w:szCs w:val="32"/>
        </w:rPr>
        <w:t>家政服务机构规范有序发展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有利于形成一批</w:t>
      </w:r>
      <w:r>
        <w:rPr>
          <w:rFonts w:hint="eastAsia" w:ascii="仿宋_GB2312" w:hAnsi="仿宋_GB2312" w:eastAsia="仿宋_GB2312" w:cs="仿宋_GB2312"/>
          <w:kern w:val="0"/>
          <w:sz w:val="32"/>
          <w:szCs w:val="32"/>
          <w:lang w:val="en-US" w:eastAsia="zh-CN"/>
        </w:rPr>
        <w:t>标准化</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专业化、高素质化</w:t>
      </w:r>
      <w:r>
        <w:rPr>
          <w:rFonts w:hint="eastAsia" w:ascii="仿宋_GB2312" w:hAnsi="仿宋_GB2312" w:eastAsia="仿宋_GB2312" w:cs="仿宋_GB2312"/>
          <w:kern w:val="0"/>
          <w:sz w:val="32"/>
          <w:szCs w:val="32"/>
        </w:rPr>
        <w:t>的</w:t>
      </w:r>
      <w:r>
        <w:rPr>
          <w:rFonts w:hint="eastAsia" w:ascii="仿宋_GB2312" w:hAnsi="仿宋_GB2312" w:eastAsia="仿宋_GB2312" w:cs="仿宋_GB2312"/>
          <w:kern w:val="0"/>
          <w:sz w:val="32"/>
          <w:szCs w:val="32"/>
          <w:lang w:val="en-US" w:eastAsia="zh-CN"/>
        </w:rPr>
        <w:t>优质家政服务强手，</w:t>
      </w:r>
      <w:r>
        <w:rPr>
          <w:rFonts w:hint="eastAsia" w:ascii="仿宋_GB2312" w:hAnsi="仿宋_GB2312" w:eastAsia="仿宋_GB2312" w:cs="仿宋_GB2312"/>
          <w:kern w:val="0"/>
          <w:sz w:val="32"/>
          <w:szCs w:val="32"/>
        </w:rPr>
        <w:t>提升我</w:t>
      </w:r>
      <w:r>
        <w:rPr>
          <w:rFonts w:hint="eastAsia" w:ascii="仿宋_GB2312" w:hAnsi="仿宋_GB2312" w:eastAsia="仿宋_GB2312" w:cs="仿宋_GB2312"/>
          <w:kern w:val="0"/>
          <w:sz w:val="32"/>
          <w:szCs w:val="32"/>
          <w:lang w:val="en-US" w:eastAsia="zh-CN"/>
        </w:rPr>
        <w:t>市</w:t>
      </w:r>
      <w:r>
        <w:rPr>
          <w:rFonts w:hint="eastAsia" w:ascii="仿宋_GB2312" w:hAnsi="仿宋_GB2312" w:eastAsia="仿宋_GB2312" w:cs="仿宋_GB2312"/>
          <w:kern w:val="0"/>
          <w:sz w:val="32"/>
          <w:szCs w:val="32"/>
        </w:rPr>
        <w:t>家政</w:t>
      </w:r>
      <w:r>
        <w:rPr>
          <w:rFonts w:hint="eastAsia" w:ascii="仿宋_GB2312" w:hAnsi="仿宋_GB2312" w:eastAsia="仿宋_GB2312" w:cs="仿宋_GB2312"/>
          <w:kern w:val="0"/>
          <w:sz w:val="32"/>
          <w:szCs w:val="32"/>
          <w:lang w:val="en-US" w:eastAsia="zh-CN"/>
        </w:rPr>
        <w:t>行业</w:t>
      </w:r>
      <w:r>
        <w:rPr>
          <w:rFonts w:hint="eastAsia" w:ascii="仿宋_GB2312" w:hAnsi="仿宋_GB2312" w:eastAsia="仿宋_GB2312" w:cs="仿宋_GB2312"/>
          <w:kern w:val="0"/>
          <w:sz w:val="32"/>
          <w:szCs w:val="32"/>
        </w:rPr>
        <w:t>影响力与竞争力，本项目拟通过《家政服务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行业服务</w:t>
      </w:r>
      <w:r>
        <w:rPr>
          <w:rFonts w:hint="eastAsia" w:ascii="仿宋_GB2312" w:hAnsi="仿宋_GB2312" w:eastAsia="仿宋_GB2312" w:cs="仿宋_GB2312"/>
          <w:kern w:val="0"/>
          <w:sz w:val="32"/>
          <w:szCs w:val="32"/>
          <w:lang w:val="en-US" w:eastAsia="zh-CN"/>
        </w:rPr>
        <w:t>通用</w:t>
      </w:r>
      <w:r>
        <w:rPr>
          <w:rFonts w:hint="eastAsia" w:ascii="仿宋_GB2312" w:hAnsi="仿宋_GB2312" w:eastAsia="仿宋_GB2312" w:cs="仿宋_GB2312"/>
          <w:kern w:val="0"/>
          <w:sz w:val="32"/>
          <w:szCs w:val="32"/>
        </w:rPr>
        <w:t>规范》该标准研制，更好地为我</w:t>
      </w:r>
      <w:r>
        <w:rPr>
          <w:rFonts w:hint="eastAsia" w:ascii="仿宋_GB2312" w:hAnsi="仿宋_GB2312" w:eastAsia="仿宋_GB2312" w:cs="仿宋_GB2312"/>
          <w:kern w:val="0"/>
          <w:sz w:val="32"/>
          <w:szCs w:val="32"/>
          <w:lang w:val="en-US" w:eastAsia="zh-CN"/>
        </w:rPr>
        <w:t>市</w:t>
      </w:r>
      <w:r>
        <w:rPr>
          <w:rFonts w:hint="eastAsia" w:ascii="仿宋_GB2312" w:hAnsi="仿宋_GB2312" w:eastAsia="仿宋_GB2312" w:cs="仿宋_GB2312"/>
          <w:kern w:val="0"/>
          <w:sz w:val="32"/>
          <w:szCs w:val="32"/>
        </w:rPr>
        <w:t>家政服务业标准化建设提供支撑服务具有重要意义。</w:t>
      </w:r>
    </w:p>
    <w:p>
      <w:pPr>
        <w:spacing w:line="580" w:lineRule="exact"/>
        <w:ind w:firstLine="640" w:firstLineChars="200"/>
        <w:rPr>
          <w:rFonts w:hint="eastAsia" w:ascii="黑体" w:eastAsia="黑体"/>
          <w:sz w:val="32"/>
          <w:szCs w:val="32"/>
        </w:rPr>
      </w:pPr>
      <w:r>
        <w:rPr>
          <w:rFonts w:hint="eastAsia" w:ascii="黑体" w:eastAsia="黑体"/>
          <w:sz w:val="32"/>
          <w:szCs w:val="32"/>
        </w:rPr>
        <w:t>二、标准编制的基本情况</w:t>
      </w:r>
    </w:p>
    <w:p>
      <w:pPr>
        <w:spacing w:line="580" w:lineRule="exact"/>
        <w:ind w:firstLine="640" w:firstLineChars="200"/>
        <w:rPr>
          <w:rFonts w:hint="eastAsia" w:ascii="楷体_GB2312" w:eastAsia="楷体_GB2312"/>
          <w:sz w:val="32"/>
          <w:szCs w:val="32"/>
        </w:rPr>
      </w:pPr>
      <w:r>
        <w:rPr>
          <w:rFonts w:hint="eastAsia" w:ascii="楷体_GB2312" w:eastAsia="楷体_GB2312"/>
          <w:sz w:val="32"/>
          <w:szCs w:val="32"/>
        </w:rPr>
        <w:t>（一）主要依据</w:t>
      </w:r>
    </w:p>
    <w:p>
      <w:pPr>
        <w:ind w:firstLine="640" w:firstLineChars="200"/>
        <w:rPr>
          <w:rFonts w:ascii="黑体" w:hAnsi="黑体" w:eastAsia="黑体" w:cs="Times New Roman"/>
          <w:b w:val="0"/>
          <w:bCs w:val="0"/>
          <w:sz w:val="32"/>
          <w:szCs w:val="32"/>
        </w:rPr>
      </w:pPr>
      <w:r>
        <w:rPr>
          <w:rFonts w:hint="eastAsia" w:ascii="仿宋_GB2312" w:eastAsia="仿宋_GB2312"/>
          <w:sz w:val="32"/>
          <w:szCs w:val="32"/>
        </w:rPr>
        <w:t>1．政策依据</w:t>
      </w:r>
    </w:p>
    <w:p>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本标准</w:t>
      </w:r>
      <w:r>
        <w:rPr>
          <w:rFonts w:hint="eastAsia" w:ascii="仿宋_GB2312" w:hAnsi="仿宋_GB2312" w:eastAsia="仿宋_GB2312" w:cs="仿宋_GB2312"/>
          <w:kern w:val="0"/>
          <w:sz w:val="32"/>
          <w:szCs w:val="32"/>
          <w:lang w:val="en-US" w:eastAsia="zh-CN"/>
        </w:rPr>
        <w:t>制定的法律依据是</w:t>
      </w:r>
      <w:r>
        <w:rPr>
          <w:rFonts w:hint="eastAsia" w:ascii="仿宋_GB2312" w:hAnsi="仿宋_GB2312" w:eastAsia="仿宋_GB2312" w:cs="仿宋_GB2312"/>
          <w:kern w:val="0"/>
          <w:sz w:val="32"/>
          <w:szCs w:val="32"/>
        </w:rPr>
        <w:t>《中华人民共和国标准化法》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《广东省标准化条例》</w:t>
      </w:r>
      <w:r>
        <w:rPr>
          <w:rFonts w:hint="eastAsia" w:ascii="仿宋_GB2312" w:hAnsi="仿宋_GB2312" w:eastAsia="仿宋_GB2312" w:cs="仿宋_GB2312"/>
          <w:kern w:val="0"/>
          <w:sz w:val="32"/>
          <w:szCs w:val="32"/>
          <w:lang w:eastAsia="zh-CN"/>
        </w:rPr>
        <w:t>、《关于促进家政服务业提质扩容的意见》（国办发〔2019〕30号）、</w:t>
      </w:r>
      <w:r>
        <w:rPr>
          <w:rFonts w:hint="eastAsia" w:ascii="仿宋_GB2312" w:hAnsi="仿宋_GB2312" w:eastAsia="仿宋_GB2312" w:cs="仿宋_GB2312"/>
          <w:kern w:val="0"/>
          <w:sz w:val="32"/>
          <w:szCs w:val="32"/>
          <w:lang w:val="en-US" w:eastAsia="zh-CN"/>
        </w:rPr>
        <w:t>《广东省实施“南粤家政”工程促进就业工作方案》</w:t>
      </w:r>
      <w:r>
        <w:rPr>
          <w:rFonts w:hint="eastAsia" w:ascii="仿宋_GB2312" w:hAnsi="仿宋_GB2312" w:eastAsia="仿宋_GB2312" w:cs="仿宋_GB2312"/>
          <w:kern w:val="0"/>
          <w:sz w:val="32"/>
          <w:szCs w:val="32"/>
        </w:rPr>
        <w:t>等法律法规</w:t>
      </w:r>
      <w:r>
        <w:rPr>
          <w:rFonts w:hint="eastAsia" w:ascii="仿宋_GB2312" w:hAnsi="仿宋_GB2312" w:eastAsia="仿宋_GB2312" w:cs="仿宋_GB2312"/>
          <w:kern w:val="0"/>
          <w:sz w:val="32"/>
          <w:szCs w:val="32"/>
          <w:lang w:eastAsia="zh-CN"/>
        </w:rPr>
        <w:t>。</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2．编制依据</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标准文本按照GB/T 1.1-2020《标准化工作导则 第1部分：标准化文件的结构和起草规则》的规定进行</w:t>
      </w:r>
      <w:r>
        <w:rPr>
          <w:rFonts w:hint="eastAsia" w:ascii="仿宋_GB2312" w:hAnsi="仿宋_GB2312" w:eastAsia="仿宋_GB2312" w:cs="仿宋_GB2312"/>
          <w:kern w:val="0"/>
          <w:sz w:val="32"/>
          <w:szCs w:val="32"/>
          <w:lang w:val="en-US" w:eastAsia="zh-CN"/>
        </w:rPr>
        <w:t>起草</w:t>
      </w:r>
      <w:r>
        <w:rPr>
          <w:rFonts w:hint="eastAsia" w:ascii="仿宋_GB2312" w:hAnsi="仿宋_GB2312" w:eastAsia="仿宋_GB2312" w:cs="仿宋_GB2312"/>
          <w:kern w:val="0"/>
          <w:sz w:val="32"/>
          <w:szCs w:val="32"/>
        </w:rPr>
        <w:t>。</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3．确定标准主要内容的依据</w:t>
      </w:r>
    </w:p>
    <w:p>
      <w:pPr>
        <w:ind w:firstLine="640" w:firstLineChars="200"/>
        <w:rPr>
          <w:rFonts w:hint="eastAsia" w:ascii="仿宋_GB2312" w:hAnsi="仿宋_GB2312" w:eastAsia="仿宋_GB2312" w:cs="仿宋_GB2312"/>
          <w:kern w:val="0"/>
          <w:sz w:val="32"/>
          <w:szCs w:val="32"/>
        </w:rPr>
      </w:pPr>
      <w:r>
        <w:rPr>
          <w:rFonts w:hint="eastAsia" w:ascii="仿宋_GB2312" w:eastAsia="仿宋_GB2312"/>
          <w:sz w:val="32"/>
          <w:szCs w:val="32"/>
        </w:rPr>
        <w:t>标准主要内容的确定是</w:t>
      </w:r>
      <w:r>
        <w:rPr>
          <w:rFonts w:hint="eastAsia" w:ascii="仿宋_GB2312" w:hAnsi="仿宋_GB2312" w:eastAsia="仿宋_GB2312" w:cs="仿宋_GB2312"/>
          <w:kern w:val="0"/>
          <w:sz w:val="32"/>
          <w:szCs w:val="32"/>
        </w:rPr>
        <w:t>结合我</w:t>
      </w:r>
      <w:r>
        <w:rPr>
          <w:rFonts w:hint="eastAsia" w:ascii="仿宋_GB2312" w:hAnsi="仿宋_GB2312" w:eastAsia="仿宋_GB2312" w:cs="仿宋_GB2312"/>
          <w:kern w:val="0"/>
          <w:sz w:val="32"/>
          <w:szCs w:val="32"/>
          <w:lang w:val="en-US" w:eastAsia="zh-CN"/>
        </w:rPr>
        <w:t>市</w:t>
      </w:r>
      <w:r>
        <w:rPr>
          <w:rFonts w:hint="eastAsia" w:ascii="仿宋_GB2312" w:hAnsi="仿宋_GB2312" w:eastAsia="仿宋_GB2312" w:cs="仿宋_GB2312"/>
          <w:kern w:val="0"/>
          <w:sz w:val="32"/>
          <w:szCs w:val="32"/>
        </w:rPr>
        <w:t>家政服务</w:t>
      </w:r>
      <w:r>
        <w:rPr>
          <w:rFonts w:hint="eastAsia" w:ascii="仿宋_GB2312" w:hAnsi="仿宋_GB2312" w:eastAsia="仿宋_GB2312" w:cs="仿宋_GB2312"/>
          <w:kern w:val="0"/>
          <w:sz w:val="32"/>
          <w:szCs w:val="32"/>
          <w:lang w:val="en-US" w:eastAsia="zh-CN"/>
        </w:rPr>
        <w:t>行业</w:t>
      </w:r>
      <w:r>
        <w:rPr>
          <w:rFonts w:hint="eastAsia" w:ascii="仿宋_GB2312" w:hAnsi="仿宋_GB2312" w:eastAsia="仿宋_GB2312" w:cs="仿宋_GB2312"/>
          <w:kern w:val="0"/>
          <w:sz w:val="32"/>
          <w:szCs w:val="32"/>
        </w:rPr>
        <w:t>的实际情况，</w:t>
      </w:r>
      <w:r>
        <w:rPr>
          <w:rFonts w:hint="eastAsia" w:ascii="仿宋_GB2312" w:hAnsi="仿宋_GB2312" w:eastAsia="仿宋_GB2312" w:cs="仿宋_GB2312"/>
          <w:kern w:val="0"/>
          <w:sz w:val="32"/>
          <w:szCs w:val="32"/>
          <w:lang w:val="en-US" w:eastAsia="zh-CN"/>
        </w:rPr>
        <w:t>规定了家政服务行业服务的术语和定义、家政服务机构基本要求、家政服务人员的基本要求、家政服务内容与家政服务质量要求、家政服务机构的等级划分规定等内容。</w:t>
      </w:r>
      <w:r>
        <w:rPr>
          <w:rFonts w:hint="eastAsia" w:ascii="仿宋_GB2312" w:hAnsi="仿宋_GB2312" w:eastAsia="仿宋_GB2312" w:cs="仿宋_GB2312"/>
          <w:kern w:val="0"/>
          <w:sz w:val="32"/>
          <w:szCs w:val="32"/>
        </w:rPr>
        <w:t>标准编制过程中参考的主要政策、法规、标准如下：</w:t>
      </w:r>
    </w:p>
    <w:p>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kern w:val="0"/>
          <w:sz w:val="32"/>
          <w:szCs w:val="32"/>
          <w:lang w:val="en-US" w:eastAsia="zh-CN"/>
        </w:rPr>
        <w:t>——《关于促进家政服务业提质扩</w:t>
      </w:r>
      <w:r>
        <w:rPr>
          <w:rFonts w:hint="eastAsia" w:ascii="仿宋_GB2312" w:hAnsi="仿宋_GB2312" w:eastAsia="仿宋_GB2312" w:cs="仿宋_GB2312"/>
          <w:color w:val="000000"/>
          <w:sz w:val="32"/>
          <w:szCs w:val="32"/>
          <w:lang w:val="en-US" w:eastAsia="zh-CN"/>
        </w:rPr>
        <w:t>容的意见》（国办发〔2019〕30号）</w:t>
      </w:r>
    </w:p>
    <w:p>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——《广东省人民政府办公厅关于促进家政服务业提质扩容的实施意见》（粤府办〔2020〕3号）</w:t>
      </w:r>
    </w:p>
    <w:p>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DB 4112/T 290—2020 家政服务 育婴服务规范</w:t>
      </w:r>
    </w:p>
    <w:p>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SB/T 10848-2012 家政服务员培训规范</w:t>
      </w:r>
    </w:p>
    <w:p>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SB/T 10849-2012 家政服务业应急快速反应规范</w:t>
      </w:r>
    </w:p>
    <w:p>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GB/T 31772-2015 家政服务机构等级划分及评定</w:t>
      </w:r>
    </w:p>
    <w:p>
      <w:pPr>
        <w:ind w:firstLine="640" w:firstLineChars="200"/>
        <w:rPr>
          <w:rFonts w:hint="eastAsia" w:ascii="仿宋_GB2312" w:eastAsia="仿宋_GB2312"/>
          <w:sz w:val="32"/>
          <w:szCs w:val="32"/>
        </w:rPr>
      </w:pPr>
      <w:r>
        <w:rPr>
          <w:rFonts w:hint="eastAsia" w:ascii="楷体_GB2312" w:eastAsia="楷体_GB2312"/>
          <w:sz w:val="32"/>
          <w:szCs w:val="32"/>
        </w:rPr>
        <w:t>（二）任务来源</w:t>
      </w:r>
    </w:p>
    <w:p>
      <w:pPr>
        <w:ind w:firstLine="640" w:firstLineChars="200"/>
        <w:rPr>
          <w:rFonts w:hint="eastAsia" w:ascii="仿宋_GB2312" w:eastAsia="仿宋_GB2312"/>
          <w:sz w:val="32"/>
          <w:szCs w:val="32"/>
        </w:rPr>
      </w:pPr>
      <w:r>
        <w:rPr>
          <w:rFonts w:hint="eastAsia" w:ascii="仿宋_GB2312" w:eastAsia="仿宋_GB2312"/>
          <w:sz w:val="32"/>
          <w:szCs w:val="32"/>
        </w:rPr>
        <w:t>该项目经</w:t>
      </w:r>
      <w:r>
        <w:rPr>
          <w:rFonts w:hint="eastAsia" w:ascii="仿宋_GB2312" w:eastAsia="仿宋_GB2312"/>
          <w:sz w:val="32"/>
          <w:szCs w:val="32"/>
          <w:lang w:val="en-US" w:eastAsia="zh-CN"/>
        </w:rPr>
        <w:t>揭阳市市监局</w:t>
      </w:r>
      <w:r>
        <w:rPr>
          <w:rFonts w:hint="eastAsia" w:ascii="仿宋_GB2312" w:eastAsia="仿宋_GB2312"/>
          <w:sz w:val="32"/>
          <w:szCs w:val="32"/>
          <w:lang w:eastAsia="zh-CN"/>
        </w:rPr>
        <w:t>《</w:t>
      </w:r>
      <w:r>
        <w:rPr>
          <w:rFonts w:hint="eastAsia" w:ascii="仿宋_GB2312" w:eastAsia="仿宋_GB2312"/>
          <w:sz w:val="32"/>
          <w:szCs w:val="32"/>
          <w:lang w:val="en-US" w:eastAsia="zh-CN"/>
        </w:rPr>
        <w:t>揭阳市</w:t>
      </w:r>
      <w:r>
        <w:rPr>
          <w:rFonts w:hint="eastAsia" w:ascii="仿宋_GB2312" w:eastAsia="仿宋_GB2312"/>
          <w:sz w:val="32"/>
          <w:szCs w:val="32"/>
        </w:rPr>
        <w:t>市场监督管理局关于印发</w:t>
      </w:r>
      <w:r>
        <w:rPr>
          <w:rFonts w:hint="eastAsia" w:ascii="仿宋_GB2312" w:eastAsia="仿宋_GB2312"/>
          <w:sz w:val="32"/>
          <w:szCs w:val="32"/>
          <w:lang w:val="en-US" w:eastAsia="zh-CN"/>
        </w:rPr>
        <w:t>&lt;</w:t>
      </w:r>
      <w:r>
        <w:rPr>
          <w:rFonts w:hint="eastAsia" w:ascii="仿宋_GB2312" w:eastAsia="仿宋_GB2312"/>
          <w:sz w:val="32"/>
          <w:szCs w:val="32"/>
        </w:rPr>
        <w:t>2021年度地方标准制修订项目立项指</w:t>
      </w:r>
      <w:r>
        <w:rPr>
          <w:rFonts w:hint="eastAsia" w:ascii="仿宋_GB2312" w:eastAsia="仿宋_GB2312"/>
          <w:sz w:val="32"/>
          <w:szCs w:val="32"/>
          <w:lang w:val="en-US" w:eastAsia="zh-CN"/>
        </w:rPr>
        <w:t>南&gt;</w:t>
      </w:r>
      <w:r>
        <w:rPr>
          <w:rFonts w:hint="eastAsia" w:ascii="仿宋_GB2312" w:eastAsia="仿宋_GB2312"/>
          <w:sz w:val="32"/>
          <w:szCs w:val="32"/>
        </w:rPr>
        <w:t>的通知</w:t>
      </w:r>
      <w:r>
        <w:rPr>
          <w:rFonts w:hint="eastAsia" w:ascii="仿宋_GB2312" w:eastAsia="仿宋_GB2312"/>
          <w:sz w:val="32"/>
          <w:szCs w:val="32"/>
          <w:lang w:eastAsia="zh-CN"/>
        </w:rPr>
        <w:t>》</w:t>
      </w:r>
      <w:r>
        <w:rPr>
          <w:rFonts w:hint="eastAsia" w:ascii="仿宋_GB2312" w:eastAsia="仿宋_GB2312"/>
          <w:sz w:val="32"/>
          <w:szCs w:val="32"/>
        </w:rPr>
        <w:t>揭市监标准〔2021〕220号批准下达</w:t>
      </w:r>
      <w:r>
        <w:rPr>
          <w:rFonts w:hint="eastAsia" w:ascii="仿宋_GB2312" w:eastAsia="仿宋_GB2312"/>
          <w:sz w:val="32"/>
          <w:szCs w:val="32"/>
          <w:lang w:eastAsia="zh-CN"/>
        </w:rPr>
        <w:t>，</w:t>
      </w:r>
      <w:r>
        <w:rPr>
          <w:rFonts w:hint="eastAsia" w:ascii="仿宋_GB2312" w:eastAsia="仿宋_GB2312"/>
          <w:sz w:val="32"/>
          <w:szCs w:val="32"/>
          <w:lang w:val="en-US" w:eastAsia="zh-CN"/>
        </w:rPr>
        <w:t>根据文件组织地方标准修订项目申报组织工作</w:t>
      </w:r>
      <w:r>
        <w:rPr>
          <w:rFonts w:hint="eastAsia" w:ascii="仿宋_GB2312" w:eastAsia="仿宋_GB2312"/>
          <w:sz w:val="32"/>
          <w:szCs w:val="32"/>
        </w:rPr>
        <w:t>，由</w:t>
      </w:r>
      <w:r>
        <w:rPr>
          <w:rFonts w:hint="eastAsia" w:ascii="仿宋_GB2312" w:eastAsia="仿宋_GB2312"/>
          <w:sz w:val="32"/>
          <w:szCs w:val="32"/>
          <w:lang w:val="en-US" w:eastAsia="zh-CN"/>
        </w:rPr>
        <w:t>我协会主导</w:t>
      </w:r>
      <w:r>
        <w:rPr>
          <w:rFonts w:hint="eastAsia" w:ascii="仿宋_GB2312" w:eastAsia="仿宋_GB2312"/>
          <w:sz w:val="32"/>
          <w:szCs w:val="32"/>
        </w:rPr>
        <w:t>起草。</w:t>
      </w:r>
    </w:p>
    <w:p>
      <w:pPr>
        <w:ind w:firstLine="640" w:firstLineChars="200"/>
        <w:rPr>
          <w:rFonts w:hint="eastAsia" w:ascii="楷体_GB2312" w:eastAsia="楷体_GB2312"/>
          <w:sz w:val="32"/>
          <w:szCs w:val="32"/>
        </w:rPr>
      </w:pPr>
      <w:r>
        <w:rPr>
          <w:rFonts w:hint="eastAsia" w:ascii="楷体_GB2312" w:eastAsia="楷体_GB2312"/>
          <w:sz w:val="32"/>
          <w:szCs w:val="32"/>
        </w:rPr>
        <w:t>（三）主要工作过程</w:t>
      </w:r>
    </w:p>
    <w:p>
      <w:pPr>
        <w:ind w:firstLine="640" w:firstLineChars="200"/>
        <w:rPr>
          <w:rFonts w:hint="eastAsia" w:ascii="仿宋_GB2312" w:eastAsia="仿宋_GB2312"/>
          <w:sz w:val="32"/>
          <w:szCs w:val="32"/>
        </w:rPr>
      </w:pPr>
      <w:r>
        <w:rPr>
          <w:rFonts w:hint="eastAsia" w:ascii="仿宋_GB2312" w:eastAsia="仿宋_GB2312"/>
          <w:sz w:val="32"/>
          <w:szCs w:val="32"/>
        </w:rPr>
        <w:t>依据《中华</w:t>
      </w:r>
      <w:r>
        <w:rPr>
          <w:rFonts w:hint="eastAsia" w:ascii="仿宋_GB2312" w:eastAsia="仿宋_GB2312"/>
          <w:sz w:val="32"/>
          <w:szCs w:val="32"/>
          <w:lang w:val="en-US" w:eastAsia="zh-CN"/>
        </w:rPr>
        <w:t>人民</w:t>
      </w:r>
      <w:r>
        <w:rPr>
          <w:rFonts w:hint="eastAsia" w:ascii="仿宋_GB2312" w:eastAsia="仿宋_GB2312"/>
          <w:sz w:val="32"/>
          <w:szCs w:val="32"/>
        </w:rPr>
        <w:t>共和国标准化法实施条例》的有关规定，成立了由</w:t>
      </w:r>
      <w:r>
        <w:rPr>
          <w:rFonts w:hint="eastAsia" w:ascii="仿宋_GB2312" w:eastAsia="仿宋_GB2312"/>
          <w:sz w:val="32"/>
          <w:szCs w:val="32"/>
          <w:lang w:val="en-US" w:eastAsia="zh-CN"/>
        </w:rPr>
        <w:t>揭阳市家政服务行业协会和揭阳市铭欣家政服务有限公司、揭阳市万馨家</w:t>
      </w:r>
      <w:bookmarkStart w:id="0" w:name="_GoBack"/>
      <w:bookmarkEnd w:id="0"/>
      <w:r>
        <w:rPr>
          <w:rFonts w:hint="eastAsia" w:ascii="仿宋_GB2312" w:eastAsia="仿宋_GB2312"/>
          <w:sz w:val="32"/>
          <w:szCs w:val="32"/>
          <w:lang w:val="en-US" w:eastAsia="zh-CN"/>
        </w:rPr>
        <w:t>庭综合服务中心、广东英皇教育有限公司、揭阳市揭东荣裕贸易有限公司、揭阳市铭馨月子会所服务有限公司、广东尚伊家家庭服务有限公司揭阳分公司、揭阳市加优越智能科技有限公司、揭阳市娃娃城孕婴用品有限公司</w:t>
      </w:r>
      <w:r>
        <w:rPr>
          <w:rFonts w:hint="eastAsia" w:ascii="仿宋_GB2312" w:eastAsia="仿宋_GB2312"/>
          <w:sz w:val="32"/>
          <w:szCs w:val="32"/>
        </w:rPr>
        <w:t>组成的标准起草工作组，负责《家政服务</w:t>
      </w:r>
      <w:r>
        <w:rPr>
          <w:rFonts w:hint="eastAsia" w:ascii="仿宋_GB2312" w:eastAsia="仿宋_GB2312"/>
          <w:sz w:val="32"/>
          <w:szCs w:val="32"/>
          <w:lang w:val="en-US" w:eastAsia="zh-CN"/>
        </w:rPr>
        <w:t xml:space="preserve">  </w:t>
      </w:r>
      <w:r>
        <w:rPr>
          <w:rFonts w:hint="eastAsia" w:ascii="仿宋_GB2312" w:eastAsia="仿宋_GB2312"/>
          <w:sz w:val="32"/>
          <w:szCs w:val="32"/>
        </w:rPr>
        <w:t>行业服务</w:t>
      </w:r>
      <w:r>
        <w:rPr>
          <w:rFonts w:hint="eastAsia" w:ascii="仿宋_GB2312" w:eastAsia="仿宋_GB2312"/>
          <w:sz w:val="32"/>
          <w:szCs w:val="32"/>
          <w:lang w:val="en-US" w:eastAsia="zh-CN"/>
        </w:rPr>
        <w:t>通用</w:t>
      </w:r>
      <w:r>
        <w:rPr>
          <w:rFonts w:hint="eastAsia" w:ascii="仿宋_GB2312" w:eastAsia="仿宋_GB2312"/>
          <w:sz w:val="32"/>
          <w:szCs w:val="32"/>
        </w:rPr>
        <w:t>规范》的起草。标准起草工作组</w:t>
      </w:r>
      <w:r>
        <w:rPr>
          <w:rFonts w:hint="eastAsia" w:ascii="仿宋_GB2312" w:eastAsia="仿宋_GB2312"/>
          <w:sz w:val="32"/>
          <w:szCs w:val="32"/>
          <w:lang w:val="en-US" w:eastAsia="zh-CN"/>
        </w:rPr>
        <w:t>就揭阳市家政服务业发展和质量状况问题召开了座谈会，全面了解我市</w:t>
      </w:r>
      <w:r>
        <w:rPr>
          <w:rFonts w:hint="eastAsia" w:ascii="仿宋_GB2312" w:eastAsia="仿宋_GB2312"/>
          <w:sz w:val="32"/>
          <w:szCs w:val="32"/>
        </w:rPr>
        <w:t>家政服务业的发展现状、存在问题、标准化需求等，为该标准的研制打下了良好的基础。</w:t>
      </w:r>
    </w:p>
    <w:p>
      <w:pPr>
        <w:ind w:firstLine="640" w:firstLineChars="200"/>
        <w:rPr>
          <w:rFonts w:hint="eastAsia" w:ascii="仿宋_GB2312" w:eastAsia="仿宋_GB2312"/>
          <w:sz w:val="32"/>
          <w:szCs w:val="32"/>
        </w:rPr>
      </w:pPr>
      <w:r>
        <w:rPr>
          <w:rFonts w:hint="eastAsia" w:ascii="仿宋_GB2312" w:eastAsia="仿宋_GB2312"/>
          <w:sz w:val="32"/>
          <w:szCs w:val="32"/>
        </w:rPr>
        <w:t>编制过程如下：</w:t>
      </w:r>
    </w:p>
    <w:p>
      <w:pPr>
        <w:ind w:firstLine="640" w:firstLineChars="200"/>
        <w:rPr>
          <w:rFonts w:hint="eastAsia" w:ascii="仿宋_GB2312" w:eastAsia="仿宋_GB2312"/>
          <w:sz w:val="32"/>
          <w:szCs w:val="32"/>
        </w:rPr>
      </w:pPr>
      <w:r>
        <w:rPr>
          <w:rFonts w:hint="eastAsia" w:ascii="仿宋_GB2312" w:eastAsia="仿宋_GB2312"/>
          <w:sz w:val="32"/>
          <w:szCs w:val="32"/>
        </w:rPr>
        <w:t>a</w:t>
      </w:r>
      <w:r>
        <w:rPr>
          <w:rFonts w:hint="eastAsia" w:ascii="仿宋_GB2312" w:eastAsia="仿宋_GB2312"/>
          <w:sz w:val="32"/>
          <w:szCs w:val="32"/>
          <w:lang w:val="en-US" w:eastAsia="zh-CN"/>
        </w:rPr>
        <w:t xml:space="preserve"> </w:t>
      </w:r>
      <w:r>
        <w:rPr>
          <w:rFonts w:hint="eastAsia" w:ascii="仿宋_GB2312" w:eastAsia="仿宋_GB2312"/>
          <w:sz w:val="32"/>
          <w:szCs w:val="32"/>
        </w:rPr>
        <w:t>)预研阶段：20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eastAsia="zh-CN"/>
        </w:rPr>
        <w:t>，</w:t>
      </w:r>
      <w:r>
        <w:rPr>
          <w:rFonts w:hint="eastAsia" w:ascii="仿宋_GB2312" w:eastAsia="仿宋_GB2312"/>
          <w:sz w:val="32"/>
          <w:szCs w:val="32"/>
          <w:lang w:val="en-US" w:eastAsia="zh-CN"/>
        </w:rPr>
        <w:t>成立标准起草小组</w:t>
      </w:r>
      <w:r>
        <w:rPr>
          <w:rFonts w:hint="eastAsia" w:ascii="仿宋_GB2312" w:eastAsia="仿宋_GB2312"/>
          <w:sz w:val="32"/>
          <w:szCs w:val="32"/>
        </w:rPr>
        <w:t>等。</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b</w:t>
      </w:r>
      <w:r>
        <w:rPr>
          <w:rFonts w:hint="eastAsia" w:ascii="仿宋_GB2312" w:eastAsia="仿宋_GB2312"/>
          <w:sz w:val="32"/>
          <w:szCs w:val="32"/>
          <w:lang w:val="en-US" w:eastAsia="zh-CN"/>
        </w:rPr>
        <w:t xml:space="preserve"> </w:t>
      </w:r>
      <w:r>
        <w:rPr>
          <w:rFonts w:hint="eastAsia" w:ascii="仿宋_GB2312" w:eastAsia="仿宋_GB2312"/>
          <w:sz w:val="32"/>
          <w:szCs w:val="32"/>
        </w:rPr>
        <w:t>)草案稿完善阶段：20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-9月</w:t>
      </w:r>
      <w:r>
        <w:rPr>
          <w:rFonts w:hint="eastAsia" w:ascii="仿宋_GB2312" w:eastAsia="仿宋_GB2312"/>
          <w:sz w:val="32"/>
          <w:szCs w:val="32"/>
          <w:lang w:eastAsia="zh-CN"/>
        </w:rPr>
        <w:t>，</w:t>
      </w:r>
      <w:r>
        <w:rPr>
          <w:rFonts w:hint="eastAsia" w:ascii="仿宋_GB2312" w:eastAsia="仿宋_GB2312"/>
          <w:sz w:val="32"/>
          <w:szCs w:val="32"/>
        </w:rPr>
        <w:t>标准起草小组</w:t>
      </w:r>
      <w:r>
        <w:rPr>
          <w:rFonts w:hint="eastAsia" w:ascii="仿宋_GB2312" w:eastAsia="仿宋_GB2312"/>
          <w:sz w:val="32"/>
          <w:szCs w:val="32"/>
          <w:lang w:val="en-US" w:eastAsia="zh-CN"/>
        </w:rPr>
        <w:t>进行实地调研并多次召开</w:t>
      </w:r>
      <w:r>
        <w:rPr>
          <w:rFonts w:hint="eastAsia" w:ascii="仿宋_GB2312" w:eastAsia="仿宋_GB2312"/>
          <w:sz w:val="32"/>
          <w:szCs w:val="32"/>
        </w:rPr>
        <w:t>内部</w:t>
      </w:r>
      <w:r>
        <w:rPr>
          <w:rFonts w:hint="eastAsia" w:ascii="仿宋_GB2312" w:eastAsia="仿宋_GB2312"/>
          <w:sz w:val="32"/>
          <w:szCs w:val="32"/>
          <w:lang w:val="en-US" w:eastAsia="zh-CN"/>
        </w:rPr>
        <w:t>研讨会</w:t>
      </w:r>
      <w:r>
        <w:rPr>
          <w:rFonts w:hint="eastAsia" w:ascii="仿宋_GB2312" w:eastAsia="仿宋_GB2312"/>
          <w:sz w:val="32"/>
          <w:szCs w:val="32"/>
        </w:rPr>
        <w:t>，会上讨论了标准的编制目的、编制原则、编制内容和编制要求以及工作方案等方面</w:t>
      </w:r>
      <w:r>
        <w:rPr>
          <w:rFonts w:hint="eastAsia" w:ascii="仿宋_GB2312" w:eastAsia="仿宋_GB2312"/>
          <w:sz w:val="32"/>
          <w:szCs w:val="32"/>
          <w:lang w:eastAsia="zh-CN"/>
        </w:rPr>
        <w:t>，</w:t>
      </w:r>
      <w:r>
        <w:rPr>
          <w:rFonts w:hint="eastAsia" w:ascii="仿宋_GB2312" w:eastAsia="仿宋_GB2312"/>
          <w:sz w:val="32"/>
          <w:szCs w:val="32"/>
          <w:lang w:val="en-US" w:eastAsia="zh-CN"/>
        </w:rPr>
        <w:t>初步形成</w:t>
      </w:r>
      <w:r>
        <w:rPr>
          <w:rFonts w:hint="eastAsia" w:ascii="仿宋_GB2312" w:eastAsia="仿宋_GB2312"/>
          <w:sz w:val="32"/>
          <w:szCs w:val="32"/>
        </w:rPr>
        <w:t>《家政服务</w:t>
      </w:r>
      <w:r>
        <w:rPr>
          <w:rFonts w:hint="eastAsia" w:ascii="仿宋_GB2312" w:eastAsia="仿宋_GB2312"/>
          <w:sz w:val="32"/>
          <w:szCs w:val="32"/>
          <w:lang w:val="en-US" w:eastAsia="zh-CN"/>
        </w:rPr>
        <w:t xml:space="preserve">  </w:t>
      </w:r>
      <w:r>
        <w:rPr>
          <w:rFonts w:hint="eastAsia" w:ascii="仿宋_GB2312" w:eastAsia="仿宋_GB2312"/>
          <w:sz w:val="32"/>
          <w:szCs w:val="32"/>
        </w:rPr>
        <w:t>行业服务</w:t>
      </w:r>
      <w:r>
        <w:rPr>
          <w:rFonts w:hint="eastAsia" w:ascii="仿宋_GB2312" w:eastAsia="仿宋_GB2312"/>
          <w:sz w:val="32"/>
          <w:szCs w:val="32"/>
          <w:lang w:val="en-US" w:eastAsia="zh-CN"/>
        </w:rPr>
        <w:t>通用</w:t>
      </w:r>
      <w:r>
        <w:rPr>
          <w:rFonts w:hint="eastAsia" w:ascii="仿宋_GB2312" w:eastAsia="仿宋_GB2312"/>
          <w:sz w:val="32"/>
          <w:szCs w:val="32"/>
        </w:rPr>
        <w:t>规范》</w:t>
      </w:r>
      <w:r>
        <w:rPr>
          <w:rFonts w:hint="eastAsia" w:ascii="仿宋_GB2312" w:eastAsia="仿宋_GB2312"/>
          <w:sz w:val="32"/>
          <w:szCs w:val="32"/>
          <w:lang w:val="en-US" w:eastAsia="zh-CN"/>
        </w:rPr>
        <w:t>标准草案。</w:t>
      </w:r>
    </w:p>
    <w:p>
      <w:pPr>
        <w:ind w:firstLine="640" w:firstLineChars="200"/>
        <w:rPr>
          <w:rFonts w:hint="eastAsia" w:ascii="仿宋_GB2312" w:eastAsia="仿宋_GB2312"/>
          <w:sz w:val="32"/>
          <w:szCs w:val="32"/>
        </w:rPr>
      </w:pPr>
      <w:r>
        <w:rPr>
          <w:rFonts w:hint="eastAsia" w:ascii="仿宋_GB2312" w:eastAsia="仿宋_GB2312"/>
          <w:sz w:val="32"/>
          <w:szCs w:val="32"/>
        </w:rPr>
        <w:t>c )立项阶段：</w:t>
      </w:r>
      <w:r>
        <w:rPr>
          <w:rFonts w:hint="eastAsia" w:ascii="仿宋_GB2312" w:eastAsia="仿宋_GB2312"/>
          <w:sz w:val="32"/>
          <w:szCs w:val="32"/>
          <w:lang w:val="en-US" w:eastAsia="zh-CN"/>
        </w:rPr>
        <w:t>2021年9月，</w:t>
      </w:r>
      <w:r>
        <w:rPr>
          <w:rFonts w:hint="eastAsia" w:ascii="仿宋_GB2312" w:eastAsia="仿宋_GB2312"/>
          <w:sz w:val="32"/>
          <w:szCs w:val="32"/>
        </w:rPr>
        <w:t>标准起草小组</w:t>
      </w:r>
      <w:r>
        <w:rPr>
          <w:rFonts w:hint="eastAsia" w:ascii="仿宋_GB2312" w:eastAsia="仿宋_GB2312"/>
          <w:sz w:val="32"/>
          <w:szCs w:val="32"/>
          <w:lang w:val="en-US" w:eastAsia="zh-CN"/>
        </w:rPr>
        <w:t>完成揭阳市家政服务行业协会</w:t>
      </w:r>
      <w:r>
        <w:rPr>
          <w:rFonts w:hint="eastAsia" w:ascii="仿宋_GB2312" w:eastAsia="仿宋_GB2312"/>
          <w:sz w:val="32"/>
          <w:szCs w:val="32"/>
        </w:rPr>
        <w:t>《家政服务</w:t>
      </w:r>
      <w:r>
        <w:rPr>
          <w:rFonts w:hint="eastAsia" w:ascii="仿宋_GB2312" w:eastAsia="仿宋_GB2312"/>
          <w:sz w:val="32"/>
          <w:szCs w:val="32"/>
          <w:lang w:val="en-US" w:eastAsia="zh-CN"/>
        </w:rPr>
        <w:t xml:space="preserve">  </w:t>
      </w:r>
      <w:r>
        <w:rPr>
          <w:rFonts w:hint="eastAsia" w:ascii="仿宋_GB2312" w:eastAsia="仿宋_GB2312"/>
          <w:sz w:val="32"/>
          <w:szCs w:val="32"/>
        </w:rPr>
        <w:t>行业服务</w:t>
      </w:r>
      <w:r>
        <w:rPr>
          <w:rFonts w:hint="eastAsia" w:ascii="仿宋_GB2312" w:eastAsia="仿宋_GB2312"/>
          <w:sz w:val="32"/>
          <w:szCs w:val="32"/>
          <w:lang w:val="en-US" w:eastAsia="zh-CN"/>
        </w:rPr>
        <w:t>通用</w:t>
      </w:r>
      <w:r>
        <w:rPr>
          <w:rFonts w:hint="eastAsia" w:ascii="仿宋_GB2312" w:eastAsia="仿宋_GB2312"/>
          <w:sz w:val="32"/>
          <w:szCs w:val="32"/>
        </w:rPr>
        <w:t>规范》</w:t>
      </w:r>
      <w:r>
        <w:rPr>
          <w:rFonts w:hint="eastAsia" w:ascii="仿宋_GB2312" w:eastAsia="仿宋_GB2312"/>
          <w:sz w:val="32"/>
          <w:szCs w:val="32"/>
          <w:lang w:val="en-US" w:eastAsia="zh-CN"/>
        </w:rPr>
        <w:t>的标准草案完成稿</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d )</w:t>
      </w:r>
      <w:r>
        <w:rPr>
          <w:rFonts w:hint="eastAsia" w:ascii="仿宋_GB2312" w:eastAsia="仿宋_GB2312"/>
          <w:sz w:val="32"/>
          <w:szCs w:val="32"/>
          <w:lang w:eastAsia="zh-CN"/>
        </w:rPr>
        <w:t>征求意见</w:t>
      </w:r>
      <w:r>
        <w:rPr>
          <w:rFonts w:hint="eastAsia" w:ascii="仿宋_GB2312" w:eastAsia="仿宋_GB2312"/>
          <w:sz w:val="32"/>
          <w:szCs w:val="32"/>
        </w:rPr>
        <w:t>稿形成阶段</w:t>
      </w:r>
      <w:r>
        <w:rPr>
          <w:rFonts w:hint="eastAsia" w:ascii="仿宋_GB2312" w:eastAsia="仿宋_GB2312"/>
          <w:sz w:val="32"/>
          <w:szCs w:val="32"/>
          <w:lang w:eastAsia="zh-CN"/>
        </w:rPr>
        <w:t>：</w:t>
      </w:r>
      <w:r>
        <w:rPr>
          <w:rFonts w:hint="eastAsia" w:ascii="仿宋_GB2312" w:eastAsia="仿宋_GB2312"/>
          <w:sz w:val="32"/>
          <w:szCs w:val="32"/>
          <w:lang w:val="en-US" w:eastAsia="zh-CN"/>
        </w:rPr>
        <w:t>2021年10月，根据专家意见及揭阳市家政服务行业现状，标准起草小组修改形成标准征求意见稿</w:t>
      </w:r>
      <w:r>
        <w:rPr>
          <w:rFonts w:hint="eastAsia" w:ascii="仿宋_GB2312" w:eastAsia="仿宋_GB2312"/>
          <w:sz w:val="32"/>
          <w:szCs w:val="32"/>
        </w:rPr>
        <w:t>。</w:t>
      </w:r>
    </w:p>
    <w:p>
      <w:pPr>
        <w:pStyle w:val="2"/>
        <w:rPr>
          <w:rFonts w:hint="default" w:ascii="仿宋_GB2312" w:eastAsia="仿宋_GB2312"/>
          <w:sz w:val="32"/>
          <w:szCs w:val="32"/>
          <w:lang w:val="en-US" w:eastAsia="zh-CN"/>
        </w:rPr>
      </w:pPr>
      <w:r>
        <w:rPr>
          <w:rFonts w:hint="eastAsia" w:eastAsia="仿宋_GB2312"/>
          <w:lang w:val="en-US" w:eastAsia="zh-CN"/>
        </w:rPr>
        <w:t xml:space="preserve">e </w:t>
      </w:r>
      <w:r>
        <w:rPr>
          <w:rFonts w:hint="eastAsia" w:ascii="仿宋_GB2312" w:eastAsia="仿宋_GB2312"/>
          <w:sz w:val="32"/>
          <w:szCs w:val="32"/>
        </w:rPr>
        <w:t>)</w:t>
      </w:r>
      <w:r>
        <w:rPr>
          <w:rFonts w:hint="default" w:ascii="仿宋_GB2312" w:eastAsia="仿宋_GB2312"/>
          <w:sz w:val="32"/>
          <w:szCs w:val="32"/>
          <w:lang w:val="en-US" w:eastAsia="zh-CN"/>
        </w:rPr>
        <w:t>送审稿形成阶段</w:t>
      </w:r>
      <w:r>
        <w:rPr>
          <w:rFonts w:hint="eastAsia" w:ascii="仿宋_GB2312" w:eastAsia="仿宋_GB2312"/>
          <w:sz w:val="32"/>
          <w:szCs w:val="32"/>
          <w:lang w:val="en-US" w:eastAsia="zh-CN"/>
        </w:rPr>
        <w:t>：根据回收意见标准起草小组于2021年11月修改完成了标准送审稿。</w:t>
      </w:r>
    </w:p>
    <w:p>
      <w:pPr>
        <w:numPr>
          <w:ilvl w:val="0"/>
          <w:numId w:val="0"/>
        </w:numPr>
        <w:ind w:firstLine="640" w:firstLineChars="200"/>
        <w:rPr>
          <w:rFonts w:hint="eastAsia" w:ascii="黑体" w:hAnsi="黑体" w:eastAsia="黑体" w:cs="黑体"/>
          <w:b/>
          <w:bCs/>
          <w:sz w:val="32"/>
          <w:szCs w:val="32"/>
        </w:rPr>
      </w:pPr>
      <w:r>
        <w:rPr>
          <w:rFonts w:hint="eastAsia" w:ascii="黑体" w:hAnsi="宋体" w:eastAsia="黑体"/>
          <w:sz w:val="32"/>
          <w:szCs w:val="32"/>
        </w:rPr>
        <w:t>三、贯彻执行标准的要求和措施建议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Calibri" w:eastAsia="仿宋_GB2312" w:cs="Calibri"/>
          <w:kern w:val="2"/>
          <w:sz w:val="32"/>
          <w:szCs w:val="32"/>
          <w:lang w:val="en-US" w:eastAsia="zh-CN" w:bidi="ar-SA"/>
        </w:rPr>
      </w:pPr>
      <w:r>
        <w:rPr>
          <w:rFonts w:hint="default" w:ascii="仿宋_GB2312" w:hAnsi="Calibri" w:eastAsia="仿宋_GB2312" w:cs="Calibri"/>
          <w:kern w:val="2"/>
          <w:sz w:val="32"/>
          <w:szCs w:val="32"/>
          <w:lang w:val="en-US" w:eastAsia="zh-CN" w:bidi="ar-SA"/>
        </w:rPr>
        <w:t>本标准适用于揭阳市行政区域内家政服务机构对家政服务的管理。</w:t>
      </w:r>
      <w:r>
        <w:rPr>
          <w:rFonts w:hint="eastAsia" w:ascii="仿宋_GB2312" w:hAnsi="Calibri" w:eastAsia="仿宋_GB2312" w:cs="Calibri"/>
          <w:kern w:val="2"/>
          <w:sz w:val="32"/>
          <w:szCs w:val="32"/>
          <w:lang w:val="en-US" w:eastAsia="zh-CN" w:bidi="ar-SA"/>
        </w:rPr>
        <w:t>本标准实施后，由揭阳市家政服务行业协会推荐给会员单位的相关家政服务机构使用。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Calibri" w:eastAsia="仿宋_GB2312" w:cs="Calibri"/>
          <w:kern w:val="2"/>
          <w:sz w:val="32"/>
          <w:szCs w:val="32"/>
          <w:lang w:val="en-US" w:eastAsia="zh-CN" w:bidi="ar-SA"/>
        </w:rPr>
      </w:pPr>
      <w:r>
        <w:rPr>
          <w:rFonts w:hint="eastAsia" w:ascii="仿宋_GB2312" w:hAnsi="Calibri" w:eastAsia="仿宋_GB2312" w:cs="Calibri"/>
          <w:kern w:val="2"/>
          <w:sz w:val="32"/>
          <w:szCs w:val="32"/>
          <w:lang w:val="en-US" w:eastAsia="zh-CN" w:bidi="ar-SA"/>
        </w:rPr>
        <w:t>通过各种形式向行业和社会各界广泛宣传地方标准，让行业和社会各界有深刻的认识。包括：在政府相关部门的支持配合下，重点示范，带动不同规模企业齐参与使用新规，将标准宣贯到全市各有关企业。突出重点，组织企业和专家学习新标准，举办新标准推行使用经验交流会，参观推行标准的先进单位。运用各种宣传媒体，宣传标准化对家政服务行业的重要作用，将标准的推行使用情况及时快捷地进行报道宣传，使标准的技术性、指导性、权威性深入到每个企业。</w:t>
      </w:r>
    </w:p>
    <w:p>
      <w:pPr>
        <w:widowControl/>
        <w:wordWrap w:val="0"/>
        <w:ind w:firstLine="640" w:firstLineChars="200"/>
        <w:rPr>
          <w:rFonts w:hint="eastAsia" w:ascii="宋体" w:hAnsi="宋体" w:cs="宋体"/>
          <w:sz w:val="32"/>
          <w:szCs w:val="32"/>
          <w:lang w:val="en-US" w:eastAsia="zh-CN"/>
        </w:rPr>
      </w:pPr>
    </w:p>
    <w:p>
      <w:pPr>
        <w:wordWrap w:val="0"/>
        <w:ind w:firstLine="640" w:firstLineChars="200"/>
        <w:rPr>
          <w:rFonts w:hint="eastAsia" w:ascii="宋体" w:hAnsi="宋体" w:cs="宋体"/>
          <w:sz w:val="32"/>
          <w:szCs w:val="32"/>
          <w:lang w:eastAsia="zh-CN"/>
        </w:rPr>
      </w:pPr>
    </w:p>
    <w:p>
      <w:pPr>
        <w:wordWrap w:val="0"/>
        <w:spacing w:line="360" w:lineRule="auto"/>
        <w:jc w:val="right"/>
        <w:rPr>
          <w:rFonts w:hint="eastAsia" w:ascii="宋体" w:hAnsi="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eastAsia" w:ascii="仿宋_GB2312" w:hAnsi="Calibri" w:eastAsia="仿宋_GB2312" w:cs="Calibri"/>
          <w:kern w:val="2"/>
          <w:sz w:val="32"/>
          <w:szCs w:val="32"/>
          <w:lang w:val="en-US" w:eastAsia="zh-CN" w:bidi="ar-SA"/>
        </w:rPr>
      </w:pPr>
      <w:r>
        <w:rPr>
          <w:rFonts w:hint="eastAsia" w:ascii="仿宋_GB2312" w:hAnsi="Calibri" w:eastAsia="仿宋_GB2312" w:cs="Calibri"/>
          <w:kern w:val="2"/>
          <w:sz w:val="32"/>
          <w:szCs w:val="32"/>
          <w:lang w:val="en-US" w:eastAsia="zh-CN" w:bidi="ar-SA"/>
        </w:rPr>
        <w:t>《</w:t>
      </w:r>
      <w:r>
        <w:rPr>
          <w:rFonts w:hint="eastAsia" w:ascii="仿宋_GB2312" w:eastAsia="仿宋_GB2312"/>
          <w:sz w:val="32"/>
          <w:szCs w:val="32"/>
        </w:rPr>
        <w:t>家政服务</w:t>
      </w:r>
      <w:r>
        <w:rPr>
          <w:rFonts w:hint="eastAsia" w:ascii="仿宋_GB2312" w:eastAsia="仿宋_GB2312"/>
          <w:sz w:val="32"/>
          <w:szCs w:val="32"/>
          <w:lang w:val="en-US" w:eastAsia="zh-CN"/>
        </w:rPr>
        <w:t xml:space="preserve">  </w:t>
      </w:r>
      <w:r>
        <w:rPr>
          <w:rFonts w:hint="eastAsia" w:ascii="仿宋_GB2312" w:eastAsia="仿宋_GB2312"/>
          <w:sz w:val="32"/>
          <w:szCs w:val="32"/>
        </w:rPr>
        <w:t>行业服务</w:t>
      </w:r>
      <w:r>
        <w:rPr>
          <w:rFonts w:hint="eastAsia" w:ascii="仿宋_GB2312" w:eastAsia="仿宋_GB2312"/>
          <w:sz w:val="32"/>
          <w:szCs w:val="32"/>
          <w:lang w:val="en-US" w:eastAsia="zh-CN"/>
        </w:rPr>
        <w:t>通用</w:t>
      </w:r>
      <w:r>
        <w:rPr>
          <w:rFonts w:hint="eastAsia" w:ascii="仿宋_GB2312" w:eastAsia="仿宋_GB2312"/>
          <w:sz w:val="32"/>
          <w:szCs w:val="32"/>
        </w:rPr>
        <w:t>规范</w:t>
      </w:r>
      <w:r>
        <w:rPr>
          <w:rFonts w:hint="eastAsia" w:ascii="仿宋_GB2312" w:hAnsi="Calibri" w:eastAsia="仿宋_GB2312" w:cs="Calibri"/>
          <w:kern w:val="2"/>
          <w:sz w:val="32"/>
          <w:szCs w:val="32"/>
          <w:lang w:val="en-US" w:eastAsia="zh-CN" w:bidi="ar-SA"/>
        </w:rPr>
        <w:t>》标准起草小组</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32"/>
          <w:szCs w:val="32"/>
          <w:lang w:val="en-US" w:eastAsia="zh-CN"/>
        </w:rPr>
      </w:pPr>
      <w:r>
        <w:rPr>
          <w:rFonts w:hint="eastAsia" w:ascii="仿宋_GB2312" w:hAnsi="Calibri" w:eastAsia="仿宋_GB2312" w:cs="Calibri"/>
          <w:kern w:val="2"/>
          <w:sz w:val="32"/>
          <w:szCs w:val="32"/>
          <w:lang w:val="en-US" w:eastAsia="zh-CN" w:bidi="ar-SA"/>
        </w:rPr>
        <w:t xml:space="preserve">                2023年2月17日</w:t>
      </w:r>
    </w:p>
    <w:p>
      <w:pPr>
        <w:jc w:val="right"/>
        <w:rPr>
          <w:sz w:val="32"/>
          <w:szCs w:val="32"/>
        </w:rPr>
      </w:pPr>
    </w:p>
    <w:sectPr>
      <w:footerReference r:id="rId3" w:type="default"/>
      <w:pgSz w:w="11906" w:h="16838"/>
      <w:pgMar w:top="1440" w:right="1800" w:bottom="189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FC4B9"/>
    <w:multiLevelType w:val="singleLevel"/>
    <w:tmpl w:val="887FC4B9"/>
    <w:lvl w:ilvl="0" w:tentative="0">
      <w:start w:val="1"/>
      <w:numFmt w:val="chineseCounting"/>
      <w:pStyle w:val="17"/>
      <w:suff w:val="nothing"/>
      <w:lvlText w:val="（%1）"/>
      <w:lvlJc w:val="left"/>
      <w:pPr>
        <w:ind w:left="0" w:firstLine="420"/>
      </w:pPr>
      <w:rPr>
        <w:rFonts w:hint="eastAsia"/>
      </w:rPr>
    </w:lvl>
  </w:abstractNum>
  <w:abstractNum w:abstractNumId="1">
    <w:nsid w:val="891B7B90"/>
    <w:multiLevelType w:val="singleLevel"/>
    <w:tmpl w:val="891B7B90"/>
    <w:lvl w:ilvl="0" w:tentative="0">
      <w:start w:val="1"/>
      <w:numFmt w:val="chineseCounting"/>
      <w:pStyle w:val="16"/>
      <w:suff w:val="nothing"/>
      <w:lvlText w:val="%1、"/>
      <w:lvlJc w:val="left"/>
      <w:pPr>
        <w:ind w:left="0" w:firstLine="420"/>
      </w:pPr>
      <w:rPr>
        <w:rFonts w:hint="eastAsia"/>
      </w:rPr>
    </w:lvl>
  </w:abstractNum>
  <w:abstractNum w:abstractNumId="2">
    <w:nsid w:val="1FC91163"/>
    <w:multiLevelType w:val="multilevel"/>
    <w:tmpl w:val="1FC91163"/>
    <w:lvl w:ilvl="0" w:tentative="0">
      <w:start w:val="1"/>
      <w:numFmt w:val="decimal"/>
      <w:pStyle w:val="23"/>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OTEzMGRiNWVlYTE1ZDQ3OWY0MDE3YTNmYjZhYmYifQ=="/>
    <w:docVar w:name="KSO_WPS_MARK_KEY" w:val="6225bd6c-6332-4bf8-99ac-256bf5522707"/>
  </w:docVars>
  <w:rsids>
    <w:rsidRoot w:val="68383A6B"/>
    <w:rsid w:val="00927665"/>
    <w:rsid w:val="014E3892"/>
    <w:rsid w:val="026540CF"/>
    <w:rsid w:val="02FB6DB2"/>
    <w:rsid w:val="033F381C"/>
    <w:rsid w:val="05622330"/>
    <w:rsid w:val="05FA2880"/>
    <w:rsid w:val="064B44B2"/>
    <w:rsid w:val="07013660"/>
    <w:rsid w:val="07CD6FA3"/>
    <w:rsid w:val="07E04C7B"/>
    <w:rsid w:val="09631152"/>
    <w:rsid w:val="0A3E7EE0"/>
    <w:rsid w:val="0C4A2EEC"/>
    <w:rsid w:val="0C550884"/>
    <w:rsid w:val="0FB255E0"/>
    <w:rsid w:val="104531FA"/>
    <w:rsid w:val="11B34749"/>
    <w:rsid w:val="13EF192F"/>
    <w:rsid w:val="14327108"/>
    <w:rsid w:val="16F35321"/>
    <w:rsid w:val="19EA3482"/>
    <w:rsid w:val="1B975B87"/>
    <w:rsid w:val="1C2C33AF"/>
    <w:rsid w:val="1E62352D"/>
    <w:rsid w:val="23863CED"/>
    <w:rsid w:val="23990250"/>
    <w:rsid w:val="26A14A62"/>
    <w:rsid w:val="2A062E53"/>
    <w:rsid w:val="2B0B21DB"/>
    <w:rsid w:val="2CF11097"/>
    <w:rsid w:val="2FED5E7C"/>
    <w:rsid w:val="300E023E"/>
    <w:rsid w:val="30E36CA2"/>
    <w:rsid w:val="328D1AA0"/>
    <w:rsid w:val="33D16670"/>
    <w:rsid w:val="35E54E29"/>
    <w:rsid w:val="36037E39"/>
    <w:rsid w:val="36BB0713"/>
    <w:rsid w:val="377A1CBE"/>
    <w:rsid w:val="38FC2B34"/>
    <w:rsid w:val="39484F05"/>
    <w:rsid w:val="3A463FAD"/>
    <w:rsid w:val="3DE65F0E"/>
    <w:rsid w:val="3E9349DA"/>
    <w:rsid w:val="3F035F7C"/>
    <w:rsid w:val="451766E7"/>
    <w:rsid w:val="461B7C36"/>
    <w:rsid w:val="4884166E"/>
    <w:rsid w:val="49951AC7"/>
    <w:rsid w:val="499D3F4F"/>
    <w:rsid w:val="4F5D5A10"/>
    <w:rsid w:val="4F953390"/>
    <w:rsid w:val="50392D2E"/>
    <w:rsid w:val="52357337"/>
    <w:rsid w:val="53C90033"/>
    <w:rsid w:val="550C5566"/>
    <w:rsid w:val="569E10C2"/>
    <w:rsid w:val="56E23838"/>
    <w:rsid w:val="56F66367"/>
    <w:rsid w:val="572900A3"/>
    <w:rsid w:val="5A5C69C5"/>
    <w:rsid w:val="5C530179"/>
    <w:rsid w:val="5D920DA0"/>
    <w:rsid w:val="5DAF28F1"/>
    <w:rsid w:val="5F125074"/>
    <w:rsid w:val="5F2E663A"/>
    <w:rsid w:val="5FE24574"/>
    <w:rsid w:val="61211AF9"/>
    <w:rsid w:val="64D07188"/>
    <w:rsid w:val="660E69C3"/>
    <w:rsid w:val="68383A6B"/>
    <w:rsid w:val="684C37A9"/>
    <w:rsid w:val="68707FD4"/>
    <w:rsid w:val="68752646"/>
    <w:rsid w:val="69834A35"/>
    <w:rsid w:val="6AFE3997"/>
    <w:rsid w:val="6B946B18"/>
    <w:rsid w:val="73245BBE"/>
    <w:rsid w:val="73286802"/>
    <w:rsid w:val="747C40BA"/>
    <w:rsid w:val="76B576F5"/>
    <w:rsid w:val="79951709"/>
    <w:rsid w:val="7B2E06D9"/>
    <w:rsid w:val="7C336ECE"/>
    <w:rsid w:val="7C5F7AE7"/>
    <w:rsid w:val="7C7E6FB5"/>
    <w:rsid w:val="7C8D4118"/>
    <w:rsid w:val="7CFC4242"/>
    <w:rsid w:val="7E6616F2"/>
    <w:rsid w:val="7F4F4B2C"/>
    <w:rsid w:val="7F6F1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sz w:val="30"/>
    </w:rPr>
  </w:style>
  <w:style w:type="paragraph" w:styleId="7">
    <w:name w:val="footer"/>
    <w:basedOn w:val="1"/>
    <w:semiHidden/>
    <w:qFormat/>
    <w:uiPriority w:val="99"/>
    <w:pPr>
      <w:tabs>
        <w:tab w:val="center" w:pos="4153"/>
        <w:tab w:val="right" w:pos="8306"/>
      </w:tabs>
      <w:snapToGrid w:val="0"/>
      <w:jc w:val="left"/>
    </w:pPr>
    <w:rPr>
      <w:rFonts w:cs="Times New Roman"/>
      <w:kern w:val="0"/>
      <w:sz w:val="18"/>
      <w:szCs w:val="18"/>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11">
    <w:name w:val="样式1"/>
    <w:basedOn w:val="8"/>
    <w:qFormat/>
    <w:uiPriority w:val="0"/>
    <w:rPr>
      <w:rFonts w:hint="eastAsia" w:ascii="Arial" w:hAnsi="Arial" w:eastAsia="宋体" w:cs="Times New Roman"/>
      <w:b w:val="0"/>
      <w:sz w:val="72"/>
    </w:rPr>
  </w:style>
  <w:style w:type="paragraph" w:customStyle="1" w:styleId="12">
    <w:name w:val="样式2"/>
    <w:basedOn w:val="3"/>
    <w:next w:val="4"/>
    <w:qFormat/>
    <w:uiPriority w:val="0"/>
    <w:pPr>
      <w:jc w:val="center"/>
    </w:pPr>
    <w:rPr>
      <w:rFonts w:hint="eastAsia" w:ascii="Calibri" w:hAnsi="Calibri" w:eastAsia="宋体" w:cs="Times New Roman"/>
      <w:b w:val="0"/>
      <w:sz w:val="84"/>
    </w:rPr>
  </w:style>
  <w:style w:type="paragraph" w:customStyle="1" w:styleId="13">
    <w:name w:val="样式3"/>
    <w:basedOn w:val="5"/>
    <w:next w:val="6"/>
    <w:qFormat/>
    <w:uiPriority w:val="0"/>
    <w:pPr>
      <w:jc w:val="center"/>
    </w:pPr>
    <w:rPr>
      <w:rFonts w:hint="eastAsia" w:ascii="Calibri" w:hAnsi="Calibri" w:eastAsia="宋体" w:cs="Times New Roman"/>
    </w:rPr>
  </w:style>
  <w:style w:type="paragraph" w:customStyle="1" w:styleId="14">
    <w:name w:val="样式4"/>
    <w:basedOn w:val="6"/>
    <w:next w:val="1"/>
    <w:qFormat/>
    <w:uiPriority w:val="0"/>
    <w:pPr>
      <w:spacing w:line="240" w:lineRule="auto"/>
      <w:ind w:firstLine="1440" w:firstLineChars="200"/>
      <w:jc w:val="left"/>
      <w:outlineLvl w:val="2"/>
    </w:pPr>
    <w:rPr>
      <w:rFonts w:hint="eastAsia" w:ascii="Arial" w:hAnsi="Arial" w:eastAsia="宋体" w:cs="Times New Roman"/>
      <w:b w:val="0"/>
      <w:sz w:val="32"/>
    </w:rPr>
  </w:style>
  <w:style w:type="paragraph" w:customStyle="1" w:styleId="15">
    <w:name w:val="样式5"/>
    <w:basedOn w:val="1"/>
    <w:qFormat/>
    <w:uiPriority w:val="0"/>
    <w:pPr>
      <w:widowControl/>
      <w:pBdr>
        <w:top w:val="none" w:color="auto" w:sz="0" w:space="0"/>
        <w:left w:val="none" w:color="auto" w:sz="0" w:space="0"/>
        <w:bottom w:val="none" w:color="auto" w:sz="0" w:space="0"/>
        <w:right w:val="none" w:color="auto" w:sz="0" w:space="0"/>
      </w:pBdr>
      <w:shd w:val="clear" w:fill="FFFFFF"/>
      <w:spacing w:before="105" w:after="105" w:line="360" w:lineRule="auto"/>
      <w:ind w:firstLine="640" w:firstLineChars="200"/>
    </w:pPr>
    <w:rPr>
      <w:rFonts w:hint="eastAsia" w:ascii="方正仿宋简体" w:hAnsi="方正仿宋简体" w:eastAsia="方正仿宋简体" w:cs="方正仿宋简体"/>
      <w:bCs/>
      <w:color w:val="auto"/>
      <w:kern w:val="0"/>
      <w:sz w:val="32"/>
      <w:szCs w:val="32"/>
      <w:shd w:val="clear" w:fill="FFFFFF"/>
      <w:lang w:bidi="ar"/>
    </w:rPr>
  </w:style>
  <w:style w:type="paragraph" w:customStyle="1" w:styleId="16">
    <w:name w:val="样式6"/>
    <w:basedOn w:val="1"/>
    <w:qFormat/>
    <w:uiPriority w:val="0"/>
    <w:pPr>
      <w:widowControl/>
      <w:numPr>
        <w:ilvl w:val="0"/>
        <w:numId w:val="1"/>
      </w:numPr>
      <w:pBdr>
        <w:top w:val="none" w:color="auto" w:sz="0" w:space="0"/>
        <w:left w:val="none" w:color="auto" w:sz="0" w:space="0"/>
        <w:bottom w:val="none" w:color="auto" w:sz="0" w:space="0"/>
        <w:right w:val="none" w:color="auto" w:sz="0" w:space="0"/>
      </w:pBdr>
      <w:shd w:val="clear" w:fill="FFFFFF"/>
      <w:spacing w:before="105" w:after="105" w:line="360" w:lineRule="auto"/>
      <w:ind w:firstLine="640" w:firstLineChars="200"/>
    </w:pPr>
    <w:rPr>
      <w:rFonts w:hint="eastAsia" w:ascii="方正黑体简体" w:hAnsi="方正黑体简体" w:eastAsia="方正黑体简体" w:cs="方正黑体简体"/>
      <w:bCs/>
      <w:color w:val="auto"/>
      <w:kern w:val="0"/>
      <w:sz w:val="32"/>
      <w:szCs w:val="32"/>
      <w:shd w:val="clear" w:fill="FFFFFF"/>
      <w:lang w:bidi="ar"/>
    </w:rPr>
  </w:style>
  <w:style w:type="paragraph" w:customStyle="1" w:styleId="17">
    <w:name w:val="样式10"/>
    <w:basedOn w:val="1"/>
    <w:qFormat/>
    <w:uiPriority w:val="0"/>
    <w:pPr>
      <w:numPr>
        <w:ilvl w:val="0"/>
        <w:numId w:val="2"/>
      </w:numPr>
      <w:ind w:left="425" w:firstLine="320" w:firstLineChars="100"/>
    </w:pPr>
    <w:rPr>
      <w:rFonts w:hint="eastAsia" w:ascii="方正仿宋简体" w:hAnsi="方正仿宋简体" w:eastAsia="方正仿宋简体" w:cs="方正仿宋简体"/>
      <w:b/>
      <w:color w:val="auto"/>
      <w:sz w:val="32"/>
      <w:szCs w:val="32"/>
    </w:rPr>
  </w:style>
  <w:style w:type="paragraph" w:customStyle="1" w:styleId="18">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character" w:customStyle="1" w:styleId="19">
    <w:name w:val="NormalCharacter"/>
    <w:link w:val="1"/>
    <w:semiHidden/>
    <w:qFormat/>
    <w:uiPriority w:val="0"/>
    <w:rPr>
      <w:rFonts w:ascii="Times New Roman" w:hAnsi="Times New Roman" w:eastAsia="宋体" w:cs="Calibri"/>
      <w:kern w:val="2"/>
      <w:sz w:val="21"/>
      <w:szCs w:val="21"/>
      <w:lang w:val="en-US" w:eastAsia="zh-CN" w:bidi="ar-SA"/>
    </w:rPr>
  </w:style>
  <w:style w:type="paragraph" w:customStyle="1" w:styleId="20">
    <w:name w:val="章标题"/>
    <w:next w:val="18"/>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character" w:customStyle="1" w:styleId="22">
    <w:name w:val="样式12 Char"/>
    <w:link w:val="23"/>
    <w:qFormat/>
    <w:uiPriority w:val="0"/>
    <w:rPr>
      <w:rFonts w:hint="eastAsia" w:ascii="黑体" w:hAnsi="黑体" w:eastAsia="黑体" w:cs="黑体"/>
    </w:rPr>
  </w:style>
  <w:style w:type="paragraph" w:customStyle="1" w:styleId="23">
    <w:name w:val="样式12"/>
    <w:basedOn w:val="1"/>
    <w:link w:val="22"/>
    <w:qFormat/>
    <w:uiPriority w:val="0"/>
    <w:pPr>
      <w:numPr>
        <w:ilvl w:val="0"/>
        <w:numId w:val="3"/>
      </w:numPr>
      <w:spacing w:before="100" w:beforeLines="100" w:after="100" w:afterLines="100" w:line="540" w:lineRule="exact"/>
      <w:outlineLvl w:val="1"/>
    </w:pPr>
    <w:rPr>
      <w:rFonts w:hint="eastAsia" w:ascii="黑体" w:hAnsi="黑体" w:eastAsia="黑体" w:cs="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1868</Words>
  <Characters>1967</Characters>
  <Lines>0</Lines>
  <Paragraphs>0</Paragraphs>
  <TotalTime>6</TotalTime>
  <ScaleCrop>false</ScaleCrop>
  <LinksUpToDate>false</LinksUpToDate>
  <CharactersWithSpaces>2016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2021-07-08T02:33:00Z</dcterms:created>
  <dc:creator>揭阳市家政服务行业协会 办公室</dc:creator>
  <cp:lastModifiedBy>文</cp:lastModifiedBy>
  <cp:lastPrinted>2023-02-17T07:40:00Z</cp:lastPrinted>
  <dcterms:modified xsi:type="dcterms:W3CDTF">2023-03-06T02:56:04Z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33CB11D4891840119C034C6E6B06F3DC</vt:lpwstr>
  </property>
  <property fmtid="{D5CDD505-2E9C-101B-9397-08002B2CF9AE}" pid="4" name="KSOSaveFontToCloudKey">
    <vt:lpwstr>1197027151_btnclosed</vt:lpwstr>
  </property>
</Properties>
</file>