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</w:t>
      </w: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  <w:t>共</w:t>
      </w: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>7页 第1页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140"/>
        <w:gridCol w:w="840"/>
        <w:gridCol w:w="3315"/>
        <w:gridCol w:w="1710"/>
        <w:gridCol w:w="2100"/>
        <w:gridCol w:w="1769"/>
        <w:gridCol w:w="3121"/>
        <w:gridCol w:w="3300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（市）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编号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隐患点位置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灾害类型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坐标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灾害体规模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灾害点特征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潜在损失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预防要求及防治对策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揭西县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玉湖镇姑山村尾寨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X：2624250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Y：20428400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坡体不稳定，危险性大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威胁155人安全，潜在经济损失45万</w:t>
            </w: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明确责任人，成立防灾领导小组，制定应急方案，进行地质灾害监测，落实搬迁避让或工程治理措施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炮台镇塘边村汉明小学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X：2603400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Y：20448680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威胁250人安全，经济损失20万元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玉湖镇坪上村面前岭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X：2624250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Y：20428400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稳定性差，危险性较大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威胁3200人安全，潜在经济损失1000万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4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埔田镇新岭村庵坷围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X：2614975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Y：20436825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稳定性差，危险性较大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威胁142人安全，潜在经济损失75万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5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桂岭镇福岗村池尾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X：2607400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Y：20421800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威胁600人安全，潜在经济损失10万元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6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地都镇溪明村溪明小学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X：2595000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Y：20461150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威胁160人安全，潜在经济损失35万元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7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地都镇石头村石头小学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X：2596600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Y：20447600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威胁120人安全，潜在经济损失3万元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8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玉滘镇尖山村院前联社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X：2608400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Y：20447800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稳定性差，危险性较大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威胁300人安全，潜在经济损失40万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9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新亨镇白石老村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X：2617550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Y：20424150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威胁250人安全，潜在经济损失40万元</w:t>
            </w:r>
          </w:p>
        </w:tc>
        <w:tc>
          <w:tcPr>
            <w:tcW w:w="2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           第2页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25"/>
        <w:gridCol w:w="915"/>
        <w:gridCol w:w="2660"/>
        <w:gridCol w:w="1875"/>
        <w:gridCol w:w="2055"/>
        <w:gridCol w:w="1808"/>
        <w:gridCol w:w="1758"/>
        <w:gridCol w:w="3300"/>
        <w:gridCol w:w="2325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4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县（市）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编号</w:t>
            </w:r>
          </w:p>
        </w:tc>
        <w:tc>
          <w:tcPr>
            <w:tcW w:w="266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隐患点位置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 类型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坐标</w:t>
            </w:r>
          </w:p>
        </w:tc>
        <w:tc>
          <w:tcPr>
            <w:tcW w:w="180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灾害体规模</w:t>
            </w:r>
          </w:p>
        </w:tc>
        <w:tc>
          <w:tcPr>
            <w:tcW w:w="175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灾害点特征</w:t>
            </w:r>
          </w:p>
        </w:tc>
        <w:tc>
          <w:tcPr>
            <w:tcW w:w="330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潜在损失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责任人</w:t>
            </w:r>
          </w:p>
        </w:tc>
        <w:tc>
          <w:tcPr>
            <w:tcW w:w="2003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预防要求及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防治对策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揭西县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10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良田乡金坑村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长江自然村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X：2602826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Y：20378889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威胁115户345人安全，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潜在经济损失746万元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张子贤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明确责任人，成立防灾领导小组，制定应急方案，进行地质灾害监测，落实搬迁避让或工程治理措施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11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上砂镇联东村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上芒自然村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X：2598728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Y：20365373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威胁37户219人安全，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潜在经济损失130万元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黄万如、张淑芳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12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河婆街道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新建村朱盆岭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X：2608172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Y：20396008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威胁69户332人安全，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潜在经济损失658万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刘伟新、刘旭平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13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良田乡河水村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西侧山坡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X：2610428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Y：20381226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威胁124户713人安全，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潜在经济损失100万元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陈新联、刘向明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14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良田中学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X：2605267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Y：20393281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威胁700人安全，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潜在经济损失2300万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张伟趟、张子贤、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温英权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15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河婆街道宫墩小学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X：2607576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Y：20393281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威胁300人安全，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潜在经济损失60万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张万有、陈成腾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16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良田乡金坑村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坪上自然村大建岽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X：2604056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Y：20379069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威胁108户542人安全，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潜在经济损失1100万元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张子贤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4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17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良田乡金坑村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竹坑自然村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X：2603755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Y：20378244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威胁57户392人安全，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潜在经济损失600万元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陈国淡、陈建业</w:t>
            </w:r>
          </w:p>
        </w:tc>
        <w:tc>
          <w:tcPr>
            <w:tcW w:w="200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            第3页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34"/>
        <w:gridCol w:w="990"/>
        <w:gridCol w:w="2565"/>
        <w:gridCol w:w="1500"/>
        <w:gridCol w:w="1905"/>
        <w:gridCol w:w="1770"/>
        <w:gridCol w:w="2055"/>
        <w:gridCol w:w="3315"/>
        <w:gridCol w:w="2565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县（市）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编号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隐患点位置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灾害类型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坐标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灾害体规模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灾害点特征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潜在损失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责任人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预防要求及防治对策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揭西县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18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上砂镇美丰村上径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X：2596347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Y：20360160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威胁29户136人安全，损失财产27万元，潜在经济损失120万元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庄永亮、庄史良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明确责任人，成立防灾领导小组，制定应急方案，进行地质灾害监测，落实搬迁避让或工程治理措施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19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上砂镇上联村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崩岗头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X：2611825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Y：20384833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威胁27户121人安全，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潜在经济损失46万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庄锦明、黄万如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南山镇新联村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移民新村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X：2597226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Y：20368198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威胁25户113人安全，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潜在经济损失300万元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李文瑞、陈展南、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李建筑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21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龙潭镇富光村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楼生自然村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X：2593791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Y：20385146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威胁41户197人安全，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潜在经济损失230万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刘桂山、蔡明旁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22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金和镇和西村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枫山顶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X：2594407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Y：20401571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威胁71户410人安全，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潜在经济损失750万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吴罗府、吴锡冲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23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良田乡金坑村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金坑自然村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X：2602780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Y：39378060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威胁115户556人安全，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潜在经济损失1200万元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张可平、张子贤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24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良田乡下村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村宫美自然村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滑坡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X：2606810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Y：39381650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威胁750人146户安全，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潜在经济损失168万元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刘伟国、刘佐朋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京溪园镇粗坑村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X：2609280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Y：39395950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不稳定状态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威胁23户106人安全，损失财产27万元，潜在经济损失120万元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陈素亮、陈世兴</w:t>
            </w:r>
          </w:p>
        </w:tc>
        <w:tc>
          <w:tcPr>
            <w:tcW w:w="2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     第4页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27"/>
        <w:gridCol w:w="1063"/>
        <w:gridCol w:w="3535"/>
        <w:gridCol w:w="1530"/>
        <w:gridCol w:w="2220"/>
        <w:gridCol w:w="1727"/>
        <w:gridCol w:w="2100"/>
        <w:gridCol w:w="313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县（市）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编号</w:t>
            </w:r>
          </w:p>
        </w:tc>
        <w:tc>
          <w:tcPr>
            <w:tcW w:w="353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隐患点位置</w:t>
            </w:r>
          </w:p>
        </w:tc>
        <w:tc>
          <w:tcPr>
            <w:tcW w:w="153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灾害类型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坐标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灾害体规模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灾害点特征</w:t>
            </w:r>
          </w:p>
        </w:tc>
        <w:tc>
          <w:tcPr>
            <w:tcW w:w="313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潜在损失</w:t>
            </w:r>
          </w:p>
        </w:tc>
        <w:tc>
          <w:tcPr>
            <w:tcW w:w="2352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预防要求及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防治对策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惠来县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26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隆江镇鹅豆村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 xml:space="preserve">X：2547717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Y：20471128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威胁363人安全，潜在经济损失450万元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明确责任人，成立防灾领导小组，制定应急方案，进行地质灾害监测，落实搬迁避让或工程治理措施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27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隆江镇尾寮村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X：2551442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Y：20408961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威胁449人安全，潜在经济损失500万元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28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惠城镇将军湖村陇头坑村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危险斜坡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X：2557300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Y：20426200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威胁208人安全，潜在经济损失300万元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29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隆江镇头寮福坑新村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危险斜坡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X：2553208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Y：20407065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威胁278人安全，潜在经济损失360万元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30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惠城镇上林村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危险斜坡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X：2561735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Y：20416703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威胁140人安全，潜在经济损失200万元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31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惠城镇林樟村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危险斜坡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X：2560935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Y：20417210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威胁215人安全，潜在经济损失340万元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3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32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惠城镇将军湖村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X：2559141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Y：20424214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稳定性较差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威胁186人安全，潜在经济损失250万元</w:t>
            </w:r>
          </w:p>
        </w:tc>
        <w:tc>
          <w:tcPr>
            <w:tcW w:w="235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第5页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66"/>
        <w:gridCol w:w="915"/>
        <w:gridCol w:w="3165"/>
        <w:gridCol w:w="1350"/>
        <w:gridCol w:w="2355"/>
        <w:gridCol w:w="1815"/>
        <w:gridCol w:w="2040"/>
        <w:gridCol w:w="318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县（市）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编号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隐患点位置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灾害类型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坐标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灾害体规模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灾害点特征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潜在损失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预防要求及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防治对策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市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普宁市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33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高埔镇葵坑村葵坑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X：2565530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Y：20395625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威胁450人安全，潜在经济损失150万元</w:t>
            </w: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明确责任人，成立防灾领导小组，制 定应急方案，进行地质灾害监测，落实搬迁避让或工程治理措施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34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梅林镇磜头村磜头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X：257820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Y：20385975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威胁135人安全，潜在经济损失80万元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35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梅林镇南阳村南阳圩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X：2577730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Y：20390350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威胁107人安全，潜在经济损失46万元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36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梅林镇溪头村罗利坡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X：2573580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Y：20387325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威胁173人安全，潜在经济损失15万元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37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梅林镇青潭村樟树下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X：2575750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Y：20394400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威胁113人安全，潜在经济损失15万元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38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梅林镇青潭村青潭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X：2575450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Y：20394070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威胁148人安全，潜在经济损失30万元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39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船埔镇河坑村河坑小学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X：2580600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Y：20379480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威胁293人安全，潜在经济损失42万元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40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船埔镇西溪村西溪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X：2572200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Y：20380750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威胁151人安全，潜在经济损失50万元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41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船埔镇告陂村告陂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X：2568000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Y：20389000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小型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威胁360人安全，潜在经济损失45万元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船埔镇古坑村古坑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崩塌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X：2566500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Y：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0388450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中型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潜在不稳定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威胁114人安全，潜在经济损失50万元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       第6页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60"/>
        <w:gridCol w:w="885"/>
        <w:gridCol w:w="3495"/>
        <w:gridCol w:w="1605"/>
        <w:gridCol w:w="2322"/>
        <w:gridCol w:w="1890"/>
        <w:gridCol w:w="2190"/>
        <w:gridCol w:w="334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市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县（市）</w:t>
            </w:r>
          </w:p>
        </w:tc>
        <w:tc>
          <w:tcPr>
            <w:tcW w:w="88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编号</w:t>
            </w:r>
          </w:p>
        </w:tc>
        <w:tc>
          <w:tcPr>
            <w:tcW w:w="349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隐患点位置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灾害类型</w:t>
            </w:r>
          </w:p>
        </w:tc>
        <w:tc>
          <w:tcPr>
            <w:tcW w:w="2322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坐标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灾害体规模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灾害点特征</w:t>
            </w:r>
          </w:p>
        </w:tc>
        <w:tc>
          <w:tcPr>
            <w:tcW w:w="334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潜在损失</w:t>
            </w:r>
          </w:p>
        </w:tc>
        <w:tc>
          <w:tcPr>
            <w:tcW w:w="2025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 xml:space="preserve">预防要求及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防治对策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市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普宁市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43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里湖镇龙兴村龙兴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滑坡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X：2582370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20389400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威胁126人安全，潜在经济损失32万元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明确责任人，成立防灾领导小组，制定应急方案，进行地质灾害监测，落实搬迁避让或工程治理措施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44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里湖镇寨洋村三方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滑坡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X：2578700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20392950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zh-CN" w:eastAsia="zh-CN"/>
              </w:rPr>
              <w:t>威胁194人安全，潜在经济损失40万元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45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船埔镇席草湖村席草湖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滑坡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X：2574900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20384900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威胁135人安全，潜在经济损失33万元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46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大坪镇善德村青山下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泥石流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X：2571900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Y：20377910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5342F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稳定性较差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威胁140人安全，潜在经济损失35万元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47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船埔镇樟树村樟树仔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X：2567875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20384800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威胁127人安全，潜在经济损失60万元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48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船埔镇两坑村马坑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X：2567200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Y：20392175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威胁121人安全，潜在经济损失41万元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49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船埔镇两坑村南泗坑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X：2568065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Y：20391450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威胁393人安全，潜在经济损失70万元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50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大坪镇大坪村下径子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X：2564550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Y：20381525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5342F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威胁200人安全，潜在经济损失250万元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高埔镇坪上村窝凸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X：2562950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Y：20392350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威胁125人安全，潜在经济损失50万元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52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高埔镇高埔村埔顶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X：2562750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Y：20393610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威胁205人安全，潜在经济损失90万元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5342F"/>
                <w:sz w:val="32"/>
                <w:szCs w:val="32"/>
                <w:lang w:val="zh-CN" w:eastAsia="zh-CN"/>
              </w:rPr>
              <w:t>53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下架山镇横溪村新乡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地面沉降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X：2574100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Y：39421084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大型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威胁25600人安全，潜在经济损失500万元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54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里湖镇古岭村雨亭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2583980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20389420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5342F"/>
                <w:sz w:val="32"/>
                <w:szCs w:val="32"/>
                <w:lang w:val="zh-CN" w:eastAsia="zh-CN"/>
              </w:rPr>
              <w:t>威胁116人安全，潜在经济损失18万元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5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里湖镇古岭村高丘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X：2583700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Y：20390060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就胁156人安全，潜在经济损失52万元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mallCaps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</w:pPr>
      <w:r>
        <w:rPr>
          <w:rFonts w:hint="eastAsia" w:ascii="仿宋" w:hAnsi="仿宋" w:eastAsia="仿宋" w:cs="仿宋"/>
          <w:smallCaps w:val="0"/>
          <w:sz w:val="44"/>
          <w:szCs w:val="44"/>
          <w:shd w:val="clear" w:color="auto" w:fill="auto"/>
        </w:rPr>
        <w:t>揭阳市重要地质灾害隐患点一览表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mallCaps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                                                          第7页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45"/>
        <w:gridCol w:w="780"/>
        <w:gridCol w:w="3582"/>
        <w:gridCol w:w="1620"/>
        <w:gridCol w:w="2250"/>
        <w:gridCol w:w="1920"/>
        <w:gridCol w:w="2235"/>
        <w:gridCol w:w="3435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县（市）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编号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隐患点位置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灾害类型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坐标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灾害体规模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灾害点特征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潜在损失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预防要求及 防治对策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市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普宁市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56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高埔镇山下村柑树下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X：2560400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20392200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威胁130人安全，潜在经济损失36万元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明确责任人，成立防灾领导小组，制定应急方 案，进行地质灾害监测，落实搬迁避让或工程治理措施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57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高埔镇龙崛村龙崛学校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X：2561885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20395550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威胁1200人安全，潜在经济损失30万元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58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梅林镇凤池村凤池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X：2572950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20397800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威胁104人安全，潜在经济损失45万元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59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船埔镇大福村大福学校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 xml:space="preserve">X：2564300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Y：20389250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威胁700人安全，潜在经济损失40万元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60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里湖镇白水磜石人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X：2584190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20386900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威胁198人安全，潜在经济损失30万元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61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南溪镇典郭村无头猪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滑坡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X：2600850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20414900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威胁213人安全，潜在经济损失26万元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62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南溪镇平薛村平薛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地面沉降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X：2602135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Y：20420820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中型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威胁350人安全，潜在经济损失40万元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63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下架山镇碗仔村碗仔学校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X：2564420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Y：20422210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威胁170人安全，潜在经济损失8万元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64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大坝镇半径村半径小学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X：2585700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Y：20414200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威胁1016人安全，潜在经济损失60万元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65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大坪农场桐树下村桐树下学校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崩塌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X：2564075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Y：20378900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小型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潜在不稳定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 w:eastAsia="zh-CN"/>
              </w:rPr>
              <w:t>威胁326人安全，潜在经济损失5万元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/>
    <w:sectPr>
      <w:pgSz w:w="23811" w:h="16838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M3ZDgyNzU5YmQwNzkxY2I5ZGJlYzhiZmU4ZWQifQ=="/>
  </w:docVars>
  <w:rsids>
    <w:rsidRoot w:val="00000000"/>
    <w:rsid w:val="2EC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beforeLines="0" w:after="0" w:afterLines="0" w:line="240" w:lineRule="auto"/>
      <w:ind w:left="0" w:right="0" w:firstLine="0"/>
      <w:jc w:val="left"/>
    </w:pPr>
    <w:rPr>
      <w:rFonts w:ascii="Times New Roman" w:hAnsi="Times New Roman" w:eastAsia="宋体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2022-12-22T08:36:23Z</dcterms:created>
  <dc:creator>Administrator</dc:creator>
  <cp:lastModifiedBy>Administrator</cp:lastModifiedBy>
  <dcterms:modified xsi:type="dcterms:W3CDTF">2022-12-22T08:38:32Z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200BA3CC589A4549966FE68125088C5B</vt:lpwstr>
  </property>
</Properties>
</file>