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667"/>
        </w:tabs>
        <w:kinsoku/>
        <w:wordWrap/>
        <w:overflowPunct/>
        <w:topLinePunct w:val="0"/>
        <w:autoSpaceDE/>
        <w:autoSpaceDN/>
        <w:bidi w:val="0"/>
        <w:adjustRightInd/>
        <w:snapToGrid/>
        <w:ind w:right="0" w:rightChars="0"/>
        <w:jc w:val="both"/>
        <w:textAlignment w:val="auto"/>
        <w:rPr>
          <w:rFonts w:hint="eastAsia" w:ascii="仿宋" w:hAnsi="仿宋" w:eastAsia="仿宋" w:cs="仿宋"/>
          <w:smallCaps w:val="0"/>
          <w:sz w:val="32"/>
          <w:szCs w:val="32"/>
          <w:shd w:val="clear" w:color="auto" w:fill="auto"/>
          <w:lang w:eastAsia="zh-CN"/>
        </w:rPr>
      </w:pPr>
      <w:r>
        <w:rPr>
          <w:rFonts w:hint="eastAsia" w:ascii="仿宋" w:hAnsi="仿宋" w:eastAsia="仿宋" w:cs="仿宋"/>
          <w:smallCaps w:val="0"/>
          <w:sz w:val="32"/>
          <w:szCs w:val="32"/>
          <w:shd w:val="clear" w:color="auto" w:fill="auto"/>
          <w:lang w:eastAsia="zh-CN"/>
        </w:rPr>
        <w:t>附件</w:t>
      </w:r>
      <w:r>
        <w:rPr>
          <w:rFonts w:hint="eastAsia" w:ascii="仿宋" w:hAnsi="仿宋" w:eastAsia="仿宋" w:cs="仿宋"/>
          <w:smallCaps w:val="0"/>
          <w:sz w:val="32"/>
          <w:szCs w:val="32"/>
          <w:shd w:val="clear" w:color="auto" w:fill="auto"/>
          <w:lang w:val="en-US" w:eastAsia="zh-CN"/>
        </w:rPr>
        <w:t>1</w:t>
      </w:r>
    </w:p>
    <w:p>
      <w:pPr>
        <w:keepNext w:val="0"/>
        <w:keepLines w:val="0"/>
        <w:pageBreakBefore w:val="0"/>
        <w:widowControl w:val="0"/>
        <w:tabs>
          <w:tab w:val="left" w:pos="3667"/>
        </w:tabs>
        <w:kinsoku/>
        <w:wordWrap/>
        <w:overflowPunct/>
        <w:topLinePunct w:val="0"/>
        <w:autoSpaceDE/>
        <w:autoSpaceDN/>
        <w:bidi w:val="0"/>
        <w:adjustRightInd/>
        <w:snapToGrid/>
        <w:ind w:left="0" w:leftChars="0" w:right="0" w:rightChars="0" w:firstLine="880" w:firstLineChars="200"/>
        <w:jc w:val="center"/>
        <w:textAlignment w:val="auto"/>
        <w:rPr>
          <w:rFonts w:hint="eastAsia" w:ascii="仿宋" w:hAnsi="仿宋" w:eastAsia="仿宋" w:cs="仿宋"/>
          <w:smallCaps w:val="0"/>
          <w:sz w:val="44"/>
          <w:szCs w:val="44"/>
          <w:shd w:val="clear" w:color="auto" w:fill="auto"/>
          <w:lang w:eastAsia="zh-CN"/>
        </w:rPr>
      </w:pPr>
      <w:r>
        <w:rPr>
          <w:rFonts w:hint="eastAsia" w:ascii="仿宋" w:hAnsi="仿宋" w:eastAsia="仿宋" w:cs="仿宋"/>
          <w:smallCaps w:val="0"/>
          <w:sz w:val="44"/>
          <w:szCs w:val="44"/>
          <w:shd w:val="clear" w:color="auto" w:fill="auto"/>
          <w:lang w:eastAsia="zh-CN"/>
        </w:rPr>
        <w:t>揭阳市饮用水源保护区情况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8"/>
        <w:gridCol w:w="2333"/>
        <w:gridCol w:w="1449"/>
        <w:gridCol w:w="9081"/>
        <w:gridCol w:w="4763"/>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序号</w:t>
            </w:r>
          </w:p>
        </w:tc>
        <w:tc>
          <w:tcPr>
            <w:tcW w:w="11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县（区）</w:t>
            </w: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保护区名称</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保护级别</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水域保护范围</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陆域保护范围</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水质保护目标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exact"/>
          <w:jc w:val="center"/>
        </w:trPr>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1</w:t>
            </w:r>
          </w:p>
        </w:tc>
        <w:tc>
          <w:tcPr>
            <w:tcW w:w="11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揭阳市区</w:t>
            </w: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市区饮用水源一级保护区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以第一水厂吸水点为中心，引榕干渠下溯1000米，上溯17000米河段的水域。</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以吊桥河为中心，榕江南河和吊桥河交汇处上、下游各2000米水域。</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榕江北河与吊桥河交汇处上游3500米、下游各2000米河段的水域。</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以秋江北河进水口为中心上、下游各100</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lang w:val="zh-CN" w:eastAsia="zh-CN"/>
              </w:rPr>
              <w:t>米水域。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相应一级保护区水域两岸河堤外坡脚向陆纵深50米的陆域。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II</w:t>
            </w:r>
            <w:r>
              <w:rPr>
                <w:rFonts w:hint="eastAsia" w:ascii="仿宋" w:hAnsi="仿宋" w:eastAsia="仿宋" w:cs="仿宋"/>
                <w:color w:val="auto"/>
                <w:sz w:val="28"/>
                <w:szCs w:val="28"/>
                <w:lang w:val="zh-CN"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2</w:t>
            </w:r>
          </w:p>
        </w:tc>
        <w:tc>
          <w:tcPr>
            <w:tcW w:w="11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揭阳市</w:t>
            </w: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市区新西河水库饮用水源一级保护区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新西河水库出水口至第二水厂吸水口引水干渠全段。</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水库</w:t>
            </w:r>
            <w:r>
              <w:rPr>
                <w:rFonts w:hint="eastAsia" w:ascii="仿宋" w:hAnsi="仿宋" w:eastAsia="仿宋" w:cs="仿宋"/>
                <w:color w:val="auto"/>
                <w:sz w:val="28"/>
                <w:szCs w:val="28"/>
              </w:rPr>
              <w:t>41.0</w:t>
            </w:r>
            <w:r>
              <w:rPr>
                <w:rFonts w:hint="eastAsia" w:ascii="仿宋" w:hAnsi="仿宋" w:eastAsia="仿宋" w:cs="仿宋"/>
                <w:color w:val="auto"/>
                <w:sz w:val="28"/>
                <w:szCs w:val="28"/>
                <w:lang w:val="zh-CN" w:eastAsia="zh-CN"/>
              </w:rPr>
              <w:t>米正常水位线向陆纵深10000米内的陆域。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81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3</w:t>
            </w:r>
          </w:p>
        </w:tc>
        <w:tc>
          <w:tcPr>
            <w:tcW w:w="116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揭西县</w:t>
            </w:r>
          </w:p>
        </w:tc>
        <w:tc>
          <w:tcPr>
            <w:tcW w:w="23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揭西县饮用水源保护区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河江桥起至上游码头住宅开发区上侧碑界止的南河河段水域。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相应一级保护区水域河北岸至河江大道南侧及太庙路段的陆域。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二级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河江桥上游1500米碑界起至庙角村上游1000米民众桥止的水域。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相应二级保护区水域南北岸向陆纵深50米陆域。一级保护区水域南岸向陆纵深1500米陆域。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4</w:t>
            </w:r>
          </w:p>
        </w:tc>
        <w:tc>
          <w:tcPr>
            <w:tcW w:w="116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惠来县</w:t>
            </w:r>
          </w:p>
        </w:tc>
        <w:tc>
          <w:tcPr>
            <w:tcW w:w="23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雷岭河饮用水源保护区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彭田桥至惠政桥水坡水域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相应一级保护区水域两岸向陆纵深50米的陆域。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二级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白塔水坡至鳌头陂水域除一级保护区外的其他水域。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相应二级保护区水域两岸向陆纵深50米的陆域。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盐岭河饮用水源一级保护区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瘦岭溪桥头至水尾潭坡水域。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相应一级保护区水域两岸向陆纵深50米的陆域。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龙溪河饮用水源一级保护区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糖厂出水口至潭头村路口，长埔桥至玄武水坡水域。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相应一级保护区水域两岸向陆纵深50米的陆域。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镇北水库饮用水源一级保护区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镇北水库全部水域。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镇北水库</w:t>
            </w:r>
            <w:r>
              <w:rPr>
                <w:rFonts w:hint="eastAsia" w:ascii="仿宋" w:hAnsi="仿宋" w:eastAsia="仿宋" w:cs="仿宋"/>
                <w:color w:val="auto"/>
                <w:sz w:val="28"/>
                <w:szCs w:val="28"/>
              </w:rPr>
              <w:t>49.</w:t>
            </w:r>
            <w:r>
              <w:rPr>
                <w:rFonts w:hint="eastAsia" w:ascii="仿宋" w:hAnsi="仿宋" w:eastAsia="仿宋" w:cs="仿宋"/>
                <w:color w:val="auto"/>
                <w:sz w:val="28"/>
                <w:szCs w:val="28"/>
                <w:lang w:val="zh-CN" w:eastAsia="zh-CN"/>
              </w:rPr>
              <w:t>2米正常水位线向陆纵深1000米的陆域。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石榴潭水库饮用水源保护区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以隆江水厂吸水点为中心，上至石榴潭水库库区，下至吸水干渠全部水域。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石榴潭水库</w:t>
            </w:r>
            <w:r>
              <w:rPr>
                <w:rFonts w:hint="eastAsia" w:ascii="仿宋" w:hAnsi="仿宋" w:eastAsia="仿宋" w:cs="仿宋"/>
                <w:color w:val="auto"/>
                <w:sz w:val="28"/>
                <w:szCs w:val="28"/>
              </w:rPr>
              <w:t>54.5</w:t>
            </w:r>
            <w:r>
              <w:rPr>
                <w:rFonts w:hint="eastAsia" w:ascii="仿宋" w:hAnsi="仿宋" w:eastAsia="仿宋" w:cs="仿宋"/>
                <w:color w:val="auto"/>
                <w:sz w:val="28"/>
                <w:szCs w:val="28"/>
                <w:lang w:val="zh-CN" w:eastAsia="zh-CN"/>
              </w:rPr>
              <w:t>米正常水位线向陆纵深1000米的陆域，干渠两岸向陆纵深50米的陆域。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lang w:val="zh-CN" w:eastAsia="zh-CN"/>
              </w:rPr>
            </w:pP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二级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除一级保护区外库区全部水域。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顶溪水库饮用水源一级保护区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顶溪水库全部水域。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顶溪水库</w:t>
            </w:r>
            <w:r>
              <w:rPr>
                <w:rFonts w:hint="eastAsia" w:ascii="仿宋" w:hAnsi="仿宋" w:eastAsia="仿宋" w:cs="仿宋"/>
                <w:color w:val="auto"/>
                <w:sz w:val="28"/>
                <w:szCs w:val="28"/>
              </w:rPr>
              <w:t>35.</w:t>
            </w:r>
            <w:r>
              <w:rPr>
                <w:rFonts w:hint="eastAsia" w:ascii="仿宋" w:hAnsi="仿宋" w:eastAsia="仿宋" w:cs="仿宋"/>
                <w:color w:val="auto"/>
                <w:sz w:val="28"/>
                <w:szCs w:val="28"/>
                <w:lang w:val="zh-CN" w:eastAsia="zh-CN"/>
              </w:rPr>
              <w:t>9米正常水位线向陆纵深1000米的陆域。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鸡心屿水库饮用水源二级保护区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二级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鸡心屿水库全部水域。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鸡心屿水库</w:t>
            </w:r>
            <w:r>
              <w:rPr>
                <w:rFonts w:hint="eastAsia" w:ascii="仿宋" w:hAnsi="仿宋" w:eastAsia="仿宋" w:cs="仿宋"/>
                <w:color w:val="auto"/>
                <w:sz w:val="28"/>
                <w:szCs w:val="28"/>
              </w:rPr>
              <w:t>48.5</w:t>
            </w:r>
            <w:r>
              <w:rPr>
                <w:rFonts w:hint="eastAsia" w:ascii="仿宋" w:hAnsi="仿宋" w:eastAsia="仿宋" w:cs="仿宋"/>
                <w:color w:val="auto"/>
                <w:sz w:val="28"/>
                <w:szCs w:val="28"/>
                <w:lang w:val="zh-CN" w:eastAsia="zh-CN"/>
              </w:rPr>
              <w:t>米正常水位线向陆纵深1000米的陆域。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1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en-US" w:eastAsia="en-US"/>
              </w:rPr>
            </w:pPr>
            <w:r>
              <w:rPr>
                <w:rFonts w:hint="eastAsia" w:ascii="仿宋" w:hAnsi="仿宋" w:eastAsia="仿宋" w:cs="仿宋"/>
                <w:color w:val="auto"/>
                <w:sz w:val="28"/>
                <w:szCs w:val="28"/>
                <w:lang w:val="zh-CN" w:eastAsia="zh-CN"/>
              </w:rPr>
              <w:t>5</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en-US" w:eastAsia="en-US"/>
              </w:rPr>
            </w:pPr>
            <w:r>
              <w:rPr>
                <w:rFonts w:hint="eastAsia" w:ascii="仿宋" w:hAnsi="仿宋" w:eastAsia="仿宋" w:cs="仿宋"/>
                <w:color w:val="auto"/>
                <w:sz w:val="28"/>
                <w:szCs w:val="28"/>
                <w:lang w:val="zh-CN" w:eastAsia="zh-CN"/>
              </w:rPr>
              <w:t>揭东县</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揭东县车田河饮用水源保护区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以揭东县自来水厂为中心，上溯至炮台双溪咀、下溯至陇埔桥河段的水域。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相应一级保护区水域两岸河堤外坡脚向陆纵深100米的陆域。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lang w:val="zh-CN" w:eastAsia="zh-CN"/>
              </w:rPr>
            </w:pP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二级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埔田庵后桥至双溪咀，云路镇中厦桥至双溪咀河段的水域，曲溪陇埔桥至曲溪镇下底河段的水域。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相应二级保护区水域两岸河堤外坡脚向陆纵深200米的陆域。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lang w:val="zh-CN" w:eastAsia="zh-CN"/>
              </w:rPr>
            </w:pP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准保护区</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埔田庵后桥至水库，云路镇中厦桥至水库的水域。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相应准保护区水域两岸向陆纵深200米的陆域。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1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en-US" w:eastAsia="en-US"/>
              </w:rPr>
            </w:pPr>
            <w:r>
              <w:rPr>
                <w:rFonts w:hint="eastAsia" w:ascii="仿宋" w:hAnsi="仿宋" w:eastAsia="仿宋" w:cs="仿宋"/>
                <w:color w:val="auto"/>
                <w:sz w:val="28"/>
                <w:szCs w:val="28"/>
                <w:lang w:val="zh-CN" w:eastAsia="zh-CN"/>
              </w:rPr>
              <w:t>6</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en-US" w:eastAsia="en-US"/>
              </w:rPr>
            </w:pPr>
            <w:r>
              <w:rPr>
                <w:rFonts w:hint="eastAsia" w:ascii="仿宋" w:hAnsi="仿宋" w:eastAsia="仿宋" w:cs="仿宋"/>
                <w:color w:val="auto"/>
                <w:sz w:val="28"/>
                <w:szCs w:val="28"/>
                <w:lang w:val="zh-CN" w:eastAsia="zh-CN"/>
              </w:rPr>
              <w:t>普宁市</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三坑水库饮用水源一级保护区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三坑水库上库、下库全部水域。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三坑水库上、下库集雨区。</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汤坑水库饮用水源一级保护区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汤坑水库全部水域。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汤坑水库</w:t>
            </w:r>
            <w:r>
              <w:rPr>
                <w:rFonts w:hint="eastAsia" w:ascii="仿宋" w:hAnsi="仿宋" w:eastAsia="仿宋" w:cs="仿宋"/>
                <w:color w:val="auto"/>
                <w:sz w:val="28"/>
                <w:szCs w:val="28"/>
              </w:rPr>
              <w:t>58.</w:t>
            </w:r>
            <w:r>
              <w:rPr>
                <w:rFonts w:hint="eastAsia" w:ascii="仿宋" w:hAnsi="仿宋" w:eastAsia="仿宋" w:cs="仿宋"/>
                <w:color w:val="auto"/>
                <w:sz w:val="28"/>
                <w:szCs w:val="28"/>
                <w:lang w:val="zh-CN" w:eastAsia="zh-CN"/>
              </w:rPr>
              <w:t>26米正常水位线向陆纵深1000米的陆域。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白沙溪水库饮用水源一级保护区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白沙溪水库全部水域。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白沙溪水库382米正常水位线向陆纵深1000米的陆域。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11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3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榕江乌石拦河坝饮用水源一级保护区</w:t>
            </w:r>
          </w:p>
        </w:tc>
        <w:tc>
          <w:tcPr>
            <w:tcW w:w="1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一级</w:t>
            </w:r>
          </w:p>
        </w:tc>
        <w:tc>
          <w:tcPr>
            <w:tcW w:w="90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拦河坝全段水域。</w:t>
            </w:r>
          </w:p>
        </w:tc>
        <w:tc>
          <w:tcPr>
            <w:tcW w:w="47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两岸拦河坝外坡脚向陆纵深50米的陆域。</w:t>
            </w:r>
          </w:p>
        </w:tc>
        <w:tc>
          <w:tcPr>
            <w:tcW w:w="2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pacing w:val="0"/>
                <w:w w:val="100"/>
                <w:position w:val="0"/>
                <w:sz w:val="28"/>
                <w:szCs w:val="28"/>
                <w:shd w:val="clear" w:color="auto" w:fill="auto"/>
                <w:lang w:val="zh-CN" w:eastAsia="zh-CN"/>
              </w:rPr>
            </w:pPr>
            <w:r>
              <w:rPr>
                <w:rFonts w:hint="eastAsia" w:ascii="仿宋" w:hAnsi="仿宋" w:eastAsia="仿宋" w:cs="仿宋"/>
                <w:color w:val="auto"/>
                <w:sz w:val="28"/>
                <w:szCs w:val="28"/>
                <w:lang w:val="zh-CN" w:eastAsia="zh-CN"/>
              </w:rPr>
              <w:t>II类</w:t>
            </w:r>
          </w:p>
        </w:tc>
      </w:tr>
    </w:tbl>
    <w:p>
      <w:pPr>
        <w:keepNext w:val="0"/>
        <w:keepLines w:val="0"/>
        <w:pageBreakBefore w:val="0"/>
        <w:widowControl w:val="0"/>
        <w:tabs>
          <w:tab w:val="left" w:pos="3667"/>
        </w:tabs>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smallCaps w:val="0"/>
          <w:sz w:val="32"/>
          <w:szCs w:val="32"/>
          <w:shd w:val="clear" w:color="auto" w:fill="auto"/>
        </w:rPr>
      </w:pPr>
    </w:p>
    <w:p>
      <w:pPr>
        <w:keepNext w:val="0"/>
        <w:keepLines w:val="0"/>
        <w:pageBreakBefore w:val="0"/>
        <w:widowControl w:val="0"/>
        <w:tabs>
          <w:tab w:val="left" w:pos="3667"/>
        </w:tabs>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smallCaps w:val="0"/>
          <w:sz w:val="32"/>
          <w:szCs w:val="32"/>
          <w:shd w:val="clear" w:color="auto" w:fill="auto"/>
          <w:lang w:eastAsia="zh-CN"/>
        </w:rPr>
      </w:pPr>
    </w:p>
    <w:p>
      <w:pPr>
        <w:keepNext w:val="0"/>
        <w:keepLines w:val="0"/>
        <w:pageBreakBefore w:val="0"/>
        <w:widowControl w:val="0"/>
        <w:tabs>
          <w:tab w:val="left" w:pos="3667"/>
        </w:tabs>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smallCaps w:val="0"/>
          <w:sz w:val="32"/>
          <w:szCs w:val="32"/>
          <w:shd w:val="clear" w:color="auto" w:fill="auto"/>
        </w:rPr>
        <w:sectPr>
          <w:footnotePr>
            <w:numFmt w:val="decimal"/>
          </w:footnotePr>
          <w:pgSz w:w="26077" w:h="19274" w:orient="landscape"/>
          <w:pgMar w:top="840" w:right="782" w:bottom="1120" w:left="1647" w:header="0" w:footer="3" w:gutter="0"/>
          <w:pgBorders>
            <w:top w:val="none" w:sz="0" w:space="0"/>
            <w:left w:val="none" w:sz="0" w:space="0"/>
            <w:bottom w:val="none" w:sz="0" w:space="0"/>
            <w:right w:val="none" w:sz="0" w:space="0"/>
          </w:pgBorders>
          <w:cols w:space="720" w:num="1"/>
          <w:rtlGutter w:val="0"/>
          <w:docGrid w:type="lines" w:linePitch="360" w:charSpace="0"/>
        </w:sectPr>
      </w:pPr>
    </w:p>
    <w:p>
      <w:pPr>
        <w:keepNext w:val="0"/>
        <w:keepLines w:val="0"/>
        <w:pageBreakBefore w:val="0"/>
        <w:widowControl w:val="0"/>
        <w:tabs>
          <w:tab w:val="left" w:pos="3667"/>
        </w:tabs>
        <w:kinsoku/>
        <w:wordWrap/>
        <w:overflowPunct/>
        <w:topLinePunct w:val="0"/>
        <w:autoSpaceDE/>
        <w:autoSpaceDN/>
        <w:bidi w:val="0"/>
        <w:adjustRightInd/>
        <w:snapToGrid/>
        <w:ind w:right="0" w:rightChars="0"/>
        <w:jc w:val="both"/>
        <w:textAlignment w:val="auto"/>
        <w:rPr>
          <w:rFonts w:hint="eastAsia" w:ascii="仿宋" w:hAnsi="仿宋" w:eastAsia="仿宋" w:cs="仿宋"/>
          <w:smallCaps w:val="0"/>
          <w:sz w:val="32"/>
          <w:szCs w:val="32"/>
          <w:shd w:val="clear" w:color="auto" w:fill="auto"/>
          <w:lang w:val="en-US" w:eastAsia="zh-CN"/>
        </w:rPr>
      </w:pPr>
      <w:r>
        <w:rPr>
          <w:rFonts w:hint="eastAsia" w:ascii="仿宋" w:hAnsi="仿宋" w:eastAsia="仿宋" w:cs="仿宋"/>
          <w:smallCaps w:val="0"/>
          <w:sz w:val="32"/>
          <w:szCs w:val="32"/>
          <w:shd w:val="clear" w:color="auto" w:fill="auto"/>
          <w:lang w:eastAsia="zh-CN"/>
        </w:rPr>
        <w:t>附件</w:t>
      </w:r>
      <w:r>
        <w:rPr>
          <w:rFonts w:hint="eastAsia" w:ascii="仿宋" w:hAnsi="仿宋" w:eastAsia="仿宋" w:cs="仿宋"/>
          <w:smallCaps w:val="0"/>
          <w:sz w:val="32"/>
          <w:szCs w:val="32"/>
          <w:shd w:val="clear" w:color="auto" w:fill="auto"/>
          <w:lang w:val="en-US" w:eastAsia="zh-CN"/>
        </w:rPr>
        <w:t>2</w:t>
      </w:r>
    </w:p>
    <w:p>
      <w:pPr>
        <w:keepNext w:val="0"/>
        <w:keepLines w:val="0"/>
        <w:pageBreakBefore w:val="0"/>
        <w:widowControl w:val="0"/>
        <w:tabs>
          <w:tab w:val="left" w:pos="3667"/>
        </w:tabs>
        <w:kinsoku/>
        <w:wordWrap/>
        <w:overflowPunct/>
        <w:topLinePunct w:val="0"/>
        <w:autoSpaceDE/>
        <w:autoSpaceDN/>
        <w:bidi w:val="0"/>
        <w:adjustRightInd/>
        <w:snapToGrid/>
        <w:ind w:left="0" w:leftChars="0" w:right="0" w:rightChars="0" w:firstLine="880" w:firstLineChars="200"/>
        <w:jc w:val="center"/>
        <w:textAlignment w:val="auto"/>
        <w:rPr>
          <w:rFonts w:hint="eastAsia" w:ascii="仿宋" w:hAnsi="仿宋" w:eastAsia="仿宋" w:cs="仿宋"/>
          <w:smallCaps w:val="0"/>
          <w:sz w:val="44"/>
          <w:szCs w:val="44"/>
          <w:shd w:val="clear" w:color="auto" w:fill="auto"/>
          <w:lang w:val="en-US" w:eastAsia="zh-CN"/>
        </w:rPr>
      </w:pPr>
      <w:r>
        <w:rPr>
          <w:rFonts w:hint="eastAsia" w:ascii="仿宋" w:hAnsi="仿宋" w:eastAsia="仿宋" w:cs="仿宋"/>
          <w:smallCaps w:val="0"/>
          <w:sz w:val="44"/>
          <w:szCs w:val="44"/>
          <w:shd w:val="clear" w:color="auto" w:fill="auto"/>
          <w:lang w:val="en-US" w:eastAsia="zh-CN"/>
        </w:rPr>
        <w:t>揭阳市饮用水源整治方案</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20"/>
        <w:gridCol w:w="3285"/>
        <w:gridCol w:w="6525"/>
        <w:gridCol w:w="7170"/>
        <w:gridCol w:w="1080"/>
        <w:gridCol w:w="108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7"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序号</w:t>
            </w:r>
          </w:p>
        </w:tc>
        <w:tc>
          <w:tcPr>
            <w:tcW w:w="13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县（市）</w:t>
            </w: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保护区名称</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存在问题</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整治内容</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投资/ 万元</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完成</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时间</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877"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w:t>
            </w:r>
          </w:p>
        </w:tc>
        <w:tc>
          <w:tcPr>
            <w:tcW w:w="13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揭阳市</w:t>
            </w: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 xml:space="preserve">市区饮用水源一级 </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存在水土流失隐患。</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沿引榕干渠、榕江相应饮用水源保护区陆域范围</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种植防护林带。</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B3E36"/>
                <w:sz w:val="28"/>
                <w:szCs w:val="28"/>
                <w:lang w:val="zh-CN" w:eastAsia="zh-CN"/>
              </w:rPr>
              <w:t>250</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2010</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揭阳市林业局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877"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w:t>
            </w:r>
          </w:p>
        </w:tc>
        <w:tc>
          <w:tcPr>
            <w:tcW w:w="13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揭阳市</w:t>
            </w: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 xml:space="preserve">市区新西河水库饮 </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用水源一级保护区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保护范围新亨镇五房村已取缔的非法稀土矿采矿点还存在水土流失隐患。</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加强稀土矿采矿点进行复绿工作，做好水土流失的监管，</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采取强有力措施，保护饮用水源。</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100</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2009</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揭东县人民政府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7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3</w:t>
            </w:r>
          </w:p>
        </w:tc>
        <w:tc>
          <w:tcPr>
            <w:tcW w:w="1320"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w:t>
            </w: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揭西县饮用水源保护区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存在水土流失隐患。</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相应饮用水源保护区沿岸种植防护林带。</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80</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2010</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8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32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龙颈下水库水源保护区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龙颈下水库泄洪口处存在垃圾乱堆乱放现象</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建立长效管理机制，强化经常性管理，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杜绝垃圾乱堆乱放现象</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32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横江水库水源保护区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保护范围内的造纸厂设备未完成拆除</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关停保护区内造纸厂，拆除设备</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2009.6</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87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4</w:t>
            </w:r>
          </w:p>
        </w:tc>
        <w:tc>
          <w:tcPr>
            <w:tcW w:w="1320"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惠来县</w:t>
            </w: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雷岭河饮用水源保护区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保护区内存在餐饮企业对饮用水源造成污染；</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存在水土流失隐患。</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依法关停保护区内餐饮企业；</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相应饮用水源保护区沿岸种植防护林带。</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50</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2009</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惠来县人民政府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8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32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盐岭河饮用水源</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一级保护区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存在水土流失隐患。</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相应饮用水源保护区沿岸种植防护林带。</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50</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2010</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惠来县人民政府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8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32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 xml:space="preserve">顶溪水库饮用水源 </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一级保护区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顶溪水库存在采石场，水土流失对水库构成威胁</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对采石场复绿，种植防护林带</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100</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2009</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惠来县人民政府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877"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5</w:t>
            </w:r>
          </w:p>
        </w:tc>
        <w:tc>
          <w:tcPr>
            <w:tcW w:w="13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揭东县</w:t>
            </w: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 xml:space="preserve">揭东县车田河饮用 </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水源保护区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存在水土流失隐患。</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相应饮用水源保护区沿岸种植防护林带。</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50</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2010</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揭东县人民政府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87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6</w:t>
            </w:r>
          </w:p>
        </w:tc>
        <w:tc>
          <w:tcPr>
            <w:tcW w:w="1320"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普宁市</w:t>
            </w: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三坑水库饮用水源</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—级保护区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下三坑水库保护范围内居民生活污水、生活垃圾对水库水质造成污染。</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居民生活污水处理、生活垃圾集中处置与管理</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100</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2009.6</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8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32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32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榕江乌石拦河坝饮用水源一级保护区</w:t>
            </w:r>
          </w:p>
        </w:tc>
        <w:tc>
          <w:tcPr>
            <w:tcW w:w="65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存在水土流失隐患。</w:t>
            </w:r>
          </w:p>
        </w:tc>
        <w:tc>
          <w:tcPr>
            <w:tcW w:w="71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相应饮用水源保护区沿岸种植防护林带。</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100</w:t>
            </w:r>
          </w:p>
        </w:tc>
        <w:tc>
          <w:tcPr>
            <w:tcW w:w="10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2010</w:t>
            </w:r>
          </w:p>
        </w:tc>
        <w:tc>
          <w:tcPr>
            <w:tcW w:w="21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普宁市人民政府</w:t>
            </w:r>
          </w:p>
        </w:tc>
      </w:tr>
    </w:tbl>
    <w:p>
      <w:pPr>
        <w:keepNext w:val="0"/>
        <w:keepLines w:val="0"/>
        <w:pageBreakBefore w:val="0"/>
        <w:widowControl w:val="0"/>
        <w:tabs>
          <w:tab w:val="left" w:pos="3667"/>
        </w:tabs>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smallCaps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附件3</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44"/>
          <w:szCs w:val="44"/>
        </w:rPr>
      </w:pPr>
      <w:r>
        <w:rPr>
          <w:rFonts w:hint="eastAsia" w:ascii="仿宋" w:hAnsi="仿宋" w:eastAsia="仿宋" w:cs="仿宋"/>
          <w:sz w:val="44"/>
          <w:szCs w:val="44"/>
          <w:lang w:val="zh-CN" w:eastAsia="zh-CN"/>
        </w:rPr>
        <w:t>揭阳市城镇污水处理重点工程计划</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5715"/>
        <w:gridCol w:w="5160"/>
        <w:gridCol w:w="2625"/>
        <w:gridCol w:w="2250"/>
        <w:gridCol w:w="2025"/>
        <w:gridCol w:w="1905"/>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序号</w:t>
            </w:r>
          </w:p>
        </w:tc>
        <w:tc>
          <w:tcPr>
            <w:tcW w:w="5715"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项目名称</w:t>
            </w:r>
          </w:p>
        </w:tc>
        <w:tc>
          <w:tcPr>
            <w:tcW w:w="5160"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项目选址</w:t>
            </w:r>
          </w:p>
        </w:tc>
        <w:tc>
          <w:tcPr>
            <w:tcW w:w="2625"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规模 （万吨/日）</w:t>
            </w:r>
          </w:p>
        </w:tc>
        <w:tc>
          <w:tcPr>
            <w:tcW w:w="2250"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完成年限</w:t>
            </w:r>
          </w:p>
        </w:tc>
        <w:tc>
          <w:tcPr>
            <w:tcW w:w="3930" w:type="dxa"/>
            <w:gridSpan w:val="2"/>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管网及污水厂投资（万元）</w:t>
            </w:r>
          </w:p>
        </w:tc>
        <w:tc>
          <w:tcPr>
            <w:tcW w:w="2820"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571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p>
        </w:tc>
        <w:tc>
          <w:tcPr>
            <w:tcW w:w="516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p>
        </w:tc>
        <w:tc>
          <w:tcPr>
            <w:tcW w:w="2625" w:type="dxa"/>
            <w:vMerge w:val="continue"/>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25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02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w:t>
            </w:r>
          </w:p>
        </w:tc>
        <w:tc>
          <w:tcPr>
            <w:tcW w:w="190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2010年</w:t>
            </w:r>
          </w:p>
        </w:tc>
        <w:tc>
          <w:tcPr>
            <w:tcW w:w="282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揭阳市区污水处理厂（首期）</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揭阳市试验区东升村</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6.0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2008</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揭阳市区污水处理厂（二期）</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揭阳市试验区东升村</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6.0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18000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揭阳市区磐东片区污水处理厂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东山区科技大道南段东侧</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2.0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9500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东山区管委会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榕城区仙梅污水处理厂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仙桥下六村</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6.5</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19500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70645D"/>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榕城区人民政府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普宁市区污水处理厂（首期）</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占陇镇定厝寮村</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5.0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15000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B3E36"/>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普宁市里湖污水处理厂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里湖镇河头村火烧溪口</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1.5</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4500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B3E36"/>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7</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普宁洪阳污水处理厂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洪阳镇和安村</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2.0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8</w:t>
            </w:r>
          </w:p>
        </w:tc>
        <w:tc>
          <w:tcPr>
            <w:tcW w:w="571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普宁占陇污水处理厂</w:t>
            </w:r>
          </w:p>
        </w:tc>
        <w:tc>
          <w:tcPr>
            <w:tcW w:w="516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占陇镇海仔洋</w:t>
            </w:r>
          </w:p>
        </w:tc>
        <w:tc>
          <w:tcPr>
            <w:tcW w:w="262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2.2</w:t>
            </w:r>
          </w:p>
        </w:tc>
        <w:tc>
          <w:tcPr>
            <w:tcW w:w="225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6800</w:t>
            </w:r>
          </w:p>
        </w:tc>
        <w:tc>
          <w:tcPr>
            <w:tcW w:w="190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2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9</w:t>
            </w:r>
          </w:p>
        </w:tc>
        <w:tc>
          <w:tcPr>
            <w:tcW w:w="571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普宁华侨管理区污水处理厂（扩建）</w:t>
            </w:r>
          </w:p>
        </w:tc>
        <w:tc>
          <w:tcPr>
            <w:tcW w:w="516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普侨区石牌河南侧</w:t>
            </w:r>
          </w:p>
        </w:tc>
        <w:tc>
          <w:tcPr>
            <w:tcW w:w="262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0.</w:t>
            </w:r>
            <w:r>
              <w:rPr>
                <w:rFonts w:hint="eastAsia" w:ascii="仿宋" w:hAnsi="仿宋" w:eastAsia="仿宋" w:cs="仿宋"/>
                <w:sz w:val="32"/>
                <w:szCs w:val="32"/>
                <w:lang w:val="zh-CN" w:eastAsia="zh-CN"/>
              </w:rPr>
              <w:t>35</w:t>
            </w:r>
          </w:p>
        </w:tc>
        <w:tc>
          <w:tcPr>
            <w:tcW w:w="225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2010</w:t>
            </w:r>
          </w:p>
        </w:tc>
        <w:tc>
          <w:tcPr>
            <w:tcW w:w="202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w:t>
            </w:r>
          </w:p>
        </w:tc>
        <w:tc>
          <w:tcPr>
            <w:tcW w:w="190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500</w:t>
            </w:r>
          </w:p>
        </w:tc>
        <w:tc>
          <w:tcPr>
            <w:tcW w:w="282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普侨区管委会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10</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揭东县城污水处理厂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县城东区</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3.0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9000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11</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揭东县砲台污水处理厂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砲台镇南潮村南潮渡口</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2.0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B3E36"/>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12</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揭东县新亨污水处理厂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仙美村、硕榕村</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2.0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B3E36"/>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13</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揭东县白塔污水处理厂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桐联村、东浦村</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2.0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14</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揭东县锡场污水处理厂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潭王村堤旁</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1.0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B3E36"/>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15</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揭西县城污水处理厂（首期）</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坪上镇尖田村</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1.3</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3900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16</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揭西县棉湖污水处理厂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棉湖镇贡山洋</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2.0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B3E36"/>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17</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揭西县五经富污水处理厂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五经富川天王电站侧</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1.0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18</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惠来县城污水处理厂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华湖镇溪洋村“赤后”</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3.0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9000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B3E36"/>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19</w:t>
            </w:r>
          </w:p>
        </w:tc>
        <w:tc>
          <w:tcPr>
            <w:tcW w:w="571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惠来县葵潭污水处理厂</w:t>
            </w:r>
          </w:p>
        </w:tc>
        <w:tc>
          <w:tcPr>
            <w:tcW w:w="51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葵潭镇长春村“牛头大池”</w:t>
            </w:r>
          </w:p>
        </w:tc>
        <w:tc>
          <w:tcPr>
            <w:tcW w:w="26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1.0</w:t>
            </w:r>
          </w:p>
        </w:tc>
        <w:tc>
          <w:tcPr>
            <w:tcW w:w="22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3000</w:t>
            </w:r>
          </w:p>
        </w:tc>
        <w:tc>
          <w:tcPr>
            <w:tcW w:w="190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w:t>
            </w:r>
          </w:p>
        </w:tc>
        <w:tc>
          <w:tcPr>
            <w:tcW w:w="282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w:t>
            </w:r>
          </w:p>
        </w:tc>
        <w:tc>
          <w:tcPr>
            <w:tcW w:w="571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惠来县靖海污水处理厂</w:t>
            </w:r>
          </w:p>
        </w:tc>
        <w:tc>
          <w:tcPr>
            <w:tcW w:w="51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靖海镇东光村“赤沟仔”</w:t>
            </w:r>
          </w:p>
        </w:tc>
        <w:tc>
          <w:tcPr>
            <w:tcW w:w="262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1.0</w:t>
            </w:r>
          </w:p>
        </w:tc>
        <w:tc>
          <w:tcPr>
            <w:tcW w:w="22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w:t>
            </w:r>
          </w:p>
        </w:tc>
        <w:tc>
          <w:tcPr>
            <w:tcW w:w="202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4000</w:t>
            </w:r>
          </w:p>
        </w:tc>
        <w:tc>
          <w:tcPr>
            <w:tcW w:w="190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2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21</w:t>
            </w:r>
          </w:p>
        </w:tc>
        <w:tc>
          <w:tcPr>
            <w:tcW w:w="571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惠来县隆江污水处理厂</w:t>
            </w:r>
          </w:p>
        </w:tc>
        <w:tc>
          <w:tcPr>
            <w:tcW w:w="516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隆江镇</w:t>
            </w:r>
          </w:p>
        </w:tc>
        <w:tc>
          <w:tcPr>
            <w:tcW w:w="262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1.0</w:t>
            </w:r>
          </w:p>
        </w:tc>
        <w:tc>
          <w:tcPr>
            <w:tcW w:w="225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2010</w:t>
            </w:r>
          </w:p>
        </w:tc>
        <w:tc>
          <w:tcPr>
            <w:tcW w:w="202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500</w:t>
            </w:r>
          </w:p>
        </w:tc>
        <w:tc>
          <w:tcPr>
            <w:tcW w:w="190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2500</w:t>
            </w:r>
          </w:p>
        </w:tc>
        <w:tc>
          <w:tcPr>
            <w:tcW w:w="282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12"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u w:val="none" w:color="auto"/>
                <w:lang w:val="zh-CN" w:eastAsia="zh-CN"/>
              </w:rPr>
              <w:t>合计</w:t>
            </w:r>
          </w:p>
        </w:tc>
        <w:tc>
          <w:tcPr>
            <w:tcW w:w="571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p>
        </w:tc>
        <w:tc>
          <w:tcPr>
            <w:tcW w:w="516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p>
        </w:tc>
        <w:tc>
          <w:tcPr>
            <w:tcW w:w="262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51.85</w:t>
            </w:r>
          </w:p>
        </w:tc>
        <w:tc>
          <w:tcPr>
            <w:tcW w:w="225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02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143400</w:t>
            </w:r>
          </w:p>
        </w:tc>
        <w:tc>
          <w:tcPr>
            <w:tcW w:w="190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3000</w:t>
            </w:r>
          </w:p>
        </w:tc>
        <w:tc>
          <w:tcPr>
            <w:tcW w:w="282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附件</w:t>
      </w:r>
      <w:r>
        <w:rPr>
          <w:rFonts w:hint="eastAsia" w:ascii="仿宋" w:hAnsi="仿宋" w:eastAsia="仿宋" w:cs="仿宋"/>
          <w:sz w:val="32"/>
          <w:szCs w:val="32"/>
        </w:rPr>
        <w:t>4</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44"/>
          <w:szCs w:val="44"/>
        </w:rPr>
      </w:pPr>
      <w:r>
        <w:rPr>
          <w:rFonts w:hint="eastAsia" w:ascii="仿宋" w:hAnsi="仿宋" w:eastAsia="仿宋" w:cs="仿宋"/>
          <w:sz w:val="44"/>
          <w:szCs w:val="44"/>
          <w:lang w:val="zh-CN" w:eastAsia="zh-CN"/>
        </w:rPr>
        <w:t>揭阳市重点固体废物处理设施建设工程（垃圾填埋场）</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183"/>
        <w:gridCol w:w="1545"/>
        <w:gridCol w:w="2940"/>
        <w:gridCol w:w="450"/>
        <w:gridCol w:w="1020"/>
        <w:gridCol w:w="1485"/>
        <w:gridCol w:w="735"/>
        <w:gridCol w:w="915"/>
        <w:gridCol w:w="1785"/>
        <w:gridCol w:w="1125"/>
        <w:gridCol w:w="111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2"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序号</w:t>
            </w:r>
          </w:p>
        </w:tc>
        <w:tc>
          <w:tcPr>
            <w:tcW w:w="218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项目名称</w:t>
            </w:r>
          </w:p>
        </w:tc>
        <w:tc>
          <w:tcPr>
            <w:tcW w:w="4485" w:type="dxa"/>
            <w:gridSpan w:val="2"/>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服务范围</w:t>
            </w:r>
          </w:p>
        </w:tc>
        <w:tc>
          <w:tcPr>
            <w:tcW w:w="1470" w:type="dxa"/>
            <w:gridSpan w:val="2"/>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项目选址</w:t>
            </w:r>
          </w:p>
        </w:tc>
        <w:tc>
          <w:tcPr>
            <w:tcW w:w="1485"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服务人口</w:t>
            </w:r>
          </w:p>
        </w:tc>
        <w:tc>
          <w:tcPr>
            <w:tcW w:w="1650" w:type="dxa"/>
            <w:gridSpan w:val="2"/>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42352B"/>
                <w:sz w:val="28"/>
                <w:szCs w:val="28"/>
                <w:lang w:val="zh-CN" w:eastAsia="zh-CN"/>
              </w:rPr>
            </w:pPr>
            <w:r>
              <w:rPr>
                <w:rFonts w:hint="eastAsia" w:ascii="仿宋" w:hAnsi="仿宋" w:eastAsia="仿宋" w:cs="仿宋"/>
                <w:color w:val="42352B"/>
                <w:sz w:val="28"/>
                <w:szCs w:val="28"/>
                <w:lang w:val="zh-CN" w:eastAsia="zh-CN"/>
              </w:rPr>
              <w:t xml:space="preserve">垃圾容量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（万立方米）</w:t>
            </w:r>
          </w:p>
        </w:tc>
        <w:tc>
          <w:tcPr>
            <w:tcW w:w="1785"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42352B"/>
                <w:sz w:val="28"/>
                <w:szCs w:val="28"/>
                <w:lang w:val="zh-CN" w:eastAsia="zh-CN"/>
              </w:rPr>
            </w:pPr>
            <w:r>
              <w:rPr>
                <w:rFonts w:hint="eastAsia" w:ascii="仿宋" w:hAnsi="仿宋" w:eastAsia="仿宋" w:cs="仿宋"/>
                <w:color w:val="42352B"/>
                <w:sz w:val="28"/>
                <w:szCs w:val="28"/>
                <w:lang w:val="zh-CN" w:eastAsia="zh-CN"/>
              </w:rPr>
              <w:t xml:space="preserve">垃圾中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转站（个）</w:t>
            </w:r>
          </w:p>
        </w:tc>
        <w:tc>
          <w:tcPr>
            <w:tcW w:w="2235"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投资（万元）</w:t>
            </w:r>
          </w:p>
        </w:tc>
        <w:tc>
          <w:tcPr>
            <w:tcW w:w="1380"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2"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218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4485" w:type="dxa"/>
            <w:gridSpan w:val="2"/>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1470" w:type="dxa"/>
            <w:gridSpan w:val="2"/>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4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650" w:type="dxa"/>
            <w:gridSpan w:val="2"/>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7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1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2009年</w:t>
            </w:r>
          </w:p>
        </w:tc>
        <w:tc>
          <w:tcPr>
            <w:tcW w:w="11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2010年</w:t>
            </w:r>
          </w:p>
        </w:tc>
        <w:tc>
          <w:tcPr>
            <w:tcW w:w="138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exact"/>
          <w:jc w:val="center"/>
        </w:trPr>
        <w:tc>
          <w:tcPr>
            <w:tcW w:w="92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w:t>
            </w:r>
          </w:p>
        </w:tc>
        <w:tc>
          <w:tcPr>
            <w:tcW w:w="218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揭阳市垃圾填 埋场（扩建）</w:t>
            </w:r>
          </w:p>
        </w:tc>
        <w:tc>
          <w:tcPr>
            <w:tcW w:w="4485"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揭阳市区、曲溪镇、云路镇、玉窖镇、登岗镇、砲台镇、地都镇、埔田镇、锡场镇、新亨镇、月城镇</w:t>
            </w:r>
          </w:p>
        </w:tc>
        <w:tc>
          <w:tcPr>
            <w:tcW w:w="147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揭东县东径外草地</w:t>
            </w:r>
          </w:p>
        </w:tc>
        <w:tc>
          <w:tcPr>
            <w:tcW w:w="14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约150万</w:t>
            </w:r>
          </w:p>
        </w:tc>
        <w:tc>
          <w:tcPr>
            <w:tcW w:w="165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仿宋" w:hAnsi="仿宋" w:eastAsia="仿宋" w:cs="仿宋"/>
                <w:sz w:val="28"/>
                <w:szCs w:val="28"/>
              </w:rPr>
            </w:pPr>
            <w:r>
              <w:rPr>
                <w:rFonts w:hint="eastAsia" w:ascii="仿宋" w:hAnsi="仿宋" w:eastAsia="仿宋" w:cs="仿宋"/>
                <w:color w:val="42352B"/>
                <w:sz w:val="28"/>
                <w:szCs w:val="28"/>
                <w:lang w:val="en-US" w:eastAsia="zh-CN"/>
              </w:rPr>
              <w:t xml:space="preserve"> </w:t>
            </w:r>
            <w:r>
              <w:rPr>
                <w:rFonts w:hint="eastAsia" w:ascii="仿宋" w:hAnsi="仿宋" w:eastAsia="仿宋" w:cs="仿宋"/>
                <w:color w:val="42352B"/>
                <w:sz w:val="28"/>
                <w:szCs w:val="28"/>
                <w:lang w:val="zh-CN" w:eastAsia="zh-CN"/>
              </w:rPr>
              <w:t>420（扩建205万立方米）</w:t>
            </w:r>
          </w:p>
        </w:tc>
        <w:tc>
          <w:tcPr>
            <w:tcW w:w="17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10</w:t>
            </w:r>
          </w:p>
        </w:tc>
        <w:tc>
          <w:tcPr>
            <w:tcW w:w="11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6000</w:t>
            </w:r>
          </w:p>
        </w:tc>
        <w:tc>
          <w:tcPr>
            <w:tcW w:w="11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3000</w:t>
            </w:r>
          </w:p>
        </w:tc>
        <w:tc>
          <w:tcPr>
            <w:tcW w:w="13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42352B"/>
                <w:sz w:val="28"/>
                <w:szCs w:val="28"/>
                <w:lang w:val="zh-CN" w:eastAsia="zh-CN"/>
              </w:rPr>
            </w:pPr>
            <w:r>
              <w:rPr>
                <w:rFonts w:hint="eastAsia" w:ascii="仿宋" w:hAnsi="仿宋" w:eastAsia="仿宋" w:cs="仿宋"/>
                <w:color w:val="42352B"/>
                <w:sz w:val="28"/>
                <w:szCs w:val="28"/>
                <w:lang w:val="zh-CN" w:eastAsia="zh-CN"/>
              </w:rPr>
              <w:t>揭阳市</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exact"/>
          <w:jc w:val="center"/>
        </w:trPr>
        <w:tc>
          <w:tcPr>
            <w:tcW w:w="92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2</w:t>
            </w:r>
          </w:p>
        </w:tc>
        <w:tc>
          <w:tcPr>
            <w:tcW w:w="218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揭东县白塔垃圾处理场</w:t>
            </w:r>
          </w:p>
        </w:tc>
        <w:tc>
          <w:tcPr>
            <w:tcW w:w="4485"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玉湖镇、白塔镇、霖磐镇、桂岭镇、龙尾镇、五经富镇、京溪园镇、塔头镇、东园镇、金和镇、凤江镇、棉湖镇、南溪镇、广太镇、洪阳镇、赤岗镇</w:t>
            </w:r>
          </w:p>
        </w:tc>
        <w:tc>
          <w:tcPr>
            <w:tcW w:w="147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龙尾和白塔交界处老金银山</w:t>
            </w:r>
          </w:p>
        </w:tc>
        <w:tc>
          <w:tcPr>
            <w:tcW w:w="14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约120万</w:t>
            </w:r>
          </w:p>
        </w:tc>
        <w:tc>
          <w:tcPr>
            <w:tcW w:w="165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350</w:t>
            </w:r>
          </w:p>
        </w:tc>
        <w:tc>
          <w:tcPr>
            <w:tcW w:w="17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16</w:t>
            </w:r>
          </w:p>
        </w:tc>
        <w:tc>
          <w:tcPr>
            <w:tcW w:w="11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6600</w:t>
            </w:r>
          </w:p>
        </w:tc>
        <w:tc>
          <w:tcPr>
            <w:tcW w:w="11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4000</w:t>
            </w:r>
          </w:p>
        </w:tc>
        <w:tc>
          <w:tcPr>
            <w:tcW w:w="13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揭东县</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2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3</w:t>
            </w:r>
          </w:p>
        </w:tc>
        <w:tc>
          <w:tcPr>
            <w:tcW w:w="218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揭西县坪上垃圾填埋场</w:t>
            </w:r>
          </w:p>
        </w:tc>
        <w:tc>
          <w:tcPr>
            <w:tcW w:w="4485"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河婆镇、坪上镇、良田乡、龙潭镇、南山镇、灰寨镇、大溪镇、 钱坑镇、五云镇、上砂镇、下砂乡</w:t>
            </w:r>
          </w:p>
        </w:tc>
        <w:tc>
          <w:tcPr>
            <w:tcW w:w="147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42352B"/>
                <w:sz w:val="28"/>
                <w:szCs w:val="28"/>
                <w:lang w:val="zh-CN" w:eastAsia="zh-CN"/>
              </w:rPr>
            </w:pPr>
            <w:r>
              <w:rPr>
                <w:rFonts w:hint="eastAsia" w:ascii="仿宋" w:hAnsi="仿宋" w:eastAsia="仿宋" w:cs="仿宋"/>
                <w:color w:val="42352B"/>
                <w:sz w:val="28"/>
                <w:szCs w:val="28"/>
                <w:lang w:val="zh-CN" w:eastAsia="zh-CN"/>
              </w:rPr>
              <w:t>揭西县</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42352B"/>
                <w:sz w:val="28"/>
                <w:szCs w:val="28"/>
                <w:lang w:val="zh-CN" w:eastAsia="zh-CN"/>
              </w:rPr>
            </w:pPr>
            <w:r>
              <w:rPr>
                <w:rFonts w:hint="eastAsia" w:ascii="仿宋" w:hAnsi="仿宋" w:eastAsia="仿宋" w:cs="仿宋"/>
                <w:color w:val="42352B"/>
                <w:sz w:val="28"/>
                <w:szCs w:val="28"/>
                <w:lang w:val="zh-CN" w:eastAsia="zh-CN"/>
              </w:rPr>
              <w:t xml:space="preserve">坪上镇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老虎坷</w:t>
            </w:r>
          </w:p>
        </w:tc>
        <w:tc>
          <w:tcPr>
            <w:tcW w:w="14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约55万</w:t>
            </w:r>
          </w:p>
        </w:tc>
        <w:tc>
          <w:tcPr>
            <w:tcW w:w="165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120</w:t>
            </w:r>
          </w:p>
        </w:tc>
        <w:tc>
          <w:tcPr>
            <w:tcW w:w="17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12</w:t>
            </w:r>
          </w:p>
        </w:tc>
        <w:tc>
          <w:tcPr>
            <w:tcW w:w="11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3200</w:t>
            </w:r>
          </w:p>
        </w:tc>
        <w:tc>
          <w:tcPr>
            <w:tcW w:w="11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1000</w:t>
            </w:r>
          </w:p>
        </w:tc>
        <w:tc>
          <w:tcPr>
            <w:tcW w:w="13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揭西县</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2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4</w:t>
            </w:r>
          </w:p>
        </w:tc>
        <w:tc>
          <w:tcPr>
            <w:tcW w:w="218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普宁市云落垃圾填埋场（改扩建）</w:t>
            </w:r>
          </w:p>
        </w:tc>
        <w:tc>
          <w:tcPr>
            <w:tcW w:w="4485"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普宁市区5个街道、普侨区、里湖镇、梅塘镇、燎原镇、大坝镇、麒麟镇、南径镇、占陇镇、军埠镇、下架山镇、大南山镇、 梅林镇、云落镇、高埔镇、大坪镇、船埔镇、大坪农场、大池农场、马鞍山农场</w:t>
            </w:r>
          </w:p>
        </w:tc>
        <w:tc>
          <w:tcPr>
            <w:tcW w:w="147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普宁市</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云落镇</w:t>
            </w:r>
          </w:p>
        </w:tc>
        <w:tc>
          <w:tcPr>
            <w:tcW w:w="14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约180万</w:t>
            </w:r>
          </w:p>
        </w:tc>
        <w:tc>
          <w:tcPr>
            <w:tcW w:w="165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450（扩建205万立方米）</w:t>
            </w:r>
          </w:p>
        </w:tc>
        <w:tc>
          <w:tcPr>
            <w:tcW w:w="17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19</w:t>
            </w:r>
          </w:p>
        </w:tc>
        <w:tc>
          <w:tcPr>
            <w:tcW w:w="11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7900</w:t>
            </w:r>
          </w:p>
        </w:tc>
        <w:tc>
          <w:tcPr>
            <w:tcW w:w="11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4000</w:t>
            </w:r>
          </w:p>
        </w:tc>
        <w:tc>
          <w:tcPr>
            <w:tcW w:w="13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普宁市</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2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5</w:t>
            </w:r>
          </w:p>
        </w:tc>
        <w:tc>
          <w:tcPr>
            <w:tcW w:w="218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惠来县隆江垃圾填埋场</w:t>
            </w:r>
          </w:p>
        </w:tc>
        <w:tc>
          <w:tcPr>
            <w:tcW w:w="4485"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大南山侨区、惠城镇、隆江镇、溪西镇、岐石镇、螯江镇、东港镇、葵潭镇、东陇镇</w:t>
            </w:r>
          </w:p>
        </w:tc>
        <w:tc>
          <w:tcPr>
            <w:tcW w:w="147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隆江镇</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邦山村</w:t>
            </w:r>
          </w:p>
        </w:tc>
        <w:tc>
          <w:tcPr>
            <w:tcW w:w="14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约75万</w:t>
            </w:r>
          </w:p>
        </w:tc>
        <w:tc>
          <w:tcPr>
            <w:tcW w:w="165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150</w:t>
            </w:r>
          </w:p>
        </w:tc>
        <w:tc>
          <w:tcPr>
            <w:tcW w:w="17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9</w:t>
            </w:r>
          </w:p>
        </w:tc>
        <w:tc>
          <w:tcPr>
            <w:tcW w:w="11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3400</w:t>
            </w:r>
          </w:p>
        </w:tc>
        <w:tc>
          <w:tcPr>
            <w:tcW w:w="11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1500</w:t>
            </w:r>
          </w:p>
        </w:tc>
        <w:tc>
          <w:tcPr>
            <w:tcW w:w="13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惠来县</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2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6</w:t>
            </w:r>
          </w:p>
        </w:tc>
        <w:tc>
          <w:tcPr>
            <w:tcW w:w="218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惠来县靖海垃圾填埋场</w:t>
            </w:r>
          </w:p>
        </w:tc>
        <w:tc>
          <w:tcPr>
            <w:tcW w:w="4485"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靖海镇、仙庵镇、周田镇、前詹镇、神泉镇、华湖镇</w:t>
            </w:r>
          </w:p>
        </w:tc>
        <w:tc>
          <w:tcPr>
            <w:tcW w:w="147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 xml:space="preserve">靖海镇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后池村</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（尖后）</w:t>
            </w:r>
          </w:p>
        </w:tc>
        <w:tc>
          <w:tcPr>
            <w:tcW w:w="14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约45万</w:t>
            </w:r>
          </w:p>
        </w:tc>
        <w:tc>
          <w:tcPr>
            <w:tcW w:w="165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100</w:t>
            </w:r>
          </w:p>
        </w:tc>
        <w:tc>
          <w:tcPr>
            <w:tcW w:w="17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6</w:t>
            </w:r>
          </w:p>
        </w:tc>
        <w:tc>
          <w:tcPr>
            <w:tcW w:w="11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2100</w:t>
            </w:r>
          </w:p>
        </w:tc>
        <w:tc>
          <w:tcPr>
            <w:tcW w:w="11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1000</w:t>
            </w:r>
          </w:p>
        </w:tc>
        <w:tc>
          <w:tcPr>
            <w:tcW w:w="13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惠来县</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合计</w:t>
            </w:r>
          </w:p>
        </w:tc>
        <w:tc>
          <w:tcPr>
            <w:tcW w:w="218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4485"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147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4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65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78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72</w:t>
            </w:r>
          </w:p>
        </w:tc>
        <w:tc>
          <w:tcPr>
            <w:tcW w:w="112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29200</w:t>
            </w:r>
          </w:p>
        </w:tc>
        <w:tc>
          <w:tcPr>
            <w:tcW w:w="11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14500</w:t>
            </w:r>
          </w:p>
        </w:tc>
        <w:tc>
          <w:tcPr>
            <w:tcW w:w="13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7595" w:type="dxa"/>
            <w:gridSpan w:val="1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揭阳市医疗废物集中处理设施建设工程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2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序号</w:t>
            </w:r>
          </w:p>
        </w:tc>
        <w:tc>
          <w:tcPr>
            <w:tcW w:w="218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项目名称</w:t>
            </w:r>
          </w:p>
        </w:tc>
        <w:tc>
          <w:tcPr>
            <w:tcW w:w="154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服务范围</w:t>
            </w:r>
          </w:p>
        </w:tc>
        <w:tc>
          <w:tcPr>
            <w:tcW w:w="339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项目选址</w:t>
            </w:r>
          </w:p>
        </w:tc>
        <w:tc>
          <w:tcPr>
            <w:tcW w:w="3240"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建设规模</w:t>
            </w:r>
          </w:p>
        </w:tc>
        <w:tc>
          <w:tcPr>
            <w:tcW w:w="270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auto"/>
                <w:sz w:val="28"/>
                <w:szCs w:val="28"/>
                <w:lang w:val="zh-CN" w:eastAsia="zh-CN"/>
              </w:rPr>
              <w:t>完成</w:t>
            </w:r>
            <w:r>
              <w:rPr>
                <w:rFonts w:hint="eastAsia" w:ascii="仿宋" w:hAnsi="仿宋" w:eastAsia="仿宋" w:cs="仿宋"/>
                <w:color w:val="42352B"/>
                <w:sz w:val="28"/>
                <w:szCs w:val="28"/>
                <w:lang w:val="zh-CN" w:eastAsia="zh-CN"/>
              </w:rPr>
              <w:t>时间</w:t>
            </w:r>
          </w:p>
        </w:tc>
        <w:tc>
          <w:tcPr>
            <w:tcW w:w="361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w:t>
            </w:r>
          </w:p>
        </w:tc>
        <w:tc>
          <w:tcPr>
            <w:tcW w:w="218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揭阳市医疗废物集中处理中心</w:t>
            </w:r>
          </w:p>
        </w:tc>
        <w:tc>
          <w:tcPr>
            <w:tcW w:w="154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全市</w:t>
            </w:r>
          </w:p>
        </w:tc>
        <w:tc>
          <w:tcPr>
            <w:tcW w:w="339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揭东县东径外草地</w:t>
            </w:r>
          </w:p>
        </w:tc>
        <w:tc>
          <w:tcPr>
            <w:tcW w:w="3240"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42352B"/>
                <w:sz w:val="28"/>
                <w:szCs w:val="28"/>
                <w:lang w:val="zh-CN" w:eastAsia="zh-CN"/>
              </w:rPr>
            </w:pPr>
            <w:r>
              <w:rPr>
                <w:rFonts w:hint="eastAsia" w:ascii="仿宋" w:hAnsi="仿宋" w:eastAsia="仿宋" w:cs="仿宋"/>
                <w:color w:val="42352B"/>
                <w:sz w:val="28"/>
                <w:szCs w:val="28"/>
                <w:lang w:val="zh-CN" w:eastAsia="zh-CN"/>
              </w:rPr>
              <w:t>首期：4吨/日</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远期：8吨/日</w:t>
            </w:r>
          </w:p>
        </w:tc>
        <w:tc>
          <w:tcPr>
            <w:tcW w:w="2700" w:type="dxa"/>
            <w:gridSpan w:val="2"/>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rPr>
              <w:t xml:space="preserve">2009. </w:t>
            </w:r>
            <w:r>
              <w:rPr>
                <w:rFonts w:hint="eastAsia" w:ascii="仿宋" w:hAnsi="仿宋" w:eastAsia="仿宋" w:cs="仿宋"/>
                <w:color w:val="42352B"/>
                <w:sz w:val="28"/>
                <w:szCs w:val="28"/>
                <w:lang w:val="zh-CN" w:eastAsia="zh-CN"/>
              </w:rPr>
              <w:t>6</w:t>
            </w:r>
          </w:p>
        </w:tc>
        <w:tc>
          <w:tcPr>
            <w:tcW w:w="361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揭阳市环保局</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sz w:val="28"/>
          <w:lang w:val="zh-CN" w:eastAsia="zh-CN"/>
        </w:rPr>
      </w:pPr>
      <w:r>
        <w:rPr>
          <w:rFonts w:hint="eastAsia" w:ascii="仿宋" w:hAnsi="仿宋" w:eastAsia="仿宋" w:cs="仿宋"/>
          <w:sz w:val="32"/>
          <w:szCs w:val="32"/>
          <w:lang w:val="zh-CN" w:eastAsia="zh-CN"/>
        </w:rPr>
        <w:t>附件5</w:t>
      </w:r>
      <w:r>
        <w:rPr>
          <w:rFonts w:hint="default"/>
          <w:sz w:val="28"/>
          <w:lang w:val="zh-CN" w:eastAsia="zh-CN"/>
        </w:rPr>
        <w:tab/>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sz w:val="44"/>
          <w:szCs w:val="44"/>
        </w:rPr>
      </w:pPr>
      <w:r>
        <w:rPr>
          <w:rFonts w:hint="eastAsia" w:ascii="仿宋" w:hAnsi="仿宋" w:eastAsia="仿宋" w:cs="仿宋"/>
          <w:sz w:val="44"/>
          <w:szCs w:val="44"/>
          <w:lang w:val="zh-CN" w:eastAsia="zh-CN"/>
        </w:rPr>
        <w:t>揭阳市工业污染源重点监管及整治计划</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280"/>
        <w:gridCol w:w="4935"/>
        <w:gridCol w:w="2460"/>
        <w:gridCol w:w="5010"/>
        <w:gridCol w:w="504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序号</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所在区县</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企业名称</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整治内容</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整治目标</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完成时间</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1</w:t>
            </w:r>
          </w:p>
        </w:tc>
        <w:tc>
          <w:tcPr>
            <w:tcW w:w="22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w:t>
            </w:r>
          </w:p>
        </w:tc>
        <w:tc>
          <w:tcPr>
            <w:tcW w:w="49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揭阳市恒钢实业有限公司</w:t>
            </w:r>
          </w:p>
        </w:tc>
        <w:tc>
          <w:tcPr>
            <w:tcW w:w="24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揭阳市顺强轧板厂有限公司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揭阳市新元调味食品有限公司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4</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广东中润钢铁实业有限公司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废水2009年底，废气2010年底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5</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广东东钢实业有限公司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废水2009年底，废气2010年底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6</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广东友钢钢铁有限公司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废水2009年底，废气2010年底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7</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广东泰钢实业有限公司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废水2009年底，废气2010年底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8</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揭阳市三兴实业有限公司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9</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广东开盛钢铁实业有限公司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废水2009年底，废气2010年底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10</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广东港德实业有限公司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废水2009年底，废气2010年底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11</w:t>
            </w:r>
          </w:p>
        </w:tc>
        <w:tc>
          <w:tcPr>
            <w:tcW w:w="22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揭阳市区</w:t>
            </w:r>
          </w:p>
        </w:tc>
        <w:tc>
          <w:tcPr>
            <w:tcW w:w="49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广东大明钢铁实业有限公司</w:t>
            </w:r>
          </w:p>
        </w:tc>
        <w:tc>
          <w:tcPr>
            <w:tcW w:w="24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废水2009年底，废气2010年底</w:t>
            </w:r>
          </w:p>
        </w:tc>
        <w:tc>
          <w:tcPr>
            <w:tcW w:w="2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12</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广东大兴钢铁实业有限公司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废水2009年底，废气2010年底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13</w:t>
            </w:r>
          </w:p>
        </w:tc>
        <w:tc>
          <w:tcPr>
            <w:tcW w:w="22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揭阳市区</w:t>
            </w:r>
          </w:p>
        </w:tc>
        <w:tc>
          <w:tcPr>
            <w:tcW w:w="49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揭阳市通宇钢铁有限公司</w:t>
            </w:r>
          </w:p>
        </w:tc>
        <w:tc>
          <w:tcPr>
            <w:tcW w:w="24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废水2009年底，废气2010年底</w:t>
            </w:r>
          </w:p>
        </w:tc>
        <w:tc>
          <w:tcPr>
            <w:tcW w:w="2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14</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揭阳市区</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揭阳市信达纸业有限公司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15</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普宁市联泰印染制衣有限公司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16</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普宁市彬盛织造印染有限公司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17</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普宁市新纶印染有限公司</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18</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普宁市南园印花厂</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19</w:t>
            </w:r>
          </w:p>
        </w:tc>
        <w:tc>
          <w:tcPr>
            <w:tcW w:w="228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w:t>
            </w:r>
          </w:p>
        </w:tc>
        <w:tc>
          <w:tcPr>
            <w:tcW w:w="493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普宁市流沙德兴染整厂</w:t>
            </w:r>
          </w:p>
        </w:tc>
        <w:tc>
          <w:tcPr>
            <w:tcW w:w="246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1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w:t>
            </w:r>
          </w:p>
        </w:tc>
        <w:tc>
          <w:tcPr>
            <w:tcW w:w="22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w:t>
            </w:r>
          </w:p>
        </w:tc>
        <w:tc>
          <w:tcPr>
            <w:tcW w:w="49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普宁市忠兴盛印染厂</w:t>
            </w:r>
          </w:p>
        </w:tc>
        <w:tc>
          <w:tcPr>
            <w:tcW w:w="24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废水、废气</w:t>
            </w:r>
          </w:p>
        </w:tc>
        <w:tc>
          <w:tcPr>
            <w:tcW w:w="50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21</w:t>
            </w:r>
          </w:p>
        </w:tc>
        <w:tc>
          <w:tcPr>
            <w:tcW w:w="22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w:t>
            </w:r>
          </w:p>
        </w:tc>
        <w:tc>
          <w:tcPr>
            <w:tcW w:w="49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普宁市占陇联发隆印染厂</w:t>
            </w:r>
          </w:p>
        </w:tc>
        <w:tc>
          <w:tcPr>
            <w:tcW w:w="246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1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40"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普宁市人民政府</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42352B"/>
          <w:sz w:val="28"/>
        </w:rPr>
      </w:pPr>
      <w:r>
        <w:rPr>
          <w:rFonts w:hint="eastAsia" w:ascii="仿宋" w:hAnsi="仿宋" w:eastAsia="仿宋" w:cs="仿宋"/>
          <w:color w:val="42352B"/>
          <w:sz w:val="32"/>
          <w:szCs w:val="32"/>
          <w:lang w:val="zh-CN" w:eastAsia="zh-CN"/>
        </w:rPr>
        <w:t>续附件</w:t>
      </w:r>
      <w:r>
        <w:rPr>
          <w:rFonts w:hint="eastAsia" w:ascii="仿宋" w:hAnsi="仿宋" w:eastAsia="仿宋" w:cs="仿宋"/>
          <w:color w:val="42352B"/>
          <w:sz w:val="32"/>
          <w:szCs w:val="32"/>
        </w:rPr>
        <w:t>5</w:t>
      </w:r>
      <w:r>
        <w:rPr>
          <w:rFonts w:hint="eastAsia"/>
          <w:color w:val="42352B"/>
          <w:sz w:val="28"/>
        </w:rPr>
        <w:tab/>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rPr>
      </w:pPr>
      <w:r>
        <w:rPr>
          <w:rFonts w:hint="eastAsia" w:ascii="仿宋" w:hAnsi="仿宋" w:eastAsia="仿宋" w:cs="仿宋"/>
          <w:color w:val="42352B"/>
          <w:sz w:val="44"/>
          <w:szCs w:val="44"/>
          <w:lang w:val="zh-CN" w:eastAsia="zh-CN"/>
        </w:rPr>
        <w:t>揭阳市工业污染源重点监管及整治计划</w:t>
      </w:r>
      <w:r>
        <w:rPr>
          <w:rFonts w:hint="eastAsia" w:ascii="仿宋" w:hAnsi="仿宋" w:eastAsia="仿宋" w:cs="仿宋"/>
          <w:color w:val="42352B"/>
          <w:sz w:val="44"/>
          <w:szCs w:val="44"/>
        </w:rPr>
        <w:t>（1</w:t>
      </w:r>
      <w:r>
        <w:rPr>
          <w:rFonts w:hint="eastAsia" w:ascii="仿宋" w:hAnsi="仿宋" w:eastAsia="仿宋" w:cs="仿宋"/>
          <w:color w:val="42352B"/>
          <w:sz w:val="44"/>
          <w:szCs w:val="44"/>
          <w:lang w:val="zh-CN" w:eastAsia="zh-CN"/>
        </w:rPr>
        <w:t>）</w:t>
      </w:r>
    </w:p>
    <w:p>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default"/>
        </w:rPr>
      </w:pPr>
      <w:r>
        <w:rPr>
          <w:rFonts w:hint="eastAsia" w:ascii="Arial" w:hAnsi="Arial" w:eastAsia="Arial"/>
          <w:color w:val="42352B"/>
          <w:sz w:val="20"/>
          <w:lang w:val="zh-CN" w:eastAsia="zh-CN"/>
        </w:rPr>
        <w:tab/>
      </w:r>
      <w:r>
        <w:rPr>
          <w:rFonts w:hint="eastAsia" w:ascii="Arial" w:hAnsi="Arial" w:eastAsia="Arial"/>
          <w:color w:val="42352B"/>
          <w:sz w:val="20"/>
          <w:lang w:val="zh-CN" w:eastAsia="zh-CN"/>
        </w:rPr>
        <w:tab/>
      </w:r>
      <w:r>
        <w:rPr>
          <w:rFonts w:hint="eastAsia" w:ascii="Arial" w:hAnsi="Arial" w:eastAsia="Arial"/>
          <w:color w:val="42352B"/>
          <w:sz w:val="20"/>
          <w:lang w:val="zh-CN" w:eastAsia="zh-CN"/>
        </w:rPr>
        <w:tab/>
      </w:r>
      <w:r>
        <w:rPr>
          <w:rFonts w:hint="eastAsia" w:ascii="Arial" w:hAnsi="Arial" w:eastAsia="Arial"/>
          <w:color w:val="42352B"/>
          <w:sz w:val="20"/>
          <w:lang w:val="zh-CN" w:eastAsia="zh-CN"/>
        </w:rPr>
        <w:tab/>
      </w:r>
      <w:r>
        <w:rPr>
          <w:rFonts w:hint="eastAsia" w:ascii="Arial" w:hAnsi="Arial" w:eastAsia="Arial"/>
          <w:color w:val="42352B"/>
          <w:sz w:val="20"/>
          <w:lang w:val="zh-CN" w:eastAsia="zh-CN"/>
        </w:rPr>
        <w:tab/>
      </w:r>
      <w:r>
        <w:rPr>
          <w:rFonts w:hint="eastAsia" w:ascii="Arial" w:hAnsi="Arial" w:eastAsia="Arial"/>
          <w:color w:val="42352B"/>
          <w:sz w:val="20"/>
          <w:lang w:val="zh-CN" w:eastAsia="zh-CN"/>
        </w:rPr>
        <w:tab/>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172"/>
        <w:gridCol w:w="4950"/>
        <w:gridCol w:w="2490"/>
        <w:gridCol w:w="4995"/>
        <w:gridCol w:w="505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序号</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所在区县</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企业名称</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整治内容</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整治目标</w:t>
            </w:r>
          </w:p>
        </w:tc>
        <w:tc>
          <w:tcPr>
            <w:tcW w:w="505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完成时间</w:t>
            </w: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22</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普宁市翔栩纺织有限公司印染厂</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23</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普宁市成发制衣有限公司</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24</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普宁市占陇创源整染厂</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25</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普宁市联有印染有限公司</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26</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普宁市新松利织造印染有限公司</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27</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普宁市桦穗纺织品工业有限公司</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28</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普宁市万旺印染厂</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29</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普宁市佰强绣纺织印染有限公司</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30</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普宁市流沙恒佳印花厂</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31</w:t>
            </w:r>
          </w:p>
        </w:tc>
        <w:tc>
          <w:tcPr>
            <w:tcW w:w="217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普宁市德昌印花厂</w:t>
            </w:r>
          </w:p>
        </w:tc>
        <w:tc>
          <w:tcPr>
            <w:tcW w:w="24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32</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普宁市丽源通纺织有限公司</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33</w:t>
            </w:r>
          </w:p>
        </w:tc>
        <w:tc>
          <w:tcPr>
            <w:tcW w:w="217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普宁市华翔纺织印染有限公司</w:t>
            </w:r>
          </w:p>
        </w:tc>
        <w:tc>
          <w:tcPr>
            <w:tcW w:w="24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34</w:t>
            </w:r>
          </w:p>
        </w:tc>
        <w:tc>
          <w:tcPr>
            <w:tcW w:w="217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普宁市鑫达织造印染有限公司</w:t>
            </w:r>
          </w:p>
        </w:tc>
        <w:tc>
          <w:tcPr>
            <w:tcW w:w="24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35</w:t>
            </w:r>
          </w:p>
        </w:tc>
        <w:tc>
          <w:tcPr>
            <w:tcW w:w="217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普宁市远达染整有限公司</w:t>
            </w:r>
          </w:p>
        </w:tc>
        <w:tc>
          <w:tcPr>
            <w:tcW w:w="24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36</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普宁市下架山联迅发整染厂</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37</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普宁市丽达纺织有限公司</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38</w:t>
            </w:r>
          </w:p>
        </w:tc>
        <w:tc>
          <w:tcPr>
            <w:tcW w:w="217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普宁市南鹰纺织印染有限公司</w:t>
            </w:r>
          </w:p>
        </w:tc>
        <w:tc>
          <w:tcPr>
            <w:tcW w:w="24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39</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普宁市占陇鸿骏印染厂</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40</w:t>
            </w:r>
          </w:p>
        </w:tc>
        <w:tc>
          <w:tcPr>
            <w:tcW w:w="217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普宁市下架山荣兴印染厂</w:t>
            </w:r>
          </w:p>
        </w:tc>
        <w:tc>
          <w:tcPr>
            <w:tcW w:w="24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41</w:t>
            </w:r>
          </w:p>
        </w:tc>
        <w:tc>
          <w:tcPr>
            <w:tcW w:w="2172"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普宁市普丰发印染实业有限公司</w:t>
            </w:r>
          </w:p>
        </w:tc>
        <w:tc>
          <w:tcPr>
            <w:tcW w:w="249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42</w:t>
            </w:r>
          </w:p>
        </w:tc>
        <w:tc>
          <w:tcPr>
            <w:tcW w:w="217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普宁市丰和纺织有限公司</w:t>
            </w:r>
          </w:p>
        </w:tc>
        <w:tc>
          <w:tcPr>
            <w:tcW w:w="249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499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5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续附件</w:t>
      </w:r>
      <w:r>
        <w:rPr>
          <w:rFonts w:hint="eastAsia" w:ascii="仿宋" w:hAnsi="仿宋" w:eastAsia="仿宋" w:cs="仿宋"/>
          <w:sz w:val="32"/>
          <w:szCs w:val="32"/>
          <w:lang w:val="en-US" w:eastAsia="zh-CN"/>
        </w:rPr>
        <w:t>5</w:t>
      </w:r>
    </w:p>
    <w:p>
      <w:pPr>
        <w:keepNext w:val="0"/>
        <w:keepLines w:val="0"/>
        <w:pageBreakBefore w:val="0"/>
        <w:widowControl w:val="0"/>
        <w:kinsoku/>
        <w:wordWrap/>
        <w:overflowPunct/>
        <w:topLinePunct w:val="0"/>
        <w:autoSpaceDE/>
        <w:autoSpaceDN/>
        <w:bidi w:val="0"/>
        <w:adjustRightInd/>
        <w:snapToGrid/>
        <w:ind w:left="0" w:leftChars="0" w:right="0" w:rightChars="0" w:firstLine="880" w:firstLineChars="200"/>
        <w:jc w:val="center"/>
        <w:textAlignment w:val="auto"/>
        <w:rPr>
          <w:rFonts w:hint="eastAsia" w:ascii="仿宋" w:hAnsi="仿宋" w:eastAsia="仿宋" w:cs="仿宋"/>
          <w:sz w:val="44"/>
          <w:szCs w:val="44"/>
        </w:rPr>
      </w:pPr>
      <w:r>
        <w:rPr>
          <w:rFonts w:hint="eastAsia" w:ascii="仿宋" w:hAnsi="仿宋" w:eastAsia="仿宋" w:cs="仿宋"/>
          <w:sz w:val="44"/>
          <w:szCs w:val="44"/>
          <w:lang w:val="zh-CN" w:eastAsia="zh-CN"/>
        </w:rPr>
        <w:t>揭阳市工业污染源重点监管及整治计划（2）</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0"/>
        <w:gridCol w:w="2052"/>
        <w:gridCol w:w="4920"/>
        <w:gridCol w:w="2505"/>
        <w:gridCol w:w="5025"/>
        <w:gridCol w:w="5025"/>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序号</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所在区县</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企业名称</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整治内容</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整治目标</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完成时间</w:t>
            </w: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43</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普宁市荣茂隆印染有限公司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44</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普宁市特光漂染厂</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45</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普宁市成发整染有限公司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46</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普宁市鸿发隆纺织品有限公司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47</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普宁市春盛纺织印染有限公司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48</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普宁市永泰纺织印染有限公司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49</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普宁市占陇南丰印染厂</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50</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普宁市辉丰实业有限公司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51</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普宁市占陇源盛织造整染厂</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52</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普宁市流沙三星洗染制衣厂</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53</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普宁市浩盛纺织印染有限公司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54</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普宁市益盛整染有限公司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55</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普宁市城兴印染有限公司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56</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广东亿心食品工业有限公司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57</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揭西县龙达纺织有限公司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58</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揭西县</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新新造纸厂</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59</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金和光辉食品厂</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60</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元亨食品厂</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61</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揭西县同心食品有限公司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62</w:t>
            </w:r>
          </w:p>
        </w:tc>
        <w:tc>
          <w:tcPr>
            <w:tcW w:w="205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w:t>
            </w:r>
          </w:p>
        </w:tc>
        <w:tc>
          <w:tcPr>
            <w:tcW w:w="4920"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揭西县泰怡食品有限公司</w:t>
            </w:r>
          </w:p>
        </w:tc>
        <w:tc>
          <w:tcPr>
            <w:tcW w:w="250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25"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35" w:type="dxa"/>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63</w:t>
            </w:r>
          </w:p>
        </w:tc>
        <w:tc>
          <w:tcPr>
            <w:tcW w:w="2052"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w:t>
            </w:r>
          </w:p>
        </w:tc>
        <w:tc>
          <w:tcPr>
            <w:tcW w:w="492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揭西县富江三联纺织有限公司</w:t>
            </w:r>
          </w:p>
        </w:tc>
        <w:tc>
          <w:tcPr>
            <w:tcW w:w="250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w:t>
            </w:r>
          </w:p>
        </w:tc>
        <w:tc>
          <w:tcPr>
            <w:tcW w:w="502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u w:val="none" w:color="auto"/>
                <w:lang w:val="zh-CN" w:eastAsia="zh-CN"/>
              </w:rPr>
              <w:t>达标排放并符合总量控制要求</w:t>
            </w:r>
          </w:p>
        </w:tc>
        <w:tc>
          <w:tcPr>
            <w:tcW w:w="502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mallCaps w:val="0"/>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mallCaps w:val="0"/>
          <w:sz w:val="32"/>
          <w:szCs w:val="32"/>
          <w:shd w:val="clear" w:color="auto" w:fill="auto"/>
          <w:lang w:eastAsia="zh-CN"/>
        </w:rPr>
      </w:pPr>
      <w:r>
        <w:rPr>
          <w:rFonts w:hint="eastAsia" w:ascii="仿宋" w:hAnsi="仿宋" w:eastAsia="仿宋" w:cs="仿宋"/>
          <w:smallCaps w:val="0"/>
          <w:sz w:val="32"/>
          <w:szCs w:val="32"/>
          <w:shd w:val="clear" w:color="auto" w:fill="auto"/>
          <w:lang w:eastAsia="zh-CN"/>
        </w:rPr>
        <w:t>续附件</w:t>
      </w:r>
      <w:r>
        <w:rPr>
          <w:rFonts w:hint="eastAsia" w:ascii="仿宋" w:hAnsi="仿宋" w:eastAsia="仿宋" w:cs="仿宋"/>
          <w:smallCaps w:val="0"/>
          <w:sz w:val="32"/>
          <w:szCs w:val="32"/>
          <w:shd w:val="clear" w:color="auto" w:fill="auto"/>
          <w:lang w:val="en-US" w:eastAsia="zh-CN"/>
        </w:rPr>
        <w:t>5</w:t>
      </w:r>
    </w:p>
    <w:p>
      <w:pPr>
        <w:keepNext w:val="0"/>
        <w:keepLines w:val="0"/>
        <w:pageBreakBefore w:val="0"/>
        <w:widowControl w:val="0"/>
        <w:kinsoku/>
        <w:wordWrap/>
        <w:overflowPunct/>
        <w:topLinePunct w:val="0"/>
        <w:autoSpaceDE/>
        <w:autoSpaceDN/>
        <w:bidi w:val="0"/>
        <w:adjustRightInd/>
        <w:snapToGrid/>
        <w:ind w:left="0" w:leftChars="0" w:right="0" w:rightChars="0" w:firstLine="880" w:firstLineChars="200"/>
        <w:jc w:val="center"/>
        <w:textAlignment w:val="auto"/>
        <w:rPr>
          <w:rFonts w:hint="eastAsia" w:ascii="仿宋" w:hAnsi="仿宋" w:eastAsia="仿宋" w:cs="仿宋"/>
          <w:sz w:val="44"/>
          <w:szCs w:val="44"/>
        </w:rPr>
      </w:pPr>
      <w:r>
        <w:rPr>
          <w:rFonts w:hint="eastAsia" w:ascii="仿宋" w:hAnsi="仿宋" w:eastAsia="仿宋" w:cs="仿宋"/>
          <w:sz w:val="44"/>
          <w:szCs w:val="44"/>
          <w:lang w:val="zh-CN" w:eastAsia="zh-CN"/>
        </w:rPr>
        <w:t>揭阳市工业污染源重点监管及整治计划</w:t>
      </w:r>
      <w:r>
        <w:rPr>
          <w:rFonts w:hint="eastAsia" w:ascii="仿宋" w:hAnsi="仿宋" w:eastAsia="仿宋" w:cs="仿宋"/>
          <w:sz w:val="44"/>
          <w:szCs w:val="44"/>
        </w:rPr>
        <w:t>（3）</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2025"/>
        <w:gridCol w:w="4950"/>
        <w:gridCol w:w="2382"/>
        <w:gridCol w:w="5025"/>
        <w:gridCol w:w="5055"/>
        <w:gridCol w:w="2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序号</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所在区县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企业名称</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整治内容</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整治目标</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完成时间</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64</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揭西县宝晶毛巾厂</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65</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揭西县礼兴达纺织有限公司</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66</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广东荣顺实业有限公司</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67</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广东东泰乳业有限公司</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68</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揭阳市万事达金属制品有限公司</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69</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揭东永兴泰五金制品有限公司</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70</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揭阳市亿事达不锈钢有限公司</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71</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揭东县联德食品工业有限公司</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72</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揭东县炮台镇榕盛造纸厂</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73</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揭东县炮台镇华泰纸制品厂</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74</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揭东经济开发试验区枫江纸品</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有限</w:t>
            </w:r>
            <w:r>
              <w:rPr>
                <w:rFonts w:hint="eastAsia" w:ascii="仿宋" w:hAnsi="仿宋" w:eastAsia="仿宋" w:cs="仿宋"/>
                <w:sz w:val="32"/>
                <w:szCs w:val="32"/>
                <w:u w:val="none" w:color="auto"/>
                <w:lang w:val="zh-CN" w:eastAsia="zh-CN"/>
              </w:rPr>
              <w:t>公司</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75</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揭东县炮台镇兴业造纸厂</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76</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揭东县炮台镇裕兴纸品厂</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77</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揭东试验区龙新纸品有限公司</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78</w:t>
            </w:r>
          </w:p>
        </w:tc>
        <w:tc>
          <w:tcPr>
            <w:tcW w:w="2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揭东试验区宏大食品实业</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有限公司</w:t>
            </w:r>
          </w:p>
        </w:tc>
        <w:tc>
          <w:tcPr>
            <w:tcW w:w="238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w:t>
            </w:r>
          </w:p>
        </w:tc>
        <w:tc>
          <w:tcPr>
            <w:tcW w:w="50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9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79</w:t>
            </w:r>
          </w:p>
        </w:tc>
        <w:tc>
          <w:tcPr>
            <w:tcW w:w="202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5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广东鹏锦实业有限公司</w:t>
            </w:r>
          </w:p>
        </w:tc>
        <w:tc>
          <w:tcPr>
            <w:tcW w:w="2382"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2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8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42352B"/>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42352B"/>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续附件5</w:t>
      </w:r>
    </w:p>
    <w:p>
      <w:pPr>
        <w:keepNext w:val="0"/>
        <w:keepLines w:val="0"/>
        <w:pageBreakBefore w:val="0"/>
        <w:widowControl w:val="0"/>
        <w:kinsoku/>
        <w:wordWrap/>
        <w:overflowPunct/>
        <w:topLinePunct w:val="0"/>
        <w:autoSpaceDE/>
        <w:autoSpaceDN/>
        <w:bidi w:val="0"/>
        <w:adjustRightInd/>
        <w:snapToGrid/>
        <w:ind w:left="0" w:leftChars="0" w:right="0" w:rightChars="0" w:firstLine="880" w:firstLineChars="200"/>
        <w:jc w:val="center"/>
        <w:textAlignment w:val="auto"/>
        <w:rPr>
          <w:rFonts w:hint="default"/>
        </w:rPr>
      </w:pPr>
      <w:r>
        <w:rPr>
          <w:rFonts w:hint="eastAsia" w:ascii="仿宋" w:hAnsi="仿宋" w:eastAsia="仿宋" w:cs="仿宋"/>
          <w:color w:val="42352B"/>
          <w:sz w:val="44"/>
          <w:szCs w:val="44"/>
          <w:lang w:val="zh-CN" w:eastAsia="zh-CN"/>
        </w:rPr>
        <w:t>揭阳市工业污染源重点监管及整治计划（4）</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
        <w:gridCol w:w="2010"/>
        <w:gridCol w:w="4965"/>
        <w:gridCol w:w="2370"/>
        <w:gridCol w:w="5040"/>
        <w:gridCol w:w="5055"/>
        <w:gridCol w:w="2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序号</w:t>
            </w:r>
          </w:p>
        </w:tc>
        <w:tc>
          <w:tcPr>
            <w:tcW w:w="201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所在区县</w:t>
            </w:r>
          </w:p>
        </w:tc>
        <w:tc>
          <w:tcPr>
            <w:tcW w:w="4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企业名称</w:t>
            </w:r>
          </w:p>
        </w:tc>
        <w:tc>
          <w:tcPr>
            <w:tcW w:w="237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整治内容</w:t>
            </w:r>
          </w:p>
        </w:tc>
        <w:tc>
          <w:tcPr>
            <w:tcW w:w="504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整治目标</w:t>
            </w:r>
          </w:p>
        </w:tc>
        <w:tc>
          <w:tcPr>
            <w:tcW w:w="505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完成时间</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80</w:t>
            </w:r>
          </w:p>
        </w:tc>
        <w:tc>
          <w:tcPr>
            <w:tcW w:w="20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揭阳市天阳模具有限公司</w:t>
            </w:r>
          </w:p>
        </w:tc>
        <w:tc>
          <w:tcPr>
            <w:tcW w:w="237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71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81</w:t>
            </w:r>
          </w:p>
        </w:tc>
        <w:tc>
          <w:tcPr>
            <w:tcW w:w="20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4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揭东华毫纸制品有限公司</w:t>
            </w:r>
          </w:p>
        </w:tc>
        <w:tc>
          <w:tcPr>
            <w:tcW w:w="237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71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82</w:t>
            </w:r>
          </w:p>
        </w:tc>
        <w:tc>
          <w:tcPr>
            <w:tcW w:w="20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w:t>
            </w:r>
          </w:p>
        </w:tc>
        <w:tc>
          <w:tcPr>
            <w:tcW w:w="4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惠来县启发工艺综合厂</w:t>
            </w:r>
          </w:p>
        </w:tc>
        <w:tc>
          <w:tcPr>
            <w:tcW w:w="237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w:t>
            </w:r>
          </w:p>
        </w:tc>
        <w:tc>
          <w:tcPr>
            <w:tcW w:w="5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2009年9月底</w:t>
            </w:r>
          </w:p>
        </w:tc>
        <w:tc>
          <w:tcPr>
            <w:tcW w:w="271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83</w:t>
            </w:r>
          </w:p>
        </w:tc>
        <w:tc>
          <w:tcPr>
            <w:tcW w:w="20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w:t>
            </w:r>
          </w:p>
        </w:tc>
        <w:tc>
          <w:tcPr>
            <w:tcW w:w="4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惠来县星辉服装洗水有限公司</w:t>
            </w:r>
          </w:p>
        </w:tc>
        <w:tc>
          <w:tcPr>
            <w:tcW w:w="237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w:t>
            </w:r>
          </w:p>
        </w:tc>
        <w:tc>
          <w:tcPr>
            <w:tcW w:w="5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2009年9月底</w:t>
            </w:r>
          </w:p>
        </w:tc>
        <w:tc>
          <w:tcPr>
            <w:tcW w:w="271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84</w:t>
            </w:r>
          </w:p>
        </w:tc>
        <w:tc>
          <w:tcPr>
            <w:tcW w:w="20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w:t>
            </w:r>
          </w:p>
        </w:tc>
        <w:tc>
          <w:tcPr>
            <w:tcW w:w="4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惠来县新文造纸厂</w:t>
            </w:r>
          </w:p>
        </w:tc>
        <w:tc>
          <w:tcPr>
            <w:tcW w:w="237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w:t>
            </w:r>
          </w:p>
        </w:tc>
        <w:tc>
          <w:tcPr>
            <w:tcW w:w="5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2009年9月底</w:t>
            </w:r>
          </w:p>
        </w:tc>
        <w:tc>
          <w:tcPr>
            <w:tcW w:w="271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85</w:t>
            </w:r>
          </w:p>
        </w:tc>
        <w:tc>
          <w:tcPr>
            <w:tcW w:w="20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w:t>
            </w:r>
          </w:p>
        </w:tc>
        <w:tc>
          <w:tcPr>
            <w:tcW w:w="4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惠来县隆江镇西塘造纸厂</w:t>
            </w:r>
          </w:p>
        </w:tc>
        <w:tc>
          <w:tcPr>
            <w:tcW w:w="237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2009年9月底</w:t>
            </w:r>
          </w:p>
        </w:tc>
        <w:tc>
          <w:tcPr>
            <w:tcW w:w="271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86</w:t>
            </w:r>
          </w:p>
        </w:tc>
        <w:tc>
          <w:tcPr>
            <w:tcW w:w="20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w:t>
            </w:r>
          </w:p>
        </w:tc>
        <w:tc>
          <w:tcPr>
            <w:tcW w:w="4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惠来县隆江祥林造纸厂</w:t>
            </w:r>
          </w:p>
        </w:tc>
        <w:tc>
          <w:tcPr>
            <w:tcW w:w="237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w:t>
            </w:r>
          </w:p>
        </w:tc>
        <w:tc>
          <w:tcPr>
            <w:tcW w:w="5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2009年9月底</w:t>
            </w:r>
          </w:p>
        </w:tc>
        <w:tc>
          <w:tcPr>
            <w:tcW w:w="271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87</w:t>
            </w:r>
          </w:p>
        </w:tc>
        <w:tc>
          <w:tcPr>
            <w:tcW w:w="20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w:t>
            </w:r>
          </w:p>
        </w:tc>
        <w:tc>
          <w:tcPr>
            <w:tcW w:w="4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惠来县裕生纸业有限公司</w:t>
            </w:r>
          </w:p>
        </w:tc>
        <w:tc>
          <w:tcPr>
            <w:tcW w:w="237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w:t>
            </w:r>
          </w:p>
        </w:tc>
        <w:tc>
          <w:tcPr>
            <w:tcW w:w="5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2009年底</w:t>
            </w:r>
          </w:p>
        </w:tc>
        <w:tc>
          <w:tcPr>
            <w:tcW w:w="271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88</w:t>
            </w:r>
          </w:p>
        </w:tc>
        <w:tc>
          <w:tcPr>
            <w:tcW w:w="20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w:t>
            </w:r>
          </w:p>
        </w:tc>
        <w:tc>
          <w:tcPr>
            <w:tcW w:w="4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惠来县葵山造纸厂</w:t>
            </w:r>
          </w:p>
        </w:tc>
        <w:tc>
          <w:tcPr>
            <w:tcW w:w="237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w:t>
            </w:r>
          </w:p>
        </w:tc>
        <w:tc>
          <w:tcPr>
            <w:tcW w:w="5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2009年底</w:t>
            </w:r>
          </w:p>
        </w:tc>
        <w:tc>
          <w:tcPr>
            <w:tcW w:w="271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exact"/>
        </w:trPr>
        <w:tc>
          <w:tcPr>
            <w:tcW w:w="9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89</w:t>
            </w:r>
          </w:p>
        </w:tc>
        <w:tc>
          <w:tcPr>
            <w:tcW w:w="20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w:t>
            </w:r>
          </w:p>
        </w:tc>
        <w:tc>
          <w:tcPr>
            <w:tcW w:w="4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惠来县宏丰实业公司隆江宏丰造纸厂</w:t>
            </w:r>
          </w:p>
        </w:tc>
        <w:tc>
          <w:tcPr>
            <w:tcW w:w="237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w:t>
            </w:r>
          </w:p>
        </w:tc>
        <w:tc>
          <w:tcPr>
            <w:tcW w:w="5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达标排放并符合总量控制要求</w:t>
            </w:r>
          </w:p>
        </w:tc>
        <w:tc>
          <w:tcPr>
            <w:tcW w:w="50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2010年6月底</w:t>
            </w:r>
          </w:p>
        </w:tc>
        <w:tc>
          <w:tcPr>
            <w:tcW w:w="271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exact"/>
        </w:trPr>
        <w:tc>
          <w:tcPr>
            <w:tcW w:w="91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90</w:t>
            </w:r>
          </w:p>
        </w:tc>
        <w:tc>
          <w:tcPr>
            <w:tcW w:w="201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惠来县</w:t>
            </w:r>
          </w:p>
        </w:tc>
        <w:tc>
          <w:tcPr>
            <w:tcW w:w="496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 xml:space="preserve">惠来县葵铿皮草二厂 </w:t>
            </w:r>
            <w:r>
              <w:rPr>
                <w:rFonts w:hint="eastAsia" w:ascii="仿宋" w:hAnsi="仿宋" w:eastAsia="仿宋" w:cs="仿宋"/>
                <w:color w:val="42352B"/>
                <w:sz w:val="32"/>
                <w:szCs w:val="32"/>
                <w:lang w:val="zh-CN" w:eastAsia="zh-CN"/>
              </w:rPr>
              <w:tab/>
            </w:r>
          </w:p>
        </w:tc>
        <w:tc>
          <w:tcPr>
            <w:tcW w:w="237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废水、废气</w:t>
            </w:r>
          </w:p>
        </w:tc>
        <w:tc>
          <w:tcPr>
            <w:tcW w:w="504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达标排放并符合总量控制要求</w:t>
            </w:r>
          </w:p>
        </w:tc>
        <w:tc>
          <w:tcPr>
            <w:tcW w:w="505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42352B"/>
                <w:sz w:val="32"/>
                <w:szCs w:val="32"/>
                <w:lang w:val="zh-CN" w:eastAsia="zh-CN"/>
              </w:rPr>
            </w:pPr>
            <w:r>
              <w:rPr>
                <w:rFonts w:hint="eastAsia" w:ascii="仿宋" w:hAnsi="仿宋" w:eastAsia="仿宋" w:cs="仿宋"/>
                <w:color w:val="42352B"/>
                <w:sz w:val="32"/>
                <w:szCs w:val="32"/>
                <w:lang w:val="zh-CN" w:eastAsia="zh-CN"/>
              </w:rPr>
              <w:t xml:space="preserve">废气，2009年6月底； </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color w:val="42352B"/>
                <w:sz w:val="32"/>
                <w:szCs w:val="32"/>
                <w:lang w:val="zh-CN" w:eastAsia="zh-CN"/>
              </w:rPr>
              <w:t>废水，2010年6月底</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惠来县人民政府</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附件</w:t>
      </w:r>
      <w:r>
        <w:rPr>
          <w:rFonts w:hint="eastAsia" w:ascii="仿宋" w:hAnsi="仿宋" w:eastAsia="仿宋" w:cs="仿宋"/>
          <w:sz w:val="32"/>
          <w:szCs w:val="32"/>
        </w:rPr>
        <w:t>6</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sz w:val="44"/>
          <w:szCs w:val="44"/>
        </w:rPr>
      </w:pPr>
      <w:r>
        <w:rPr>
          <w:rFonts w:hint="eastAsia" w:ascii="仿宋" w:hAnsi="仿宋" w:eastAsia="仿宋" w:cs="仿宋"/>
          <w:sz w:val="44"/>
          <w:szCs w:val="44"/>
          <w:lang w:val="zh-CN" w:eastAsia="zh-CN"/>
        </w:rPr>
        <w:t>揭阳市推进工业企业清洁生产计划表</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8"/>
        <w:gridCol w:w="4007"/>
        <w:gridCol w:w="1965"/>
        <w:gridCol w:w="2100"/>
        <w:gridCol w:w="4995"/>
        <w:gridCol w:w="4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998" w:type="dxa"/>
            <w:vMerge w:val="restart"/>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序号</w:t>
            </w:r>
          </w:p>
        </w:tc>
        <w:tc>
          <w:tcPr>
            <w:tcW w:w="4007" w:type="dxa"/>
            <w:vMerge w:val="restart"/>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辖区名称</w:t>
            </w:r>
          </w:p>
        </w:tc>
        <w:tc>
          <w:tcPr>
            <w:tcW w:w="4065" w:type="dxa"/>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完成清洁生产工业企业数</w:t>
            </w:r>
          </w:p>
        </w:tc>
        <w:tc>
          <w:tcPr>
            <w:tcW w:w="4995" w:type="dxa"/>
            <w:vMerge w:val="restart"/>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责任单位</w:t>
            </w:r>
          </w:p>
        </w:tc>
        <w:tc>
          <w:tcPr>
            <w:tcW w:w="43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98" w:type="dxa"/>
            <w:vMerge w:val="continue"/>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4007" w:type="dxa"/>
            <w:vMerge w:val="continue"/>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1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2009年</w:t>
            </w:r>
          </w:p>
        </w:tc>
        <w:tc>
          <w:tcPr>
            <w:tcW w:w="210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2010年</w:t>
            </w:r>
          </w:p>
        </w:tc>
        <w:tc>
          <w:tcPr>
            <w:tcW w:w="4995" w:type="dxa"/>
            <w:vMerge w:val="continue"/>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4350" w:type="dxa"/>
            <w:vMerge w:val="continue"/>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99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w:t>
            </w:r>
          </w:p>
        </w:tc>
        <w:tc>
          <w:tcPr>
            <w:tcW w:w="400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榕城区</w:t>
            </w:r>
          </w:p>
        </w:tc>
        <w:tc>
          <w:tcPr>
            <w:tcW w:w="1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w:t>
            </w:r>
          </w:p>
        </w:tc>
        <w:tc>
          <w:tcPr>
            <w:tcW w:w="210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w:t>
            </w:r>
          </w:p>
        </w:tc>
        <w:tc>
          <w:tcPr>
            <w:tcW w:w="49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榕城区人民政府</w:t>
            </w:r>
          </w:p>
        </w:tc>
        <w:tc>
          <w:tcPr>
            <w:tcW w:w="435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9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w:t>
            </w:r>
          </w:p>
        </w:tc>
        <w:tc>
          <w:tcPr>
            <w:tcW w:w="400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东山区</w:t>
            </w:r>
          </w:p>
        </w:tc>
        <w:tc>
          <w:tcPr>
            <w:tcW w:w="1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w:t>
            </w:r>
          </w:p>
        </w:tc>
        <w:tc>
          <w:tcPr>
            <w:tcW w:w="210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w:t>
            </w:r>
          </w:p>
        </w:tc>
        <w:tc>
          <w:tcPr>
            <w:tcW w:w="49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东山区管委会</w:t>
            </w:r>
          </w:p>
        </w:tc>
        <w:tc>
          <w:tcPr>
            <w:tcW w:w="435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9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3</w:t>
            </w:r>
          </w:p>
        </w:tc>
        <w:tc>
          <w:tcPr>
            <w:tcW w:w="400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揭阳经济开发试验区</w:t>
            </w:r>
          </w:p>
        </w:tc>
        <w:tc>
          <w:tcPr>
            <w:tcW w:w="1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w:t>
            </w:r>
          </w:p>
        </w:tc>
        <w:tc>
          <w:tcPr>
            <w:tcW w:w="210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w:t>
            </w:r>
          </w:p>
        </w:tc>
        <w:tc>
          <w:tcPr>
            <w:tcW w:w="49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揭阳经济开发试验区管委会</w:t>
            </w:r>
          </w:p>
        </w:tc>
        <w:tc>
          <w:tcPr>
            <w:tcW w:w="435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99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w:t>
            </w:r>
          </w:p>
        </w:tc>
        <w:tc>
          <w:tcPr>
            <w:tcW w:w="400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w:t>
            </w:r>
          </w:p>
        </w:tc>
        <w:tc>
          <w:tcPr>
            <w:tcW w:w="1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w:t>
            </w:r>
          </w:p>
        </w:tc>
        <w:tc>
          <w:tcPr>
            <w:tcW w:w="210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w:t>
            </w:r>
          </w:p>
        </w:tc>
        <w:tc>
          <w:tcPr>
            <w:tcW w:w="49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普宁市人民政府</w:t>
            </w:r>
          </w:p>
        </w:tc>
        <w:tc>
          <w:tcPr>
            <w:tcW w:w="435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99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5</w:t>
            </w:r>
          </w:p>
        </w:tc>
        <w:tc>
          <w:tcPr>
            <w:tcW w:w="400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w:t>
            </w:r>
          </w:p>
        </w:tc>
        <w:tc>
          <w:tcPr>
            <w:tcW w:w="1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w:t>
            </w:r>
          </w:p>
        </w:tc>
        <w:tc>
          <w:tcPr>
            <w:tcW w:w="210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4</w:t>
            </w:r>
          </w:p>
        </w:tc>
        <w:tc>
          <w:tcPr>
            <w:tcW w:w="49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揭东县人民政府</w:t>
            </w:r>
          </w:p>
        </w:tc>
        <w:tc>
          <w:tcPr>
            <w:tcW w:w="435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9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6</w:t>
            </w:r>
          </w:p>
        </w:tc>
        <w:tc>
          <w:tcPr>
            <w:tcW w:w="400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w:t>
            </w:r>
          </w:p>
        </w:tc>
        <w:tc>
          <w:tcPr>
            <w:tcW w:w="1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w:t>
            </w:r>
          </w:p>
        </w:tc>
        <w:tc>
          <w:tcPr>
            <w:tcW w:w="210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2</w:t>
            </w:r>
          </w:p>
        </w:tc>
        <w:tc>
          <w:tcPr>
            <w:tcW w:w="49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揭西县人民政府</w:t>
            </w:r>
          </w:p>
        </w:tc>
        <w:tc>
          <w:tcPr>
            <w:tcW w:w="435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99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7</w:t>
            </w:r>
          </w:p>
        </w:tc>
        <w:tc>
          <w:tcPr>
            <w:tcW w:w="400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w:t>
            </w:r>
          </w:p>
        </w:tc>
        <w:tc>
          <w:tcPr>
            <w:tcW w:w="19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w:t>
            </w:r>
          </w:p>
        </w:tc>
        <w:tc>
          <w:tcPr>
            <w:tcW w:w="210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w:t>
            </w:r>
          </w:p>
        </w:tc>
        <w:tc>
          <w:tcPr>
            <w:tcW w:w="499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惠来县人民政府</w:t>
            </w:r>
          </w:p>
        </w:tc>
        <w:tc>
          <w:tcPr>
            <w:tcW w:w="4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99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合计</w:t>
            </w:r>
          </w:p>
        </w:tc>
        <w:tc>
          <w:tcPr>
            <w:tcW w:w="4007"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196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11</w:t>
            </w:r>
          </w:p>
        </w:tc>
        <w:tc>
          <w:tcPr>
            <w:tcW w:w="210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zh-CN" w:eastAsia="zh-CN"/>
              </w:rPr>
              <w:t>19</w:t>
            </w:r>
          </w:p>
        </w:tc>
        <w:tc>
          <w:tcPr>
            <w:tcW w:w="499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c>
          <w:tcPr>
            <w:tcW w:w="4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sz w:val="32"/>
                <w:szCs w:val="32"/>
              </w:rPr>
            </w:pP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lang w:val="zh-CN" w:eastAsia="zh-CN"/>
        </w:rPr>
        <w:t>附件7</w:t>
      </w:r>
    </w:p>
    <w:p>
      <w:pPr>
        <w:keepNext w:val="0"/>
        <w:keepLines w:val="0"/>
        <w:pageBreakBefore w:val="0"/>
        <w:widowControl w:val="0"/>
        <w:kinsoku/>
        <w:wordWrap/>
        <w:overflowPunct/>
        <w:topLinePunct w:val="0"/>
        <w:autoSpaceDE/>
        <w:autoSpaceDN/>
        <w:bidi w:val="0"/>
        <w:adjustRightInd/>
        <w:snapToGrid/>
        <w:ind w:left="0" w:leftChars="0" w:right="0" w:rightChars="0" w:firstLine="880" w:firstLineChars="200"/>
        <w:jc w:val="center"/>
        <w:textAlignment w:val="auto"/>
        <w:rPr>
          <w:rFonts w:hint="eastAsia" w:ascii="仿宋" w:hAnsi="仿宋" w:eastAsia="仿宋" w:cs="仿宋"/>
          <w:sz w:val="44"/>
          <w:szCs w:val="44"/>
        </w:rPr>
      </w:pPr>
      <w:r>
        <w:rPr>
          <w:rFonts w:hint="eastAsia" w:ascii="仿宋" w:hAnsi="仿宋" w:eastAsia="仿宋" w:cs="仿宋"/>
          <w:sz w:val="44"/>
          <w:szCs w:val="44"/>
          <w:lang w:val="zh-CN" w:eastAsia="zh-CN"/>
        </w:rPr>
        <w:t>揭阳市重点河段综合整治计划</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0"/>
        <w:gridCol w:w="1935"/>
        <w:gridCol w:w="3360"/>
        <w:gridCol w:w="9040"/>
        <w:gridCol w:w="1235"/>
        <w:gridCol w:w="1635"/>
        <w:gridCol w:w="2610"/>
        <w:gridCol w:w="2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30"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序号</w:t>
            </w:r>
          </w:p>
        </w:tc>
        <w:tc>
          <w:tcPr>
            <w:tcW w:w="193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所在区县</w:t>
            </w:r>
          </w:p>
        </w:tc>
        <w:tc>
          <w:tcPr>
            <w:tcW w:w="3360"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整治河段</w:t>
            </w:r>
          </w:p>
        </w:tc>
        <w:tc>
          <w:tcPr>
            <w:tcW w:w="9040"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项目内容</w:t>
            </w:r>
          </w:p>
        </w:tc>
        <w:tc>
          <w:tcPr>
            <w:tcW w:w="2870"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投资（万元）</w:t>
            </w:r>
          </w:p>
        </w:tc>
        <w:tc>
          <w:tcPr>
            <w:tcW w:w="2610"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整治类别</w:t>
            </w:r>
          </w:p>
        </w:tc>
        <w:tc>
          <w:tcPr>
            <w:tcW w:w="2727"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牵头单位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030"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1935"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3360"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9040"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12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2009 年</w:t>
            </w:r>
          </w:p>
        </w:tc>
        <w:tc>
          <w:tcPr>
            <w:tcW w:w="16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2010 年</w:t>
            </w:r>
          </w:p>
        </w:tc>
        <w:tc>
          <w:tcPr>
            <w:tcW w:w="2610"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2727"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exact"/>
        </w:trPr>
        <w:tc>
          <w:tcPr>
            <w:tcW w:w="103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w:t>
            </w:r>
          </w:p>
        </w:tc>
        <w:tc>
          <w:tcPr>
            <w:tcW w:w="19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普宁市</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w:t>
            </w:r>
          </w:p>
        </w:tc>
        <w:tc>
          <w:tcPr>
            <w:tcW w:w="336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榕江南河里湖至棉湖段</w:t>
            </w:r>
          </w:p>
        </w:tc>
        <w:tc>
          <w:tcPr>
            <w:tcW w:w="904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总长约19公里的河道两岸企业限期治理或停产搬迁，河道清淤，</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清理水浮莲，沿岸城区段截污、清理垃圾</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3200</w:t>
            </w:r>
          </w:p>
        </w:tc>
        <w:tc>
          <w:tcPr>
            <w:tcW w:w="16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2000</w:t>
            </w:r>
          </w:p>
        </w:tc>
        <w:tc>
          <w:tcPr>
            <w:tcW w:w="261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重点河段整治</w:t>
            </w:r>
          </w:p>
        </w:tc>
        <w:tc>
          <w:tcPr>
            <w:tcW w:w="27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 xml:space="preserve">普宁市人民政府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2</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揭阳市</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榕江南北河市区段</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南河约5公里河道进行清淤、沿岸垃圾清理，打捞水浮莲；</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北河约</w:t>
            </w:r>
            <w:r>
              <w:rPr>
                <w:rFonts w:hint="eastAsia" w:ascii="仿宋" w:hAnsi="仿宋" w:eastAsia="仿宋" w:cs="仿宋"/>
                <w:sz w:val="28"/>
                <w:szCs w:val="28"/>
              </w:rPr>
              <w:t>7.</w:t>
            </w:r>
            <w:r>
              <w:rPr>
                <w:rFonts w:hint="eastAsia" w:ascii="仿宋" w:hAnsi="仿宋" w:eastAsia="仿宋" w:cs="仿宋"/>
                <w:sz w:val="28"/>
                <w:szCs w:val="28"/>
                <w:lang w:val="zh-CN" w:eastAsia="zh-CN"/>
              </w:rPr>
              <w:t>1公里，整治内容有截污（已完成）、清淤，打捞水浮莲</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550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300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重点河段整治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揭阳市水利局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3</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普宁市</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流沙中河流沙段</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总长约</w:t>
            </w:r>
            <w:r>
              <w:rPr>
                <w:rFonts w:hint="eastAsia" w:ascii="仿宋" w:hAnsi="仿宋" w:eastAsia="仿宋" w:cs="仿宋"/>
                <w:sz w:val="28"/>
                <w:szCs w:val="28"/>
              </w:rPr>
              <w:t>3.</w:t>
            </w:r>
            <w:r>
              <w:rPr>
                <w:rFonts w:hint="eastAsia" w:ascii="仿宋" w:hAnsi="仿宋" w:eastAsia="仿宋" w:cs="仿宋"/>
                <w:sz w:val="28"/>
                <w:szCs w:val="28"/>
                <w:lang w:val="zh-CN" w:eastAsia="zh-CN"/>
              </w:rPr>
              <w:t>8公里的河道两岸企业限期治理或停产搬迁，</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河道清淤、疏浚，打捞水浮莲，沿岸清理垃圾</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500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300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重点河段整治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4</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惠来县</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龙江葵潭镇段</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约</w:t>
            </w: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lang w:val="zh-CN" w:eastAsia="zh-CN"/>
              </w:rPr>
              <w:t>8公里河段两岸进行清淤、截污、建设生态河堤</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1200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800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重点河段整治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5</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揭东县</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枫江揭东段</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玉窖段9公里、砲台段5公里河道清淤，枫江砲台段南侧截污，</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水源地保护，监测水质</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1500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1000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重点河段整治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合计</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6950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4400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揭阳市区</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榕城区老市区内河涌</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约</w:t>
            </w:r>
            <w:r>
              <w:rPr>
                <w:rFonts w:hint="eastAsia" w:ascii="仿宋" w:hAnsi="仿宋" w:eastAsia="仿宋" w:cs="仿宋"/>
                <w:sz w:val="28"/>
                <w:szCs w:val="28"/>
              </w:rPr>
              <w:t>12.</w:t>
            </w:r>
            <w:r>
              <w:rPr>
                <w:rFonts w:hint="eastAsia" w:ascii="仿宋" w:hAnsi="仿宋" w:eastAsia="仿宋" w:cs="仿宋"/>
                <w:sz w:val="28"/>
                <w:szCs w:val="28"/>
                <w:lang w:val="zh-CN" w:eastAsia="zh-CN"/>
              </w:rPr>
              <w:t>3公里，综合采取截污、清淤、景观、道路、水网构建、生态修复以及强化防污治污工作等“多管齐下”的办法，彻底解决河涌污染问题。</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9550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9150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重点内河涌整治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榕城区人民政府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2</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揭阳市区</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渔湖“十八湾”</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约5公里，采取截污、清淤、景观、道路、水网构建、生态修复等</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1800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1060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重点内河涌整治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揭阳市经济</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开发试验区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3</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普宁市</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水尾溪占陇段</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约3公里河道清淤排障，河道两岸企业限期治理，清理沿岸垃圾</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150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150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重点内河涌整治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普宁市人民政府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4</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普侨区</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普侨区石牌河</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约7公里河段清淤</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140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30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重点内河涌整治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普侨区管委会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5</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揭东县</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白塔镇后溪河</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清污排障，修整堤岸</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100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100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重点内河涌整治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揭东县人民政府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6</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五经富镇五经富水镇区段</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约</w:t>
            </w:r>
            <w:r>
              <w:rPr>
                <w:rFonts w:hint="eastAsia" w:ascii="仿宋" w:hAnsi="仿宋" w:eastAsia="仿宋" w:cs="仿宋"/>
                <w:sz w:val="28"/>
                <w:szCs w:val="28"/>
              </w:rPr>
              <w:t>2.</w:t>
            </w:r>
            <w:r>
              <w:rPr>
                <w:rFonts w:hint="eastAsia" w:ascii="仿宋" w:hAnsi="仿宋" w:eastAsia="仿宋" w:cs="仿宋"/>
                <w:sz w:val="28"/>
                <w:szCs w:val="28"/>
                <w:lang w:val="zh-CN" w:eastAsia="zh-CN"/>
              </w:rPr>
              <w:t>5公里河道清淤，沿岸截污，清理沿岸生活垃圾</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800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500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重点内河涌整治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7</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棉湖镇云湖</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湖内清淤、打捞水浮莲，沿湖岸截污，清理垃圾</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500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500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重点内河涌整治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揭西县人民政府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8</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惠来县</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惠城镇护城河</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护城河全河段进行清污排障，修整堤岸，完善沿岸排水管道</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150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150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重点内河涌整治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03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9</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惠来县</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雷岭河惠城段</w:t>
            </w:r>
          </w:p>
        </w:tc>
        <w:tc>
          <w:tcPr>
            <w:tcW w:w="904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总长约</w:t>
            </w:r>
            <w:r>
              <w:rPr>
                <w:rFonts w:hint="eastAsia" w:ascii="仿宋" w:hAnsi="仿宋" w:eastAsia="仿宋" w:cs="仿宋"/>
                <w:sz w:val="28"/>
                <w:szCs w:val="28"/>
              </w:rPr>
              <w:t>6.</w:t>
            </w:r>
            <w:r>
              <w:rPr>
                <w:rFonts w:hint="eastAsia" w:ascii="仿宋" w:hAnsi="仿宋" w:eastAsia="仿宋" w:cs="仿宋"/>
                <w:sz w:val="28"/>
                <w:szCs w:val="28"/>
                <w:lang w:val="zh-CN" w:eastAsia="zh-CN"/>
              </w:rPr>
              <w:t>0公里的河段需要清淤竣深</w:t>
            </w:r>
          </w:p>
        </w:tc>
        <w:tc>
          <w:tcPr>
            <w:tcW w:w="12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200</w:t>
            </w:r>
          </w:p>
        </w:tc>
        <w:tc>
          <w:tcPr>
            <w:tcW w:w="1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140</w:t>
            </w:r>
          </w:p>
        </w:tc>
        <w:tc>
          <w:tcPr>
            <w:tcW w:w="26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重点内河涌整治</w:t>
            </w:r>
          </w:p>
        </w:tc>
        <w:tc>
          <w:tcPr>
            <w:tcW w:w="272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惠来县人民政府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03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合计</w:t>
            </w:r>
          </w:p>
        </w:tc>
        <w:tc>
          <w:tcPr>
            <w:tcW w:w="19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336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904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12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13390</w:t>
            </w:r>
          </w:p>
        </w:tc>
        <w:tc>
          <w:tcPr>
            <w:tcW w:w="16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color w:val="42352B"/>
                <w:sz w:val="28"/>
                <w:szCs w:val="28"/>
                <w:lang w:val="zh-CN" w:eastAsia="zh-CN"/>
              </w:rPr>
              <w:t>11780</w:t>
            </w:r>
          </w:p>
        </w:tc>
        <w:tc>
          <w:tcPr>
            <w:tcW w:w="261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c>
          <w:tcPr>
            <w:tcW w:w="27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sz w:val="32"/>
          <w:szCs w:val="32"/>
          <w:shd w:val="clear" w:color="auto" w:fill="auto"/>
        </w:rPr>
        <w:sectPr>
          <w:footnotePr>
            <w:numFmt w:val="decimal"/>
          </w:footnotePr>
          <w:pgSz w:w="26077" w:h="19274" w:orient="landscape"/>
          <w:pgMar w:top="840" w:right="782" w:bottom="1120" w:left="1647" w:header="0" w:footer="3" w:gutter="0"/>
          <w:pgBorders>
            <w:top w:val="none" w:sz="0" w:space="0"/>
            <w:left w:val="none" w:sz="0" w:space="0"/>
            <w:bottom w:val="none" w:sz="0" w:space="0"/>
            <w:right w:val="none" w:sz="0" w:space="0"/>
          </w:pgBorders>
          <w:cols w:space="720" w:num="1"/>
          <w:rtlGutter w:val="0"/>
          <w:docGrid w:type="lines" w:linePitch="360" w:charSpace="0"/>
        </w:sectPr>
      </w:pPr>
    </w:p>
    <w:p/>
    <w:sectPr>
      <w:pgSz w:w="23811" w:h="16838" w:orient="landscape"/>
      <w:pgMar w:top="567" w:right="567" w:bottom="567" w:left="567"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NWM3ZDgyNzU5YmQwNzkxY2I5ZGJlYzhiZmU4ZWQifQ=="/>
  </w:docVars>
  <w:rsids>
    <w:rsidRoot w:val="00000000"/>
    <w:rsid w:val="075631C5"/>
    <w:rsid w:val="203A7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beforeLines="0" w:after="0" w:afterLines="0" w:line="240" w:lineRule="auto"/>
      <w:ind w:left="0" w:right="0" w:firstLine="0"/>
      <w:jc w:val="left"/>
    </w:pPr>
    <w:rPr>
      <w:rFonts w:ascii="Times New Roman" w:hAnsi="Times New Roman" w:eastAsia="宋体" w:cs="Times New Roman"/>
      <w:color w:val="000000"/>
      <w:spacing w:val="0"/>
      <w:w w:val="100"/>
      <w:position w:val="0"/>
      <w:sz w:val="24"/>
      <w:szCs w:val="24"/>
      <w:shd w:val="clear" w:color="auto" w:fill="auto"/>
      <w:lang w:val="en-US" w:eastAsia="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8364</Words>
  <Characters>9149</Characters>
  <Lines>0</Lines>
  <Paragraphs>0</Paragraphs>
  <TotalTime>3</TotalTime>
  <ScaleCrop>false</ScaleCrop>
  <LinksUpToDate>false</LinksUpToDate>
  <CharactersWithSpaces>9214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2022-12-21T08:19:33Z</dcterms:created>
  <dc:creator>Administrator</dc:creator>
  <cp:lastModifiedBy>Administrator</cp:lastModifiedBy>
  <dcterms:modified xsi:type="dcterms:W3CDTF">2022-12-21T08:59:25Z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72E559E4C6DB414AB730CD7F7DE9E801</vt:lpwstr>
  </property>
</Properties>
</file>