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576" w:lineRule="exact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1-</w:t>
      </w:r>
      <w:r>
        <w:rPr>
          <w:rFonts w:hint="eastAsia" w:ascii="黑体" w:hAnsi="黑体" w:eastAsia="黑体" w:cs="黑体"/>
          <w:sz w:val="32"/>
          <w:szCs w:val="22"/>
        </w:rPr>
        <w:t>1</w:t>
      </w:r>
    </w:p>
    <w:p>
      <w:pPr>
        <w:pStyle w:val="4"/>
        <w:numPr>
          <w:ilvl w:val="0"/>
          <w:numId w:val="0"/>
        </w:numPr>
        <w:ind w:leftChars="0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行政许可申请受理通知书（样式）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（文号）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你单位提出的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的行政许可申请，经审查，申请事项属于本单位的职权范围，申请材料齐全、符合规定形式。根据《中华人民共和国行政许可法》第三十二条第一款第五项的规定，予以受理。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受理日期为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日，办理时限为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（受理单位章）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/>
        <w:textAlignment w:val="auto"/>
        <w:rPr>
          <w:rFonts w:hint="eastAsia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/>
        <w:textAlignment w:val="auto"/>
        <w:rPr>
          <w:rFonts w:hint="eastAsia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申请人/代理人签收（签名）：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小标宋简体" w:hAnsi="华文仿宋" w:eastAsia="方正小标宋简体" w:cs="华文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签收日期：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adjustRightInd w:val="0"/>
        <w:snapToGrid w:val="0"/>
        <w:spacing w:line="576" w:lineRule="exact"/>
        <w:rPr>
          <w:rFonts w:ascii="仿宋_GB2312" w:hAnsi="仿宋_GB2312" w:cs="Times New Roman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1-</w:t>
      </w:r>
      <w:r>
        <w:rPr>
          <w:rFonts w:hint="eastAsia" w:ascii="黑体" w:hAnsi="黑体" w:eastAsia="黑体" w:cs="黑体"/>
          <w:sz w:val="32"/>
          <w:szCs w:val="22"/>
        </w:rPr>
        <w:t>2</w:t>
      </w:r>
    </w:p>
    <w:p>
      <w:pPr>
        <w:snapToGrid w:val="0"/>
        <w:spacing w:line="576" w:lineRule="exact"/>
        <w:jc w:val="center"/>
        <w:rPr>
          <w:rFonts w:ascii="仿宋_GB2312" w:hAnsi="仿宋_GB2312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="方正小标宋简体" w:hAnsi="华文仿宋" w:eastAsia="方正小标宋简体" w:cs="华文仿宋"/>
          <w:sz w:val="44"/>
          <w:szCs w:val="44"/>
        </w:rPr>
      </w:pPr>
      <w:r>
        <w:rPr>
          <w:rFonts w:hint="eastAsia" w:ascii="方正小标宋简体" w:hAnsi="华文仿宋" w:eastAsia="方正小标宋简体" w:cs="华文仿宋"/>
          <w:sz w:val="44"/>
          <w:szCs w:val="44"/>
        </w:rPr>
        <w:t>行政许可不予受理决定书（样式）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（文号）</w:t>
      </w:r>
    </w:p>
    <w:p>
      <w:pPr>
        <w:keepNext w:val="0"/>
        <w:keepLines w:val="0"/>
        <w:pageBreakBefore w:val="0"/>
        <w:widowControl w:val="0"/>
        <w:tabs>
          <w:tab w:val="left" w:pos="1325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你单位于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日提出的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行政许可申请收悉，本单位在审查中发现：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（审查情况及不予受理的理由）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□依照《中华人民共和国行政许可法》第三十二条第一款第一项的规定，决定不予受理。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□依照《中华人民共和国行政许可法》第三十二条第一款第二项的规定，决定不予受理，你应向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（职权单位）    </w:t>
      </w:r>
      <w:r>
        <w:rPr>
          <w:rFonts w:hint="eastAsia" w:ascii="仿宋" w:hAnsi="仿宋" w:eastAsia="仿宋" w:cs="仿宋"/>
          <w:sz w:val="32"/>
          <w:szCs w:val="32"/>
        </w:rPr>
        <w:t>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如你单位不服本决定，可以在收到本决定书之日起60日内，依法向揭阳市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人民政府</w:t>
      </w:r>
      <w:r>
        <w:rPr>
          <w:rFonts w:hint="eastAsia" w:ascii="仿宋" w:hAnsi="仿宋" w:eastAsia="仿宋" w:cs="仿宋"/>
          <w:sz w:val="32"/>
          <w:szCs w:val="32"/>
        </w:rPr>
        <w:t>或者广东省民政厅提出行政复议申请；或在收到本决定书之日起6个月内向榕城区人民法院提起行政诉讼。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</w:t>
      </w:r>
      <w:r>
        <w:rPr>
          <w:rFonts w:hint="eastAsia" w:ascii="仿宋" w:hAnsi="仿宋" w:eastAsia="仿宋" w:cs="仿宋"/>
          <w:sz w:val="32"/>
          <w:szCs w:val="32"/>
        </w:rPr>
        <w:t>（受理单位章）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申请人/代理人签收（签名）：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2560" w:firstLineChars="800"/>
        <w:textAlignment w:val="auto"/>
        <w:rPr>
          <w:rFonts w:ascii="仿宋_GB2312" w:hAnsi="仿宋_GB2312" w:cs="Times New Roman"/>
          <w:sz w:val="32"/>
          <w:szCs w:val="22"/>
        </w:rPr>
      </w:pPr>
      <w:r>
        <w:rPr>
          <w:rFonts w:hint="eastAsia" w:ascii="仿宋" w:hAnsi="仿宋" w:eastAsia="仿宋" w:cs="仿宋"/>
          <w:sz w:val="32"/>
          <w:szCs w:val="32"/>
        </w:rPr>
        <w:t>签收日期：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22"/>
        </w:rPr>
        <w:br w:type="page"/>
      </w:r>
    </w:p>
    <w:p>
      <w:pPr>
        <w:adjustRightInd w:val="0"/>
        <w:snapToGrid w:val="0"/>
        <w:spacing w:line="576" w:lineRule="exact"/>
        <w:rPr>
          <w:rFonts w:ascii="仿宋_GB2312" w:hAnsi="仿宋_GB2312" w:cs="Times New Roman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1-</w:t>
      </w:r>
      <w:r>
        <w:rPr>
          <w:rFonts w:hint="eastAsia" w:ascii="黑体" w:hAnsi="黑体" w:eastAsia="黑体" w:cs="黑体"/>
          <w:sz w:val="32"/>
          <w:szCs w:val="22"/>
        </w:rPr>
        <w:t>3</w:t>
      </w:r>
    </w:p>
    <w:p>
      <w:pPr>
        <w:spacing w:line="576" w:lineRule="exact"/>
        <w:rPr>
          <w:rFonts w:ascii="仿宋_GB2312" w:hAnsi="仿宋_GB2312" w:cs="Times New Roman"/>
          <w:sz w:val="32"/>
          <w:szCs w:val="2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行政许可申请材料接收凭证</w:t>
      </w:r>
      <w:r>
        <w:rPr>
          <w:rFonts w:hint="eastAsia" w:ascii="方正小标宋简体" w:hAnsi="华文仿宋" w:eastAsia="方正小标宋简体" w:cs="华文仿宋"/>
          <w:sz w:val="44"/>
          <w:szCs w:val="44"/>
        </w:rPr>
        <w:t>（样式）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本单位现已收到你单位提交的申请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行政许可的下列材料：</w:t>
      </w:r>
    </w:p>
    <w:tbl>
      <w:tblPr>
        <w:tblStyle w:val="8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584"/>
        <w:gridCol w:w="125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</w:tc>
        <w:tc>
          <w:tcPr>
            <w:tcW w:w="5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   料   名   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份数/页数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（原件/复印件）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···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······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···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···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以上申请材料如不齐全或者不符合规定形式，本单位将在5个工作日内一次性予以告知需要补正的全部内容。本“材料接收凭证”不代表申请已受理。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（材料接收单位章）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申请人/代理人签收（签名）：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签收日期：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附件1-4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方正小标宋简体" w:hAnsi="华文仿宋" w:eastAsia="方正小标宋简体" w:cs="华文仿宋"/>
          <w:sz w:val="44"/>
          <w:szCs w:val="44"/>
        </w:rPr>
      </w:pPr>
      <w:r>
        <w:rPr>
          <w:rFonts w:hint="eastAsia" w:ascii="方正小标宋简体" w:hAnsi="华文仿宋" w:eastAsia="方正小标宋简体" w:cs="华文仿宋"/>
          <w:sz w:val="44"/>
          <w:szCs w:val="44"/>
        </w:rPr>
        <w:t>行政许可材料补正告知书（样式）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（文号）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你单位于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日提出的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行政许可申请收悉，经审查，需要补正下列材料：</w:t>
      </w:r>
    </w:p>
    <w:tbl>
      <w:tblPr>
        <w:tblStyle w:val="8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584"/>
        <w:gridCol w:w="125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   料   名   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···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······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···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···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本行政许可申请自申请接收单位收到补正材料之日受理。逾期未提供齐全补正材料的，视为申请人自行放弃此行政许可申请。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（材料接收单位章）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申请人/代理人签收（签名）：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签收日期：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附件1-5</w:t>
      </w:r>
    </w:p>
    <w:p>
      <w:pPr>
        <w:spacing w:line="50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仿宋" w:eastAsia="方正小标宋简体" w:cs="华文仿宋"/>
          <w:sz w:val="44"/>
          <w:szCs w:val="44"/>
        </w:rPr>
      </w:pPr>
      <w:r>
        <w:rPr>
          <w:rFonts w:hint="eastAsia" w:ascii="方正小标宋简体" w:hAnsi="华文仿宋" w:eastAsia="方正小标宋简体" w:cs="华文仿宋"/>
          <w:sz w:val="44"/>
          <w:szCs w:val="44"/>
        </w:rPr>
        <w:t>行政许可决定书（样式）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（文号）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你单位提出的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行政许可申请事项，本单位受理后，现已审查完毕。经审查，该项申请符合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的规定。依照《中华人民共和国行政许可法》第三十八条第一款、《殡葬管理条例》、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（其他需列明的依据）      </w:t>
      </w:r>
      <w:r>
        <w:rPr>
          <w:rFonts w:hint="eastAsia" w:ascii="仿宋" w:hAnsi="仿宋" w:eastAsia="仿宋" w:cs="仿宋"/>
          <w:sz w:val="32"/>
          <w:szCs w:val="32"/>
        </w:rPr>
        <w:t>的规定，决定准予你单位取得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行政许可。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许可期限：与土地使用权期限一致。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（揭阳市民政局行政审批专用章）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附件1-6</w:t>
      </w:r>
    </w:p>
    <w:p>
      <w:pPr>
        <w:spacing w:line="5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仿宋" w:eastAsia="方正小标宋简体" w:cs="华文仿宋"/>
          <w:sz w:val="44"/>
          <w:szCs w:val="44"/>
        </w:rPr>
      </w:pPr>
      <w:r>
        <w:rPr>
          <w:rFonts w:hint="eastAsia" w:ascii="方正小标宋简体" w:hAnsi="华文仿宋" w:eastAsia="方正小标宋简体" w:cs="华文仿宋"/>
          <w:sz w:val="44"/>
          <w:szCs w:val="44"/>
        </w:rPr>
        <w:t>不予行政许可决定书（样式）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（文号）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你单位提出的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行政许可申请事项，本单位受理后，现已审查完毕。经审查，该项申请不符合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的规定。依照《中华人民共和国行政许可法》第三十八条第二款、《殡葬管理条例》、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（其他需列明的依据）     </w:t>
      </w:r>
      <w:r>
        <w:rPr>
          <w:rFonts w:hint="eastAsia" w:ascii="仿宋" w:hAnsi="仿宋" w:eastAsia="仿宋" w:cs="仿宋"/>
          <w:sz w:val="32"/>
          <w:szCs w:val="32"/>
        </w:rPr>
        <w:t>的规定，决定不予批准你单位取得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行政许可。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如你单位不服本决定，可以在收到本决定书之日起60日内，依法向揭阳市人民政府或者广东省民政厅提出行政复议申请；或在收到本决定书之日起6个月内向榕城区人民法院提起行政诉讼。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（揭阳市民政局行政审批专用章）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附件1-7</w:t>
      </w:r>
    </w:p>
    <w:p>
      <w:pPr>
        <w:spacing w:line="500" w:lineRule="exact"/>
        <w:rPr>
          <w:rFonts w:ascii="仿宋_GB2312" w:hAnsi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仿宋" w:eastAsia="方正小标宋简体" w:cs="华文仿宋"/>
          <w:sz w:val="44"/>
          <w:szCs w:val="44"/>
        </w:rPr>
      </w:pPr>
      <w:r>
        <w:rPr>
          <w:rFonts w:hint="eastAsia" w:ascii="方正小标宋简体" w:hAnsi="华文仿宋" w:eastAsia="方正小标宋简体" w:cs="华文仿宋"/>
          <w:sz w:val="44"/>
          <w:szCs w:val="44"/>
        </w:rPr>
        <w:t>行政许可变更决定书（样式1）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（用于当事人申请变更情形）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（文号）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你单位于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日提出的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行政许可变更申请，本单位已于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日受理。经审查，符合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的规定。依照《中华人民共和国行政许可法》第四十九条、《殡葬管理条例》、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（其他需列明的依据）                 </w:t>
      </w:r>
      <w:r>
        <w:rPr>
          <w:rFonts w:hint="eastAsia" w:ascii="仿宋" w:hAnsi="仿宋" w:eastAsia="仿宋" w:cs="仿宋"/>
          <w:sz w:val="32"/>
          <w:szCs w:val="32"/>
        </w:rPr>
        <w:t>的规定，决定准予变更。变更的具体事项或内容是：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（揭阳市民政局行政审批专用章）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00" w:lineRule="exact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附件1-8</w:t>
      </w:r>
    </w:p>
    <w:p>
      <w:pPr>
        <w:adjustRightInd w:val="0"/>
        <w:snapToGrid w:val="0"/>
        <w:spacing w:line="500" w:lineRule="exact"/>
        <w:rPr>
          <w:rFonts w:ascii="华文仿宋" w:hAnsi="华文仿宋" w:eastAsia="华文仿宋" w:cs="华文仿宋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方正小标宋简体" w:hAnsi="华文仿宋" w:eastAsia="方正小标宋简体" w:cs="华文仿宋"/>
          <w:sz w:val="44"/>
          <w:szCs w:val="44"/>
        </w:rPr>
      </w:pPr>
      <w:r>
        <w:rPr>
          <w:rFonts w:hint="eastAsia" w:ascii="方正小标宋简体" w:hAnsi="华文仿宋" w:eastAsia="方正小标宋简体" w:cs="华文仿宋"/>
          <w:sz w:val="44"/>
          <w:szCs w:val="44"/>
        </w:rPr>
        <w:t>行政许可变更决定书（样式2）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（用于行政许可单位职权变更情形）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（文号）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日取得的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行政许可，本单位在审查中发现：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（审查情况和变更许可的理由，说明法律、法规、规章修改或者废止等情况）  </w:t>
      </w:r>
      <w:r>
        <w:rPr>
          <w:rFonts w:hint="eastAsia" w:ascii="仿宋" w:hAnsi="仿宋" w:eastAsia="仿宋" w:cs="仿宋"/>
          <w:sz w:val="32"/>
          <w:szCs w:val="32"/>
        </w:rPr>
        <w:t>。依照《中华人民共和国行政许可法》第八条第二款的规定，决定予以变更。变更的具体事项或内容是：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如认为此决定造成你单位财产损失的，可在收到本决定书之日起60日内向揭阳市民政局提出申请，申请审查通过后，将依法给予补偿。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如你单位不服本决定，可以在收到本决定书之日起60日内，依法向揭阳市人民政府或者广东省民政厅提出行政复议申请；或在收到本决定书之日起6个月内向榕城区人民法院提起行政诉讼。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7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textAlignment w:val="auto"/>
        <w:rPr>
          <w:rFonts w:hint="eastAsia" w:ascii="仿宋" w:hAnsi="仿宋" w:eastAsia="仿宋" w:cs="仿宋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（揭阳市民政局行政审批专用章）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附件1-9</w:t>
      </w:r>
    </w:p>
    <w:p>
      <w:pPr>
        <w:adjustRightInd w:val="0"/>
        <w:snapToGrid w:val="0"/>
        <w:spacing w:line="500" w:lineRule="exact"/>
        <w:rPr>
          <w:rFonts w:ascii="华文仿宋" w:hAnsi="华文仿宋" w:eastAsia="华文仿宋" w:cs="华文仿宋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华文仿宋" w:eastAsia="方正小标宋简体" w:cs="华文仿宋"/>
          <w:sz w:val="44"/>
          <w:szCs w:val="44"/>
        </w:rPr>
      </w:pPr>
      <w:r>
        <w:rPr>
          <w:rFonts w:hint="eastAsia" w:ascii="方正小标宋简体" w:hAnsi="华文仿宋" w:eastAsia="方正小标宋简体" w:cs="华文仿宋"/>
          <w:sz w:val="44"/>
          <w:szCs w:val="44"/>
        </w:rPr>
        <w:t>行政许可延续决定书（样式）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（文号）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日提出的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行政许可延续申请，本单位已于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日受理，经审查，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（审查情况和准予延续的理由）  。</w:t>
      </w:r>
      <w:r>
        <w:rPr>
          <w:rFonts w:hint="eastAsia" w:ascii="仿宋" w:hAnsi="仿宋" w:eastAsia="仿宋" w:cs="仿宋"/>
          <w:sz w:val="32"/>
          <w:szCs w:val="32"/>
        </w:rPr>
        <w:t>依照《中华人民共和国行政许可法》第五十条第二款、《殡葬管理条例》、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（其他需列明的依据）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的规定，决定延续你单位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行政许可，有效期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（揭阳市民政局行政审批专用章）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附件1-10</w:t>
      </w:r>
    </w:p>
    <w:p>
      <w:pPr>
        <w:adjustRightInd w:val="0"/>
        <w:snapToGrid w:val="0"/>
        <w:spacing w:line="500" w:lineRule="exact"/>
        <w:rPr>
          <w:rFonts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华文仿宋" w:eastAsia="方正小标宋简体" w:cs="华文仿宋"/>
          <w:sz w:val="44"/>
          <w:szCs w:val="44"/>
        </w:rPr>
      </w:pPr>
      <w:r>
        <w:rPr>
          <w:rFonts w:hint="eastAsia" w:ascii="方正小标宋简体" w:hAnsi="华文仿宋" w:eastAsia="方正小标宋简体" w:cs="华文仿宋"/>
          <w:sz w:val="44"/>
          <w:szCs w:val="44"/>
        </w:rPr>
        <w:t>行政许可撤销决定书（样式）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（文号）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经查实，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由于你单位（理由及事实）    </w:t>
      </w:r>
      <w:r>
        <w:rPr>
          <w:rFonts w:hint="eastAsia" w:ascii="仿宋" w:hAnsi="仿宋" w:eastAsia="仿宋" w:cs="仿宋"/>
          <w:sz w:val="32"/>
          <w:szCs w:val="32"/>
        </w:rPr>
        <w:t>根据《行政许可法》第六十九条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（依据）    </w:t>
      </w:r>
      <w:r>
        <w:rPr>
          <w:rFonts w:hint="eastAsia" w:ascii="仿宋" w:hAnsi="仿宋" w:eastAsia="仿宋" w:cs="仿宋"/>
          <w:sz w:val="32"/>
          <w:szCs w:val="32"/>
        </w:rPr>
        <w:t>，本单位决定撤销你单位于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日取得的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行政许可。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如你单位不服本决定，可以在收到本决定书之日起60日内，依法向揭阳市人民政府或者广东省民政厅提出行政复议申请；或在收到本决定书之日起6个月内向榕城区人民法院提起行政诉讼。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（揭阳市民政局行政审批专用章）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附件1-11</w:t>
      </w:r>
    </w:p>
    <w:p>
      <w:pPr>
        <w:adjustRightInd w:val="0"/>
        <w:snapToGrid w:val="0"/>
        <w:spacing w:line="500" w:lineRule="exact"/>
        <w:rPr>
          <w:rFonts w:ascii="华文仿宋" w:hAnsi="华文仿宋" w:eastAsia="华文仿宋" w:cs="华文仿宋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华文仿宋" w:eastAsia="方正小标宋简体" w:cs="华文仿宋"/>
          <w:sz w:val="44"/>
          <w:szCs w:val="44"/>
        </w:rPr>
      </w:pPr>
      <w:r>
        <w:rPr>
          <w:rFonts w:hint="eastAsia" w:ascii="方正小标宋简体" w:hAnsi="华文仿宋" w:eastAsia="方正小标宋简体" w:cs="华文仿宋"/>
          <w:sz w:val="44"/>
          <w:szCs w:val="44"/>
        </w:rPr>
        <w:t>行政许可撤回决定书（样式）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（文号）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（原作出行政许可决定的单位）  </w:t>
      </w:r>
      <w:r>
        <w:rPr>
          <w:rFonts w:hint="eastAsia" w:ascii="仿宋" w:hAnsi="仿宋" w:eastAsia="仿宋" w:cs="仿宋"/>
          <w:sz w:val="32"/>
          <w:szCs w:val="32"/>
        </w:rPr>
        <w:t>审查决定准予行政许可取得的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（行政许可事项名称）  </w:t>
      </w:r>
      <w:r>
        <w:rPr>
          <w:rFonts w:hint="eastAsia" w:ascii="仿宋" w:hAnsi="仿宋" w:eastAsia="仿宋" w:cs="仿宋"/>
          <w:sz w:val="32"/>
          <w:szCs w:val="32"/>
        </w:rPr>
        <w:t>，因发生《中华人民共和国行政许可法》第八条第二款、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（其他有关法律、法规、规章）  </w:t>
      </w:r>
      <w:r>
        <w:rPr>
          <w:rFonts w:hint="eastAsia" w:ascii="仿宋" w:hAnsi="仿宋" w:eastAsia="仿宋" w:cs="仿宋"/>
          <w:sz w:val="32"/>
          <w:szCs w:val="32"/>
        </w:rPr>
        <w:t>规定的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（写明依法应予撤回行政许可的具体情形和理由）  </w:t>
      </w:r>
      <w:r>
        <w:rPr>
          <w:rFonts w:hint="eastAsia" w:ascii="仿宋" w:hAnsi="仿宋" w:eastAsia="仿宋" w:cs="仿宋"/>
          <w:sz w:val="32"/>
          <w:szCs w:val="32"/>
        </w:rPr>
        <w:t>。本单位决定撤回对你单位的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（行政许可事项名称）  </w:t>
      </w:r>
      <w:r>
        <w:rPr>
          <w:rFonts w:hint="eastAsia" w:ascii="仿宋" w:hAnsi="仿宋" w:eastAsia="仿宋" w:cs="仿宋"/>
          <w:sz w:val="32"/>
          <w:szCs w:val="32"/>
        </w:rPr>
        <w:t>行政许可决定。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（由此给被许可人造成财产损失，应当依法给予补偿的，同时写明）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请你单位自收到本决定书之日起30日内，持原行政许可决定书到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（原作出行政许可决定的单位）  </w:t>
      </w:r>
      <w:r>
        <w:rPr>
          <w:rFonts w:hint="eastAsia" w:ascii="仿宋" w:hAnsi="仿宋" w:eastAsia="仿宋" w:cs="仿宋"/>
          <w:sz w:val="32"/>
          <w:szCs w:val="32"/>
        </w:rPr>
        <w:t>办理有关手续。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如你单位不服本决定，可以在收到本决定书之日起60日内，依法向揭阳市人民政府或者广东省民政厅提出行政复议申请；或在收到本决定书之日起6个月内向榕城区人民法院提起行政诉讼。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（揭阳市民政局行政审批专用章）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　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附件1-12</w:t>
      </w:r>
    </w:p>
    <w:p>
      <w:pPr>
        <w:adjustRightInd w:val="0"/>
        <w:snapToGrid w:val="0"/>
        <w:spacing w:line="500" w:lineRule="exact"/>
        <w:rPr>
          <w:rFonts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华文仿宋" w:eastAsia="方正小标宋简体" w:cs="华文仿宋"/>
          <w:sz w:val="44"/>
          <w:szCs w:val="44"/>
        </w:rPr>
      </w:pPr>
      <w:r>
        <w:rPr>
          <w:rFonts w:hint="eastAsia" w:ascii="方正小标宋简体" w:hAnsi="华文仿宋" w:eastAsia="方正小标宋简体" w:cs="华文仿宋"/>
          <w:sz w:val="44"/>
          <w:szCs w:val="44"/>
        </w:rPr>
        <w:t>行政许可注销决定书（样式）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（文号）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　　　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你单位于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（原作出行政许可决定的单位）  </w:t>
      </w:r>
      <w:r>
        <w:rPr>
          <w:rFonts w:hint="eastAsia" w:ascii="仿宋" w:hAnsi="仿宋" w:eastAsia="仿宋" w:cs="仿宋"/>
          <w:sz w:val="32"/>
          <w:szCs w:val="32"/>
        </w:rPr>
        <w:t>审查决定准予行政许可取得的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（行政许可事项名称）  </w:t>
      </w:r>
      <w:r>
        <w:rPr>
          <w:rFonts w:hint="eastAsia" w:ascii="仿宋" w:hAnsi="仿宋" w:eastAsia="仿宋" w:cs="仿宋"/>
          <w:sz w:val="32"/>
          <w:szCs w:val="32"/>
        </w:rPr>
        <w:t>，因发生《中华人民共和国行政许可法》第七十条第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款及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（其他的法律、法规、规章）   </w:t>
      </w:r>
      <w:r>
        <w:rPr>
          <w:rFonts w:hint="eastAsia" w:ascii="仿宋" w:hAnsi="仿宋" w:eastAsia="仿宋" w:cs="仿宋"/>
          <w:sz w:val="32"/>
          <w:szCs w:val="32"/>
        </w:rPr>
        <w:t>规定的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（写明依法应予注销行政许可的具体情形和理由）    </w:t>
      </w:r>
      <w:r>
        <w:rPr>
          <w:rFonts w:hint="eastAsia" w:ascii="仿宋" w:hAnsi="仿宋" w:eastAsia="仿宋" w:cs="仿宋"/>
          <w:sz w:val="32"/>
          <w:szCs w:val="32"/>
        </w:rPr>
        <w:t>。本单位决定注销对你单位的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（行政许可事项名称）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请你单位自收到本决定书之日起30日内，持原行政许可决定书到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（原作出行政许可决定的单位）  </w:t>
      </w:r>
      <w:r>
        <w:rPr>
          <w:rFonts w:hint="eastAsia" w:ascii="仿宋" w:hAnsi="仿宋" w:eastAsia="仿宋" w:cs="仿宋"/>
          <w:sz w:val="32"/>
          <w:szCs w:val="32"/>
        </w:rPr>
        <w:t>办理有关手续。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如你单位不服本决定，可以在收到本决定书之日起60日内，依法向揭阳市人民政府或者广东省民政厅提出行政复议申请；或在收到本决定书之日起6个月内向榕城区人民法院提起行政诉讼。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　</w:t>
      </w:r>
      <w:r>
        <w:rPr>
          <w:rFonts w:hint="eastAsia" w:ascii="仿宋" w:hAnsi="仿宋" w:eastAsia="仿宋" w:cs="仿宋"/>
          <w:sz w:val="32"/>
          <w:szCs w:val="32"/>
        </w:rPr>
        <w:t>（揭阳市民政局行政审批专用章）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　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  <w:sectPr>
          <w:footerReference r:id="rId3" w:type="default"/>
          <w:pgSz w:w="11906" w:h="16838"/>
          <w:pgMar w:top="1701" w:right="1474" w:bottom="1361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附件2</w:t>
      </w:r>
    </w:p>
    <w:p>
      <w:pPr>
        <w:ind w:firstLine="1446" w:firstLineChars="400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揭阳市申请经营性公墓建设审批流程图</w:t>
      </w:r>
    </w:p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144780</wp:posOffset>
                </wp:positionV>
                <wp:extent cx="1524635" cy="668020"/>
                <wp:effectExtent l="6350" t="6350" r="12065" b="114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35" cy="6680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申请人通过县级民政部门窗口提出申请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8pt;margin-top:11.4pt;height:52.6pt;width:120.05pt;z-index:251673600;v-text-anchor:middle;mso-width-relative:page;mso-height-relative:page;" fillcolor="#FFFFFF [3201]" filled="t" stroked="t" coordsize="21600,21600" o:gfxdata="UEsDBAoAAAAAAIdO4kAAAAAAAAAAAAAAAAAEAAAAZHJzL1BLAwQUAAAACACHTuJA0YIpNtgAAAAK&#10;AQAADwAAAGRycy9kb3ducmV2LnhtbE2PQU+EMBCF7yb+h2ZMvLktmCUrUjariQdPBtaDx0JHQOmU&#10;0LKs/nrHkx4n8/Le9xX7sxvFCecweNKQbBQIpNbbgToNr8enmx2IEA1ZM3pCDV8YYF9eXhQmt36l&#10;Ck917ASXUMiNhj7GKZcytD06EzZ+QuLfu5+diXzOnbSzWbncjTJVKpPODMQLvZnwscf2s16chjh8&#10;vPjnw1vVjGqtvuv6sDwsq9bXV4m6BxHxHP/C8IvP6FAyU+MXskGMGm63GbtEDWnKChzY3mUJiIaT&#10;6U6BLAv5X6H8AVBLAwQUAAAACACHTuJAvBo2HZ0CAAAlBQAADgAAAGRycy9lMm9Eb2MueG1srVTL&#10;bhMxFN0j8Q+W93QmIUnDqJMqShSEVNFIBbF2PHbGkl/YTiZlBSuEWPAB/AA7Vmzha8rjL7j2TNu0&#10;dNEFs/Bc+z7P8b0+Ot4pibbMeWF0iXsHOUZMU1MJvS7xyxeLR2OMfCC6ItJoVuJz5vHx5OGDo8YW&#10;rG9qIyvmEATRvmhsiesQbJFlntZMEX9gLNOg5MYpEmDr1lnlSAPRlcz6eT7KGuMq6wxl3sPpvFXi&#10;LqK7T0DDuaBsbuhGMR3aqI5JEgCSr4X1eJKq5ZzRcMq5ZwHJEgPSkFZIAvIqrtnkiBRrR2wtaFcC&#10;uU8JtzApIjQkvQo1J4GgjRP/hFKCOuMNDwfUqKwFkhgBFL38FjdnNbEsYQGqvb0i3f+/sPT5dumQ&#10;qEo8xEgTBRf+89u7X18+Xnz+XqCLT1//vP3w+8d7OEDDSFZjfQE+Z3bpup0HMSLfcafiHzChXSL4&#10;/IpgtguIwmFv2B+MHkMmCrrRaJz30w1k197W+fCUGYWiUGIuTTOriQtTGZjTJLBl2zmJbLI98QHK&#10;AP9Lv1iBN1JUCyFl2rj1aiYd2hLogEX6Ig5wuWEmNWqgvv5hDp1BCfQ1h34CUVngxus1RkSuYWBo&#10;cCn3DW+/nyRP311JYpFz4uu2mBQhmpFCCUCHpFAlHu97Sw2VRspbkqMUdqtdx/zKVOdwec60Xe0t&#10;XQjIcEJ8WBIHbQxQYNDDKSyRyBKbTsKoNu7NXefRHroLtBg1MBaA/fWGOIaRfKah7570BoM4R2kz&#10;GB7CBSK3r1nta/RGzQzw3oMnxdIkRvsgL0XujHoF78E0ZgUV0RRytyx3m1loxxVeFMqm02QGs2NJ&#10;ONFnlsbgkUJtpptguEj9EIlq2en4g+lJd95NehzP/X2yun7dJ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0YIpNtgAAAAKAQAADwAAAAAAAAABACAAAAAiAAAAZHJzL2Rvd25yZXYueG1sUEsBAhQA&#10;FAAAAAgAh07iQLwaNh2dAgAAJQUAAA4AAAAAAAAAAQAgAAAAJwEAAGRycy9lMm9Eb2MueG1sUEsF&#10;BgAAAAAGAAYAWQEAAD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申请人通过县级民政部门窗口提出申请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57785</wp:posOffset>
                </wp:positionV>
                <wp:extent cx="10795" cy="691515"/>
                <wp:effectExtent l="4445" t="0" r="22860" b="13335"/>
                <wp:wrapNone/>
                <wp:docPr id="2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" cy="691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x y;margin-left:18.9pt;margin-top:4.55pt;height:54.45pt;width:0.85pt;z-index:251670528;mso-width-relative:page;mso-height-relative:page;" filled="f" stroked="t" coordsize="21600,21600" o:gfxdata="UEsDBAoAAAAAAIdO4kAAAAAAAAAAAAAAAAAEAAAAZHJzL1BLAwQUAAAACACHTuJA7jqnltYAAAAH&#10;AQAADwAAAGRycy9kb3ducmV2LnhtbE3OzU7DMBAE4DsS72AtEhdE7bQqbUOcChWBcm0B9erGSxI1&#10;Xke205+3ZznBcTWj2a9YX1wvThhi50lDNlEgkGpvO2o0fH68PS5BxGTImt4TarhihHV5e1OY3Poz&#10;bfG0S43gEYq50dCmNORSxrpFZ+LED0icffvgTOIzNNIGc+Zx18upUk/SmY74Q2sG3LRYH3ej0/Bw&#10;/eqoou1x/x7243S+qF5fNpXW93eZegaR8JL+yvDLZzqUbDr4kWwUvYbZguVJwyoDwfFsNQdx4Fq2&#10;VCDLQv73lz9QSwMEFAAAAAgAh07iQAaP+q70AQAAyQMAAA4AAABkcnMvZTJvRG9jLnhtbK1TzW4T&#10;MRC+I/EOlu9ks4GUdpVND40KBwSR+LlPvN5dS/6Tx80mL8ELIHGDE8feeRvax+jYG0Iplx7YgzWe&#10;n2/m+zy7ON8ZzbYyoHK25uVkypm0wjXKdjX/+OHy2SlnGME2oJ2VNd9L5OfLp08Wg6/kzPVONzIw&#10;ArFYDb7mfYy+KgoUvTSAE+elpWDrgoFI19AVTYCB0I0uZtPpSTG40PjghEQk72oM8gNieAyga1sl&#10;5MqJKyNtHFGD1BCJEvbKI1/madtWiviubVFGpmtOTGM+qQnZm3QWywVUXQDfK3EYAR4zwgNOBpSl&#10;pkeoFURgV0H9A2WUCA5dGyfCmWIkkhUhFuX0gTbve/AycyGp0R9Fx/8HK95u14GppuazF5xZMPTi&#10;N1+uf33+dvvzK503P76zMqk0eKwo+cKuw+GGfh0S5V0bDGu18q9pnXi2PiUrxYgg22W190e15S4y&#10;Qc5y+vJszpmgyMlZOS/nqU0x4qVaHzC+ks6wZNRcK5u0gAq2bzCOqb9Tktu6S6U1+aHSlg0E+nxO&#10;ryyAdrSl3SDTeOKJtuMMdEfLL2LIiOi0alJ1KsbQbS50YFtIK5O/w2B/paXWK8B+zMuhlAaVUZH+&#10;D61MzU/vV2tL7JKKo27J2rhmn+XMfnrhzP+wjWmF7t9z9Z8/cH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jqnltYAAAAHAQAADwAAAAAAAAABACAAAAAiAAAAZHJzL2Rvd25yZXYueG1sUEsBAhQA&#10;FAAAAAgAh07iQAaP+q70AQAAyQMAAA4AAAAAAAAAAQAgAAAAJQ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63500</wp:posOffset>
                </wp:positionV>
                <wp:extent cx="2040890" cy="19050"/>
                <wp:effectExtent l="0" t="19685" r="16510" b="3746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89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3pt;margin-top:5pt;height:1.5pt;width:160.7pt;z-index:251669504;mso-width-relative:page;mso-height-relative:page;" filled="f" stroked="t" coordsize="21600,21600" o:gfxdata="UEsDBAoAAAAAAIdO4kAAAAAAAAAAAAAAAAAEAAAAZHJzL1BLAwQUAAAACACHTuJAyuE1OdYAAAAI&#10;AQAADwAAAGRycy9kb3ducmV2LnhtbE1Py07DMBC8I/EP1iJxo3YIRFGI0wNSubSA2iIENzdekoh4&#10;HcVOG/6e5VRuOw/NzpTL2fXiiGPoPGlIFgoEUu1tR42Gt/3qJgcRoiFrek+o4QcDLKvLi9IU1p9o&#10;i8ddbASHUCiMhjbGoZAy1C06ExZ+QGLty4/ORIZjI+1oThzuenmrVCad6Yg/tGbAxxbr793kNGw3&#10;q3X+vp7mevx8Sl72r5vnj5BrfX2VqAcQEed4NsNffa4OFXc6+IlsEL2G9C5jJ/OKJ7Ge3md8HJhI&#10;FciqlP8HVL9QSwMEFAAAAAgAh07iQG+MFeT5AQAA4gMAAA4AAABkcnMvZTJvRG9jLnhtbK1TzY7T&#10;MBC+I/EOlu80aaFoGzXdw5blgqAS8ABTx0ks+U8eb9O+BC+AxA1OHLnzNrs8BmOntLAIaQ/k4Iw9&#10;M9/M93m8vNwbzXYyoHK25tNJyZm0wjXKdjV//+76yQVnGME2oJ2VNT9I5Jerx4+Wg6/kzPVONzIw&#10;ArFYDb7mfYy+KgoUvTSAE+elJWfrgoFI29AVTYCB0I0uZmX5vBhcaHxwQiLS6Xp08iNieAiga1sl&#10;5NqJGyNtHFGD1BCJEvbKI1/lbttWivimbVFGpmtOTGNeqQjZ27QWqyVUXQDfK3FsAR7Swj1OBpSl&#10;oieoNURgN0H9BWWUCA5dGyfCmWIkkhUhFtPynjZve/AycyGp0Z9Ex/8HK17vNoGppuazp5xZMHTj&#10;dx+/3X74/OP7J1rvvn5h5CGZBo8VRV/ZTTju0G9C4rxvg0l/YsP2WdrDSVq5j0zQ4ax8Vl4sSHVB&#10;vuminGfpi3OyDxhfSmdYMmqulU3MoYLdK4xUkEJ/haRjbdlQ88V8NidIoDFs6frJNJ6ooO1yLjqt&#10;mmuldcrA0G2vdGA7SKOQv0SLcP8IS0XWgP0Yl13jkPQSmhe2YfHgSSNLb4OnFoxsONOSnlKyCBCq&#10;CEqfI2NQYDv9j2gqry11kdQd9UzW1jWHLHM+p6vPfR7HNM3W7/ucfX6aq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K4TU51gAAAAgBAAAPAAAAAAAAAAEAIAAAACIAAABkcnMvZG93bnJldi54bWxQ&#10;SwECFAAUAAAACACHTuJAb4wV5PkBAADiAwAADgAAAAAAAAABACAAAAAl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</w: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5715</wp:posOffset>
                </wp:positionV>
                <wp:extent cx="635" cy="352425"/>
                <wp:effectExtent l="38100" t="0" r="37465" b="95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2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8.05pt;margin-top:0.45pt;height:27.75pt;width:0.05pt;z-index:251659264;mso-width-relative:page;mso-height-relative:page;" filled="f" stroked="t" coordsize="21600,21600" o:gfxdata="UEsDBAoAAAAAAIdO4kAAAAAAAAAAAAAAAAAEAAAAZHJzL1BLAwQUAAAACACHTuJACec7JtYAAAAH&#10;AQAADwAAAGRycy9kb3ducmV2LnhtbE2OwU7DMBBE70j9B2uRuFEnVRpoiNNDBRInRFuE1JsbL0lo&#10;vA622xS+nuVUjqMZvXnl8mx7cUIfOkcK0mkCAql2pqNGwdv26fYeRIiajO4doYJvDLCsJlelLowb&#10;aY2nTWwEQygUWkEb41BIGeoWrQ5TNyBx9+G81ZGjb6TxemS47eUsSXJpdUf80OoBVy3Wh83RKlhs&#10;x7l79Yf3LO2+dj+Pn3F4folK3VynyQOIiOd4GcOfPqtDxU57dyQTRK8gu8tTnjIMBNccZyD2CuZ5&#10;BrIq5X//6hdQSwMEFAAAAAgAh07iQGXWPZX8AQAA6QMAAA4AAABkcnMvZTJvRG9jLnhtbK1TS44T&#10;MRDdI3EHy3vSmYSMoJXOLCYMLBBEAg5QcdvdlvyTy5NOLsEFkNjBiiV7bsNwDMrukIFBSLOgF1a5&#10;6vm53uvy8mJvDdvJiNq7hp9NppxJJ3yrXdfwd2+vHj3hDBO4Fox3suEHifxi9fDBcgi1nPnem1ZG&#10;RiQO6yE0vE8p1FWFopcWcOKDdFRUPlpItI1d1UYYiN2aajadnleDj22IXkhEyq7HIj8yxvsQeqW0&#10;kGsvrq10aWSN0kAiSdjrgHxVulVKivRaKZSJmYaT0lRWuoTibV6r1RLqLkLotTi2APdp4Y4mC9rR&#10;pSeqNSRg11H/RWW1iB69ShPhbTUKKY6QirPpHW/e9BBk0UJWYziZjv+PVrzabSLTbcPnZIkDS3/8&#10;5sPX7+8//fj2kdabL58ZVcimIWBN6Eu3iccdhk3MmvcqWqaMDi9onooLpIvti8mHk8lyn5ig5Pl8&#10;wZmg/HwxezxbZOpq5MhcIWJ6Lr1lOWi40S4bADXsXmIaob8gOW0cGxr+dEE8TABNo6IpoNAGUoSu&#10;K2fRG91eaWPyCYzd9tJEtoM8EeU7tvAHLF+yBuxHXCllGNS9hPaZa1k6BLLK0RPhuQUrW86MpBeV&#10;o4JMoM0tMkUNrjP/QJMDxpER2eTR1hxtfXsobpc8TUCx6jitecR+35fTty90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J5zsm1gAAAAcBAAAPAAAAAAAAAAEAIAAAACIAAABkcnMvZG93bnJldi54&#10;bWxQSwECFAAUAAAACACHTuJAZdY9lfwBAADp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9"/>
        <w:tblpPr w:leftFromText="180" w:rightFromText="180" w:vertAnchor="text" w:horzAnchor="page" w:tblpX="1720" w:tblpY="245"/>
        <w:tblW w:w="1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1355" w:type="dxa"/>
          </w:tcPr>
          <w:p/>
          <w:p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255905</wp:posOffset>
                      </wp:positionV>
                      <wp:extent cx="1195070" cy="14605"/>
                      <wp:effectExtent l="0" t="24130" r="5080" b="3746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5070" cy="146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62.1pt;margin-top:20.15pt;height:1.15pt;width:94.1pt;z-index:251675648;mso-width-relative:page;mso-height-relative:page;" filled="f" stroked="t" coordsize="21600,21600" o:gfxdata="UEsDBAoAAAAAAIdO4kAAAAAAAAAAAAAAAAAEAAAAZHJzL1BLAwQUAAAACACHTuJABNj+JtcAAAAJ&#10;AQAADwAAAGRycy9kb3ducmV2LnhtbE2PwU7DMBBE70j8g7VI3KidNFQ0xOkBgcQJQYuQenPjJQmN&#10;18F2m8LXs5zgOLNPszPV6uQGccQQe08aspkCgdR421Or4XXzcHUDIiZD1gyeUMMXRljV52eVKa2f&#10;6AWP69QKDqFYGg1dSmMpZWw6dCbO/IjEt3cfnEksQyttMBOHu0HmSi2kMz3xh86MeNdhs18fnIbl&#10;Zrr2z2H/VmT95/b7/iONj09J68uLTN2CSHhKfzD81ufqUHOnnT+QjWJgnRc5oxoKNQfBwJwdEDs2&#10;8gXIupL/F9Q/UEsDBBQAAAAIAIdO4kA39r1y/gEAAOoDAAAOAAAAZHJzL2Uyb0RvYy54bWytU0uO&#10;EzEQ3SNxB8t70p0oGZhWOrOYMLBAEAk4QMWfbkv+yfakk0twASR2sGLJfm7DcAzK7pCBQUizoBdW&#10;uer5ud7r8vJibzTZiRCVsy2dTmpKhGWOK9u19P27qyfPKIkJLAftrGjpQUR6sXr8aDn4Rsxc7zQX&#10;gSCJjc3gW9qn5JuqiqwXBuLEeWGxKF0wkHAbuooHGJDd6GpW12fV4AL3wTERI2bXY5EeGcNDCJ2U&#10;iom1Y9dG2DSyBqEhoaTYKx/pqnQrpWDpjZRRJKJbikpTWfESjLd5rVZLaLoAvlfs2AI8pIV7mgwo&#10;i5eeqNaQgFwH9ReVUSy46GSaMGeqUUhxBFVM63vevO3Bi6IFrY7+ZHr8f7Ts9W4TiOItnVNiweAP&#10;v/347fuHzz9uPuF6+/ULmWeTBh8bxF7aTTjuot+ErHgvgyFSK/8Sp6l4gKrIvlh8OFks9okwTE6n&#10;54v6KbrPsDadn9WLzF6NNJnOh5heCGdIDlqqlc0OQAO7VzGN0F+QnNaWDC09X8wWSAk4jhLHAEPj&#10;UVK0XTkbnVb8SmmdT8TQbS91IDvII1G+Ywt/wPIla4j9iCulDIOmF8CfW07SwaNZFt8IzS0YwSnR&#10;Ap9UjgoygdJ3yBQU2E7/A40OaItGZJ9HZ3O0dfxQDC95HIFi1XFc84z9vi+n757o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E2P4m1wAAAAkBAAAPAAAAAAAAAAEAIAAAACIAAABkcnMvZG93bnJl&#10;di54bWxQSwECFAAUAAAACACHTuJAN/a9cv4BAADqAwAADgAAAAAAAAABACAAAAAm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当场或在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个工作日内一次告知申请人需补正的全部材料并出具《补正材料通知书》</w:t>
            </w:r>
          </w:p>
        </w:tc>
      </w:tr>
    </w:tbl>
    <w:tbl>
      <w:tblPr>
        <w:tblStyle w:val="9"/>
        <w:tblpPr w:leftFromText="180" w:rightFromText="180" w:vertAnchor="text" w:horzAnchor="page" w:tblpX="10126" w:tblpY="232"/>
        <w:tblW w:w="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966" w:type="dxa"/>
          </w:tcPr>
          <w:p/>
          <w:p>
            <w:r>
              <w:rPr>
                <w:rFonts w:hint="eastAsia"/>
                <w:szCs w:val="21"/>
              </w:rPr>
              <w:t>不予受理，出具《不予受理通知书》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139065</wp:posOffset>
                </wp:positionV>
                <wp:extent cx="2159000" cy="932815"/>
                <wp:effectExtent l="15875" t="6985" r="15875" b="12700"/>
                <wp:wrapNone/>
                <wp:docPr id="31" name="流程图: 决策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93281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审核材料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85.4pt;margin-top:10.95pt;height:73.45pt;width:170pt;z-index:251672576;v-text-anchor:middle;mso-width-relative:page;mso-height-relative:page;" fillcolor="#FFFFFF [3201]" filled="t" stroked="t" coordsize="21600,21600" o:gfxdata="UEsDBAoAAAAAAIdO4kAAAAAAAAAAAAAAAAAEAAAAZHJzL1BLAwQUAAAACACHTuJAUXvUv9gAAAAK&#10;AQAADwAAAGRycy9kb3ducmV2LnhtbE2PzU7DMBCE70i8g7VIXKrWTqSGNMTpgb8bhwYu3Jx4iQOx&#10;HcVOG3h6tid6nJ3R7DflfrEDO+IUeu8kJBsBDF3rde86Ce9vz+scWIjKaTV4hxJ+MMC+ur4qVaH9&#10;yR3wWMeOUYkLhZJgYhwLzkNr0Kqw8SM68j79ZFUkOXVcT+pE5XbgqRAZt6p39MGoER8Mtt/1bCWs&#10;svTwW5tmtcT5Raunj8fXbf8l5e1NIu6BRVzifxjO+IQOFTE1fnY6sIH0nSD0KCFNdsAosE3Oh4ac&#10;LM+BVyW/nFD9AVBLAwQUAAAACACHTuJAXGm5DpICAAAZBQAADgAAAGRycy9lMm9Eb2MueG1srVS9&#10;bhQxEO6ReAfLPdm7S0KSVfai050OIUUkUkDUPq99a8l/jH23FzoaGvo0vAANFaLlbUJeg7F3k1wC&#10;RQq28M54xvPzeT4fn2yMJmsBQTlb0eHOgBJhuauVXVb03dv5i0NKQmS2ZtpZUdFLEejJ+Pmz49aX&#10;YuQap2sBBIPYULa+ok2MviyKwBthWNhxXlg0SgeGRVRhWdTAWoxudDEaDF4WrYPag+MiBNyddUba&#10;R4SnBHRSKi5mjq+MsLGLCkKziC2FRvlAx7laKQWPZ1IGEYmuKHYa84pJUF6ktRgfs3IJzDeK9yWw&#10;p5TwqCfDlMWkd6FmLDKyAvVXKKM4uOBk3OHOFF0jGRHsYjh4hM1Fw7zIvSDUwd+BHv5fWP5mfQ5E&#10;1RXdHVJimcEb//3z0823L9dff5Xk+vOPm+9XBG0IVOtDif4X/hx6LaCYut5IMOmP/ZBNBvfyDlyx&#10;iYTj5mi4fzQYIO4cbUe7o8Phfgpa3J/2EOIr4QxJQkWldu20YRBngqs0rRlgtj4NsTt3658yB6dV&#10;PVdaZwWWi6kGsmZ46/P89akeuGlLWmTA6CBXxXCWJc4QFmg84hHskhKml0gSHiHnfnA6bCfBxlJv&#10;XV0P3FKRMxaarphsSm6sNCoij7QyFT3cPq0tgpKg7sBNUtwsNngmiQtXX+KFgesmOXg+V5jhlIV4&#10;zgBHFwFGcsczXBKAFXW9REnj4OO/9pM/ThRaKWmRCtj7hxUDQYl+bXHWjoZ7e4k7WdnbPxihAtuW&#10;xbbFrszUIe44TlhdFpN/1LeiBGfe4xswSVnRxCzH3B3KvTKNHUXxFeFiMsluyBfP4qm98DwFTxBa&#10;N1lFJ1Weh3t0evyQMXm8enYnSm7r2ev+RRv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F71L/Y&#10;AAAACgEAAA8AAAAAAAAAAQAgAAAAIgAAAGRycy9kb3ducmV2LnhtbFBLAQIUABQAAAAIAIdO4kBc&#10;abkOkgIAABkFAAAOAAAAAAAAAAEAIAAAACc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审核材料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10" w:firstLineChars="100"/>
      </w:pPr>
      <w:r>
        <w:rPr>
          <w:rFonts w:hint="eastAsia"/>
        </w:rPr>
        <w:t xml:space="preserve">材料不齐全或 </w:t>
      </w:r>
    </w:p>
    <w:p>
      <w:r>
        <w:rPr>
          <w:rFonts w:hint="eastAsia"/>
        </w:rPr>
        <w:t xml:space="preserve"> 不符合法定形式                                  不符合受理条件</w:t>
      </w:r>
    </w:p>
    <w:p>
      <w:pPr>
        <w:tabs>
          <w:tab w:val="left" w:pos="4995"/>
        </w:tabs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-3175</wp:posOffset>
                </wp:positionV>
                <wp:extent cx="1096010" cy="14605"/>
                <wp:effectExtent l="0" t="36830" r="8890" b="2476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6010" cy="14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5.4pt;margin-top:-0.25pt;height:1.15pt;width:86.3pt;z-index:251676672;mso-width-relative:page;mso-height-relative:page;" filled="f" stroked="t" coordsize="21600,21600" o:gfxdata="UEsDBAoAAAAAAIdO4kAAAAAAAAAAAAAAAAAEAAAAZHJzL1BLAwQUAAAACACHTuJA4nPSnNcAAAAH&#10;AQAADwAAAGRycy9kb3ducmV2LnhtbE3OMU/DMBAF4B2J/2AdEltrB5oqhDgdEEhMCFqExObGJgmN&#10;z8G+NoVfz3WC8fSe3n3V6ugHcXAx9QE1ZHMFwmETbI+thtfNw6wAkcigNUNAp+HbJVjV52eVKW2Y&#10;8MUd1tQKHsFUGg0d0VhKmZrOeZPmYXTI2UeI3hCfsZU2monH/SCvlFpKb3rkD50Z3V3nmt167zXc&#10;bKY8PMfd2yLrv95/7j9pfHwirS8vMnULgtyR/spw4jMdajZtwx5tEoOGPFNMJw2zHATny+J6AWLL&#10;xQJkXcn//voXUEsDBBQAAAAIAIdO4kAg/U4d/gEAAOwDAAAOAAAAZHJzL2Uyb0RvYy54bWytU0uO&#10;EzEQ3SNxB8t70p1AIqaVziwmDBsEkYDZV/zptuSfbE86uQQXQGIHK5bsuQ3DMSi7MxkYhDQLemGV&#10;q56f670uL8/3RpOdCFE529LppKZEWOa4sl1L37+7fPKckpjActDOipYeRKTnq8ePloNvxMz1TnMR&#10;CJLY2Ay+pX1KvqmqyHphIE6cFxaL0gUDCbehq3iAAdmNrmZ1vagGF7gPjokYMbsei/TIGB5C6KRU&#10;TKwduzbCppE1CA0JJcVe+UhXpVspBUtvpIwiEd1SVJrKipdgvM1rtVpC0wXwvWLHFuAhLdzTZEBZ&#10;vPREtYYE5Dqov6iMYsFFJ9OEOVONQoojqGJa3/PmbQ9eFC1odfQn0+P/o2Wvd5tAFG/p0xklFgz+&#10;8ZuP3358+Pzz+ydcb75+IVhBmwYfG0Rf2E047qLfhKx5L4MhUit/hfNUXEBdZF9MPpxMFvtEGCan&#10;9dkCpVLCsDZ9tqjnmb0aaTKdDzG9FM6QHLRUK5s9gAZ2r2IaobeQnNaWDC09m8/mSAk4kBIHAUPj&#10;UVS0XTkbnVb8UmmdT8TQbS90IDvIQ1G+Ywt/wPIla4j9iCulDIOmF8BfWE7SwaNbFl8JzS0YwSnR&#10;Ah9VjgoygdJ3yBQU2E7/A40OaItGZJ9HZ3O0dfxQDC95HIJi1XFg85T9vi+n7x7p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c9Kc1wAAAAcBAAAPAAAAAAAAAAEAIAAAACIAAABkcnMvZG93bnJl&#10;di54bWxQSwECFAAUAAAACACHTuJAIP1OHf4BAADs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</w:t>
      </w:r>
    </w:p>
    <w:p>
      <w:pPr>
        <w:tabs>
          <w:tab w:val="left" w:pos="2812"/>
        </w:tabs>
        <w:jc w:val="left"/>
      </w:pPr>
      <w:r>
        <w:rPr>
          <w:rFonts w:hint="eastAsia"/>
        </w:rPr>
        <w:t xml:space="preserve">                             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66040</wp:posOffset>
                </wp:positionV>
                <wp:extent cx="10795" cy="517525"/>
                <wp:effectExtent l="28575" t="0" r="36830" b="158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517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.85pt;margin-top:5.2pt;height:40.75pt;width:0.85pt;z-index:251660288;mso-width-relative:page;mso-height-relative:page;" filled="f" stroked="t" coordsize="21600,21600" o:gfxdata="UEsDBAoAAAAAAIdO4kAAAAAAAAAAAAAAAAAEAAAAZHJzL1BLAwQUAAAACACHTuJAr9nHHdoAAAAJ&#10;AQAADwAAAGRycy9kb3ducmV2LnhtbE2PwU7DMAyG70i8Q2QkbiwJraArTXdAGpcNpm1oGresCW1F&#10;41RNupW3x5zgZuv/9PtzsZhcx852CK1HBXImgFmsvGmxVvC+X95lwELUaHTn0Sr4tgEW5fVVoXPj&#10;L7i1512sGZVgyLWCJsY+5zxUjXU6zHxvkbJPPzgdaR1qbgZ9oXLX8XshHrjTLdKFRvf2ubHV1250&#10;Crbr5So7rMapGj5e5Nt+s349hkyp2xspnoBFO8U/GH71SR1Kcjr5EU1gnYIklY+EUiBSYAQkaULD&#10;ScFczoGXBf//QfkDUEsDBBQAAAAIAIdO4kDfhDba9AEAAN8DAAAOAAAAZHJzL2Uyb0RvYy54bWyt&#10;U81uEzEQviPxDpbvZJNKoe0qmx4aygVBJOABJrZ315L/5HGzyUvwAkjc4MSRO29D+xiMvSGBIqQe&#10;2IN3PP78eb5v7MXVzhq2VRG1dw2fTaacKSe81K5r+Pt3N88uOMMEToLxTjV8r5BfLZ8+WQyhVme+&#10;90aqyIjEYT2EhvcphbqqUPTKAk58UI4WWx8tJJrGrpIRBmK3pjqbTp9Xg48yRC8UImVX4yI/MMbH&#10;EPq21UKtvLi1yqWRNSoDiSRhrwPyZam2bZVIb9oWVWKm4aQ0lZEOoXiTx2q5gLqLEHotDiXAY0p4&#10;oMmCdnTokWoFCdht1H9RWS2iR9+mifC2GoUUR0jFbPrAm7c9BFW0kNUYjqbj/6MVr7fryLRsOLXd&#10;gaWG33389uPD5/vvn2i8+/qFXWSThoA1Ya/dOh5mGNYxK9610eY/aWG7Yuz+aKzaJSYoOZueX845&#10;E7Qyn53Pz+aZsjrtDRHTS+Uty0HDjXZZNtSwfYVphP6C5LRxbGj4ZeZhAugOttR7Cm0gHei6she9&#10;0fJGG5N3YOw21yayLeR7UL5DCX/A8iErwH7ElaUMg7pXIF84ydI+kEOOHgbPJVglOTOK3lGOCjKB&#10;NidkihpcZ/6BJgeMIyOyuaOdOdp4uS8ulzz1vVh1uKP5Yv0+L7tP73L5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/Zxx3aAAAACQEAAA8AAAAAAAAAAQAgAAAAIgAAAGRycy9kb3ducmV2LnhtbFBL&#10;AQIUABQAAAAIAIdO4kDfhDba9AEAAN8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</w:t>
      </w:r>
    </w:p>
    <w:p>
      <w:r>
        <w:rPr>
          <w:rFonts w:hint="eastAsia"/>
        </w:rPr>
        <w:t xml:space="preserve">                                    材料齐全且</w:t>
      </w:r>
    </w:p>
    <w:p>
      <w:r>
        <w:rPr>
          <w:rFonts w:hint="eastAsia"/>
        </w:rPr>
        <w:t xml:space="preserve">                                   符合法定形式          </w:t>
      </w:r>
    </w:p>
    <w:tbl>
      <w:tblPr>
        <w:tblStyle w:val="9"/>
        <w:tblpPr w:leftFromText="180" w:rightFromText="180" w:vertAnchor="text" w:horzAnchor="page" w:tblpX="4825" w:tblpY="86"/>
        <w:tblOverlap w:val="never"/>
        <w:tblW w:w="3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855" w:type="dxa"/>
          </w:tcPr>
          <w:p>
            <w:pPr>
              <w:ind w:firstLine="1470" w:firstLineChars="700"/>
            </w:pPr>
            <w:r>
              <w:rPr>
                <w:rFonts w:hint="eastAsia"/>
              </w:rPr>
              <w:t xml:space="preserve">受  理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t>出具《受理通知书》</w:t>
            </w:r>
          </w:p>
        </w:tc>
      </w:tr>
    </w:tbl>
    <w:p>
      <w:r>
        <w:rPr>
          <w:rFonts w:hint="eastAsia"/>
        </w:rPr>
        <w:t xml:space="preserve">                                          </w:t>
      </w:r>
    </w:p>
    <w:p>
      <w:r>
        <w:rPr>
          <w:rFonts w:hint="eastAsia"/>
        </w:rPr>
        <w:t xml:space="preserve">                                                                                </w: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34925</wp:posOffset>
                </wp:positionV>
                <wp:extent cx="10795" cy="919480"/>
                <wp:effectExtent l="37465" t="0" r="27940" b="1397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" cy="919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.9pt;margin-top:2.75pt;height:72.4pt;width:0.85pt;z-index:251674624;mso-width-relative:page;mso-height-relative:page;" filled="f" stroked="t" coordsize="21600,21600" o:gfxdata="UEsDBAoAAAAAAIdO4kAAAAAAAAAAAAAAAAAEAAAAZHJzL1BLAwQUAAAACACHTuJA0Fqkt9YAAAAH&#10;AQAADwAAAGRycy9kb3ducmV2LnhtbE2OwU7DMBBE70j8g7VIXCpqJ1EKhDgVQgIqLoiWD3DjJQnY&#10;6yh22vL3LCc4jUYzmnn1+uSdOOAUh0AasqUCgdQGO1Cn4X33eHUDIiZD1rhAqOEbI6yb87PaVDYc&#10;6Q0P29QJHqFYGQ19SmMlZWx79CYuw4jE2UeYvElsp07ayRx53DuZK7WS3gzED70Z8aHH9ms7ew33&#10;4+vnnG+yJ6t2+WLhNqssPL9ofXmRqTsQCU/prwy/+IwODTPtw0w2CqehuGbypKEsQXBc3LLuuVaq&#10;AmRTy//8zQ9QSwMEFAAAAAgAh07iQKSKwhAEAgAA9QMAAA4AAABkcnMvZTJvRG9jLnhtbK1TzW4T&#10;MRC+I/EOlu9kk4hCs8qmh4bCAUElfu4Tr71ryX/yuNnkJXgBJG5w4tg7b0N5DMbekEIRUg/swRrP&#10;zzfzfTtenu2sYVsZUXvX8Nlkypl0wrfadQ1/9/bi0SlnmMC1YLyTDd9L5Gerhw+WQ6jl3PfetDIy&#10;AnFYD6HhfUqhrioUvbSAEx+ko6Dy0UKia+yqNsJA6NZU8+n0STX42IbohUQk73oM8gNivA+gV0oL&#10;ufbiykqXRtQoDSSihL0OyFdlWqWkSK+VQpmYaTgxTeWkJmRv8lmtllB3EUKvxWEEuM8IdzhZ0I6a&#10;HqHWkIBdRf0XlNUievQqTYS31UikKEIsZtM72rzpIcjChaTGcBQd/x+seLW9jEy3tAlzzhxY+uM3&#10;H6+/f/j849snOm++fmEUIZmGgDVln7vLeLhhuIyZ805Fy5TR4QWh8GK9z1aOEUO2K3Lvj3LLXWKC&#10;nLPp08UJZ4Iii9ni8Wn5G9WIl2tDxPRcesuy0XCjXRYDati+xEQzUOqvlOw2jg2EdDLPmECbqWgj&#10;yLSB2KHrSi16o9sLbUyuwNhtzk1kW8jbUb7MlHD/SMtN1oD9mFdC4970EtpnrmVpH0g2R8+F5xGs&#10;bDkzkl5XtggQ6gTa3GamqMF15h/Z1N44miILPkqcrY1v90X54qdtKHMeNjev2+/3Un37Wl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BapLfWAAAABwEAAA8AAAAAAAAAAQAgAAAAIgAAAGRycy9k&#10;b3ducmV2LnhtbFBLAQIUABQAAAAIAIdO4kCkisIQBAIAAPU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94615</wp:posOffset>
                </wp:positionV>
                <wp:extent cx="8255" cy="417195"/>
                <wp:effectExtent l="31115" t="0" r="36830" b="190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71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6pt;margin-top:7.45pt;height:32.85pt;width:0.65pt;z-index:251661312;mso-width-relative:page;mso-height-relative:page;" filled="f" stroked="t" coordsize="21600,21600" o:gfxdata="UEsDBAoAAAAAAIdO4kAAAAAAAAAAAAAAAAAEAAAAZHJzL1BLAwQUAAAACACHTuJALXsRhtoAAAAJ&#10;AQAADwAAAGRycy9kb3ducmV2LnhtbE2PwU7DMBBE70j8g7VI3KidEioT4vSAVC4tVG0RgpsbL0lE&#10;vI5spw1/jznBcTVPM2/L5WR7dkIfOkcKspkAhlQ701Gj4PWwupHAQtRkdO8IFXxjgGV1eVHqwrgz&#10;7fC0jw1LJRQKraCNcSg4D3WLVoeZG5BS9um81TGdvuHG63Mqtz2fC7HgVneUFlo94GOL9dd+tAp2&#10;m9Vavq3HqfYfT9nLYbt5fg9SqeurTDwAizjFPxh+9ZM6VMnp6EYygfUKcnk7T2gK8ntgCchlfgfs&#10;qECKBfCq5P8/qH4AUEsDBBQAAAAIAIdO4kAKcLdy9QEAAOADAAAOAAAAZHJzL2Uyb0RvYy54bWyt&#10;U0uOEzEQ3SNxB8t70klEYKaVziwmDBsEIwEHqNjubkv+yeVJJ5fgAkjsYMWSPbeZ4RiU3SGBQUiz&#10;oBfusuv5ud5zeXmxs4ZtVUTtXcNnkylnygkvtesa/v7d1ZMzzjCBk2C8Uw3fK+QXq8ePlkOo1dz3&#10;3kgVGZE4rIfQ8D6lUFcVil5ZwIkPylGy9dFComnsKhlhIHZrqvl0+qwafJQheqEQaXU9JvmBMT6E&#10;0LetFmrtxY1VLo2sURlIJAl7HZCvSrVtq0R607aoEjMNJ6WpjHQIxZs8Vqsl1F2E0GtxKAEeUsI9&#10;TRa0o0OPVGtIwG6i/ovKahE9+jZNhLfVKKQ4Qipm03vevO0hqKKFrMZwNB3/H614vb2OTEvqhBln&#10;Dizd+N3Hb7cfPv/4/onGu69fGGXIpiFgTehLdx0PMwzXMWvetdHmP6lhu2Lt/mit2iUmaPFsvlhw&#10;JijxdPZ8dr7IjNVpa4iYXipvWQ4abrTLuqGG7StMI/QXJC8bx4aGny/mmROoCVu6fAptICHourIX&#10;vdHyShuTd2DsNpcmsi3kRijfoYQ/YPmQNWA/4koqw6DuFcgXTrK0D+SQo5fBcwlWSc6MooeUo4JM&#10;oM0JmaIG15l/oMkB48iI7O3oZo42Xu6LyWWdLr5YdWjS3Fm/z8vu08Nc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exGG2gAAAAkBAAAPAAAAAAAAAAEAIAAAACIAAABkcnMvZG93bnJldi54bWxQ&#10;SwECFAAUAAAACACHTuJACnC3cvUBAADg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114300</wp:posOffset>
                </wp:positionV>
                <wp:extent cx="2836545" cy="899795"/>
                <wp:effectExtent l="6985" t="6350" r="13970" b="8255"/>
                <wp:wrapNone/>
                <wp:docPr id="7" name="六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0985" y="5012055"/>
                          <a:ext cx="2836545" cy="89979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县级民政部门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审核，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>出具书面审核意见，报市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民政</w:t>
                            </w:r>
                            <w:r>
                              <w:rPr>
                                <w:rFonts w:hint="eastAsia"/>
                              </w:rPr>
                              <w:t>局审批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31.4pt;margin-top:9pt;height:70.85pt;width:223.35pt;z-index:251680768;v-text-anchor:middle;mso-width-relative:page;mso-height-relative:page;" fillcolor="#FFFFFF [3201]" filled="t" stroked="t" coordsize="21600,21600" o:gfxdata="UEsDBAoAAAAAAIdO4kAAAAAAAAAAAAAAAAAEAAAAZHJzL1BLAwQUAAAACACHTuJAcFsqmdsAAAAK&#10;AQAADwAAAGRycy9kb3ducmV2LnhtbE2PS0/DMBCE70j8B2uRuCBqN1L6CHEqtYgDQoBoKyRubrwk&#10;gXgdbPfBv2c5wXFnRrPflIuT68UBQ+w8aRiPFAik2tuOGg3bzd31DERMhqzpPaGGb4ywqM7PSlNY&#10;f6QXPKxTI7iEYmE0tCkNhZSxbtGZOPIDEnvvPjiT+AyNtMEcudz1MlNqIp3piD+0ZsBVi/Xneu80&#10;rN4eH+5vlzbkH5unr+Vr3F6pZ6X15cVY3YBIeEp/YfjFZ3SomGnn92Sj6DVkk4zRExsz3sSBqZrn&#10;IHYs5PMpyKqU/ydUP1BLAwQUAAAACACHTuJAxytBjokCAAARBQAADgAAAGRycy9lMm9Eb2MueG1s&#10;rVRLbtswEN0X6B0I7mvJrh1/EDkwbLgoEDQG0qJrmiIlAvyVpC2l+16k+x6gi/Y2AXqMDiklcdIs&#10;sqgW0ozmcT5vZnh+0SqJjsx5YXSBh4McI6apKYWuCvzp4/bNDCMfiC6JNJoV+IZ5fLF8/eq8sQs2&#10;MrWRJXMInGi/aGyB6xDsIss8rZkifmAs02DkxikSQHVVVjrSgHcls1Gen2WNcaV1hjLv4e+mM+Le&#10;o3uJQ8O5oGxj6EExHTqvjkkSoCRfC+vxMmXLOaPhinPPApIFhkpDekMQkPfxnS3PyaJyxNaC9imQ&#10;l6TwpCZFhIag9642JBB0cOIfV0pQZ7zhYUCNyrpCEiNQxTB/ws11TSxLtQDV3t6T7v+fW/rhuHNI&#10;lAWeYqSJgobffvvx5/fP21/f0TTS01i/ANS13ble8yDGWlvuVPxCFagt8GiW5/PZBKObAk/y4Sif&#10;TDp6WRsQTYC3Z5MxACggZvP5dJ4A2YMn63x4x4xCUYAiWUsq0xFLjpc+QAKAvkPF2N5IUW6FlElx&#10;1X4tHToS6PY2PTEDOPIIJjVqYPJH0xymgBKYYQ6zA6KywIPXFUZEVrAcNLjU1Een/WmQPD3PBYlJ&#10;boivu2SSh44NJQLsjxQKODg9LTVkGsnu6I1SaPdtz/nelDfQKGe6CfaWbgVEuCQ+7IiDkYVSYKnD&#10;Fby4NFCf6SWMauO+Pvc/4oFksGLUwApA7V8OxDGM5HsNMzYfjsdxZ5IynkxHoLhTy/7Uog9qbYD3&#10;IVwfliYx4oO8E7kz6jPs/ipGBRPRFGJ3LPfKOnSrCbcHZatVgsGeWBIu9bWl0XnsszarQzBcpHmI&#10;RHXs9PzBpqSe91sdV/FUT6iHm2z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BbKpnbAAAACgEA&#10;AA8AAAAAAAAAAQAgAAAAIgAAAGRycy9kb3ducmV2LnhtbFBLAQIUABQAAAAIAIdO4kDHK0GOiQIA&#10;ABEFAAAOAAAAAAAAAAEAIAAAACoBAABkcnMvZTJvRG9jLnhtbFBLBQYAAAAABgAGAFkBAAAlBgAA&#10;AAA=&#10;" adj="1713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县级民政部门</w:t>
                      </w:r>
                      <w:r>
                        <w:rPr>
                          <w:rFonts w:hint="eastAsia"/>
                          <w:lang w:eastAsia="zh-CN"/>
                        </w:rPr>
                        <w:t>审核，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0个工作日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内</w:t>
                      </w:r>
                      <w:r>
                        <w:rPr>
                          <w:rFonts w:hint="eastAsia"/>
                        </w:rPr>
                        <w:t>出具书面审核意见，报市</w:t>
                      </w:r>
                      <w:r>
                        <w:rPr>
                          <w:rFonts w:hint="eastAsia"/>
                          <w:lang w:eastAsia="zh-CN"/>
                        </w:rPr>
                        <w:t>民政</w:t>
                      </w:r>
                      <w:r>
                        <w:rPr>
                          <w:rFonts w:hint="eastAsia"/>
                        </w:rPr>
                        <w:t>局审批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w:t xml:space="preserve">       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133985</wp:posOffset>
                </wp:positionV>
                <wp:extent cx="264795" cy="12700"/>
                <wp:effectExtent l="0" t="4445" r="1905" b="11430"/>
                <wp:wrapNone/>
                <wp:docPr id="1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19.15pt;margin-top:10.55pt;height:1pt;width:20.85pt;z-index:251662336;mso-width-relative:page;mso-height-relative:page;" filled="f" stroked="t" coordsize="21600,21600" o:gfxdata="UEsDBAoAAAAAAIdO4kAAAAAAAAAAAAAAAAAEAAAAZHJzL1BLAwQUAAAACACHTuJA9MC3ndQAAAAH&#10;AQAADwAAAGRycy9kb3ducmV2LnhtbE2PwU7DMBBE70j8g7VI3KjtBqEkxKkoEnBDoqV3N16SqPE6&#10;xE5b/p7lRI+jGc28qVZnP4gjTrEPZEAvFAikJrieWgOf25e7HERMlpwdAqGBH4ywqq+vKlu6cKIP&#10;PG5SK7iEYmkNdCmNpZSx6dDbuAgjEntfYfI2sZxa6SZ74nI/yKVSD9LbnnihsyM+d9gcNrM3sN4W&#10;2avbzW+H9+Ien9aFjvP3zpjbG60eQSQ8p/8w/OEzOtTMtA8zuSgGA1mecdLAUmsQ7OeKr+1ZZxpk&#10;XclL/voXUEsDBBQAAAAIAIdO4kBLkvRp8AEAAL8DAAAOAAAAZHJzL2Uyb0RvYy54bWytU81uEzEQ&#10;viPxDpbvZJOUpmWVTQ+NygVBJX7uE6+9a8l/8rjZ5CV4ASRucOLIvW9DeQzG3hBKufTAHix7ZvyN&#10;v2++XV7srGFbGVF71/DZZMqZdMK32nUNf//u6tk5Z5jAtWC8kw3fS+QXq6dPlkOo5dz33rQyMgJx&#10;WA+h4X1Koa4qFL20gBMfpKOk8tFComPsqjbCQOjWVPPpdFENPrYheiERKboek/yAGB8D6JXSQq69&#10;uLHSpRE1SgOJKGGvA/JVea1SUqQ3SqFMzDScmKayUhPab/JarZZQdxFCr8XhCfCYJzzgZEE7anqE&#10;WkMCdhP1P1BWi+jRqzQR3lYjkaIIsZhNH2jztocgCxeSGsNRdPx/sOL19joy3ZITTjhzYGnid5++&#10;//j45eftZ1rvvn1ls6zSELCm4kt3HQ8nDNcxU96paJkyOnwgkCIC0WK7ovH+qLHcJSYoOF88P3tx&#10;ypmg1Gx+Ni0jqEaUjBYippfSW5Y3DTfaZQWghu0rTNSZSn+X5LDzV9qYMkXj2NDwxckpzVYAOVOR&#10;I2hrA7FD13EGpiPLixQLInqj23w742DsNpcmsi1ko5Qvs6Zuf5Xl1mvAfqwrqdFCVif6K4y2DT+/&#10;f9s4AsnajWrl3ca3+yJiidNcS5uDB7Nx7p/L7T//3e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MC3ndQAAAAHAQAADwAAAAAAAAABACAAAAAiAAAAZHJzL2Rvd25yZXYueG1sUEsBAhQAFAAAAAgA&#10;h07iQEuS9GnwAQAAvwMAAA4AAAAAAAAAAQAgAAAAIw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168275</wp:posOffset>
                </wp:positionV>
                <wp:extent cx="445135" cy="635"/>
                <wp:effectExtent l="0" t="0" r="0" b="0"/>
                <wp:wrapNone/>
                <wp:docPr id="2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13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96.35pt;margin-top:13.25pt;height:0.05pt;width:35.05pt;z-index:251671552;mso-width-relative:page;mso-height-relative:page;" filled="f" stroked="t" coordsize="21600,21600" o:gfxdata="UEsDBAoAAAAAAIdO4kAAAAAAAAAAAAAAAAAEAAAAZHJzL1BLAwQUAAAACACHTuJAHp+/MNYAAAAJ&#10;AQAADwAAAGRycy9kb3ducmV2LnhtbE2Py07DMBBF90j8gzVI7KgTA6EJcSqKBOwq0dK9G0+TqPE4&#10;xE5b/p7pCnZzNUf3US7OrhdHHEPnSUM6S0Ag1d521Gj42rzdzUGEaMia3hNq+MEAi+r6qjSF9Sf6&#10;xOM6NoJNKBRGQxvjUEgZ6hadCTM/IPFv70dnIsuxkXY0JzZ3vVRJkklnOuKE1gz42mJ9WE9Ow3KT&#10;37/b7fRxWOUP+LLM0zB9b7W+vUmTZxARz/EPhkt9rg4Vd9r5iWwQPetcPTGqQWWPIBhQmeItu8uR&#10;gaxK+X9B9QtQSwMEFAAAAAgAh07iQM8BJZjpAQAAvQMAAA4AAABkcnMvZTJvRG9jLnhtbK1TvY4T&#10;MRDukXgHyz3ZJNydTqtsrrjoaBBE4qefeO1dS/6Tx5dNXoIXQKKDipKet+F4DMbeJRxHcwVbWOP5&#10;+Wa+z7Orq4M1bC8jau8avpjNOZNO+Fa7ruHv3t48u+QME7gWjHey4UeJ/Gr99MlqCLVc+t6bVkZG&#10;IA7rITS8TynUVYWilxZw5oN0FFQ+Wkh0jV3VRhgI3ZpqOZ9fVIOPbYheSETybsYgnxDjYwC9UlrI&#10;jRe3Vro0okZpIBEl7HVAvi7TKiVFeq0UysRMw4lpKic1IXuXz2q9grqLEHotphHgMSM84GRBO2p6&#10;gtpAAnYb9T9QVovo0as0E95WI5GiCLFYzB9o86aHIAsXkhrDSXT8f7Di1X4bmW4bvjznzIGlF7/7&#10;+O3Hh88/v3+i8+7rF7bIKg0Ba0q+dts43TBsY6Z8UNEyZXR4T+tURCBa7FA0Pp40lofEBDnPzs4X&#10;z6mVoNAFGQRWjRgZK0RML6S3LBsNN9pl/lDD/iWmMfV3SnY7f6ONIT/UxrGhINLLCqC9VLQPZNpA&#10;3NB1nIHpaOFFigURvdFtrs7FGLvdtYlsD3lNyjcN9ldabr0B7Me8EsppUFud6J8w2jb88n61ccQu&#10;Kzdqla2db49FwuKnVy38pw3Ma3P/Xqr//HX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6fvzDW&#10;AAAACQEAAA8AAAAAAAAAAQAgAAAAIgAAAGRycy9kb3ducmV2LnhtbFBLAQIUABQAAAAIAIdO4kDP&#10;ASWY6QEAAL0DAAAOAAAAAAAAAAEAIAAAACU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不符合要求        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                          </w:t>
      </w:r>
    </w:p>
    <w:p/>
    <w:tbl>
      <w:tblPr>
        <w:tblStyle w:val="9"/>
        <w:tblpPr w:leftFromText="180" w:rightFromText="180" w:vertAnchor="text" w:horzAnchor="page" w:tblpX="9925" w:tblpY="788"/>
        <w:tblOverlap w:val="never"/>
        <w:tblW w:w="1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162" w:type="dxa"/>
          </w:tcPr>
          <w:p>
            <w:r>
              <w:rPr>
                <w:rFonts w:hint="eastAsia"/>
              </w:rPr>
              <w:t xml:space="preserve">书面告知申请人并说明理由 </w:t>
            </w:r>
          </w:p>
        </w:tc>
      </w:tr>
    </w:tbl>
    <w:p>
      <w:pPr>
        <w:tabs>
          <w:tab w:val="left" w:pos="4828"/>
        </w:tabs>
        <w:jc w:val="left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81280</wp:posOffset>
                </wp:positionV>
                <wp:extent cx="635" cy="336550"/>
                <wp:effectExtent l="38100" t="0" r="37465" b="63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36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2.25pt;margin-top:6.4pt;height:26.5pt;width:0.05pt;z-index:251665408;mso-width-relative:page;mso-height-relative:page;" filled="f" stroked="t" coordsize="21600,21600" o:gfxdata="UEsDBAoAAAAAAIdO4kAAAAAAAAAAAAAAAAAEAAAAZHJzL1BLAwQUAAAACACHTuJAqmi+edgAAAAJ&#10;AQAADwAAAGRycy9kb3ducmV2LnhtbE2PwU7DMBBE70j8g7VI3KiTKonSEKcHBBInBC1C6s2NlyQ0&#10;XgfbbQpfz3KC4848zc7U67MdxQl9GBwpSBcJCKTWmYE6Ba/bh5sSRIiajB4doYIvDLBuLi9qXRk3&#10;0wueNrETHEKh0gr6GKdKytD2aHVYuAmJvXfnrY58+k4ar2cOt6NcJkkhrR6IP/R6wrse28PmaBWs&#10;tnPunv3hLUuHz933/UecHp+iUtdXaXILIuI5/sHwW5+rQ8Od9u5IJohRQVZmOaNsLHkCAywUIPYK&#10;irwE2dTy/4LmB1BLAwQUAAAACACHTuJADHXwb/4BAADpAwAADgAAAGRycy9lMm9Eb2MueG1srVNL&#10;jhMxEN0jcQfLe9KZRImglc4sJgwsEIwEHKDitrst+SeXJ51cggsgsYMVS/bcZoZjUHaHDAxCmgW9&#10;sMrl8qt6r59X53tr2E5G1N41/Gwy5Uw64Vvtuoa/f3f55ClnmMC1YLyTDT9I5Ofrx49WQ6jlzPfe&#10;tDIyAnFYD6HhfUqhrioUvbSAEx+ko0Plo4VE29hVbYSB0K2pZtPpshp8bEP0QiJSdjMe8iNifAig&#10;V0oLufHi2kqXRtQoDSSihL0OyNdlWqWkSG+UQpmYaTgxTWWlJhRv81qtV1B3EUKvxXEEeMgI9zhZ&#10;0I6anqA2kIBdR/0XlNUievQqTYS31UikKEIszqb3tHnbQ5CFC0mN4SQ6/j9Y8Xp3FZluGz4jSRxY&#10;+uO3H7/dfPj84/snWm+/fmF0QjINAWuqvnBX8bjDcBUz572Klimjw0vyU1GBeLF9EflwElnuExOU&#10;XM4XnAnKz+fLxaJAVyNGxgoR0wvpLctBw412WQCoYfcKE/Wl0l8lOW0cGxr+bDHLmEBuVOQCCm0g&#10;Rui6che90e2lNibfwNhtL0xkO8iOKF9mR7h/lOUmG8B+rCtHo1d6Ce1z17J0CCSVoyfC8whWtpwZ&#10;SS8qRwQIdQJt7ipT1OA6849qam8cTZFFHmXN0da3h6J2yZMDypxHt2aL/b4vt+9e6P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mi+edgAAAAJAQAADwAAAAAAAAABACAAAAAiAAAAZHJzL2Rvd25y&#10;ZXYueG1sUEsBAhQAFAAAAAgAh07iQAx18G/+AQAA6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</w:t>
      </w:r>
    </w:p>
    <w:p>
      <w:pPr>
        <w:tabs>
          <w:tab w:val="left" w:pos="4828"/>
        </w:tabs>
        <w:jc w:val="left"/>
      </w:pPr>
      <w:r>
        <w:rPr>
          <w:rFonts w:hint="eastAsia"/>
        </w:rPr>
        <w:tab/>
      </w:r>
    </w:p>
    <w:tbl>
      <w:tblPr>
        <w:tblStyle w:val="9"/>
        <w:tblpPr w:leftFromText="180" w:rightFromText="180" w:vertAnchor="text" w:horzAnchor="page" w:tblpX="1754" w:tblpY="166"/>
        <w:tblOverlap w:val="never"/>
        <w:tblW w:w="1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521" w:type="dxa"/>
          </w:tcPr>
          <w:p/>
          <w:p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213360</wp:posOffset>
                      </wp:positionV>
                      <wp:extent cx="1153160" cy="8255"/>
                      <wp:effectExtent l="0" t="30480" r="8890" b="3746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3160" cy="82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69.4pt;margin-top:16.8pt;height:0.65pt;width:90.8pt;z-index:251678720;mso-width-relative:page;mso-height-relative:page;" filled="f" stroked="t" coordsize="21600,21600" o:gfxdata="UEsDBAoAAAAAAIdO4kAAAAAAAAAAAAAAAAAEAAAAZHJzL1BLAwQUAAAACACHTuJADV5bkdkAAAAJ&#10;AQAADwAAAGRycy9kb3ducmV2LnhtbE2PwU7DMBBE70j8g7VI3KidJlRtiNMDAokTghYhcXPjJQmN&#10;7WBvm8LXs5zgNqMZzb6t1ic3iCPG1AevIZspEOibYHvfanjZ3l8tQSQy3poheNTwhQnW9flZZUob&#10;Jv+Mxw21gkd8Ko2GjmgspUxNh86kWRjRc/YeojPENrbSRjPxuBvkXKmFdKb3fKEzI9522Ow3B6dh&#10;tZ2uw1PcvxZZ//n2ffdB48MjaX15kakbEIQn+ivDLz6jQ81Mu3DwNomBfb5kdNKQ5wsQXMjnqgCx&#10;Y1GsQNaV/P9B/QNQSwMEFAAAAAgAh07iQMc+oTH9AQAA6QMAAA4AAABkcnMvZTJvRG9jLnhtbK1T&#10;S44TMRDdI3EHy3vSSVBGM610ZjFhYIEgEnCAitvutuSfXJ50cgkugMQOVizZcxuGY1B2hwwMQpoF&#10;vbDKVc/P9V6Xl5d7a9hORtTeNXw2mXImnfCtdl3D3729fnLOGSZwLRjvZMMPEvnl6vGj5RBqOfe9&#10;N62MjEgc1kNoeJ9SqKsKRS8t4MQH6aiofLSQaBu7qo0wELs11Xw6PasGH9sQvZCIlF2PRX5kjA8h&#10;9EppIdde3Fjp0sgapYFEkrDXAfmqdKuUFOm1UigTMw0npamsdAnF27xWqyXUXYTQa3FsAR7Swj1N&#10;FrSjS09Ua0jAbqL+i8pqET16lSbC22oUUhwhFbPpPW/e9BBk0UJWYziZjv+PVrzabSLTbcMvOHNg&#10;6Yfffvj6/f2nH98+0nr75TO7yCYNAWvCXrlNPO4wbGJWvFfRMmV0eEHTVDwgVWxfLD6cLJb7xAQl&#10;Z7PF09kZuS+odj5fLDJ5NbJkthAxPZfeshw03GiXDYAadi8xjdBfkJw2jg3U+mK+IEagaVQ0BRTa&#10;QIrQdeUseqPba21MPoGx216ZyHaQJ6J8xxb+gOVL1oD9iCulDIO6l9A+cy1Lh0BeOXoiPLdgZcuZ&#10;kfSiclSQCbS5Q6aowXXmH2hywDgyIts8GpujrW8Pxe+SpwkoVh2nNY/Y7/ty+u6F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V5bkdkAAAAJAQAADwAAAAAAAAABACAAAAAiAAAAZHJzL2Rvd25y&#10;ZXYueG1sUEsBAhQAFAAAAAgAh07iQMc+oTH9AQAA6QMAAA4AAAAAAAAAAQAgAAAAKAEAAGRycy9l&#10;Mm9Eb2MueG1sUEsFBgAAAAAGAAYAWQEAAJ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核发《批准设置通知》</w:t>
            </w:r>
          </w:p>
        </w:tc>
      </w:tr>
    </w:tbl>
    <w:tbl>
      <w:tblPr>
        <w:tblStyle w:val="9"/>
        <w:tblpPr w:leftFromText="180" w:rightFromText="180" w:vertAnchor="text" w:horzAnchor="page" w:tblpX="5075" w:tblpY="35"/>
        <w:tblOverlap w:val="never"/>
        <w:tblW w:w="3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3151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316230</wp:posOffset>
                      </wp:positionV>
                      <wp:extent cx="1068705" cy="635"/>
                      <wp:effectExtent l="0" t="37465" r="17145" b="3810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70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2.7pt;margin-top:24.9pt;height:0.05pt;width:84.15pt;z-index:251679744;mso-width-relative:page;mso-height-relative:page;" filled="f" stroked="t" coordsize="21600,21600" o:gfxdata="UEsDBAoAAAAAAIdO4kAAAAAAAAAAAAAAAAAEAAAAZHJzL1BLAwQUAAAACACHTuJA8LYJ8NoAAAAJ&#10;AQAADwAAAGRycy9kb3ducmV2LnhtbE2PwU7DMAyG70i8Q2QkbiwpK6wrTXdAGpcN0DaEtlvWmLai&#10;Saok3crb453gaPvT7+8vFqPp2Al9aJ2VkEwEMLSV062tJXzslncZsBCV1apzFiX8YIBFeX1VqFy7&#10;s93gaRtrRiE25EpCE2Ofcx6qBo0KE9ejpduX80ZFGn3NtVdnCjcdvxfikRvVWvrQqB6fG6y+t4OR&#10;sFkvV9nnahgrf3hJ3nbv69d9yKS8vUnEE7CIY/yD4aJP6lCS09ENVgfWSZiKh5RQCemcKhCQzqYz&#10;YMfLYg68LPj/BuUvUEsDBBQAAAAIAIdO4kDc3IWM9QEAAOADAAAOAAAAZHJzL2Uyb0RvYy54bWyt&#10;U82O0zAQviPxDpbvNGlRyxI13cOW5YKgEvAAU8dJLPlPHm/TvgQvgMQNThy58za7PAZjp7SwCGkP&#10;5OCMPZ8/z/d5vLzcG812MqBytubTScmZtMI1ynY1f//u+skFZxjBNqCdlTU/SOSXq8ePloOv5Mz1&#10;TjcyMCKxWA2+5n2MvioKFL00gBPnpaVk64KBSNPQFU2AgdiNLmZluSgGFxofnJCItLoek/zIGB5C&#10;6NpWCbl24sZIG0fWIDVEkoS98shXudq2lSK+aVuUkemak9KYRzqE4m0ai9USqi6A75U4lgAPKeGe&#10;JgPK0qEnqjVEYDdB/UVllAgOXRsnwpliFJIdIRXT8p43b3vwMmshq9GfTMf/Ryte7zaBqYY6YcGZ&#10;BUM3fvfx2+2Hzz++f6Lx7usXRhmyafBYEfrKbsJxhn4TkuZ9G0z6kxq2z9YeTtbKfWSCFqfl4uJZ&#10;OedMUG7xdJ4Yi/NWHzC+lM6wFNRcK5t0QwW7VxhH6C9IWtaWDTV/Pp8lQqAmbOnyKTSehKDt8l50&#10;WjXXSuu0A0O3vdKB7SA1Qv6OJfwBS4esAfsRl1MJBlUvoXlhGxYPnhyy9DJ4KsHIhjMt6SGlKCMj&#10;KH1GxqDAdvofaHJAWzIieTu6maKtaw7Z5LxOF5+tOjZp6qzf53n3+WGu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wtgnw2gAAAAkBAAAPAAAAAAAAAAEAIAAAACIAAABkcnMvZG93bnJldi54bWxQ&#10;SwECFAAUAAAACACHTuJA3NyFjPUBAADgAwAADgAAAAAAAAABACAAAAApAQAAZHJzL2Uyb0RvYy54&#10;bWxQSwUGAAAAAAYABgBZAQAAk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市民政部门书面审查、实地核查，按程序报主要领导审批  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0个工作日</w:t>
            </w:r>
            <w:r>
              <w:rPr>
                <w:rFonts w:hint="eastAsia"/>
                <w:lang w:eastAsia="zh-CN"/>
              </w:rPr>
              <w:t>内</w:t>
            </w:r>
            <w:r>
              <w:rPr>
                <w:rFonts w:hint="eastAsia"/>
              </w:rPr>
              <w:t>）</w:t>
            </w:r>
          </w:p>
          <w:p/>
        </w:tc>
      </w:tr>
    </w:tbl>
    <w:p>
      <w:r>
        <w:rPr>
          <w:rFonts w:hint="eastAsia"/>
        </w:rPr>
        <w:t xml:space="preserve">                          </w:t>
      </w:r>
    </w:p>
    <w:p>
      <w:r>
        <w:rPr>
          <w:rFonts w:hint="eastAsia"/>
        </w:rPr>
        <w:t xml:space="preserve"> 准予许可                                       不予许可</w:t>
      </w:r>
    </w:p>
    <w:p>
      <w:r>
        <w:rPr>
          <w:rFonts w:hint="eastAsia"/>
        </w:rPr>
        <w:t xml:space="preserve">                        </w:t>
      </w:r>
    </w:p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49530</wp:posOffset>
                </wp:positionV>
                <wp:extent cx="6985" cy="605155"/>
                <wp:effectExtent l="4445" t="0" r="7620" b="4445"/>
                <wp:wrapNone/>
                <wp:docPr id="2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605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355.95pt;margin-top:3.9pt;height:47.65pt;width:0.55pt;z-index:251667456;mso-width-relative:page;mso-height-relative:page;" filled="f" stroked="t" coordsize="21600,21600" o:gfxdata="UEsDBAoAAAAAAIdO4kAAAAAAAAAAAAAAAAAEAAAAZHJzL1BLAwQUAAAACACHTuJAnh9H4tYAAAAJ&#10;AQAADwAAAGRycy9kb3ducmV2LnhtbE2PwU7DMBBE70j8g7VI3KhtKpES4vSAxAEJCUg5cHSTbZLW&#10;XofYTcLfs5zgtqN5mp0ptot3YsIx9oEM6JUCgVSHpqfWwMfu6WYDIiZLjXWB0MA3RtiWlxeFzZsw&#10;0ztOVWoFh1DMrYEupSGXMtYdehtXYUBi7xBGbxPLsZXNaGcO907eKnUnve2JP3R2wMcO61N19pxC&#10;2ddhcePn2+tLt6nmIz5PGRpzfaXVA4iES/qD4bc+V4eSO+3DmZoonIFM63tG+eAF7Gd6zdv2DKq1&#10;BlkW8v+C8gdQSwMEFAAAAAgAh07iQGTtFrbmAQAAtAMAAA4AAABkcnMvZTJvRG9jLnhtbK1TzY7T&#10;MBC+I/EOlu80aVetStR0D1stFwSVgAeYOk5iyX/yeJv2JXgBJG5w4sidt2H3MRg7pbsslz1sDs54&#10;fj7P93m8ujwYzfYyoHK25tNJyZm0wjXKdjX/9PH61ZIzjGAb0M7Kmh8l8sv1yxerwVdy5nqnGxkY&#10;gVisBl/zPkZfFQWKXhrAifPSUrB1wUCkbeiKJsBA6EYXs7JcFIMLjQ9OSETybsYgPyGGpwC6tlVC&#10;bpy4MdLGETVIDZEoYa888nXutm2liO/bFmVkuubENOaVDiF7l9ZivYKqC+B7JU4twFNaeMTJgLJ0&#10;6BlqAxHYTVD/QRklgkPXxolwphiJZEWIxbR8pM2HHrzMXEhq9GfR8flgxbv9NjDV1Hw25cyCoRu/&#10;/fLz9+dvd7++0nr74zubJpUGjxUlX9ltOO3Qb0OifGiDSX8iww5Z2eNZWXmITJBz8Xo550xQYFHO&#10;p/N5QizuS33A+EY6w5JRc61sog0V7N9iHFP/piS3dddKa/JDpS0bCPRiThcqgMaxpTEg03iihLbj&#10;DHRHcy5iyIjotGpSdSrG0O2udGB7SNORv1Nj/6SlozeA/ZiXQykNKqMiPQWtTM2XD6u1JXZJsFGi&#10;ZO1cc8zKZT9dZuZ/Grw0LQ/3ufr+sa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4fR+LWAAAA&#10;CQEAAA8AAAAAAAAAAQAgAAAAIgAAAGRycy9kb3ducmV2LnhtbFBLAQIUABQAAAAIAIdO4kBk7Ra2&#10;5gEAALQDAAAOAAAAAAAAAAEAIAAAACU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-608965</wp:posOffset>
                </wp:positionH>
                <wp:positionV relativeFrom="paragraph">
                  <wp:posOffset>54610</wp:posOffset>
                </wp:positionV>
                <wp:extent cx="2540" cy="619125"/>
                <wp:effectExtent l="4445" t="0" r="12065" b="9525"/>
                <wp:wrapNone/>
                <wp:docPr id="2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x y;margin-left:-47.95pt;margin-top:4.3pt;height:48.75pt;width:0.2pt;z-index:251668480;mso-width-relative:page;mso-height-relative:page;" filled="f" stroked="t" coordsize="21600,21600" o:gfxdata="UEsDBAoAAAAAAIdO4kAAAAAAAAAAAAAAAAAEAAAAZHJzL1BLAwQUAAAACACHTuJAXU9pUNcAAAAJ&#10;AQAADwAAAGRycy9kb3ducmV2LnhtbE2Py07DMBBF90j8gzVIbFDrpFJCG+JUqAiUbQuoWzcekqjx&#10;OLKdPv6eYUWXV/fozplyfbGDOKEPvSMF6TwBgdQ401Or4OvzfbYEEaImowdHqOCKAdbV/V2pC+PO&#10;tMXTLraCRygUWkEX41hIGZoOrQ5zNyJx9+O81ZGjb6Xx+szjdpCLJMml1T3xhU6PuOmwOe4mq+Dp&#10;+t1TTdvj/sPvp0X2XL+9bmqlHh/S5AVExEv8h+FPn9WhYqeDm8gEMSiYrbIVowqWOQjuOWcgDgwm&#10;eQqyKuXtB9UvUEsDBBQAAAAIAIdO4kCvN90M8QEAAMgDAAAOAAAAZHJzL2Uyb0RvYy54bWytU82O&#10;0zAQviPxDpbvNG2gqyVquoetFg4IKvFznzpOYsl/8nib9iV4ASRucOLIfd+G5TEYO6Esy2UP5GCN&#10;5+eb+T5PVhcHo9leBlTO1nwxm3MmrXCNsl3N37+7enLOGUawDWhnZc2PEvnF+vGj1eArWbre6UYG&#10;RiAWq8HXvI/RV0WBopcGcOa8tBRsXTAQ6Rq6ogkwELrRRTmfnxWDC40PTkhE8m7GIJ8Qw0MAXdsq&#10;ITdOXBtp44gapIZIlLBXHvk6T9u2UsQ3bYsyMl1zYhrzSU3I3qWzWK+g6gL4XolpBHjICPc4GVCW&#10;mp6gNhCBXQf1D5RRIjh0bZwJZ4qRSFaEWCzm97R524OXmQtJjf4kOv4/WPF6vw1MNTUvS84sGHrx&#10;20/ff3z88vPmM523376yRVJp8FhR8qXdhumGfhsS5UMbDGu18i9pnXi2PiQrxYggO2S1jye15SEy&#10;Qc5y+YxeQVDgbPF8US5Tl2KES6U+YHwhnWHJqLlWNkkBFexfYRxTf6ckt3VXSmvyQ6UtGwj06TLB&#10;A61oS6tBpvFEE23HGeiOdl/EkBHRadWk6lSModtd6sD2kDYmf9Ngf6Wl1hvAfszLoZQGlVGRfg+t&#10;TM3P71ZrS+ySiKNsydq55pjVzH564Mx/Wsa0QXfvufrPD7j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1PaVDXAAAACQEAAA8AAAAAAAAAAQAgAAAAIgAAAGRycy9kb3ducmV2LnhtbFBLAQIUABQA&#10;AAAIAIdO4kCvN90M8QEAAMgDAAAOAAAAAAAAAAEAIAAAACY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67945</wp:posOffset>
                </wp:positionV>
                <wp:extent cx="3810" cy="441325"/>
                <wp:effectExtent l="37465" t="0" r="34925" b="1587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41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3.15pt;margin-top:5.35pt;height:34.75pt;width:0.3pt;z-index:251663360;mso-width-relative:page;mso-height-relative:page;" filled="f" stroked="t" coordsize="21600,21600" o:gfxdata="UEsDBAoAAAAAAIdO4kAAAAAAAAAAAAAAAAAEAAAAZHJzL1BLAwQUAAAACACHTuJA6rj+edgAAAAJ&#10;AQAADwAAAGRycy9kb3ducmV2LnhtbE2PwU7DMAyG70i8Q2QkbizpGKMrTXdAIHFCsKFJu2WNacsa&#10;pyTZOnh6zAmO9v/p9+dyeXK9OGKInScN2USBQKq97ajR8LZ+vMpBxGTImt4TavjCCMvq/Kw0hfUj&#10;veJxlRrBJRQLo6FNaSikjHWLzsSJH5A4e/fBmcRjaKQNZuRy18upUnPpTEd8oTUD3rdY71cHp2Gx&#10;Hm/8S9hvZln3uf1++EjD03PS+vIiU3cgEp7SHwy/+qwOFTvt/IFsFL2GWT6/ZpQDdQuCAV4sQOw0&#10;5GoKsirl/w+qH1BLAwQUAAAACACHTuJATc0Z7v0BAADqAwAADgAAAGRycy9lMm9Eb2MueG1srVPN&#10;bhMxEL4j8Q6W72STtIWyyqaHhsIBQSTgASZee9eS/+Rxs8lL8AJI3ODEkTtvQ3kMxt6QQhFSD+zB&#10;Gs98/jzft+PFxc4atpURtXcNn02mnEknfKtd1/B3b68enXOGCVwLxjvZ8L1EfrF8+GAxhFrOfe9N&#10;KyMjEof1EBrepxTqqkLRSws48UE6KiofLSTaxq5qIwzEbk01n04fV4OPbYheSETKrsYiPzDG+xB6&#10;pbSQKy+urXRpZI3SQCJJ2OuAfFm6VUqK9FoplImZhpPSVFa6hOJNXqvlAuouQui1OLQA92nhjiYL&#10;2tGlR6oVJGDXUf9FZbWIHr1KE+FtNQopjpCK2fSON296CLJoIasxHE3H/0crXm3XkemWJuEJZw4s&#10;/fGbD1+/v//049tHWm++fGZUIZuGgDWhL906HnYY1jFr3qlomTI6vCCW4gLpYrti8v5ostwlJih5&#10;cj4j8wUVTk9nJ/OzzF2NJJksREzPpbcsBw032mUHoIbtS0wj9Bckp41jQ8OfnhEPE0DjqGgMKLSB&#10;JKHryln0RrdX2ph8AmO3uTSRbSGPRPkOLfwBy5esAPsRV0oZBnUvoX3mWpb2gbxy9EZ4bsHKljMj&#10;6UnlqCATaHOLTFGD68w/0OSAcWREdnn0NUcb3+6L3SVPI1CsOoxrnrHf9+X07RN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quP552AAAAAkBAAAPAAAAAAAAAAEAIAAAACIAAABkcnMvZG93bnJl&#10;di54bWxQSwECFAAUAAAACACHTuJATc0Z7v0BAADq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46355</wp:posOffset>
                </wp:positionV>
                <wp:extent cx="5133340" cy="2540"/>
                <wp:effectExtent l="0" t="0" r="0" b="0"/>
                <wp:wrapNone/>
                <wp:docPr id="18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334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40.95pt;margin-top:3.65pt;height:0.2pt;width:404.2pt;z-index:251664384;mso-width-relative:page;mso-height-relative:page;" filled="f" stroked="t" coordsize="21600,21600" o:gfxdata="UEsDBAoAAAAAAIdO4kAAAAAAAAAAAAAAAAAEAAAAZHJzL1BLAwQUAAAACACHTuJAqwvs+tMAAAAG&#10;AQAADwAAAGRycy9kb3ducmV2LnhtbE2OwU7DMBBE70j8g7VI3KgdimicxqkoEnBDoqV3N94mUeN1&#10;iJ22/D3LCW4zmtHMK1cX34sTjrELZCCbKRBIdXAdNQY+ty93OYiYLDnbB0ID3xhhVV1flbZw4Uwf&#10;eNqkRvAIxcIaaFMaCilj3aK3cRYGJM4OYfQ2sR0b6UZ75nHfy3ulHqW3HfFDawd8brE+biZvYL3V&#10;81e3m96O7/oBn9Y6i9PXzpjbm0wtQSS8pL8y/OIzOlTMtA8TuSh6A3mmuWlgMQfBca4Viz37Bciq&#10;lP/xqx9QSwMEFAAAAAgAh07iQImcy8PrAQAAvwMAAA4AAABkcnMvZTJvRG9jLnhtbK1TS44TMRDd&#10;I3EHy3vS+ZDRqJXOLCYaNggi8dlX3Ha3Jf/k8qSTS3ABJHawYsme2zAcg7I7hGHYzAIvrHJ9nus9&#10;l1dXB2vYXkbU3jV8NplyJp3wrXZdw9+9vXl2yRkmcC0Y72TDjxL51frpk9UQajn3vTetjIxAHNZD&#10;aHifUqirCkUvLeDEB+koqHy0kOgYu6qNMBC6NdV8Or2oBh/bEL2QiOTdjEF+QoyPAfRKaSE3Xtxa&#10;6dKIGqWBRJSw1wH5unSrlBTptVIoEzMNJ6ap7HQJ2bu8V+sV1F2E0GtxagEe08IDTha0o0vPUBtI&#10;wG6j/gfKahE9epUmwttqJFIUIRaz6QNt3vQQZOFCUmM4i47/D1a82m8j0y1NAr27A0svfvfx248P&#10;n39+/0T73dcvbJZVGgLWlHzttvF0wrCNmfJBRcuU0eE9gRQRiBY7FI2PZ43lITFBzuVssVg8J/kF&#10;xeZLsgiuGlEyWoiYXkhvWTYabrTLCkAN+5eYxtTfKdnt/I02hvxQG8eGhl8slhkcaDIVTQSZNhA7&#10;dB1nYDoaeZFiQURvdJurczHGbndtIttDHpSyTo39lZav3gD2Y14J5TSorU70K4y2Db+8X20cscva&#10;jWpla+fbYxGx+OldC//TDObBuX8u1X/+3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wvs+tMA&#10;AAAGAQAADwAAAAAAAAABACAAAAAiAAAAZHJzL2Rvd25yZXYueG1sUEsBAhQAFAAAAAgAh07iQImc&#10;y8PrAQAAvwMAAA4AAAAAAAAAAQAgAAAAIg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139065</wp:posOffset>
                </wp:positionV>
                <wp:extent cx="1556385" cy="592455"/>
                <wp:effectExtent l="6350" t="6350" r="18415" b="1079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9665" y="7889875"/>
                          <a:ext cx="1556385" cy="59245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 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3.05pt;margin-top:10.95pt;height:46.65pt;width:122.55pt;z-index:251677696;v-text-anchor:middle;mso-width-relative:page;mso-height-relative:page;" fillcolor="#FFFFFF [3201]" filled="t" stroked="t" coordsize="21600,21600" o:gfxdata="UEsDBAoAAAAAAIdO4kAAAAAAAAAAAAAAAAAEAAAAZHJzL1BLAwQUAAAACACHTuJAHQsxgdgAAAAK&#10;AQAADwAAAGRycy9kb3ducmV2LnhtbE2PMU/DMBCFdyT+g3VIbNR2EBGkcaqCxMCEkjIwOrGbBOxz&#10;FDtN4ddzTDCe3qf3vit3Z+/Yyc5xDKhAbgQwi10wI/YK3g7PN/fAYtJotAtoFXzZCLvq8qLUhQkr&#10;1vbUpJ5RCcZCKxhSmgrOYzdYr+MmTBYpO4bZ60Tn3HMz65XKveOZEDn3ekRaGPRknwbbfTaLV5DG&#10;j9fwsn+vWyfW+rtp9svjsip1fSXFFliy5/QHw68+qUNFTm1Y0ETmFNzmuSRUQSYfgBGQS5kBa4mU&#10;dxnwquT/X6h+AFBLAwQUAAAACACHTuJAC5GTdqwCAAAzBQAADgAAAGRycy9lMm9Eb2MueG1srVTN&#10;bhMxEL4j8Q6W72STNJs/ZVNFiYKQKhopIM6O15u15D9sJ5tyghNCHHgAXoAbJ67wNOXnLRh7t21a&#10;euiBPXhn7JlvZj7PeHJ6kALtmXVcqwx3Wm2MmKI652qb4Zcvlk+GGDlPVE6EVizDF8zh0+njR5PK&#10;jFlXl1rkzCIAUW5cmQyX3ptxkjhaMklcSxum4LDQVhIPqt0muSUVoEuRdNvtflJpmxurKXMOdhf1&#10;IW4Q7UMAdVFwyhaa7iRTvka1TBAPJbmSG4enMduiYNSfF4VjHokMQ6U+rhAE5E1Yk+mEjLeWmJLT&#10;JgXykBTu1CQJVxD0GmpBPEE7y/+Bkpxa7XThW1TLpC4kMgJVdNp3uFmXxLBYC1DtzDXp7v/B0uf7&#10;lUU8h04AShSRcOM/v7379eXj5efvY3T56euftx9+/3gPGwgsgK7KuDF4rc3KNpoDMdR+KKwMf6gK&#10;HTJ80u+P+v0Uo4sMD4bD0XCQ1nSzg0cUDDpp2j8ZggEFi3TU7aXRILlBMtb5p0xLFIQMF0JX85JY&#10;PxOeWUU8W9V9FKkn+zPnISXwv/IL2TgteL7kQkTFbjdzYdGeQD8s4xdyApdbZkKhCvLrDtpACiXQ&#10;5QV0F4jSAFNObTEiYgvjQ72NsW95u+Mg7fjdFyQkuSCurJOJCDU/kkN1SHCZ4eGxt1CQaaC/JjxI&#10;/rA5NLew0fkFXKXVdY87Q5ccIpwR51fEQlNDKTD2/hyWQGSGdSNhVGr75r79YA+9BqcYVTAkUPvr&#10;HbEMI/FMQReOOr0ewPqo9NJBFxR7fLI5PlE7OdfAewceGEOjGOy9uBILq+UreB1mISocEUUhds1y&#10;o8x9PbzwvlA2m0UzmCRD/JlaGxrAwz0rPdt5XfDYD4Gomp2GP5ileOfN3IdhPdaj1c1bN/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HQsxgdgAAAAKAQAADwAAAAAAAAABACAAAAAiAAAAZHJzL2Rv&#10;d25yZXYueG1sUEsBAhQAFAAAAAgAh07iQAuRk3asAgAAMwUAAA4AAAAAAAAAAQAgAAAAJw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  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4326890</wp:posOffset>
                </wp:positionV>
                <wp:extent cx="1164590" cy="53975"/>
                <wp:effectExtent l="0" t="4445" r="16510" b="17780"/>
                <wp:wrapNone/>
                <wp:docPr id="19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4590" cy="5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87.2pt;margin-top:340.7pt;height:4.25pt;width:91.7pt;z-index:251666432;mso-width-relative:page;mso-height-relative:page;" filled="f" stroked="t" coordsize="21600,21600" o:gfxdata="UEsDBAoAAAAAAIdO4kAAAAAAAAAAAAAAAAAEAAAAZHJzL1BLAwQUAAAACACHTuJACfhKitgAAAAL&#10;AQAADwAAAGRycy9kb3ducmV2LnhtbE2PMU/DMBCFdyT+g3VIbNQJlCYNcTogMSAhAYGB0U2uScA+&#10;B9tNwr/nOsF27+7p3ffK3WKNmNCHwZGCdJWAQGpcO1Cn4P3t4SoHEaKmVhtHqOAHA+yq87NSF62b&#10;6RWnOnaCQygUWkEf41hIGZoerQ4rNyLx7eC81ZGl72Tr9czh1sjrJNlIqwfiD70e8b7H5qs+Wk6h&#10;7PuwGP/x8vzU5/X8iY9ThkpdXqTJHYiIS/wzwwmf0aFipr07UhuEYZ2t12xVsMlTHthxc5txmf1p&#10;s92CrEr5v0P1C1BLAwQUAAAACACHTuJA5HwXCucBAAC2AwAADgAAAGRycy9lMm9Eb2MueG1srVPN&#10;bhMxEL4j8Q6W72STloRmlU0PjcoFQSTgASZe764l/8njZpOX4AWQuMGJI3fepuUxGHuXtJRLD+zB&#10;O56fz/N9Hq8uD0azvQyonK34bDLlTFrhamXbin/8cP3igjOMYGvQzsqKHyXyy/XzZ6vel/LMdU7X&#10;MjACsVj2vuJdjL4sChSdNIAT56WlYOOCgUjb0BZ1gJ7QjS7OptNF0btQ++CERCTvZgjyETE8BdA1&#10;jRJy48SNkTYOqEFqiEQJO+WRr3O3TSNFfNc0KCPTFSemMa90CNm7tBbrFZRtAN8pMbYAT2nhEScD&#10;ytKhJ6gNRGA3Qf0DZZQIDl0TJ8KZYiCSFSEWs+kjbd534GXmQlKjP4mO/w9WvN1vA1M1TcKSMwuG&#10;bvzu84/bT19//fxC6933b2yWVOo9lpR8Zbdh3KHfhkT50AST/kSGHbKyx5Oy8hCZIOdstng5X5Lo&#10;gmLz8+WrecIs7ot9wPhaOsOSUXGtbCIOJezfYBxS/6Qkt3XXSmvyQ6kt6yu+OJ8ndKCBbGgQyDSe&#10;SKFtOQPd0qSLGDIiOq3qVJ2KMbS7Kx3YHtJ85G9s7K+0dPQGsBvyciilQWlUpMeglan4xcNqbYld&#10;kmwQKVk7Vx+zdtlP15n5j6OX5uXhPlffP7f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n4SorY&#10;AAAACwEAAA8AAAAAAAAAAQAgAAAAIgAAAGRycy9kb3ducmV2LnhtbFBLAQIUABQAAAAIAIdO4kDk&#10;fBcK5wEAALYDAAAOAAAAAAAAAAEAIAAAACc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tabs>
          <w:tab w:val="left" w:pos="1345"/>
        </w:tabs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附件3</w:t>
      </w:r>
    </w:p>
    <w:p>
      <w:pPr>
        <w:tabs>
          <w:tab w:val="left" w:pos="1345"/>
        </w:tabs>
        <w:jc w:val="left"/>
        <w:rPr>
          <w:rFonts w:ascii="仿宋" w:hAnsi="仿宋" w:eastAsia="仿宋" w:cs="仿宋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揭阳市申请经营性公墓建设窗口办理流程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1.申请。</w:t>
      </w:r>
      <w:r>
        <w:rPr>
          <w:rFonts w:hint="eastAsia" w:ascii="仿宋" w:hAnsi="仿宋" w:eastAsia="仿宋" w:cs="仿宋"/>
          <w:sz w:val="32"/>
        </w:rPr>
        <w:t>申请企业或申请人向县（市、区）民政局业务窗口提出申请，提交申请材料。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2.受理。</w:t>
      </w:r>
      <w:r>
        <w:rPr>
          <w:rFonts w:hint="eastAsia" w:ascii="仿宋" w:hAnsi="仿宋" w:eastAsia="仿宋" w:cs="仿宋"/>
          <w:sz w:val="32"/>
        </w:rPr>
        <w:t>接件受理人员核验申请材料，当场作出受理决定。申请企业或申请人符合申请资格，并材料齐全、格式规范、符合法定形式的，予以受理，出具《受理回执》；申请人不符合申请资格或材料不齐全、不符合法定形式的，接件受理人不予受理，出具《不予受理通知书》。申请企业或申请人材料不符合要求但可以当场更正的，退回当场更正后予以受理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3.</w:t>
      </w:r>
      <w:r>
        <w:rPr>
          <w:rFonts w:hint="eastAsia" w:ascii="黑体" w:hAnsi="黑体" w:eastAsia="黑体" w:cs="黑体"/>
          <w:sz w:val="32"/>
          <w:szCs w:val="28"/>
        </w:rPr>
        <w:t>审查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。</w:t>
      </w:r>
      <w:r>
        <w:rPr>
          <w:rFonts w:hint="eastAsia" w:ascii="仿宋" w:hAnsi="仿宋" w:eastAsia="仿宋" w:cs="仿宋"/>
          <w:sz w:val="32"/>
        </w:rPr>
        <w:t>县（市、区）民政局</w:t>
      </w:r>
      <w:r>
        <w:rPr>
          <w:rFonts w:hint="eastAsia" w:ascii="仿宋" w:hAnsi="仿宋" w:eastAsia="仿宋" w:cs="仿宋"/>
          <w:sz w:val="32"/>
          <w:szCs w:val="28"/>
        </w:rPr>
        <w:t>受理后，审查人员对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28"/>
        </w:rPr>
        <w:t>材料进行审查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28"/>
        </w:rPr>
        <w:t>在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28"/>
        </w:rPr>
        <w:t>0个工作日内出具书面审核意见报市民政局审批。审查过程，发现材料需补正的，2个工作日内向申请企业或申请人提出补正要求，出具《申请材料补正告知书》，申请企业或申请人按要求补正后重新受理审查。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4.</w:t>
      </w:r>
      <w:r>
        <w:rPr>
          <w:rFonts w:hint="eastAsia" w:ascii="黑体" w:hAnsi="黑体" w:eastAsia="黑体" w:cs="黑体"/>
          <w:sz w:val="32"/>
          <w:szCs w:val="28"/>
        </w:rPr>
        <w:t>审核、审批。</w:t>
      </w:r>
      <w:r>
        <w:rPr>
          <w:rFonts w:hint="eastAsia" w:ascii="仿宋" w:hAnsi="仿宋" w:eastAsia="仿宋" w:cs="仿宋"/>
          <w:sz w:val="32"/>
          <w:szCs w:val="28"/>
        </w:rPr>
        <w:t>市民政局进行书面审查，实地核查。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28"/>
        </w:rPr>
        <w:t>0个工作日内出具审批意见（经主要领导批准，可延长10个工作日）。符合审批条件的，出具《批准设置通知》；不予通过的，出具</w:t>
      </w:r>
      <w:r>
        <w:rPr>
          <w:rFonts w:hint="eastAsia" w:ascii="仿宋" w:hAnsi="仿宋" w:eastAsia="仿宋" w:cs="仿宋"/>
          <w:color w:val="auto"/>
          <w:sz w:val="32"/>
          <w:szCs w:val="28"/>
          <w:highlight w:val="none"/>
        </w:rPr>
        <w:t>《不予</w:t>
      </w:r>
      <w:r>
        <w:rPr>
          <w:rFonts w:hint="eastAsia" w:ascii="仿宋" w:hAnsi="仿宋" w:eastAsia="仿宋" w:cs="仿宋"/>
          <w:color w:val="auto"/>
          <w:sz w:val="32"/>
          <w:szCs w:val="28"/>
          <w:highlight w:val="none"/>
          <w:lang w:eastAsia="zh-CN"/>
        </w:rPr>
        <w:t>行政许可</w:t>
      </w:r>
      <w:r>
        <w:rPr>
          <w:rFonts w:hint="eastAsia" w:ascii="仿宋" w:hAnsi="仿宋" w:eastAsia="仿宋" w:cs="仿宋"/>
          <w:color w:val="auto"/>
          <w:sz w:val="32"/>
          <w:szCs w:val="28"/>
          <w:highlight w:val="none"/>
        </w:rPr>
        <w:t>决定书》。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5.</w:t>
      </w:r>
      <w:r>
        <w:rPr>
          <w:rFonts w:hint="eastAsia" w:ascii="黑体" w:hAnsi="黑体" w:eastAsia="黑体" w:cs="黑体"/>
          <w:color w:val="333333"/>
          <w:sz w:val="32"/>
          <w:szCs w:val="28"/>
          <w:shd w:val="clear" w:color="auto" w:fill="FFFFFF"/>
        </w:rPr>
        <w:t>领取结果。</w:t>
      </w:r>
      <w:r>
        <w:rPr>
          <w:rFonts w:hint="eastAsia" w:ascii="仿宋" w:hAnsi="仿宋" w:eastAsia="仿宋" w:cs="仿宋"/>
          <w:sz w:val="32"/>
          <w:szCs w:val="28"/>
        </w:rPr>
        <w:t>市民政局作出准予行政许可决定，自作出决定之日起10日内向申请人颁发、送达。</w:t>
      </w:r>
      <w:r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</w:rPr>
        <w:t>办理结果可寄回所属县（区）民政局，申请人</w:t>
      </w:r>
      <w:r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</w:rPr>
        <w:t>企业申请人按约定的方式到县（区）民政局</w:t>
      </w:r>
      <w:r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  <w:lang w:eastAsia="zh-CN"/>
        </w:rPr>
        <w:t>或市民政局</w:t>
      </w:r>
      <w:r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</w:rPr>
        <w:t>业务</w:t>
      </w:r>
      <w:r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  <w:lang w:eastAsia="zh-CN"/>
        </w:rPr>
        <w:t>科（</w:t>
      </w:r>
      <w:r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</w:rPr>
        <w:t>股</w:t>
      </w:r>
      <w:r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</w:rPr>
        <w:t>室自取或以邮寄的方式领取《批准设置通知》或《不予</w:t>
      </w:r>
      <w:r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  <w:lang w:eastAsia="zh-CN"/>
        </w:rPr>
        <w:t>行政许可</w:t>
      </w:r>
      <w:r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</w:rPr>
        <w:t>决定书》</w:t>
      </w:r>
      <w:r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  <w:lang w:eastAsia="zh-CN"/>
        </w:rPr>
        <w:t>。</w:t>
      </w:r>
    </w:p>
    <w:p>
      <w:pPr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  <w:lang w:val="en-US" w:eastAsia="zh-CN"/>
        </w:rPr>
        <w:sectPr>
          <w:footerReference r:id="rId4" w:type="default"/>
          <w:pgSz w:w="11906" w:h="16838"/>
          <w:pgMar w:top="2041" w:right="1474" w:bottom="1757" w:left="1587" w:header="851" w:footer="992" w:gutter="0"/>
          <w:cols w:space="0" w:num="1"/>
          <w:rtlGutter w:val="0"/>
          <w:docGrid w:type="lines" w:linePitch="318" w:charSpace="0"/>
        </w:sectPr>
      </w:pPr>
      <w:r>
        <w:rPr>
          <w:rFonts w:hint="eastAsia" w:ascii="仿宋" w:hAnsi="仿宋" w:eastAsia="仿宋" w:cs="仿宋"/>
          <w:color w:val="333333"/>
          <w:sz w:val="32"/>
          <w:szCs w:val="28"/>
          <w:shd w:val="clear" w:color="auto" w:fill="FFFFFF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41" w:right="1474" w:bottom="175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4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OTdhNTQxY2EyYjgwYjQ2NTYzMzJkOWIzMzIzMWIifQ=="/>
  </w:docVars>
  <w:rsids>
    <w:rsidRoot w:val="6E6A3387"/>
    <w:rsid w:val="01161139"/>
    <w:rsid w:val="018A31DC"/>
    <w:rsid w:val="05C619F3"/>
    <w:rsid w:val="15C72C7C"/>
    <w:rsid w:val="28CF6C25"/>
    <w:rsid w:val="31E3067B"/>
    <w:rsid w:val="33675E58"/>
    <w:rsid w:val="403326AF"/>
    <w:rsid w:val="42A21AC1"/>
    <w:rsid w:val="4BD53078"/>
    <w:rsid w:val="5B95646D"/>
    <w:rsid w:val="5C7A14E6"/>
    <w:rsid w:val="664B613A"/>
    <w:rsid w:val="6B8073AA"/>
    <w:rsid w:val="6E6A3387"/>
    <w:rsid w:val="72367718"/>
    <w:rsid w:val="77601E3A"/>
    <w:rsid w:val="7D3B7903"/>
    <w:rsid w:val="7ED36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3366</Words>
  <Characters>3412</Characters>
  <Lines>0</Lines>
  <Paragraphs>0</Paragraphs>
  <TotalTime>27</TotalTime>
  <ScaleCrop>false</ScaleCrop>
  <LinksUpToDate>false</LinksUpToDate>
  <CharactersWithSpaces>6020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2016-09-29T09:27:00Z</dcterms:created>
  <dc:creator>Administrator</dc:creator>
  <cp:lastModifiedBy>Administrator</cp:lastModifiedBy>
  <cp:lastPrinted>2022-10-28T01:48:00Z</cp:lastPrinted>
  <dcterms:modified xsi:type="dcterms:W3CDTF">2022-11-30T08:08:41Z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9904C0208CBF4E0BB56DABE49F0B14E6</vt:lpwstr>
  </property>
</Properties>
</file>