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揭阳市城市管理领域“小微执法”工作指引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（征求意见稿二稿）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为贯彻落实市委市政府有关“三个最”工作部署精神，聚焦城管领域高频执法事项，通过刚柔并济的执法方式，优化简化执法流程，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实施包容审慎监管制度，坚持教育与处罚相结合，推行服务型执法理念，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集中查处城市管理领域“小微违法行为”，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进一步优化营商环境，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全面提高政务服务效能，根据《中华人民共和国行政处罚法》《广东省住房和城乡建设系统行政处罚自由裁量权基准》等相关规定，结合我市实际，制定工作指引如下：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小微执法流程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执法人员发现违法行为属于“小微执法”范围的，应当受理案件并填写《简易程序案件登记表》（附件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，及时对违法行为进行现场调查取证，制作《现场照片》（附件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，核实确认现场情况后应开具《当场行政处罚决定书》（附件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，如当场作出罚款决定须同时出具《揭阳市非税收入罚款通知书》。结案后及时完善《简易程序案件登记表》，并将相关案件资料（含电子信息）按照一事一档建档备查。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调查取证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（一）积极运用移动端“两平台”，对应选择“简易程序”选项，进行采集当事人信息、拍摄现场照片、扫码“电子签名”确认等，并全程配备执法记录仪、便捷式打印机等信息化执法设备。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当事人身份信息清晰准确掌握即可。当事人为自然人的，获取身份证信息，利用“查一查”功能进行核实，非必须要求当事人提供身份证复印件；当事人为法人、其他组织或个体工商户，获取营业执照信息，扫描营业执照二维码，自动带出单位信息和法定代表人信息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（三）使用移动端“两平台”拍摄违法行为现场照片，上传保存后选择“电子签名”选项，扫描电子签名二维码，进行在线签名。如当事人不配合签名确认，可在签名处备注当事人拒签信息。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如全程配备执法记录仪，并能够清晰明了记录调查取证情况，包括时间、地点、人物、违法事实等详细信息，可以不再使用“两平台”拍摄违法行为现场照片。结案后将执法记录仪的调查取证情况一并归档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三、文书制作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（一）《当场行政处罚决定书》（附件4）包含现场询问笔录、陈述申辩内容、拟处罚情况等，十五类高频执法案件文书可参考对应模版。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执法人员完成调查取证后，填写《当场行政处罚决定书》（提前盖好章，留空当事人信息等简单内容），一式两份，第一联当场送达当事人，第二联归档。文书作出后应及时补录入“两平台”并上传执法文书管理应用系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四、当场收缴罚款结案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对于“违法事实确凿并有法定依据，对公民处以二百元以下、对法人或者其他组织处以三千元以下罚款”的“小微违法行为”，可以当场作出行政处罚决定，使用手机移动端“广东非税”系统并连接便捷式打印机，现场打印出具《罚款通知单》，形成“缴款二维码”，让当事人现场扫码支付罚款；如因当事人自身原因无法现场扫码支付罚款，通知当事人自收到行政处罚决定书之日起十五日内，凭《揭阳市非税收入罚款通知书》自行前往指定银行或者通过电子支付系统缴纳罚款。当事人完成罚款缴纳后结案，《揭阳市非税收入罚款通知书》应作为案件材料一并</w:t>
      </w:r>
      <w:bookmarkStart w:id="2" w:name="_GoBack"/>
      <w:bookmarkEnd w:id="2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附：手机移动端“广东非税”系统网址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http://fs.czt.gd.gov.cn:76/gdfs/jsp/h5/index.html#/login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（帐号密码请联系本单位财务部门）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五、“小微执法”案件范围及法律适用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 xml:space="preserve"> （一）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责任人不履行“门前三包”区域责任制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揭阳市“门前三包”区域责任制管理办法》第十六条之规定，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责令限期改正；逾期不改正的，可以对单位处以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元以下罚款，对个人处以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元以下罚款。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在城市建（构）筑物及其设施的外立面随意涂写、刻画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根据《揭阳市市容管理条例》第三十五条第二项之规定，责令其纠正违法行为、采取补救措施，可以处一百元以上五百元以下的罚款。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在临街建筑物的阳台和窗外堆放、吊挂有碍市容的物品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根据《揭阳市市容管理条例》第三十五条第二项之规定，责令其纠正违法行为、采取补救措施，可以处一百元以上五百元以下的罚款。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（四）阻碍或者以设置地锁、地桩等障碍物的方式妨碍他人在城市道路停车泊位上停车。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根据《揭阳市市容管理条例》第三十八条第二项之规定，责令限期改正；逾期不改正的，对单位可以处一千元以上五千元以下的罚款，对个人可以处一百元以上五百元以下的罚款。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（五）临街建（构）筑物和广场周边的商场、商店、餐馆等擅自超出门窗或者墙体外立面进行店外生产、作业、摆卖、摆放、展示、促销、宣传等活动。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根据《揭阳市市容管理条例》第四十条之规定，责令改正；拒不改正的，处二百元以上二千元以下的罚款。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（六）擅自占用城市道路、过街天桥、地下通道或者其他公共场地摆摊设点、兜售物品。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根据《揭阳市市容管理条例》第四十一条之规定，责令改正；拒不改正的，处五十元以上二百元以下的罚款。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（七）未经批准在城市建（构）筑物及其设施上张挂、张贴宣传品等。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根据《揭阳市户外广告和招牌设置管理办法》第三十三条之规定，责令限期改正、采取补救措施，可以处一百元以上五百元以下罚款。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（八）在城市绿地内的树木和公共设施上涂、写、刻、画和悬挂重物或者攀、折、钉、栓树木，采摘花草果实，践踏地被，丢弃废弃物。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根据《揭阳市城市绿化管理办法》第三十二条第一项之规定，责令停止侵害、恢复原状，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处以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一百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元以上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五百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（九）在街道、广场、公园等公共场所组织或者开展娱乐、健身等活动，未遵守公共场所管理者有关活动区域、时段、音量等规定，未采取有效措施造成噪声污染，或者违反规定使用音响器材产生过大音量。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根据《中华人民共和国噪声污染防治法》第八十二条第二项规定，进行说服教育，责令改正；拒不改正的，给予警告，对个人可以处二百元以上一千元以下的罚款，对单位可以处二千元以上二万元以下的罚款。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（十）机动车违反规定在城市人行道停放、临时停车，妨碍其它车辆、行人通行的。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《中华人民共和国道路交通安全法》第九十三条之规定，指出违法行为，并予以口头警告，令其立即驶离。机动车驾驶人不在现场或者虽在现场但拒绝立即驶离，妨碍其他车辆、行人通行的，处二十元以上二百元以下罚款，并可以将该机动车拖移至不妨碍交通的地点或者指定的地点停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六、执法程序要求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1.针对上述违法行为采取小微执法的，应严格遵守《中华人民共和国行政处罚法》关于简易程序执法的相关规定，违法事实确凿并有法定依据，对公民处以二百元以下、对法人或者其他组织处以三千元以下罚款或者警告的行政处罚的，方可当场作出行政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2.对符合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《中华人民共和国行政处罚法》第三十三条第一款的规定，违法行为轻微并及时改正，没有造成危害后果的，不予行政处罚；对初次违法且危害后果轻微并及时改正的，可以不予行政处罚。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对不予行政处罚的，应当对当事人进行教育，综合运用提醒教育、劝导示范、警示告诫、指导约谈、书面承诺等多种方式，督促当事人及时纠正违法行为；对逾期不改正或拒不改正、多次违法的行为适用小微执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3.对“小微执法”案件范围内应以“责令改正，逾期不改正”或“拒不改正”才可以进行行政处罚的情形，应先书面责令或采用口头责令、音像记录形式，辅以登记在册。对责令改正或责令限期改正情况应记入《简易程序案件登记表》，对责令过程做好相关记录和取证，并对整改情况进行复查，整改完成方可结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4.推行社会诚信建设，通过宣传教育提高违法主体遵法守法自觉性，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鼓励当事人主动整改、自我纠错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，提升社会主体的参与感和法治获得感。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七、执法注意事项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1. 执法人员通过现场巡查发现违法行为的，应当及时通过现场拍摄对违法行为的起始时间、违法状况、当事人特征、危害程度等情况进行抓拍、记录，核实确认后，当场拍摄违法当事人身份证（或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利用“查一查”功能进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行核实即可）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、询问住所、工作单位等信息，制作相关的笔录，并开具《当场行政处罚决定书》，由执法人员和当事人签字确认。</w:t>
      </w:r>
    </w:p>
    <w:p>
      <w:pPr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2. 依照《行政处罚法》第六十八条的规定，有下列情形之一，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执法人员可以当场收缴罚款：</w:t>
      </w:r>
      <w:bookmarkStart w:id="0" w:name="tiao_68_kuan_1_xiang_1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（1）依法给予一百元以下罚款的；</w:t>
      </w:r>
      <w:bookmarkStart w:id="1" w:name="tiao_68_kuan_1_xiang_2"/>
      <w:bookmarkEnd w:id="1"/>
      <w:r>
        <w:rPr>
          <w:rFonts w:hint="eastAsia" w:ascii="仿宋" w:hAnsi="仿宋" w:eastAsia="仿宋" w:cs="仿宋"/>
          <w:color w:val="auto"/>
          <w:sz w:val="32"/>
          <w:szCs w:val="32"/>
        </w:rPr>
        <w:t>（2）不当场收缴事后难以执行的。执法人员当场收缴罚款的，必须向当事人出具国务院财政部门或者省、自治区、直辖市人民政府财政部门统一制发的专用票据。</w:t>
      </w:r>
    </w:p>
    <w:p>
      <w:pPr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执法人员采用小微执法，事后应及时将相关执法音视频、照片、文书、罚款缴交资料按照一事一档建档备查。</w:t>
      </w:r>
    </w:p>
    <w:p>
      <w:pPr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需要采取一般程序进行立案处罚的执法事项不适用本指引。</w:t>
      </w: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1.简易程序执法流程图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2.简易程序案件登记表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3.现场照片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4.当场行政处罚决定书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5.承诺书参考模版</w:t>
      </w: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spacing w:beforeLines="100" w:line="4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附件1：</w:t>
      </w:r>
    </w:p>
    <w:p>
      <w:pPr>
        <w:spacing w:beforeLines="100" w:line="400" w:lineRule="exact"/>
        <w:ind w:firstLine="2209" w:firstLineChars="500"/>
        <w:rPr>
          <w:rFonts w:ascii="仿宋" w:hAnsi="仿宋" w:eastAsia="仿宋" w:cs="仿宋"/>
          <w:color w:val="auto"/>
        </w:rPr>
      </w:pP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4147820</wp:posOffset>
                </wp:positionV>
                <wp:extent cx="3723640" cy="609600"/>
                <wp:effectExtent l="6350" t="6350" r="19050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当场作出并送达处罚决定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（当场行政处罚决定书）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326.6pt;height:48pt;width:293.2pt;z-index:251662336;v-text-anchor:middle;mso-width-relative:page;mso-height-relative:page;" fillcolor="#FFFFFF" filled="t" stroked="t" coordsize="21600,21600" o:gfxdata="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QoOuZ2AAAAAsBAAAPAAAAAAAAAAEAIAAAACIAAABkcnMvZG93bnJldi54bWxQSwECFAAUAAAA&#10;CACHTuJAWbeI72ACAAC/BAAADgAAAAAAAAABACAAAAAn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当场作出并送达处罚决定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（当场行政处罚决定书）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2783205</wp:posOffset>
                </wp:positionV>
                <wp:extent cx="4782185" cy="908050"/>
                <wp:effectExtent l="6350" t="6350" r="12065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告知当事人违法事实、处罚理由及依据、陈述申辩的权利，听取当事人的陈述申辩，复核陈述申辩意见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05pt;margin-top:219.15pt;height:71.5pt;width:376.55pt;z-index:251667456;v-text-anchor:middle;mso-width-relative:page;mso-height-relative:page;" fillcolor="#FFFFFF" filled="t" stroked="t" coordsize="21600,21600" o:gfxdata="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RvU3t1gAAAAoBAAAPAAAAAAAAAAEAIAAAACIAAABkcnMvZG93bnJldi54bWxQSwECFAAUAAAA&#10;CACHTuJAUzbmLGICAADBBAAADgAAAAAAAAABACAAAAAlAQAAZHJzL2Uyb0RvYy54bWxQSwUGAAAA&#10;AAYABgBZAQAA+Q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告知当事人违法事实、处罚理由及依据、陈述申辩的权利，听取当事人的陈述申辩，复核陈述申辩意见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1724025</wp:posOffset>
                </wp:positionV>
                <wp:extent cx="2905125" cy="621030"/>
                <wp:effectExtent l="6350" t="6350" r="1460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现场调查取证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（现场照片）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85pt;margin-top:135.75pt;height:48.9pt;width:228.75pt;z-index:251661312;v-text-anchor:middle;mso-width-relative:page;mso-height-relative:page;" fillcolor="#FFFFFF" filled="t" stroked="t" coordsize="21600,21600" o:gfxdata="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FULNjYAAAACwEAAA8AAAAAAAAAAQAgAAAAIgAAAGRycy9kb3ducmV2LnhtbFBLAQIUABQAAAAI&#10;AIdO4kBL0vr0XwIAAL8EAAAOAAAAAAAAAAEAIAAAACc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现场调查取证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（现场照片）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5396230</wp:posOffset>
                </wp:positionV>
                <wp:extent cx="1229360" cy="526415"/>
                <wp:effectExtent l="6350" t="6350" r="1397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警告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35pt;margin-top:424.9pt;height:41.45pt;width:96.8pt;z-index:251663360;v-text-anchor:middle;mso-width-relative:page;mso-height-relative:page;" fillcolor="#FFFFFF" filled="t" stroked="t" coordsize="21600,21600" o:gfxdata="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K&#10;dV3d2AAAAAsBAAAPAAAAAAAAAAEAIAAAACIAAABkcnMvZG93bnJldi54bWxQSwECFAAUAAAACACH&#10;TuJAFxouVl0CAAC/BAAADgAAAAAAAAABACAAAAAn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警告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5360670</wp:posOffset>
                </wp:positionV>
                <wp:extent cx="1724025" cy="601980"/>
                <wp:effectExtent l="6350" t="6350" r="698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罚款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（缴纳罚款通知书）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6pt;margin-top:422.1pt;height:47.4pt;width:135.75pt;z-index:251664384;v-text-anchor:middle;mso-width-relative:page;mso-height-relative:page;" fillcolor="#FFFFFF" filled="t" stroked="t" coordsize="21600,21600" o:gfxdata="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L/zKnZAAAACwEAAA8AAAAAAAAAAQAgAAAAIgAAAGRycy9kb3ducmV2LnhtbFBLAQIUABQA&#10;AAAIAIdO4kAbOmKBYQIAAL8EAAAOAAAAAAAAAAEAIAAAACgBAABkcnMvZTJvRG9jLnhtbFBLBQYA&#10;AAAABgAGAFkBAAD7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罚款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（缴纳罚款通知书）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auto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4747260</wp:posOffset>
                </wp:positionV>
                <wp:extent cx="49530" cy="2400300"/>
                <wp:effectExtent l="4445" t="0" r="0" b="331470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733800" y="5185410"/>
                          <a:ext cx="49530" cy="2400300"/>
                        </a:xfrm>
                        <a:prstGeom prst="bentConnector3">
                          <a:avLst>
                            <a:gd name="adj1" fmla="val 734615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4.8pt;margin-top:373.8pt;height:189pt;width:3.9pt;rotation:-5898240f;z-index:251672576;mso-width-relative:page;mso-height-relative:page;" filled="f" stroked="t" coordsize="21600,21600" o:gfxdata="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fwkqNoAAAAMAQAADwAAAAAA&#10;AAABACAAAAAiAAAAZHJzL2Rvd25yZXYueG1sUEsBAhQAFAAAAAgAh07iQBE6txQRAgAA0wMAAA4A&#10;AAAAAAAAAQAgAAAAKQEAAGRycy9lMm9Eb2MueG1sUEsFBgAAAAAGAAYAWQEAAKwFAAAAAA==&#10;" adj="158677">
                <v:fill on="f" focussize="0,0"/>
                <v:stroke weight="0.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auto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6290310</wp:posOffset>
                </wp:positionV>
                <wp:extent cx="16510" cy="585470"/>
                <wp:effectExtent l="34925" t="0" r="55245" b="889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0940" y="6718935"/>
                          <a:ext cx="16510" cy="585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15pt;margin-top:495.3pt;height:46.1pt;width:1.3pt;z-index:251673600;mso-width-relative:page;mso-height-relative:page;" filled="f" stroked="t" coordsize="21600,21600" o:gfxdata="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Sx3faAAAADAEAAA8AAAAAAAAAAQAgAAAA&#10;IgAAAGRycy9kb3ducmV2LnhtbFBLAQIUABQAAAAIAIdO4kCi52itCQIAAMEDAAAOAAAAAAAAAAEA&#10;IAAAACkBAABkcnMvZTJvRG9jLnhtbFBLBQYAAAAABgAGAFkBAACk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6866255</wp:posOffset>
                </wp:positionV>
                <wp:extent cx="2277110" cy="639445"/>
                <wp:effectExtent l="6350" t="6350" r="1778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8pt;margin-top:540.65pt;height:50.35pt;width:179.3pt;z-index:251665408;v-text-anchor:middle;mso-width-relative:page;mso-height-relative:page;" fillcolor="#FFFFFF" filled="t" stroked="t" coordsize="21600,21600" o:gfxdata="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u&#10;bHPJ2AAAAA0BAAAPAAAAAAAAAAEAIAAAACIAAABkcnMvZG93bnJldi54bWxQSwECFAAUAAAACACH&#10;TuJAj5yMW10CAAC/BAAADgAAAAAAAAABACAAAAAn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655955</wp:posOffset>
                </wp:positionV>
                <wp:extent cx="2905125" cy="629285"/>
                <wp:effectExtent l="6350" t="6350" r="14605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案件受理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（简易程序案件登记表）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1pt;margin-top:51.65pt;height:49.55pt;width:228.75pt;z-index:251660288;v-text-anchor:middle;mso-width-relative:page;mso-height-relative:page;" fillcolor="#FFFFFF" filled="t" stroked="t" coordsize="21600,21600" o:gfxdata="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wDQYnXAAAACwEAAA8AAAAAAAAAAQAgAAAAIgAAAGRycy9kb3ducmV2LnhtbFBLAQIUABQAAAAI&#10;AIdO4kCKUkifYAIAAMEEAAAOAAAAAAAAAAEAIAAAACYBAABkcnMvZTJvRG9jLnhtbFBLBQYAAAAA&#10;BgAGAFkBAAD4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案件受理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（简易程序案件登记表）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auto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4757420</wp:posOffset>
                </wp:positionV>
                <wp:extent cx="1334135" cy="603250"/>
                <wp:effectExtent l="1905" t="4445" r="5080" b="171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9035" y="5196840"/>
                          <a:ext cx="1334135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45pt;margin-top:374.6pt;height:47.5pt;width:105.05pt;z-index:251671552;mso-width-relative:page;mso-height-relative:page;" filled="f" stroked="t" coordsize="21600,21600" o:gfxdata="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n4gLtoAAAALAQAADwAAAAAAAAABACAAAAAi&#10;AAAAZHJzL2Rvd25yZXYueG1sUEsBAhQAFAAAAAgAh07iQPOMfXsIAgAAwwMAAA4AAAAAAAAAAQAg&#10;AAAAKQEAAGRycy9lMm9Eb2MueG1sUEsFBgAAAAAGAAYAWQEAAKM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auto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4757420</wp:posOffset>
                </wp:positionV>
                <wp:extent cx="1037590" cy="638810"/>
                <wp:effectExtent l="0" t="3810" r="13970" b="127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51760" y="5196840"/>
                          <a:ext cx="1037590" cy="638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75pt;margin-top:374.6pt;height:50.3pt;width:81.7pt;z-index:251670528;mso-width-relative:page;mso-height-relative:page;" filled="f" stroked="t" coordsize="21600,21600" o:gfxdata="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9JIB2wAAAAsBAAAPAAAA&#10;AAAAAAEAIAAAACIAAABkcnMvZG93bnJldi54bWxQSwECFAAUAAAACACHTuJAOVVBChICAADNAwAA&#10;DgAAAAAAAAABACAAAAAqAQAAZHJzL2Uyb0RvYy54bWxQSwUGAAAAAAYABgBZAQAAr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auto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2345055</wp:posOffset>
                </wp:positionV>
                <wp:extent cx="13970" cy="438150"/>
                <wp:effectExtent l="38100" t="0" r="54610" b="38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9825" y="3040380"/>
                          <a:ext cx="1397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5pt;margin-top:184.65pt;height:34.5pt;width:1.1pt;z-index:251669504;mso-width-relative:page;mso-height-relative:page;" filled="f" stroked="t" coordsize="21600,21600" o:gfxdata="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ruLL2wAAAAsBAAAPAAAAAAAAAAEAIAAA&#10;ACIAAABkcnMvZG93bnJldi54bWxQSwECFAAUAAAACACHTuJA4XknkAkCAADBAwAADgAAAAAAAAAB&#10;ACAAAAAqAQAAZHJzL2Uyb0RvYy54bWxQSwUGAAAAAAYABgBZAQAAp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1285240</wp:posOffset>
                </wp:positionV>
                <wp:extent cx="9525" cy="438785"/>
                <wp:effectExtent l="41275" t="0" r="55880" b="31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075" y="1909445"/>
                          <a:ext cx="9525" cy="438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pt;margin-top:101.2pt;height:34.55pt;width:0.75pt;z-index:251666432;mso-width-relative:page;mso-height-relative:page;" filled="f" stroked="t" coordsize="21600,21600" o:gfxdata="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inxD9oAAAALAQAADwAAAAAAAAABACAAAAAi&#10;AAAAZHJzL2Rvd25yZXYueG1sUEsBAhQAFAAAAAgAh07iQAwRt7MIAgAAvgMAAA4AAAAAAAAAAQAg&#10;AAAAKQEAAGRycy9lMm9Eb2MueG1sUEsFBgAAAAAGAAYAWQEAAKM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简易程序执法流程图</w:t>
      </w: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3691255</wp:posOffset>
                </wp:positionV>
                <wp:extent cx="13970" cy="456565"/>
                <wp:effectExtent l="38100" t="0" r="54610" b="6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8285" y="5792470"/>
                          <a:ext cx="13970" cy="456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35pt;margin-top:290.65pt;height:35.95pt;width:1.1pt;z-index:251668480;mso-width-relative:page;mso-height-relative:page;" filled="f" stroked="t" coordsize="21600,21600" o:gfxdata="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fqRdsAAAALAQAADwAAAAAAAAABACAAAAAi&#10;AAAAZHJzL2Rvd25yZXYueG1sUEsBAhQAFAAAAAgAh07iQAIzTHMHAgAAwQMAAA4AAAAAAAAAAQAg&#10;AAAAKgEAAGRycy9lMm9Eb2MueG1sUEsFBgAAAAAGAAYAWQEAAKM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</w:rPr>
        <w:t>简易程序案件登记表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455"/>
        <w:gridCol w:w="1486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案　　由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当事人</w:t>
            </w:r>
          </w:p>
        </w:tc>
        <w:tc>
          <w:tcPr>
            <w:tcW w:w="24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案发时间</w:t>
            </w:r>
          </w:p>
        </w:tc>
        <w:tc>
          <w:tcPr>
            <w:tcW w:w="3152" w:type="dxa"/>
            <w:vAlign w:val="center"/>
          </w:tcPr>
          <w:p>
            <w:pPr>
              <w:spacing w:line="560" w:lineRule="exact"/>
              <w:jc w:val="right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 xml:space="preserve">     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行政处罚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决定书文号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执行方式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ind w:firstLine="1500" w:firstLineChars="500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自动履行 □         强制执行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执行日期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及结果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承办人意见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color w:val="auto"/>
                <w:sz w:val="30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color w:val="auto"/>
                <w:sz w:val="30"/>
              </w:rPr>
            </w:pPr>
          </w:p>
          <w:p>
            <w:pPr>
              <w:spacing w:line="560" w:lineRule="exact"/>
              <w:ind w:firstLine="900" w:firstLineChars="300"/>
              <w:jc w:val="left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　　　　　　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意见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color w:val="auto"/>
                <w:sz w:val="30"/>
              </w:rPr>
            </w:pPr>
          </w:p>
          <w:p>
            <w:pPr>
              <w:spacing w:line="560" w:lineRule="exact"/>
              <w:ind w:firstLine="900" w:firstLineChars="300"/>
              <w:jc w:val="left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　　               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exact"/>
        </w:trPr>
        <w:tc>
          <w:tcPr>
            <w:tcW w:w="19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备注</w:t>
            </w:r>
          </w:p>
        </w:tc>
        <w:tc>
          <w:tcPr>
            <w:tcW w:w="70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auto"/>
                <w:sz w:val="30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3：</w:t>
      </w:r>
    </w:p>
    <w:p>
      <w:pPr>
        <w:spacing w:line="600" w:lineRule="exact"/>
        <w:ind w:firstLine="630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现 场 照 片</w:t>
      </w:r>
    </w:p>
    <w:tbl>
      <w:tblPr>
        <w:tblStyle w:val="7"/>
        <w:tblpPr w:leftFromText="180" w:rightFromText="180" w:vertAnchor="text" w:horzAnchor="page" w:tblpX="1718" w:tblpY="52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41"/>
        <w:gridCol w:w="1417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000" w:type="dxa"/>
            <w:gridSpan w:val="4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拍摄说明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拍摄地点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拍摄时间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当事人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在场人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ind w:firstLine="5460" w:firstLineChars="195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见证人</w:t>
            </w:r>
          </w:p>
        </w:tc>
        <w:tc>
          <w:tcPr>
            <w:tcW w:w="7380" w:type="dxa"/>
            <w:gridSpan w:val="3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20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拍摄人</w:t>
            </w:r>
          </w:p>
        </w:tc>
        <w:tc>
          <w:tcPr>
            <w:tcW w:w="1641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执法人员</w:t>
            </w:r>
          </w:p>
        </w:tc>
        <w:tc>
          <w:tcPr>
            <w:tcW w:w="4322" w:type="dxa"/>
          </w:tcPr>
          <w:p>
            <w:pPr>
              <w:spacing w:line="60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年  月 日</w:t>
            </w:r>
          </w:p>
        </w:tc>
      </w:tr>
    </w:tbl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4：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当场行政处罚决定书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</w:rPr>
        <w:t xml:space="preserve"> (第一联:交当事人)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当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罚[    ]第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（自然人）姓名：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　　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证件类型及号码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　　　　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（法人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个体工商户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法定代表人</w:t>
      </w:r>
      <w:r>
        <w:rPr>
          <w:rFonts w:hint="default" w:ascii="仿宋_GB2312" w:hAnsi="仿宋_GB2312" w:cs="仿宋_GB2312"/>
          <w:color w:val="auto"/>
          <w:sz w:val="28"/>
          <w:szCs w:val="28"/>
          <w:lang w:eastAsia="zh-CN"/>
        </w:rPr>
        <w:t>/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经营者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告知事项：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你好！我们是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(执法机关）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的执法人员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（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姓名、执法证号）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，这是我们的执法证件（出示执法证件），请配合我单位开展检查，并如实回答有关问题。如果你认为我们与本案有利害关系从而影响到本案的公正办理，可以申请我们回避，你是否申请回避？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答：□不申请回避。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rPr>
          <w:rFonts w:ascii="仿宋_GB2312" w:hAnsi="仿宋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回避。理由：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二、经查实，你（单位）于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时，在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的行为，违反了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的规定，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以上事实有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予以证实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三、你（单位）有陈述、申辩权。☐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你（单位）未作陈述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申辩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你（单位）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放弃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陈述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申辩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shd w:val="clear" w:color="auto" w:fill="auto"/>
        </w:rPr>
        <w:t>☐</w:t>
      </w:r>
      <w:r>
        <w:rPr>
          <w:rFonts w:hint="eastAsia" w:ascii="仿宋" w:hAnsi="仿宋" w:eastAsia="仿宋" w:cs="仿宋"/>
          <w:strike w:val="0"/>
          <w:dstrike w:val="0"/>
          <w:color w:val="auto"/>
          <w:sz w:val="28"/>
          <w:szCs w:val="28"/>
          <w:u w:val="none"/>
          <w:shd w:val="clear" w:color="auto" w:fill="auto"/>
          <w:lang w:val="en-US" w:eastAsia="zh-CN"/>
        </w:rPr>
        <w:t>你（单位）提出陈述、申辩。</w:t>
      </w:r>
      <w:r>
        <w:rPr>
          <w:rFonts w:hint="eastAsia" w:ascii="仿宋" w:hAnsi="仿宋" w:eastAsia="仿宋" w:cs="仿宋"/>
          <w:strike w:val="0"/>
          <w:color w:val="auto"/>
          <w:sz w:val="28"/>
          <w:szCs w:val="28"/>
          <w:u w:val="none"/>
          <w:shd w:val="clear" w:color="auto" w:fill="auto"/>
        </w:rPr>
        <w:t>经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复核，本机关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认为陈述、申辩意见不成立，不予采纳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你（单位）提出陈述、申辩，经复核，本机关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采纳部分意见。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☐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none"/>
          <w:lang w:val="en-US" w:eastAsia="zh-CN"/>
        </w:rPr>
        <w:t>不予采纳的部分及理由是：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仿宋_GB2312" w:hAnsi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"/>
          <w:b/>
          <w:color w:val="auto"/>
          <w:sz w:val="28"/>
          <w:szCs w:val="28"/>
        </w:rPr>
        <w:t>处罚</w:t>
      </w: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依据《中华人民共和国行政处罚法》第二十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u w:val="none"/>
        </w:rPr>
        <w:t>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</w:pP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的规定，现责令你（单位）：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>立即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</w:rPr>
        <w:t>停止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  <w:lang w:val="en-US" w:eastAsia="zh-CN"/>
        </w:rPr>
        <w:t>/改正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</w:rPr>
        <w:t>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现依据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和按照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决定对你（单位）处以下行政处罚：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警告；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罚款人民币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仟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佰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拾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圆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角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 ￥：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缴纳罚款方式：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u w:val="none"/>
        </w:rPr>
        <w:t>☐当场收缴。（依据《中华人民共和国行政处罚法》第六十八条的规定）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☐自收到本决定书之日起15日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内凭《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揭阳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市非税收入罚款通知书》将罚款缴至指定银行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或者通过电子支付系统缴纳罚款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。逾期未缴纳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罚款的，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中华人民共和国行政处罚法》第七十二条第一款第一项的规定，每日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按罚款数额的3%加处罚款，加处罚款的数额不超出罚款的数额。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5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如你（单位）不服本行政处罚决定，可以自收到本决定书之日起60日内向揭阳市人民政府申请行政复议，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也可以自收到本决定书之日起6个月内依法向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榕城区人民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法院提起行政诉讼。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逾期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不申请行政复议，也不提起行政诉讼，又不履行本处罚决定的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，本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单位将依法申请人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执法人员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（签名、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执法证号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执法人员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（签名、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执法证号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320"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320"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none"/>
        </w:rPr>
      </w:pPr>
      <w:r>
        <w:rPr>
          <w:rFonts w:hint="default" w:ascii="仿宋_GB2312" w:hAnsi="仿宋_GB2312" w:cs="仿宋_GB2312"/>
          <w:color w:val="auto"/>
          <w:sz w:val="28"/>
          <w:szCs w:val="28"/>
          <w:u w:val="non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行政执法主体名称</w:t>
      </w:r>
      <w:r>
        <w:rPr>
          <w:rFonts w:hint="default" w:ascii="仿宋_GB2312" w:hAnsi="仿宋_GB2312" w:cs="仿宋_GB2312"/>
          <w:color w:val="auto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受送达人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（签名）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400" w:firstLine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（印章）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　　　　　　　　　　　　　              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年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当场行政处罚决定书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</w:rPr>
        <w:t xml:space="preserve"> (第</w:t>
      </w:r>
      <w:r>
        <w:rPr>
          <w:rFonts w:hint="default" w:ascii="楷体_GB2312" w:hAnsi="楷体_GB2312" w:eastAsia="楷体_GB2312" w:cs="楷体_GB2312"/>
          <w:color w:val="auto"/>
          <w:sz w:val="24"/>
        </w:rPr>
        <w:t>二</w:t>
      </w:r>
      <w:r>
        <w:rPr>
          <w:rFonts w:hint="eastAsia" w:ascii="楷体_GB2312" w:hAnsi="楷体_GB2312" w:eastAsia="楷体_GB2312" w:cs="楷体_GB2312"/>
          <w:color w:val="auto"/>
          <w:sz w:val="24"/>
        </w:rPr>
        <w:t>联:</w:t>
      </w:r>
      <w:r>
        <w:rPr>
          <w:rFonts w:hint="default" w:ascii="楷体_GB2312" w:hAnsi="楷体_GB2312" w:eastAsia="楷体_GB2312" w:cs="楷体_GB2312"/>
          <w:color w:val="auto"/>
          <w:sz w:val="24"/>
        </w:rPr>
        <w:t>归档</w:t>
      </w:r>
      <w:r>
        <w:rPr>
          <w:rFonts w:hint="eastAsia" w:ascii="楷体_GB2312" w:hAnsi="楷体_GB2312" w:eastAsia="楷体_GB2312" w:cs="楷体_GB2312"/>
          <w:color w:val="auto"/>
          <w:sz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当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罚[    ]第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（自然人）姓名：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　　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证件类型及号码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　　　　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（法人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/个体工商户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法定代表人</w:t>
      </w:r>
      <w:r>
        <w:rPr>
          <w:rFonts w:hint="default" w:ascii="仿宋_GB2312" w:hAnsi="仿宋_GB2312" w:cs="仿宋_GB2312"/>
          <w:color w:val="auto"/>
          <w:sz w:val="28"/>
          <w:szCs w:val="28"/>
          <w:lang w:eastAsia="zh-CN"/>
        </w:rPr>
        <w:t>/经营者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　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告知事项：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你好！我们是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(执法机关）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的执法人员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（姓名、执法证号）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，这是我们的执法证件（出示执法证件），请配合我单位开展检查，并如实回答有关问题。如果你认为我们与本案有利害关系从而影响到本案的公正办理，可以申请我们回避，你是否申请回避？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答：□不申请回避。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rPr>
          <w:rFonts w:ascii="仿宋_GB2312" w:hAnsi="仿宋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回避。理由：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二、经查实，你（单位）于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时，在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的行为，违反了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的规定，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以上事实有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予以证实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三、你（单位）有陈述、申辩权。☐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你（单位）未作陈述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申辩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你（单位）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放弃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陈述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</w:rPr>
        <w:t>申辩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shd w:val="clear" w:color="auto" w:fill="auto"/>
        </w:rPr>
        <w:t>☐</w:t>
      </w:r>
      <w:r>
        <w:rPr>
          <w:rFonts w:hint="eastAsia" w:ascii="仿宋" w:hAnsi="仿宋" w:eastAsia="仿宋" w:cs="仿宋"/>
          <w:strike w:val="0"/>
          <w:dstrike w:val="0"/>
          <w:color w:val="auto"/>
          <w:sz w:val="28"/>
          <w:szCs w:val="28"/>
          <w:u w:val="none"/>
          <w:shd w:val="clear" w:color="auto" w:fill="auto"/>
          <w:lang w:val="en-US" w:eastAsia="zh-CN"/>
        </w:rPr>
        <w:t>你（单位）提出陈述、申辩。</w:t>
      </w:r>
      <w:r>
        <w:rPr>
          <w:rFonts w:hint="eastAsia" w:ascii="仿宋" w:hAnsi="仿宋" w:eastAsia="仿宋" w:cs="仿宋"/>
          <w:strike w:val="0"/>
          <w:color w:val="auto"/>
          <w:sz w:val="28"/>
          <w:szCs w:val="28"/>
          <w:u w:val="none"/>
          <w:shd w:val="clear" w:color="auto" w:fill="auto"/>
        </w:rPr>
        <w:t>经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复核，本机关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认为陈述、申辩意见不成立，不予采纳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你（单位）提出陈述、申辩，经复核，本机关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采纳部分意见。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☐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none"/>
          <w:lang w:val="en-US" w:eastAsia="zh-CN"/>
        </w:rPr>
        <w:t>不予采纳的部分及理由是：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仿宋_GB2312" w:hAnsi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_GB2312" w:hAnsi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"/>
          <w:b/>
          <w:color w:val="auto"/>
          <w:sz w:val="28"/>
          <w:szCs w:val="28"/>
        </w:rPr>
        <w:t>处罚</w:t>
      </w: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>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依据《中华人民共和国行政处罚法》第二十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u w:val="none"/>
        </w:rPr>
        <w:t>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</w:pP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的规定，现责令你（单位）：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>立即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</w:rPr>
        <w:t>停止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  <w:lang w:val="en-US" w:eastAsia="zh-CN"/>
        </w:rPr>
        <w:t>/改正</w:t>
      </w:r>
      <w:r>
        <w:rPr>
          <w:rFonts w:hint="eastAsia" w:ascii="仿宋" w:hAnsi="仿宋" w:eastAsia="仿宋" w:cs="仿宋"/>
          <w:bCs/>
          <w:i w:val="0"/>
          <w:iCs w:val="0"/>
          <w:color w:val="auto"/>
          <w:sz w:val="28"/>
          <w:szCs w:val="28"/>
        </w:rPr>
        <w:t>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现依据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和按照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，本机关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决定对你（单位）处以下行政处罚：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警告；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罚款人民币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仟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佰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拾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圆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角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 ￥：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缴纳罚款方式：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Cs/>
          <w:strike w:val="0"/>
          <w:dstrike w:val="0"/>
          <w:color w:val="auto"/>
          <w:sz w:val="28"/>
          <w:szCs w:val="28"/>
          <w:u w:val="none"/>
        </w:rPr>
        <w:t>☐当场收缴。（依据《中华人民共和国行政处罚法》第六十八条的规定）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☐自收到本决定书之日起15日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内凭《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揭阳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市非税收入罚款通知书》将罚款缴至指定银行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或者通过电子支付系统缴纳罚款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。逾期未缴纳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罚款的，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中华人民共和国行政处罚法》第七十二条第一款第一项的规定，每日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按罚款数额的3%加处罚款，加处罚款的数额不超出罚款的数额。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5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如你（单位）不服本行政处罚决定，可以自收到本决定书之日起60日内向揭阳市人民政府申请行政复议，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也可以自收到本决定书之日起6个月内依法向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榕城区人民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法院提起行政诉讼。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逾期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不申请行政复议，也不提起行政诉讼，又不履行本处罚决定的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，本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单位将依法申请人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执法人员（签名、执法证号）：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执法人员（签名、执法证号）：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32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320"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320"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none"/>
        </w:rPr>
      </w:pPr>
      <w:r>
        <w:rPr>
          <w:rFonts w:hint="default" w:ascii="仿宋_GB2312" w:hAnsi="仿宋_GB2312" w:cs="仿宋_GB2312"/>
          <w:color w:val="auto"/>
          <w:sz w:val="28"/>
          <w:szCs w:val="28"/>
          <w:u w:val="non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行政执法主体名称</w:t>
      </w:r>
      <w:r>
        <w:rPr>
          <w:rFonts w:hint="default" w:ascii="仿宋_GB2312" w:hAnsi="仿宋_GB2312" w:cs="仿宋_GB2312"/>
          <w:color w:val="auto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受送达人</w:t>
      </w:r>
      <w:r>
        <w:rPr>
          <w:rFonts w:hint="default" w:ascii="仿宋_GB2312" w:hAnsi="仿宋_GB2312" w:cs="仿宋_GB2312"/>
          <w:color w:val="auto"/>
          <w:sz w:val="28"/>
          <w:szCs w:val="28"/>
        </w:rPr>
        <w:t>（签名）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    </w:t>
      </w:r>
      <w:r>
        <w:rPr>
          <w:rFonts w:hint="default" w:ascii="仿宋_GB2312" w:hAnsi="仿宋_GB2312" w:cs="仿宋_GB2312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400" w:firstLine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（印章）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　　　　　　　　　　　　　              </w:t>
      </w:r>
      <w:r>
        <w:rPr>
          <w:rFonts w:hint="default" w:ascii="仿宋_GB2312" w:hAnsi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年   月   日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>（第一联：承诺人留存）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（执法机关名称）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日，执法人员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，在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（检查的地点）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实施检查时，发现本人/本公司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>姓名/名称（身份证号码/统一社会信用代码）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存在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的违法行为，违反了《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》第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条第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项的规定。经执法人员调查后，鉴于本人/本公司违法行为情节轻微，未造成危害后果，符合包容免罚的适用条件，执法人员根据《中华人民共和国行政处罚法》第三十三条第一款的规定，免于对本人/本公司的行政处罚。执法人员已当场向本人/本公司进行了相关告知并宣传了相关法律法规规章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本人（单位）对以上情况确认无误，并自愿承诺：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立即改正实施的违法行为；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遵守城市管理领域相关法律法规规章的规定。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若本人（单位）未履行上述承诺的，愿依法承担相应的法律责任。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承诺人签名：              执法人员签名：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（日期）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lang w:val="en-US" w:eastAsia="zh-CN"/>
        </w:rPr>
        <w:t>（第二联：归档）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（执法机关名称）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日，执法人员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，在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（检查的地点）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实施检查时，发现本人/本公司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>姓名/名称（身份证号码/统一社会信用代码）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存在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的违法行为，违反了《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》第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条第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项的规定。经执法人员调查后，鉴于本人/本公司违法行为情节轻微，未造成危害后果，符合包容免罚的适用条件，执法人员根据《中华人民共和国行政处罚法》第三十三条第一款的规定，免于对本人/本公司的行政处罚。执法人员已当场向本人/本公司进行了相关告知并宣传了相关法律法规规章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本人（单位）对以上情况确认无误，并自愿承诺：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（一）立即改正实施的违法行为；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（二）遵守城市管理领域相关法律法规规章的规定。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若本人（单位）未履行上述承诺的，愿依法承担相应的法律责任。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>承诺人签名：                 执法人员签名：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 w:bidi="ar-SA"/>
        </w:rPr>
        <w:t xml:space="preserve">    （日期）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DA115"/>
    <w:multiLevelType w:val="singleLevel"/>
    <w:tmpl w:val="CBFDA1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D0D6F8"/>
    <w:multiLevelType w:val="singleLevel"/>
    <w:tmpl w:val="62D0D6F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2EB9244"/>
    <w:multiLevelType w:val="singleLevel"/>
    <w:tmpl w:val="62EB9244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310670E"/>
    <w:multiLevelType w:val="singleLevel"/>
    <w:tmpl w:val="6310670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E2C16"/>
    <w:rsid w:val="0006155D"/>
    <w:rsid w:val="001718D3"/>
    <w:rsid w:val="00201B58"/>
    <w:rsid w:val="00275892"/>
    <w:rsid w:val="004925A4"/>
    <w:rsid w:val="004E56FA"/>
    <w:rsid w:val="00573662"/>
    <w:rsid w:val="005C5198"/>
    <w:rsid w:val="00683E11"/>
    <w:rsid w:val="00714F7E"/>
    <w:rsid w:val="00794E0F"/>
    <w:rsid w:val="007F3A96"/>
    <w:rsid w:val="00934B9B"/>
    <w:rsid w:val="0099569E"/>
    <w:rsid w:val="009E28C9"/>
    <w:rsid w:val="00A202D9"/>
    <w:rsid w:val="00A8631D"/>
    <w:rsid w:val="00AC36BD"/>
    <w:rsid w:val="00B816F9"/>
    <w:rsid w:val="00CA1E7E"/>
    <w:rsid w:val="00D05C0B"/>
    <w:rsid w:val="00E5185F"/>
    <w:rsid w:val="00E51CC4"/>
    <w:rsid w:val="00FC5A73"/>
    <w:rsid w:val="01117F20"/>
    <w:rsid w:val="027B6993"/>
    <w:rsid w:val="06084110"/>
    <w:rsid w:val="06D66730"/>
    <w:rsid w:val="0758344A"/>
    <w:rsid w:val="075E070D"/>
    <w:rsid w:val="07AD72D4"/>
    <w:rsid w:val="07B403D6"/>
    <w:rsid w:val="08AD29E2"/>
    <w:rsid w:val="094C45CD"/>
    <w:rsid w:val="0A105C3D"/>
    <w:rsid w:val="0B186846"/>
    <w:rsid w:val="0BE120D8"/>
    <w:rsid w:val="0D401442"/>
    <w:rsid w:val="0DB36D20"/>
    <w:rsid w:val="0F376C89"/>
    <w:rsid w:val="0FAD3576"/>
    <w:rsid w:val="11115246"/>
    <w:rsid w:val="11B60A86"/>
    <w:rsid w:val="12CD2E6F"/>
    <w:rsid w:val="13A80CB5"/>
    <w:rsid w:val="14B14A27"/>
    <w:rsid w:val="150855B9"/>
    <w:rsid w:val="162000C0"/>
    <w:rsid w:val="17466A24"/>
    <w:rsid w:val="1809286B"/>
    <w:rsid w:val="181929B5"/>
    <w:rsid w:val="192F3BA5"/>
    <w:rsid w:val="1A0C2F00"/>
    <w:rsid w:val="1B4016B1"/>
    <w:rsid w:val="1C2F4189"/>
    <w:rsid w:val="1C9D654A"/>
    <w:rsid w:val="1D06028F"/>
    <w:rsid w:val="1D096ED6"/>
    <w:rsid w:val="1D4873CD"/>
    <w:rsid w:val="1DA25E64"/>
    <w:rsid w:val="1EA14629"/>
    <w:rsid w:val="1ED05D6D"/>
    <w:rsid w:val="1F141692"/>
    <w:rsid w:val="1F3414D9"/>
    <w:rsid w:val="20517E0E"/>
    <w:rsid w:val="22304B4C"/>
    <w:rsid w:val="23A16493"/>
    <w:rsid w:val="23D32916"/>
    <w:rsid w:val="24DE1EC9"/>
    <w:rsid w:val="256B2A26"/>
    <w:rsid w:val="282728F8"/>
    <w:rsid w:val="282A7D10"/>
    <w:rsid w:val="297E7B39"/>
    <w:rsid w:val="29B07922"/>
    <w:rsid w:val="2B263EB2"/>
    <w:rsid w:val="2C322862"/>
    <w:rsid w:val="2D882F0C"/>
    <w:rsid w:val="2E566730"/>
    <w:rsid w:val="2EA8739E"/>
    <w:rsid w:val="2F1C59BF"/>
    <w:rsid w:val="2FEE2C16"/>
    <w:rsid w:val="3217353B"/>
    <w:rsid w:val="32690325"/>
    <w:rsid w:val="329F2628"/>
    <w:rsid w:val="32D11BE3"/>
    <w:rsid w:val="34F8449E"/>
    <w:rsid w:val="36270998"/>
    <w:rsid w:val="36D56B97"/>
    <w:rsid w:val="370F4373"/>
    <w:rsid w:val="385116AE"/>
    <w:rsid w:val="38E35B4F"/>
    <w:rsid w:val="3A775C52"/>
    <w:rsid w:val="3B01416F"/>
    <w:rsid w:val="3B1400E2"/>
    <w:rsid w:val="3B712735"/>
    <w:rsid w:val="3D1050C4"/>
    <w:rsid w:val="3D1C5C75"/>
    <w:rsid w:val="3D7C45D8"/>
    <w:rsid w:val="3DA105EA"/>
    <w:rsid w:val="3E0B2708"/>
    <w:rsid w:val="3E6362FF"/>
    <w:rsid w:val="3F3E1E54"/>
    <w:rsid w:val="417A1212"/>
    <w:rsid w:val="4377671A"/>
    <w:rsid w:val="43E15F2A"/>
    <w:rsid w:val="445E51A4"/>
    <w:rsid w:val="44AF2DF7"/>
    <w:rsid w:val="44BA3463"/>
    <w:rsid w:val="451D5915"/>
    <w:rsid w:val="45CD635C"/>
    <w:rsid w:val="45F353E0"/>
    <w:rsid w:val="464230DE"/>
    <w:rsid w:val="46DB7DFB"/>
    <w:rsid w:val="46EE4288"/>
    <w:rsid w:val="4A966CB3"/>
    <w:rsid w:val="4AAF26BC"/>
    <w:rsid w:val="4C5F2287"/>
    <w:rsid w:val="4C670ED8"/>
    <w:rsid w:val="4D5F0180"/>
    <w:rsid w:val="4DAE553E"/>
    <w:rsid w:val="4E0869E0"/>
    <w:rsid w:val="4E161407"/>
    <w:rsid w:val="4E726B73"/>
    <w:rsid w:val="4E746E6E"/>
    <w:rsid w:val="4EAA759F"/>
    <w:rsid w:val="5017733A"/>
    <w:rsid w:val="51CB476C"/>
    <w:rsid w:val="528237E4"/>
    <w:rsid w:val="52DC7A0A"/>
    <w:rsid w:val="537E68F6"/>
    <w:rsid w:val="538E79CB"/>
    <w:rsid w:val="53BC726F"/>
    <w:rsid w:val="53E41608"/>
    <w:rsid w:val="58130385"/>
    <w:rsid w:val="58AA2777"/>
    <w:rsid w:val="59230C21"/>
    <w:rsid w:val="5A3571FD"/>
    <w:rsid w:val="5A444AC8"/>
    <w:rsid w:val="5DF537ED"/>
    <w:rsid w:val="5F406EDE"/>
    <w:rsid w:val="61BF2799"/>
    <w:rsid w:val="620A6D97"/>
    <w:rsid w:val="6288637A"/>
    <w:rsid w:val="64A618CF"/>
    <w:rsid w:val="64CA68B4"/>
    <w:rsid w:val="65F21295"/>
    <w:rsid w:val="65F75FB7"/>
    <w:rsid w:val="66130F0B"/>
    <w:rsid w:val="66FF7DAC"/>
    <w:rsid w:val="67304D4D"/>
    <w:rsid w:val="686510BF"/>
    <w:rsid w:val="68D90F5F"/>
    <w:rsid w:val="69F37247"/>
    <w:rsid w:val="6A04369A"/>
    <w:rsid w:val="6A090FAC"/>
    <w:rsid w:val="6BCB1472"/>
    <w:rsid w:val="6C163994"/>
    <w:rsid w:val="6C4D4ACC"/>
    <w:rsid w:val="6CCE3D08"/>
    <w:rsid w:val="6ED26DA4"/>
    <w:rsid w:val="6F1015D7"/>
    <w:rsid w:val="7087655C"/>
    <w:rsid w:val="71C659A5"/>
    <w:rsid w:val="722F3714"/>
    <w:rsid w:val="734B462D"/>
    <w:rsid w:val="741509C8"/>
    <w:rsid w:val="751A0F0C"/>
    <w:rsid w:val="763034A7"/>
    <w:rsid w:val="78AA7FBB"/>
    <w:rsid w:val="78C70D26"/>
    <w:rsid w:val="792113D2"/>
    <w:rsid w:val="79885783"/>
    <w:rsid w:val="7B17697C"/>
    <w:rsid w:val="7CAD2824"/>
    <w:rsid w:val="7CF2798C"/>
    <w:rsid w:val="7D892698"/>
    <w:rsid w:val="7DBD4E6C"/>
    <w:rsid w:val="7DFF1CD2"/>
    <w:rsid w:val="7E1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揭阳市城市管理行政执法局</Company>
  <Pages>6</Pages>
  <Words>2689</Words>
  <Characters>92</Characters>
  <Lines>1</Lines>
  <Paragraphs>5</Paragraphs>
  <TotalTime>29</TotalTime>
  <ScaleCrop>false</ScaleCrop>
  <LinksUpToDate>false</LinksUpToDate>
  <CharactersWithSpaces>2776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2018-04-02T01:27:00Z</dcterms:created>
  <dc:creator>Administrator</dc:creator>
  <cp:lastModifiedBy>Administrator</cp:lastModifiedBy>
  <cp:lastPrinted>2022-09-07T02:02:00Z</cp:lastPrinted>
  <dcterms:modified xsi:type="dcterms:W3CDTF">2022-09-08T01:58:07Z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D6162809DDF445089F59EFC8780F842D</vt:lpwstr>
  </property>
</Properties>
</file>