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揭阳市城市管理领域“小微执法”工作指引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（征求意见稿二稿）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为贯彻落实市委市政府有关“三个最”工作部署精神，聚焦城管领域高频执法事项，通过刚柔并济的执法方式，优化简化执法流程，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实施包容审慎监管制度，坚持教育与处罚相结合，推行服务型执法理念，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集中查处城市管理领域“小微违法行为”，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进一步优化营商环境，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全面提高政务服务效能，根据《中华人民共和国行政处罚法》《广东省住房和城乡建设系统行政处罚自由裁量权基准》等相关规定，结合我市实际，制定工作指引如下：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小微执法流程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执法人员发现违法行为属于“小微执法”范围的，应当受理案件并填写《简易程序案件登记表》（附件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，及时对违法行为进行现场调查取证，制作《现场照片》（附件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，核实确认现场情况后应开具《当场行政处罚决定书》（附件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，如当场作出罚款决定须同时出具《揭阳市非税收入罚款通知书》。结案后及时完善《简易程序案件登记表》，并将相关案件资料（含电子信息）按照一事一档建档备查。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调查取证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（一）积极运用移动端“两平台”，对应选择“简易程序”选项，进行采集当事人信息、拍摄现场照片、扫码“电子签名”确认等，并全程配备执法记录仪、便捷式打印机等信息化执法设备。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二）当事人身份信息清晰准确掌握即可。当事人为自然人的，获取身份证信息，利用“查一查”功能进行核实，非必须要求当事人提供身份证复印件；当事人为法人、其他组织或个体工商户，获取营业执照信息，扫描营业执照二维码，自动带出单位信息和法定代表人信息等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（三）使用移动端“两平台”拍摄违法行为现场照片，上传保存后选择“电子签名”选项，扫描电子签名二维码，进行在线签名。如当事人不配合签名确认，可在签名处备注当事人拒签信息。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四）如全程配备执法记录仪，并能够清晰明了记录调查取证情况，包括时间、地点、人物、违法事实等详细信息，可以不再使用“两平台”拍摄违法行为现场照片。结案后将执法记录仪的调查取证情况一并归档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三、文书制作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（一）《当场行政处罚决定书》（附件4）包含现场询问笔录、陈述申辩内容、拟处罚情况等，十五类高频执法案件文书可参考对应模版。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二）执法人员完成调查取证后，填写《当场行政处罚决定书》（提前盖好章，留空当事人信息等简单内容），一式两份，第一联当场送达当事人，第二联归档。文书作出后应及时补录入“两平台”并上传执法文书管理应用系统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四、当场收缴罚款结案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对于“违法事实确凿并有法定依据，对公民处以二百元以下、对法人或者其他组织处以三千元以下罚款”的“小微违法行为”，可以当场作出行政处罚决定，使用手机移动端“广东非税”系统并连接便捷式打印机，现场打印出具《罚款通知单》，形成“缴款二维码”，让当事人现场扫码支付罚款；如因当事人自身原因无法现场扫码支付罚款，通知当事人自收到行政处罚决定书之日起十五日内，凭《揭阳市非税收入罚款通知书》自行前往指定银行或者通过电子支付系统缴纳罚款。当事人完成罚款缴纳后结案，《揭阳市非税收入罚款通知书》应作为案件材料一并</w:t>
      </w:r>
      <w:bookmarkStart w:id="2" w:name="_GoBack"/>
      <w:bookmarkEnd w:id="2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附：手机移动端“广东非税”系统网址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http://fs.czt.gd.gov.cn:76/gdfs/jsp/h5/index.html#/login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（帐号密码请联系本单位财务部门）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五、“小微执法”案件范围及法律适用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 xml:space="preserve"> （一）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责任人不履行“门前三包”区域责任制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揭阳市“门前三包”区域责任制管理办法》第十六条之规定，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责令限期改正；逾期不改正的，可以对单位处以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元以下罚款，对个人处以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元以下罚款。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在城市建（构）筑物及其设施的外立面随意涂写、刻画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根据《揭阳市市容管理条例》第三十五条第二项之规定，责令其纠正违法行为、采取补救措施，可以处一百元以上五百元以下的罚款。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在临街建筑物的阳台和窗外堆放、吊挂有碍市容的物品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根据《揭阳市市容管理条例》第三十五条第二项之规定，责令其纠正违法行为、采取补救措施，可以处一百元以上五百元以下的罚款。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（四）阻碍或者以设置地锁、地桩等障碍物的方式妨碍他人在城市道路停车泊位上停车。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根据《揭阳市市容管理条例》第三十八条第二项之规定，责令限期改正；逾期不改正的，对单位可以处一千元以上五千元以下的罚款，对个人可以处一百元以上五百元以下的罚款。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（五）临街建（构）筑物和广场周边的商场、商店、餐馆等擅自超出门窗或者墙体外立面进行店外生产、作业、摆卖、摆放、展示、促销、宣传等活动。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根据《揭阳市市容管理条例》第四十条之规定，责令改正；拒不改正的，处二百元以上二千元以下的罚款。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（六）擅自占用城市道路、过街天桥、地下通道或者其他公共场地摆摊设点、兜售物品。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根据《揭阳市市容管理条例》第四十一条之规定，责令改正；拒不改正的，处五十元以上二百元以下的罚款。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（七）未经批准在城市建（构）筑物及其设施上张挂、张贴宣传品等。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根据《揭阳市户外广告和招牌设置管理办法》第三十三条之规定，责令限期改正、采取补救措施，可以处一百元以上五百元以下罚款。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（八）在城市绿地内的树木和公共设施上涂、写、刻、画和悬挂重物或者攀、折、钉、栓树木，采摘花草果实，践踏地被，丢弃废弃物。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根据《揭阳市城市绿化管理办法》第三十二条第一项之规定，责令停止侵害、恢复原状，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处以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一百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元以上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五百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（九）在街道、广场、公园等公共场所组织或者开展娱乐、健身等活动，未遵守公共场所管理者有关活动区域、时段、音量等规定，未采取有效措施造成噪声污染，或者违反规定使用音响器材产生过大音量。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根据《中华人民共和国噪声污染防治法》第八十二条第二项规定，进行说服教育，责令改正；拒不改正的，给予警告，对个人可以处二百元以上一千元以下的罚款，对单位可以处二千元以上二万元以下的罚款。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（十）机动车违反规定在城市人行道停放、临时停车，妨碍其它车辆、行人通行的。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《中华人民共和国道路交通安全法》第九十三条之规定，指出违法行为，并予以口头警告，令其立即驶离。机动车驾驶人不在现场或者虽在现场但拒绝立即驶离，妨碍其他车辆、行人通行的，处二十元以上二百元以下罚款，并可以将该机动车拖移至不妨碍交通的地点或者指定的地点停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六、执法程序要求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val="en-US" w:eastAsia="zh-CN"/>
        </w:rPr>
        <w:t>1.针对上述违法行为采取小微执法的，应严格遵守《中华人民共和国行政处罚法》关于简易程序执法的相关规定，违法事实确凿并有法定依据，对公民处以二百元以下、对法人或者其他组织处以三千元以下罚款或者警告的行政处罚的，方可当场作出行政处罚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val="en-US" w:eastAsia="zh-CN"/>
        </w:rPr>
        <w:t>2.对符合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《中华人民共和国行政处罚法》第三十三条第一款的规定，违法行为轻微并及时改正，没有造成危害后果的，不予行政处罚；对初次违法且危害后果轻微并及时改正的，可以不予行政处罚。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val="en-US" w:eastAsia="zh-CN"/>
        </w:rPr>
        <w:t>对不予行政处罚的，应当对当事人进行教育，综合运用提醒教育、劝导示范、警示告诫、指导约谈、书面承诺等多种方式，督促当事人及时纠正违法行为；对逾期不改正或拒不改正、多次违法的行为适用小微执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val="en-US" w:eastAsia="zh-CN"/>
        </w:rPr>
        <w:t>3.对“小微执法”案件范围内应以“责令改正，逾期不改正”或“拒不改正”才可以进行行政处罚的情形，应先书面责令或采用口头责令、音像记录形式，辅以登记在册。对责令改正或责令限期改正情况应记入《简易程序案件登记表》，对责令过程做好相关记录和取证，并对整改情况进行复查，整改完成方可结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4.推行社会诚信建设，通过宣传教育提高违法主体遵法守法自觉性，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val="en-US" w:eastAsia="zh-CN"/>
        </w:rPr>
        <w:t>鼓励当事人主动整改、自我纠错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，提升社会主体的参与感和法治获得感。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七、执法注意事项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val="en-US" w:eastAsia="zh-CN"/>
        </w:rPr>
        <w:t>1. 执法人员通过现场巡查发现违法行为的，应当及时通过现场拍摄对违法行为的起始时间、违法状况、当事人特征、危害程度等情况进行抓拍、记录，核实确认后，当场拍摄违法当事人身份证（或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利用“查一查”功能进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行核实即可）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、询问住所、工作单位等信息，制作相关的笔录，并开具《当场行政处罚决定书》，由执法人员和当事人签字确认。</w:t>
      </w:r>
    </w:p>
    <w:p>
      <w:pPr>
        <w:shd w:val="clear" w:color="auto" w:fill="FFFFFF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2. 依照《行政处罚法》第六十八条的规定，有下列情形之一，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执法人员可以当场收缴罚款：</w:t>
      </w:r>
      <w:bookmarkStart w:id="0" w:name="tiao_68_kuan_1_xiang_1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（1）依法给予一百元以下罚款的；</w:t>
      </w:r>
      <w:bookmarkStart w:id="1" w:name="tiao_68_kuan_1_xiang_2"/>
      <w:bookmarkEnd w:id="1"/>
      <w:r>
        <w:rPr>
          <w:rFonts w:hint="eastAsia" w:ascii="仿宋" w:hAnsi="仿宋" w:eastAsia="仿宋" w:cs="仿宋"/>
          <w:color w:val="auto"/>
          <w:sz w:val="32"/>
          <w:szCs w:val="32"/>
        </w:rPr>
        <w:t>（2）不当场收缴事后难以执行的。执法人员当场收缴罚款的，必须向当事人出具国务院财政部门或者省、自治区、直辖市人民政府财政部门统一制发的专用票据。</w:t>
      </w:r>
    </w:p>
    <w:p>
      <w:pPr>
        <w:shd w:val="clear" w:color="auto" w:fill="FFFFFF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执法人员采用小微执法，事后应及时将相关执法音视频、照片、文书、罚款缴交资料按照一事一档建档备查。</w:t>
      </w:r>
    </w:p>
    <w:p>
      <w:pPr>
        <w:shd w:val="clear" w:color="auto" w:fill="FFFFFF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4.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需要采取一般程序进行立案处罚的执法事项不适用本指引。</w:t>
      </w:r>
    </w:p>
    <w:p>
      <w:pPr>
        <w:spacing w:beforeLines="100" w:line="400" w:lineRule="exact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1.简易程序执法流程图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2.简易程序案件登记表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3.现场照片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4.当场行政处罚决定书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883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5.承诺书参考模版</w:t>
      </w:r>
    </w:p>
    <w:p>
      <w:pPr>
        <w:spacing w:beforeLines="100" w:line="400" w:lineRule="exact"/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</w:pPr>
    </w:p>
    <w:p>
      <w:pPr>
        <w:spacing w:beforeLines="100" w:line="400" w:lineRule="exact"/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</w:pPr>
    </w:p>
    <w:p>
      <w:pPr>
        <w:spacing w:beforeLines="100" w:line="400" w:lineRule="exact"/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</w:pPr>
    </w:p>
    <w:p>
      <w:pPr>
        <w:spacing w:beforeLines="100" w:line="400" w:lineRule="exact"/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</w:pPr>
    </w:p>
    <w:p>
      <w:pPr>
        <w:spacing w:beforeLines="100" w:line="400" w:lineRule="exact"/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</w:pPr>
    </w:p>
    <w:p>
      <w:pPr>
        <w:spacing w:beforeLines="100" w:line="400" w:lineRule="exact"/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</w:pPr>
    </w:p>
    <w:p>
      <w:pPr>
        <w:spacing w:beforeLines="100" w:line="400" w:lineRule="exact"/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</w:pPr>
    </w:p>
    <w:p>
      <w:pPr>
        <w:spacing w:beforeLines="100" w:line="400" w:lineRule="exact"/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</w:pPr>
    </w:p>
    <w:p>
      <w:pPr>
        <w:spacing w:beforeLines="100" w:line="400" w:lineRule="exact"/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</w:pPr>
    </w:p>
    <w:p>
      <w:pPr>
        <w:spacing w:beforeLines="100" w:line="400" w:lineRule="exact"/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</w:pPr>
    </w:p>
    <w:p>
      <w:pPr>
        <w:jc w:val="left"/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ind w:firstLine="640" w:firstLineChars="200"/>
        <w:jc w:val="left"/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附件1：</w:t>
      </w:r>
    </w:p>
    <w:p>
      <w:pPr>
        <w:spacing w:beforeLines="100" w:line="400" w:lineRule="exact"/>
        <w:ind w:firstLine="2209" w:firstLineChars="500"/>
        <w:rPr>
          <w:rFonts w:ascii="仿宋" w:hAnsi="仿宋" w:eastAsia="仿宋" w:cs="仿宋"/>
          <w:color w:val="auto"/>
        </w:rPr>
      </w:pPr>
      <w:r>
        <w:rPr>
          <w:rFonts w:ascii="仿宋" w:hAnsi="仿宋" w:eastAsia="仿宋" w:cs="仿宋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4147820</wp:posOffset>
                </wp:positionV>
                <wp:extent cx="3723640" cy="609600"/>
                <wp:effectExtent l="6350" t="6350" r="19050" b="88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36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当场作出并送达处罚决定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  <w:t>（当场行政处罚决定书）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85pt;margin-top:326.6pt;height:48pt;width:293.2pt;z-index:251662336;v-text-anchor:middle;mso-width-relative:page;mso-height-relative:page;" fillcolor="#FFFFFF" filled="t" stroked="t" coordsize="21600,21600" o:gfxdata="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QoOuZ2AAAAAsBAAAPAAAAAAAAAAEAIAAAACIAAABkcnMvZG93bnJldi54bWxQSwECFAAUAAAA&#10;CACHTuJAWbeI72ACAAC/BAAADgAAAAAAAAABACAAAAAnAQAAZHJzL2Uyb0RvYy54bWxQSwUGAAAA&#10;AAYABgBZAQAA+Q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当场作出并送达处罚决定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  <w:t>（当场行政处罚决定书）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 w:cs="仿宋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2783205</wp:posOffset>
                </wp:positionV>
                <wp:extent cx="4782185" cy="908050"/>
                <wp:effectExtent l="6350" t="6350" r="12065" b="1524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218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告知当事人违法事实、处罚理由及依据、陈述申辩的权利，听取当事人的陈述申辩，复核陈述申辩意见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05pt;margin-top:219.15pt;height:71.5pt;width:376.55pt;z-index:251667456;v-text-anchor:middle;mso-width-relative:page;mso-height-relative:page;" fillcolor="#FFFFFF" filled="t" stroked="t" coordsize="21600,21600" o:gfxdata="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RvU3t1gAAAAoBAAAPAAAAAAAAAAEAIAAAACIAAABkcnMvZG93bnJldi54bWxQSwECFAAUAAAA&#10;CACHTuJAUzbmLGICAADBBAAADgAAAAAAAAABACAAAAAlAQAAZHJzL2Uyb0RvYy54bWxQSwUGAAAA&#10;AAYABgBZAQAA+Q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告知当事人违法事实、处罚理由及依据、陈述申辩的权利，听取当事人的陈述申辩，复核陈述申辩意见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 w:cs="仿宋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1724025</wp:posOffset>
                </wp:positionV>
                <wp:extent cx="2905125" cy="621030"/>
                <wp:effectExtent l="6350" t="6350" r="1460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现场调查取证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  <w:t>（现场照片）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85pt;margin-top:135.75pt;height:48.9pt;width:228.75pt;z-index:251661312;v-text-anchor:middle;mso-width-relative:page;mso-height-relative:page;" fillcolor="#FFFFFF" filled="t" stroked="t" coordsize="21600,21600" o:gfxdata="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FULNjYAAAACwEAAA8AAAAAAAAAAQAgAAAAIgAAAGRycy9kb3ducmV2LnhtbFBLAQIUABQAAAAI&#10;AIdO4kBL0vr0XwIAAL8EAAAOAAAAAAAAAAEAIAAAACcBAABkcnMvZTJvRG9jLnhtbFBLBQYAAAAA&#10;BgAGAFkBAAD4BQ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现场调查取证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  <w:t>（现场照片）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 w:cs="仿宋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5396230</wp:posOffset>
                </wp:positionV>
                <wp:extent cx="1229360" cy="526415"/>
                <wp:effectExtent l="6350" t="6350" r="13970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警告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35pt;margin-top:424.9pt;height:41.45pt;width:96.8pt;z-index:251663360;v-text-anchor:middle;mso-width-relative:page;mso-height-relative:page;" fillcolor="#FFFFFF" filled="t" stroked="t" coordsize="21600,21600" o:gfxdata="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K&#10;dV3d2AAAAAsBAAAPAAAAAAAAAAEAIAAAACIAAABkcnMvZG93bnJldi54bWxQSwECFAAUAAAACACH&#10;TuJAFxouVl0CAAC/BAAADgAAAAAAAAABACAAAAAnAQAAZHJzL2Uyb0RvYy54bWxQSwUGAAAAAAYA&#10;BgBZAQAA9g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警告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 w:cs="仿宋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5360670</wp:posOffset>
                </wp:positionV>
                <wp:extent cx="1724025" cy="601980"/>
                <wp:effectExtent l="6350" t="6350" r="6985" b="1651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罚款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  <w:t>（缴纳罚款通知书）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.6pt;margin-top:422.1pt;height:47.4pt;width:135.75pt;z-index:251664384;v-text-anchor:middle;mso-width-relative:page;mso-height-relative:page;" fillcolor="#FFFFFF" filled="t" stroked="t" coordsize="21600,21600" o:gfxdata="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L/zKnZAAAACwEAAA8AAAAAAAAAAQAgAAAAIgAAAGRycy9kb3ducmV2LnhtbFBLAQIUABQA&#10;AAAIAIdO4kAbOmKBYQIAAL8EAAAOAAAAAAAAAAEAIAAAACgBAABkcnMvZTJvRG9jLnhtbFBLBQYA&#10;AAAABgAGAFkBAAD7BQ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罚款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  <w:t>（缴纳罚款通知书）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auto"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4747260</wp:posOffset>
                </wp:positionV>
                <wp:extent cx="49530" cy="2400300"/>
                <wp:effectExtent l="4445" t="0" r="0" b="331470"/>
                <wp:wrapNone/>
                <wp:docPr id="37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3733800" y="5185410"/>
                          <a:ext cx="49530" cy="2400300"/>
                        </a:xfrm>
                        <a:prstGeom prst="bentConnector3">
                          <a:avLst>
                            <a:gd name="adj1" fmla="val 734615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24.8pt;margin-top:373.8pt;height:189pt;width:3.9pt;rotation:-5898240f;z-index:251672576;mso-width-relative:page;mso-height-relative:page;" filled="f" stroked="t" coordsize="21600,21600" o:gfxdata="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fwkqNoAAAAMAQAADwAAAAAA&#10;AAABACAAAAAiAAAAZHJzL2Rvd25yZXYueG1sUEsBAhQAFAAAAAgAh07iQBE6txQRAgAA0wMAAA4A&#10;AAAAAAAAAQAgAAAAKQEAAGRycy9lMm9Eb2MueG1sUEsFBgAAAAAGAAYAWQEAAKwFAAAAAA==&#10;" adj="158677">
                <v:fill on="f" focussize="0,0"/>
                <v:stroke weight="0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auto"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6290310</wp:posOffset>
                </wp:positionV>
                <wp:extent cx="16510" cy="585470"/>
                <wp:effectExtent l="34925" t="0" r="55245" b="889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0940" y="6718935"/>
                          <a:ext cx="16510" cy="5854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15pt;margin-top:495.3pt;height:46.1pt;width:1.3pt;z-index:251673600;mso-width-relative:page;mso-height-relative:page;" filled="f" stroked="t" coordsize="21600,21600" o:gfxdata="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MSx3faAAAADAEAAA8AAAAAAAAAAQAgAAAA&#10;IgAAAGRycy9kb3ducmV2LnhtbFBLAQIUABQAAAAIAIdO4kCi52itCQIAAMEDAAAOAAAAAAAAAAEA&#10;IAAAACkBAABkcnMvZTJvRG9jLnhtbFBLBQYAAAAABgAGAFkBAACk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6866255</wp:posOffset>
                </wp:positionV>
                <wp:extent cx="2277110" cy="639445"/>
                <wp:effectExtent l="6350" t="6350" r="17780" b="95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8pt;margin-top:540.65pt;height:50.35pt;width:179.3pt;z-index:251665408;v-text-anchor:middle;mso-width-relative:page;mso-height-relative:page;" fillcolor="#FFFFFF" filled="t" stroked="t" coordsize="21600,21600" o:gfxdata="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u&#10;bHPJ2AAAAA0BAAAPAAAAAAAAAAEAIAAAACIAAABkcnMvZG93bnJldi54bWxQSwECFAAUAAAACACH&#10;TuJAj5yMW10CAAC/BAAADgAAAAAAAAABACAAAAAnAQAAZHJzL2Uyb0RvYy54bWxQSwUGAAAAAAYA&#10;BgBZAQAA9g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结案归档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 w:cs="仿宋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655955</wp:posOffset>
                </wp:positionV>
                <wp:extent cx="2905125" cy="629285"/>
                <wp:effectExtent l="6350" t="6350" r="14605" b="1968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案件受理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  <w:t>（简易程序案件登记表）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1pt;margin-top:51.65pt;height:49.55pt;width:228.75pt;z-index:251660288;v-text-anchor:middle;mso-width-relative:page;mso-height-relative:page;" fillcolor="#FFFFFF" filled="t" stroked="t" coordsize="21600,21600" o:gfxdata="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wDQYnXAAAACwEAAA8AAAAAAAAAAQAgAAAAIgAAAGRycy9kb3ducmV2LnhtbFBLAQIUABQAAAAI&#10;AIdO4kCKUkifYAIAAMEEAAAOAAAAAAAAAAEAIAAAACYBAABkcnMvZTJvRG9jLnhtbFBLBQYAAAAA&#10;BgAGAFkBAAD4BQ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案件受理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  <w:t>（简易程序案件登记表）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auto"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4757420</wp:posOffset>
                </wp:positionV>
                <wp:extent cx="1334135" cy="603250"/>
                <wp:effectExtent l="1905" t="4445" r="5080" b="1714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9035" y="5196840"/>
                          <a:ext cx="1334135" cy="603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45pt;margin-top:374.6pt;height:47.5pt;width:105.05pt;z-index:251671552;mso-width-relative:page;mso-height-relative:page;" filled="f" stroked="t" coordsize="21600,21600" o:gfxdata="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n4gLtoAAAALAQAADwAAAAAAAAABACAAAAAi&#10;AAAAZHJzL2Rvd25yZXYueG1sUEsBAhQAFAAAAAgAh07iQPOMfXsIAgAAwwMAAA4AAAAAAAAAAQAg&#10;AAAAKQEAAGRycy9lMm9Eb2MueG1sUEsFBgAAAAAGAAYAWQEAAKM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auto"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4757420</wp:posOffset>
                </wp:positionV>
                <wp:extent cx="1037590" cy="638810"/>
                <wp:effectExtent l="0" t="3810" r="13970" b="127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51760" y="5196840"/>
                          <a:ext cx="1037590" cy="6388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3.75pt;margin-top:374.6pt;height:50.3pt;width:81.7pt;z-index:251670528;mso-width-relative:page;mso-height-relative:page;" filled="f" stroked="t" coordsize="21600,21600" o:gfxdata="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g9JIB2wAAAAsBAAAPAAAA&#10;AAAAAAEAIAAAACIAAABkcnMvZG93bnJldi54bWxQSwECFAAUAAAACACHTuJAOVVBChICAADNAwAA&#10;DgAAAAAAAAABACAAAAAqAQAAZHJzL2Uyb0RvYy54bWxQSwUGAAAAAAYABgBZAQAArg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auto"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2345055</wp:posOffset>
                </wp:positionV>
                <wp:extent cx="13970" cy="438150"/>
                <wp:effectExtent l="38100" t="0" r="54610" b="381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79825" y="3040380"/>
                          <a:ext cx="13970" cy="438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25pt;margin-top:184.65pt;height:34.5pt;width:1.1pt;z-index:251669504;mso-width-relative:page;mso-height-relative:page;" filled="f" stroked="t" coordsize="21600,21600" o:gfxdata="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QruLL2wAAAAsBAAAPAAAAAAAAAAEAIAAA&#10;ACIAAABkcnMvZG93bnJldi54bWxQSwECFAAUAAAACACHTuJA4XknkAkCAADBAwAADgAAAAAAAAAB&#10;ACAAAAAqAQAAZHJzL2Uyb0RvYy54bWxQSwUGAAAAAAYABgBZAQAApQ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1285240</wp:posOffset>
                </wp:positionV>
                <wp:extent cx="9525" cy="438785"/>
                <wp:effectExtent l="41275" t="0" r="55880" b="31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5075" y="1909445"/>
                          <a:ext cx="9525" cy="438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5pt;margin-top:101.2pt;height:34.55pt;width:0.75pt;z-index:251666432;mso-width-relative:page;mso-height-relative:page;" filled="f" stroked="t" coordsize="21600,21600" o:gfxdata="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inxD9oAAAALAQAADwAAAAAAAAABACAAAAAi&#10;AAAAZHJzL2Rvd25yZXYueG1sUEsBAhQAFAAAAAgAh07iQAwRt7MIAgAAvgMAAA4AAAAAAAAAAQAg&#10;AAAAKQEAAGRycy9lMm9Eb2MueG1sUEsFBgAAAAAGAAYAWQEAAKM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简易程序执法流程图</w:t>
      </w:r>
      <w:r>
        <w:rPr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3691255</wp:posOffset>
                </wp:positionV>
                <wp:extent cx="13970" cy="456565"/>
                <wp:effectExtent l="38100" t="0" r="54610" b="63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8285" y="5792470"/>
                          <a:ext cx="13970" cy="456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35pt;margin-top:290.65pt;height:35.95pt;width:1.1pt;z-index:251668480;mso-width-relative:page;mso-height-relative:page;" filled="f" stroked="t" coordsize="21600,21600" o:gfxdata="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xfqRdsAAAALAQAADwAAAAAAAAABACAAAAAi&#10;AAAAZHJzL2Rvd25yZXYueG1sUEsBAhQAFAAAAAgAh07iQAIzTHMHAgAAwQMAAA4AAAAAAAAAAQAg&#10;AAAAKgEAAGRycy9lMm9Eb2MueG1sUEsFBgAAAAAGAAYAWQEAAKM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ind w:firstLine="640" w:firstLineChars="200"/>
        <w:jc w:val="left"/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附件2：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color w:val="auto"/>
          <w:sz w:val="44"/>
          <w:szCs w:val="44"/>
        </w:rPr>
        <w:t>简易程序案件登记表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2455"/>
        <w:gridCol w:w="1486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9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z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</w:rPr>
              <w:t>案　　由</w:t>
            </w:r>
          </w:p>
        </w:tc>
        <w:tc>
          <w:tcPr>
            <w:tcW w:w="70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19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z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</w:rPr>
              <w:t>当事人</w:t>
            </w:r>
          </w:p>
        </w:tc>
        <w:tc>
          <w:tcPr>
            <w:tcW w:w="24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z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z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</w:rPr>
              <w:t>案发时间</w:t>
            </w:r>
          </w:p>
        </w:tc>
        <w:tc>
          <w:tcPr>
            <w:tcW w:w="3152" w:type="dxa"/>
            <w:vAlign w:val="center"/>
          </w:tcPr>
          <w:p>
            <w:pPr>
              <w:spacing w:line="560" w:lineRule="exact"/>
              <w:jc w:val="right"/>
              <w:rPr>
                <w:rFonts w:ascii="仿宋_GB2312" w:hAnsi="仿宋" w:eastAsia="仿宋_GB2312"/>
                <w:color w:val="auto"/>
                <w:sz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</w:rPr>
              <w:t xml:space="preserve">       年 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19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z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</w:rPr>
              <w:t>行政处罚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z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</w:rPr>
              <w:t>决定书文号</w:t>
            </w:r>
          </w:p>
        </w:tc>
        <w:tc>
          <w:tcPr>
            <w:tcW w:w="70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9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z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</w:rPr>
              <w:t>执行方式</w:t>
            </w:r>
          </w:p>
        </w:tc>
        <w:tc>
          <w:tcPr>
            <w:tcW w:w="7093" w:type="dxa"/>
            <w:gridSpan w:val="3"/>
            <w:vAlign w:val="center"/>
          </w:tcPr>
          <w:p>
            <w:pPr>
              <w:spacing w:line="560" w:lineRule="exact"/>
              <w:ind w:firstLine="1500" w:firstLineChars="500"/>
              <w:rPr>
                <w:rFonts w:ascii="仿宋_GB2312" w:hAnsi="仿宋" w:eastAsia="仿宋_GB2312"/>
                <w:color w:val="auto"/>
                <w:sz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</w:rPr>
              <w:t>自动履行 □         强制执行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atLeast"/>
        </w:trPr>
        <w:tc>
          <w:tcPr>
            <w:tcW w:w="19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z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</w:rPr>
              <w:t>执行日期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z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</w:rPr>
              <w:t>及结果</w:t>
            </w:r>
          </w:p>
        </w:tc>
        <w:tc>
          <w:tcPr>
            <w:tcW w:w="70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</w:trPr>
        <w:tc>
          <w:tcPr>
            <w:tcW w:w="19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z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</w:rPr>
              <w:t>承办人意见</w:t>
            </w:r>
          </w:p>
        </w:tc>
        <w:tc>
          <w:tcPr>
            <w:tcW w:w="70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z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color w:val="auto"/>
                <w:sz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color w:val="auto"/>
                <w:sz w:val="30"/>
              </w:rPr>
            </w:pPr>
          </w:p>
          <w:p>
            <w:pPr>
              <w:spacing w:line="560" w:lineRule="exact"/>
              <w:ind w:firstLine="900" w:firstLineChars="300"/>
              <w:jc w:val="left"/>
              <w:rPr>
                <w:rFonts w:ascii="仿宋_GB2312" w:hAnsi="仿宋" w:eastAsia="仿宋_GB2312"/>
                <w:color w:val="auto"/>
                <w:sz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</w:rPr>
              <w:t>　　　　　　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</w:trPr>
        <w:tc>
          <w:tcPr>
            <w:tcW w:w="19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z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</w:rPr>
              <w:t>负责人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z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</w:rPr>
              <w:t>意见</w:t>
            </w:r>
          </w:p>
        </w:tc>
        <w:tc>
          <w:tcPr>
            <w:tcW w:w="70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z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color w:val="auto"/>
                <w:sz w:val="30"/>
              </w:rPr>
            </w:pPr>
          </w:p>
          <w:p>
            <w:pPr>
              <w:spacing w:line="560" w:lineRule="exact"/>
              <w:ind w:firstLine="900" w:firstLineChars="300"/>
              <w:jc w:val="left"/>
              <w:rPr>
                <w:rFonts w:ascii="仿宋_GB2312" w:hAnsi="仿宋" w:eastAsia="仿宋_GB2312"/>
                <w:color w:val="auto"/>
                <w:sz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</w:rPr>
              <w:t>　　                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exact"/>
        </w:trPr>
        <w:tc>
          <w:tcPr>
            <w:tcW w:w="19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z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</w:rPr>
              <w:t>备注</w:t>
            </w:r>
          </w:p>
        </w:tc>
        <w:tc>
          <w:tcPr>
            <w:tcW w:w="70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z w:val="30"/>
              </w:rPr>
            </w:pPr>
          </w:p>
        </w:tc>
      </w:tr>
    </w:tbl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3：</w:t>
      </w:r>
    </w:p>
    <w:p>
      <w:pPr>
        <w:spacing w:line="600" w:lineRule="exact"/>
        <w:ind w:firstLine="630"/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现 场 照 片</w:t>
      </w:r>
    </w:p>
    <w:tbl>
      <w:tblPr>
        <w:tblStyle w:val="7"/>
        <w:tblpPr w:leftFromText="180" w:rightFromText="180" w:vertAnchor="text" w:horzAnchor="page" w:tblpX="1718" w:tblpY="526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41"/>
        <w:gridCol w:w="1417"/>
        <w:gridCol w:w="4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9000" w:type="dxa"/>
            <w:gridSpan w:val="4"/>
          </w:tcPr>
          <w:p>
            <w:pPr>
              <w:spacing w:line="6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620" w:type="dxa"/>
          </w:tcPr>
          <w:p>
            <w:pPr>
              <w:spacing w:line="6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拍摄说明</w:t>
            </w:r>
          </w:p>
        </w:tc>
        <w:tc>
          <w:tcPr>
            <w:tcW w:w="7380" w:type="dxa"/>
            <w:gridSpan w:val="3"/>
          </w:tcPr>
          <w:p>
            <w:pPr>
              <w:spacing w:line="6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20" w:type="dxa"/>
          </w:tcPr>
          <w:p>
            <w:pPr>
              <w:spacing w:line="6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拍摄地点</w:t>
            </w:r>
          </w:p>
        </w:tc>
        <w:tc>
          <w:tcPr>
            <w:tcW w:w="7380" w:type="dxa"/>
            <w:gridSpan w:val="3"/>
          </w:tcPr>
          <w:p>
            <w:pPr>
              <w:spacing w:line="6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20" w:type="dxa"/>
          </w:tcPr>
          <w:p>
            <w:pPr>
              <w:spacing w:line="6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拍摄时间</w:t>
            </w:r>
          </w:p>
        </w:tc>
        <w:tc>
          <w:tcPr>
            <w:tcW w:w="7380" w:type="dxa"/>
            <w:gridSpan w:val="3"/>
          </w:tcPr>
          <w:p>
            <w:pPr>
              <w:spacing w:line="6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20" w:type="dxa"/>
          </w:tcPr>
          <w:p>
            <w:pPr>
              <w:spacing w:line="6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当事人</w:t>
            </w:r>
          </w:p>
        </w:tc>
        <w:tc>
          <w:tcPr>
            <w:tcW w:w="7380" w:type="dxa"/>
            <w:gridSpan w:val="3"/>
          </w:tcPr>
          <w:p>
            <w:pPr>
              <w:spacing w:line="6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20" w:type="dxa"/>
          </w:tcPr>
          <w:p>
            <w:pPr>
              <w:spacing w:line="6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在场人</w:t>
            </w:r>
          </w:p>
        </w:tc>
        <w:tc>
          <w:tcPr>
            <w:tcW w:w="7380" w:type="dxa"/>
            <w:gridSpan w:val="3"/>
          </w:tcPr>
          <w:p>
            <w:pPr>
              <w:spacing w:line="600" w:lineRule="exact"/>
              <w:ind w:firstLine="5460" w:firstLineChars="195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20" w:type="dxa"/>
          </w:tcPr>
          <w:p>
            <w:pPr>
              <w:spacing w:line="6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见证人</w:t>
            </w:r>
          </w:p>
        </w:tc>
        <w:tc>
          <w:tcPr>
            <w:tcW w:w="7380" w:type="dxa"/>
            <w:gridSpan w:val="3"/>
          </w:tcPr>
          <w:p>
            <w:pPr>
              <w:spacing w:line="6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20" w:type="dxa"/>
          </w:tcPr>
          <w:p>
            <w:pPr>
              <w:spacing w:line="6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拍摄人</w:t>
            </w:r>
          </w:p>
        </w:tc>
        <w:tc>
          <w:tcPr>
            <w:tcW w:w="1641" w:type="dxa"/>
          </w:tcPr>
          <w:p>
            <w:pPr>
              <w:spacing w:line="6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6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执法人员</w:t>
            </w:r>
          </w:p>
        </w:tc>
        <w:tc>
          <w:tcPr>
            <w:tcW w:w="4322" w:type="dxa"/>
          </w:tcPr>
          <w:p>
            <w:pPr>
              <w:spacing w:line="6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                年  月 日</w:t>
            </w:r>
          </w:p>
        </w:tc>
      </w:tr>
    </w:tbl>
    <w:p>
      <w:pPr>
        <w:spacing w:line="600" w:lineRule="exact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4：</w:t>
      </w:r>
    </w:p>
    <w:p>
      <w:pPr>
        <w:spacing w:line="600" w:lineRule="exact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当场行政处罚决定书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24"/>
        </w:rPr>
      </w:pPr>
      <w:r>
        <w:rPr>
          <w:rFonts w:hint="eastAsia" w:ascii="楷体_GB2312" w:hAnsi="楷体_GB2312" w:eastAsia="楷体_GB2312" w:cs="楷体_GB2312"/>
          <w:color w:val="auto"/>
          <w:sz w:val="24"/>
        </w:rPr>
        <w:t xml:space="preserve"> (第一联:交当事人)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eastAsia" w:ascii="仿宋_GB2312" w:hAnsi="仿宋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当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罚[    ]第 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" w:eastAsia="仿宋_GB2312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当事人：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（自然人）姓名：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　　　　     </w:t>
      </w:r>
      <w:r>
        <w:rPr>
          <w:rFonts w:hint="eastAsia" w:ascii="仿宋_GB2312" w:hAnsi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证件类型及号码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　　　　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（法人</w:t>
      </w: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个体工商户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　　</w:t>
      </w:r>
      <w:r>
        <w:rPr>
          <w:rFonts w:hint="eastAsia" w:ascii="仿宋_GB2312" w:hAnsi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" w:eastAsia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法定代表人</w:t>
      </w:r>
      <w:r>
        <w:rPr>
          <w:rFonts w:hint="default" w:ascii="仿宋_GB2312" w:hAnsi="仿宋_GB2312" w:cs="仿宋_GB2312"/>
          <w:color w:val="auto"/>
          <w:sz w:val="28"/>
          <w:szCs w:val="28"/>
          <w:lang w:eastAsia="zh-CN"/>
        </w:rPr>
        <w:t>/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经营者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　　　　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仿宋" w:eastAsia="仿宋_GB2312"/>
          <w:b/>
          <w:color w:val="auto"/>
          <w:sz w:val="28"/>
          <w:szCs w:val="28"/>
        </w:rPr>
      </w:pPr>
      <w:r>
        <w:rPr>
          <w:rFonts w:hint="eastAsia" w:ascii="仿宋_GB2312" w:hAnsi="仿宋" w:eastAsia="仿宋_GB2312"/>
          <w:b/>
          <w:color w:val="auto"/>
          <w:sz w:val="28"/>
          <w:szCs w:val="28"/>
        </w:rPr>
        <w:t>告知事项：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你好！我们是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(执法机关）    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的执法人员</w:t>
      </w:r>
      <w:r>
        <w:rPr>
          <w:rFonts w:hint="default" w:ascii="仿宋_GB2312" w:hAnsi="仿宋_GB2312" w:cs="仿宋_GB2312"/>
          <w:color w:val="auto"/>
          <w:sz w:val="28"/>
          <w:szCs w:val="28"/>
        </w:rPr>
        <w:t>（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姓名、执法证号）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，这是我们的执法证件（出示执法证件），请配合我单位开展检查，并如实回答有关问题。如果你认为我们与本案有利害关系从而影响到本案的公正办理，可以申请我们回避，你是否申请回避？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答：□不申请回避。</w:t>
      </w:r>
    </w:p>
    <w:p>
      <w:pPr>
        <w:keepNext w:val="0"/>
        <w:keepLines w:val="0"/>
        <w:pageBreakBefore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120" w:firstLineChars="400"/>
        <w:textAlignment w:val="auto"/>
        <w:rPr>
          <w:rFonts w:ascii="仿宋_GB2312" w:hAnsi="仿宋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申请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回避。理由：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二、经查实，你（单位）于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时，在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因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的行为，违反了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的规定，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以上事实有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single"/>
          <w:lang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予以证实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三、你（单位）有陈述、申辩权。☐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</w:rPr>
        <w:t>你（单位）未作陈述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</w:rPr>
        <w:t>申辩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eastAsia="zh-CN"/>
        </w:rPr>
        <w:t>。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☐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</w:rPr>
        <w:t>你（单位）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eastAsia="zh-CN"/>
        </w:rPr>
        <w:t>放弃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</w:rPr>
        <w:t>陈述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</w:rPr>
        <w:t>申辩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eastAsia="zh-CN"/>
        </w:rPr>
        <w:t>。</w:t>
      </w:r>
      <w:r>
        <w:rPr>
          <w:rFonts w:hint="eastAsia" w:ascii="仿宋" w:hAnsi="仿宋" w:eastAsia="仿宋" w:cs="仿宋"/>
          <w:bCs/>
          <w:strike w:val="0"/>
          <w:dstrike w:val="0"/>
          <w:color w:val="auto"/>
          <w:sz w:val="28"/>
          <w:szCs w:val="28"/>
          <w:shd w:val="clear" w:color="auto" w:fill="auto"/>
        </w:rPr>
        <w:t>☐</w:t>
      </w:r>
      <w:r>
        <w:rPr>
          <w:rFonts w:hint="eastAsia" w:ascii="仿宋" w:hAnsi="仿宋" w:eastAsia="仿宋" w:cs="仿宋"/>
          <w:strike w:val="0"/>
          <w:dstrike w:val="0"/>
          <w:color w:val="auto"/>
          <w:sz w:val="28"/>
          <w:szCs w:val="28"/>
          <w:u w:val="none"/>
          <w:shd w:val="clear" w:color="auto" w:fill="auto"/>
          <w:lang w:val="en-US" w:eastAsia="zh-CN"/>
        </w:rPr>
        <w:t>你（单位）提出陈述、申辩。</w:t>
      </w:r>
      <w:r>
        <w:rPr>
          <w:rFonts w:hint="eastAsia" w:ascii="仿宋" w:hAnsi="仿宋" w:eastAsia="仿宋" w:cs="仿宋"/>
          <w:strike w:val="0"/>
          <w:color w:val="auto"/>
          <w:sz w:val="28"/>
          <w:szCs w:val="28"/>
          <w:u w:val="none"/>
          <w:shd w:val="clear" w:color="auto" w:fill="auto"/>
        </w:rPr>
        <w:t>经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复核，本机关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认为陈述、申辩意见不成立，不予采纳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。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☐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你（单位）提出陈述、申辩，经复核，本机关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采纳部分意见。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</w:rPr>
        <w:t>☐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  <w:lang w:val="en-US" w:eastAsia="zh-CN"/>
        </w:rPr>
        <w:t>不予采纳的部分及理由是：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default" w:ascii="仿宋_GB2312" w:hAnsi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"/>
          <w:b/>
          <w:color w:val="auto"/>
          <w:sz w:val="28"/>
          <w:szCs w:val="28"/>
        </w:rPr>
        <w:t>处罚</w:t>
      </w:r>
      <w:r>
        <w:rPr>
          <w:rFonts w:hint="eastAsia" w:ascii="仿宋_GB2312" w:hAnsi="仿宋" w:eastAsia="仿宋_GB2312"/>
          <w:b/>
          <w:color w:val="auto"/>
          <w:sz w:val="28"/>
          <w:szCs w:val="28"/>
        </w:rPr>
        <w:t>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default" w:ascii="仿宋_GB2312" w:hAnsi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z w:val="28"/>
          <w:szCs w:val="28"/>
        </w:rPr>
        <w:t>☐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</w:rPr>
        <w:t>依据《中华人民共和国行政处罚法》第二十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u w:val="none"/>
        </w:rPr>
        <w:t>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</w:rPr>
      </w:pP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</w:rPr>
        <w:t>的规定，现责令你（单位）：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i w:val="0"/>
          <w:i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z w:val="28"/>
          <w:szCs w:val="28"/>
        </w:rPr>
        <w:t>立即</w:t>
      </w:r>
      <w:r>
        <w:rPr>
          <w:rFonts w:hint="eastAsia" w:ascii="仿宋" w:hAnsi="仿宋" w:eastAsia="仿宋" w:cs="仿宋"/>
          <w:bCs/>
          <w:i w:val="0"/>
          <w:iCs w:val="0"/>
          <w:color w:val="auto"/>
          <w:sz w:val="28"/>
          <w:szCs w:val="28"/>
        </w:rPr>
        <w:t>停止</w:t>
      </w:r>
      <w:r>
        <w:rPr>
          <w:rFonts w:hint="eastAsia" w:ascii="仿宋" w:hAnsi="仿宋" w:eastAsia="仿宋" w:cs="仿宋"/>
          <w:bCs/>
          <w:i w:val="0"/>
          <w:iCs w:val="0"/>
          <w:color w:val="auto"/>
          <w:sz w:val="28"/>
          <w:szCs w:val="28"/>
          <w:lang w:val="en-US" w:eastAsia="zh-CN"/>
        </w:rPr>
        <w:t>/改正</w:t>
      </w:r>
      <w:r>
        <w:rPr>
          <w:rFonts w:hint="eastAsia" w:ascii="仿宋" w:hAnsi="仿宋" w:eastAsia="仿宋" w:cs="仿宋"/>
          <w:bCs/>
          <w:i w:val="0"/>
          <w:iCs w:val="0"/>
          <w:color w:val="auto"/>
          <w:sz w:val="28"/>
          <w:szCs w:val="28"/>
        </w:rPr>
        <w:t>违法行为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现依据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和按照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，本机关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决定对你（单位）处以下行政处罚：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☐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警告；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☐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罚款人民币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仟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佰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拾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圆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角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 ￥：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）。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缴纳罚款方式：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trike w:val="0"/>
          <w:dstrike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bCs/>
          <w:strike w:val="0"/>
          <w:dstrike w:val="0"/>
          <w:color w:val="auto"/>
          <w:sz w:val="28"/>
          <w:szCs w:val="28"/>
          <w:u w:val="none"/>
        </w:rPr>
        <w:t>☐当场收缴。（依据《中华人民共和国行政处罚法》第六十八条的规定）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☐自收到本决定书之日起15日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内凭《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揭阳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市非税收入罚款通知书》将罚款缴至指定银行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或者通过电子支付系统缴纳罚款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。逾期未缴纳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罚款的，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中华人民共和国行政处罚法》第七十二条第一款第一项的规定，每日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按罚款数额的3%加处罚款，加处罚款的数额不超出罚款的数额。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5" w:leftChars="5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如你（单位）不服本行政处罚决定，可以自收到本决定书之日起60日内向揭阳市人民政府申请行政复议，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也可以自收到本决定书之日起6个月内依法向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榕城区人民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法院提起行政诉讼。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逾期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不申请行政复议，也不提起行政诉讼，又不履行本处罚决定的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，本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none"/>
        </w:rPr>
        <w:t>单位将依法申请人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none"/>
        </w:rPr>
        <w:t>民法院强制执行。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执法人员</w:t>
      </w:r>
      <w:r>
        <w:rPr>
          <w:rFonts w:hint="default" w:ascii="仿宋_GB2312" w:hAnsi="仿宋_GB2312" w:cs="仿宋_GB2312"/>
          <w:color w:val="auto"/>
          <w:sz w:val="28"/>
          <w:szCs w:val="28"/>
        </w:rPr>
        <w:t>（签名、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执法证号</w:t>
      </w:r>
      <w:r>
        <w:rPr>
          <w:rFonts w:hint="default" w:ascii="仿宋_GB2312" w:hAnsi="仿宋_GB2312" w:cs="仿宋_GB2312"/>
          <w:color w:val="auto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执法人员</w:t>
      </w:r>
      <w:r>
        <w:rPr>
          <w:rFonts w:hint="default" w:ascii="仿宋_GB2312" w:hAnsi="仿宋_GB2312" w:cs="仿宋_GB2312"/>
          <w:color w:val="auto"/>
          <w:sz w:val="28"/>
          <w:szCs w:val="28"/>
        </w:rPr>
        <w:t>（签名、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执法证号</w:t>
      </w:r>
      <w:r>
        <w:rPr>
          <w:rFonts w:hint="default" w:ascii="仿宋_GB2312" w:hAnsi="仿宋_GB2312" w:cs="仿宋_GB2312"/>
          <w:color w:val="auto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320" w:firstLine="560" w:firstLineChars="200"/>
        <w:jc w:val="left"/>
        <w:textAlignment w:val="auto"/>
        <w:outlineLvl w:val="9"/>
        <w:rPr>
          <w:rFonts w:hint="default"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</w:t>
      </w:r>
      <w:r>
        <w:rPr>
          <w:rFonts w:hint="default" w:ascii="仿宋_GB2312" w:hAnsi="仿宋_GB2312" w:cs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320" w:firstLine="560" w:firstLineChars="200"/>
        <w:jc w:val="left"/>
        <w:textAlignment w:val="auto"/>
        <w:outlineLvl w:val="9"/>
        <w:rPr>
          <w:rFonts w:hint="default" w:ascii="仿宋_GB2312" w:hAnsi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outlineLvl w:val="9"/>
        <w:rPr>
          <w:rFonts w:hint="default" w:ascii="仿宋_GB2312" w:hAnsi="仿宋_GB2312" w:cs="仿宋_GB2312"/>
          <w:color w:val="auto"/>
          <w:sz w:val="28"/>
          <w:szCs w:val="28"/>
          <w:u w:val="none"/>
        </w:rPr>
      </w:pPr>
      <w:r>
        <w:rPr>
          <w:rFonts w:hint="default" w:ascii="仿宋_GB2312" w:hAnsi="仿宋_GB2312" w:cs="仿宋_GB2312"/>
          <w:color w:val="auto"/>
          <w:sz w:val="28"/>
          <w:szCs w:val="28"/>
          <w:u w:val="non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行政执法主体名称</w:t>
      </w:r>
      <w:r>
        <w:rPr>
          <w:rFonts w:hint="default" w:ascii="仿宋_GB2312" w:hAnsi="仿宋_GB2312" w:cs="仿宋_GB2312"/>
          <w:color w:val="auto"/>
          <w:sz w:val="28"/>
          <w:szCs w:val="28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outlineLvl w:val="9"/>
        <w:rPr>
          <w:rFonts w:hint="default" w:ascii="仿宋_GB2312" w:hAnsi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受送达人</w:t>
      </w:r>
      <w:r>
        <w:rPr>
          <w:rFonts w:hint="default" w:ascii="仿宋_GB2312" w:hAnsi="仿宋_GB2312" w:cs="仿宋_GB2312"/>
          <w:color w:val="auto"/>
          <w:sz w:val="28"/>
          <w:szCs w:val="28"/>
        </w:rPr>
        <w:t>（签名）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　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default" w:ascii="仿宋_GB2312" w:hAnsi="仿宋_GB2312" w:cs="仿宋_GB2312"/>
          <w:color w:val="auto"/>
          <w:sz w:val="28"/>
          <w:szCs w:val="28"/>
        </w:rPr>
        <w:t xml:space="preserve">        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 月   日</w:t>
      </w:r>
      <w:r>
        <w:rPr>
          <w:rFonts w:hint="default" w:ascii="仿宋_GB2312" w:hAnsi="仿宋_GB2312" w:cs="仿宋_GB2312"/>
          <w:color w:val="auto"/>
          <w:sz w:val="28"/>
          <w:szCs w:val="28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（印章）</w:t>
      </w:r>
      <w:r>
        <w:rPr>
          <w:rFonts w:hint="default" w:ascii="仿宋_GB2312" w:hAnsi="仿宋_GB2312" w:cs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　　　　　　　　　　　　　              </w:t>
      </w:r>
      <w:r>
        <w:rPr>
          <w:rFonts w:hint="default" w:ascii="仿宋_GB2312" w:hAnsi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年   月   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当场行政处罚决定书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24"/>
        </w:rPr>
      </w:pPr>
      <w:r>
        <w:rPr>
          <w:rFonts w:hint="eastAsia" w:ascii="楷体_GB2312" w:hAnsi="楷体_GB2312" w:eastAsia="楷体_GB2312" w:cs="楷体_GB2312"/>
          <w:color w:val="auto"/>
          <w:sz w:val="24"/>
        </w:rPr>
        <w:t xml:space="preserve"> (第</w:t>
      </w:r>
      <w:r>
        <w:rPr>
          <w:rFonts w:hint="default" w:ascii="楷体_GB2312" w:hAnsi="楷体_GB2312" w:eastAsia="楷体_GB2312" w:cs="楷体_GB2312"/>
          <w:color w:val="auto"/>
          <w:sz w:val="24"/>
        </w:rPr>
        <w:t>二</w:t>
      </w:r>
      <w:r>
        <w:rPr>
          <w:rFonts w:hint="eastAsia" w:ascii="楷体_GB2312" w:hAnsi="楷体_GB2312" w:eastAsia="楷体_GB2312" w:cs="楷体_GB2312"/>
          <w:color w:val="auto"/>
          <w:sz w:val="24"/>
        </w:rPr>
        <w:t>联:</w:t>
      </w:r>
      <w:r>
        <w:rPr>
          <w:rFonts w:hint="default" w:ascii="楷体_GB2312" w:hAnsi="楷体_GB2312" w:eastAsia="楷体_GB2312" w:cs="楷体_GB2312"/>
          <w:color w:val="auto"/>
          <w:sz w:val="24"/>
        </w:rPr>
        <w:t>归档</w:t>
      </w:r>
      <w:r>
        <w:rPr>
          <w:rFonts w:hint="eastAsia" w:ascii="楷体_GB2312" w:hAnsi="楷体_GB2312" w:eastAsia="楷体_GB2312" w:cs="楷体_GB2312"/>
          <w:color w:val="auto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eastAsia" w:ascii="仿宋_GB2312" w:hAnsi="仿宋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当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罚[    ]第 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" w:eastAsia="仿宋_GB2312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当事人：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（自然人）姓名：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　　　　     </w:t>
      </w:r>
      <w:r>
        <w:rPr>
          <w:rFonts w:hint="eastAsia" w:ascii="仿宋_GB2312" w:hAnsi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证件类型及号码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　　　　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（法人</w:t>
      </w: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>/个体工商户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　　</w:t>
      </w:r>
      <w:r>
        <w:rPr>
          <w:rFonts w:hint="eastAsia" w:ascii="仿宋_GB2312" w:hAnsi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" w:eastAsia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法定代表人</w:t>
      </w:r>
      <w:r>
        <w:rPr>
          <w:rFonts w:hint="default" w:ascii="仿宋_GB2312" w:hAnsi="仿宋_GB2312" w:cs="仿宋_GB2312"/>
          <w:color w:val="auto"/>
          <w:sz w:val="28"/>
          <w:szCs w:val="28"/>
          <w:lang w:eastAsia="zh-CN"/>
        </w:rPr>
        <w:t>/经营者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　　　　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仿宋" w:eastAsia="仿宋_GB2312"/>
          <w:b/>
          <w:color w:val="auto"/>
          <w:sz w:val="28"/>
          <w:szCs w:val="28"/>
        </w:rPr>
      </w:pPr>
      <w:r>
        <w:rPr>
          <w:rFonts w:hint="eastAsia" w:ascii="仿宋_GB2312" w:hAnsi="仿宋" w:eastAsia="仿宋_GB2312"/>
          <w:b/>
          <w:color w:val="auto"/>
          <w:sz w:val="28"/>
          <w:szCs w:val="28"/>
        </w:rPr>
        <w:t>告知事项：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你好！我们是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(执法机关）    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的执法人员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（姓名、执法证号）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，这是我们的执法证件（出示执法证件），请配合我单位开展检查，并如实回答有关问题。如果你认为我们与本案有利害关系从而影响到本案的公正办理，可以申请我们回避，你是否申请回避？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答：□不申请回避。</w:t>
      </w:r>
    </w:p>
    <w:p>
      <w:pPr>
        <w:keepNext w:val="0"/>
        <w:keepLines w:val="0"/>
        <w:pageBreakBefore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120" w:firstLineChars="400"/>
        <w:textAlignment w:val="auto"/>
        <w:rPr>
          <w:rFonts w:ascii="仿宋_GB2312" w:hAnsi="仿宋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申请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回避。理由：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二、经查实，你（单位）于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时，在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因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的行为，违反了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的规定，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以上事实有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single"/>
          <w:lang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予以证实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三、你（单位）有陈述、申辩权。☐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</w:rPr>
        <w:t>你（单位）未作陈述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</w:rPr>
        <w:t>申辩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eastAsia="zh-CN"/>
        </w:rPr>
        <w:t>。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☐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</w:rPr>
        <w:t>你（单位）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eastAsia="zh-CN"/>
        </w:rPr>
        <w:t>放弃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</w:rPr>
        <w:t>陈述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</w:rPr>
        <w:t>申辩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eastAsia="zh-CN"/>
        </w:rPr>
        <w:t>。</w:t>
      </w:r>
      <w:r>
        <w:rPr>
          <w:rFonts w:hint="eastAsia" w:ascii="仿宋" w:hAnsi="仿宋" w:eastAsia="仿宋" w:cs="仿宋"/>
          <w:bCs/>
          <w:strike w:val="0"/>
          <w:dstrike w:val="0"/>
          <w:color w:val="auto"/>
          <w:sz w:val="28"/>
          <w:szCs w:val="28"/>
          <w:shd w:val="clear" w:color="auto" w:fill="auto"/>
        </w:rPr>
        <w:t>☐</w:t>
      </w:r>
      <w:r>
        <w:rPr>
          <w:rFonts w:hint="eastAsia" w:ascii="仿宋" w:hAnsi="仿宋" w:eastAsia="仿宋" w:cs="仿宋"/>
          <w:strike w:val="0"/>
          <w:dstrike w:val="0"/>
          <w:color w:val="auto"/>
          <w:sz w:val="28"/>
          <w:szCs w:val="28"/>
          <w:u w:val="none"/>
          <w:shd w:val="clear" w:color="auto" w:fill="auto"/>
          <w:lang w:val="en-US" w:eastAsia="zh-CN"/>
        </w:rPr>
        <w:t>你（单位）提出陈述、申辩。</w:t>
      </w:r>
      <w:r>
        <w:rPr>
          <w:rFonts w:hint="eastAsia" w:ascii="仿宋" w:hAnsi="仿宋" w:eastAsia="仿宋" w:cs="仿宋"/>
          <w:strike w:val="0"/>
          <w:color w:val="auto"/>
          <w:sz w:val="28"/>
          <w:szCs w:val="28"/>
          <w:u w:val="none"/>
          <w:shd w:val="clear" w:color="auto" w:fill="auto"/>
        </w:rPr>
        <w:t>经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复核，本机关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认为陈述、申辩意见不成立，不予采纳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。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☐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你（单位）提出陈述、申辩，经复核，本机关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采纳部分意见。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</w:rPr>
        <w:t>☐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  <w:lang w:val="en-US" w:eastAsia="zh-CN"/>
        </w:rPr>
        <w:t>不予采纳的部分及理由是：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default" w:ascii="仿宋_GB2312" w:hAnsi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_GB2312" w:hAnsi="仿宋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"/>
          <w:b/>
          <w:color w:val="auto"/>
          <w:sz w:val="28"/>
          <w:szCs w:val="28"/>
        </w:rPr>
        <w:t>处罚</w:t>
      </w:r>
      <w:r>
        <w:rPr>
          <w:rFonts w:hint="eastAsia" w:ascii="仿宋_GB2312" w:hAnsi="仿宋" w:eastAsia="仿宋_GB2312"/>
          <w:b/>
          <w:color w:val="auto"/>
          <w:sz w:val="28"/>
          <w:szCs w:val="28"/>
        </w:rPr>
        <w:t>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default" w:ascii="仿宋_GB2312" w:hAnsi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z w:val="28"/>
          <w:szCs w:val="28"/>
        </w:rPr>
        <w:t>☐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</w:rPr>
        <w:t>依据《中华人民共和国行政处罚法》第二十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u w:val="none"/>
        </w:rPr>
        <w:t>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</w:rPr>
      </w:pP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</w:rPr>
        <w:t>的规定，现责令你（单位）：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i w:val="0"/>
          <w:i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z w:val="28"/>
          <w:szCs w:val="28"/>
        </w:rPr>
        <w:t>立即</w:t>
      </w:r>
      <w:r>
        <w:rPr>
          <w:rFonts w:hint="eastAsia" w:ascii="仿宋" w:hAnsi="仿宋" w:eastAsia="仿宋" w:cs="仿宋"/>
          <w:bCs/>
          <w:i w:val="0"/>
          <w:iCs w:val="0"/>
          <w:color w:val="auto"/>
          <w:sz w:val="28"/>
          <w:szCs w:val="28"/>
        </w:rPr>
        <w:t>停止</w:t>
      </w:r>
      <w:r>
        <w:rPr>
          <w:rFonts w:hint="eastAsia" w:ascii="仿宋" w:hAnsi="仿宋" w:eastAsia="仿宋" w:cs="仿宋"/>
          <w:bCs/>
          <w:i w:val="0"/>
          <w:iCs w:val="0"/>
          <w:color w:val="auto"/>
          <w:sz w:val="28"/>
          <w:szCs w:val="28"/>
          <w:lang w:val="en-US" w:eastAsia="zh-CN"/>
        </w:rPr>
        <w:t>/改正</w:t>
      </w:r>
      <w:r>
        <w:rPr>
          <w:rFonts w:hint="eastAsia" w:ascii="仿宋" w:hAnsi="仿宋" w:eastAsia="仿宋" w:cs="仿宋"/>
          <w:bCs/>
          <w:i w:val="0"/>
          <w:iCs w:val="0"/>
          <w:color w:val="auto"/>
          <w:sz w:val="28"/>
          <w:szCs w:val="28"/>
        </w:rPr>
        <w:t>违法行为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现依据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和按照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，本机关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决定对你（单位）处以下行政处罚：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☐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警告；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☐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罚款人民币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仟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佰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拾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圆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角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 ￥：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）。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缴纳罚款方式：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trike w:val="0"/>
          <w:dstrike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bCs/>
          <w:strike w:val="0"/>
          <w:dstrike w:val="0"/>
          <w:color w:val="auto"/>
          <w:sz w:val="28"/>
          <w:szCs w:val="28"/>
          <w:u w:val="none"/>
        </w:rPr>
        <w:t>☐当场收缴。（依据《中华人民共和国行政处罚法》第六十八条的规定）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☐自收到本决定书之日起15日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内凭《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揭阳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市非税收入罚款通知书》将罚款缴至指定银行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或者通过电子支付系统缴纳罚款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。逾期未缴纳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罚款的，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中华人民共和国行政处罚法》第七十二条第一款第一项的规定，每日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按罚款数额的3%加处罚款，加处罚款的数额不超出罚款的数额。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5" w:leftChars="5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如你（单位）不服本行政处罚决定，可以自收到本决定书之日起60日内向揭阳市人民政府申请行政复议，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也可以自收到本决定书之日起6个月内依法向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榕城区人民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法院提起行政诉讼。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逾期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不申请行政复议，也不提起行政诉讼，又不履行本处罚决定的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，本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none"/>
        </w:rPr>
        <w:t>单位将依法申请人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none"/>
        </w:rPr>
        <w:t>民法院强制执行。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执法人员（签名、执法证号）：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执法人员（签名、执法证号）：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32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320" w:firstLine="560" w:firstLineChars="200"/>
        <w:jc w:val="left"/>
        <w:textAlignment w:val="auto"/>
        <w:outlineLvl w:val="9"/>
        <w:rPr>
          <w:rFonts w:hint="default" w:ascii="仿宋_GB2312" w:hAnsi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320" w:firstLine="560" w:firstLineChars="200"/>
        <w:jc w:val="left"/>
        <w:textAlignment w:val="auto"/>
        <w:outlineLvl w:val="9"/>
        <w:rPr>
          <w:rFonts w:hint="default" w:ascii="仿宋_GB2312" w:hAnsi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outlineLvl w:val="9"/>
        <w:rPr>
          <w:rFonts w:hint="default" w:ascii="仿宋_GB2312" w:hAnsi="仿宋_GB2312" w:cs="仿宋_GB2312"/>
          <w:color w:val="auto"/>
          <w:sz w:val="28"/>
          <w:szCs w:val="28"/>
          <w:u w:val="none"/>
        </w:rPr>
      </w:pPr>
      <w:r>
        <w:rPr>
          <w:rFonts w:hint="default" w:ascii="仿宋_GB2312" w:hAnsi="仿宋_GB2312" w:cs="仿宋_GB2312"/>
          <w:color w:val="auto"/>
          <w:sz w:val="28"/>
          <w:szCs w:val="28"/>
          <w:u w:val="non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行政执法主体名称</w:t>
      </w:r>
      <w:r>
        <w:rPr>
          <w:rFonts w:hint="default" w:ascii="仿宋_GB2312" w:hAnsi="仿宋_GB2312" w:cs="仿宋_GB2312"/>
          <w:color w:val="auto"/>
          <w:sz w:val="28"/>
          <w:szCs w:val="28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outlineLvl w:val="9"/>
        <w:rPr>
          <w:rFonts w:hint="default" w:ascii="仿宋_GB2312" w:hAnsi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受送达人</w:t>
      </w:r>
      <w:r>
        <w:rPr>
          <w:rFonts w:hint="default" w:ascii="仿宋_GB2312" w:hAnsi="仿宋_GB2312" w:cs="仿宋_GB2312"/>
          <w:color w:val="auto"/>
          <w:sz w:val="28"/>
          <w:szCs w:val="28"/>
        </w:rPr>
        <w:t>（签名）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　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default" w:ascii="仿宋_GB2312" w:hAnsi="仿宋_GB2312" w:cs="仿宋_GB2312"/>
          <w:color w:val="auto"/>
          <w:sz w:val="28"/>
          <w:szCs w:val="28"/>
        </w:rPr>
        <w:t xml:space="preserve">         </w:t>
      </w:r>
      <w:r>
        <w:rPr>
          <w:rFonts w:hint="default" w:ascii="仿宋_GB2312" w:hAnsi="仿宋_GB2312" w:cs="仿宋_GB2312"/>
          <w:color w:val="auto"/>
          <w:sz w:val="28"/>
          <w:szCs w:val="28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 月   日</w:t>
      </w:r>
      <w:r>
        <w:rPr>
          <w:rFonts w:hint="default" w:ascii="仿宋_GB2312" w:hAnsi="仿宋_GB2312" w:cs="仿宋_GB2312"/>
          <w:color w:val="auto"/>
          <w:sz w:val="28"/>
          <w:szCs w:val="28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（印章）</w:t>
      </w:r>
      <w:r>
        <w:rPr>
          <w:rFonts w:hint="default" w:ascii="仿宋_GB2312" w:hAnsi="仿宋_GB2312" w:cs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　　　　　　　　　　　　　              </w:t>
      </w:r>
      <w:r>
        <w:rPr>
          <w:rFonts w:hint="default" w:ascii="仿宋_GB2312" w:hAnsi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年   月   日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（参考模版）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2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4"/>
          <w:lang w:val="en-US" w:eastAsia="zh-CN"/>
        </w:rPr>
        <w:t>（第一联：承诺人留存）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（执法机关名称）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日，执法人员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，在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（检查的地点）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实施检查时，发现本人/本公司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>姓名/名称（身份证号码/统一社会信用代码）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存在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的违法行为，违反了《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》第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条第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项的规定。经执法人员调查后，鉴于本人/本公司违法行为情节轻微，未造成危害后果，符合包容免罚的适用条件，执法人员根据《中华人民共和国行政处罚法》第三十三条第一款的规定，免于对本人/本公司的行政处罚。执法人员已当场向本人/本公司进行了相关告知并宣传了相关法律法规规章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本人（单位）对以上情况确认无误，并自愿承诺：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立即改正实施的违法行为；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遵守城市管理领域相关法律法规规章的规定。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若本人（单位）未履行上述承诺的，愿依法承担相应的法律责任。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承诺人签名：              执法人员签名：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（日期）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（参考模版）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2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4"/>
          <w:lang w:val="en-US" w:eastAsia="zh-CN"/>
        </w:rPr>
        <w:t>（第二联：归档）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（执法机关名称）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日，执法人员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，在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（检查的地点）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实施检查时，发现本人/本公司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>姓名/名称（身份证号码/统一社会信用代码）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存在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的违法行为，违反了《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》第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条第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项的规定。经执法人员调查后，鉴于本人/本公司违法行为情节轻微，未造成危害后果，符合包容免罚的适用条件，执法人员根据《中华人民共和国行政处罚法》第三十三条第一款的规定，免于对本人/本公司的行政处罚。执法人员已当场向本人/本公司进行了相关告知并宣传了相关法律法规规章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本人（单位）对以上情况确认无误，并自愿承诺：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（一）立即改正实施的违法行为；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（二）遵守城市管理领域相关法律法规规章的规定。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若本人（单位）未履行上述承诺的，愿依法承担相应的法律责任。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>承诺人签名：                 执法人员签名：</w:t>
      </w:r>
    </w:p>
    <w:p>
      <w:pPr>
        <w:numPr>
          <w:ilvl w:val="0"/>
          <w:numId w:val="0"/>
        </w:numPr>
        <w:jc w:val="both"/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 w:bidi="ar-SA"/>
        </w:rPr>
        <w:t xml:space="preserve">    （日期）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FDA115"/>
    <w:multiLevelType w:val="singleLevel"/>
    <w:tmpl w:val="CBFDA1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D0D6F8"/>
    <w:multiLevelType w:val="singleLevel"/>
    <w:tmpl w:val="62D0D6F8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2EB9244"/>
    <w:multiLevelType w:val="singleLevel"/>
    <w:tmpl w:val="62EB9244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6310670E"/>
    <w:multiLevelType w:val="singleLevel"/>
    <w:tmpl w:val="6310670E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EE2C16"/>
    <w:rsid w:val="0006155D"/>
    <w:rsid w:val="001718D3"/>
    <w:rsid w:val="00201B58"/>
    <w:rsid w:val="00275892"/>
    <w:rsid w:val="004925A4"/>
    <w:rsid w:val="004E56FA"/>
    <w:rsid w:val="00573662"/>
    <w:rsid w:val="005C5198"/>
    <w:rsid w:val="00683E11"/>
    <w:rsid w:val="00714F7E"/>
    <w:rsid w:val="00794E0F"/>
    <w:rsid w:val="007F3A96"/>
    <w:rsid w:val="00934B9B"/>
    <w:rsid w:val="0099569E"/>
    <w:rsid w:val="009E28C9"/>
    <w:rsid w:val="00A202D9"/>
    <w:rsid w:val="00A8631D"/>
    <w:rsid w:val="00AC36BD"/>
    <w:rsid w:val="00B816F9"/>
    <w:rsid w:val="00CA1E7E"/>
    <w:rsid w:val="00D05C0B"/>
    <w:rsid w:val="00E5185F"/>
    <w:rsid w:val="00E51CC4"/>
    <w:rsid w:val="00FC5A73"/>
    <w:rsid w:val="01117F20"/>
    <w:rsid w:val="027B6993"/>
    <w:rsid w:val="06084110"/>
    <w:rsid w:val="06D66730"/>
    <w:rsid w:val="0758344A"/>
    <w:rsid w:val="075E070D"/>
    <w:rsid w:val="07AD72D4"/>
    <w:rsid w:val="07B403D6"/>
    <w:rsid w:val="08AD29E2"/>
    <w:rsid w:val="094C45CD"/>
    <w:rsid w:val="0A105C3D"/>
    <w:rsid w:val="0B186846"/>
    <w:rsid w:val="0BE120D8"/>
    <w:rsid w:val="0D401442"/>
    <w:rsid w:val="0DB36D20"/>
    <w:rsid w:val="0F376C89"/>
    <w:rsid w:val="0FAD3576"/>
    <w:rsid w:val="11115246"/>
    <w:rsid w:val="11B60A86"/>
    <w:rsid w:val="12CD2E6F"/>
    <w:rsid w:val="13A80CB5"/>
    <w:rsid w:val="14B14A27"/>
    <w:rsid w:val="150855B9"/>
    <w:rsid w:val="162000C0"/>
    <w:rsid w:val="17466A24"/>
    <w:rsid w:val="1809286B"/>
    <w:rsid w:val="181929B5"/>
    <w:rsid w:val="192F3BA5"/>
    <w:rsid w:val="1A0C2F00"/>
    <w:rsid w:val="1B4016B1"/>
    <w:rsid w:val="1C2F4189"/>
    <w:rsid w:val="1C9D654A"/>
    <w:rsid w:val="1D06028F"/>
    <w:rsid w:val="1D096ED6"/>
    <w:rsid w:val="1D4873CD"/>
    <w:rsid w:val="1DA25E64"/>
    <w:rsid w:val="1EA14629"/>
    <w:rsid w:val="1ED05D6D"/>
    <w:rsid w:val="1F141692"/>
    <w:rsid w:val="1F3414D9"/>
    <w:rsid w:val="20517E0E"/>
    <w:rsid w:val="22304B4C"/>
    <w:rsid w:val="23A16493"/>
    <w:rsid w:val="23D32916"/>
    <w:rsid w:val="24DE1EC9"/>
    <w:rsid w:val="256B2A26"/>
    <w:rsid w:val="282728F8"/>
    <w:rsid w:val="282A7D10"/>
    <w:rsid w:val="297E7B39"/>
    <w:rsid w:val="29B07922"/>
    <w:rsid w:val="2B263EB2"/>
    <w:rsid w:val="2C322862"/>
    <w:rsid w:val="2D882F0C"/>
    <w:rsid w:val="2E566730"/>
    <w:rsid w:val="2EA8739E"/>
    <w:rsid w:val="2F1C59BF"/>
    <w:rsid w:val="2FEE2C16"/>
    <w:rsid w:val="3217353B"/>
    <w:rsid w:val="32690325"/>
    <w:rsid w:val="329F2628"/>
    <w:rsid w:val="32D11BE3"/>
    <w:rsid w:val="34F8449E"/>
    <w:rsid w:val="36270998"/>
    <w:rsid w:val="36D56B97"/>
    <w:rsid w:val="370F4373"/>
    <w:rsid w:val="385116AE"/>
    <w:rsid w:val="38E35B4F"/>
    <w:rsid w:val="3A775C52"/>
    <w:rsid w:val="3B01416F"/>
    <w:rsid w:val="3B1400E2"/>
    <w:rsid w:val="3B712735"/>
    <w:rsid w:val="3D1050C4"/>
    <w:rsid w:val="3D1C5C75"/>
    <w:rsid w:val="3D7C45D8"/>
    <w:rsid w:val="3DA105EA"/>
    <w:rsid w:val="3E0B2708"/>
    <w:rsid w:val="3E6362FF"/>
    <w:rsid w:val="3F3E1E54"/>
    <w:rsid w:val="417A1212"/>
    <w:rsid w:val="4377671A"/>
    <w:rsid w:val="43E15F2A"/>
    <w:rsid w:val="445E51A4"/>
    <w:rsid w:val="44AF2DF7"/>
    <w:rsid w:val="44BA3463"/>
    <w:rsid w:val="451D5915"/>
    <w:rsid w:val="45CD635C"/>
    <w:rsid w:val="45F353E0"/>
    <w:rsid w:val="464230DE"/>
    <w:rsid w:val="46DB7DFB"/>
    <w:rsid w:val="46EE4288"/>
    <w:rsid w:val="4A966CB3"/>
    <w:rsid w:val="4AAF26BC"/>
    <w:rsid w:val="4C5F2287"/>
    <w:rsid w:val="4C670ED8"/>
    <w:rsid w:val="4D5F0180"/>
    <w:rsid w:val="4DAE553E"/>
    <w:rsid w:val="4E0869E0"/>
    <w:rsid w:val="4E161407"/>
    <w:rsid w:val="4E726B73"/>
    <w:rsid w:val="4E746E6E"/>
    <w:rsid w:val="4EAA759F"/>
    <w:rsid w:val="5017733A"/>
    <w:rsid w:val="51CB476C"/>
    <w:rsid w:val="528237E4"/>
    <w:rsid w:val="52DC7A0A"/>
    <w:rsid w:val="537E68F6"/>
    <w:rsid w:val="538E79CB"/>
    <w:rsid w:val="53BC726F"/>
    <w:rsid w:val="53E41608"/>
    <w:rsid w:val="58130385"/>
    <w:rsid w:val="58AA2777"/>
    <w:rsid w:val="59230C21"/>
    <w:rsid w:val="5A3571FD"/>
    <w:rsid w:val="5A444AC8"/>
    <w:rsid w:val="5DF537ED"/>
    <w:rsid w:val="5F406EDE"/>
    <w:rsid w:val="61BF2799"/>
    <w:rsid w:val="620A6D97"/>
    <w:rsid w:val="6288637A"/>
    <w:rsid w:val="64A618CF"/>
    <w:rsid w:val="64CA68B4"/>
    <w:rsid w:val="65F21295"/>
    <w:rsid w:val="65F75FB7"/>
    <w:rsid w:val="66130F0B"/>
    <w:rsid w:val="66FF7DAC"/>
    <w:rsid w:val="67304D4D"/>
    <w:rsid w:val="686510BF"/>
    <w:rsid w:val="68D90F5F"/>
    <w:rsid w:val="69F37247"/>
    <w:rsid w:val="6A04369A"/>
    <w:rsid w:val="6A090FAC"/>
    <w:rsid w:val="6BCB1472"/>
    <w:rsid w:val="6C163994"/>
    <w:rsid w:val="6C4D4ACC"/>
    <w:rsid w:val="6CCE3D08"/>
    <w:rsid w:val="6ED26DA4"/>
    <w:rsid w:val="6F1015D7"/>
    <w:rsid w:val="7087655C"/>
    <w:rsid w:val="71C659A5"/>
    <w:rsid w:val="722F3714"/>
    <w:rsid w:val="734B462D"/>
    <w:rsid w:val="741509C8"/>
    <w:rsid w:val="751A0F0C"/>
    <w:rsid w:val="763034A7"/>
    <w:rsid w:val="78AA7FBB"/>
    <w:rsid w:val="78C70D26"/>
    <w:rsid w:val="792113D2"/>
    <w:rsid w:val="79885783"/>
    <w:rsid w:val="7B17697C"/>
    <w:rsid w:val="7CAD2824"/>
    <w:rsid w:val="7CF2798C"/>
    <w:rsid w:val="7D892698"/>
    <w:rsid w:val="7DBD4E6C"/>
    <w:rsid w:val="7DFF1CD2"/>
    <w:rsid w:val="7E12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揭阳市城市管理行政执法局</Company>
  <Pages>6</Pages>
  <Words>2689</Words>
  <Characters>92</Characters>
  <Lines>1</Lines>
  <Paragraphs>5</Paragraphs>
  <TotalTime>29</TotalTime>
  <ScaleCrop>false</ScaleCrop>
  <LinksUpToDate>false</LinksUpToDate>
  <CharactersWithSpaces>2776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2018-04-02T01:27:00Z</dcterms:created>
  <dc:creator>Administrator</dc:creator>
  <cp:lastModifiedBy>Administrator</cp:lastModifiedBy>
  <cp:lastPrinted>2022-09-07T02:02:00Z</cp:lastPrinted>
  <dcterms:modified xsi:type="dcterms:W3CDTF">2022-09-08T01:58:07Z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D6162809DDF445089F59EFC8780F842D</vt:lpwstr>
  </property>
</Properties>
</file>