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DF" w:rsidRDefault="00E02BDF" w:rsidP="00E02BDF">
      <w:pPr>
        <w:widowControl/>
        <w:spacing w:line="560" w:lineRule="exact"/>
        <w:rPr>
          <w:rFonts w:ascii="黑体" w:eastAsia="黑体" w:hAnsi="黑体" w:cs="仿宋_GB2312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E02BDF" w:rsidRDefault="00E02BDF" w:rsidP="00E02BDF">
      <w:pPr>
        <w:widowControl/>
        <w:spacing w:beforeLines="100" w:line="560" w:lineRule="exact"/>
        <w:jc w:val="center"/>
        <w:rPr>
          <w:rFonts w:ascii="方正小标宋简体" w:eastAsia="方正小标宋简体" w:hAnsi="方正小标宋简体" w:cs="仿宋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仿宋" w:hint="eastAsia"/>
          <w:color w:val="000000"/>
          <w:kern w:val="0"/>
          <w:sz w:val="44"/>
          <w:szCs w:val="44"/>
          <w:lang/>
        </w:rPr>
        <w:t>专精特新中小企业认定（复核）</w:t>
      </w:r>
    </w:p>
    <w:p w:rsidR="00E02BDF" w:rsidRDefault="00E02BDF" w:rsidP="00E02BDF">
      <w:pPr>
        <w:widowControl/>
        <w:spacing w:line="560" w:lineRule="exact"/>
        <w:jc w:val="center"/>
        <w:rPr>
          <w:rFonts w:ascii="方正小标宋简体" w:eastAsia="方正小标宋简体" w:hAnsi="方正小标宋简体" w:cs="仿宋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仿宋" w:hint="eastAsia"/>
          <w:color w:val="000000"/>
          <w:kern w:val="0"/>
          <w:sz w:val="44"/>
          <w:szCs w:val="44"/>
          <w:lang/>
        </w:rPr>
        <w:t>纸质材料清单及装订要求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一、企业真实性声明和合规经营承诺；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二、专精特新中小企业申请表（在培育平台下载打印）；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三、企业营业执照复印件；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四、</w:t>
      </w:r>
      <w:r>
        <w:rPr>
          <w:rFonts w:ascii="Times New Roman" w:eastAsia="仿宋" w:hAnsi="Times New Roman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年、</w:t>
      </w:r>
      <w:r>
        <w:rPr>
          <w:rFonts w:ascii="Times New Roman" w:eastAsia="仿宋" w:hAnsi="Times New Roman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年度审计报告；</w:t>
      </w:r>
    </w:p>
    <w:p w:rsidR="00E02BDF" w:rsidRDefault="00E02BDF" w:rsidP="00E02BDF">
      <w:pPr>
        <w:widowControl/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  <w:lang/>
        </w:rPr>
        <w:t>五、上年度营业收入总额在</w:t>
      </w:r>
      <w:r>
        <w:rPr>
          <w:rFonts w:ascii="Times New Roman" w:eastAsia="仿宋" w:hAnsi="Times New Roman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  <w:lang/>
        </w:rPr>
        <w:t>万元以下，但近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  <w:lang/>
        </w:rPr>
        <w:t>年新增股权融资总额（合格机构投资者的实缴额）达到</w:t>
      </w:r>
      <w:r>
        <w:rPr>
          <w:rFonts w:ascii="Times New Roman" w:eastAsia="仿宋" w:hAnsi="Times New Roman" w:hint="eastAsia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  <w:lang/>
        </w:rPr>
        <w:t>万元以上佐证材料，包括银行到账凭证或融资报告（非必须）（同时提供是合格机构投资者的证明材料）。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六、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/>
        </w:rPr>
        <w:t>项直通条件，需提供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/>
        </w:rPr>
        <w:t>项：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Times New Roman" w:eastAsia="仿宋" w:hAnsi="Times New Roman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近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年获得的省级科技奖励证书复印件，并在获奖单位中排名前三；或获得的国家级科技奖励证书复印件，并在获奖单位中排名前五；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pacing w:val="-11"/>
          <w:kern w:val="0"/>
          <w:sz w:val="32"/>
          <w:szCs w:val="32"/>
          <w:lang/>
        </w:rPr>
      </w:pPr>
      <w:r>
        <w:rPr>
          <w:rFonts w:ascii="Times New Roman" w:eastAsia="仿宋" w:hAnsi="Times New Roman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  <w:lang/>
        </w:rPr>
        <w:t>近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  <w:lang/>
        </w:rPr>
        <w:t>年研发费用总额均值在</w:t>
      </w:r>
      <w:r>
        <w:rPr>
          <w:rFonts w:ascii="Times New Roman" w:eastAsia="仿宋" w:hAnsi="Times New Roman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  <w:lang/>
        </w:rPr>
        <w:t>万元以上的证明材料；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近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年新增股权融资总额（合格机构投资者的实缴额）</w:t>
      </w:r>
      <w:r>
        <w:rPr>
          <w:rFonts w:ascii="Times New Roman" w:eastAsia="仿宋" w:hAnsi="Times New Roman" w:hint="eastAsia"/>
          <w:sz w:val="32"/>
          <w:szCs w:val="32"/>
        </w:rPr>
        <w:t>6000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万元以上佐证材料，包括银行到账凭证或融资报告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  <w:lang/>
        </w:rPr>
        <w:t>（同时提供是合格机构投资者的证明材料）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Times New Roman" w:eastAsia="仿宋" w:hAnsi="Times New Roman" w:hint="eastAsia"/>
          <w:sz w:val="32"/>
          <w:szCs w:val="32"/>
        </w:rPr>
        <w:t>4.</w:t>
      </w:r>
      <w:r>
        <w:rPr>
          <w:rFonts w:ascii="Times New Roman" w:eastAsia="仿宋" w:hAnsi="Times New Roman" w:hint="eastAsia"/>
          <w:sz w:val="32"/>
          <w:szCs w:val="32"/>
        </w:rPr>
        <w:t>近三年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进入“创客中国”中小企业创新创业大赛全国 </w:t>
      </w:r>
      <w:r>
        <w:rPr>
          <w:rFonts w:ascii="Times New Roman" w:eastAsia="仿宋" w:hAnsi="Times New Roman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强企业组名单，证明材料及获奖证书复印件。</w:t>
      </w:r>
    </w:p>
    <w:p w:rsidR="00E02BDF" w:rsidRDefault="00E02BDF" w:rsidP="00E02BDF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/>
        </w:rPr>
        <w:t>或按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/>
        </w:rPr>
        <w:t>分要求，需提供：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Times New Roman" w:eastAsia="仿宋" w:hAnsi="Times New Roman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主导产品所属领域说明材料；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Times New Roman" w:eastAsia="仿宋" w:hAnsi="Times New Roman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数字化水平测试结果证明材料；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Times New Roman" w:eastAsia="仿宋" w:hAnsi="Times New Roman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获得的省级以上质量奖荣誉证书复印件；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Times New Roman" w:eastAsia="仿宋" w:hAnsi="Times New Roman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获得的质量管理体系认证情况，对应的证书复印件；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Times New Roman" w:eastAsia="仿宋" w:hAnsi="Times New Roman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  <w:lang/>
        </w:rPr>
        <w:t>自主品牌佐证材料（产品注册商标证或其他相关材料）；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Times New Roman" w:eastAsia="仿宋" w:hAnsi="Times New Roman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参与制修订标准的佐证材料；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Times New Roman" w:eastAsia="仿宋" w:hAnsi="Times New Roman" w:hint="eastAsia"/>
          <w:sz w:val="32"/>
          <w:szCs w:val="32"/>
        </w:rPr>
        <w:t>7.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  <w:t>掌握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特色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  <w:t>工艺、技术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  <w:t>配方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或服务的证明材料；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Times New Roman" w:eastAsia="仿宋" w:hAnsi="Times New Roman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被认定为省级及以上首台（套）的证明材料；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Times New Roman" w:eastAsia="仿宋" w:hAnsi="Times New Roman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纳入国家绿色制造名单（绿色园区除外）的证明材料；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Times New Roman" w:eastAsia="仿宋" w:hAnsi="Times New Roman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近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年进入“创客广东”中小企业创新创业大赛广东省100强企业组名单，证明材料及获奖证书复印件；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Times New Roman" w:eastAsia="仿宋" w:hAnsi="Times New Roman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近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年企业获得“省长杯”工业设计大赛决赛优秀奖及以上，证明材料及获奖证书复印件；</w:t>
      </w:r>
      <w:bookmarkStart w:id="0" w:name="_GoBack"/>
      <w:bookmarkEnd w:id="0"/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Times New Roman" w:eastAsia="仿宋" w:hAnsi="Times New Roman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知识产权证书复印件；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Times New Roman" w:eastAsia="仿宋" w:hAnsi="Times New Roman" w:hint="eastAsia"/>
          <w:sz w:val="32"/>
          <w:szCs w:val="32"/>
        </w:rPr>
        <w:t>13.2021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年</w:t>
      </w:r>
      <w:r>
        <w:rPr>
          <w:rFonts w:ascii="Times New Roman" w:eastAsia="仿宋" w:hAnsi="Times New Roman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月底缴纳社保人数证明；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Times New Roman" w:eastAsia="仿宋" w:hAnsi="Times New Roman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研发人员占比的说明材料；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Times New Roman" w:eastAsia="仿宋" w:hAnsi="Times New Roman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建立研发机构佐证材料。</w:t>
      </w:r>
    </w:p>
    <w:p w:rsidR="00E02BDF" w:rsidRDefault="00E02BDF" w:rsidP="00E02BD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企业将纸质材料按以上顺序装订，并加盖骑缝章（一式两份），报送当地工业和信息化主管部门审查。各县（市、区）工业和信息化主管部门</w:t>
      </w:r>
      <w:r w:rsidRPr="00B3125C">
        <w:rPr>
          <w:rFonts w:ascii="Times New Roman" w:eastAsia="仿宋_GB2312" w:hAnsi="Times New Roman" w:hint="eastAsia"/>
          <w:sz w:val="32"/>
          <w:szCs w:val="32"/>
        </w:rPr>
        <w:t>于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 w:rsidRPr="00B3125C"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日前</w:t>
      </w:r>
      <w:r w:rsidRPr="00B3125C">
        <w:rPr>
          <w:rFonts w:ascii="Times New Roman" w:eastAsia="仿宋_GB2312" w:hAnsi="Times New Roman" w:hint="eastAsia"/>
          <w:sz w:val="32"/>
          <w:szCs w:val="32"/>
        </w:rPr>
        <w:t>将创新型中小企业推荐函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B3125C">
        <w:rPr>
          <w:rFonts w:ascii="Times New Roman" w:eastAsia="仿宋_GB2312" w:hAnsi="Times New Roman" w:hint="eastAsia"/>
          <w:sz w:val="32"/>
          <w:szCs w:val="32"/>
        </w:rPr>
        <w:t>汇总表（附件</w:t>
      </w:r>
      <w:r w:rsidRPr="00B3125C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，包括扫描版和电子版</w:t>
      </w:r>
      <w:r w:rsidRPr="00B3125C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和企业申报材料（一式二份）以及</w:t>
      </w:r>
      <w:r w:rsidRPr="00B3125C">
        <w:rPr>
          <w:rFonts w:ascii="Times New Roman" w:eastAsia="仿宋_GB2312" w:hAnsi="Times New Roman" w:hint="eastAsia"/>
          <w:sz w:val="32"/>
          <w:szCs w:val="32"/>
        </w:rPr>
        <w:t>专精特新中小企业认定（复核）推荐函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B3125C">
        <w:rPr>
          <w:rFonts w:ascii="Times New Roman" w:eastAsia="仿宋_GB2312" w:hAnsi="Times New Roman" w:hint="eastAsia"/>
          <w:sz w:val="32"/>
          <w:szCs w:val="32"/>
        </w:rPr>
        <w:t>汇总表（附件</w:t>
      </w:r>
      <w:r w:rsidRPr="00B3125C">
        <w:rPr>
          <w:rFonts w:ascii="Times New Roman" w:eastAsia="仿宋_GB2312" w:hAnsi="Times New Roman" w:hint="eastAsia"/>
          <w:sz w:val="32"/>
          <w:szCs w:val="32"/>
        </w:rPr>
        <w:t>2</w:t>
      </w:r>
      <w:r w:rsidRPr="00B3125C">
        <w:rPr>
          <w:rFonts w:ascii="Times New Roman" w:eastAsia="仿宋_GB2312" w:hAnsi="Times New Roman" w:hint="eastAsia"/>
          <w:sz w:val="32"/>
          <w:szCs w:val="32"/>
        </w:rPr>
        <w:t>、</w:t>
      </w:r>
      <w:r w:rsidRPr="00B3125C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，包括扫描版和电子版</w:t>
      </w:r>
      <w:r w:rsidRPr="00B3125C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和企业申报材料（一式二份）</w:t>
      </w:r>
      <w:r w:rsidRPr="00B3125C">
        <w:rPr>
          <w:rFonts w:ascii="Times New Roman" w:eastAsia="仿宋_GB2312" w:hAnsi="Times New Roman" w:hint="eastAsia"/>
          <w:sz w:val="32"/>
          <w:szCs w:val="32"/>
        </w:rPr>
        <w:t>报</w:t>
      </w:r>
      <w:r>
        <w:rPr>
          <w:rFonts w:ascii="Times New Roman" w:eastAsia="仿宋_GB2312" w:hAnsi="Times New Roman" w:hint="eastAsia"/>
          <w:sz w:val="32"/>
          <w:szCs w:val="32"/>
        </w:rPr>
        <w:t>市工业和信息化局</w:t>
      </w:r>
      <w:r w:rsidRPr="00B3125C"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（联系人及电话：陈潮有、吴志平，8231630）。</w:t>
      </w:r>
    </w:p>
    <w:p w:rsidR="00E02BDF" w:rsidRDefault="00E02BDF" w:rsidP="00E02BDF"/>
    <w:p w:rsidR="00A75813" w:rsidRDefault="00A75813"/>
    <w:sectPr w:rsidR="00A75813" w:rsidSect="00B434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2BDF"/>
    <w:rsid w:val="00A75813"/>
    <w:rsid w:val="00E0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863</Characters>
  <Application>Microsoft Office Word</Application>
  <DocSecurity>0</DocSecurity>
  <Lines>7</Lines>
  <Paragraphs>2</Paragraphs>
  <ScaleCrop>false</ScaleCrop>
  <Company>China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2022-08-24T07:02:00Z</dcterms:created>
  <dcterms:modified xsi:type="dcterms:W3CDTF">2022-08-24T07:02:00Z</dcterms:modified>
</cp:coreProperties>
</file>