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宋体" w:hAnsi="宋体" w:eastAsia="宋体" w:cs="宋体"/>
          <w:b/>
          <w:bCs/>
          <w:sz w:val="44"/>
          <w:szCs w:val="44"/>
        </w:rPr>
      </w:pPr>
    </w:p>
    <w:p>
      <w:pPr>
        <w:adjustRightInd w:val="0"/>
        <w:snapToGrid w:val="0"/>
        <w:spacing w:line="576" w:lineRule="exact"/>
        <w:jc w:val="center"/>
        <w:rPr>
          <w:rFonts w:ascii="宋体" w:hAnsi="宋体" w:eastAsia="宋体" w:cs="宋体"/>
          <w:b/>
          <w:bCs/>
          <w:sz w:val="44"/>
          <w:szCs w:val="44"/>
        </w:rPr>
      </w:pPr>
      <w:bookmarkStart w:id="1" w:name="_GoBack"/>
      <w:bookmarkEnd w:id="1"/>
      <w:r>
        <w:rPr>
          <w:rFonts w:hint="eastAsia" w:ascii="宋体" w:hAnsi="宋体" w:eastAsia="宋体" w:cs="宋体"/>
          <w:b/>
          <w:bCs/>
          <w:sz w:val="44"/>
          <w:szCs w:val="44"/>
        </w:rPr>
        <w:t>关于印发揭阳市申请经营性公墓</w:t>
      </w:r>
    </w:p>
    <w:p>
      <w:pPr>
        <w:adjustRightInd w:val="0"/>
        <w:snapToGrid w:val="0"/>
        <w:spacing w:line="576" w:lineRule="exact"/>
        <w:jc w:val="center"/>
        <w:rPr>
          <w:rFonts w:hint="eastAsia" w:ascii="宋体" w:hAnsi="宋体" w:eastAsia="宋体" w:cs="宋体"/>
          <w:b/>
          <w:bCs/>
          <w:sz w:val="44"/>
          <w:szCs w:val="44"/>
        </w:rPr>
      </w:pPr>
      <w:r>
        <w:rPr>
          <w:rFonts w:hint="eastAsia" w:ascii="宋体" w:hAnsi="宋体" w:eastAsia="宋体" w:cs="宋体"/>
          <w:b/>
          <w:bCs/>
          <w:sz w:val="44"/>
          <w:szCs w:val="44"/>
        </w:rPr>
        <w:t>建设审批指南的通知</w:t>
      </w:r>
    </w:p>
    <w:p>
      <w:pPr>
        <w:pStyle w:val="5"/>
        <w:numPr>
          <w:ilvl w:val="0"/>
          <w:numId w:val="0"/>
        </w:numPr>
        <w:ind w:leftChars="0"/>
        <w:jc w:val="center"/>
        <w:rPr>
          <w:rFonts w:hint="default" w:eastAsia="宋体"/>
          <w:b w:val="0"/>
          <w:bCs w:val="0"/>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征求意见稿</w:t>
      </w:r>
      <w:r>
        <w:rPr>
          <w:rFonts w:hint="eastAsia" w:ascii="仿宋" w:hAnsi="仿宋" w:eastAsia="仿宋" w:cs="仿宋"/>
          <w:b w:val="0"/>
          <w:bCs w:val="0"/>
          <w:sz w:val="32"/>
          <w:szCs w:val="32"/>
        </w:rPr>
        <w:t>）</w:t>
      </w:r>
    </w:p>
    <w:p>
      <w:pPr>
        <w:adjustRightInd w:val="0"/>
        <w:snapToGrid w:val="0"/>
        <w:spacing w:line="576" w:lineRule="exact"/>
        <w:jc w:val="left"/>
        <w:rPr>
          <w:rFonts w:ascii="仿宋" w:hAnsi="仿宋" w:eastAsia="仿宋" w:cs="仿宋"/>
          <w:sz w:val="32"/>
          <w:szCs w:val="32"/>
        </w:rPr>
      </w:pP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各县（市、区）民政局</w:t>
      </w:r>
      <w:r>
        <w:rPr>
          <w:rFonts w:hint="eastAsia" w:ascii="仿宋" w:hAnsi="仿宋" w:eastAsia="仿宋" w:cs="仿宋"/>
          <w:sz w:val="32"/>
          <w:szCs w:val="32"/>
          <w:lang w:eastAsia="zh-CN"/>
        </w:rPr>
        <w:t>、</w:t>
      </w:r>
      <w:r>
        <w:rPr>
          <w:rFonts w:hint="eastAsia" w:ascii="仿宋" w:hAnsi="仿宋" w:eastAsia="仿宋" w:cs="仿宋"/>
          <w:sz w:val="32"/>
          <w:szCs w:val="32"/>
        </w:rPr>
        <w:t>发改</w:t>
      </w:r>
      <w:r>
        <w:rPr>
          <w:rFonts w:hint="eastAsia" w:ascii="仿宋" w:hAnsi="仿宋" w:eastAsia="仿宋" w:cs="仿宋"/>
          <w:sz w:val="32"/>
          <w:szCs w:val="32"/>
          <w:lang w:eastAsia="zh-CN"/>
        </w:rPr>
        <w:t>局、自然资源局、环境生态局、水利局、住建局、市场监管局</w:t>
      </w:r>
      <w:r>
        <w:rPr>
          <w:rFonts w:hint="eastAsia" w:ascii="仿宋" w:hAnsi="仿宋" w:eastAsia="仿宋" w:cs="仿宋"/>
          <w:sz w:val="32"/>
          <w:szCs w:val="32"/>
        </w:rPr>
        <w:t>：</w:t>
      </w:r>
    </w:p>
    <w:p>
      <w:pPr>
        <w:pStyle w:val="10"/>
        <w:widowControl/>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行政许可法》《广东省人民政府关于印发广东省深化“证照分离”改革实施方案的通知》（粤府函〔2021〕136号）、《广东省民政厅关于做好建设经营性公墓审批改革工作的通知》（粤民规字〔2022〕1号）精神，制订《揭阳市申请经营性公墓建设审批指南》，现印发给你们，请遵照执行。</w:t>
      </w:r>
    </w:p>
    <w:p>
      <w:pPr>
        <w:pStyle w:val="10"/>
        <w:widowControl/>
        <w:spacing w:beforeAutospacing="0" w:afterAutospacing="0"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附件：1.《揭阳市申请经营性公墓建设审批指南》</w:t>
      </w:r>
    </w:p>
    <w:p>
      <w:pPr>
        <w:spacing w:line="560" w:lineRule="exact"/>
        <w:rPr>
          <w:rFonts w:ascii="仿宋" w:hAnsi="仿宋" w:eastAsia="仿宋" w:cs="仿宋"/>
          <w:sz w:val="32"/>
          <w:szCs w:val="32"/>
        </w:rPr>
      </w:pPr>
      <w:r>
        <w:rPr>
          <w:rFonts w:hint="eastAsia" w:ascii="仿宋" w:hAnsi="仿宋" w:eastAsia="仿宋" w:cs="仿宋"/>
          <w:sz w:val="32"/>
          <w:szCs w:val="32"/>
        </w:rPr>
        <w:t>　　　　　1-1.行政许可不予受理决定书（样式）</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1-2.行政许可申请受理通知书（样式）</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1-3.行政许可申请材料接收凭证（样式）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1-4.行政许可材料补正告知书（样式）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1-5.行政许可决定书（样式）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1-6.不予行政许可决定书（样式）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1-7.行政许可变更决定书（样式1）</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1-8.行政许可变更决定书（样式2）</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1-9.行政许可延续决定书（样式）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1-10.行政许可撤销决定书（样式）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1-11.行政许可撤回决定书（样式）</w:t>
      </w:r>
    </w:p>
    <w:p>
      <w:pPr>
        <w:spacing w:line="560" w:lineRule="exact"/>
        <w:ind w:firstLine="640" w:firstLineChars="200"/>
        <w:jc w:val="left"/>
      </w:pPr>
      <w:r>
        <w:rPr>
          <w:rFonts w:hint="eastAsia" w:ascii="仿宋" w:hAnsi="仿宋" w:eastAsia="仿宋" w:cs="仿宋"/>
          <w:sz w:val="32"/>
          <w:szCs w:val="32"/>
        </w:rPr>
        <w:t>　　　1-12.行政许可注销决定书（样式）</w:t>
      </w:r>
    </w:p>
    <w:p>
      <w:pPr>
        <w:pStyle w:val="5"/>
        <w:numPr>
          <w:ilvl w:val="0"/>
          <w:numId w:val="0"/>
        </w:numPr>
        <w:spacing w:line="560" w:lineRule="exact"/>
        <w:ind w:firstLine="640" w:firstLineChars="200"/>
        <w:rPr>
          <w:rFonts w:ascii="仿宋" w:hAnsi="仿宋" w:eastAsia="仿宋" w:cs="仿宋"/>
          <w:b w:val="0"/>
          <w:bCs w:val="0"/>
        </w:rPr>
      </w:pPr>
      <w:r>
        <w:rPr>
          <w:rFonts w:hint="eastAsia" w:ascii="仿宋" w:hAnsi="仿宋" w:eastAsia="仿宋" w:cs="仿宋"/>
          <w:b w:val="0"/>
          <w:bCs w:val="0"/>
        </w:rPr>
        <w:t>　　　2.《揭阳市申请经营性公墓建设审批流程图》</w:t>
      </w:r>
    </w:p>
    <w:p>
      <w:pPr>
        <w:pStyle w:val="5"/>
        <w:numPr>
          <w:ilvl w:val="0"/>
          <w:numId w:val="0"/>
        </w:numPr>
        <w:spacing w:line="560" w:lineRule="exact"/>
        <w:ind w:firstLine="640" w:firstLineChars="200"/>
      </w:pPr>
      <w:r>
        <w:rPr>
          <w:rFonts w:hint="eastAsia" w:ascii="仿宋" w:hAnsi="仿宋" w:eastAsia="仿宋" w:cs="仿宋"/>
          <w:b w:val="0"/>
          <w:bCs w:val="0"/>
        </w:rPr>
        <w:t>　　　3.《揭阳市申请经营性公墓建设窗口办理流程》</w:t>
      </w:r>
    </w:p>
    <w:p>
      <w:pPr>
        <w:pStyle w:val="5"/>
        <w:numPr>
          <w:ilvl w:val="0"/>
          <w:numId w:val="0"/>
        </w:numPr>
      </w:pPr>
    </w:p>
    <w:p/>
    <w:p/>
    <w:p>
      <w:pPr>
        <w:pStyle w:val="5"/>
        <w:numPr>
          <w:ilvl w:val="0"/>
          <w:numId w:val="0"/>
        </w:numPr>
        <w:spacing w:line="560" w:lineRule="exact"/>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lang w:eastAsia="zh-CN"/>
        </w:rPr>
        <w:t>　　</w:t>
      </w:r>
      <w:r>
        <w:rPr>
          <w:rFonts w:hint="eastAsia" w:ascii="仿宋" w:hAnsi="仿宋" w:eastAsia="仿宋" w:cs="仿宋"/>
          <w:b w:val="0"/>
          <w:bCs w:val="0"/>
        </w:rPr>
        <w:t>　揭阳市民政局</w:t>
      </w:r>
      <w:r>
        <w:rPr>
          <w:rFonts w:hint="eastAsia" w:ascii="仿宋" w:hAnsi="仿宋" w:eastAsia="仿宋" w:cs="仿宋"/>
          <w:b w:val="0"/>
          <w:bCs w:val="0"/>
          <w:lang w:eastAsia="zh-CN"/>
        </w:rPr>
        <w:t>　　　　</w:t>
      </w:r>
      <w:r>
        <w:rPr>
          <w:rFonts w:hint="eastAsia" w:ascii="仿宋" w:hAnsi="仿宋" w:eastAsia="仿宋" w:cs="仿宋"/>
          <w:b w:val="0"/>
          <w:bCs w:val="0"/>
        </w:rPr>
        <w:t>揭阳</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发</w:t>
      </w:r>
      <w:r>
        <w:rPr>
          <w:rFonts w:hint="eastAsia" w:ascii="仿宋" w:hAnsi="仿宋" w:eastAsia="仿宋" w:cs="仿宋"/>
          <w:b w:val="0"/>
          <w:bCs w:val="0"/>
          <w:sz w:val="32"/>
          <w:szCs w:val="32"/>
          <w:lang w:eastAsia="zh-CN"/>
        </w:rPr>
        <w:t>展和改革局</w:t>
      </w:r>
    </w:p>
    <w:p>
      <w:pPr>
        <w:pStyle w:val="5"/>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w:t>
      </w:r>
    </w:p>
    <w:p>
      <w:pPr>
        <w:pStyle w:val="5"/>
        <w:numPr>
          <w:ilvl w:val="0"/>
          <w:numId w:val="0"/>
        </w:numPr>
        <w:ind w:leftChars="0"/>
        <w:rPr>
          <w:rFonts w:hint="eastAsia"/>
          <w:lang w:eastAsia="zh-CN"/>
        </w:rPr>
      </w:pPr>
    </w:p>
    <w:p>
      <w:pPr>
        <w:pStyle w:val="5"/>
        <w:numPr>
          <w:ilvl w:val="0"/>
          <w:numId w:val="0"/>
        </w:numPr>
        <w:spacing w:line="560" w:lineRule="exact"/>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lang w:eastAsia="zh-CN"/>
        </w:rPr>
        <w:t>　　</w:t>
      </w:r>
      <w:r>
        <w:rPr>
          <w:rFonts w:hint="eastAsia" w:ascii="仿宋" w:hAnsi="仿宋" w:eastAsia="仿宋" w:cs="仿宋"/>
          <w:b w:val="0"/>
          <w:bCs w:val="0"/>
        </w:rPr>
        <w:t>揭阳</w:t>
      </w:r>
      <w:r>
        <w:rPr>
          <w:rFonts w:hint="eastAsia" w:ascii="仿宋" w:hAnsi="仿宋" w:eastAsia="仿宋" w:cs="仿宋"/>
          <w:b w:val="0"/>
          <w:bCs w:val="0"/>
          <w:sz w:val="32"/>
          <w:szCs w:val="32"/>
          <w:lang w:eastAsia="zh-CN"/>
        </w:rPr>
        <w:t>市自然资源局　　　</w:t>
      </w:r>
      <w:r>
        <w:rPr>
          <w:rFonts w:hint="eastAsia" w:ascii="仿宋" w:hAnsi="仿宋" w:eastAsia="仿宋" w:cs="仿宋"/>
          <w:b w:val="0"/>
          <w:bCs w:val="0"/>
        </w:rPr>
        <w:t>揭阳</w:t>
      </w:r>
      <w:r>
        <w:rPr>
          <w:rFonts w:hint="eastAsia" w:ascii="仿宋" w:hAnsi="仿宋" w:eastAsia="仿宋" w:cs="仿宋"/>
          <w:b w:val="0"/>
          <w:bCs w:val="0"/>
          <w:sz w:val="32"/>
          <w:szCs w:val="32"/>
          <w:lang w:eastAsia="zh-CN"/>
        </w:rPr>
        <w:t>市环境生态局</w:t>
      </w:r>
    </w:p>
    <w:p>
      <w:pPr>
        <w:pStyle w:val="5"/>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5"/>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5"/>
        <w:numPr>
          <w:ilvl w:val="0"/>
          <w:numId w:val="0"/>
        </w:numPr>
        <w:spacing w:line="560" w:lineRule="exact"/>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lang w:eastAsia="zh-CN"/>
        </w:rPr>
        <w:t>　　　</w:t>
      </w:r>
      <w:r>
        <w:rPr>
          <w:rFonts w:hint="eastAsia" w:ascii="仿宋" w:hAnsi="仿宋" w:eastAsia="仿宋" w:cs="仿宋"/>
          <w:b w:val="0"/>
          <w:bCs w:val="0"/>
        </w:rPr>
        <w:t>揭阳</w:t>
      </w:r>
      <w:r>
        <w:rPr>
          <w:rFonts w:hint="eastAsia" w:ascii="仿宋" w:hAnsi="仿宋" w:eastAsia="仿宋" w:cs="仿宋"/>
          <w:b w:val="0"/>
          <w:bCs w:val="0"/>
          <w:sz w:val="32"/>
          <w:szCs w:val="32"/>
          <w:lang w:eastAsia="zh-CN"/>
        </w:rPr>
        <w:t>市水利局　　　　　揭阳市住建局</w:t>
      </w:r>
    </w:p>
    <w:p>
      <w:pPr>
        <w:pStyle w:val="5"/>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5"/>
        <w:numPr>
          <w:ilvl w:val="0"/>
          <w:numId w:val="0"/>
        </w:numPr>
        <w:spacing w:line="560" w:lineRule="exact"/>
        <w:ind w:firstLine="640" w:firstLineChars="200"/>
        <w:jc w:val="center"/>
        <w:rPr>
          <w:rFonts w:hint="eastAsia" w:ascii="仿宋" w:hAnsi="仿宋" w:eastAsia="仿宋" w:cs="仿宋"/>
          <w:b w:val="0"/>
          <w:bCs w:val="0"/>
          <w:sz w:val="32"/>
          <w:szCs w:val="32"/>
          <w:lang w:eastAsia="zh-CN"/>
        </w:rPr>
      </w:pPr>
    </w:p>
    <w:p>
      <w:pPr>
        <w:pStyle w:val="5"/>
        <w:numPr>
          <w:ilvl w:val="0"/>
          <w:numId w:val="0"/>
        </w:numPr>
        <w:spacing w:line="560" w:lineRule="exact"/>
        <w:ind w:firstLine="640" w:firstLineChars="200"/>
        <w:jc w:val="center"/>
        <w:rPr>
          <w:rFonts w:hint="eastAsia" w:ascii="仿宋" w:hAnsi="仿宋" w:eastAsia="仿宋" w:cs="仿宋"/>
          <w:b w:val="0"/>
          <w:bCs w:val="0"/>
        </w:rPr>
      </w:pPr>
      <w:r>
        <w:rPr>
          <w:rFonts w:hint="eastAsia" w:ascii="仿宋" w:hAnsi="仿宋" w:eastAsia="仿宋" w:cs="仿宋"/>
          <w:b w:val="0"/>
          <w:bCs w:val="0"/>
          <w:sz w:val="32"/>
          <w:szCs w:val="32"/>
          <w:lang w:eastAsia="zh-CN"/>
        </w:rPr>
        <w:t>揭阳市市场监管局</w:t>
      </w:r>
    </w:p>
    <w:p>
      <w:pPr>
        <w:spacing w:line="560" w:lineRule="exact"/>
        <w:ind w:firstLine="640" w:firstLineChars="20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　2022年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日</w:t>
      </w:r>
    </w:p>
    <w:p>
      <w:pPr>
        <w:pStyle w:val="5"/>
        <w:numPr>
          <w:ilvl w:val="0"/>
          <w:numId w:val="0"/>
        </w:numPr>
        <w:rPr>
          <w:rFonts w:hint="eastAsia" w:ascii="仿宋" w:hAnsi="仿宋" w:eastAsia="仿宋" w:cs="仿宋"/>
          <w:b w:val="0"/>
          <w:bCs w:val="0"/>
        </w:rPr>
      </w:pPr>
    </w:p>
    <w:p>
      <w:pPr>
        <w:rPr>
          <w:rFonts w:hint="eastAsia" w:ascii="仿宋" w:hAnsi="仿宋" w:eastAsia="仿宋" w:cs="仿宋"/>
          <w:b w:val="0"/>
          <w:bCs w:val="0"/>
          <w:sz w:val="32"/>
          <w:szCs w:val="32"/>
        </w:rPr>
      </w:pPr>
    </w:p>
    <w:p>
      <w:pPr>
        <w:pStyle w:val="5"/>
        <w:numPr>
          <w:ilvl w:val="0"/>
          <w:numId w:val="0"/>
        </w:numPr>
        <w:rPr>
          <w:rFonts w:hint="eastAsia" w:ascii="仿宋" w:hAnsi="仿宋" w:eastAsia="仿宋" w:cs="仿宋"/>
          <w:b w:val="0"/>
          <w:bCs w:val="0"/>
        </w:rPr>
      </w:pPr>
    </w:p>
    <w:p/>
    <w:p>
      <w:pPr>
        <w:adjustRightInd w:val="0"/>
        <w:snapToGrid w:val="0"/>
        <w:spacing w:line="576" w:lineRule="exact"/>
        <w:rPr>
          <w:rFonts w:hint="eastAsia"/>
        </w:rPr>
      </w:pPr>
      <w:r>
        <w:rPr>
          <w:rFonts w:hint="eastAsia" w:ascii="黑体" w:hAnsi="黑体" w:eastAsia="黑体" w:cs="黑体"/>
          <w:sz w:val="32"/>
          <w:szCs w:val="32"/>
        </w:rPr>
        <w:t>公开方式：</w:t>
      </w:r>
      <w:r>
        <w:rPr>
          <w:rFonts w:hint="eastAsia" w:ascii="仿宋" w:hAnsi="仿宋" w:eastAsia="仿宋" w:cs="仿宋"/>
          <w:sz w:val="32"/>
          <w:szCs w:val="32"/>
        </w:rPr>
        <w:t>主动公开</w:t>
      </w:r>
      <w:r>
        <w:rPr>
          <w:rFonts w:hint="eastAsia"/>
        </w:rPr>
        <w:tab/>
      </w:r>
    </w:p>
    <w:p>
      <w:pPr>
        <w:pStyle w:val="2"/>
      </w:pPr>
    </w:p>
    <w:p>
      <w:pPr>
        <w:adjustRightInd w:val="0"/>
        <w:snapToGrid w:val="0"/>
        <w:spacing w:line="576" w:lineRule="exact"/>
        <w:rPr>
          <w:rFonts w:hint="eastAsia" w:ascii="仿宋" w:hAnsi="仿宋" w:eastAsia="仿宋" w:cs="仿宋"/>
        </w:rPr>
      </w:pPr>
      <w:r>
        <w:rPr>
          <w:rFonts w:hint="eastAsia" w:ascii="仿宋" w:hAnsi="仿宋" w:eastAsia="仿宋" w:cs="仿宋"/>
          <w:sz w:val="32"/>
          <w:szCs w:val="32"/>
        </w:rPr>
        <w:t>附件1</w:t>
      </w:r>
    </w:p>
    <w:p>
      <w:pPr>
        <w:adjustRightInd w:val="0"/>
        <w:snapToGrid w:val="0"/>
        <w:spacing w:line="576" w:lineRule="exact"/>
        <w:jc w:val="center"/>
        <w:rPr>
          <w:rFonts w:eastAsia="方正小标宋简体" w:cs="Times New Roman"/>
          <w:sz w:val="44"/>
          <w:szCs w:val="44"/>
        </w:rPr>
      </w:pPr>
    </w:p>
    <w:p>
      <w:pPr>
        <w:adjustRightInd w:val="0"/>
        <w:snapToGrid w:val="0"/>
        <w:spacing w:line="576" w:lineRule="exact"/>
        <w:jc w:val="center"/>
        <w:rPr>
          <w:rFonts w:eastAsia="方正小标宋简体" w:cs="Times New Roman"/>
          <w:sz w:val="44"/>
          <w:szCs w:val="44"/>
        </w:rPr>
      </w:pPr>
      <w:r>
        <w:rPr>
          <w:rFonts w:hint="eastAsia" w:eastAsia="方正小标宋简体" w:cs="Times New Roman"/>
          <w:sz w:val="44"/>
          <w:szCs w:val="44"/>
        </w:rPr>
        <w:t>揭阳市申请</w:t>
      </w:r>
      <w:r>
        <w:rPr>
          <w:rFonts w:ascii="Times New Roman" w:hAnsi="Times New Roman" w:eastAsia="方正小标宋简体" w:cs="Times New Roman"/>
          <w:sz w:val="44"/>
          <w:szCs w:val="44"/>
        </w:rPr>
        <w:t>经营性公墓</w:t>
      </w:r>
      <w:r>
        <w:rPr>
          <w:rFonts w:hint="eastAsia" w:eastAsia="方正小标宋简体" w:cs="Times New Roman"/>
          <w:sz w:val="44"/>
          <w:szCs w:val="44"/>
        </w:rPr>
        <w:t>建设</w:t>
      </w:r>
      <w:r>
        <w:rPr>
          <w:rFonts w:ascii="Times New Roman" w:hAnsi="Times New Roman" w:eastAsia="方正小标宋简体" w:cs="Times New Roman"/>
          <w:sz w:val="44"/>
          <w:szCs w:val="44"/>
        </w:rPr>
        <w:t>审批</w:t>
      </w:r>
      <w:r>
        <w:rPr>
          <w:rFonts w:hint="eastAsia" w:eastAsia="方正小标宋简体" w:cs="Times New Roman"/>
          <w:sz w:val="44"/>
          <w:szCs w:val="44"/>
        </w:rPr>
        <w:t>指南</w:t>
      </w:r>
    </w:p>
    <w:p>
      <w:pPr>
        <w:pStyle w:val="5"/>
        <w:numPr>
          <w:ilvl w:val="0"/>
          <w:numId w:val="0"/>
        </w:numPr>
      </w:pPr>
    </w:p>
    <w:p>
      <w:pPr>
        <w:numPr>
          <w:ilvl w:val="0"/>
          <w:numId w:val="0"/>
        </w:numPr>
        <w:adjustRightInd w:val="0"/>
        <w:snapToGrid w:val="0"/>
        <w:spacing w:line="576" w:lineRule="exact"/>
        <w:rPr>
          <w:rFonts w:hint="eastAsia" w:ascii="仿宋" w:hAnsi="仿宋" w:eastAsia="仿宋" w:cs="仿宋"/>
          <w:b/>
          <w:sz w:val="32"/>
          <w:szCs w:val="32"/>
        </w:rPr>
      </w:pPr>
      <w:r>
        <w:rPr>
          <w:rFonts w:hint="eastAsia" w:ascii="黑体" w:hAnsi="黑体" w:eastAsia="黑体" w:cs="黑体"/>
          <w:b/>
          <w:sz w:val="32"/>
          <w:szCs w:val="32"/>
          <w:lang w:eastAsia="zh-CN"/>
        </w:rPr>
        <w:t>　　一、</w:t>
      </w:r>
      <w:r>
        <w:rPr>
          <w:rFonts w:hint="eastAsia" w:ascii="黑体" w:hAnsi="黑体" w:eastAsia="黑体" w:cs="黑体"/>
          <w:b/>
          <w:sz w:val="32"/>
          <w:szCs w:val="32"/>
        </w:rPr>
        <w:t>申请事项名称：</w:t>
      </w:r>
      <w:r>
        <w:rPr>
          <w:rFonts w:hint="eastAsia" w:ascii="仿宋" w:hAnsi="仿宋" w:eastAsia="仿宋" w:cs="仿宋"/>
          <w:sz w:val="32"/>
          <w:szCs w:val="32"/>
        </w:rPr>
        <w:t>建设经营性公墓审批、开业</w:t>
      </w:r>
      <w:r>
        <w:rPr>
          <w:rFonts w:hint="eastAsia" w:ascii="仿宋" w:hAnsi="仿宋" w:eastAsia="仿宋" w:cs="仿宋"/>
          <w:sz w:val="32"/>
          <w:szCs w:val="22"/>
        </w:rPr>
        <w:t>（分期开业）</w:t>
      </w:r>
      <w:r>
        <w:rPr>
          <w:rFonts w:hint="eastAsia" w:ascii="仿宋" w:hAnsi="仿宋" w:eastAsia="仿宋" w:cs="仿宋"/>
          <w:sz w:val="32"/>
          <w:szCs w:val="32"/>
        </w:rPr>
        <w:t>及</w:t>
      </w:r>
      <w:r>
        <w:rPr>
          <w:rFonts w:hint="eastAsia" w:ascii="仿宋" w:hAnsi="仿宋" w:eastAsia="仿宋" w:cs="仿宋"/>
          <w:sz w:val="32"/>
          <w:szCs w:val="22"/>
        </w:rPr>
        <w:t>申请经营性公墓名称、住所、规划面积等变更，经营性公墓经营单位名称、类型、法定代表人、经营范围、住所等变更和经营性公墓延续</w:t>
      </w:r>
      <w:r>
        <w:rPr>
          <w:rFonts w:hint="eastAsia" w:ascii="仿宋" w:hAnsi="仿宋" w:eastAsia="仿宋" w:cs="仿宋"/>
          <w:sz w:val="32"/>
          <w:szCs w:val="32"/>
        </w:rPr>
        <w:t>事项。</w:t>
      </w:r>
    </w:p>
    <w:p>
      <w:pPr>
        <w:adjustRightInd w:val="0"/>
        <w:snapToGrid w:val="0"/>
        <w:spacing w:line="576" w:lineRule="exact"/>
        <w:rPr>
          <w:rFonts w:hint="eastAsia" w:ascii="仿宋" w:hAnsi="仿宋" w:eastAsia="仿宋" w:cs="仿宋"/>
        </w:rPr>
      </w:pPr>
      <w:r>
        <w:rPr>
          <w:rFonts w:hint="eastAsia" w:ascii="仿宋" w:hAnsi="仿宋" w:eastAsia="仿宋" w:cs="仿宋"/>
          <w:sz w:val="32"/>
          <w:szCs w:val="32"/>
        </w:rPr>
        <w:t>　　</w:t>
      </w:r>
      <w:r>
        <w:rPr>
          <w:rFonts w:hint="eastAsia" w:ascii="黑体" w:hAnsi="黑体" w:eastAsia="黑体" w:cs="黑体"/>
          <w:b/>
          <w:bCs/>
          <w:sz w:val="32"/>
          <w:szCs w:val="32"/>
        </w:rPr>
        <w:t>二、设定依据：</w:t>
      </w:r>
      <w:r>
        <w:rPr>
          <w:rFonts w:hint="eastAsia" w:ascii="仿宋" w:hAnsi="仿宋" w:eastAsia="仿宋" w:cs="仿宋"/>
          <w:sz w:val="32"/>
          <w:szCs w:val="32"/>
        </w:rPr>
        <w:t>《中华人民共和国行政许可法》《殡葬管理条例》《公墓管理暂行办法》</w:t>
      </w:r>
      <w:r>
        <w:rPr>
          <w:rFonts w:hint="eastAsia" w:ascii="仿宋" w:hAnsi="仿宋" w:eastAsia="仿宋" w:cs="仿宋"/>
          <w:sz w:val="32"/>
          <w:szCs w:val="22"/>
        </w:rPr>
        <w:t>《广东省人民政府关于印发广东省深化“证照分离”改革实施方案的通知》（粤府函〔2021〕136号）、</w:t>
      </w:r>
      <w:r>
        <w:rPr>
          <w:rFonts w:hint="eastAsia" w:ascii="仿宋" w:hAnsi="仿宋" w:eastAsia="仿宋" w:cs="仿宋"/>
          <w:sz w:val="32"/>
          <w:szCs w:val="32"/>
        </w:rPr>
        <w:t>《广东省民政厅关于做好建设经营性公墓审批改革工作的通知》（粤民规字〔2022〕1号）</w:t>
      </w:r>
      <w:r>
        <w:rPr>
          <w:rFonts w:hint="eastAsia" w:ascii="仿宋" w:hAnsi="仿宋" w:eastAsia="仿宋" w:cs="仿宋"/>
          <w:sz w:val="32"/>
          <w:szCs w:val="32"/>
          <w:lang w:eastAsia="zh-CN"/>
        </w:rPr>
        <w:t>、</w:t>
      </w:r>
      <w:r>
        <w:rPr>
          <w:rFonts w:hint="eastAsia" w:ascii="仿宋" w:hAnsi="仿宋" w:eastAsia="仿宋" w:cs="仿宋"/>
          <w:sz w:val="32"/>
          <w:szCs w:val="32"/>
        </w:rPr>
        <w:t>《广东省民政厅关于做好深化行政审批制度改革调整事项实施工作的通知》（粤民人〔20</w:t>
      </w:r>
      <w:r>
        <w:rPr>
          <w:rFonts w:hint="eastAsia" w:ascii="仿宋" w:hAnsi="仿宋" w:eastAsia="仿宋" w:cs="仿宋"/>
          <w:sz w:val="32"/>
          <w:szCs w:val="32"/>
          <w:lang w:val="en-US" w:eastAsia="zh-CN"/>
        </w:rPr>
        <w:t>13</w:t>
      </w:r>
      <w:r>
        <w:rPr>
          <w:rFonts w:hint="eastAsia" w:ascii="仿宋" w:hAnsi="仿宋" w:eastAsia="仿宋" w:cs="仿宋"/>
          <w:sz w:val="32"/>
          <w:szCs w:val="32"/>
        </w:rPr>
        <w:t>〕1号）。</w:t>
      </w:r>
    </w:p>
    <w:p>
      <w:pPr>
        <w:adjustRightInd w:val="0"/>
        <w:snapToGrid w:val="0"/>
        <w:spacing w:line="576" w:lineRule="exact"/>
        <w:ind w:firstLine="643" w:firstLineChars="200"/>
        <w:rPr>
          <w:rFonts w:hint="eastAsia" w:ascii="黑体" w:hAnsi="黑体" w:eastAsia="黑体" w:cs="黑体"/>
          <w:b/>
          <w:bCs/>
          <w:sz w:val="32"/>
          <w:szCs w:val="22"/>
        </w:rPr>
      </w:pPr>
      <w:r>
        <w:rPr>
          <w:rFonts w:hint="eastAsia" w:ascii="黑体" w:hAnsi="黑体" w:eastAsia="黑体" w:cs="黑体"/>
          <w:b/>
          <w:bCs/>
          <w:sz w:val="32"/>
          <w:szCs w:val="22"/>
        </w:rPr>
        <w:t>三、建设经营性公墓申请条件</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根据建设工程项目许可有关规定和揭阳市实际，申请建设经营性公墓应符合下列条件：</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（一）具有法人资格；</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（二）有专职从事公墓经营活动的组织机构及人员；</w:t>
      </w:r>
    </w:p>
    <w:p>
      <w:pPr>
        <w:ind w:firstLine="640" w:firstLineChars="200"/>
        <w:jc w:val="left"/>
        <w:rPr>
          <w:rFonts w:hint="default" w:ascii="Times New Roman" w:hAnsi="Times New Roman" w:eastAsia="方正小标宋简体" w:cs="Times New Roman"/>
          <w:color w:val="auto"/>
          <w:sz w:val="44"/>
          <w:szCs w:val="28"/>
        </w:rPr>
      </w:pPr>
      <w:r>
        <w:rPr>
          <w:rFonts w:hint="eastAsia" w:ascii="仿宋" w:hAnsi="仿宋" w:eastAsia="仿宋" w:cs="仿宋"/>
          <w:sz w:val="32"/>
          <w:szCs w:val="22"/>
        </w:rPr>
        <w:t>（三）符合</w:t>
      </w:r>
      <w:r>
        <w:rPr>
          <w:rFonts w:hint="eastAsia" w:ascii="仿宋" w:hAnsi="仿宋" w:eastAsia="仿宋" w:cs="仿宋"/>
          <w:sz w:val="32"/>
          <w:szCs w:val="32"/>
          <w:lang w:eastAsia="zh-CN"/>
        </w:rPr>
        <w:t>《广东省民政厅关于印发关于广东</w:t>
      </w:r>
      <w:r>
        <w:rPr>
          <w:rFonts w:hint="eastAsia" w:ascii="仿宋" w:hAnsi="仿宋" w:eastAsia="仿宋" w:cs="仿宋"/>
          <w:sz w:val="32"/>
          <w:szCs w:val="32"/>
          <w:lang w:val="en-US" w:eastAsia="zh-CN"/>
        </w:rPr>
        <w:t>2021-2030年安葬（放）设施建设的实施意见</w:t>
      </w:r>
      <w:r>
        <w:rPr>
          <w:rFonts w:hint="eastAsia" w:ascii="仿宋" w:hAnsi="仿宋" w:eastAsia="仿宋" w:cs="仿宋"/>
          <w:sz w:val="32"/>
          <w:szCs w:val="32"/>
          <w:lang w:eastAsia="zh-CN"/>
        </w:rPr>
        <w:t>的通知》（</w:t>
      </w:r>
      <w:bookmarkStart w:id="0" w:name="OLE_LINK1"/>
      <w:r>
        <w:rPr>
          <w:rFonts w:hint="eastAsia" w:ascii="仿宋" w:hAnsi="仿宋" w:eastAsia="仿宋" w:cs="仿宋"/>
          <w:color w:val="auto"/>
          <w:sz w:val="32"/>
          <w:szCs w:val="32"/>
        </w:rPr>
        <w:t>粤民</w:t>
      </w:r>
      <w:r>
        <w:rPr>
          <w:rFonts w:hint="eastAsia" w:ascii="仿宋" w:hAnsi="仿宋" w:eastAsia="仿宋" w:cs="仿宋"/>
          <w:color w:val="auto"/>
          <w:sz w:val="32"/>
          <w:szCs w:val="32"/>
          <w:lang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124</w:t>
      </w:r>
      <w:r>
        <w:rPr>
          <w:rFonts w:hint="eastAsia" w:ascii="仿宋" w:hAnsi="仿宋" w:eastAsia="仿宋" w:cs="仿宋"/>
          <w:color w:val="auto"/>
          <w:sz w:val="32"/>
          <w:szCs w:val="32"/>
        </w:rPr>
        <w:t>号</w:t>
      </w:r>
      <w:bookmarkEnd w:id="0"/>
      <w:r>
        <w:rPr>
          <w:rFonts w:hint="eastAsia" w:ascii="仿宋" w:hAnsi="仿宋" w:eastAsia="仿宋" w:cs="仿宋"/>
          <w:sz w:val="32"/>
          <w:szCs w:val="32"/>
          <w:lang w:eastAsia="zh-CN"/>
        </w:rPr>
        <w:t>）</w:t>
      </w:r>
      <w:r>
        <w:rPr>
          <w:rFonts w:hint="eastAsia" w:ascii="仿宋" w:hAnsi="仿宋" w:eastAsia="仿宋" w:cs="仿宋"/>
          <w:sz w:val="32"/>
          <w:szCs w:val="22"/>
        </w:rPr>
        <w:t>布局要求；</w:t>
      </w: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both"/>
        <w:textAlignment w:val="auto"/>
        <w:rPr>
          <w:rFonts w:hint="eastAsia" w:ascii="仿宋" w:hAnsi="仿宋" w:eastAsia="仿宋" w:cs="仿宋"/>
          <w:sz w:val="32"/>
          <w:szCs w:val="32"/>
          <w:lang w:eastAsia="zh-CN"/>
        </w:rPr>
      </w:pPr>
    </w:p>
    <w:p>
      <w:pPr>
        <w:adjustRightInd w:val="0"/>
        <w:snapToGrid w:val="0"/>
        <w:spacing w:line="576" w:lineRule="exact"/>
        <w:ind w:firstLine="640" w:firstLineChars="200"/>
        <w:rPr>
          <w:rFonts w:hint="eastAsia" w:ascii="仿宋" w:hAnsi="仿宋" w:eastAsia="仿宋" w:cs="仿宋"/>
          <w:sz w:val="32"/>
          <w:szCs w:val="32"/>
        </w:rPr>
      </w:pP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（四）通过招标、拍卖、挂牌等公开出让的方式取得土地使用权；</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（五）有公墓建设总投资</w:t>
      </w:r>
      <w:r>
        <w:rPr>
          <w:rFonts w:hint="eastAsia" w:ascii="仿宋" w:hAnsi="仿宋" w:eastAsia="仿宋" w:cs="仿宋"/>
          <w:sz w:val="32"/>
          <w:szCs w:val="22"/>
          <w:lang w:val="en-US" w:eastAsia="zh-CN"/>
        </w:rPr>
        <w:t>5</w:t>
      </w:r>
      <w:r>
        <w:rPr>
          <w:rFonts w:hint="eastAsia" w:ascii="仿宋" w:hAnsi="仿宋" w:eastAsia="仿宋" w:cs="仿宋"/>
          <w:sz w:val="32"/>
          <w:szCs w:val="22"/>
        </w:rPr>
        <w:t>0%以上的资金。</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申请人在申请建设经营性公墓前，因办理土地使用权等相关前置审批手续，可就是否符合</w:t>
      </w:r>
      <w:r>
        <w:rPr>
          <w:rFonts w:hint="eastAsia" w:ascii="仿宋" w:hAnsi="仿宋" w:eastAsia="仿宋" w:cs="仿宋"/>
          <w:sz w:val="32"/>
          <w:szCs w:val="32"/>
          <w:lang w:eastAsia="zh-CN"/>
        </w:rPr>
        <w:t>《广东省民政厅关于印发关于广东</w:t>
      </w:r>
      <w:r>
        <w:rPr>
          <w:rFonts w:hint="eastAsia" w:ascii="仿宋" w:hAnsi="仿宋" w:eastAsia="仿宋" w:cs="仿宋"/>
          <w:sz w:val="32"/>
          <w:szCs w:val="32"/>
          <w:lang w:val="en-US" w:eastAsia="zh-CN"/>
        </w:rPr>
        <w:t>2021-2030年安葬（放）设施建设的实施意见</w:t>
      </w:r>
      <w:r>
        <w:rPr>
          <w:rFonts w:hint="eastAsia" w:ascii="仿宋" w:hAnsi="仿宋" w:eastAsia="仿宋" w:cs="仿宋"/>
          <w:sz w:val="32"/>
          <w:szCs w:val="32"/>
          <w:lang w:eastAsia="zh-CN"/>
        </w:rPr>
        <w:t>的通知》（</w:t>
      </w:r>
      <w:r>
        <w:rPr>
          <w:rFonts w:hint="eastAsia" w:ascii="仿宋" w:hAnsi="仿宋" w:eastAsia="仿宋" w:cs="仿宋"/>
          <w:color w:val="auto"/>
          <w:sz w:val="32"/>
          <w:szCs w:val="32"/>
        </w:rPr>
        <w:t>粤民</w:t>
      </w:r>
      <w:r>
        <w:rPr>
          <w:rFonts w:hint="eastAsia" w:ascii="仿宋" w:hAnsi="仿宋" w:eastAsia="仿宋" w:cs="仿宋"/>
          <w:color w:val="auto"/>
          <w:sz w:val="32"/>
          <w:szCs w:val="32"/>
          <w:lang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124</w:t>
      </w:r>
      <w:r>
        <w:rPr>
          <w:rFonts w:hint="eastAsia" w:ascii="仿宋" w:hAnsi="仿宋" w:eastAsia="仿宋" w:cs="仿宋"/>
          <w:color w:val="auto"/>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22"/>
        </w:rPr>
        <w:t>布局要求，以书面形式向公墓拟选址所在行政区域县级民政部门咨询。县级民政部门在报市民政部门确认后予以书面答复，该书面答复适用于办理相关前置审批手续，不代表行政许可决定，不得另作他用。</w:t>
      </w:r>
    </w:p>
    <w:p>
      <w:pPr>
        <w:adjustRightInd w:val="0"/>
        <w:snapToGrid w:val="0"/>
        <w:spacing w:line="576" w:lineRule="exact"/>
        <w:ind w:firstLine="643" w:firstLineChars="200"/>
        <w:rPr>
          <w:rFonts w:hint="eastAsia" w:ascii="黑体" w:hAnsi="黑体" w:eastAsia="黑体" w:cs="黑体"/>
          <w:b/>
          <w:bCs/>
          <w:sz w:val="32"/>
          <w:szCs w:val="22"/>
        </w:rPr>
      </w:pPr>
      <w:r>
        <w:rPr>
          <w:rFonts w:hint="eastAsia" w:ascii="黑体" w:hAnsi="黑体" w:eastAsia="黑体" w:cs="黑体"/>
          <w:b/>
          <w:bCs/>
          <w:sz w:val="32"/>
          <w:szCs w:val="22"/>
        </w:rPr>
        <w:t>四、建设经营性公墓申请程序</w:t>
      </w:r>
      <w:r>
        <w:rPr>
          <w:rFonts w:hint="eastAsia" w:ascii="黑体" w:hAnsi="黑体" w:eastAsia="黑体" w:cs="黑体"/>
          <w:b/>
          <w:bCs/>
          <w:sz w:val="32"/>
          <w:szCs w:val="22"/>
          <w:lang w:eastAsia="zh-CN"/>
        </w:rPr>
        <w:t>及材料</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（一）申请建设经营性公墓，申请人应当在符合《关于广东省2021-2030年安葬（放）设施建设的实施意见》布局要求的前提下，向公墓拟选址所在行政区域县级民政部门提出书面申请，提交下列材料：</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1．可行性研究报告；（原件</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2．企业法人营业执照；（原件备查，复印件盖章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3．法定代表人身份证件；（原件备查，复印件签名</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4．企业法人章程；（原件备查，复印件盖章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5．经营性公墓建设规划设计图、总体规划红线图；（原件备查，复印件盖章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6．建设公墓资金情况材料；（原件1份）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7．发展改革部门审批同意的批复（政府采取直接投资方式、资本金注入方式投资的经营性公墓项目），发展改革部门核发的《广东省企业基本建设投资项目备案证》（企业使用自筹资金建设以及使用自筹资金建设并申请政府投资补助或贷款贴息的经营性公墓或事业单位、社会团体等非企业组织利用自有资金、不申请政府投资建设的经营性公墓项目）；（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8．</w:t>
      </w:r>
      <w:r>
        <w:rPr>
          <w:rFonts w:hint="eastAsia" w:ascii="仿宋" w:hAnsi="仿宋" w:eastAsia="仿宋" w:cs="仿宋"/>
          <w:sz w:val="32"/>
          <w:szCs w:val="22"/>
          <w:highlight w:val="none"/>
        </w:rPr>
        <w:t>水行政主管部门</w:t>
      </w:r>
      <w:r>
        <w:rPr>
          <w:rFonts w:hint="eastAsia" w:ascii="仿宋" w:hAnsi="仿宋" w:eastAsia="仿宋" w:cs="仿宋"/>
          <w:sz w:val="32"/>
          <w:szCs w:val="22"/>
        </w:rPr>
        <w:t>关于生产建设项目水土保持方案的批复（按规定应当办理水土保持方案审批手续的经营性公墓项目）；（原件备查，复印件盖章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9．生态环境部门关于建设项目环境影响报告表的批复或在广东省建设项目环境影响登记表备案系统登记备案的回执（涉及环境敏感区或按规定应当办理环评手续的经营性公墓项目）；（原件备查，复印件盖章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10．依法取得土地使用权的相关材料；（原件备查，复印件盖章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11．项目社会稳定风险评估结果为低风险及以下的评估报告；（原件1份）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12．项目所在地村（居）民会议同意的决议；（</w:t>
      </w:r>
      <w:r>
        <w:rPr>
          <w:rFonts w:hint="eastAsia" w:ascii="仿宋" w:hAnsi="仿宋" w:eastAsia="仿宋" w:cs="仿宋"/>
          <w:sz w:val="32"/>
          <w:szCs w:val="22"/>
          <w:lang w:eastAsia="zh-CN"/>
        </w:rPr>
        <w:t>村委会盖章</w:t>
      </w:r>
      <w:r>
        <w:rPr>
          <w:rFonts w:hint="eastAsia" w:ascii="仿宋" w:hAnsi="仿宋" w:eastAsia="仿宋" w:cs="仿宋"/>
          <w:sz w:val="32"/>
          <w:szCs w:val="22"/>
        </w:rPr>
        <w:t>复印</w:t>
      </w:r>
      <w:r>
        <w:rPr>
          <w:rFonts w:hint="eastAsia" w:ascii="仿宋" w:hAnsi="仿宋" w:eastAsia="仿宋" w:cs="仿宋"/>
          <w:sz w:val="32"/>
          <w:szCs w:val="22"/>
          <w:lang w:val="en-US" w:eastAsia="zh-CN"/>
        </w:rPr>
        <w:t>1份</w:t>
      </w:r>
      <w:r>
        <w:rPr>
          <w:rFonts w:hint="eastAsia" w:ascii="仿宋" w:hAnsi="仿宋" w:eastAsia="仿宋" w:cs="仿宋"/>
          <w:sz w:val="32"/>
          <w:szCs w:val="22"/>
        </w:rPr>
        <w:t>）</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13．向社会公开征求意见的相关材料。（原件1份）</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二）申请经营性公墓开业（分期开业），申请人应当按规定提交工程竣工（分期工程竣工）验收报告、环境保护验收报告（按规定应编制环境影响报告表的经营性公墓项目），内部机构设置、规章制度及人员配置，墓（格）位使用书面合同范本等材料。涉及需消防审验的建设工程，应一并提交消防审验相关资料。（原件备查，复印件盖章</w:t>
      </w:r>
      <w:r>
        <w:rPr>
          <w:rFonts w:hint="eastAsia" w:ascii="仿宋" w:hAnsi="仿宋" w:eastAsia="仿宋" w:cs="仿宋"/>
          <w:sz w:val="32"/>
          <w:szCs w:val="22"/>
          <w:lang w:val="en-US" w:eastAsia="zh-CN"/>
        </w:rPr>
        <w:t>1</w:t>
      </w:r>
      <w:r>
        <w:rPr>
          <w:rFonts w:hint="eastAsia" w:ascii="仿宋" w:hAnsi="仿宋" w:eastAsia="仿宋" w:cs="仿宋"/>
          <w:sz w:val="32"/>
          <w:szCs w:val="22"/>
        </w:rPr>
        <w:t>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22"/>
        </w:rPr>
      </w:pPr>
      <w:r>
        <w:rPr>
          <w:rFonts w:hint="eastAsia" w:ascii="仿宋" w:hAnsi="仿宋" w:eastAsia="仿宋" w:cs="仿宋"/>
          <w:sz w:val="32"/>
          <w:szCs w:val="22"/>
        </w:rPr>
        <w:t>（三）申请经营性公墓名称、住所、规划面积等变更，经营性公墓经营单位名称、类型、法定代表人、经营范围、住所等变更和经营性公墓延续的，参照申请经营性公墓建设、开业应提交材料的要求，根据具体变更内容提交相应材料。（原件1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rPr>
      </w:pPr>
      <w:r>
        <w:rPr>
          <w:rFonts w:hint="eastAsia" w:ascii="仿宋" w:hAnsi="仿宋" w:eastAsia="仿宋" w:cs="仿宋"/>
          <w:sz w:val="32"/>
          <w:szCs w:val="32"/>
          <w:shd w:val="clear" w:fill="FFFFFF"/>
        </w:rPr>
        <w:t>行政许可申请可以通过信函、电报、电传、传真、电子数据交换和电子邮件等方式提出。</w:t>
      </w:r>
    </w:p>
    <w:p>
      <w:pPr>
        <w:adjustRightInd w:val="0"/>
        <w:snapToGrid w:val="0"/>
        <w:spacing w:line="576" w:lineRule="exact"/>
        <w:ind w:firstLine="643" w:firstLineChars="200"/>
        <w:rPr>
          <w:rFonts w:hint="eastAsia" w:ascii="黑体" w:hAnsi="黑体" w:eastAsia="黑体" w:cs="黑体"/>
          <w:b/>
          <w:bCs/>
          <w:sz w:val="32"/>
          <w:szCs w:val="22"/>
        </w:rPr>
      </w:pPr>
      <w:r>
        <w:rPr>
          <w:rFonts w:hint="eastAsia" w:ascii="黑体" w:hAnsi="黑体" w:eastAsia="黑体" w:cs="黑体"/>
          <w:b/>
          <w:bCs/>
          <w:sz w:val="32"/>
          <w:szCs w:val="22"/>
        </w:rPr>
        <w:t>五、建设经营性公墓审批期限</w:t>
      </w:r>
    </w:p>
    <w:p>
      <w:pPr>
        <w:adjustRightInd w:val="0"/>
        <w:snapToGrid w:val="0"/>
        <w:spacing w:line="576" w:lineRule="exact"/>
        <w:ind w:firstLine="640" w:firstLineChars="200"/>
        <w:rPr>
          <w:rFonts w:hint="eastAsia" w:ascii="仿宋" w:hAnsi="仿宋" w:eastAsia="仿宋" w:cs="仿宋"/>
          <w:sz w:val="32"/>
          <w:szCs w:val="22"/>
          <w:highlight w:val="none"/>
        </w:rPr>
      </w:pPr>
      <w:r>
        <w:rPr>
          <w:rFonts w:hint="eastAsia" w:ascii="仿宋" w:hAnsi="仿宋" w:eastAsia="仿宋" w:cs="仿宋"/>
          <w:sz w:val="32"/>
          <w:szCs w:val="22"/>
        </w:rPr>
        <w:t>（一）县级民政部门应当自受理申请之日起</w:t>
      </w:r>
      <w:r>
        <w:rPr>
          <w:rFonts w:hint="eastAsia" w:ascii="仿宋" w:hAnsi="仿宋" w:eastAsia="仿宋" w:cs="仿宋"/>
          <w:sz w:val="32"/>
          <w:szCs w:val="22"/>
          <w:highlight w:val="none"/>
        </w:rPr>
        <w:t>20个工作日内审核完毕，将审核意见和全部申请材料报送市民政部门。</w:t>
      </w:r>
    </w:p>
    <w:p>
      <w:pPr>
        <w:adjustRightInd w:val="0"/>
        <w:snapToGrid w:val="0"/>
        <w:spacing w:line="576" w:lineRule="exact"/>
        <w:ind w:firstLine="640" w:firstLineChars="200"/>
        <w:rPr>
          <w:rFonts w:hint="eastAsia" w:ascii="仿宋" w:hAnsi="仿宋" w:eastAsia="仿宋" w:cs="仿宋"/>
          <w:sz w:val="32"/>
          <w:szCs w:val="22"/>
        </w:rPr>
      </w:pPr>
      <w:r>
        <w:rPr>
          <w:rFonts w:hint="eastAsia" w:ascii="仿宋" w:hAnsi="仿宋" w:eastAsia="仿宋" w:cs="仿宋"/>
          <w:sz w:val="32"/>
          <w:szCs w:val="22"/>
          <w:highlight w:val="none"/>
        </w:rPr>
        <w:t>（二）市民政部门在20</w:t>
      </w:r>
      <w:r>
        <w:rPr>
          <w:rFonts w:hint="eastAsia" w:ascii="仿宋" w:hAnsi="仿宋" w:eastAsia="仿宋" w:cs="仿宋"/>
          <w:sz w:val="32"/>
          <w:szCs w:val="22"/>
        </w:rPr>
        <w:t>个工作日内，作出审批决定。20个工作日内不能作出决定的，经本单位主要负责人批准，可以延长10个工作日，并应当将延长期限的理由书面告知申请人。</w:t>
      </w:r>
    </w:p>
    <w:p>
      <w:pPr>
        <w:adjustRightInd w:val="0"/>
        <w:snapToGrid w:val="0"/>
        <w:spacing w:line="576" w:lineRule="exact"/>
        <w:ind w:firstLine="640" w:firstLineChars="200"/>
        <w:jc w:val="left"/>
        <w:rPr>
          <w:rFonts w:hint="eastAsia" w:ascii="仿宋" w:hAnsi="仿宋" w:eastAsia="仿宋" w:cs="仿宋"/>
          <w:sz w:val="32"/>
          <w:szCs w:val="22"/>
        </w:rPr>
      </w:pPr>
      <w:r>
        <w:rPr>
          <w:rFonts w:hint="eastAsia" w:ascii="仿宋" w:hAnsi="仿宋" w:eastAsia="仿宋" w:cs="仿宋"/>
          <w:sz w:val="32"/>
          <w:szCs w:val="22"/>
        </w:rPr>
        <w:t>（三）市民政部门、县级民政部门应对经营性公墓选址情况进行实地核查，市民政部门实地核查时间不超过30天，县级民政部门核查时间不超过20天，并应当将所需时间书面告知申请人。实地核查时间不计算在审批期限内。</w:t>
      </w:r>
    </w:p>
    <w:p>
      <w:pPr>
        <w:pStyle w:val="16"/>
        <w:autoSpaceDN w:val="0"/>
        <w:spacing w:line="550" w:lineRule="atLeast"/>
        <w:ind w:firstLine="643" w:firstLineChars="200"/>
        <w:rPr>
          <w:rFonts w:hint="eastAsia" w:ascii="仿宋" w:hAnsi="仿宋" w:eastAsia="仿宋" w:cs="仿宋"/>
          <w:sz w:val="32"/>
        </w:rPr>
      </w:pPr>
      <w:r>
        <w:rPr>
          <w:rFonts w:hint="eastAsia" w:ascii="黑体" w:hAnsi="黑体" w:eastAsia="黑体" w:cs="黑体"/>
          <w:b/>
          <w:bCs/>
          <w:sz w:val="32"/>
        </w:rPr>
        <w:t>六、收费标准：</w:t>
      </w:r>
      <w:r>
        <w:rPr>
          <w:rFonts w:hint="eastAsia" w:ascii="仿宋" w:hAnsi="仿宋" w:eastAsia="仿宋" w:cs="仿宋"/>
          <w:sz w:val="32"/>
        </w:rPr>
        <w:t>不收费</w:t>
      </w:r>
    </w:p>
    <w:p>
      <w:pPr>
        <w:pStyle w:val="16"/>
        <w:autoSpaceDN w:val="0"/>
        <w:spacing w:line="550" w:lineRule="atLeast"/>
        <w:ind w:firstLine="643" w:firstLineChars="200"/>
        <w:rPr>
          <w:rFonts w:hint="eastAsia" w:ascii="仿宋" w:hAnsi="仿宋" w:eastAsia="仿宋" w:cs="仿宋"/>
          <w:sz w:val="32"/>
        </w:rPr>
      </w:pPr>
      <w:r>
        <w:rPr>
          <w:rFonts w:hint="eastAsia" w:ascii="黑体" w:hAnsi="黑体" w:eastAsia="黑体" w:cs="黑体"/>
          <w:b/>
          <w:bCs/>
          <w:sz w:val="32"/>
        </w:rPr>
        <w:t>七、责任科室：</w:t>
      </w:r>
      <w:r>
        <w:rPr>
          <w:rFonts w:hint="eastAsia" w:ascii="仿宋" w:hAnsi="仿宋" w:eastAsia="仿宋" w:cs="仿宋"/>
          <w:sz w:val="32"/>
        </w:rPr>
        <w:t>市民政局儿童福利和社会事务科</w:t>
      </w:r>
    </w:p>
    <w:p>
      <w:pPr>
        <w:pStyle w:val="10"/>
        <w:pageBreakBefore w:val="0"/>
        <w:widowControl/>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val="0"/>
          <w:bCs w:val="0"/>
          <w:sz w:val="32"/>
          <w:lang w:eastAsia="zh-CN"/>
        </w:rPr>
      </w:pPr>
      <w:r>
        <w:rPr>
          <w:rFonts w:hint="eastAsia" w:ascii="黑体" w:hAnsi="黑体" w:eastAsia="黑体" w:cs="黑体"/>
          <w:b/>
          <w:bCs/>
          <w:sz w:val="32"/>
        </w:rPr>
        <w:t>八、</w:t>
      </w:r>
      <w:r>
        <w:rPr>
          <w:rFonts w:hint="eastAsia" w:ascii="黑体" w:hAnsi="黑体" w:eastAsia="黑体" w:cs="黑体"/>
          <w:b/>
          <w:bCs/>
          <w:sz w:val="32"/>
          <w:lang w:eastAsia="zh-CN"/>
        </w:rPr>
        <w:t>邮寄地址：</w:t>
      </w:r>
      <w:r>
        <w:rPr>
          <w:rFonts w:hint="eastAsia" w:ascii="仿宋" w:hAnsi="仿宋" w:eastAsia="仿宋" w:cs="仿宋"/>
          <w:b w:val="0"/>
          <w:bCs w:val="0"/>
          <w:sz w:val="32"/>
          <w:lang w:eastAsia="zh-CN"/>
        </w:rPr>
        <w:t>广东省揭阳市榕城区揭阳大道以东市民政局；</w:t>
      </w:r>
      <w:r>
        <w:rPr>
          <w:rFonts w:hint="eastAsia" w:ascii="仿宋" w:hAnsi="仿宋" w:eastAsia="仿宋" w:cs="仿宋"/>
          <w:b w:val="0"/>
          <w:bCs w:val="0"/>
          <w:sz w:val="32"/>
          <w:szCs w:val="32"/>
          <w:lang w:val="en-US" w:eastAsia="zh-CN"/>
        </w:rPr>
        <w:t>邮箱：</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"mailto:jymzswk@163.com" </w:instrText>
      </w:r>
      <w:r>
        <w:rPr>
          <w:rFonts w:hint="eastAsia" w:ascii="仿宋" w:hAnsi="仿宋" w:eastAsia="仿宋" w:cs="仿宋"/>
          <w:b w:val="0"/>
          <w:bCs w:val="0"/>
          <w:sz w:val="32"/>
          <w:szCs w:val="32"/>
          <w:lang w:val="en-US" w:eastAsia="zh-CN"/>
        </w:rPr>
        <w:fldChar w:fldCharType="separate"/>
      </w:r>
      <w:r>
        <w:rPr>
          <w:rStyle w:val="12"/>
          <w:rFonts w:hint="eastAsia" w:ascii="仿宋" w:hAnsi="仿宋" w:eastAsia="仿宋" w:cs="仿宋"/>
          <w:b w:val="0"/>
          <w:bCs w:val="0"/>
          <w:sz w:val="32"/>
          <w:szCs w:val="32"/>
          <w:lang w:val="en-US" w:eastAsia="zh-CN"/>
        </w:rPr>
        <w:t>jymzswk@163.com</w:t>
      </w:r>
      <w:r>
        <w:rPr>
          <w:rFonts w:hint="eastAsia" w:ascii="仿宋" w:hAnsi="仿宋" w:eastAsia="仿宋" w:cs="仿宋"/>
          <w:b w:val="0"/>
          <w:bCs w:val="0"/>
          <w:sz w:val="32"/>
          <w:szCs w:val="32"/>
          <w:lang w:val="en-US" w:eastAsia="zh-CN"/>
        </w:rPr>
        <w:fldChar w:fldCharType="end"/>
      </w:r>
    </w:p>
    <w:p>
      <w:pPr>
        <w:pStyle w:val="16"/>
        <w:autoSpaceDN w:val="0"/>
        <w:spacing w:line="550" w:lineRule="atLeast"/>
        <w:ind w:firstLine="643" w:firstLineChars="200"/>
        <w:rPr>
          <w:rFonts w:hint="eastAsia" w:ascii="仿宋" w:hAnsi="仿宋" w:eastAsia="仿宋" w:cs="仿宋"/>
          <w:sz w:val="32"/>
          <w:lang w:eastAsia="zh-CN"/>
        </w:rPr>
      </w:pPr>
      <w:r>
        <w:rPr>
          <w:rFonts w:hint="eastAsia" w:ascii="黑体" w:hAnsi="黑体" w:eastAsia="黑体" w:cs="黑体"/>
          <w:b/>
          <w:bCs/>
          <w:sz w:val="32"/>
          <w:lang w:eastAsia="zh-CN"/>
        </w:rPr>
        <w:t>九、</w:t>
      </w:r>
      <w:r>
        <w:rPr>
          <w:rFonts w:hint="eastAsia" w:ascii="黑体" w:hAnsi="黑体" w:eastAsia="黑体" w:cs="黑体"/>
          <w:b/>
          <w:bCs/>
          <w:sz w:val="32"/>
        </w:rPr>
        <w:t>咨询电话</w:t>
      </w:r>
      <w:r>
        <w:rPr>
          <w:rFonts w:hint="eastAsia" w:ascii="黑体" w:hAnsi="黑体" w:eastAsia="黑体" w:cs="黑体"/>
          <w:sz w:val="32"/>
        </w:rPr>
        <w:t>：</w:t>
      </w:r>
      <w:r>
        <w:rPr>
          <w:rFonts w:hint="eastAsia" w:ascii="仿宋" w:hAnsi="仿宋" w:eastAsia="仿宋" w:cs="仿宋"/>
          <w:sz w:val="32"/>
        </w:rPr>
        <w:t>0663-8217807</w:t>
      </w:r>
    </w:p>
    <w:p>
      <w:pPr>
        <w:pStyle w:val="16"/>
        <w:autoSpaceDN w:val="0"/>
        <w:spacing w:line="550" w:lineRule="atLeast"/>
        <w:ind w:firstLine="640" w:firstLineChars="200"/>
        <w:rPr>
          <w:rFonts w:hint="eastAsia" w:ascii="仿宋" w:hAnsi="仿宋" w:eastAsia="仿宋" w:cs="仿宋"/>
          <w:sz w:val="32"/>
        </w:rPr>
      </w:pPr>
    </w:p>
    <w:p>
      <w:pPr>
        <w:pStyle w:val="16"/>
        <w:autoSpaceDN w:val="0"/>
        <w:spacing w:line="550" w:lineRule="atLeast"/>
        <w:ind w:firstLine="640" w:firstLineChars="200"/>
        <w:rPr>
          <w:rFonts w:hint="eastAsia"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pStyle w:val="16"/>
        <w:autoSpaceDN w:val="0"/>
        <w:spacing w:line="550" w:lineRule="atLeast"/>
        <w:ind w:firstLine="640" w:firstLineChars="200"/>
        <w:rPr>
          <w:rFonts w:ascii="仿宋" w:hAnsi="仿宋" w:eastAsia="仿宋" w:cs="仿宋"/>
          <w:sz w:val="32"/>
        </w:rPr>
      </w:pPr>
    </w:p>
    <w:p>
      <w:pPr>
        <w:spacing w:line="576" w:lineRule="exact"/>
        <w:rPr>
          <w:rFonts w:ascii="仿宋_GB2312" w:hAnsi="仿宋_GB2312" w:cs="Times New Roman"/>
          <w:sz w:val="32"/>
          <w:szCs w:val="22"/>
        </w:rPr>
      </w:pPr>
      <w:r>
        <w:rPr>
          <w:rFonts w:hint="eastAsia" w:ascii="黑体" w:hAnsi="黑体" w:eastAsia="黑体" w:cs="黑体"/>
          <w:sz w:val="32"/>
          <w:szCs w:val="22"/>
        </w:rPr>
        <w:t>附件</w:t>
      </w:r>
      <w:r>
        <w:rPr>
          <w:rFonts w:hint="eastAsia" w:ascii="黑体" w:hAnsi="黑体" w:eastAsia="黑体" w:cs="黑体"/>
          <w:sz w:val="32"/>
          <w:szCs w:val="32"/>
        </w:rPr>
        <w:t>1-</w:t>
      </w:r>
      <w:r>
        <w:rPr>
          <w:rFonts w:hint="eastAsia" w:ascii="黑体" w:hAnsi="黑体" w:eastAsia="黑体" w:cs="黑体"/>
          <w:sz w:val="32"/>
          <w:szCs w:val="22"/>
        </w:rPr>
        <w:t>1</w:t>
      </w:r>
    </w:p>
    <w:p>
      <w:pPr>
        <w:spacing w:line="500" w:lineRule="exact"/>
        <w:ind w:firstLine="640" w:firstLineChars="200"/>
        <w:rPr>
          <w:rFonts w:ascii="仿宋_GB2312" w:hAnsi="仿宋_GB2312" w:cs="Times New Roman"/>
          <w:sz w:val="32"/>
          <w:szCs w:val="22"/>
        </w:rPr>
      </w:pPr>
    </w:p>
    <w:p>
      <w:pPr>
        <w:spacing w:line="50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行政许可不予受理决定书（样式）</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（文号）</w:t>
      </w:r>
    </w:p>
    <w:p>
      <w:pPr>
        <w:tabs>
          <w:tab w:val="left" w:pos="1325"/>
        </w:tabs>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日提出的</w:t>
      </w:r>
      <w:r>
        <w:rPr>
          <w:rFonts w:hint="eastAsia" w:ascii="仿宋" w:hAnsi="仿宋" w:eastAsia="仿宋" w:cs="仿宋"/>
          <w:sz w:val="32"/>
          <w:szCs w:val="32"/>
          <w:u w:val="single"/>
        </w:rPr>
        <w:t xml:space="preserve">                     </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行政许可申请收悉，本单位在审查中发现：</w:t>
      </w:r>
      <w:r>
        <w:rPr>
          <w:rFonts w:hint="eastAsia" w:ascii="仿宋" w:hAnsi="仿宋" w:eastAsia="仿宋" w:cs="仿宋"/>
          <w:sz w:val="32"/>
          <w:szCs w:val="32"/>
          <w:u w:val="single"/>
        </w:rPr>
        <w:t xml:space="preserve">（审查情况及不予受理的理由）            </w:t>
      </w:r>
    </w:p>
    <w:p>
      <w:pPr>
        <w:spacing w:line="50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□依照《中华人民共和国行政许可法》第三十二条第一款第一项的规定，决定不予受理。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□依照《中华人民共和国行政许可法》第三十二条第一款第二项的规定，决定不予受理，你应向</w:t>
      </w:r>
      <w:r>
        <w:rPr>
          <w:rFonts w:hint="eastAsia" w:ascii="仿宋" w:hAnsi="仿宋" w:eastAsia="仿宋" w:cs="仿宋"/>
          <w:sz w:val="32"/>
          <w:szCs w:val="32"/>
          <w:u w:val="single"/>
        </w:rPr>
        <w:t xml:space="preserve">    （职权单位）    </w:t>
      </w:r>
      <w:r>
        <w:rPr>
          <w:rFonts w:hint="eastAsia" w:ascii="仿宋" w:hAnsi="仿宋" w:eastAsia="仿宋" w:cs="仿宋"/>
          <w:sz w:val="32"/>
          <w:szCs w:val="32"/>
        </w:rPr>
        <w:t>提出申请。</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如你单位不服本决定，可以在收到本决定书之日起60日内，依法向揭阳市</w:t>
      </w:r>
      <w:r>
        <w:rPr>
          <w:rFonts w:hint="eastAsia" w:ascii="仿宋" w:hAnsi="仿宋" w:eastAsia="仿宋" w:cs="仿宋"/>
          <w:sz w:val="32"/>
          <w:szCs w:val="32"/>
          <w:lang w:eastAsia="zh-CN"/>
        </w:rPr>
        <w:t>人民政府</w:t>
      </w:r>
      <w:r>
        <w:rPr>
          <w:rFonts w:hint="eastAsia" w:ascii="仿宋" w:hAnsi="仿宋" w:eastAsia="仿宋" w:cs="仿宋"/>
          <w:sz w:val="32"/>
          <w:szCs w:val="32"/>
        </w:rPr>
        <w:t>或者广东省民政厅提出行政复议申请；或在收到本决定书之日起6个月内向榕城区人民法院提起行政诉讼。</w:t>
      </w: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w:t>
      </w:r>
    </w:p>
    <w:p>
      <w:pPr>
        <w:spacing w:line="500" w:lineRule="exact"/>
        <w:ind w:firstLine="640" w:firstLineChars="200"/>
        <w:jc w:val="center"/>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（受理单位章）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adjustRightInd w:val="0"/>
        <w:snapToGrid w:val="0"/>
        <w:spacing w:line="576" w:lineRule="exact"/>
        <w:ind w:firstLine="640" w:firstLineChars="200"/>
        <w:rPr>
          <w:rFonts w:hint="eastAsia" w:ascii="仿宋" w:hAnsi="仿宋" w:eastAsia="仿宋" w:cs="仿宋"/>
          <w:sz w:val="32"/>
          <w:szCs w:val="32"/>
        </w:rPr>
      </w:pP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申请人/代理人签收（签名）：</w:t>
      </w:r>
      <w:r>
        <w:rPr>
          <w:rFonts w:hint="eastAsia" w:ascii="仿宋" w:hAnsi="仿宋" w:eastAsia="仿宋" w:cs="仿宋"/>
          <w:sz w:val="32"/>
          <w:szCs w:val="32"/>
          <w:u w:val="single"/>
        </w:rPr>
        <w:t xml:space="preserve">        </w:t>
      </w:r>
    </w:p>
    <w:p>
      <w:pPr>
        <w:adjustRightInd w:val="0"/>
        <w:snapToGrid w:val="0"/>
        <w:spacing w:line="576" w:lineRule="exact"/>
        <w:ind w:firstLine="640" w:firstLineChars="200"/>
        <w:rPr>
          <w:rFonts w:ascii="仿宋_GB2312" w:hAnsi="仿宋_GB2312" w:cs="Times New Roman"/>
          <w:sz w:val="32"/>
          <w:szCs w:val="22"/>
        </w:rPr>
      </w:pPr>
      <w:r>
        <w:rPr>
          <w:rFonts w:hint="eastAsia" w:ascii="仿宋" w:hAnsi="仿宋" w:eastAsia="仿宋" w:cs="仿宋"/>
          <w:sz w:val="32"/>
          <w:szCs w:val="32"/>
        </w:rPr>
        <w:t>签收日期：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22"/>
        </w:rPr>
        <w:br w:type="page"/>
      </w:r>
      <w:r>
        <w:rPr>
          <w:rFonts w:hint="eastAsia" w:ascii="黑体" w:hAnsi="黑体" w:eastAsia="黑体" w:cs="黑体"/>
          <w:sz w:val="32"/>
          <w:szCs w:val="22"/>
        </w:rPr>
        <w:t>附件</w:t>
      </w:r>
      <w:r>
        <w:rPr>
          <w:rFonts w:hint="eastAsia" w:ascii="黑体" w:hAnsi="黑体" w:eastAsia="黑体" w:cs="黑体"/>
          <w:sz w:val="32"/>
          <w:szCs w:val="32"/>
        </w:rPr>
        <w:t>1-</w:t>
      </w:r>
      <w:r>
        <w:rPr>
          <w:rFonts w:hint="eastAsia" w:ascii="黑体" w:hAnsi="黑体" w:eastAsia="黑体" w:cs="黑体"/>
          <w:sz w:val="32"/>
          <w:szCs w:val="22"/>
        </w:rPr>
        <w:t>2</w:t>
      </w:r>
    </w:p>
    <w:p>
      <w:pPr>
        <w:snapToGrid w:val="0"/>
        <w:spacing w:line="576" w:lineRule="exact"/>
        <w:jc w:val="center"/>
        <w:rPr>
          <w:rFonts w:ascii="仿宋_GB2312" w:hAnsi="仿宋_GB2312" w:cs="Times New Roman"/>
          <w:sz w:val="32"/>
          <w:szCs w:val="22"/>
        </w:rPr>
      </w:pPr>
    </w:p>
    <w:p>
      <w:pPr>
        <w:snapToGrid w:val="0"/>
        <w:spacing w:line="576" w:lineRule="exact"/>
        <w:jc w:val="center"/>
        <w:rPr>
          <w:rFonts w:ascii="华文仿宋" w:hAnsi="华文仿宋" w:eastAsia="华文仿宋" w:cs="华文仿宋"/>
          <w:b/>
          <w:sz w:val="44"/>
          <w:szCs w:val="44"/>
        </w:rPr>
      </w:pPr>
      <w:r>
        <w:rPr>
          <w:rFonts w:hint="eastAsia" w:ascii="方正小标宋简体" w:hAnsi="华文仿宋" w:eastAsia="方正小标宋简体" w:cs="华文仿宋"/>
          <w:bCs/>
          <w:sz w:val="44"/>
          <w:szCs w:val="44"/>
        </w:rPr>
        <w:t>行政许可申请受理通知书</w:t>
      </w:r>
      <w:r>
        <w:rPr>
          <w:rFonts w:hint="eastAsia" w:ascii="方正小标宋简体" w:hAnsi="华文仿宋" w:eastAsia="方正小标宋简体" w:cs="华文仿宋"/>
          <w:sz w:val="44"/>
          <w:szCs w:val="44"/>
        </w:rPr>
        <w:t>（样式）</w:t>
      </w:r>
    </w:p>
    <w:p>
      <w:pPr>
        <w:snapToGrid w:val="0"/>
        <w:spacing w:line="576" w:lineRule="exact"/>
        <w:jc w:val="center"/>
        <w:rPr>
          <w:rFonts w:hint="eastAsia" w:ascii="仿宋" w:hAnsi="仿宋" w:eastAsia="仿宋" w:cs="仿宋"/>
          <w:sz w:val="32"/>
          <w:szCs w:val="32"/>
          <w:u w:val="single"/>
        </w:rPr>
      </w:pPr>
      <w:r>
        <w:rPr>
          <w:rFonts w:hint="eastAsia" w:ascii="仿宋" w:hAnsi="仿宋" w:eastAsia="仿宋" w:cs="仿宋"/>
          <w:sz w:val="32"/>
          <w:szCs w:val="32"/>
        </w:rPr>
        <w:t>（文号）</w:t>
      </w:r>
    </w:p>
    <w:p>
      <w:pPr>
        <w:adjustRightInd w:val="0"/>
        <w:snapToGrid w:val="0"/>
        <w:spacing w:line="576"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你单位提出的</w:t>
      </w:r>
      <w:r>
        <w:rPr>
          <w:rFonts w:hint="eastAsia" w:ascii="仿宋" w:hAnsi="仿宋" w:eastAsia="仿宋" w:cs="仿宋"/>
          <w:sz w:val="32"/>
          <w:szCs w:val="32"/>
          <w:u w:val="single"/>
        </w:rPr>
        <w:t xml:space="preserve">                             </w:t>
      </w:r>
      <w:r>
        <w:rPr>
          <w:rFonts w:hint="eastAsia" w:ascii="仿宋" w:hAnsi="仿宋" w:eastAsia="仿宋" w:cs="仿宋"/>
          <w:sz w:val="32"/>
          <w:szCs w:val="32"/>
        </w:rPr>
        <w:t>的行政许可申请，经审查，申请事项属于本单位的职权范围，申请材料齐全、符合规定形式。根据《中华人民共和国行政许可法》第三十二条第一款第五项的规定，予以受理。</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受理日期为</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日，办理时限为</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特此通知。</w:t>
      </w:r>
    </w:p>
    <w:p>
      <w:pPr>
        <w:adjustRightInd w:val="0"/>
        <w:snapToGrid w:val="0"/>
        <w:spacing w:line="576" w:lineRule="exact"/>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（受理单位章）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pStyle w:val="5"/>
        <w:numPr>
          <w:ilvl w:val="0"/>
          <w:numId w:val="0"/>
        </w:numPr>
        <w:ind w:leftChars="0"/>
        <w:rPr>
          <w:rFonts w:hint="eastAsia"/>
        </w:rPr>
      </w:pPr>
    </w:p>
    <w:p>
      <w:pPr>
        <w:rPr>
          <w:rFonts w:hint="eastAsia"/>
        </w:rPr>
      </w:pPr>
    </w:p>
    <w:p>
      <w:pPr>
        <w:pStyle w:val="5"/>
        <w:numPr>
          <w:ilvl w:val="0"/>
          <w:numId w:val="0"/>
        </w:numPr>
        <w:ind w:leftChars="0"/>
        <w:rPr>
          <w:rFonts w:hint="eastAsia"/>
        </w:rPr>
      </w:pPr>
    </w:p>
    <w:p>
      <w:pPr>
        <w:adjustRightInd w:val="0"/>
        <w:snapToGrid w:val="0"/>
        <w:spacing w:line="576" w:lineRule="exact"/>
        <w:rPr>
          <w:rFonts w:hint="eastAsia" w:ascii="仿宋" w:hAnsi="仿宋" w:eastAsia="仿宋" w:cs="仿宋"/>
          <w:sz w:val="32"/>
          <w:szCs w:val="32"/>
        </w:rPr>
      </w:pP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申请人/代理人签收（签名）：</w:t>
      </w:r>
      <w:r>
        <w:rPr>
          <w:rFonts w:hint="eastAsia" w:ascii="仿宋" w:hAnsi="仿宋" w:eastAsia="仿宋" w:cs="仿宋"/>
          <w:sz w:val="32"/>
          <w:szCs w:val="32"/>
          <w:u w:val="single"/>
        </w:rPr>
        <w:t xml:space="preserve">        </w:t>
      </w:r>
    </w:p>
    <w:p>
      <w:pPr>
        <w:adjustRightInd w:val="0"/>
        <w:snapToGrid w:val="0"/>
        <w:spacing w:line="576" w:lineRule="exact"/>
        <w:ind w:firstLine="640" w:firstLineChars="200"/>
        <w:rPr>
          <w:rFonts w:ascii="仿宋_GB2312" w:hAnsi="仿宋_GB2312" w:cs="Times New Roman"/>
          <w:sz w:val="32"/>
          <w:szCs w:val="22"/>
        </w:rPr>
      </w:pPr>
      <w:r>
        <w:rPr>
          <w:rFonts w:hint="eastAsia" w:ascii="仿宋" w:hAnsi="仿宋" w:eastAsia="仿宋" w:cs="仿宋"/>
          <w:sz w:val="32"/>
          <w:szCs w:val="32"/>
        </w:rPr>
        <w:t>签收日期：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22"/>
        </w:rPr>
        <w:br w:type="page"/>
      </w:r>
      <w:r>
        <w:rPr>
          <w:rFonts w:hint="eastAsia" w:ascii="黑体" w:hAnsi="黑体" w:eastAsia="黑体" w:cs="黑体"/>
          <w:sz w:val="32"/>
          <w:szCs w:val="22"/>
        </w:rPr>
        <w:t>附件</w:t>
      </w:r>
      <w:r>
        <w:rPr>
          <w:rFonts w:hint="eastAsia" w:ascii="黑体" w:hAnsi="黑体" w:eastAsia="黑体" w:cs="黑体"/>
          <w:sz w:val="32"/>
          <w:szCs w:val="32"/>
        </w:rPr>
        <w:t>1-</w:t>
      </w:r>
      <w:r>
        <w:rPr>
          <w:rFonts w:hint="eastAsia" w:ascii="黑体" w:hAnsi="黑体" w:eastAsia="黑体" w:cs="黑体"/>
          <w:sz w:val="32"/>
          <w:szCs w:val="22"/>
        </w:rPr>
        <w:t>3</w:t>
      </w:r>
    </w:p>
    <w:p>
      <w:pPr>
        <w:spacing w:line="576" w:lineRule="exact"/>
        <w:rPr>
          <w:rFonts w:ascii="仿宋_GB2312" w:hAnsi="仿宋_GB2312" w:cs="Times New Roman"/>
          <w:sz w:val="32"/>
          <w:szCs w:val="22"/>
        </w:rPr>
      </w:pPr>
    </w:p>
    <w:p>
      <w:pPr>
        <w:spacing w:line="576"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行政许可申请材料接收凭证</w:t>
      </w:r>
      <w:r>
        <w:rPr>
          <w:rFonts w:hint="eastAsia" w:ascii="方正小标宋简体" w:hAnsi="华文仿宋" w:eastAsia="方正小标宋简体" w:cs="华文仿宋"/>
          <w:sz w:val="44"/>
          <w:szCs w:val="44"/>
        </w:rPr>
        <w:t>（样式）</w:t>
      </w:r>
    </w:p>
    <w:p>
      <w:pPr>
        <w:spacing w:line="500" w:lineRule="exact"/>
        <w:rPr>
          <w:rFonts w:ascii="仿宋_GB2312" w:hAnsi="仿宋_GB2312" w:eastAsia="仿宋_GB2312" w:cs="仿宋_GB2312"/>
          <w:sz w:val="32"/>
          <w:szCs w:val="32"/>
        </w:rPr>
      </w:pPr>
      <w:r>
        <w:rPr>
          <w:rFonts w:hint="eastAsia" w:ascii="仿宋_GB2312" w:hAnsi="仿宋_GB2312" w:cs="仿宋_GB2312"/>
          <w:sz w:val="32"/>
          <w:szCs w:val="32"/>
          <w:u w:val="single"/>
        </w:rPr>
        <w:t>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w:t>
      </w:r>
      <w:r>
        <w:rPr>
          <w:rFonts w:hint="eastAsia" w:ascii="仿宋_GB2312" w:hAnsi="仿宋_GB2312" w:cs="仿宋_GB2312"/>
          <w:sz w:val="32"/>
          <w:szCs w:val="32"/>
        </w:rPr>
        <w:t>单位</w:t>
      </w:r>
      <w:r>
        <w:rPr>
          <w:rFonts w:hint="eastAsia" w:ascii="仿宋_GB2312" w:hAnsi="仿宋_GB2312" w:eastAsia="仿宋_GB2312" w:cs="仿宋_GB2312"/>
          <w:sz w:val="32"/>
          <w:szCs w:val="32"/>
        </w:rPr>
        <w:t>现已收到你单位提交的申请</w:t>
      </w:r>
      <w:r>
        <w:rPr>
          <w:rFonts w:hint="eastAsia" w:ascii="仿宋_GB2312" w:hAnsi="仿宋_GB2312" w:cs="仿宋_GB2312"/>
          <w:sz w:val="32"/>
          <w:szCs w:val="32"/>
          <w:u w:val="single"/>
        </w:rPr>
        <w:t>　　　　　　　　　　</w:t>
      </w:r>
    </w:p>
    <w:p>
      <w:pPr>
        <w:spacing w:line="500" w:lineRule="exact"/>
        <w:rPr>
          <w:rFonts w:ascii="仿宋_GB2312" w:hAnsi="仿宋_GB2312" w:eastAsia="仿宋_GB2312" w:cs="仿宋_GB2312"/>
          <w:sz w:val="32"/>
          <w:szCs w:val="32"/>
        </w:rPr>
      </w:pPr>
      <w:r>
        <w:rPr>
          <w:rFonts w:hint="eastAsia" w:ascii="仿宋_GB2312" w:hAnsi="仿宋_GB2312" w:cs="仿宋_GB2312"/>
          <w:sz w:val="32"/>
          <w:szCs w:val="32"/>
          <w:u w:val="single"/>
        </w:rPr>
        <w:t>　　　　　　　　　　　　　　　　</w:t>
      </w:r>
      <w:r>
        <w:rPr>
          <w:rFonts w:hint="eastAsia" w:ascii="仿宋_GB2312" w:hAnsi="仿宋_GB2312" w:eastAsia="仿宋_GB2312" w:cs="仿宋_GB2312"/>
          <w:sz w:val="32"/>
          <w:szCs w:val="32"/>
        </w:rPr>
        <w:t>行政许可的下列材料：</w:t>
      </w:r>
    </w:p>
    <w:tbl>
      <w:tblPr>
        <w:tblStyle w:val="14"/>
        <w:tblW w:w="89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5584"/>
        <w:gridCol w:w="1250"/>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9"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5584"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   料   名   称</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769" w:type="dxa"/>
            <w:vMerge w:val="continue"/>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p>
        </w:tc>
        <w:tc>
          <w:tcPr>
            <w:tcW w:w="5584" w:type="dxa"/>
            <w:vMerge w:val="continue"/>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份数/页数</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（原件/复印件）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r>
    </w:tbl>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以上申请材料如不齐全或者不符合</w:t>
      </w:r>
      <w:r>
        <w:rPr>
          <w:rFonts w:hint="eastAsia" w:ascii="仿宋_GB2312" w:hAnsi="仿宋_GB2312" w:cs="仿宋_GB2312"/>
          <w:sz w:val="32"/>
          <w:szCs w:val="32"/>
        </w:rPr>
        <w:t>规定</w:t>
      </w:r>
      <w:r>
        <w:rPr>
          <w:rFonts w:hint="eastAsia" w:ascii="仿宋_GB2312" w:hAnsi="仿宋_GB2312" w:eastAsia="仿宋_GB2312" w:cs="仿宋_GB2312"/>
          <w:sz w:val="32"/>
          <w:szCs w:val="32"/>
        </w:rPr>
        <w:t>形式，本</w:t>
      </w:r>
      <w:r>
        <w:rPr>
          <w:rFonts w:hint="eastAsia" w:ascii="仿宋_GB2312" w:hAnsi="仿宋_GB2312" w:cs="仿宋_GB2312"/>
          <w:sz w:val="32"/>
          <w:szCs w:val="32"/>
        </w:rPr>
        <w:t>单位</w:t>
      </w:r>
      <w:r>
        <w:rPr>
          <w:rFonts w:hint="eastAsia" w:ascii="仿宋_GB2312" w:hAnsi="仿宋_GB2312" w:eastAsia="仿宋_GB2312" w:cs="仿宋_GB2312"/>
          <w:sz w:val="32"/>
          <w:szCs w:val="32"/>
        </w:rPr>
        <w:t>将在5个工作日内一次性予以告知需要补正的全部内容。本“材料接</w:t>
      </w:r>
      <w:r>
        <w:rPr>
          <w:rFonts w:hint="eastAsia" w:ascii="仿宋_GB2312" w:hAnsi="仿宋_GB2312" w:cs="仿宋_GB2312"/>
          <w:sz w:val="32"/>
          <w:szCs w:val="32"/>
        </w:rPr>
        <w:t>收</w:t>
      </w:r>
      <w:r>
        <w:rPr>
          <w:rFonts w:hint="eastAsia" w:ascii="仿宋_GB2312" w:hAnsi="仿宋_GB2312" w:eastAsia="仿宋_GB2312" w:cs="仿宋_GB2312"/>
          <w:sz w:val="32"/>
          <w:szCs w:val="32"/>
        </w:rPr>
        <w:t>凭证”不代表申请已受理</w:t>
      </w:r>
      <w:r>
        <w:rPr>
          <w:rFonts w:hint="eastAsia" w:ascii="仿宋_GB2312" w:hAnsi="仿宋_GB2312" w:cs="仿宋_GB2312"/>
          <w:sz w:val="32"/>
          <w:szCs w:val="32"/>
        </w:rPr>
        <w:t>。</w:t>
      </w:r>
    </w:p>
    <w:p>
      <w:pPr>
        <w:spacing w:line="500" w:lineRule="exact"/>
        <w:ind w:firstLine="640" w:firstLineChars="200"/>
        <w:rPr>
          <w:rFonts w:ascii="仿宋_GB2312" w:hAnsi="仿宋_GB2312" w:eastAsia="仿宋_GB2312" w:cs="仿宋_GB2312"/>
          <w:sz w:val="32"/>
          <w:szCs w:val="32"/>
        </w:rPr>
      </w:pPr>
    </w:p>
    <w:p>
      <w:pPr>
        <w:pStyle w:val="5"/>
        <w:numPr>
          <w:ilvl w:val="0"/>
          <w:numId w:val="0"/>
        </w:numPr>
        <w:ind w:leftChars="0"/>
      </w:pPr>
    </w:p>
    <w:p>
      <w:pPr>
        <w:spacing w:line="500" w:lineRule="exact"/>
        <w:ind w:firstLine="640" w:firstLineChars="200"/>
        <w:jc w:val="center"/>
        <w:rPr>
          <w:rFonts w:ascii="仿宋_GB2312" w:hAnsi="仿宋_GB2312" w:eastAsia="仿宋_GB2312" w:cs="仿宋_GB2312"/>
          <w:sz w:val="32"/>
          <w:szCs w:val="32"/>
        </w:rPr>
      </w:pP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w:t>
      </w:r>
      <w:r>
        <w:rPr>
          <w:rFonts w:hint="eastAsia" w:ascii="仿宋_GB2312" w:hAnsi="仿宋_GB2312" w:cs="仿宋_GB2312"/>
          <w:sz w:val="32"/>
          <w:szCs w:val="32"/>
        </w:rPr>
        <w:t>材料接收单位章</w:t>
      </w:r>
      <w:r>
        <w:rPr>
          <w:rFonts w:hint="eastAsia" w:ascii="仿宋_GB2312" w:hAnsi="仿宋_GB2312" w:eastAsia="仿宋_GB2312" w:cs="仿宋_GB2312"/>
          <w:sz w:val="32"/>
          <w:szCs w:val="32"/>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5"/>
        <w:numPr>
          <w:ilvl w:val="0"/>
          <w:numId w:val="0"/>
        </w:numPr>
        <w:ind w:leftChars="0"/>
      </w:pP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申请人/代理人签收（签名）：</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签收日期：</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page"/>
      </w:r>
      <w:r>
        <w:rPr>
          <w:rFonts w:hint="eastAsia" w:ascii="黑体" w:hAnsi="黑体" w:eastAsia="黑体" w:cs="黑体"/>
          <w:sz w:val="32"/>
          <w:szCs w:val="32"/>
        </w:rPr>
        <w:t>附件1-4</w:t>
      </w:r>
    </w:p>
    <w:p>
      <w:pPr>
        <w:spacing w:line="500" w:lineRule="exact"/>
        <w:rPr>
          <w:rFonts w:ascii="仿宋_GB2312" w:hAnsi="仿宋_GB2312" w:eastAsia="仿宋_GB2312" w:cs="仿宋_GB2312"/>
          <w:sz w:val="32"/>
          <w:szCs w:val="32"/>
        </w:rPr>
      </w:pPr>
    </w:p>
    <w:p>
      <w:pPr>
        <w:adjustRightInd w:val="0"/>
        <w:snapToGrid w:val="0"/>
        <w:spacing w:line="50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行政许可材料补正告知书（样式）</w:t>
      </w:r>
    </w:p>
    <w:p>
      <w:pPr>
        <w:adjustRightInd w:val="0"/>
        <w:snapToGrid w:val="0"/>
        <w:spacing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（文号）</w:t>
      </w:r>
    </w:p>
    <w:p>
      <w:pPr>
        <w:spacing w:line="500" w:lineRule="exact"/>
        <w:ind w:firstLine="640" w:firstLineChars="200"/>
        <w:rPr>
          <w:rFonts w:ascii="仿宋_GB2312" w:hAnsi="华文仿宋" w:eastAsia="仿宋_GB2312" w:cs="华文仿宋"/>
          <w:sz w:val="32"/>
          <w:szCs w:val="32"/>
        </w:rPr>
      </w:pPr>
    </w:p>
    <w:p>
      <w:pPr>
        <w:adjustRightInd w:val="0"/>
        <w:snapToGrid w:val="0"/>
        <w:spacing w:line="500" w:lineRule="exact"/>
        <w:rPr>
          <w:rFonts w:ascii="仿宋_GB2312" w:hAnsi="华文仿宋" w:eastAsia="仿宋_GB2312" w:cs="华文仿宋"/>
          <w:sz w:val="32"/>
          <w:szCs w:val="32"/>
        </w:rPr>
      </w:pPr>
      <w:r>
        <w:rPr>
          <w:rFonts w:hint="eastAsia" w:ascii="仿宋_GB2312" w:hAnsi="仿宋_GB2312" w:cs="仿宋_GB2312"/>
          <w:sz w:val="32"/>
          <w:szCs w:val="32"/>
          <w:u w:val="single"/>
        </w:rPr>
        <w:t>　　　　　　　　　　　　</w:t>
      </w:r>
      <w:r>
        <w:rPr>
          <w:rFonts w:hint="eastAsia" w:ascii="仿宋_GB2312" w:hAnsi="华文仿宋" w:eastAsia="仿宋_GB2312" w:cs="华文仿宋"/>
          <w:sz w:val="32"/>
          <w:szCs w:val="32"/>
        </w:rPr>
        <w:t>：</w:t>
      </w:r>
    </w:p>
    <w:p>
      <w:pPr>
        <w:adjustRightInd w:val="0"/>
        <w:snapToGrid w:val="0"/>
        <w:spacing w:line="500" w:lineRule="exact"/>
        <w:ind w:firstLine="640" w:firstLineChars="200"/>
        <w:rPr>
          <w:rFonts w:ascii="仿宋_GB2312" w:hAnsi="华文仿宋" w:eastAsia="仿宋_GB2312" w:cs="华文仿宋"/>
          <w:sz w:val="32"/>
          <w:szCs w:val="32"/>
          <w:u w:val="single"/>
        </w:rPr>
      </w:pPr>
      <w:r>
        <w:rPr>
          <w:rFonts w:hint="eastAsia" w:ascii="仿宋_GB2312" w:hAnsi="华文仿宋" w:eastAsia="仿宋_GB2312" w:cs="华文仿宋"/>
          <w:sz w:val="32"/>
          <w:szCs w:val="32"/>
        </w:rPr>
        <w:t>你单位于</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年</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月</w:t>
      </w: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日提出的</w:t>
      </w:r>
      <w:r>
        <w:rPr>
          <w:rFonts w:hint="eastAsia" w:ascii="仿宋_GB2312" w:hAnsi="华文仿宋" w:eastAsia="仿宋_GB2312" w:cs="华文仿宋"/>
          <w:sz w:val="32"/>
          <w:szCs w:val="32"/>
          <w:u w:val="single"/>
        </w:rPr>
        <w:t xml:space="preserve">       </w:t>
      </w:r>
      <w:r>
        <w:rPr>
          <w:rFonts w:hint="eastAsia" w:ascii="仿宋_GB2312" w:hAnsi="华文仿宋" w:cs="华文仿宋"/>
          <w:sz w:val="32"/>
          <w:szCs w:val="32"/>
          <w:u w:val="single"/>
        </w:rPr>
        <w:t xml:space="preserve">    </w:t>
      </w:r>
      <w:r>
        <w:rPr>
          <w:rFonts w:hint="eastAsia" w:ascii="仿宋_GB2312" w:hAnsi="华文仿宋" w:eastAsia="仿宋_GB2312" w:cs="华文仿宋"/>
          <w:sz w:val="32"/>
          <w:szCs w:val="32"/>
          <w:u w:val="single"/>
        </w:rPr>
        <w:t xml:space="preserve">       </w:t>
      </w:r>
    </w:p>
    <w:p>
      <w:pPr>
        <w:adjustRightInd w:val="0"/>
        <w:snapToGrid w:val="0"/>
        <w:spacing w:line="500" w:lineRule="exact"/>
        <w:rPr>
          <w:rFonts w:ascii="仿宋_GB2312" w:hAnsi="华文仿宋" w:eastAsia="仿宋_GB2312" w:cs="华文仿宋"/>
          <w:sz w:val="32"/>
          <w:szCs w:val="32"/>
        </w:rPr>
      </w:pPr>
      <w:r>
        <w:rPr>
          <w:rFonts w:hint="eastAsia" w:ascii="仿宋_GB2312" w:hAnsi="华文仿宋" w:eastAsia="仿宋_GB2312" w:cs="华文仿宋"/>
          <w:sz w:val="32"/>
          <w:szCs w:val="32"/>
          <w:u w:val="single"/>
        </w:rPr>
        <w:t xml:space="preserve">                                  </w:t>
      </w:r>
      <w:r>
        <w:rPr>
          <w:rFonts w:hint="eastAsia" w:ascii="仿宋_GB2312" w:hAnsi="华文仿宋" w:eastAsia="仿宋_GB2312" w:cs="华文仿宋"/>
          <w:sz w:val="32"/>
          <w:szCs w:val="32"/>
        </w:rPr>
        <w:t>行政许可申请收悉，经审查，需要补正下列材料：</w:t>
      </w:r>
    </w:p>
    <w:tbl>
      <w:tblPr>
        <w:tblStyle w:val="14"/>
        <w:tblW w:w="89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5584"/>
        <w:gridCol w:w="1250"/>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9" w:type="dxa"/>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5584" w:type="dxa"/>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   料   名   称</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55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12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cs="仿宋_GB2312"/>
                <w:sz w:val="28"/>
                <w:szCs w:val="28"/>
              </w:rPr>
              <w:t>···</w:t>
            </w:r>
          </w:p>
        </w:tc>
      </w:tr>
    </w:tbl>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本行政许可申请自申请接收单位收到补正材料之日受理。逾期未提供齐全补正材料的，视为申请人自行放弃此行政许可申请。</w:t>
      </w:r>
    </w:p>
    <w:p>
      <w:pPr>
        <w:adjustRightInd w:val="0"/>
        <w:snapToGrid w:val="0"/>
        <w:spacing w:line="500" w:lineRule="exact"/>
        <w:ind w:firstLine="640" w:firstLineChars="200"/>
        <w:rPr>
          <w:rFonts w:hint="eastAsia" w:ascii="仿宋" w:hAnsi="仿宋" w:eastAsia="仿宋" w:cs="仿宋"/>
          <w:sz w:val="32"/>
          <w:szCs w:val="32"/>
        </w:rPr>
      </w:pPr>
    </w:p>
    <w:p>
      <w:pPr>
        <w:pStyle w:val="5"/>
        <w:numPr>
          <w:ilvl w:val="0"/>
          <w:numId w:val="0"/>
        </w:numPr>
        <w:ind w:leftChars="0"/>
        <w:rPr>
          <w:rFonts w:hint="eastAsia"/>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（材料接收单位章）</w:t>
      </w:r>
    </w:p>
    <w:p>
      <w:pPr>
        <w:spacing w:line="500" w:lineRule="exact"/>
        <w:ind w:firstLine="640" w:firstLineChars="200"/>
        <w:jc w:val="left"/>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申请人/代理人签收（签名）：</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签收日期：</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page"/>
      </w:r>
      <w:r>
        <w:rPr>
          <w:rFonts w:hint="eastAsia" w:ascii="黑体" w:hAnsi="黑体" w:eastAsia="黑体" w:cs="黑体"/>
          <w:sz w:val="32"/>
          <w:szCs w:val="32"/>
        </w:rPr>
        <w:t>附件1-5</w:t>
      </w:r>
    </w:p>
    <w:p>
      <w:pPr>
        <w:spacing w:line="500" w:lineRule="exact"/>
        <w:ind w:firstLine="640" w:firstLineChars="200"/>
        <w:rPr>
          <w:rFonts w:ascii="仿宋_GB2312" w:hAnsi="仿宋_GB2312" w:cs="仿宋_GB2312"/>
          <w:sz w:val="32"/>
          <w:szCs w:val="32"/>
        </w:rPr>
      </w:pPr>
    </w:p>
    <w:p>
      <w:pPr>
        <w:spacing w:line="50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行政许可决定书（样式）</w:t>
      </w:r>
    </w:p>
    <w:p>
      <w:pPr>
        <w:spacing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（文号）</w:t>
      </w:r>
    </w:p>
    <w:p>
      <w:pPr>
        <w:spacing w:line="500" w:lineRule="exact"/>
        <w:jc w:val="center"/>
        <w:rPr>
          <w:rFonts w:hint="eastAsia" w:ascii="仿宋" w:hAnsi="仿宋" w:eastAsia="仿宋" w:cs="仿宋"/>
          <w:sz w:val="32"/>
          <w:szCs w:val="32"/>
        </w:rPr>
      </w:pP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你单位提出的</w:t>
      </w: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行政许可申请事项，本单位受理后，现已审查完毕。经审查，该项申请符合</w:t>
      </w: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的规定。依照《中华人民共和国行政许可法》第三十八条第一款、《殡葬管理条例》、</w:t>
      </w:r>
      <w:r>
        <w:rPr>
          <w:rFonts w:hint="eastAsia" w:ascii="仿宋" w:hAnsi="仿宋" w:eastAsia="仿宋" w:cs="仿宋"/>
          <w:sz w:val="32"/>
          <w:szCs w:val="32"/>
          <w:u w:val="single"/>
        </w:rPr>
        <w:t xml:space="preserve">（其他需列明的依据）      </w:t>
      </w:r>
      <w:r>
        <w:rPr>
          <w:rFonts w:hint="eastAsia" w:ascii="仿宋" w:hAnsi="仿宋" w:eastAsia="仿宋" w:cs="仿宋"/>
          <w:sz w:val="32"/>
          <w:szCs w:val="32"/>
        </w:rPr>
        <w:t>的规定，决定准予你单位取得</w:t>
      </w:r>
      <w:r>
        <w:rPr>
          <w:rFonts w:hint="eastAsia" w:ascii="仿宋" w:hAnsi="仿宋" w:eastAsia="仿宋" w:cs="仿宋"/>
          <w:sz w:val="32"/>
          <w:szCs w:val="32"/>
          <w:u w:val="single"/>
        </w:rPr>
        <w:t xml:space="preserve">                    </w:t>
      </w:r>
      <w:r>
        <w:rPr>
          <w:rFonts w:hint="eastAsia" w:ascii="仿宋" w:hAnsi="仿宋" w:eastAsia="仿宋" w:cs="仿宋"/>
          <w:sz w:val="32"/>
          <w:szCs w:val="32"/>
        </w:rPr>
        <w:t>行政许可。</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许可期限：与土地使用权期限一致。</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00" w:lineRule="exact"/>
        <w:rPr>
          <w:rFonts w:ascii="仿宋_GB2312" w:hAnsi="仿宋_GB2312" w:eastAsia="仿宋_GB2312" w:cs="仿宋_GB2312"/>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附件1-6</w:t>
      </w:r>
    </w:p>
    <w:p>
      <w:pPr>
        <w:spacing w:line="500" w:lineRule="exact"/>
        <w:ind w:firstLine="640" w:firstLineChars="200"/>
        <w:jc w:val="center"/>
        <w:rPr>
          <w:rFonts w:ascii="仿宋_GB2312" w:hAnsi="仿宋_GB2312" w:eastAsia="仿宋_GB2312" w:cs="仿宋_GB2312"/>
          <w:sz w:val="32"/>
          <w:szCs w:val="32"/>
        </w:rPr>
      </w:pPr>
    </w:p>
    <w:p>
      <w:pPr>
        <w:spacing w:line="50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不予行政许可决定书（样式）</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（文号）</w:t>
      </w:r>
    </w:p>
    <w:p>
      <w:pPr>
        <w:spacing w:line="500" w:lineRule="exact"/>
        <w:ind w:firstLine="640" w:firstLineChars="200"/>
        <w:rPr>
          <w:rFonts w:hint="eastAsia" w:ascii="仿宋" w:hAnsi="仿宋" w:eastAsia="仿宋" w:cs="仿宋"/>
          <w:sz w:val="32"/>
          <w:szCs w:val="32"/>
          <w:u w:val="single"/>
        </w:rPr>
      </w:pP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你单位提出的</w:t>
      </w:r>
      <w:r>
        <w:rPr>
          <w:rFonts w:hint="eastAsia" w:ascii="仿宋" w:hAnsi="仿宋" w:eastAsia="仿宋" w:cs="仿宋"/>
          <w:sz w:val="32"/>
          <w:szCs w:val="32"/>
          <w:u w:val="single"/>
        </w:rPr>
        <w:t xml:space="preserve">                                       </w:t>
      </w:r>
    </w:p>
    <w:p>
      <w:pPr>
        <w:spacing w:line="50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行政许可申请事项，本单位受理后，现已审查完毕。经审查，该项申请不符合</w:t>
      </w:r>
      <w:r>
        <w:rPr>
          <w:rFonts w:hint="eastAsia" w:ascii="仿宋" w:hAnsi="仿宋" w:eastAsia="仿宋" w:cs="仿宋"/>
          <w:sz w:val="32"/>
          <w:szCs w:val="32"/>
          <w:u w:val="single"/>
        </w:rPr>
        <w:t xml:space="preserve">                   </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的规定。依照《中华人民共和国行政许可法》第三十八条第二款、《殡葬管理条例》、</w:t>
      </w:r>
      <w:r>
        <w:rPr>
          <w:rFonts w:hint="eastAsia" w:ascii="仿宋" w:hAnsi="仿宋" w:eastAsia="仿宋" w:cs="仿宋"/>
          <w:sz w:val="32"/>
          <w:szCs w:val="32"/>
          <w:u w:val="single"/>
        </w:rPr>
        <w:t xml:space="preserve">（其他需列明的依据）     </w:t>
      </w:r>
      <w:r>
        <w:rPr>
          <w:rFonts w:hint="eastAsia" w:ascii="仿宋" w:hAnsi="仿宋" w:eastAsia="仿宋" w:cs="仿宋"/>
          <w:sz w:val="32"/>
          <w:szCs w:val="32"/>
        </w:rPr>
        <w:t>的规定，决定不予批准你单位取得</w:t>
      </w:r>
      <w:r>
        <w:rPr>
          <w:rFonts w:hint="eastAsia" w:ascii="仿宋" w:hAnsi="仿宋" w:eastAsia="仿宋" w:cs="仿宋"/>
          <w:sz w:val="32"/>
          <w:szCs w:val="32"/>
          <w:u w:val="single"/>
        </w:rPr>
        <w:t xml:space="preserve">      </w:t>
      </w:r>
      <w:r>
        <w:rPr>
          <w:rFonts w:hint="eastAsia" w:ascii="仿宋" w:hAnsi="仿宋" w:eastAsia="仿宋" w:cs="仿宋"/>
          <w:sz w:val="32"/>
          <w:szCs w:val="32"/>
        </w:rPr>
        <w:t>行政许可。</w:t>
      </w:r>
    </w:p>
    <w:p>
      <w:pPr>
        <w:spacing w:line="500" w:lineRule="exact"/>
        <w:rPr>
          <w:rFonts w:hint="eastAsia" w:ascii="仿宋" w:hAnsi="仿宋" w:eastAsia="仿宋" w:cs="仿宋"/>
          <w:sz w:val="32"/>
          <w:szCs w:val="32"/>
        </w:rPr>
      </w:pPr>
      <w:r>
        <w:rPr>
          <w:rFonts w:hint="eastAsia" w:ascii="仿宋" w:hAnsi="仿宋" w:eastAsia="仿宋" w:cs="仿宋"/>
          <w:sz w:val="32"/>
          <w:szCs w:val="32"/>
        </w:rPr>
        <w:t>　　如你单位不服本决定，可以在收到本决定书之日起60日内，依法向揭阳市人民政府或者广东省民政厅提出行政复议申请；或在收到本决定书之日起6个月内向榕城区人民法院提起行政诉讼。</w:t>
      </w:r>
    </w:p>
    <w:p>
      <w:pPr>
        <w:spacing w:line="500" w:lineRule="exact"/>
        <w:ind w:firstLine="5440" w:firstLineChars="1700"/>
        <w:rPr>
          <w:rFonts w:hint="eastAsia" w:ascii="仿宋" w:hAnsi="仿宋" w:eastAsia="仿宋" w:cs="仿宋"/>
          <w:sz w:val="32"/>
          <w:szCs w:val="32"/>
        </w:rPr>
      </w:pPr>
    </w:p>
    <w:p>
      <w:pPr>
        <w:pStyle w:val="5"/>
        <w:numPr>
          <w:ilvl w:val="0"/>
          <w:numId w:val="0"/>
        </w:numPr>
        <w:ind w:leftChars="0"/>
        <w:rPr>
          <w:rFonts w:hint="eastAsia"/>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00" w:lineRule="exact"/>
        <w:rPr>
          <w:rFonts w:ascii="仿宋_GB2312" w:hAnsi="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附件1-7</w:t>
      </w:r>
    </w:p>
    <w:p>
      <w:pPr>
        <w:spacing w:line="500" w:lineRule="exact"/>
        <w:rPr>
          <w:rFonts w:ascii="仿宋_GB2312" w:hAnsi="仿宋_GB2312" w:cs="仿宋_GB2312"/>
          <w:sz w:val="32"/>
          <w:szCs w:val="32"/>
        </w:rPr>
      </w:pPr>
    </w:p>
    <w:p>
      <w:pPr>
        <w:spacing w:line="50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行政许可变更决定书（样式1）</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（用于当事人申请变更情形）</w:t>
      </w:r>
    </w:p>
    <w:p>
      <w:pPr>
        <w:spacing w:line="500" w:lineRule="exact"/>
        <w:jc w:val="center"/>
        <w:rPr>
          <w:rFonts w:hint="eastAsia" w:ascii="仿宋" w:hAnsi="仿宋" w:eastAsia="仿宋" w:cs="仿宋"/>
          <w:b/>
          <w:sz w:val="32"/>
          <w:szCs w:val="32"/>
        </w:rPr>
      </w:pPr>
      <w:r>
        <w:rPr>
          <w:rFonts w:hint="eastAsia" w:ascii="仿宋" w:hAnsi="仿宋" w:eastAsia="仿宋" w:cs="仿宋"/>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日提出的</w:t>
      </w:r>
      <w:r>
        <w:rPr>
          <w:rFonts w:hint="eastAsia" w:ascii="仿宋" w:hAnsi="仿宋" w:eastAsia="仿宋" w:cs="仿宋"/>
          <w:sz w:val="32"/>
          <w:szCs w:val="32"/>
          <w:u w:val="single"/>
        </w:rPr>
        <w:t xml:space="preserve">                 </w:t>
      </w:r>
    </w:p>
    <w:p>
      <w:pPr>
        <w:spacing w:line="52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行政许可变更申请，本单位已于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日受理。经审查，符合</w:t>
      </w:r>
      <w:r>
        <w:rPr>
          <w:rFonts w:hint="eastAsia" w:ascii="仿宋" w:hAnsi="仿宋" w:eastAsia="仿宋" w:cs="仿宋"/>
          <w:sz w:val="32"/>
          <w:szCs w:val="32"/>
          <w:u w:val="single"/>
        </w:rPr>
        <w:t xml:space="preserve">                                  </w:t>
      </w:r>
      <w:r>
        <w:rPr>
          <w:rFonts w:hint="eastAsia" w:ascii="仿宋" w:hAnsi="仿宋" w:eastAsia="仿宋" w:cs="仿宋"/>
          <w:sz w:val="32"/>
          <w:szCs w:val="32"/>
        </w:rPr>
        <w:t>的规定。依照《中华人民共和国行政许可法》第四十九条、《殡葬管理条例》、</w:t>
      </w:r>
      <w:r>
        <w:rPr>
          <w:rFonts w:hint="eastAsia" w:ascii="仿宋" w:hAnsi="仿宋" w:eastAsia="仿宋" w:cs="仿宋"/>
          <w:sz w:val="32"/>
          <w:szCs w:val="32"/>
          <w:u w:val="single"/>
        </w:rPr>
        <w:t xml:space="preserve">（其他需列明的依据）                 </w:t>
      </w:r>
      <w:r>
        <w:rPr>
          <w:rFonts w:hint="eastAsia" w:ascii="仿宋" w:hAnsi="仿宋" w:eastAsia="仿宋" w:cs="仿宋"/>
          <w:sz w:val="32"/>
          <w:szCs w:val="32"/>
        </w:rPr>
        <w:t>的规定，决定准予变更。变更的具体事项或内容是：</w:t>
      </w:r>
      <w:r>
        <w:rPr>
          <w:rFonts w:hint="eastAsia" w:ascii="仿宋" w:hAnsi="仿宋" w:eastAsia="仿宋" w:cs="仿宋"/>
          <w:sz w:val="32"/>
          <w:szCs w:val="32"/>
          <w:u w:val="single"/>
        </w:rPr>
        <w:t xml:space="preserve">                   </w:t>
      </w:r>
    </w:p>
    <w:p>
      <w:pPr>
        <w:spacing w:line="52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52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p>
    <w:p>
      <w:pPr>
        <w:pStyle w:val="5"/>
        <w:numPr>
          <w:ilvl w:val="0"/>
          <w:numId w:val="0"/>
        </w:numPr>
        <w:ind w:leftChars="0"/>
        <w:rPr>
          <w:rFonts w:hint="eastAsia"/>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00" w:lineRule="exact"/>
        <w:ind w:firstLine="560" w:firstLineChars="200"/>
        <w:jc w:val="right"/>
        <w:rPr>
          <w:rFonts w:hint="eastAsia" w:ascii="仿宋" w:hAnsi="仿宋" w:eastAsia="仿宋" w:cs="仿宋"/>
          <w:sz w:val="28"/>
          <w:szCs w:val="28"/>
        </w:rPr>
      </w:pPr>
    </w:p>
    <w:p>
      <w:pPr>
        <w:spacing w:line="500" w:lineRule="exact"/>
        <w:rPr>
          <w:rFonts w:ascii="华文仿宋" w:hAnsi="华文仿宋" w:eastAsia="华文仿宋" w:cs="华文仿宋"/>
          <w:sz w:val="28"/>
          <w:szCs w:val="28"/>
        </w:rPr>
      </w:pPr>
      <w:r>
        <w:rPr>
          <w:rFonts w:hint="eastAsia" w:ascii="仿宋" w:hAnsi="仿宋" w:eastAsia="仿宋" w:cs="仿宋"/>
          <w:sz w:val="28"/>
          <w:szCs w:val="28"/>
        </w:rPr>
        <w:br w:type="page"/>
      </w:r>
      <w:r>
        <w:rPr>
          <w:rFonts w:hint="eastAsia" w:ascii="黑体" w:hAnsi="黑体" w:eastAsia="黑体" w:cs="黑体"/>
          <w:sz w:val="32"/>
          <w:szCs w:val="32"/>
        </w:rPr>
        <w:t>附件1-8</w:t>
      </w:r>
    </w:p>
    <w:p>
      <w:pPr>
        <w:adjustRightInd w:val="0"/>
        <w:snapToGrid w:val="0"/>
        <w:spacing w:line="500" w:lineRule="exact"/>
        <w:rPr>
          <w:rFonts w:ascii="华文仿宋" w:hAnsi="华文仿宋" w:eastAsia="华文仿宋" w:cs="华文仿宋"/>
          <w:sz w:val="28"/>
          <w:szCs w:val="28"/>
        </w:rPr>
      </w:pPr>
    </w:p>
    <w:p>
      <w:pPr>
        <w:adjustRightInd w:val="0"/>
        <w:snapToGrid w:val="0"/>
        <w:spacing w:line="52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行政许可变更决定书（样式2）</w:t>
      </w:r>
    </w:p>
    <w:p>
      <w:pPr>
        <w:adjustRightInd w:val="0"/>
        <w:snapToGrid w:val="0"/>
        <w:spacing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（用于行政许可单位职权变更情形）</w:t>
      </w:r>
    </w:p>
    <w:p>
      <w:pPr>
        <w:adjustRightInd w:val="0"/>
        <w:snapToGrid w:val="0"/>
        <w:spacing w:line="500" w:lineRule="exact"/>
        <w:jc w:val="center"/>
        <w:rPr>
          <w:rFonts w:hint="eastAsia" w:ascii="仿宋" w:hAnsi="仿宋" w:eastAsia="仿宋" w:cs="仿宋"/>
          <w:sz w:val="32"/>
          <w:szCs w:val="32"/>
          <w:u w:val="single"/>
        </w:rPr>
      </w:pPr>
      <w:r>
        <w:rPr>
          <w:rFonts w:hint="eastAsia" w:ascii="仿宋" w:hAnsi="仿宋" w:eastAsia="仿宋" w:cs="仿宋"/>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日取得的</w:t>
      </w: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行政许可，本单位在审查中发现：</w:t>
      </w:r>
      <w:r>
        <w:rPr>
          <w:rFonts w:hint="eastAsia" w:ascii="仿宋" w:hAnsi="仿宋" w:eastAsia="仿宋" w:cs="仿宋"/>
          <w:sz w:val="32"/>
          <w:szCs w:val="32"/>
          <w:u w:val="single"/>
        </w:rPr>
        <w:t xml:space="preserve">  （审查情况和变更许可的理由，说明法律、法规、规章修改或者废止等情况）  </w:t>
      </w:r>
      <w:r>
        <w:rPr>
          <w:rFonts w:hint="eastAsia" w:ascii="仿宋" w:hAnsi="仿宋" w:eastAsia="仿宋" w:cs="仿宋"/>
          <w:sz w:val="32"/>
          <w:szCs w:val="32"/>
        </w:rPr>
        <w:t>。依照《中华人民共和国行政许可法》第八条第二款的规定，决定予以变更。变更的具体事项或内容是：</w:t>
      </w: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如认为此决定造成你单位财产损失的，可在收到本决定书之日起60日内向揭阳市民政局提出申请，申请审查通过后，将依法给予补偿。</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如你单位不服本决定，可以在收到本决定书之日起60日内，依法向揭阳市人民政府或者广东省民政厅提出行政复议申请；或在收到本决定书之日起6个月内向榕城区人民法院提起行政诉讼。</w:t>
      </w:r>
    </w:p>
    <w:p>
      <w:pPr>
        <w:spacing w:line="560" w:lineRule="exact"/>
        <w:ind w:firstLine="720"/>
        <w:rPr>
          <w:rFonts w:hint="eastAsia" w:ascii="仿宋" w:hAnsi="仿宋" w:eastAsia="仿宋" w:cs="仿宋"/>
          <w:sz w:val="32"/>
          <w:szCs w:val="32"/>
        </w:rPr>
      </w:pPr>
    </w:p>
    <w:p>
      <w:pPr>
        <w:pStyle w:val="5"/>
        <w:numPr>
          <w:ilvl w:val="0"/>
          <w:numId w:val="0"/>
        </w:numPr>
        <w:ind w:leftChars="0"/>
        <w:rPr>
          <w:rFonts w:hint="eastAsia" w:ascii="仿宋" w:hAnsi="仿宋" w:eastAsia="仿宋" w:cs="仿宋"/>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jc w:val="left"/>
        <w:rPr>
          <w:rFonts w:ascii="华文仿宋" w:hAnsi="华文仿宋" w:eastAsia="华文仿宋" w:cs="华文仿宋"/>
          <w:sz w:val="28"/>
          <w:szCs w:val="28"/>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附件1-9</w:t>
      </w:r>
    </w:p>
    <w:p>
      <w:pPr>
        <w:adjustRightInd w:val="0"/>
        <w:snapToGrid w:val="0"/>
        <w:spacing w:line="500" w:lineRule="exact"/>
        <w:rPr>
          <w:rFonts w:ascii="华文仿宋" w:hAnsi="华文仿宋" w:eastAsia="华文仿宋" w:cs="华文仿宋"/>
          <w:sz w:val="28"/>
          <w:szCs w:val="28"/>
        </w:rPr>
      </w:pPr>
    </w:p>
    <w:p>
      <w:pPr>
        <w:adjustRightInd w:val="0"/>
        <w:snapToGrid w:val="0"/>
        <w:spacing w:line="52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行政许可延续决定书（样式）</w:t>
      </w:r>
    </w:p>
    <w:p>
      <w:pPr>
        <w:adjustRightInd w:val="0"/>
        <w:snapToGrid w:val="0"/>
        <w:spacing w:line="500" w:lineRule="exact"/>
        <w:jc w:val="center"/>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日提出的</w:t>
      </w:r>
      <w:r>
        <w:rPr>
          <w:rFonts w:hint="eastAsia" w:ascii="仿宋" w:hAnsi="仿宋" w:eastAsia="仿宋" w:cs="仿宋"/>
          <w:sz w:val="32"/>
          <w:szCs w:val="32"/>
          <w:u w:val="single"/>
        </w:rPr>
        <w:t xml:space="preserve">                 </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行政许可延续申请，本单位已于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日受理，经审查，</w:t>
      </w:r>
      <w:r>
        <w:rPr>
          <w:rFonts w:hint="eastAsia" w:ascii="仿宋" w:hAnsi="仿宋" w:eastAsia="仿宋" w:cs="仿宋"/>
          <w:sz w:val="32"/>
          <w:szCs w:val="32"/>
          <w:u w:val="single"/>
        </w:rPr>
        <w:t xml:space="preserve">  （审查情况和准予延续的理由）  。</w:t>
      </w:r>
      <w:r>
        <w:rPr>
          <w:rFonts w:hint="eastAsia" w:ascii="仿宋" w:hAnsi="仿宋" w:eastAsia="仿宋" w:cs="仿宋"/>
          <w:sz w:val="32"/>
          <w:szCs w:val="32"/>
        </w:rPr>
        <w:t>依照《中华人民共和国行政许可法》第五十条第二款、《殡葬管理条例》、</w:t>
      </w:r>
      <w:r>
        <w:rPr>
          <w:rFonts w:hint="eastAsia" w:ascii="仿宋" w:hAnsi="仿宋" w:eastAsia="仿宋" w:cs="仿宋"/>
          <w:sz w:val="32"/>
          <w:szCs w:val="32"/>
          <w:u w:val="single"/>
        </w:rPr>
        <w:t xml:space="preserve"> （其他需列明的依据） </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的规定，决定延续你单位</w:t>
      </w:r>
      <w:r>
        <w:rPr>
          <w:rFonts w:hint="eastAsia" w:ascii="仿宋" w:hAnsi="仿宋" w:eastAsia="仿宋" w:cs="仿宋"/>
          <w:sz w:val="32"/>
          <w:szCs w:val="32"/>
          <w:u w:val="single"/>
        </w:rPr>
        <w:t xml:space="preserve">                   </w:t>
      </w:r>
      <w:r>
        <w:rPr>
          <w:rFonts w:hint="eastAsia" w:ascii="仿宋" w:hAnsi="仿宋" w:eastAsia="仿宋" w:cs="仿宋"/>
          <w:sz w:val="32"/>
          <w:szCs w:val="32"/>
        </w:rPr>
        <w:t>行政许可，有效期</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720"/>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jc w:val="left"/>
        <w:rPr>
          <w:rFonts w:ascii="华文仿宋" w:hAnsi="华文仿宋" w:eastAsia="华文仿宋" w:cs="华文仿宋"/>
          <w:sz w:val="28"/>
          <w:szCs w:val="28"/>
        </w:rPr>
      </w:pPr>
      <w:r>
        <w:rPr>
          <w:rFonts w:hint="eastAsia" w:ascii="仿宋" w:hAnsi="仿宋" w:eastAsia="仿宋" w:cs="仿宋"/>
          <w:sz w:val="32"/>
          <w:szCs w:val="32"/>
        </w:rPr>
        <w:br w:type="page"/>
      </w:r>
      <w:r>
        <w:rPr>
          <w:rFonts w:hint="eastAsia" w:ascii="黑体" w:hAnsi="黑体" w:eastAsia="黑体" w:cs="黑体"/>
          <w:sz w:val="32"/>
          <w:szCs w:val="32"/>
        </w:rPr>
        <w:t>附件1-10</w:t>
      </w:r>
    </w:p>
    <w:p>
      <w:pPr>
        <w:adjustRightInd w:val="0"/>
        <w:snapToGrid w:val="0"/>
        <w:spacing w:line="500" w:lineRule="exact"/>
        <w:rPr>
          <w:rFonts w:ascii="华文仿宋" w:hAnsi="华文仿宋" w:eastAsia="华文仿宋" w:cs="华文仿宋"/>
          <w:sz w:val="28"/>
          <w:szCs w:val="28"/>
        </w:rPr>
      </w:pPr>
    </w:p>
    <w:p>
      <w:pPr>
        <w:adjustRightInd w:val="0"/>
        <w:snapToGrid w:val="0"/>
        <w:spacing w:line="52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行政许可撤销决定书（样式）</w:t>
      </w:r>
    </w:p>
    <w:p>
      <w:pPr>
        <w:adjustRightInd w:val="0"/>
        <w:snapToGrid w:val="0"/>
        <w:spacing w:line="500" w:lineRule="exact"/>
        <w:jc w:val="center"/>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经查实，</w:t>
      </w:r>
      <w:r>
        <w:rPr>
          <w:rFonts w:hint="eastAsia" w:ascii="仿宋" w:hAnsi="仿宋" w:eastAsia="仿宋" w:cs="仿宋"/>
          <w:sz w:val="32"/>
          <w:szCs w:val="32"/>
          <w:u w:val="single"/>
        </w:rPr>
        <w:t xml:space="preserve">    由于你单位（理由及事实）    </w:t>
      </w:r>
      <w:r>
        <w:rPr>
          <w:rFonts w:hint="eastAsia" w:ascii="仿宋" w:hAnsi="仿宋" w:eastAsia="仿宋" w:cs="仿宋"/>
          <w:sz w:val="32"/>
          <w:szCs w:val="32"/>
        </w:rPr>
        <w:t>根据《行政许可法》第六十九条</w:t>
      </w:r>
      <w:r>
        <w:rPr>
          <w:rFonts w:hint="eastAsia" w:ascii="仿宋" w:hAnsi="仿宋" w:eastAsia="仿宋" w:cs="仿宋"/>
          <w:sz w:val="32"/>
          <w:szCs w:val="32"/>
          <w:u w:val="single"/>
        </w:rPr>
        <w:t xml:space="preserve">    （依据）    </w:t>
      </w:r>
      <w:r>
        <w:rPr>
          <w:rFonts w:hint="eastAsia" w:ascii="仿宋" w:hAnsi="仿宋" w:eastAsia="仿宋" w:cs="仿宋"/>
          <w:sz w:val="32"/>
          <w:szCs w:val="32"/>
        </w:rPr>
        <w:t>，本单位决定撤销你单位于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日取得的</w:t>
      </w:r>
      <w:r>
        <w:rPr>
          <w:rFonts w:hint="eastAsia" w:ascii="仿宋" w:hAnsi="仿宋" w:eastAsia="仿宋" w:cs="仿宋"/>
          <w:sz w:val="32"/>
          <w:szCs w:val="32"/>
          <w:u w:val="single"/>
        </w:rPr>
        <w:t xml:space="preserve">                         </w:t>
      </w:r>
      <w:r>
        <w:rPr>
          <w:rFonts w:hint="eastAsia" w:ascii="仿宋" w:hAnsi="仿宋" w:eastAsia="仿宋" w:cs="仿宋"/>
          <w:sz w:val="32"/>
          <w:szCs w:val="32"/>
        </w:rPr>
        <w:t>行政许可。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如你单位不服本决定，可以在收到本决定书之日起60日内，依法向揭阳市人民政府或者广东省民政厅提出行政复议申请；或在收到本决定书之日起6个月内向榕城区人民法院提起行政诉讼。</w:t>
      </w:r>
    </w:p>
    <w:p>
      <w:pPr>
        <w:spacing w:line="560" w:lineRule="exact"/>
        <w:ind w:firstLine="720"/>
        <w:rPr>
          <w:rFonts w:hint="eastAsia" w:ascii="仿宋" w:hAnsi="仿宋" w:eastAsia="仿宋" w:cs="仿宋"/>
          <w:sz w:val="32"/>
          <w:szCs w:val="32"/>
        </w:rPr>
      </w:pPr>
    </w:p>
    <w:p>
      <w:pPr>
        <w:spacing w:line="560" w:lineRule="exact"/>
        <w:ind w:firstLine="720"/>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（揭阳市民政局行政审批专用章）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jc w:val="left"/>
        <w:rPr>
          <w:rFonts w:ascii="华文仿宋" w:hAnsi="华文仿宋" w:eastAsia="华文仿宋" w:cs="华文仿宋"/>
          <w:sz w:val="28"/>
          <w:szCs w:val="28"/>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附件1-11</w:t>
      </w:r>
    </w:p>
    <w:p>
      <w:pPr>
        <w:adjustRightInd w:val="0"/>
        <w:snapToGrid w:val="0"/>
        <w:spacing w:line="500" w:lineRule="exact"/>
        <w:rPr>
          <w:rFonts w:ascii="华文仿宋" w:hAnsi="华文仿宋" w:eastAsia="华文仿宋" w:cs="华文仿宋"/>
          <w:sz w:val="28"/>
          <w:szCs w:val="28"/>
        </w:rPr>
      </w:pPr>
    </w:p>
    <w:p>
      <w:pPr>
        <w:adjustRightInd w:val="0"/>
        <w:snapToGrid w:val="0"/>
        <w:spacing w:line="52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行政许可撤回决定书（样式）</w:t>
      </w:r>
    </w:p>
    <w:p>
      <w:pPr>
        <w:adjustRightInd w:val="0"/>
        <w:snapToGrid w:val="0"/>
        <w:spacing w:line="500" w:lineRule="exact"/>
        <w:jc w:val="center"/>
        <w:rPr>
          <w:rFonts w:hint="eastAsia" w:ascii="仿宋" w:hAnsi="仿宋" w:eastAsia="仿宋" w:cs="仿宋"/>
          <w:sz w:val="32"/>
          <w:szCs w:val="32"/>
          <w:u w:val="single"/>
        </w:rPr>
      </w:pPr>
      <w:r>
        <w:rPr>
          <w:rFonts w:hint="eastAsia" w:ascii="仿宋" w:hAnsi="仿宋" w:eastAsia="仿宋" w:cs="仿宋"/>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60" w:lineRule="exact"/>
        <w:ind w:firstLine="720"/>
        <w:rPr>
          <w:rFonts w:hint="eastAsia" w:ascii="仿宋" w:hAnsi="仿宋" w:eastAsia="仿宋" w:cs="仿宋"/>
          <w:sz w:val="32"/>
          <w:szCs w:val="32"/>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日经</w:t>
      </w:r>
      <w:r>
        <w:rPr>
          <w:rFonts w:hint="eastAsia" w:ascii="仿宋" w:hAnsi="仿宋" w:eastAsia="仿宋" w:cs="仿宋"/>
          <w:sz w:val="32"/>
          <w:szCs w:val="32"/>
          <w:u w:val="single"/>
        </w:rPr>
        <w:t xml:space="preserve">  （原作出行政许可决定的单位）  </w:t>
      </w:r>
      <w:r>
        <w:rPr>
          <w:rFonts w:hint="eastAsia" w:ascii="仿宋" w:hAnsi="仿宋" w:eastAsia="仿宋" w:cs="仿宋"/>
          <w:sz w:val="32"/>
          <w:szCs w:val="32"/>
        </w:rPr>
        <w:t>审查决定准予行政许可取得的</w:t>
      </w:r>
      <w:r>
        <w:rPr>
          <w:rFonts w:hint="eastAsia" w:ascii="仿宋" w:hAnsi="仿宋" w:eastAsia="仿宋" w:cs="仿宋"/>
          <w:sz w:val="32"/>
          <w:szCs w:val="32"/>
          <w:u w:val="single"/>
        </w:rPr>
        <w:t xml:space="preserve">  （行政许可事项名称）  </w:t>
      </w:r>
      <w:r>
        <w:rPr>
          <w:rFonts w:hint="eastAsia" w:ascii="仿宋" w:hAnsi="仿宋" w:eastAsia="仿宋" w:cs="仿宋"/>
          <w:sz w:val="32"/>
          <w:szCs w:val="32"/>
        </w:rPr>
        <w:t>，因发生《中华人民共和国行政许可法》第八条第二款、</w:t>
      </w:r>
      <w:r>
        <w:rPr>
          <w:rFonts w:hint="eastAsia" w:ascii="仿宋" w:hAnsi="仿宋" w:eastAsia="仿宋" w:cs="仿宋"/>
          <w:sz w:val="32"/>
          <w:szCs w:val="32"/>
          <w:u w:val="single"/>
        </w:rPr>
        <w:t xml:space="preserve">  （其他有关法律、法规、规章）  </w:t>
      </w:r>
      <w:r>
        <w:rPr>
          <w:rFonts w:hint="eastAsia" w:ascii="仿宋" w:hAnsi="仿宋" w:eastAsia="仿宋" w:cs="仿宋"/>
          <w:sz w:val="32"/>
          <w:szCs w:val="32"/>
        </w:rPr>
        <w:t>规定的</w:t>
      </w:r>
      <w:r>
        <w:rPr>
          <w:rFonts w:hint="eastAsia" w:ascii="仿宋" w:hAnsi="仿宋" w:eastAsia="仿宋" w:cs="仿宋"/>
          <w:sz w:val="32"/>
          <w:szCs w:val="32"/>
          <w:u w:val="single"/>
        </w:rPr>
        <w:t xml:space="preserve">  （写明依法应予撤回行政许可的具体情形和理由）  </w:t>
      </w:r>
      <w:r>
        <w:rPr>
          <w:rFonts w:hint="eastAsia" w:ascii="仿宋" w:hAnsi="仿宋" w:eastAsia="仿宋" w:cs="仿宋"/>
          <w:sz w:val="32"/>
          <w:szCs w:val="32"/>
        </w:rPr>
        <w:t>。本单位决定撤回对你单位的</w:t>
      </w:r>
      <w:r>
        <w:rPr>
          <w:rFonts w:hint="eastAsia" w:ascii="仿宋" w:hAnsi="仿宋" w:eastAsia="仿宋" w:cs="仿宋"/>
          <w:sz w:val="32"/>
          <w:szCs w:val="32"/>
          <w:u w:val="single"/>
        </w:rPr>
        <w:t xml:space="preserve">  （行政许可事项名称）  </w:t>
      </w:r>
      <w:r>
        <w:rPr>
          <w:rFonts w:hint="eastAsia" w:ascii="仿宋" w:hAnsi="仿宋" w:eastAsia="仿宋" w:cs="仿宋"/>
          <w:sz w:val="32"/>
          <w:szCs w:val="32"/>
        </w:rPr>
        <w:t>行政许可决定。</w:t>
      </w:r>
      <w:r>
        <w:rPr>
          <w:rFonts w:hint="eastAsia" w:ascii="仿宋" w:hAnsi="仿宋" w:eastAsia="仿宋" w:cs="仿宋"/>
          <w:sz w:val="32"/>
          <w:szCs w:val="32"/>
          <w:u w:val="single"/>
        </w:rPr>
        <w:t xml:space="preserve">  （由此给被许可人造成财产损失，应当依法给予补偿的，同时写明）  </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请你单位自收到本决定书之日起30日内，持原行政许可决定书到</w:t>
      </w:r>
      <w:r>
        <w:rPr>
          <w:rFonts w:hint="eastAsia" w:ascii="仿宋" w:hAnsi="仿宋" w:eastAsia="仿宋" w:cs="仿宋"/>
          <w:sz w:val="32"/>
          <w:szCs w:val="32"/>
          <w:u w:val="single"/>
        </w:rPr>
        <w:t xml:space="preserve">  （原作出行政许可决定的单位）  </w:t>
      </w:r>
      <w:r>
        <w:rPr>
          <w:rFonts w:hint="eastAsia" w:ascii="仿宋" w:hAnsi="仿宋" w:eastAsia="仿宋" w:cs="仿宋"/>
          <w:sz w:val="32"/>
          <w:szCs w:val="32"/>
        </w:rPr>
        <w:t>办理有关手续。</w:t>
      </w:r>
    </w:p>
    <w:p>
      <w:pPr>
        <w:spacing w:line="560" w:lineRule="exact"/>
        <w:ind w:firstLine="720"/>
        <w:rPr>
          <w:rFonts w:hint="eastAsia" w:ascii="仿宋" w:hAnsi="仿宋" w:eastAsia="仿宋" w:cs="仿宋"/>
          <w:sz w:val="32"/>
          <w:szCs w:val="32"/>
        </w:rPr>
      </w:pPr>
      <w:r>
        <w:rPr>
          <w:rFonts w:hint="eastAsia" w:ascii="仿宋" w:hAnsi="仿宋" w:eastAsia="仿宋" w:cs="仿宋"/>
          <w:sz w:val="32"/>
          <w:szCs w:val="32"/>
        </w:rPr>
        <w:t>如你单位不服本决定，可以在收到本决定书之日起60日内，依法向揭阳市人民政府或者广东省民政厅提出行政复议申请；或在收到本决定书之日起6个月内向榕城区人民法院提起行政诉讼。</w:t>
      </w:r>
    </w:p>
    <w:p>
      <w:pPr>
        <w:spacing w:line="560" w:lineRule="exact"/>
        <w:ind w:firstLine="720"/>
        <w:rPr>
          <w:rFonts w:hint="eastAsia" w:ascii="仿宋" w:hAnsi="仿宋" w:eastAsia="仿宋" w:cs="仿宋"/>
          <w:sz w:val="32"/>
          <w:szCs w:val="32"/>
        </w:rPr>
      </w:pPr>
    </w:p>
    <w:p>
      <w:pPr>
        <w:pStyle w:val="5"/>
        <w:numPr>
          <w:ilvl w:val="0"/>
          <w:numId w:val="0"/>
        </w:numPr>
        <w:ind w:leftChars="0"/>
        <w:rPr>
          <w:rFonts w:hint="eastAsia"/>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（揭阳市民政局行政审批专用章）</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jc w:val="left"/>
        <w:rPr>
          <w:rFonts w:ascii="华文仿宋" w:hAnsi="华文仿宋" w:eastAsia="华文仿宋" w:cs="华文仿宋"/>
          <w:sz w:val="28"/>
          <w:szCs w:val="28"/>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附件1-12</w:t>
      </w:r>
    </w:p>
    <w:p>
      <w:pPr>
        <w:adjustRightInd w:val="0"/>
        <w:snapToGrid w:val="0"/>
        <w:spacing w:line="500" w:lineRule="exact"/>
        <w:rPr>
          <w:rFonts w:ascii="华文仿宋" w:hAnsi="华文仿宋" w:eastAsia="华文仿宋" w:cs="华文仿宋"/>
          <w:sz w:val="28"/>
          <w:szCs w:val="28"/>
        </w:rPr>
      </w:pPr>
    </w:p>
    <w:p>
      <w:pPr>
        <w:adjustRightInd w:val="0"/>
        <w:snapToGrid w:val="0"/>
        <w:spacing w:line="520" w:lineRule="exact"/>
        <w:jc w:val="center"/>
        <w:rPr>
          <w:rFonts w:ascii="方正小标宋简体" w:hAnsi="华文仿宋" w:eastAsia="方正小标宋简体" w:cs="华文仿宋"/>
          <w:sz w:val="44"/>
          <w:szCs w:val="44"/>
        </w:rPr>
      </w:pPr>
      <w:r>
        <w:rPr>
          <w:rFonts w:hint="eastAsia" w:ascii="方正小标宋简体" w:hAnsi="华文仿宋" w:eastAsia="方正小标宋简体" w:cs="华文仿宋"/>
          <w:sz w:val="44"/>
          <w:szCs w:val="44"/>
        </w:rPr>
        <w:t>行政许可注销决定书（样式）</w:t>
      </w:r>
    </w:p>
    <w:p>
      <w:pPr>
        <w:adjustRightInd w:val="0"/>
        <w:snapToGrid w:val="0"/>
        <w:spacing w:line="500" w:lineRule="exact"/>
        <w:jc w:val="center"/>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（文号）</w:t>
      </w:r>
    </w:p>
    <w:p>
      <w:pPr>
        <w:spacing w:line="500" w:lineRule="exact"/>
        <w:rPr>
          <w:rFonts w:hint="eastAsia" w:ascii="仿宋" w:hAnsi="仿宋" w:eastAsia="仿宋" w:cs="仿宋"/>
          <w:sz w:val="32"/>
          <w:szCs w:val="32"/>
        </w:rPr>
      </w:pPr>
      <w:r>
        <w:rPr>
          <w:rFonts w:hint="eastAsia" w:ascii="仿宋" w:hAnsi="仿宋" w:eastAsia="仿宋" w:cs="仿宋"/>
          <w:sz w:val="32"/>
          <w:szCs w:val="32"/>
          <w:u w:val="single"/>
        </w:rPr>
        <w:t>　　　　　　　　　　　　</w:t>
      </w:r>
      <w:r>
        <w:rPr>
          <w:rFonts w:hint="eastAsia" w:ascii="仿宋" w:hAnsi="仿宋" w:eastAsia="仿宋" w:cs="仿宋"/>
          <w:sz w:val="32"/>
          <w:szCs w:val="32"/>
        </w:rPr>
        <w:t>：</w:t>
      </w:r>
    </w:p>
    <w:p>
      <w:pPr>
        <w:spacing w:line="560" w:lineRule="exact"/>
        <w:ind w:firstLine="720"/>
        <w:rPr>
          <w:rFonts w:hint="eastAsia" w:ascii="仿宋" w:hAnsi="仿宋" w:eastAsia="仿宋" w:cs="仿宋"/>
          <w:sz w:val="32"/>
          <w:szCs w:val="32"/>
          <w:u w:val="single"/>
        </w:rPr>
      </w:pPr>
      <w:r>
        <w:rPr>
          <w:rFonts w:hint="eastAsia" w:ascii="仿宋" w:hAnsi="仿宋" w:eastAsia="仿宋" w:cs="仿宋"/>
          <w:sz w:val="32"/>
          <w:szCs w:val="32"/>
        </w:rPr>
        <w:t>你单位于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日经</w:t>
      </w:r>
      <w:r>
        <w:rPr>
          <w:rFonts w:hint="eastAsia" w:ascii="仿宋" w:hAnsi="仿宋" w:eastAsia="仿宋" w:cs="仿宋"/>
          <w:sz w:val="32"/>
          <w:szCs w:val="32"/>
          <w:u w:val="single"/>
        </w:rPr>
        <w:t xml:space="preserve">  （原作出行政许可决定的单位）  </w:t>
      </w:r>
      <w:r>
        <w:rPr>
          <w:rFonts w:hint="eastAsia" w:ascii="仿宋" w:hAnsi="仿宋" w:eastAsia="仿宋" w:cs="仿宋"/>
          <w:sz w:val="32"/>
          <w:szCs w:val="32"/>
        </w:rPr>
        <w:t>审查决定准予行政许可取得的</w:t>
      </w:r>
      <w:r>
        <w:rPr>
          <w:rFonts w:hint="eastAsia" w:ascii="仿宋" w:hAnsi="仿宋" w:eastAsia="仿宋" w:cs="仿宋"/>
          <w:sz w:val="32"/>
          <w:szCs w:val="32"/>
          <w:u w:val="single"/>
        </w:rPr>
        <w:t xml:space="preserve">  （行政许可事项名称）  </w:t>
      </w:r>
      <w:r>
        <w:rPr>
          <w:rFonts w:hint="eastAsia" w:ascii="仿宋" w:hAnsi="仿宋" w:eastAsia="仿宋" w:cs="仿宋"/>
          <w:sz w:val="32"/>
          <w:szCs w:val="32"/>
        </w:rPr>
        <w:t>，因发生《中华人民共和国行政许可法》第七十条第</w:t>
      </w:r>
      <w:r>
        <w:rPr>
          <w:rFonts w:hint="eastAsia" w:ascii="仿宋" w:hAnsi="仿宋" w:eastAsia="仿宋" w:cs="仿宋"/>
          <w:sz w:val="32"/>
          <w:szCs w:val="32"/>
          <w:u w:val="single"/>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款及</w:t>
      </w:r>
      <w:r>
        <w:rPr>
          <w:rFonts w:hint="eastAsia" w:ascii="仿宋" w:hAnsi="仿宋" w:eastAsia="仿宋" w:cs="仿宋"/>
          <w:sz w:val="32"/>
          <w:szCs w:val="32"/>
          <w:u w:val="single"/>
        </w:rPr>
        <w:t xml:space="preserve">   （其他的法律、法规、规章）   </w:t>
      </w:r>
      <w:r>
        <w:rPr>
          <w:rFonts w:hint="eastAsia" w:ascii="仿宋" w:hAnsi="仿宋" w:eastAsia="仿宋" w:cs="仿宋"/>
          <w:sz w:val="32"/>
          <w:szCs w:val="32"/>
        </w:rPr>
        <w:t>规定的</w:t>
      </w:r>
      <w:r>
        <w:rPr>
          <w:rFonts w:hint="eastAsia" w:ascii="仿宋" w:hAnsi="仿宋" w:eastAsia="仿宋" w:cs="仿宋"/>
          <w:sz w:val="32"/>
          <w:szCs w:val="32"/>
          <w:u w:val="single"/>
        </w:rPr>
        <w:t xml:space="preserve">    （写明依法应予注销行政许可的具体情形和理由）    </w:t>
      </w:r>
      <w:r>
        <w:rPr>
          <w:rFonts w:hint="eastAsia" w:ascii="仿宋" w:hAnsi="仿宋" w:eastAsia="仿宋" w:cs="仿宋"/>
          <w:sz w:val="32"/>
          <w:szCs w:val="32"/>
        </w:rPr>
        <w:t>。本单位决定注销对你单位的</w:t>
      </w:r>
      <w:r>
        <w:rPr>
          <w:rFonts w:hint="eastAsia" w:ascii="仿宋" w:hAnsi="仿宋" w:eastAsia="仿宋" w:cs="仿宋"/>
          <w:sz w:val="32"/>
          <w:szCs w:val="32"/>
          <w:u w:val="single"/>
        </w:rPr>
        <w:t xml:space="preserve">  （行政许可事项名称）  </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请你单位自收到本决定书之日起30日内，持原行政许可决定书到</w:t>
      </w:r>
      <w:r>
        <w:rPr>
          <w:rFonts w:hint="eastAsia" w:ascii="仿宋" w:hAnsi="仿宋" w:eastAsia="仿宋" w:cs="仿宋"/>
          <w:sz w:val="32"/>
          <w:szCs w:val="32"/>
          <w:u w:val="single"/>
        </w:rPr>
        <w:t xml:space="preserve">（原作出行政许可决定的单位）  </w:t>
      </w:r>
      <w:r>
        <w:rPr>
          <w:rFonts w:hint="eastAsia" w:ascii="仿宋" w:hAnsi="仿宋" w:eastAsia="仿宋" w:cs="仿宋"/>
          <w:sz w:val="32"/>
          <w:szCs w:val="32"/>
        </w:rPr>
        <w:t>办理有关手续。</w:t>
      </w:r>
    </w:p>
    <w:p>
      <w:pPr>
        <w:spacing w:line="560" w:lineRule="exact"/>
        <w:ind w:firstLine="720"/>
        <w:rPr>
          <w:rFonts w:hint="eastAsia" w:ascii="仿宋" w:hAnsi="仿宋" w:eastAsia="仿宋" w:cs="仿宋"/>
          <w:sz w:val="32"/>
          <w:szCs w:val="32"/>
        </w:rPr>
      </w:pPr>
      <w:r>
        <w:rPr>
          <w:rFonts w:hint="eastAsia" w:ascii="仿宋" w:hAnsi="仿宋" w:eastAsia="仿宋" w:cs="仿宋"/>
          <w:sz w:val="32"/>
          <w:szCs w:val="32"/>
        </w:rPr>
        <w:t>如你单位不服本决定，可以在收到本决定书之日起60日内，依法向揭阳市人民政府或者广东省民政厅提出行政复议申请；或在收到本决定书之日起6个月内向榕城区人民法院提起行政诉讼。</w:t>
      </w:r>
    </w:p>
    <w:p>
      <w:pPr>
        <w:spacing w:line="560" w:lineRule="exact"/>
        <w:ind w:firstLine="720"/>
        <w:rPr>
          <w:rFonts w:hint="eastAsia" w:ascii="仿宋" w:hAnsi="仿宋" w:eastAsia="仿宋" w:cs="仿宋"/>
          <w:sz w:val="32"/>
          <w:szCs w:val="32"/>
        </w:rPr>
      </w:pPr>
    </w:p>
    <w:p>
      <w:pPr>
        <w:spacing w:line="560" w:lineRule="exact"/>
        <w:ind w:firstLine="72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（揭阳市民政局行政审批专用章）</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pStyle w:val="16"/>
        <w:autoSpaceDN w:val="0"/>
        <w:spacing w:line="550" w:lineRule="atLeast"/>
        <w:ind w:firstLine="640" w:firstLineChars="200"/>
        <w:rPr>
          <w:rFonts w:hint="eastAsia" w:ascii="仿宋" w:hAnsi="仿宋" w:eastAsia="仿宋" w:cs="仿宋"/>
          <w:sz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cs="黑体"/>
          <w:b/>
          <w:bCs/>
          <w:sz w:val="32"/>
          <w:szCs w:val="32"/>
        </w:rPr>
      </w:pPr>
      <w:r>
        <w:rPr>
          <w:rFonts w:hint="eastAsia" w:ascii="黑体" w:hAnsi="黑体" w:eastAsia="黑体" w:cs="黑体"/>
          <w:b/>
          <w:bCs/>
          <w:sz w:val="32"/>
          <w:szCs w:val="32"/>
        </w:rPr>
        <w:t>附件2</w:t>
      </w:r>
    </w:p>
    <w:p>
      <w:pPr>
        <w:ind w:firstLine="1446" w:firstLineChars="400"/>
        <w:rPr>
          <w:sz w:val="36"/>
          <w:szCs w:val="36"/>
        </w:rPr>
      </w:pPr>
      <w:r>
        <w:rPr>
          <w:rFonts w:hint="eastAsia"/>
          <w:b/>
          <w:bCs/>
          <w:sz w:val="36"/>
          <w:szCs w:val="36"/>
        </w:rPr>
        <w:t>揭阳市申请经营性公墓建设审批流程图</w:t>
      </w:r>
    </w:p>
    <w:p/>
    <w:p>
      <w:r>
        <mc:AlternateContent>
          <mc:Choice Requires="wps">
            <w:drawing>
              <wp:anchor distT="0" distB="0" distL="114300" distR="114300" simplePos="0" relativeHeight="251673600" behindDoc="0" locked="0" layoutInCell="1" allowOverlap="1">
                <wp:simplePos x="0" y="0"/>
                <wp:positionH relativeFrom="column">
                  <wp:posOffset>2260600</wp:posOffset>
                </wp:positionH>
                <wp:positionV relativeFrom="paragraph">
                  <wp:posOffset>144780</wp:posOffset>
                </wp:positionV>
                <wp:extent cx="1524635" cy="668020"/>
                <wp:effectExtent l="6350" t="6350" r="12065" b="11430"/>
                <wp:wrapNone/>
                <wp:docPr id="5" name="流程图: 可选过程 5"/>
                <wp:cNvGraphicFramePr/>
                <a:graphic xmlns:a="http://schemas.openxmlformats.org/drawingml/2006/main">
                  <a:graphicData uri="http://schemas.microsoft.com/office/word/2010/wordprocessingShape">
                    <wps:wsp>
                      <wps:cNvSpPr/>
                      <wps:spPr>
                        <a:xfrm>
                          <a:off x="0" y="0"/>
                          <a:ext cx="1524635" cy="6680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szCs w:val="21"/>
                              </w:rPr>
                            </w:pPr>
                            <w:r>
                              <w:rPr>
                                <w:rFonts w:hint="eastAsia"/>
                                <w:szCs w:val="21"/>
                              </w:rPr>
                              <w:t>申请人通过县级民政部门窗口提出申请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8pt;margin-top:11.4pt;height:52.6pt;width:120.05pt;z-index:251673600;v-text-anchor:middle;mso-width-relative:page;mso-height-relative:page;" fillcolor="#FFFFFF [3201]" filled="t" stroked="t" coordsize="21600,21600" o:gfxdata="UEsDBAoAAAAAAIdO4kAAAAAAAAAAAAAAAAAEAAAAZHJzL1BLAwQUAAAACACHTuJA0YIpNtgAAAAK&#10;AQAADwAAAGRycy9kb3ducmV2LnhtbE2PQU+EMBCF7yb+h2ZMvLktmCUrUjariQdPBtaDx0JHQOmU&#10;0LKs/nrHkx4n8/Le9xX7sxvFCecweNKQbBQIpNbbgToNr8enmx2IEA1ZM3pCDV8YYF9eXhQmt36l&#10;Ck917ASXUMiNhj7GKZcytD06EzZ+QuLfu5+diXzOnbSzWbncjTJVKpPODMQLvZnwscf2s16chjh8&#10;vPjnw1vVjGqtvuv6sDwsq9bXV4m6BxHxHP/C8IvP6FAyU+MXskGMGm63GbtEDWnKChzY3mUJiIaT&#10;6U6BLAv5X6H8AVBLAwQUAAAACACHTuJA/3DtB4ACAADXBAAADgAAAGRycy9lMm9Eb2MueG1srVTN&#10;bhMxEL4j8Q6W73Q3IUlL1E0VpQpCqmikgDhPvN6sJf9hO9mUE5wQ4sAD8ALcOHGFpyk/b8HYu21T&#10;6AmxB++M5/+bGR+f7JQkW+68MLqgvYOcEq6ZKYVeF/T5s/mDI0p8AF2CNJoX9IJ7ejK5f++4sWPe&#10;N7WRJXcEnWg/bmxB6xDsOMs8q7kCf2As1yisjFMQkHXrrHTQoHcls36ej7LGuNI6w7j3eHvaCukk&#10;+a8qzsJ5VXkeiCwo5hbS6dK5imc2OYbx2oGtBevSgH/IQoHQGPTa1SkEIBsn/nKlBHPGmyocMKMy&#10;U1WC8VQDVtPL/6hmWYPlqRYEx9trmPz/c8uebheOiLKgQ0o0KGzR9y9vfnx6f/nx65hcfvj86/W7&#10;n9/e4gUZRrAa68dos7QL13EeyVj5rnIq/rEmsksAX1wDzHeBMLzsDfuD0UOMxFA2Gh3l/dSB7Mba&#10;Oh8ec6NIJApaSdPManBhKgN3GgJftL1OYMP2zAdMA+2v7GIG3khRzoWUiXHr1Uw6sgWcgHn6Yh1o&#10;cktNatJgfv3DHKeEAU5iJSEgqSxi4/WaEpBrHHEWXIp9y9rvB8nTd1eQmOQp+LpNJnmIajBWAqsj&#10;UqiCHu1bS42ZRshbkCMVdqtdh/zKlBfYPGfaqfaWzQVGOAMfFuBwjLEUXM1wjkcEsqCmoyipjXt1&#10;133Ux+lCKSUNrgXW/nIDjlMin2icu0e9wSDuUWIGw0NsIHH7ktW+RG/UzCDuPXwELEtk1A/yiqyc&#10;US9wg6cxKopAM4zdotwxs9CuK74BjE+nSQ13x0I400vLovMIoTbTTTCVSPMQgWrR6fDD7Uk97zY9&#10;ruc+n7Ru3qPJ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GCKTbYAAAACgEAAA8AAAAAAAAAAQAg&#10;AAAAIgAAAGRycy9kb3ducmV2LnhtbFBLAQIUABQAAAAIAIdO4kD/cO0HgAIAANcEAAAOAAAAAAAA&#10;AAEAIAAAACcBAABkcnMvZTJvRG9jLnhtbFBLBQYAAAAABgAGAFkBAAAZBgAAAAA=&#10;">
                <v:fill on="t" focussize="0,0"/>
                <v:stroke weight="1pt" color="#000000 [3200]" miterlimit="8" joinstyle="miter"/>
                <v:imagedata o:title=""/>
                <o:lock v:ext="edit" aspectratio="f"/>
                <v:textbox>
                  <w:txbxContent>
                    <w:p>
                      <w:pPr>
                        <w:jc w:val="center"/>
                        <w:rPr>
                          <w:szCs w:val="21"/>
                        </w:rPr>
                      </w:pPr>
                      <w:r>
                        <w:rPr>
                          <w:rFonts w:hint="eastAsia"/>
                          <w:szCs w:val="21"/>
                        </w:rPr>
                        <w:t>申请人通过县级民政部门窗口提出申请</w:t>
                      </w:r>
                    </w:p>
                  </w:txbxContent>
                </v:textbox>
              </v:shape>
            </w:pict>
          </mc:Fallback>
        </mc:AlternateContent>
      </w:r>
    </w:p>
    <w:p/>
    <w:p>
      <w:r>
        <mc:AlternateContent>
          <mc:Choice Requires="wps">
            <w:drawing>
              <wp:anchor distT="0" distB="0" distL="114300" distR="114300" simplePos="0" relativeHeight="251670528" behindDoc="0" locked="0" layoutInCell="1" allowOverlap="1">
                <wp:simplePos x="0" y="0"/>
                <wp:positionH relativeFrom="column">
                  <wp:posOffset>240030</wp:posOffset>
                </wp:positionH>
                <wp:positionV relativeFrom="paragraph">
                  <wp:posOffset>57785</wp:posOffset>
                </wp:positionV>
                <wp:extent cx="10795" cy="691515"/>
                <wp:effectExtent l="4445" t="0" r="22860" b="13335"/>
                <wp:wrapNone/>
                <wp:docPr id="24" name="直接连接符 1"/>
                <wp:cNvGraphicFramePr/>
                <a:graphic xmlns:a="http://schemas.openxmlformats.org/drawingml/2006/main">
                  <a:graphicData uri="http://schemas.microsoft.com/office/word/2010/wordprocessingShape">
                    <wps:wsp>
                      <wps:cNvCnPr/>
                      <wps:spPr>
                        <a:xfrm flipH="1" flipV="1">
                          <a:off x="0" y="0"/>
                          <a:ext cx="10795" cy="69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x y;margin-left:18.9pt;margin-top:4.55pt;height:54.45pt;width:0.85pt;z-index:251670528;mso-width-relative:page;mso-height-relative:page;" filled="f" stroked="t" coordsize="21600,21600" o:gfxdata="UEsDBAoAAAAAAIdO4kAAAAAAAAAAAAAAAAAEAAAAZHJzL1BLAwQUAAAACACHTuJA7jqnltYAAAAH&#10;AQAADwAAAGRycy9kb3ducmV2LnhtbE3OzU7DMBAE4DsS72AtEhdE7bQqbUOcChWBcm0B9erGSxI1&#10;Xke205+3ZznBcTWj2a9YX1wvThhi50lDNlEgkGpvO2o0fH68PS5BxGTImt4TarhihHV5e1OY3Poz&#10;bfG0S43gEYq50dCmNORSxrpFZ+LED0icffvgTOIzNNIGc+Zx18upUk/SmY74Q2sG3LRYH3ej0/Bw&#10;/eqoou1x/x7243S+qF5fNpXW93eZegaR8JL+yvDLZzqUbDr4kWwUvYbZguVJwyoDwfFsNQdx4Fq2&#10;VCDLQv73lz9QSwMEFAAAAAgAh07iQA/dFJzYAQAAewMAAA4AAABkcnMvZTJvRG9jLnhtbK1TvY4T&#10;MRDukXgHyz3ZbCDH3SqbKy46KBBEgqOfeO1dS/6Tx2STl+AFkOigoqTnbTge48ZOCAd0iC1G4/n5&#10;PN/n2cXlzhq2lRG1dy2vJ1POpBO+065v+c2b60fnnGEC14HxTrZ8L5FfLh8+WIyhkTM/eNPJyAjE&#10;YTOGlg8phaaqUAzSAk58kI6SykcLiY6xr7oII6FbU82m07Nq9LEL0QuJSNHVIcmXBV8pKdIrpVAm&#10;ZlpOs6ViY7GbbKvlApo+Qhi0OI4B/zCFBe3o0hPUChKwd1H/BWW1iB69ShPhbeWV0kIWDsSmnv7B&#10;5vUAQRYuJA6Gk0z4/2DFy+06Mt21fPaEMweW3uj2w9fv7z/9+PaR7O2Xz6zOKo0BGyq+cut4PGFY&#10;x0x5p6JlyujwnBaAF+9t9nKOCLJdUXt/UlvuEhMUrKdPL+acCcqcXdTzep6vqQ54uTdETM+ktyw7&#10;LTfaZS2gge0LTIfSnyU57Py1Nobi0BjHRgJ9PKcXF0BbpQwkcm0gnuh6zsD0tK4ixYKI3ugud+dm&#10;jP3mykS2hbwy5TsO9ltZvnoFOBzqSiqXQWN1oo022rb8/H63ccQuq3jQLXsb3+2LnCVOL1z4H7cx&#10;r9D9c+n+9c8s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OqeW1gAAAAcBAAAPAAAAAAAAAAEA&#10;IAAAACIAAABkcnMvZG93bnJldi54bWxQSwECFAAUAAAACACHTuJAD90UnNgBAAB7AwAADgAAAAAA&#10;AAABACAAAAAlAQAAZHJzL2Uyb0RvYy54bWxQSwUGAAAAAAYABgBZAQAAbwUAAAAA&#10;">
                <v:fill on="f" focussize="0,0"/>
                <v:stroke weight="0.5pt" color="#000000 [3200]" miterlimit="8" joinstyle="miter"/>
                <v:imagedata o:title=""/>
                <o:lock v:ext="edit" aspectratio="f"/>
              </v:lin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219710</wp:posOffset>
                </wp:positionH>
                <wp:positionV relativeFrom="paragraph">
                  <wp:posOffset>63500</wp:posOffset>
                </wp:positionV>
                <wp:extent cx="2040890" cy="19050"/>
                <wp:effectExtent l="0" t="19685" r="16510" b="37465"/>
                <wp:wrapNone/>
                <wp:docPr id="23" name="直接连接符 23"/>
                <wp:cNvGraphicFramePr/>
                <a:graphic xmlns:a="http://schemas.openxmlformats.org/drawingml/2006/main">
                  <a:graphicData uri="http://schemas.microsoft.com/office/word/2010/wordprocessingShape">
                    <wps:wsp>
                      <wps:cNvCnPr/>
                      <wps:spPr>
                        <a:xfrm>
                          <a:off x="0" y="0"/>
                          <a:ext cx="2040890" cy="19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7.3pt;margin-top:5pt;height:1.5pt;width:160.7pt;z-index:251669504;mso-width-relative:page;mso-height-relative:page;" filled="f" stroked="t" coordsize="21600,21600" o:gfxdata="UEsDBAoAAAAAAIdO4kAAAAAAAAAAAAAAAAAEAAAAZHJzL1BLAwQUAAAACACHTuJAyuE1OdYAAAAI&#10;AQAADwAAAGRycy9kb3ducmV2LnhtbE1Py07DMBC8I/EP1iJxo3YIRFGI0wNSubSA2iIENzdekoh4&#10;HcVOG/6e5VRuOw/NzpTL2fXiiGPoPGlIFgoEUu1tR42Gt/3qJgcRoiFrek+o4QcDLKvLi9IU1p9o&#10;i8ddbASHUCiMhjbGoZAy1C06ExZ+QGLty4/ORIZjI+1oThzuenmrVCad6Yg/tGbAxxbr793kNGw3&#10;q3X+vp7mevx8Sl72r5vnj5BrfX2VqAcQEed4NsNffa4OFXc6+IlsEL2G9C5jJ/OKJ7Ge3md8HJhI&#10;FciqlP8HVL9QSwMEFAAAAAgAh07iQMfB6QPdAQAAlAMAAA4AAABkcnMvZTJvRG9jLnhtbK1TTa4T&#10;MQzeI3GHKHs600LR66jTt3jlsUFQCTiAm2RmIuVPcei0l+ACSOxgxZI9t+FxDJy0tPyIDaIL14nt&#10;z/6+eJbXe2vYTkXU3rV8Oqk5U054qV3f8tevbh9ccYYJnATjnWr5QSG/Xt2/txxDo2Z+8EaqyAjE&#10;YTOGlg8phaaqUAzKAk58UI6CnY8WEh1jX8kII6FbU83q+nE1+ihD9EIh0u36GOSrgt91SqQXXYcq&#10;MdNymi0VG4vdZlutltD0EcKgxWkM+IcpLGhHTc9Qa0jA3kT9B5TVInr0XZoIbyvfdVqowoHYTOvf&#10;2LwcIKjChcTBcJYJ/x+seL7bRKZly2cPOXNg6Y3u3n3++vbDty/vyd59+sgoQjKNARvKvnGbeDph&#10;2MTMed9Fm/+JDdsXaQ9nadU+MUGXs/pRfbWgFxAUmy7qeZG+uhSHiOmp8pZlp+VGu8wcGtg9w0QN&#10;KfVHSr42jo0tX8xnc4IEWpzOQCLXBqKCri+16I2Wt9qYXIGx396YyHaQV6H8Mi3C/SUtN1kDDse8&#10;EjouyaBAPnGSpUMgjRxtM88jWCU5M4qWP3sECE0CbS6ZKWpwvflLNrU3jqbI6h71zN7Wy0ORudzT&#10;05c5T2uad+vnc6m+fEy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rhNTnWAAAACAEAAA8AAAAA&#10;AAAAAQAgAAAAIgAAAGRycy9kb3ducmV2LnhtbFBLAQIUABQAAAAIAIdO4kDHwekD3QEAAJQDAAAO&#10;AAAAAAAAAAEAIAAAACUBAABkcnMvZTJvRG9jLnhtbFBLBQYAAAAABgAGAFkBAAB0BQAAAAA=&#10;">
                <v:fill on="f" focussize="0,0"/>
                <v:stroke color="#000000" joinstyle="round" endarrow="block"/>
                <v:imagedata o:title=""/>
                <o:lock v:ext="edit" aspectratio="f"/>
              </v:line>
            </w:pict>
          </mc:Fallback>
        </mc:AlternateContent>
      </w:r>
      <w:r>
        <w:rPr>
          <w:rFonts w:hint="eastAsia"/>
        </w:rPr>
        <w:t xml:space="preserve">                     </w:t>
      </w:r>
    </w:p>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5715</wp:posOffset>
                </wp:positionV>
                <wp:extent cx="635" cy="352425"/>
                <wp:effectExtent l="38100" t="0" r="37465" b="9525"/>
                <wp:wrapNone/>
                <wp:docPr id="2" name="直接连接符 2"/>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38.05pt;margin-top:0.45pt;height:27.75pt;width:0.05pt;z-index:251659264;mso-width-relative:page;mso-height-relative:page;" filled="f" stroked="t" coordsize="21600,21600" o:gfxdata="UEsDBAoAAAAAAIdO4kAAAAAAAAAAAAAAAAAEAAAAZHJzL1BLAwQUAAAACACHTuJACec7JtYAAAAH&#10;AQAADwAAAGRycy9kb3ducmV2LnhtbE2OwU7DMBBE70j9B2uRuFEnVRpoiNNDBRInRFuE1JsbL0lo&#10;vA622xS+nuVUjqMZvXnl8mx7cUIfOkcK0mkCAql2pqNGwdv26fYeRIiajO4doYJvDLCsJlelLowb&#10;aY2nTWwEQygUWkEb41BIGeoWrQ5TNyBx9+G81ZGjb6TxemS47eUsSXJpdUf80OoBVy3Wh83RKlhs&#10;x7l79Yf3LO2+dj+Pn3F4folK3VynyQOIiOd4GcOfPqtDxU57dyQTRK8gu8tTnjIMBNccZyD2CuZ5&#10;BrIq5X//6hdQSwMEFAAAAAgAh07iQGw0B4TgAQAAmQMAAA4AAABkcnMvZTJvRG9jLnhtbK1TS44T&#10;MRDdI3EHy3vSmR4yglY6s5gwsEAQCThAxW13W/JPLpNOLsEFkNjBiiX7uQ3DMSi7Q4aP2CB6USqX&#10;n1/Xey4vL/fWsJ2MqL1r+dlszpl0wnfa9S1/8/r6wSPOMIHrwHgnW36QyC9X9+8tx9DI2g/edDIy&#10;InHYjKHlQ0qhqSoUg7SAMx+ko03lo4VEy9hXXYSR2K2p6vn8ohp97EL0QiJSdT1t8lXhV0qK9FIp&#10;lImZllNvqcRY4jbHarWEpo8QBi2ObcA/dGFBO/rpiWoNCdjbqP+gslpEj16lmfC28kppIYsGUnM2&#10;/03NqwGCLFrIHAwnm/D/0YoXu01kumt5zZkDS1d0+/7L13cfv918oHj7+ROrs0ljwIawV24TjysM&#10;m5gV71W0TBkdntH9Fw9IFdsXiw8ni+U+MUHFi/MFZ4Lq54v6Yb3I1NXEkblCxPRUesty0nKjXZYP&#10;DeyeY5qgPyC5bBwbW/54QTxMAE2PMpAotYH0oOvLWfRGd9famHwCY7+9MpHtIM9D+Y4t/ALLP1kD&#10;DhOubGUYNIOE7onrWDoEcsrRSPPcgpUdZ0bSC8hZQSbQ5g6ZogbXm7+gyQHjyIhs8mRrzra+OxS3&#10;S53uv1h1nNU8YD+vy+m7F7X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nOybWAAAABwEAAA8A&#10;AAAAAAAAAQAgAAAAIgAAAGRycy9kb3ducmV2LnhtbFBLAQIUABQAAAAIAIdO4kBsNAeE4AEAAJkD&#10;AAAOAAAAAAAAAAEAIAAAACUBAABkcnMvZTJvRG9jLnhtbFBLBQYAAAAABgAGAFkBAAB3BQAAAAA=&#10;">
                <v:fill on="f" focussize="0,0"/>
                <v:stroke color="#000000" joinstyle="round" endarrow="block"/>
                <v:imagedata o:title=""/>
                <o:lock v:ext="edit" aspectratio="f"/>
              </v:line>
            </w:pict>
          </mc:Fallback>
        </mc:AlternateContent>
      </w:r>
    </w:p>
    <w:tbl>
      <w:tblPr>
        <w:tblStyle w:val="15"/>
        <w:tblpPr w:leftFromText="180" w:rightFromText="180" w:vertAnchor="text" w:horzAnchor="page" w:tblpX="1720" w:tblpY="245"/>
        <w:tblW w:w="1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1355" w:type="dxa"/>
          </w:tcPr>
          <w:p/>
          <w:p>
            <w:r>
              <w:rPr>
                <w:rFonts w:hint="eastAsia"/>
              </w:rPr>
              <mc:AlternateContent>
                <mc:Choice Requires="wps">
                  <w:drawing>
                    <wp:anchor distT="0" distB="0" distL="114300" distR="114300" simplePos="0" relativeHeight="251675648" behindDoc="0" locked="0" layoutInCell="1" allowOverlap="1">
                      <wp:simplePos x="0" y="0"/>
                      <wp:positionH relativeFrom="column">
                        <wp:posOffset>788670</wp:posOffset>
                      </wp:positionH>
                      <wp:positionV relativeFrom="paragraph">
                        <wp:posOffset>255905</wp:posOffset>
                      </wp:positionV>
                      <wp:extent cx="1116330" cy="14605"/>
                      <wp:effectExtent l="0" t="24765" r="7620" b="36830"/>
                      <wp:wrapNone/>
                      <wp:docPr id="4" name="直接连接符 4"/>
                      <wp:cNvGraphicFramePr/>
                      <a:graphic xmlns:a="http://schemas.openxmlformats.org/drawingml/2006/main">
                        <a:graphicData uri="http://schemas.microsoft.com/office/word/2010/wordprocessingShape">
                          <wps:wsp>
                            <wps:cNvCnPr/>
                            <wps:spPr>
                              <a:xfrm flipH="1">
                                <a:off x="0" y="0"/>
                                <a:ext cx="1116330" cy="146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62.1pt;margin-top:20.15pt;height:1.15pt;width:87.9pt;z-index:251675648;mso-width-relative:page;mso-height-relative:page;" filled="f" stroked="t" coordsize="21600,21600" o:gfxdata="UEsDBAoAAAAAAIdO4kAAAAAAAAAAAAAAAAAEAAAAZHJzL1BLAwQUAAAACACHTuJAX5DTJ9gAAAAJ&#10;AQAADwAAAGRycy9kb3ducmV2LnhtbE2PwU7DMBBE70j8g7VI3KidNFQ0xOkBgcQJQYuQenPjJQmN&#10;18F2m8LXs5zgOLNPszPV6uQGccQQe08aspkCgdR421Or4XXzcHUDIiZD1gyeUMMXRljV52eVKa2f&#10;6AWP69QKDqFYGg1dSmMpZWw6dCbO/IjEt3cfnEksQyttMBOHu0HmSi2kMz3xh86MeNdhs18fnIbl&#10;Zrr2z2H/VmT95/b7/iONj09J68uLTN2CSHhKfzD81ufqUHOnnT+QjWJgnRc5oxoKNQfBwFwpHrdj&#10;I1+ArCv5f0H9A1BLAwQUAAAACACHTuJAsI+kyuMBAACcAwAADgAAAGRycy9lMm9Eb2MueG1srVNL&#10;jhMxEN0jcQfLe9LdmSSCVjqzmDCwQBAJ5gAVf7ot+SfbpJNLcAEkdrBiyZ7bMBxjyk7I8BEbhBel&#10;ctXzc9VzeXm5N5rsRIjK2Y42k5oSYZnjyvYdvXlz/egxJTGB5aCdFR09iEgvVw8fLEffiqkbnOYi&#10;ECSxsR19R4eUfFtVkQ3CQJw4LywmpQsGEm5DX/EAI7IbXU3relGNLnAfHBMxYnR9TNJV4ZdSsPRK&#10;yigS0R3F2lKxodhtttVqCW0fwA+KncqAf6jCgLJ46ZlqDQnI26D+oDKKBRedTBPmTOWkVEyUHrCb&#10;pv6tm9cDeFF6QXGiP8sU/x8te7nbBKJ4R2eUWDD4RLfvv3x79/H71w9obz9/IrMs0uhji9gruwmn&#10;XfSbkDvey2CI1Mo/x/cvGmBXZF8kPpwlFvtEGAabpllcXOBLMMw1s0U9z+zVkSbT+RDTM+EMyU5H&#10;tbJZAWhh9yKmI/QHJIe1JWNHn8ync6QEHCCpIaFrPLYUbV/ORqcVv1Za5xMx9NsrHcgO8kiUdSrh&#10;F1i+ZA1xOOJKKsOgHQTwp5aTdPAolsWpprkEIzglWuAnyF5BJlD6HpmCAtvrv6BRAW1RiKzzUdns&#10;bR0/FMFLHEegSHUa1zxjP+/L6ftPtb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5DTJ9gAAAAJ&#10;AQAADwAAAAAAAAABACAAAAAiAAAAZHJzL2Rvd25yZXYueG1sUEsBAhQAFAAAAAgAh07iQLCPpMrj&#10;AQAAnAMAAA4AAAAAAAAAAQAgAAAAJwEAAGRycy9lMm9Eb2MueG1sUEsFBgAAAAAGAAYAWQEAAHwF&#10;AAAAAA==&#10;">
                      <v:fill on="f" focussize="0,0"/>
                      <v:stroke color="#000000" joinstyle="round" endarrow="block"/>
                      <v:imagedata o:title=""/>
                      <o:lock v:ext="edit" aspectratio="f"/>
                    </v:line>
                  </w:pict>
                </mc:Fallback>
              </mc:AlternateContent>
            </w:r>
            <w:r>
              <w:rPr>
                <w:rFonts w:hint="eastAsia"/>
              </w:rPr>
              <w:t>当场或在5个工作日内一次告知申请人需补正的全部材料并出具《补正材料通知书》</w:t>
            </w:r>
          </w:p>
        </w:tc>
      </w:tr>
    </w:tbl>
    <w:tbl>
      <w:tblPr>
        <w:tblStyle w:val="15"/>
        <w:tblpPr w:leftFromText="180" w:rightFromText="180" w:vertAnchor="text" w:horzAnchor="page" w:tblpX="10126" w:tblpY="232"/>
        <w:tblW w:w="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966" w:type="dxa"/>
          </w:tcPr>
          <w:p/>
          <w:p>
            <w:r>
              <w:rPr>
                <w:rFonts w:hint="eastAsia"/>
                <w:szCs w:val="21"/>
              </w:rPr>
              <w:t>不予受理，出具《不予受理通知书》</w:t>
            </w:r>
          </w:p>
        </w:tc>
      </w:tr>
    </w:tbl>
    <w:p>
      <w:r>
        <mc:AlternateContent>
          <mc:Choice Requires="wps">
            <w:drawing>
              <wp:anchor distT="0" distB="0" distL="114300" distR="114300" simplePos="0" relativeHeight="251672576" behindDoc="0" locked="0" layoutInCell="1" allowOverlap="1">
                <wp:simplePos x="0" y="0"/>
                <wp:positionH relativeFrom="column">
                  <wp:posOffset>1084580</wp:posOffset>
                </wp:positionH>
                <wp:positionV relativeFrom="paragraph">
                  <wp:posOffset>139065</wp:posOffset>
                </wp:positionV>
                <wp:extent cx="2159000" cy="932815"/>
                <wp:effectExtent l="15875" t="6985" r="15875" b="12700"/>
                <wp:wrapNone/>
                <wp:docPr id="1" name="流程图: 决策 1"/>
                <wp:cNvGraphicFramePr/>
                <a:graphic xmlns:a="http://schemas.openxmlformats.org/drawingml/2006/main">
                  <a:graphicData uri="http://schemas.microsoft.com/office/word/2010/wordprocessingShape">
                    <wps:wsp>
                      <wps:cNvSpPr/>
                      <wps:spPr>
                        <a:xfrm>
                          <a:off x="0" y="0"/>
                          <a:ext cx="2159000" cy="932815"/>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审核材料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85.4pt;margin-top:10.95pt;height:73.45pt;width:170pt;z-index:251672576;v-text-anchor:middle;mso-width-relative:page;mso-height-relative:page;" fillcolor="#FFFFFF [3201]" filled="t" stroked="t" coordsize="21600,21600" o:gfxdata="UEsDBAoAAAAAAIdO4kAAAAAAAAAAAAAAAAAEAAAAZHJzL1BLAwQUAAAACACHTuJAUXvUv9gAAAAK&#10;AQAADwAAAGRycy9kb3ducmV2LnhtbE2PzU7DMBCE70i8g7VIXKrWTqSGNMTpgb8bhwYu3Jx4iQOx&#10;HcVOG3h6tid6nJ3R7DflfrEDO+IUeu8kJBsBDF3rde86Ce9vz+scWIjKaTV4hxJ+MMC+ur4qVaH9&#10;yR3wWMeOUYkLhZJgYhwLzkNr0Kqw8SM68j79ZFUkOXVcT+pE5XbgqRAZt6p39MGoER8Mtt/1bCWs&#10;svTwW5tmtcT5Raunj8fXbf8l5e1NIu6BRVzifxjO+IQOFTE1fnY6sIH0nSD0KCFNdsAosE3Oh4ac&#10;LM+BVyW/nFD9AVBLAwQUAAAACACHTuJA/i+evnICAADJBAAADgAAAGRycy9lMm9Eb2MueG1srVTN&#10;bhMxEL4j8Q6W73ST0NJ21U0VJQpCqmilgjhPvHbWkv+wnWzKjQsX7lx4AS6cEFfepvQ1GHu3TQKc&#10;EDk4M57/z9/s2flGK7LmPkhrKjo8GFDCDbO1NMuKvn41f3JCSYhgalDW8Ire8EDPx48fnbWu5CPb&#10;WFVzTzCJCWXrKtrE6MqiCKzhGsKBddygUVivIaLql0XtocXsWhWjweBZ0VpfO28ZDwFvZ52RjnN+&#10;ITiLl0IEHomqKPYW8+nzuUhnMT6DcunBNZL1bcA/dKFBGiz6kGoGEcjKyz9Sacm8DVbEA2Z1YYWQ&#10;jOcZcJrh4LdprhtwPM+C4AT3AFP4f2nZy/WVJ7LGt6PEgMYn+vn9/d2Xj7eff5Tk9sO3u6+fyDDB&#10;1LpQove1u/K9FlBMM2+E1+kfpyGbDO3NA7R8EwnDy9Hw6HQwwBdgaDt9OjoZHqWkxTba+RCfc6tJ&#10;EioqlG2nDfg440wmdmV4YX0RYhd3758qB6tkPZdKZcUvF1PlyRrwzef515fac1OGtDj16Dh3Bcg9&#10;oSBig9ohGsEsKQG1RFKz6HPtveiwWwQHS7N1fe25pSZnEJqumWxKblBqGZH3SuqKnuxGK4OgJKg7&#10;cJMUN4sNxiRxYesbfC5vOx4Hx+YSK1xAiFfgkbgIMC5jvMQjAVhR20uUNNa/+9t98kc+oZWSFhcB&#10;Z3+7As8pUS8MMu10eHiYNicrh0fHI1T8rmWxazErPbWIO7IJu8ti8o/qXhTe6je4s5NUFU1gGNbu&#10;UO6VaewWFLee8ckku+G2OIgX5tqxlDxBaOxkFa2QmQ9bdHr8cF8yvfrdTgu5q2ev7Rdo/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Re9S/2AAAAAoBAAAPAAAAAAAAAAEAIAAAACIAAABkcnMvZG93&#10;bnJldi54bWxQSwECFAAUAAAACACHTuJA/i+evnICAADJBAAADgAAAAAAAAABACAAAAAnAQAAZHJz&#10;L2Uyb0RvYy54bWxQSwUGAAAAAAYABgBZAQAACwYAAAAA&#10;">
                <v:fill on="t" focussize="0,0"/>
                <v:stroke weight="1pt" color="#000000 [3200]" miterlimit="8" joinstyle="miter"/>
                <v:imagedata o:title=""/>
                <o:lock v:ext="edit" aspectratio="f"/>
                <v:textbox>
                  <w:txbxContent>
                    <w:p>
                      <w:pPr>
                        <w:jc w:val="center"/>
                      </w:pPr>
                      <w:r>
                        <w:rPr>
                          <w:rFonts w:hint="eastAsia"/>
                        </w:rPr>
                        <w:t xml:space="preserve">审核材料      </w:t>
                      </w:r>
                    </w:p>
                  </w:txbxContent>
                </v:textbox>
              </v:shape>
            </w:pict>
          </mc:Fallback>
        </mc:AlternateContent>
      </w:r>
    </w:p>
    <w:p>
      <w:pPr>
        <w:ind w:firstLine="210" w:firstLineChars="100"/>
      </w:pPr>
      <w:r>
        <w:rPr>
          <w:rFonts w:hint="eastAsia"/>
        </w:rPr>
        <w:t xml:space="preserve">材料不齐全或 </w:t>
      </w:r>
    </w:p>
    <w:p>
      <w:r>
        <w:rPr>
          <w:rFonts w:hint="eastAsia"/>
        </w:rPr>
        <w:t xml:space="preserve"> 不符合法定形式                                  不符合受理条件</w:t>
      </w:r>
    </w:p>
    <w:p>
      <w:pPr>
        <w:tabs>
          <w:tab w:val="left" w:pos="4995"/>
        </w:tabs>
      </w:pPr>
      <w:r>
        <w:rPr>
          <w:rFonts w:hint="eastAsia"/>
        </w:rPr>
        <mc:AlternateContent>
          <mc:Choice Requires="wps">
            <w:drawing>
              <wp:anchor distT="0" distB="0" distL="114300" distR="114300" simplePos="0" relativeHeight="251676672" behindDoc="0" locked="0" layoutInCell="1" allowOverlap="1">
                <wp:simplePos x="0" y="0"/>
                <wp:positionH relativeFrom="column">
                  <wp:posOffset>3243580</wp:posOffset>
                </wp:positionH>
                <wp:positionV relativeFrom="paragraph">
                  <wp:posOffset>-3175</wp:posOffset>
                </wp:positionV>
                <wp:extent cx="1096010" cy="14605"/>
                <wp:effectExtent l="0" t="36830" r="8890" b="24765"/>
                <wp:wrapNone/>
                <wp:docPr id="3" name="直接连接符 3"/>
                <wp:cNvGraphicFramePr/>
                <a:graphic xmlns:a="http://schemas.openxmlformats.org/drawingml/2006/main">
                  <a:graphicData uri="http://schemas.microsoft.com/office/word/2010/wordprocessingShape">
                    <wps:wsp>
                      <wps:cNvCnPr/>
                      <wps:spPr>
                        <a:xfrm flipV="1">
                          <a:off x="0" y="0"/>
                          <a:ext cx="1096010" cy="146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55.4pt;margin-top:-0.25pt;height:1.15pt;width:86.3pt;z-index:251676672;mso-width-relative:page;mso-height-relative:page;" filled="f" stroked="t" coordsize="21600,21600" o:gfxdata="UEsDBAoAAAAAAIdO4kAAAAAAAAAAAAAAAAAEAAAAZHJzL1BLAwQUAAAACACHTuJA4nPSnNcAAAAH&#10;AQAADwAAAGRycy9kb3ducmV2LnhtbE3OMU/DMBAF4B2J/2AdEltrB5oqhDgdEEhMCFqExObGJgmN&#10;z8G+NoVfz3WC8fSe3n3V6ugHcXAx9QE1ZHMFwmETbI+thtfNw6wAkcigNUNAp+HbJVjV52eVKW2Y&#10;8MUd1tQKHsFUGg0d0VhKmZrOeZPmYXTI2UeI3hCfsZU2monH/SCvlFpKb3rkD50Z3V3nmt167zXc&#10;bKY8PMfd2yLrv95/7j9pfHwirS8vMnULgtyR/spw4jMdajZtwx5tEoOGPFNMJw2zHATny+J6AWLL&#10;xQJkXcn//voXUEsDBBQAAAAIAIdO4kCScK/L4gEAAJwDAAAOAAAAZHJzL2Uyb0RvYy54bWytU0uO&#10;EzEQ3SNxB8t70p3MJGJa6cxiMsMGQSQG9hV/ui35J9ukk0twASR2sGLJntswcwzK7pDhIzaIXpTs&#10;qufneq/Ly8u90WQnQlTOtnQ6qSkRljmubNfS17c3T55SEhNYDtpZ0dKDiPRy9fjRcvCNmLneaS4C&#10;QRIbm8G3tE/JN1UVWS8MxInzwmJRumAg4TZ0FQ8wILvR1ayuF9XgAvfBMREjZtdjka4Kv5SCpZdS&#10;RpGIbin2lkoMJW5zrFZLaLoAvlfs2Ab8QxcGlMVLT1RrSEDeBvUHlVEsuOhkmjBnKielYqJoQDXT&#10;+jc1r3rwomhBc6I/2RT/Hy17sdsEonhLzyixYPAX3b3/8u3dx/uvHzDeff5EzrJJg48NYq/sJhx3&#10;0W9CVryXwRCplX+D/794gKrIvlh8OFks9okwTE7riwUKpYRhbXq+qOeZvRppMp0PMT0TzpC8aKlW&#10;NjsADeyexzRCf0ByWlsytPRiPpsjJeAASQ0Jl8ajpGi7cjY6rfiN0jqfiKHbXulAdpBHonzHFn6B&#10;5UvWEPsRV0oZBk0vgF9bTtLBo1kWp5rmFozglGiBjyCvCjKB0g/IFBTYTv8FjQ5oi0Zkn0dn82rr&#10;+KEYXvI4AsWq47jmGft5X04/PKr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z0pzXAAAABwEA&#10;AA8AAAAAAAAAAQAgAAAAIgAAAGRycy9kb3ducmV2LnhtbFBLAQIUABQAAAAIAIdO4kCScK/L4gEA&#10;AJwDAAAOAAAAAAAAAAEAIAAAACYBAABkcnMvZTJvRG9jLnhtbFBLBQYAAAAABgAGAFkBAAB6BQAA&#10;AAA=&#10;">
                <v:fill on="f" focussize="0,0"/>
                <v:stroke color="#000000" joinstyle="round" endarrow="block"/>
                <v:imagedata o:title=""/>
                <o:lock v:ext="edit" aspectratio="f"/>
              </v:line>
            </w:pict>
          </mc:Fallback>
        </mc:AlternateContent>
      </w:r>
      <w:r>
        <w:rPr>
          <w:rFonts w:hint="eastAsia"/>
        </w:rPr>
        <w:t xml:space="preserve">                                                                                   </w:t>
      </w:r>
    </w:p>
    <w:p>
      <w:pPr>
        <w:tabs>
          <w:tab w:val="left" w:pos="2812"/>
        </w:tabs>
        <w:jc w:val="left"/>
      </w:pPr>
      <w:r>
        <w:rPr>
          <w:rFonts w:hint="eastAsia"/>
        </w:rPr>
        <w:t xml:space="preserve">                             </w:t>
      </w:r>
    </w:p>
    <w:p>
      <w:r>
        <w:rPr>
          <w:rFonts w:hint="eastAsia"/>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66040</wp:posOffset>
                </wp:positionV>
                <wp:extent cx="10795" cy="517525"/>
                <wp:effectExtent l="28575" t="0" r="36830" b="15875"/>
                <wp:wrapNone/>
                <wp:docPr id="8" name="直接连接符 8"/>
                <wp:cNvGraphicFramePr/>
                <a:graphic xmlns:a="http://schemas.openxmlformats.org/drawingml/2006/main">
                  <a:graphicData uri="http://schemas.microsoft.com/office/word/2010/wordprocessingShape">
                    <wps:wsp>
                      <wps:cNvCnPr/>
                      <wps:spPr>
                        <a:xfrm>
                          <a:off x="0" y="0"/>
                          <a:ext cx="10795" cy="517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70.85pt;margin-top:5.2pt;height:40.75pt;width:0.85pt;z-index:251660288;mso-width-relative:page;mso-height-relative:page;" filled="f" stroked="t" coordsize="21600,21600" o:gfxdata="UEsDBAoAAAAAAIdO4kAAAAAAAAAAAAAAAAAEAAAAZHJzL1BLAwQUAAAACACHTuJAr9nHHdoAAAAJ&#10;AQAADwAAAGRycy9kb3ducmV2LnhtbE2PwU7DMAyG70i8Q2QkbiwJraArTXdAGpcNpm1oGresCW1F&#10;41RNupW3x5zgZuv/9PtzsZhcx852CK1HBXImgFmsvGmxVvC+X95lwELUaHTn0Sr4tgEW5fVVoXPj&#10;L7i1512sGZVgyLWCJsY+5zxUjXU6zHxvkbJPPzgdaR1qbgZ9oXLX8XshHrjTLdKFRvf2ubHV1250&#10;Crbr5So7rMapGj5e5Nt+s349hkyp2xspnoBFO8U/GH71SR1Kcjr5EU1gnYIklY+EUiBSYAQkaULD&#10;ScFczoGXBf//QfkDUEsDBBQAAAAIAIdO4kDGKOMz2QEAAJEDAAAOAAAAZHJzL2Uyb0RvYy54bWyt&#10;U82O0zAQviPxDpbvNGmlsrtR0z1sWS4IKgEPMLWdxJL/5DFN+xK8ABI3OHHkztuwPAZjt7S7IC6I&#10;HCbjmW8m832eLK531rCtiqi9a/l0UnOmnPBSu77lb9/cPrnkDBM4CcY71fK9Qn69fPxoMYZGzfzg&#10;jVSRUROHzRhaPqQUmqpCMSgLOPFBOUp2PlpIdIx9JSOM1N2aalbXT6vRRxmiFwqRoqtDki9L/65T&#10;Ir3qOlSJmZbTbKnYWOwm22q5gKaPEAYtjmPAP0xhQTv66KnVChKwd1H/0cpqET36Lk2Et5XvOi1U&#10;4UBspvVvbF4PEFThQuJgOMmE/6+teLldR6Zly+miHFi6orsPX7+///Tj20eyd18+s8ss0hiwIeyN&#10;W8fjCcM6Zsa7Ltr8Ji5sV4Tdn4RVu8QEBaf1xdWcM0GZ+fRiPpvnltW5NkRMz5W3LDstN9pl2tDA&#10;9gWmA/QXJIeNY2PLr3IfJoC2pjOQyLWBeKDrSy16o+WtNiZXYOw3NyayLeQ9KM9xhAew/JEV4HDA&#10;lVSGQTMokM+cZGkfSCFHq8zzCFZJzoyizc9eQSbQ5oxMUYPrzV/QpIBxJEQW9yBn9jZe7ovKJU73&#10;XqQ67mherPvnUn3+k5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Zxx3aAAAACQEAAA8AAAAA&#10;AAAAAQAgAAAAIgAAAGRycy9kb3ducmV2LnhtbFBLAQIUABQAAAAIAIdO4kDGKOMz2QEAAJEDAAAO&#10;AAAAAAAAAAEAIAAAACkBAABkcnMvZTJvRG9jLnhtbFBLBQYAAAAABgAGAFkBAAB0BQAAAAA=&#10;">
                <v:fill on="f" focussize="0,0"/>
                <v:stroke color="#000000" joinstyle="round" endarrow="block"/>
                <v:imagedata o:title=""/>
                <o:lock v:ext="edit" aspectratio="f"/>
              </v:line>
            </w:pict>
          </mc:Fallback>
        </mc:AlternateContent>
      </w:r>
      <w:r>
        <w:rPr>
          <w:rFonts w:hint="eastAsia"/>
        </w:rPr>
        <w:t xml:space="preserve">                                    </w:t>
      </w:r>
    </w:p>
    <w:p>
      <w:r>
        <w:rPr>
          <w:rFonts w:hint="eastAsia"/>
        </w:rPr>
        <w:t xml:space="preserve">                                    材料齐全且</w:t>
      </w:r>
    </w:p>
    <w:p>
      <w:r>
        <w:rPr>
          <w:rFonts w:hint="eastAsia"/>
        </w:rPr>
        <w:t xml:space="preserve">                                   符合法定形式          </w:t>
      </w:r>
    </w:p>
    <w:tbl>
      <w:tblPr>
        <w:tblStyle w:val="15"/>
        <w:tblpPr w:leftFromText="180" w:rightFromText="180" w:vertAnchor="text" w:horzAnchor="page" w:tblpX="4825" w:tblpY="86"/>
        <w:tblOverlap w:val="never"/>
        <w:tblW w:w="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3855" w:type="dxa"/>
          </w:tcPr>
          <w:p>
            <w:pPr>
              <w:ind w:firstLine="1470" w:firstLineChars="700"/>
            </w:pPr>
            <w:r>
              <w:rPr>
                <w:rFonts w:hint="eastAsia"/>
              </w:rPr>
              <w:t xml:space="preserve">受  理 </w:t>
            </w:r>
          </w:p>
          <w:p>
            <w:pPr>
              <w:ind w:firstLine="840" w:firstLineChars="400"/>
            </w:pPr>
            <w:r>
              <w:rPr>
                <w:rFonts w:hint="eastAsia"/>
              </w:rPr>
              <w:t>出具《受理通知书》</w:t>
            </w:r>
          </w:p>
        </w:tc>
      </w:tr>
    </w:tbl>
    <w:p>
      <w:r>
        <w:rPr>
          <w:rFonts w:hint="eastAsia"/>
        </w:rPr>
        <w:t xml:space="preserve">                                          </w:t>
      </w:r>
    </w:p>
    <w:p>
      <w:r>
        <w:rPr>
          <w:rFonts w:hint="eastAsia"/>
        </w:rPr>
        <w:t xml:space="preserve">                                                                                </w:t>
      </w:r>
    </w:p>
    <w:p>
      <w:pPr>
        <w:jc w:val="cente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240030</wp:posOffset>
                </wp:positionH>
                <wp:positionV relativeFrom="paragraph">
                  <wp:posOffset>34925</wp:posOffset>
                </wp:positionV>
                <wp:extent cx="10795" cy="919480"/>
                <wp:effectExtent l="37465" t="0" r="27940" b="13970"/>
                <wp:wrapNone/>
                <wp:docPr id="12" name="直接连接符 12"/>
                <wp:cNvGraphicFramePr/>
                <a:graphic xmlns:a="http://schemas.openxmlformats.org/drawingml/2006/main">
                  <a:graphicData uri="http://schemas.microsoft.com/office/word/2010/wordprocessingShape">
                    <wps:wsp>
                      <wps:cNvCnPr/>
                      <wps:spPr>
                        <a:xfrm flipH="1" flipV="1">
                          <a:off x="0" y="0"/>
                          <a:ext cx="10795" cy="919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8.9pt;margin-top:2.75pt;height:72.4pt;width:0.85pt;z-index:251674624;mso-width-relative:page;mso-height-relative:page;" filled="f" stroked="t" coordsize="21600,21600" o:gfxdata="UEsDBAoAAAAAAIdO4kAAAAAAAAAAAAAAAAAEAAAAZHJzL1BLAwQUAAAACACHTuJA0Fqkt9YAAAAH&#10;AQAADwAAAGRycy9kb3ducmV2LnhtbE2OwU7DMBBE70j8g7VIXCpqJ1EKhDgVQgIqLoiWD3DjJQnY&#10;6yh22vL3LCc4jUYzmnn1+uSdOOAUh0AasqUCgdQGO1Cn4X33eHUDIiZD1rhAqOEbI6yb87PaVDYc&#10;6Q0P29QJHqFYGQ19SmMlZWx79CYuw4jE2UeYvElsp07ayRx53DuZK7WS3gzED70Z8aHH9ms7ew33&#10;4+vnnG+yJ6t2+WLhNqssPL9ofXmRqTsQCU/prwy/+IwODTPtw0w2CqehuGbypKEsQXBc3LLuuVaq&#10;AmRTy//8zQ9QSwMEFAAAAAgAh07iQCJztT/nAQAApwMAAA4AAABkcnMvZTJvRG9jLnhtbK1TyY4T&#10;MRC9I/EPlu+kk4iBSSudOUwYOCAYieVe8dJtyZtcJp38BD+AxA1OHLnzNwyfQdkJGRZxQfShVK7l&#10;ud5z9fJi5yzbqoQm+I7PJlPOlBdBGt93/NXLq3vnnGEGL8EGrzq+V8gvVnfvLMfYqnkYgpUqMQLx&#10;2I6x40POsW0aFINygJMQlaekDslBpmPqG5lgJHRnm/l0+qAZQ5IxBaEQKbo+JPmq4mutRH6uNarM&#10;bMdptlxtqnZTbLNaQtsniIMRxzHgH6ZwYDxdeoJaQwb2Jpk/oJwRKWDQeSKCa4LWRqjKgdjMpr+x&#10;eTFAVJULiYPxJBP+P1jxbHudmJH0dnPOPDh6o5t3n7++/fDty3uyN58+MsqQTGPElqov/XU6njBe&#10;p8J5p5Nj2pr4hFB49V4Xr+SIIdtVufcnudUuM0HB2fTh4owzQZnFbHH/vL5Gc8ArvTFhfqyCY8Xp&#10;uDW+iAEtbJ9iphmo9EdJCVvPRkI6mxdMoF3SFjK5LhI79H3txWCNvDLWlg5M/ebSJraFsh31K0wJ&#10;95eycskacDjU1dRhbwYF8pGXLO8jyeZpwXkZwSnJmVX0PxSPAKHNYOxtZU4GfG//Uk3XW09TFMEP&#10;EhdvE+S+Kl/jtA11zuPmlnX7+Vy7b/+v1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WqS31gAA&#10;AAcBAAAPAAAAAAAAAAEAIAAAACIAAABkcnMvZG93bnJldi54bWxQSwECFAAUAAAACACHTuJAInO1&#10;P+cBAACnAwAADgAAAAAAAAABACAAAAAl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3068320</wp:posOffset>
                </wp:positionH>
                <wp:positionV relativeFrom="paragraph">
                  <wp:posOffset>94615</wp:posOffset>
                </wp:positionV>
                <wp:extent cx="8255" cy="417195"/>
                <wp:effectExtent l="31115" t="0" r="36830" b="1905"/>
                <wp:wrapNone/>
                <wp:docPr id="11" name="直接连接符 11"/>
                <wp:cNvGraphicFramePr/>
                <a:graphic xmlns:a="http://schemas.openxmlformats.org/drawingml/2006/main">
                  <a:graphicData uri="http://schemas.microsoft.com/office/word/2010/wordprocessingShape">
                    <wps:wsp>
                      <wps:cNvCnPr/>
                      <wps:spPr>
                        <a:xfrm>
                          <a:off x="0" y="0"/>
                          <a:ext cx="8255" cy="4171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41.6pt;margin-top:7.45pt;height:32.85pt;width:0.65pt;z-index:251661312;mso-width-relative:page;mso-height-relative:page;" filled="f" stroked="t" coordsize="21600,21600" o:gfxdata="UEsDBAoAAAAAAIdO4kAAAAAAAAAAAAAAAAAEAAAAZHJzL1BLAwQUAAAACACHTuJALXsRhtoAAAAJ&#10;AQAADwAAAGRycy9kb3ducmV2LnhtbE2PwU7DMBBE70j8g7VI3KidEioT4vSAVC4tVG0RgpsbL0lE&#10;vI5spw1/jznBcTVPM2/L5WR7dkIfOkcKspkAhlQ701Gj4PWwupHAQtRkdO8IFXxjgGV1eVHqwrgz&#10;7fC0jw1LJRQKraCNcSg4D3WLVoeZG5BS9um81TGdvuHG63Mqtz2fC7HgVneUFlo94GOL9dd+tAp2&#10;m9Vavq3HqfYfT9nLYbt5fg9SqeurTDwAizjFPxh+9ZM6VMnp6EYygfUKcnk7T2gK8ntgCchlfgfs&#10;qECKBfCq5P8/qH4AUEsDBBQAAAAIAIdO4kBmDTUW2QEAAJIDAAAOAAAAZHJzL2Uyb0RvYy54bWyt&#10;U82O0zAQviPxDpbvNE1FYTdquoctywVBJeABpraTWPKfPKZpX4IXQOIGJ47ceRuWx2DslnYXxAWR&#10;w2Q8881kvs+TxdXOGrZVEbV3La8nU86UE15q17f87ZubRxecYQInwXinWr5XyK+WDx8sxtComR+8&#10;kSoyauKwGUPLh5RCU1UoBmUBJz4oR8nORwuJjrGvZISRultTzabTJ9XoowzRC4VI0dUhyZelf9cp&#10;kV51HarETMtptlRsLHaTbbVcQNNHCIMWxzHgH6awoB199NRqBQnYu6j/aGW1iB59lybC28p3nRaq&#10;cCA29fQ3Nq8HCKpwIXEwnGTC/9dWvNyuI9OS7q7mzIGlO7r98PX7+08/vn0ke/vlM6MMyTQGbAh9&#10;7dbxeMKwjpnzros2v4kN2xVp9ydp1S4xQcGL2XzOmaDE4/ppfTnPHatzaYiYnitvWXZabrTLvKGB&#10;7QtMB+gvSA4bx8aWX85nuSfQ2nQGErk2EBF0falFb7S80cbkCoz95tpEtoW8COU5jnAPlj+yAhwO&#10;uJLKMGgGBfKZkyztAynkaJd5HsEqyZlRtPrZK8gE2pyRKWpwvfkLmhQwjoTI2h7UzN7Gy30RucTp&#10;4otUxyXNm3X3XKrPv9L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17EYbaAAAACQEAAA8AAAAA&#10;AAAAAQAgAAAAIgAAAGRycy9kb3ducmV2LnhtbFBLAQIUABQAAAAIAIdO4kBmDTUW2QEAAJIDAAAO&#10;AAAAAAAAAAEAIAAAACkBAABkcnMvZTJvRG9jLnhtbFBLBQYAAAAABgAGAFkBAAB0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80768" behindDoc="0" locked="0" layoutInCell="1" allowOverlap="1">
                <wp:simplePos x="0" y="0"/>
                <wp:positionH relativeFrom="column">
                  <wp:posOffset>1668780</wp:posOffset>
                </wp:positionH>
                <wp:positionV relativeFrom="paragraph">
                  <wp:posOffset>114300</wp:posOffset>
                </wp:positionV>
                <wp:extent cx="2836545" cy="899795"/>
                <wp:effectExtent l="6985" t="6350" r="13970" b="8255"/>
                <wp:wrapNone/>
                <wp:docPr id="7" name="六边形 7"/>
                <wp:cNvGraphicFramePr/>
                <a:graphic xmlns:a="http://schemas.openxmlformats.org/drawingml/2006/main">
                  <a:graphicData uri="http://schemas.microsoft.com/office/word/2010/wordprocessingShape">
                    <wps:wsp>
                      <wps:cNvSpPr/>
                      <wps:spPr>
                        <a:xfrm>
                          <a:off x="2800985" y="5012055"/>
                          <a:ext cx="2836545" cy="899795"/>
                        </a:xfrm>
                        <a:prstGeom prst="hexagon">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县级民政部门书面审查、实地核查，出具书面审核意见，报市</w:t>
                            </w:r>
                            <w:r>
                              <w:rPr>
                                <w:rFonts w:hint="eastAsia"/>
                                <w:lang w:eastAsia="zh-CN"/>
                              </w:rPr>
                              <w:t>民政</w:t>
                            </w:r>
                            <w:r>
                              <w:rPr>
                                <w:rFonts w:hint="eastAsia"/>
                              </w:rPr>
                              <w:t>局审批</w:t>
                            </w:r>
                          </w:p>
                          <w:p>
                            <w:pPr>
                              <w:jc w:val="center"/>
                            </w:pPr>
                            <w:r>
                              <w:rPr>
                                <w:rFonts w:hint="eastAsia"/>
                              </w:rPr>
                              <w:t>（20个工作日）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31.4pt;margin-top:9pt;height:70.85pt;width:223.35pt;z-index:251680768;v-text-anchor:middle;mso-width-relative:page;mso-height-relative:page;" fillcolor="#FFFFFF [3201]" filled="t" stroked="t" coordsize="21600,21600" o:gfxdata="UEsDBAoAAAAAAIdO4kAAAAAAAAAAAAAAAAAEAAAAZHJzL1BLAwQUAAAACACHTuJAcFsqmdsAAAAK&#10;AQAADwAAAGRycy9kb3ducmV2LnhtbE2PS0/DMBCE70j8B2uRuCBqN1L6CHEqtYgDQoBoKyRubrwk&#10;gXgdbPfBv2c5wXFnRrPflIuT68UBQ+w8aRiPFAik2tuOGg3bzd31DERMhqzpPaGGb4ywqM7PSlNY&#10;f6QXPKxTI7iEYmE0tCkNhZSxbtGZOPIDEnvvPjiT+AyNtMEcudz1MlNqIp3piD+0ZsBVi/Xneu80&#10;rN4eH+5vlzbkH5unr+Vr3F6pZ6X15cVY3YBIeEp/YfjFZ3SomGnn92Sj6DVkk4zRExsz3sSBqZrn&#10;IHYs5PMpyKqU/ydUP1BLAwQUAAAACACHTuJAXMN+fm0CAADDBAAADgAAAGRycy9lMm9Eb2MueG1s&#10;rVRLbtswEN0X6B0I7mvJqh1/EDkwErgoEDQB3KJrmiIlAvyVpC25+16k+x6gi/Y2AXqMDiklcdqs&#10;impBzWge5/NmRucXnZLowJwXRpd4PMoxYpqaSui6xB/eb17NMfKB6IpIo1mJj8zji9XLF+etXbLC&#10;NEZWzCFwov2ytSVuQrDLLPO0YYr4kbFMg5Ebp0gA1dVZ5UgL3pXMijw/y1rjKusMZd7D16veiFfJ&#10;P+eMhhvOPQtIlhhyC+l06dzFM1udk2XtiG0EHdIg/5CFIkJD0AdXVyQQtHfiL1dKUGe84WFEjcoM&#10;54KyVANUM87/qGbbEMtSLUCOtw80+f/nlr473DokqhLPMNJEQYvuvnz79fP73Y+vaBbpaa1fAmpr&#10;b92geRBjrR13Kr6hCtSVuJjn+WI+xehY4mk+LvLptKeXdQHRBHh9Np0AgAJivljMFgmQPXqyzoc3&#10;zCgUBSiSdaQ2PbHkcO0DJADoe1SM7Y0U1UZImRRX7y6lQwcC3d6kJ2YAV57ApEYtzGoxy2EiKIGp&#10;45IEEJUFHryuMSKyhnGmwaWmPrntT4Pk6XkuSEzyivimTyZ56NlQIsDES6GAg9PbUkOmkeye3iiF&#10;btcNnO9MdYRGOdNPsLd0IyDCNfHhljgYWSgF1jDcwMGlgfrMIGHUGPf5ue8RDySDFaMWVgBq/7Qn&#10;jmEk32qYscV4Mok7k5TJdFaA4k4tu1OL3qtLA7yPYeEtTWLEB3kvcmfUR9jWdYwKJqIpxO5ZHpTL&#10;0K8m7Dtl63WCwZ5YEq711tLoPPZZm/U+GC7SPESienYG/mBTUs+HrY6reKon1OO/Z/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FsqmdsAAAAKAQAADwAAAAAAAAABACAAAAAiAAAAZHJzL2Rvd25y&#10;ZXYueG1sUEsBAhQAFAAAAAgAh07iQFzDfn5tAgAAwwQAAA4AAAAAAAAAAQAgAAAAKgEAAGRycy9l&#10;Mm9Eb2MueG1sUEsFBgAAAAAGAAYAWQEAAAkGAAAAAA==&#10;" adj="1713">
                <v:fill on="t" focussize="0,0"/>
                <v:stroke weight="1pt" color="#000000 [3200]" miterlimit="8" joinstyle="miter"/>
                <v:imagedata o:title=""/>
                <o:lock v:ext="edit" aspectratio="f"/>
                <v:textbox>
                  <w:txbxContent>
                    <w:p>
                      <w:pPr>
                        <w:jc w:val="center"/>
                      </w:pPr>
                      <w:r>
                        <w:rPr>
                          <w:rFonts w:hint="eastAsia"/>
                        </w:rPr>
                        <w:t>县级民政部门书面审查、实地核查，出具书面审核意见，报市</w:t>
                      </w:r>
                      <w:r>
                        <w:rPr>
                          <w:rFonts w:hint="eastAsia"/>
                          <w:lang w:eastAsia="zh-CN"/>
                        </w:rPr>
                        <w:t>民政</w:t>
                      </w:r>
                      <w:r>
                        <w:rPr>
                          <w:rFonts w:hint="eastAsia"/>
                        </w:rPr>
                        <w:t>局审批</w:t>
                      </w:r>
                    </w:p>
                    <w:p>
                      <w:pPr>
                        <w:jc w:val="center"/>
                      </w:pPr>
                      <w:r>
                        <w:rPr>
                          <w:rFonts w:hint="eastAsia"/>
                        </w:rPr>
                        <w:t>（20个工作日）</w:t>
                      </w:r>
                    </w:p>
                  </w:txbxContent>
                </v:textbox>
              </v:shape>
            </w:pict>
          </mc:Fallback>
        </mc:AlternateContent>
      </w:r>
    </w:p>
    <w:p>
      <w:r>
        <w:rPr>
          <w:rFonts w:hint="eastAsia"/>
        </w:rPr>
        <w:t xml:space="preserve">       </w:t>
      </w:r>
    </w:p>
    <w:p>
      <w: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153035</wp:posOffset>
                </wp:positionV>
                <wp:extent cx="264795" cy="12700"/>
                <wp:effectExtent l="0" t="4445" r="1905" b="11430"/>
                <wp:wrapNone/>
                <wp:docPr id="13" name="直接连接符 1"/>
                <wp:cNvGraphicFramePr/>
                <a:graphic xmlns:a="http://schemas.openxmlformats.org/drawingml/2006/main">
                  <a:graphicData uri="http://schemas.microsoft.com/office/word/2010/wordprocessingShape">
                    <wps:wsp>
                      <wps:cNvCnPr/>
                      <wps:spPr>
                        <a:xfrm flipV="1">
                          <a:off x="0" y="0"/>
                          <a:ext cx="26479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21.4pt;margin-top:12.05pt;height:1pt;width:20.85pt;z-index:251662336;mso-width-relative:page;mso-height-relative:page;" filled="f" stroked="t" coordsize="21600,21600" o:gfxdata="UEsDBAoAAAAAAIdO4kAAAAAAAAAAAAAAAAAEAAAAZHJzL1BLAwQUAAAACACHTuJAfN5fjNUAAAAH&#10;AQAADwAAAGRycy9kb3ducmV2LnhtbE3OwU7DMBAE0DsS/2BtJW7UcQhVE+JUFAm4IdHSuxtvk6jx&#10;OsROW/6e5VSOo1nNvnJ1cb044Rg6TxrUPAGBVHvbUaPha/t6vwQRoiFrek+o4QcDrKrbm9IU1p/p&#10;E0+b2AgeoVAYDW2MQyFlqFt0Jsz9gMTdwY/ORI5jI+1ozjzuepkmyUI60xF/aM2ALy3Wx83kNKy3&#10;+cOb3U3vx488w+d1rsL0vdP6bqaSJxARL/F6DH98pkPFpr2fyAbRa8hSlkcNaaZAcL/MHkHsOS8U&#10;yKqU//3VL1BLAwQUAAAACACHTuJAq8HQYdQBAABxAwAADgAAAGRycy9lMm9Eb2MueG1srVO9jhMx&#10;EO6ReAfLPdlNjsvdrbK54qKjQRAJuH7itXct+U8ek01eghdAooOKkp634XgMxk4IB3SILUb2/Hzj&#10;75vZxfXOGraVEbV3LZ9Oas6kE77Trm/5m9e3Ty45wwSuA+OdbPleIr9ePn60GEMjZ37wppOREYjD&#10;ZgwtH1IKTVWhGKQFnPggHQWVjxYSXWNfdRFGQremmtX1vBp97EL0QiKSd3UI8mXBV0qK9FIplImZ&#10;ltPbUrGx2E221XIBTR8hDFocnwH/8AoL2lHTE9QKErC3Uf8FZbWIHr1KE+Ft5ZXSQhYOxGZa/8Hm&#10;1QBBFi4kDoaTTPj/YMWL7Toy3dHszjhzYGlG9++/fHv38fvXD2TvP39i06zSGLCh5Bu3jscbhnXM&#10;lHcqWqaMDncEUkQgWmxXNN6fNJa7xAQ5Z/OnF1fnnAkKTWcXdRlBdUDJaCFieia9ZfnQcqNdVgAa&#10;2D7HRJ0p9WdKdjt/q40pUzSOjS2fn53TnAXQLikDiY42EDt0PWdgelpSkWJBRG90l6szDsZ+c2Mi&#10;20JelPJl1tTtt7TcegU4HPJK6LBCVifaY6Ntyy8fVhtHIFm7g1r5tPHdvohY/DTX0ua4g3lxHt5L&#10;9a8/Z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N5fjNUAAAAHAQAADwAAAAAAAAABACAAAAAi&#10;AAAAZHJzL2Rvd25yZXYueG1sUEsBAhQAFAAAAAgAh07iQKvB0GHUAQAAcQMAAA4AAAAAAAAAAQAg&#10;AAAAJAEAAGRycy9lMm9Eb2MueG1sUEsFBgAAAAAGAAYAWQEAAGo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1223645</wp:posOffset>
                </wp:positionH>
                <wp:positionV relativeFrom="paragraph">
                  <wp:posOffset>168275</wp:posOffset>
                </wp:positionV>
                <wp:extent cx="445135" cy="635"/>
                <wp:effectExtent l="0" t="0" r="0" b="0"/>
                <wp:wrapNone/>
                <wp:docPr id="25" name="直接连接符 1"/>
                <wp:cNvGraphicFramePr/>
                <a:graphic xmlns:a="http://schemas.openxmlformats.org/drawingml/2006/main">
                  <a:graphicData uri="http://schemas.microsoft.com/office/word/2010/wordprocessingShape">
                    <wps:wsp>
                      <wps:cNvCnPr/>
                      <wps:spPr>
                        <a:xfrm flipV="1">
                          <a:off x="0" y="0"/>
                          <a:ext cx="44513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96.35pt;margin-top:13.25pt;height:0.05pt;width:35.05pt;z-index:251671552;mso-width-relative:page;mso-height-relative:page;" filled="f" stroked="t" coordsize="21600,21600" o:gfxdata="UEsDBAoAAAAAAIdO4kAAAAAAAAAAAAAAAAAEAAAAZHJzL1BLAwQUAAAACACHTuJAHp+/MNYAAAAJ&#10;AQAADwAAAGRycy9kb3ducmV2LnhtbE2Py07DMBBF90j8gzVI7KgTA6EJcSqKBOwq0dK9G0+TqPE4&#10;xE5b/p7pCnZzNUf3US7OrhdHHEPnSUM6S0Ag1d521Gj42rzdzUGEaMia3hNq+MEAi+r6qjSF9Sf6&#10;xOM6NoJNKBRGQxvjUEgZ6hadCTM/IPFv70dnIsuxkXY0JzZ3vVRJkklnOuKE1gz42mJ9WE9Ow3KT&#10;37/b7fRxWOUP+LLM0zB9b7W+vUmTZxARz/EPhkt9rg4Vd9r5iWwQPetcPTGqQWWPIBhQmeItu8uR&#10;gaxK+X9B9QtQSwMEFAAAAAgAh07iQCkBr5/PAQAAbwMAAA4AAABkcnMvZTJvRG9jLnhtbK1TzW4T&#10;MRC+I/EOlu9kk/RH1SqbHhqVC4JIQO8Tr71ryX/ymGzyErwAEjc4ceTO29A+RsfeENpyQ93DaDw/&#10;n+f7PLu43FnDtjKi9q7hs8mUM+mEb7XrGv7xw/WrC84wgWvBeCcbvpfIL5cvXyyGUMu5771pZWQE&#10;4rAeQsP7lEJdVSh6aQEnPkhHSeWjhUTH2FVthIHQranm0+l5NfjYhuiFRKToakzyZcFXSor0TimU&#10;iZmG02yp2FjsJttquYC6ixB6LQ5jwH9MYUE7uvQItYIE7FPU/0BZLaJHr9JEeFt5pbSQhQOxmU2f&#10;sHnfQ5CFC4mD4SgTPh+seLtdR6bbhs/POHNg6Y1uv/z8/fnb3a+vZG9/fGezrNIQsKbiK7eOhxOG&#10;dcyUdypapowON7QARQSixXZF4/1RY7lLTFDw9PRsdkJXCUqdk0Ng1YiRsULE9Fp6y7LTcKNd5g81&#10;bN9gGkv/lOSw89faGIpDbRwbCiK9sgDaJGUgkWsDcUPXcQamoxUVKRZE9Ea3uTs3Y+w2VyayLeQ1&#10;Kd9hsEdl+eoVYD/WlVQug9rqRFtstG34xcNu44hdVm7UKnsb3+6LhCVOr1r4HzYwr83Dc+n++58s&#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n78w1gAAAAkBAAAPAAAAAAAAAAEAIAAAACIAAABk&#10;cnMvZG93bnJldi54bWxQSwECFAAUAAAACACHTuJAKQGvn88BAABvAwAADgAAAAAAAAABACAAAAAl&#10;AQAAZHJzL2Uyb0RvYy54bWxQSwUGAAAAAAYABgBZAQAAZgUAAAAA&#10;">
                <v:fill on="f" focussize="0,0"/>
                <v:stroke weight="0.5pt" color="#000000 [3200]" miterlimit="8" joinstyle="miter"/>
                <v:imagedata o:title=""/>
                <o:lock v:ext="edit" aspectratio="f"/>
              </v:line>
            </w:pict>
          </mc:Fallback>
        </mc:AlternateContent>
      </w:r>
      <w:r>
        <w:rPr>
          <w:rFonts w:hint="eastAsia"/>
        </w:rPr>
        <w:t xml:space="preserve">        不符合要求        </w:t>
      </w:r>
    </w:p>
    <w:p>
      <w:r>
        <w:rPr>
          <w:rFonts w:hint="eastAsia"/>
        </w:rPr>
        <w:tab/>
      </w:r>
      <w:r>
        <w:rPr>
          <w:rFonts w:hint="eastAsia"/>
        </w:rPr>
        <w:tab/>
      </w:r>
      <w:r>
        <w:rPr>
          <w:rFonts w:hint="eastAsia"/>
        </w:rPr>
        <w:t xml:space="preserve">                                                           </w:t>
      </w:r>
    </w:p>
    <w:p/>
    <w:tbl>
      <w:tblPr>
        <w:tblStyle w:val="15"/>
        <w:tblpPr w:leftFromText="180" w:rightFromText="180" w:vertAnchor="text" w:horzAnchor="page" w:tblpX="9925" w:tblpY="788"/>
        <w:tblOverlap w:val="never"/>
        <w:tblW w:w="1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162" w:type="dxa"/>
          </w:tcPr>
          <w:p>
            <w:r>
              <w:rPr>
                <w:rFonts w:hint="eastAsia"/>
              </w:rPr>
              <w:t xml:space="preserve">书面告知申请人并说明理由 </w:t>
            </w:r>
          </w:p>
        </w:tc>
      </w:tr>
    </w:tbl>
    <w:p>
      <w:pPr>
        <w:tabs>
          <w:tab w:val="left" w:pos="4828"/>
        </w:tabs>
        <w:jc w:val="left"/>
      </w:pPr>
      <w:r>
        <mc:AlternateContent>
          <mc:Choice Requires="wps">
            <w:drawing>
              <wp:anchor distT="0" distB="0" distL="114300" distR="114300" simplePos="0" relativeHeight="251665408" behindDoc="0" locked="0" layoutInCell="1" allowOverlap="1">
                <wp:simplePos x="0" y="0"/>
                <wp:positionH relativeFrom="column">
                  <wp:posOffset>3076575</wp:posOffset>
                </wp:positionH>
                <wp:positionV relativeFrom="paragraph">
                  <wp:posOffset>81280</wp:posOffset>
                </wp:positionV>
                <wp:extent cx="635" cy="336550"/>
                <wp:effectExtent l="38100" t="0" r="37465" b="6350"/>
                <wp:wrapNone/>
                <wp:docPr id="20" name="直接连接符 20"/>
                <wp:cNvGraphicFramePr/>
                <a:graphic xmlns:a="http://schemas.openxmlformats.org/drawingml/2006/main">
                  <a:graphicData uri="http://schemas.microsoft.com/office/word/2010/wordprocessingShape">
                    <wps:wsp>
                      <wps:cNvCnPr/>
                      <wps:spPr>
                        <a:xfrm flipH="1">
                          <a:off x="0" y="0"/>
                          <a:ext cx="635" cy="3365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42.25pt;margin-top:6.4pt;height:26.5pt;width:0.05pt;z-index:251665408;mso-width-relative:page;mso-height-relative:page;" filled="f" stroked="t" coordsize="21600,21600" o:gfxdata="UEsDBAoAAAAAAIdO4kAAAAAAAAAAAAAAAAAEAAAAZHJzL1BLAwQUAAAACACHTuJAqmi+edgAAAAJ&#10;AQAADwAAAGRycy9kb3ducmV2LnhtbE2PwU7DMBBE70j8g7VI3KiTKonSEKcHBBInBC1C6s2NlyQ0&#10;XgfbbQpfz3KC4848zc7U67MdxQl9GBwpSBcJCKTWmYE6Ba/bh5sSRIiajB4doYIvDLBuLi9qXRk3&#10;0wueNrETHEKh0gr6GKdKytD2aHVYuAmJvXfnrY58+k4ar2cOt6NcJkkhrR6IP/R6wrse28PmaBWs&#10;tnPunv3hLUuHz933/UecHp+iUtdXaXILIuI5/sHwW5+rQ8Od9u5IJohRQVZmOaNsLHkCAywUIPYK&#10;irwE2dTy/4LmB1BLAwQUAAAACACHTuJAajUebuIBAACbAwAADgAAAGRycy9lMm9Eb2MueG1srVNL&#10;jhMxEN0jcQfLe9KZRImglc4sJgwsEIwEHKDiT7cl/+Qy6eQSXACJHaxYsuc2DMeg7IQMH7FB9KJU&#10;riq/qnr9vLrcO8t2KqEJvuMXkylnyosgje87/vrV9YOHnGEGL8EGrzp+UMgv1/fvrcbYqlkYgpUq&#10;MQLx2I6x40POsW0aFINygJMQlaekDslBpmPqG5lgJHRnm9l0umzGkGRMQShEim6OSb6u+ForkV9o&#10;jSoz23GaLVebqt0W26xX0PYJ4mDEaQz4hykcGE9Nz1AbyMDeJPMHlDMiBQw6T0RwTdDaCFV3oG0u&#10;pr9t83KAqOouRA7GM034/2DF891NYkZ2fEb0eHD0j27fff769sO3L+/J3n76yChDNI0RW6q+8jfp&#10;dMJ4k8rOe50c09bEp6SAygLtxfaV5MOZZLXPTFBwOV9wJig+ny8XiwrdHDEKVkyYn6jgWHE6bo0v&#10;BEALu2eYqS+V/igpYevZ2PFHi1nBBNKPtpDJdZE2Qt/XuxiskdfG2nIDU7+9sontoCiifmU7wv2l&#10;rDTZAA7Hupo6amVQIB97yfIhElWeRM3LCE5JzqyiN1A8AoQ2g7F3lTkZ8L39SzW1t56mKCQfaS3e&#10;NshDZbvGSQF1zpNai8R+Ptfbd2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aL552AAAAAkB&#10;AAAPAAAAAAAAAAEAIAAAACIAAABkcnMvZG93bnJldi54bWxQSwECFAAUAAAACACHTuJAajUebu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rPr>
        <w:t xml:space="preserve">        </w:t>
      </w:r>
    </w:p>
    <w:p>
      <w:pPr>
        <w:tabs>
          <w:tab w:val="left" w:pos="4828"/>
        </w:tabs>
        <w:jc w:val="left"/>
      </w:pPr>
      <w:r>
        <w:rPr>
          <w:rFonts w:hint="eastAsia"/>
        </w:rPr>
        <w:tab/>
      </w:r>
    </w:p>
    <w:tbl>
      <w:tblPr>
        <w:tblStyle w:val="15"/>
        <w:tblpPr w:leftFromText="180" w:rightFromText="180" w:vertAnchor="text" w:horzAnchor="page" w:tblpX="1754" w:tblpY="166"/>
        <w:tblOverlap w:val="never"/>
        <w:tblW w:w="1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521" w:type="dxa"/>
          </w:tcPr>
          <w:p/>
          <w:p>
            <w:r>
              <w:rPr>
                <w:rFonts w:hint="eastAsia"/>
              </w:rPr>
              <mc:AlternateContent>
                <mc:Choice Requires="wps">
                  <w:drawing>
                    <wp:anchor distT="0" distB="0" distL="114300" distR="114300" simplePos="0" relativeHeight="251678720" behindDoc="0" locked="0" layoutInCell="1" allowOverlap="1">
                      <wp:simplePos x="0" y="0"/>
                      <wp:positionH relativeFrom="column">
                        <wp:posOffset>881380</wp:posOffset>
                      </wp:positionH>
                      <wp:positionV relativeFrom="paragraph">
                        <wp:posOffset>213360</wp:posOffset>
                      </wp:positionV>
                      <wp:extent cx="1153160" cy="8255"/>
                      <wp:effectExtent l="0" t="30480" r="8890" b="37465"/>
                      <wp:wrapNone/>
                      <wp:docPr id="9" name="直接连接符 9"/>
                      <wp:cNvGraphicFramePr/>
                      <a:graphic xmlns:a="http://schemas.openxmlformats.org/drawingml/2006/main">
                        <a:graphicData uri="http://schemas.microsoft.com/office/word/2010/wordprocessingShape">
                          <wps:wsp>
                            <wps:cNvCnPr/>
                            <wps:spPr>
                              <a:xfrm flipH="1">
                                <a:off x="0" y="0"/>
                                <a:ext cx="1153160" cy="82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69.4pt;margin-top:16.8pt;height:0.65pt;width:90.8pt;z-index:251678720;mso-width-relative:page;mso-height-relative:page;" filled="f" stroked="t" coordsize="21600,21600" o:gfxdata="UEsDBAoAAAAAAIdO4kAAAAAAAAAAAAAAAAAEAAAAZHJzL1BLAwQUAAAACACHTuJADV5bkdkAAAAJ&#10;AQAADwAAAGRycy9kb3ducmV2LnhtbE2PwU7DMBBE70j8g7VI3KidJlRtiNMDAokTghYhcXPjJQmN&#10;7WBvm8LXs5zgNqMZzb6t1ic3iCPG1AevIZspEOibYHvfanjZ3l8tQSQy3poheNTwhQnW9flZZUob&#10;Jv+Mxw21gkd8Ko2GjmgspUxNh86kWRjRc/YeojPENrbSRjPxuBvkXKmFdKb3fKEzI9522Ow3B6dh&#10;tZ2uw1PcvxZZ//n2ffdB48MjaX15kakbEIQn+ivDLz6jQ81Mu3DwNomBfb5kdNKQ5wsQXMjnqgCx&#10;Y1GsQNaV/P9B/QNQSwMEFAAAAAgAh07iQKF+TzDiAQAAmwMAAA4AAABkcnMvZTJvRG9jLnhtbK1T&#10;S44TMRDdI3EHy3vS6aAezbTSmcWEgQWCSMABKv50W/JPtkknl+ACSOxgxZI9t5nhGJTdmcwAYoPw&#10;olSuen6uei4vL/dGk50IUTnb0Xo2p0RY5riyfUffvb1+ck5JTGA5aGdFRw8i0svV40fL0bdi4Qan&#10;uQgESWxsR9/RISXfVlVkgzAQZ84Li0npgoGE29BXPMCI7EZXi/n8rBpd4D44JmLE6HpK0lXhl1Kw&#10;9FrKKBLRHcXaUrGh2G221WoJbR/AD4ody4B/qMKAsnjpiWoNCcj7oP6gMooFF51MM+ZM5aRUTJQe&#10;sJt6/ls3bwbwovSC4kR/kin+P1r2arcJRPGOXlBiweAT3X78dvPh84/vn9Defv1CLrJIo48tYq/s&#10;Jhx30W9C7ngvgyFSK/8C379ogF2RfZH4cJJY7BNhGKzr5ml9hi/BMHe+aJpMXk0smc2HmJ4LZ0h2&#10;OqqVzQJAC7uXMU3QO0gOa0tGLL1ZNMgIOD9SQ0LXeOwo2r6cjU4rfq20zidi6LdXOpAd5Iko61jC&#10;L7B8yRriMOFKKsOgHQTwZ5aTdPColcWhprkEIzglWuAfyF5BJlD6HpmCAtvrv6BRAW1RiCzzJGz2&#10;to4fit4ljhNQpDpOax6xh/ty+v5P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5bkdkAAAAJ&#10;AQAADwAAAAAAAAABACAAAAAiAAAAZHJzL2Rvd25yZXYueG1sUEsBAhQAFAAAAAgAh07iQKF+TzDi&#10;AQAAmwMAAA4AAAAAAAAAAQAgAAAAKAEAAGRycy9lMm9Eb2MueG1sUEsFBgAAAAAGAAYAWQEAAHwF&#10;AAAAAA==&#10;">
                      <v:fill on="f" focussize="0,0"/>
                      <v:stroke color="#000000" joinstyle="round" endarrow="block"/>
                      <v:imagedata o:title=""/>
                      <o:lock v:ext="edit" aspectratio="f"/>
                    </v:line>
                  </w:pict>
                </mc:Fallback>
              </mc:AlternateContent>
            </w:r>
            <w:r>
              <w:rPr>
                <w:rFonts w:hint="eastAsia"/>
              </w:rPr>
              <w:t>核发《批准设置通知》</w:t>
            </w:r>
          </w:p>
        </w:tc>
      </w:tr>
    </w:tbl>
    <w:tbl>
      <w:tblPr>
        <w:tblStyle w:val="15"/>
        <w:tblpPr w:leftFromText="180" w:rightFromText="180" w:vertAnchor="text" w:horzAnchor="page" w:tblpX="5075" w:tblpY="35"/>
        <w:tblOverlap w:val="never"/>
        <w:tblW w:w="3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3151" w:type="dxa"/>
          </w:tcPr>
          <w:p>
            <w:pPr>
              <w:jc w:val="center"/>
            </w:pPr>
          </w:p>
          <w:p>
            <w:pPr>
              <w:jc w:val="cente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1939290</wp:posOffset>
                      </wp:positionH>
                      <wp:positionV relativeFrom="paragraph">
                        <wp:posOffset>316230</wp:posOffset>
                      </wp:positionV>
                      <wp:extent cx="1068705" cy="635"/>
                      <wp:effectExtent l="0" t="37465" r="17145" b="38100"/>
                      <wp:wrapNone/>
                      <wp:docPr id="16" name="直接连接符 16"/>
                      <wp:cNvGraphicFramePr/>
                      <a:graphic xmlns:a="http://schemas.openxmlformats.org/drawingml/2006/main">
                        <a:graphicData uri="http://schemas.microsoft.com/office/word/2010/wordprocessingShape">
                          <wps:wsp>
                            <wps:cNvCnPr/>
                            <wps:spPr>
                              <a:xfrm>
                                <a:off x="0" y="0"/>
                                <a:ext cx="106870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2.7pt;margin-top:24.9pt;height:0.05pt;width:84.15pt;z-index:251679744;mso-width-relative:page;mso-height-relative:page;" filled="f" stroked="t" coordsize="21600,21600" o:gfxdata="UEsDBAoAAAAAAIdO4kAAAAAAAAAAAAAAAAAEAAAAZHJzL1BLAwQUAAAACACHTuJA8LYJ8NoAAAAJ&#10;AQAADwAAAGRycy9kb3ducmV2LnhtbE2PwU7DMAyG70i8Q2QkbiwpK6wrTXdAGpcN0DaEtlvWmLai&#10;Saok3crb453gaPvT7+8vFqPp2Al9aJ2VkEwEMLSV062tJXzslncZsBCV1apzFiX8YIBFeX1VqFy7&#10;s93gaRtrRiE25EpCE2Ofcx6qBo0KE9ejpduX80ZFGn3NtVdnCjcdvxfikRvVWvrQqB6fG6y+t4OR&#10;sFkvV9nnahgrf3hJ3nbv69d9yKS8vUnEE7CIY/yD4aJP6lCS09ENVgfWSZiKh5RQCemcKhCQzqYz&#10;YMfLYg68LPj/BuUvUEsDBBQAAAAIAIdO4kCwoQfo2QEAAJIDAAAOAAAAZHJzL2Uyb0RvYy54bWyt&#10;U02u0zAQ3iNxB8t7mrSo5RE1fYtXHhsElYADTG0nseQ/eUzTXoILILGDFUv23IbHMRi7peVHbBBZ&#10;TMYz30zm+zxZXu+tYTsVUXvX8umk5kw54aV2fctfv7p9cMUZJnASjHeq5QeF/Hp1/95yDI2a+cEb&#10;qSKjJg6bMbR8SCk0VYViUBZw4oNylOx8tJDoGPtKRhipuzXVrK4X1eijDNELhUjR9THJV6V/1ymR&#10;XnQdqsRMy2m2VGwsdptttVpC00cIgxanMeAfprCgHX303GoNCdibqP9oZbWIHn2XJsLbynedFqpw&#10;IDbT+jc2LwcIqnAhcTCcZcL/11Y8320i05LubsGZA0t3dPfu89e3H759eU/27tNHRhmSaQzYEPrG&#10;beLphGETM+d9F21+Exu2L9IeztKqfWKCgtN6cfWonnMmKLd4OM8dq0tpiJieKm9ZdlputMu8oYHd&#10;M0xH6A9IDhvHxpY/ns9yQ6C16Qwkcm0gIuj6UoveaHmrjckVGPvtjYlsB3kRynMa4RdY/sgacDji&#10;SirDoBkUyCdOsnQIpJCjXeZ5BKskZ0bR6mevIBNoc0GmqMH15i9oUsA4EiJre1Qze1svD0XkEqeL&#10;L1KdljRv1s/nUn35l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2CfDaAAAACQEAAA8AAAAA&#10;AAAAAQAgAAAAIgAAAGRycy9kb3ducmV2LnhtbFBLAQIUABQAAAAIAIdO4kCwoQfo2QEAAJIDAAAO&#10;AAAAAAAAAAEAIAAAACkBAABkcnMvZTJvRG9jLnhtbFBLBQYAAAAABgAGAFkBAAB0BQAAAAA=&#10;">
                      <v:fill on="f" focussize="0,0"/>
                      <v:stroke color="#000000" joinstyle="round" endarrow="block"/>
                      <v:imagedata o:title=""/>
                      <o:lock v:ext="edit" aspectratio="f"/>
                    </v:line>
                  </w:pict>
                </mc:Fallback>
              </mc:AlternateContent>
            </w:r>
            <w:r>
              <w:rPr>
                <w:rFonts w:hint="eastAsia"/>
              </w:rPr>
              <w:t>市民政部门书面审查、实地核查，按程序报主要领导审批  （20个工作日）</w:t>
            </w:r>
          </w:p>
          <w:p/>
        </w:tc>
      </w:tr>
    </w:tbl>
    <w:p>
      <w:r>
        <w:rPr>
          <w:rFonts w:hint="eastAsia"/>
        </w:rPr>
        <w:t xml:space="preserve">                          </w:t>
      </w:r>
    </w:p>
    <w:p>
      <w:r>
        <w:rPr>
          <w:rFonts w:hint="eastAsia"/>
        </w:rPr>
        <w:t xml:space="preserve"> 准予许可                                       不予许可</w:t>
      </w:r>
    </w:p>
    <w:p>
      <w:r>
        <w:rPr>
          <w:rFonts w:hint="eastAsia"/>
        </w:rPr>
        <w:t xml:space="preserve">                        </w:t>
      </w:r>
    </w:p>
    <w:p/>
    <w:p>
      <w:r>
        <mc:AlternateContent>
          <mc:Choice Requires="wps">
            <w:drawing>
              <wp:anchor distT="0" distB="0" distL="114300" distR="114300" simplePos="0" relativeHeight="251667456" behindDoc="0" locked="0" layoutInCell="1" allowOverlap="1">
                <wp:simplePos x="0" y="0"/>
                <wp:positionH relativeFrom="column">
                  <wp:posOffset>4519295</wp:posOffset>
                </wp:positionH>
                <wp:positionV relativeFrom="paragraph">
                  <wp:posOffset>116205</wp:posOffset>
                </wp:positionV>
                <wp:extent cx="10795" cy="730250"/>
                <wp:effectExtent l="4445" t="0" r="22860" b="12700"/>
                <wp:wrapNone/>
                <wp:docPr id="21" name="直接连接符 1"/>
                <wp:cNvGraphicFramePr/>
                <a:graphic xmlns:a="http://schemas.openxmlformats.org/drawingml/2006/main">
                  <a:graphicData uri="http://schemas.microsoft.com/office/word/2010/wordprocessingShape">
                    <wps:wsp>
                      <wps:cNvCnPr/>
                      <wps:spPr>
                        <a:xfrm flipH="1">
                          <a:off x="0" y="0"/>
                          <a:ext cx="10795" cy="73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x;margin-left:355.85pt;margin-top:9.15pt;height:57.5pt;width:0.85pt;z-index:251667456;mso-width-relative:page;mso-height-relative:page;" filled="f" stroked="t" coordsize="21600,21600" o:gfxdata="UEsDBAoAAAAAAIdO4kAAAAAAAAAAAAAAAAAEAAAAZHJzL1BLAwQUAAAACACHTuJADCL+jdcAAAAK&#10;AQAADwAAAGRycy9kb3ducmV2LnhtbE2PwU7DMAyG70i8Q2QkbiwNmdhamk4MCbghsbF71pi2WuOU&#10;Jt3G22NO42j/n35/Lldn34sjjrELZEDNMhBIdXAdNQY+ty93SxAxWXK2D4QGfjDCqrq+Km3hwok+&#10;8LhJjeASioU10KY0FFLGukVv4ywMSJx9hdHbxOPYSDfaE5f7Xt5n2YP0tiO+0NoBn1usD5vJG1hv&#10;c/3qdtPb4T2f49M6V3H63hlze6OyRxAJz+kCw58+q0PFTvswkYuiN7BQasEoB0sNgoGF0nMQe15o&#10;rUFWpfz/QvULUEsDBBQAAAAIAIdO4kBx+mAD1AEAAHEDAAAOAAAAZHJzL2Uyb0RvYy54bWytU0uO&#10;EzEQ3SNxB8t70p2M5kMrnVlMNLBAEAk4QMVtd1vyTy6TTi7BBZDYwYole24zwzEou0MYYIfoRcmu&#10;Kr/ye369vN5bw3Yyovau5fNZzZl0wnfa9S1/++b2yRVnmMB1YLyTLT9I5Nerx4+WY2jkwg/edDIy&#10;AnHYjKHlQ0qhqSoUg7SAMx+ko6Ly0UKibeyrLsJI6NZUi7q+qEYfuxC9kIiUXU9Fvir4SkmRXimF&#10;MjHTcrpbKjGWuM2xWi2h6SOEQYvjNeAfbmFBOxp6glpDAvYu6r+grBbRo1dpJrytvFJayMKB2Mzr&#10;P9i8HiDIwoXEwXCSCf8frHi520Smu5Yv5pw5sPRG9x++3r3/9P3bR4r3Xz6zeVZpDNhQ843bxOMO&#10;wyZmynsVLVNGh+dkgCIC0WL7ovHhpLHcJyYoOa8vn55zJqhyeVYvzssTVBNKRgsR0zPpLcuLlhvt&#10;sgLQwO4FJppMrT9bctr5W21MeUXj2NjyizOCZALIS8pAoqUNxA5dzxmYnkwqUiyI6I3u8umMg7Hf&#10;3pjIdpCNUr7Mmqb91pZHrwGHqa+UJgtZncjHRtuWXz08bRyBZO0mtfJq67tDEbHk6V3LmKMHs3Ee&#10;7svpX3/K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Iv6N1wAAAAoBAAAPAAAAAAAAAAEAIAAA&#10;ACIAAABkcnMvZG93bnJldi54bWxQSwECFAAUAAAACACHTuJAcfpgA9QBAABxAwAADgAAAAAAAAAB&#10;ACAAAAAmAQAAZHJzL2Uyb0RvYy54bWxQSwUGAAAAAAYABgBZAQAAbA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-613410</wp:posOffset>
                </wp:positionH>
                <wp:positionV relativeFrom="paragraph">
                  <wp:posOffset>54610</wp:posOffset>
                </wp:positionV>
                <wp:extent cx="4445" cy="801370"/>
                <wp:effectExtent l="4445" t="0" r="10160" b="17780"/>
                <wp:wrapNone/>
                <wp:docPr id="22" name="直接连接符 1"/>
                <wp:cNvGraphicFramePr/>
                <a:graphic xmlns:a="http://schemas.openxmlformats.org/drawingml/2006/main">
                  <a:graphicData uri="http://schemas.microsoft.com/office/word/2010/wordprocessingShape">
                    <wps:wsp>
                      <wps:cNvCnPr/>
                      <wps:spPr>
                        <a:xfrm flipV="1">
                          <a:off x="0" y="0"/>
                          <a:ext cx="4445" cy="801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48.3pt;margin-top:4.3pt;height:63.1pt;width:0.35pt;z-index:251668480;mso-width-relative:page;mso-height-relative:page;" filled="f" stroked="t" coordsize="21600,21600" o:gfxdata="UEsDBAoAAAAAAIdO4kAAAAAAAAAAAAAAAAAEAAAAZHJzL1BLAwQUAAAACACHTuJAoFvAPtcAAAAJ&#10;AQAADwAAAGRycy9kb3ducmV2LnhtbE2PwU7DMAyG70i8Q2Qkbl1aNqqmNJ0YEnBDYmP3rDFttcYp&#10;TbqNt8ec4GRZ/6ffn6v1xQ3ihFPoPWnIFikIpMbbnloNH7vnpAARoiFrBk+o4RsDrOvrq8qU1p/p&#10;HU/b2AouoVAaDV2MYyllaDp0Jiz8iMTZp5+cibxOrbSTOXO5G+RdmubSmZ74QmdGfOqwOW5np2Gz&#10;U8sXu59fj29qhY8blYX5a6/17U2WPoCIeIl/MPzqszrU7HTwM9kgBg2JynNGNRQ8OE/UvQJxYHC5&#10;KkDWlfz/Qf0DUEsDBBQAAAAIAIdO4kBRE6M91AEAAHADAAAOAAAAZHJzL2Uyb0RvYy54bWytU0uO&#10;EzEQ3SNxB8t70p1MZhi10pnFRMMGQSQ++4rb7rbkn1wmnVyCCyCxgxVL9tyG4RiU3SH8dohelOxy&#10;+ZXfq9erm4M1bC8jau9aPp/VnEknfKdd3/JXL+8eXXOGCVwHxjvZ8qNEfrN++GA1hkYu/OBNJyMj&#10;EIfNGFo+pBSaqkIxSAs480E6OlQ+Wki0jX3VRRgJ3ZpqUddX1ehjF6IXEpGym+mQrwu+UlKk50qh&#10;TMy0nN6WSowl7nKs1ito+ghh0OL0DPiHV1jQjpqeoTaQgL2J+i8oq0X06FWaCW8rr5QWsnAgNvP6&#10;DzYvBgiycCFxMJxlwv8HK57tt5HpruWLBWcOLM3o/t3nr28/fPvynuL9p49snlUaAzZUfOu28bTD&#10;sI2Z8kFFy5TR4TUZoIhAtNihaHw8aywPiQlKLpfLS84EHVzX84vHZQLVBJLBQsT0RHrL8qLlRrss&#10;ADSwf4qJGlPpj5Kcdv5OG1OGaBwbW351cUljFkBWUgYSLW0gcuh6zsD05FGRYkFEb3SXb2ccjP3u&#10;1kS2h+yT8mXS1O23stx6AzhMdeVocpDViWxstM208ne6bRyBZOkmsfJq57tj0bDkaaylzcmC2Te/&#10;7svtnz/K+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W8A+1wAAAAkBAAAPAAAAAAAAAAEAIAAA&#10;ACIAAABkcnMvZG93bnJldi54bWxQSwECFAAUAAAACACHTuJAUROjPdQBAABwAwAADgAAAAAAAAAB&#10;ACAAAAAmAQAAZHJzL2Uyb0RvYy54bWxQSwUGAAAAAAYABgBZAQAAbAUAAAAA&#10;">
                <v:fill on="f" focussize="0,0"/>
                <v:stroke weight="0.5pt" color="#000000 [3200]" miterlimit="8" joinstyle="miter"/>
                <v:imagedata o:title=""/>
                <o:lock v:ext="edit" aspectratio="f"/>
              </v:line>
            </w:pict>
          </mc:Fallback>
        </mc:AlternateContent>
      </w:r>
    </w:p>
    <w:p/>
    <w:p/>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3097530</wp:posOffset>
                </wp:positionH>
                <wp:positionV relativeFrom="paragraph">
                  <wp:posOffset>81280</wp:posOffset>
                </wp:positionV>
                <wp:extent cx="11430" cy="502285"/>
                <wp:effectExtent l="36195" t="0" r="28575" b="12065"/>
                <wp:wrapNone/>
                <wp:docPr id="17" name="直接连接符 17"/>
                <wp:cNvGraphicFramePr/>
                <a:graphic xmlns:a="http://schemas.openxmlformats.org/drawingml/2006/main">
                  <a:graphicData uri="http://schemas.microsoft.com/office/word/2010/wordprocessingShape">
                    <wps:wsp>
                      <wps:cNvCnPr/>
                      <wps:spPr>
                        <a:xfrm flipH="1">
                          <a:off x="0" y="0"/>
                          <a:ext cx="11430" cy="5022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43.9pt;margin-top:6.4pt;height:39.55pt;width:0.9pt;z-index:251663360;mso-width-relative:page;mso-height-relative:page;" filled="f" stroked="t" coordsize="21600,21600" o:gfxdata="UEsDBAoAAAAAAIdO4kAAAAAAAAAAAAAAAAAEAAAAZHJzL1BLAwQUAAAACACHTuJAKg8akdkAAAAJ&#10;AQAADwAAAGRycy9kb3ducmV2LnhtbE2PwU7DMAyG70i8Q2QkbiztVEbbNd0BgcQJwYaQdsua0JY1&#10;Tkm8dfD0eCc4Wdb/6/PnanVygzjaEHuPCtJZAsJi402PrYK3zeNNDiKSRqMHj1bBt42wqi8vKl0a&#10;P+GrPa6pFQzBWGoFHdFYShmbzjodZ360yNmHD04Tr6GVJuiJ4W6Q8yRZSKd75AudHu19Z5v9+uAU&#10;FJvp1r+E/XuW9l/bn4dPGp+eSanrqzRZgiB7or8ynPVZHWp22vkDmigGBVl+x+rEwZwnF7K8WIDY&#10;MT0tQNaV/P9B/QtQSwMEFAAAAAgAh07iQNd610jjAQAAnQMAAA4AAABkcnMvZTJvRG9jLnhtbK1T&#10;S44TMRDdI3EHy3vSnYbA0EpnFhMGFggiMRyg4k+3Jf9km3RyCS6AxA5WLGfPbRiOMWV3yPARG4QX&#10;pXLV83PVc3l5vjea7ESIytmOzmc1JcIyx5XtO/r26vLBGSUxgeWgnRUdPYhIz1f37y1H34rGDU5z&#10;EQiS2NiOvqNDSr6tqsgGYSDOnBcWk9IFAwm3oa94gBHZja6aun5cjS5wHxwTMWJ0PSXpqvBLKVh6&#10;LWUUieiOYm2p2FDsNttqtYS2D+AHxY5lwD9UYUBZvPREtYYE5F1Qf1AZxYKLTqYZc6ZyUiomSg/Y&#10;zbz+rZs3A3hRekFxoj/JFP8fLXu12wSiOL7dE0osGHyjmw/X395/+v71I9qbL58JZlCm0ccW0Rd2&#10;E4676Dch97yXwRCplX+BLEUF7Ivsi8iHk8hinwjD4Hz+6CG+BMPMom6as0UmryaWzOZDTM+FMyQ7&#10;HdXKZgmghd3LmCboD0gOa0vGjj5dNAvkBJwgqSGhazz2FG1fzkanFb9UWucTMfTbCx3IDvJMlHUs&#10;4RdYvmQNcZhwJZVh0A4C+DPLSTp4FMviWNNcghGcEi3wF2SvIBMofYdMQYHt9V/QqIC2KESWeRI2&#10;e1vHD0XvEscZKFId5zUP2c/7cvruV61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oPGpHZAAAA&#10;CQEAAA8AAAAAAAAAAQAgAAAAIgAAAGRycy9kb3ducmV2LnhtbFBLAQIUABQAAAAIAIdO4kDXetdI&#10;4wEAAJ0DAAAOAAAAAAAAAAEAIAAAACg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387985</wp:posOffset>
                </wp:positionH>
                <wp:positionV relativeFrom="paragraph">
                  <wp:posOffset>53975</wp:posOffset>
                </wp:positionV>
                <wp:extent cx="5122545" cy="10795"/>
                <wp:effectExtent l="0" t="4445" r="1905" b="13335"/>
                <wp:wrapNone/>
                <wp:docPr id="18" name="直接连接符 1"/>
                <wp:cNvGraphicFramePr/>
                <a:graphic xmlns:a="http://schemas.openxmlformats.org/drawingml/2006/main">
                  <a:graphicData uri="http://schemas.microsoft.com/office/word/2010/wordprocessingShape">
                    <wps:wsp>
                      <wps:cNvCnPr/>
                      <wps:spPr>
                        <a:xfrm flipV="1">
                          <a:off x="0" y="0"/>
                          <a:ext cx="512254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30.55pt;margin-top:4.25pt;height:0.85pt;width:403.35pt;z-index:251664384;mso-width-relative:page;mso-height-relative:page;" filled="f" stroked="t" coordsize="21600,21600" o:gfxdata="UEsDBAoAAAAAAIdO4kAAAAAAAAAAAAAAAAAEAAAAZHJzL1BLAwQUAAAACACHTuJAgyfhBNUAAAAH&#10;AQAADwAAAGRycy9kb3ducmV2LnhtbE2PwU7DMBBE70j8g7VI3KidAiFJ41QUCbhVoqV3N94mUeN1&#10;iJ22/D3LCY6reZp5Wy4vrhcnHEPnSUMyUyCQam87ajR8bl/vMhAhGrKm94QavjHAsrq+Kk1h/Zk+&#10;8LSJjeASCoXR0MY4FFKGukVnwswPSJwd/OhM5HNspB3NmctdL+dKpdKZjnihNQO+tFgfN5PTsNrm&#10;9292N70f1/kDPq/yJExfO61vbxK1ABHxEv9g+NVndajYae8nskH0GtIkYVJD9giC4yx94k/2zKk5&#10;yKqU//2rH1BLAwQUAAAACACHTuJAFCwv0tMBAAByAwAADgAAAGRycy9lMm9Eb2MueG1srVNLjhMx&#10;EN0jcQfLe9KdQA9DK51ZTDRsEETis6+47W5L/sll0skluAASO1ixZM9tGI5B2QlhgB2iFyW7Ps/1&#10;XlUvr/bWsJ2MqL3r+HxWcyad8L12Q8dfv7p5cMkZJnA9GO9kxw8S+dXq/r3lFFq58KM3vYyMQBy2&#10;U+j4mFJoqwrFKC3gzAfpKKh8tJDoGoeqjzARujXVoq4vqsnHPkQvJCJ518cgXxV8paRIL5RCmZjp&#10;OPWWio3FbrOtVktohwhh1OLUBvxDFxa0o0fPUGtIwN5G/ReU1SJ69CrNhLeVV0oLWTgQm3n9B5uX&#10;IwRZuJA4GM4y4f+DFc93m8h0T7OjSTmwNKPb91++vfv4/esHsrefP7F5VmkK2FLytdvE0w3DJmbK&#10;exUtU0aHNwRSRCBabF80Ppw1lvvEBDmb+WLRPGo4ExSb14+fNBm9OsJkuBAxPZXesnzouNEuSwAt&#10;7J5hOqb+TMlu52+0MeSH1jg2dfziYUODFkDLpAwkOtpA9NANnIEZaEtFigURvdF9rs7FGIfttYls&#10;B3lTyndq7Le0/PQacDzmlVBOg9bqRItstO345d1q44hdFu8oVz5tfX8oKhY/DbbwPy1h3py791L9&#10;61dZ/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J+EE1QAAAAcBAAAPAAAAAAAAAAEAIAAAACIA&#10;AABkcnMvZG93bnJldi54bWxQSwECFAAUAAAACACHTuJAFCwv0tMBAAByAwAADgAAAAAAAAABACAA&#10;AAAkAQAAZHJzL2Uyb0RvYy54bWxQSwUGAAAAAAYABgBZAQAAaQUAAAAA&#10;">
                <v:fill on="f" focussize="0,0"/>
                <v:stroke weight="0.5pt" color="#000000 [3200]" miterlimit="8" joinstyle="miter"/>
                <v:imagedata o:title=""/>
                <o:lock v:ext="edit" aspectratio="f"/>
              </v:line>
            </w:pict>
          </mc:Fallback>
        </mc:AlternateContent>
      </w:r>
    </w:p>
    <w:p/>
    <w:p>
      <w:pPr>
        <w:jc w:val="center"/>
      </w:pPr>
      <w:r>
        <mc:AlternateContent>
          <mc:Choice Requires="wps">
            <w:drawing>
              <wp:anchor distT="0" distB="0" distL="114300" distR="114300" simplePos="0" relativeHeight="251677696" behindDoc="0" locked="0" layoutInCell="1" allowOverlap="1">
                <wp:simplePos x="0" y="0"/>
                <wp:positionH relativeFrom="column">
                  <wp:posOffset>2315210</wp:posOffset>
                </wp:positionH>
                <wp:positionV relativeFrom="paragraph">
                  <wp:posOffset>184785</wp:posOffset>
                </wp:positionV>
                <wp:extent cx="1556385" cy="592455"/>
                <wp:effectExtent l="6350" t="6350" r="18415" b="10795"/>
                <wp:wrapNone/>
                <wp:docPr id="10" name="流程图: 可选过程 10"/>
                <wp:cNvGraphicFramePr/>
                <a:graphic xmlns:a="http://schemas.openxmlformats.org/drawingml/2006/main">
                  <a:graphicData uri="http://schemas.microsoft.com/office/word/2010/wordprocessingShape">
                    <wps:wsp>
                      <wps:cNvSpPr/>
                      <wps:spPr>
                        <a:xfrm>
                          <a:off x="3669665" y="7889875"/>
                          <a:ext cx="1556385" cy="59245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结  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82.3pt;margin-top:14.55pt;height:46.65pt;width:122.55pt;z-index:251677696;v-text-anchor:middle;mso-width-relative:page;mso-height-relative:page;" fillcolor="#FFFFFF [3201]" filled="t" stroked="t" coordsize="21600,21600" o:gfxdata="UEsDBAoAAAAAAIdO4kAAAAAAAAAAAAAAAAAEAAAAZHJzL1BLAwQUAAAACACHTuJAFb49W9gAAAAK&#10;AQAADwAAAGRycy9kb3ducmV2LnhtbE2PQU+EMBCF7yb+h2ZMvLktuEEXKZvVxIMnA3rwWOgIKJ0S&#10;WpbVX+940uPkfXnvm2J/cqM44hwGTxqSjQKB1Ho7UKfh9eXx6hZEiIasGT2hhi8MsC/PzwqTW79S&#10;hcc6doJLKORGQx/jlEsZ2h6dCRs/IXH27mdnIp9zJ+1sVi53o0yVyqQzA/FCbyZ86LH9rBenIQ4f&#10;z/7p8FY1o1qr77o+LPfLqvXlRaLuQEQ8xT8YfvVZHUp2avxCNohRw3W2zRjVkO4SEAxkancDomEy&#10;Tbcgy0L+f6H8AVBLAwQUAAAACACHTuJA9PKQHo4CAADlBAAADgAAAGRycy9lMm9Eb2MueG1srVTN&#10;bhMxEL4j8Q6W73STNJs/dVNFqYKQKhopIM6O185a8h+2k005wQkhDjwAL8CNE1d4mvLzFoy92zaF&#10;nhB78M54/r+Z8cnpXkm0Y84LowvcPepgxDQ1pdCbAj9/tng0wsgHoksijWYFvmQen04fPjip7YT1&#10;TGVkyRwCJ9pPalvgKgQ7yTJPK6aIPzKWaRBy4xQJwLpNVjpSg3cls16nM8hq40rrDGXew+1ZI8TT&#10;5J9zRsMF554FJAsMuYV0unSu45lNT8hk44itBG3TIP+QhSJCQ9AbV2ckELR14i9XSlBnvOHhiBqV&#10;Gc4FZakGqKbb+aOaVUUsS7UAON7ewOT/n1v6dLd0SJTQO4BHEwU9+v7lzY9P768+fp2gqw+ff71+&#10;9/PbW7hAoAFw1dZPwGpll67lPJCx9j13Kv6hKrQv8PFgMB4McowuCzwcjcajYd7AzfYBUVDo5vng&#10;eAQKFDTyca+fJ4Xs1pN1PjxmRqFIFJhLU88r4sJMBuY0CWzZdD5BT3bnPkBKYH9tF7PxRopyIaRM&#10;jNus59KhHYF5WKQv5gQmd9SkRjXk1xt2ABRKYC65JAFIZQEprzcYEbmBgafBpdh3rP1hkE767gsS&#10;kzwjvmqSSR4afJSA6pAUqsCjQ2upIdMIfwN4pMJ+vW+7sDblJbTSmWbGvaULARHOiQ9L4mCooRRY&#10;1HABRwSywKalMKqMe3XffdSHWQMpRjUsCdT+ckscw0g+0TCF426/H7cqMf182APGHUrWhxK9VXMD&#10;uHfhSbA0kVE/yGuSO6NewD7PYlQQEU0hdoNyy8xDs7zwIlA2myU12CRLwrleWRqdxz5rM9sGw0Wa&#10;hwhUg06LH+xS6nm793FZD/mkdfs6T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b49W9gAAAAK&#10;AQAADwAAAAAAAAABACAAAAAiAAAAZHJzL2Rvd25yZXYueG1sUEsBAhQAFAAAAAgAh07iQPTykB6O&#10;AgAA5QQAAA4AAAAAAAAAAQAgAAAAJwEAAGRycy9lMm9Eb2MueG1sUEsFBgAAAAAGAAYAWQEAACcG&#10;AAAAAA==&#10;">
                <v:fill on="t" focussize="0,0"/>
                <v:stroke weight="1pt" color="#000000 [3200]" miterlimit="8" joinstyle="miter"/>
                <v:imagedata o:title=""/>
                <o:lock v:ext="edit" aspectratio="f"/>
                <v:textbox>
                  <w:txbxContent>
                    <w:p>
                      <w:pPr>
                        <w:jc w:val="center"/>
                      </w:pPr>
                      <w:r>
                        <w:rPr>
                          <w:rFonts w:hint="eastAsia"/>
                        </w:rPr>
                        <w:t>结  束</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1107440</wp:posOffset>
                </wp:positionH>
                <wp:positionV relativeFrom="paragraph">
                  <wp:posOffset>4326890</wp:posOffset>
                </wp:positionV>
                <wp:extent cx="1164590" cy="53975"/>
                <wp:effectExtent l="0" t="4445" r="16510" b="17780"/>
                <wp:wrapNone/>
                <wp:docPr id="19" name="直接连接符 1"/>
                <wp:cNvGraphicFramePr/>
                <a:graphic xmlns:a="http://schemas.openxmlformats.org/drawingml/2006/main">
                  <a:graphicData uri="http://schemas.microsoft.com/office/word/2010/wordprocessingShape">
                    <wps:wsp>
                      <wps:cNvCnPr/>
                      <wps:spPr>
                        <a:xfrm>
                          <a:off x="0" y="0"/>
                          <a:ext cx="116459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87.2pt;margin-top:340.7pt;height:4.25pt;width:91.7pt;z-index:251666432;mso-width-relative:page;mso-height-relative:page;" filled="f" stroked="t" coordsize="21600,21600" o:gfxdata="UEsDBAoAAAAAAIdO4kAAAAAAAAAAAAAAAAAEAAAAZHJzL1BLAwQUAAAACACHTuJACfhKitgAAAAL&#10;AQAADwAAAGRycy9kb3ducmV2LnhtbE2PMU/DMBCFdyT+g3VIbNQJlCYNcTogMSAhAYGB0U2uScA+&#10;B9tNwr/nOsF27+7p3ffK3WKNmNCHwZGCdJWAQGpcO1Cn4P3t4SoHEaKmVhtHqOAHA+yq87NSF62b&#10;6RWnOnaCQygUWkEf41hIGZoerQ4rNyLx7eC81ZGl72Tr9czh1sjrJNlIqwfiD70e8b7H5qs+Wk6h&#10;7PuwGP/x8vzU5/X8iY9ThkpdXqTJHYiIS/wzwwmf0aFipr07UhuEYZ2t12xVsMlTHthxc5txmf1p&#10;s92CrEr5v0P1C1BLAwQUAAAACACHTuJAghcNhssBAABoAwAADgAAAGRycy9lMm9Eb2MueG1srVPN&#10;jtMwEL4j8Q6W7zTNLi3bqOketlouCCoBDzB17MSS/+QxTfsSvAASNzhx5M7bsDwGY7d0F7ghcpjY&#10;8/Nlvm8my+u9NWwnI2rvWl5PppxJJ3ynXd/yt29un1xxhglcB8Y72fKDRH69evxoOYZGXvjBm05G&#10;RiAOmzG0fEgpNFWFYpAWcOKDdBRUPlpIdI191UUYCd2a6mI6nVejj12IXkhE8q6PQb4q+EpJkV4p&#10;hTIx03LqLRUbi91mW62W0PQRwqDFqQ34hy4saEcfPUOtIQF7F/VfUFaL6NGrNBHeVl4pLWThQGzq&#10;6R9sXg8QZOFC4mA4y4T/D1a83G0i0x3NbsGZA0szuvvw9fv7Tz++fSR79+Uzq7NKY8CGkm/cJp5u&#10;GDYxU96raPObyLB9UfZwVlbuExPkrOv509mCBiAoNrtcPJtlzOq+OERMz6W3LB9abrTLxKGB3QtM&#10;x9RfKdnt/K02hvzQGMfGls8vZxkdaIWUgURHG4gUup4zMD3tpkixIKI3usvVuRhjv70xke0g70d5&#10;To39lpY/vQYcjnkllNOgsTrR+hptW371sNo4YpclO4qUT1vfHYp2xU/jLPxPq5f35eG9VN//I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fhKitgAAAALAQAADwAAAAAAAAABACAAAAAiAAAAZHJz&#10;L2Rvd25yZXYueG1sUEsBAhQAFAAAAAgAh07iQIIXDYbLAQAAaAMAAA4AAAAAAAAAAQAgAAAAJwEA&#10;AGRycy9lMm9Eb2MueG1sUEsFBgAAAAAGAAYAWQEAAGQFAAAAAA==&#10;">
                <v:fill on="f" focussize="0,0"/>
                <v:stroke weight="0.5pt" color="#000000 [3200]" miterlimit="8" joinstyle="miter"/>
                <v:imagedata o:title=""/>
                <o:lock v:ext="edit" aspectratio="f"/>
              </v:line>
            </w:pict>
          </mc:Fallback>
        </mc:AlternateContent>
      </w:r>
    </w:p>
    <w:p/>
    <w:p/>
    <w:p/>
    <w:p/>
    <w:p>
      <w:pPr>
        <w:tabs>
          <w:tab w:val="left" w:pos="1345"/>
        </w:tabs>
        <w:jc w:val="left"/>
        <w:rPr>
          <w:rFonts w:ascii="黑体" w:hAnsi="黑体" w:eastAsia="黑体" w:cs="黑体"/>
          <w:sz w:val="32"/>
          <w:szCs w:val="32"/>
        </w:rPr>
      </w:pPr>
      <w:r>
        <w:rPr>
          <w:rFonts w:hint="eastAsia" w:ascii="黑体" w:hAnsi="黑体" w:eastAsia="黑体" w:cs="黑体"/>
          <w:b/>
          <w:bCs/>
          <w:sz w:val="32"/>
          <w:szCs w:val="32"/>
        </w:rPr>
        <w:t>附件3</w:t>
      </w:r>
    </w:p>
    <w:p>
      <w:pPr>
        <w:tabs>
          <w:tab w:val="left" w:pos="1345"/>
        </w:tabs>
        <w:jc w:val="left"/>
        <w:rPr>
          <w:rFonts w:ascii="仿宋" w:hAnsi="仿宋" w:eastAsia="仿宋" w:cs="仿宋"/>
        </w:rPr>
      </w:pPr>
    </w:p>
    <w:p>
      <w:pPr>
        <w:pStyle w:val="10"/>
        <w:widowControl/>
        <w:spacing w:beforeAutospacing="0" w:afterAutospacing="0" w:line="400" w:lineRule="exact"/>
        <w:jc w:val="center"/>
        <w:rPr>
          <w:rFonts w:ascii="宋体" w:hAnsi="宋体" w:eastAsia="宋体" w:cs="宋体"/>
          <w:b/>
          <w:bCs/>
          <w:sz w:val="36"/>
          <w:szCs w:val="36"/>
        </w:rPr>
      </w:pPr>
      <w:r>
        <w:rPr>
          <w:rFonts w:hint="eastAsia" w:ascii="宋体" w:hAnsi="宋体" w:eastAsia="宋体" w:cs="宋体"/>
          <w:b/>
          <w:bCs/>
          <w:sz w:val="36"/>
          <w:szCs w:val="36"/>
        </w:rPr>
        <w:t>揭阳市申请经营性公墓建设窗口办理流程</w:t>
      </w:r>
    </w:p>
    <w:p>
      <w:pPr>
        <w:pStyle w:val="10"/>
        <w:widowControl/>
        <w:spacing w:beforeAutospacing="0" w:afterAutospacing="0" w:line="400" w:lineRule="exact"/>
        <w:jc w:val="center"/>
        <w:rPr>
          <w:rFonts w:ascii="仿宋" w:hAnsi="仿宋" w:eastAsia="仿宋" w:cs="仿宋"/>
          <w:b/>
          <w:bCs/>
          <w:sz w:val="36"/>
          <w:szCs w:val="36"/>
        </w:rPr>
      </w:pPr>
    </w:p>
    <w:p>
      <w:pPr>
        <w:pStyle w:val="10"/>
        <w:widowControl/>
        <w:spacing w:beforeAutospacing="0" w:afterAutospacing="0" w:line="560" w:lineRule="exact"/>
        <w:ind w:firstLine="640" w:firstLineChars="200"/>
        <w:jc w:val="both"/>
        <w:rPr>
          <w:rFonts w:ascii="仿宋" w:hAnsi="仿宋" w:eastAsia="仿宋" w:cs="仿宋"/>
          <w:sz w:val="32"/>
        </w:rPr>
      </w:pPr>
      <w:r>
        <w:rPr>
          <w:rFonts w:hint="eastAsia" w:ascii="黑体" w:hAnsi="黑体" w:eastAsia="黑体" w:cs="黑体"/>
          <w:sz w:val="32"/>
        </w:rPr>
        <w:t>1.申请。</w:t>
      </w:r>
      <w:r>
        <w:rPr>
          <w:rFonts w:hint="eastAsia" w:ascii="仿宋" w:hAnsi="仿宋" w:eastAsia="仿宋" w:cs="仿宋"/>
          <w:sz w:val="32"/>
        </w:rPr>
        <w:t>申请企业或申请人向县（市、区）民政局业务窗口提出申请，提交申请材料。</w:t>
      </w:r>
    </w:p>
    <w:p>
      <w:pPr>
        <w:pStyle w:val="10"/>
        <w:widowControl/>
        <w:spacing w:beforeAutospacing="0" w:afterAutospacing="0" w:line="560" w:lineRule="exact"/>
        <w:ind w:firstLine="640" w:firstLineChars="200"/>
        <w:jc w:val="both"/>
        <w:rPr>
          <w:rFonts w:ascii="仿宋" w:hAnsi="仿宋" w:eastAsia="仿宋" w:cs="仿宋"/>
          <w:sz w:val="32"/>
        </w:rPr>
      </w:pPr>
      <w:r>
        <w:rPr>
          <w:rFonts w:hint="eastAsia" w:ascii="黑体" w:hAnsi="黑体" w:eastAsia="黑体" w:cs="黑体"/>
          <w:sz w:val="32"/>
        </w:rPr>
        <w:t>2.受理。</w:t>
      </w:r>
      <w:r>
        <w:rPr>
          <w:rFonts w:hint="eastAsia" w:ascii="仿宋" w:hAnsi="仿宋" w:eastAsia="仿宋" w:cs="仿宋"/>
          <w:sz w:val="32"/>
        </w:rPr>
        <w:t>接件受理人员核验申请材料，当场作出受理决定。申请企业或申请人符合申请资格，并材料齐全、格式规范、符合法定形式的，予以受理，出具《受理回执》；申请人不符合申请资格或材料不齐全、不符合法定形式的，接件受理人不予受理，出具《不予受理通知书》。申请企业或申请人材料不符合要求但可以当场更正的，退回当场更正后予以受理。</w:t>
      </w:r>
    </w:p>
    <w:p>
      <w:pPr>
        <w:pStyle w:val="10"/>
        <w:widowControl/>
        <w:spacing w:beforeAutospacing="0" w:afterAutospacing="0" w:line="560" w:lineRule="exact"/>
        <w:ind w:firstLine="643" w:firstLineChars="200"/>
        <w:rPr>
          <w:rFonts w:ascii="仿宋" w:hAnsi="仿宋" w:eastAsia="仿宋" w:cs="仿宋"/>
          <w:sz w:val="32"/>
          <w:szCs w:val="28"/>
        </w:rPr>
      </w:pPr>
      <w:r>
        <w:rPr>
          <w:rFonts w:hint="eastAsia" w:ascii="黑体" w:hAnsi="黑体" w:eastAsia="黑体" w:cs="黑体"/>
          <w:b/>
          <w:bCs/>
          <w:sz w:val="32"/>
          <w:szCs w:val="28"/>
        </w:rPr>
        <w:t>3.</w:t>
      </w:r>
      <w:r>
        <w:rPr>
          <w:rFonts w:hint="eastAsia" w:ascii="黑体" w:hAnsi="黑体" w:eastAsia="黑体" w:cs="黑体"/>
          <w:sz w:val="32"/>
          <w:szCs w:val="28"/>
        </w:rPr>
        <w:t>审查</w:t>
      </w:r>
      <w:r>
        <w:rPr>
          <w:rFonts w:hint="eastAsia" w:ascii="黑体" w:hAnsi="黑体" w:eastAsia="黑体" w:cs="黑体"/>
          <w:b/>
          <w:bCs/>
          <w:sz w:val="32"/>
          <w:szCs w:val="28"/>
        </w:rPr>
        <w:t>。</w:t>
      </w:r>
      <w:r>
        <w:rPr>
          <w:rFonts w:hint="eastAsia" w:ascii="仿宋" w:hAnsi="仿宋" w:eastAsia="仿宋" w:cs="仿宋"/>
          <w:sz w:val="32"/>
          <w:szCs w:val="28"/>
        </w:rPr>
        <w:t>受理后，审查人员对材料进行审查，实地核查。在20个工作日内出具书面审核意见报市民政局审批。审查过程，发现材料需补正的，2个工作日内向申请企业或申请人提出补正要求，出具《申请材料补正告知书》，申请企业或申请人按要求补正后重新受理审查。</w:t>
      </w:r>
    </w:p>
    <w:p>
      <w:pPr>
        <w:pStyle w:val="10"/>
        <w:widowControl/>
        <w:spacing w:beforeAutospacing="0" w:afterAutospacing="0" w:line="560" w:lineRule="exact"/>
        <w:ind w:firstLine="643" w:firstLineChars="200"/>
        <w:rPr>
          <w:rFonts w:ascii="仿宋" w:hAnsi="仿宋" w:eastAsia="仿宋" w:cs="仿宋"/>
          <w:sz w:val="32"/>
          <w:szCs w:val="28"/>
        </w:rPr>
      </w:pPr>
      <w:r>
        <w:rPr>
          <w:rFonts w:hint="eastAsia" w:ascii="黑体" w:hAnsi="黑体" w:eastAsia="黑体" w:cs="黑体"/>
          <w:b/>
          <w:bCs/>
          <w:sz w:val="32"/>
          <w:szCs w:val="28"/>
        </w:rPr>
        <w:t>4.</w:t>
      </w:r>
      <w:r>
        <w:rPr>
          <w:rFonts w:hint="eastAsia" w:ascii="黑体" w:hAnsi="黑体" w:eastAsia="黑体" w:cs="黑体"/>
          <w:sz w:val="32"/>
          <w:szCs w:val="28"/>
        </w:rPr>
        <w:t>审核、审批。</w:t>
      </w:r>
      <w:r>
        <w:rPr>
          <w:rFonts w:hint="eastAsia" w:ascii="仿宋" w:hAnsi="仿宋" w:eastAsia="仿宋" w:cs="仿宋"/>
          <w:sz w:val="32"/>
          <w:szCs w:val="28"/>
        </w:rPr>
        <w:t>市民政局进行书面审查，实地核查。20个工作日内出具审批意见（经主要领导批准，可延长10个工作日）。符合审批条件的，出具《批准设置通知》；不予通过的，出具</w:t>
      </w:r>
      <w:r>
        <w:rPr>
          <w:rFonts w:hint="eastAsia" w:ascii="仿宋" w:hAnsi="仿宋" w:eastAsia="仿宋" w:cs="仿宋"/>
          <w:color w:val="auto"/>
          <w:sz w:val="32"/>
          <w:szCs w:val="28"/>
          <w:highlight w:val="none"/>
        </w:rPr>
        <w:t>《不予</w:t>
      </w:r>
      <w:r>
        <w:rPr>
          <w:rFonts w:hint="eastAsia" w:ascii="仿宋" w:hAnsi="仿宋" w:eastAsia="仿宋" w:cs="仿宋"/>
          <w:color w:val="auto"/>
          <w:sz w:val="32"/>
          <w:szCs w:val="28"/>
          <w:highlight w:val="none"/>
          <w:lang w:eastAsia="zh-CN"/>
        </w:rPr>
        <w:t>行政许可</w:t>
      </w:r>
      <w:r>
        <w:rPr>
          <w:rFonts w:hint="eastAsia" w:ascii="仿宋" w:hAnsi="仿宋" w:eastAsia="仿宋" w:cs="仿宋"/>
          <w:color w:val="auto"/>
          <w:sz w:val="32"/>
          <w:szCs w:val="28"/>
          <w:highlight w:val="none"/>
        </w:rPr>
        <w:t>决定书》。</w:t>
      </w:r>
    </w:p>
    <w:p>
      <w:pPr>
        <w:pStyle w:val="10"/>
        <w:widowControl/>
        <w:spacing w:beforeAutospacing="0" w:afterAutospacing="0" w:line="560" w:lineRule="exact"/>
        <w:ind w:firstLine="643" w:firstLineChars="200"/>
        <w:rPr>
          <w:rFonts w:ascii="仿宋" w:hAnsi="仿宋" w:eastAsia="仿宋" w:cs="仿宋"/>
          <w:sz w:val="32"/>
          <w:szCs w:val="28"/>
        </w:rPr>
      </w:pPr>
      <w:r>
        <w:rPr>
          <w:rFonts w:hint="eastAsia" w:ascii="黑体" w:hAnsi="黑体" w:eastAsia="黑体" w:cs="黑体"/>
          <w:b/>
          <w:bCs/>
          <w:sz w:val="32"/>
          <w:szCs w:val="28"/>
        </w:rPr>
        <w:t>5.</w:t>
      </w:r>
      <w:r>
        <w:rPr>
          <w:rFonts w:hint="eastAsia" w:ascii="黑体" w:hAnsi="黑体" w:eastAsia="黑体" w:cs="黑体"/>
          <w:color w:val="333333"/>
          <w:sz w:val="32"/>
          <w:szCs w:val="28"/>
          <w:shd w:val="clear" w:color="auto" w:fill="FFFFFF"/>
        </w:rPr>
        <w:t>领取结果。</w:t>
      </w:r>
      <w:r>
        <w:rPr>
          <w:rFonts w:hint="eastAsia" w:ascii="仿宋" w:hAnsi="仿宋" w:eastAsia="仿宋" w:cs="仿宋"/>
          <w:sz w:val="32"/>
          <w:szCs w:val="28"/>
        </w:rPr>
        <w:t>市民政局作出准予行政许可决定，自作出决定之日起10日内向申请人颁发、送达。</w:t>
      </w:r>
      <w:r>
        <w:rPr>
          <w:rFonts w:hint="eastAsia" w:ascii="仿宋" w:hAnsi="仿宋" w:eastAsia="仿宋" w:cs="仿宋"/>
          <w:color w:val="333333"/>
          <w:sz w:val="32"/>
          <w:szCs w:val="28"/>
          <w:shd w:val="clear" w:color="auto" w:fill="FFFFFF"/>
        </w:rPr>
        <w:t>办理结果可寄回所属县（区）民政局，申请人</w:t>
      </w:r>
      <w:r>
        <w:rPr>
          <w:rFonts w:hint="eastAsia" w:ascii="仿宋" w:hAnsi="仿宋" w:eastAsia="仿宋" w:cs="仿宋"/>
          <w:color w:val="333333"/>
          <w:sz w:val="32"/>
          <w:szCs w:val="28"/>
          <w:shd w:val="clear" w:color="auto" w:fill="FFFFFF"/>
          <w:lang w:eastAsia="zh-CN"/>
        </w:rPr>
        <w:t>、</w:t>
      </w:r>
      <w:r>
        <w:rPr>
          <w:rFonts w:hint="eastAsia" w:ascii="仿宋" w:hAnsi="仿宋" w:eastAsia="仿宋" w:cs="仿宋"/>
          <w:color w:val="333333"/>
          <w:sz w:val="32"/>
          <w:szCs w:val="28"/>
          <w:shd w:val="clear" w:color="auto" w:fill="FFFFFF"/>
        </w:rPr>
        <w:t>企业申请人按约定的方式到县（区）民政局</w:t>
      </w:r>
      <w:r>
        <w:rPr>
          <w:rFonts w:hint="eastAsia" w:ascii="仿宋" w:hAnsi="仿宋" w:eastAsia="仿宋" w:cs="仿宋"/>
          <w:color w:val="333333"/>
          <w:sz w:val="32"/>
          <w:szCs w:val="28"/>
          <w:shd w:val="clear" w:color="auto" w:fill="FFFFFF"/>
          <w:lang w:eastAsia="zh-CN"/>
        </w:rPr>
        <w:t>或市民政局</w:t>
      </w:r>
      <w:r>
        <w:rPr>
          <w:rFonts w:hint="eastAsia" w:ascii="仿宋" w:hAnsi="仿宋" w:eastAsia="仿宋" w:cs="仿宋"/>
          <w:color w:val="333333"/>
          <w:sz w:val="32"/>
          <w:szCs w:val="28"/>
          <w:shd w:val="clear" w:color="auto" w:fill="FFFFFF"/>
        </w:rPr>
        <w:t>业务</w:t>
      </w:r>
      <w:r>
        <w:rPr>
          <w:rFonts w:hint="eastAsia" w:ascii="仿宋" w:hAnsi="仿宋" w:eastAsia="仿宋" w:cs="仿宋"/>
          <w:color w:val="333333"/>
          <w:sz w:val="32"/>
          <w:szCs w:val="28"/>
          <w:shd w:val="clear" w:color="auto" w:fill="FFFFFF"/>
          <w:lang w:eastAsia="zh-CN"/>
        </w:rPr>
        <w:t>科（</w:t>
      </w:r>
      <w:r>
        <w:rPr>
          <w:rFonts w:hint="eastAsia" w:ascii="仿宋" w:hAnsi="仿宋" w:eastAsia="仿宋" w:cs="仿宋"/>
          <w:color w:val="333333"/>
          <w:sz w:val="32"/>
          <w:szCs w:val="28"/>
          <w:shd w:val="clear" w:color="auto" w:fill="FFFFFF"/>
        </w:rPr>
        <w:t>股</w:t>
      </w:r>
      <w:r>
        <w:rPr>
          <w:rFonts w:hint="eastAsia" w:ascii="仿宋" w:hAnsi="仿宋" w:eastAsia="仿宋" w:cs="仿宋"/>
          <w:color w:val="333333"/>
          <w:sz w:val="32"/>
          <w:szCs w:val="28"/>
          <w:shd w:val="clear" w:color="auto" w:fill="FFFFFF"/>
          <w:lang w:eastAsia="zh-CN"/>
        </w:rPr>
        <w:t>）</w:t>
      </w:r>
      <w:r>
        <w:rPr>
          <w:rFonts w:hint="eastAsia" w:ascii="仿宋" w:hAnsi="仿宋" w:eastAsia="仿宋" w:cs="仿宋"/>
          <w:color w:val="333333"/>
          <w:sz w:val="32"/>
          <w:szCs w:val="28"/>
          <w:shd w:val="clear" w:color="auto" w:fill="FFFFFF"/>
        </w:rPr>
        <w:t>室自取或以邮寄的方式领取《批准设置通知》或《不予</w:t>
      </w:r>
      <w:r>
        <w:rPr>
          <w:rFonts w:hint="eastAsia" w:ascii="仿宋" w:hAnsi="仿宋" w:eastAsia="仿宋" w:cs="仿宋"/>
          <w:color w:val="333333"/>
          <w:sz w:val="32"/>
          <w:szCs w:val="28"/>
          <w:shd w:val="clear" w:color="auto" w:fill="FFFFFF"/>
          <w:lang w:eastAsia="zh-CN"/>
        </w:rPr>
        <w:t>行政许可</w:t>
      </w:r>
      <w:r>
        <w:rPr>
          <w:rFonts w:hint="eastAsia" w:ascii="仿宋" w:hAnsi="仿宋" w:eastAsia="仿宋" w:cs="仿宋"/>
          <w:color w:val="333333"/>
          <w:sz w:val="32"/>
          <w:szCs w:val="28"/>
          <w:shd w:val="clear" w:color="auto" w:fill="FFFFFF"/>
        </w:rPr>
        <w:t>决定书》。</w:t>
      </w:r>
    </w:p>
    <w:p>
      <w:pPr>
        <w:tabs>
          <w:tab w:val="left" w:pos="1345"/>
        </w:tabs>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05C"/>
    <w:multiLevelType w:val="multilevel"/>
    <w:tmpl w:val="16F5605C"/>
    <w:lvl w:ilvl="0" w:tentative="0">
      <w:start w:val="1"/>
      <w:numFmt w:val="ideographDigital"/>
      <w:pStyle w:val="5"/>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3OWFkM2NhM2M2YTM3NTQ4NGU4NzIzNDJjZjIzZjQifQ=="/>
  </w:docVars>
  <w:rsids>
    <w:rsidRoot w:val="461255BE"/>
    <w:rsid w:val="000C0D8A"/>
    <w:rsid w:val="00162D0E"/>
    <w:rsid w:val="00291470"/>
    <w:rsid w:val="00641FF6"/>
    <w:rsid w:val="00711FA9"/>
    <w:rsid w:val="007C7F71"/>
    <w:rsid w:val="009F77AA"/>
    <w:rsid w:val="00DE36FA"/>
    <w:rsid w:val="00F9063F"/>
    <w:rsid w:val="01421AD5"/>
    <w:rsid w:val="03F1035D"/>
    <w:rsid w:val="0482288A"/>
    <w:rsid w:val="07677F5B"/>
    <w:rsid w:val="091E5858"/>
    <w:rsid w:val="09E551EB"/>
    <w:rsid w:val="0A401620"/>
    <w:rsid w:val="0BF20DB7"/>
    <w:rsid w:val="0DA815B3"/>
    <w:rsid w:val="0F1B5DB5"/>
    <w:rsid w:val="0FD20B69"/>
    <w:rsid w:val="105E4EB9"/>
    <w:rsid w:val="147F58E9"/>
    <w:rsid w:val="17AD56D7"/>
    <w:rsid w:val="191915B7"/>
    <w:rsid w:val="19482237"/>
    <w:rsid w:val="1A0E6C42"/>
    <w:rsid w:val="1A7B3614"/>
    <w:rsid w:val="1ACA3F91"/>
    <w:rsid w:val="1B553FD5"/>
    <w:rsid w:val="1B761CB9"/>
    <w:rsid w:val="1D585E2D"/>
    <w:rsid w:val="24077B94"/>
    <w:rsid w:val="24E161FC"/>
    <w:rsid w:val="2536617E"/>
    <w:rsid w:val="26207EF2"/>
    <w:rsid w:val="26E45AAC"/>
    <w:rsid w:val="26EF4EE7"/>
    <w:rsid w:val="2A50767D"/>
    <w:rsid w:val="2B5F764B"/>
    <w:rsid w:val="2D01112F"/>
    <w:rsid w:val="2E7330BF"/>
    <w:rsid w:val="2EBD7AB6"/>
    <w:rsid w:val="2F9E0D19"/>
    <w:rsid w:val="30101EC2"/>
    <w:rsid w:val="30B55D7F"/>
    <w:rsid w:val="30C30633"/>
    <w:rsid w:val="30FF537C"/>
    <w:rsid w:val="328E3F01"/>
    <w:rsid w:val="33377615"/>
    <w:rsid w:val="34F2369D"/>
    <w:rsid w:val="351250C3"/>
    <w:rsid w:val="358B0A6A"/>
    <w:rsid w:val="372431A9"/>
    <w:rsid w:val="384255A7"/>
    <w:rsid w:val="38C32C99"/>
    <w:rsid w:val="39FA5820"/>
    <w:rsid w:val="3BA51ACF"/>
    <w:rsid w:val="3C3A29F5"/>
    <w:rsid w:val="3C432323"/>
    <w:rsid w:val="412C77C3"/>
    <w:rsid w:val="41622F3B"/>
    <w:rsid w:val="44EA1456"/>
    <w:rsid w:val="45AB2CE7"/>
    <w:rsid w:val="461255BE"/>
    <w:rsid w:val="47BD33B4"/>
    <w:rsid w:val="48220BFF"/>
    <w:rsid w:val="49604C63"/>
    <w:rsid w:val="49B669D0"/>
    <w:rsid w:val="4B4A03F0"/>
    <w:rsid w:val="4B7E5EDC"/>
    <w:rsid w:val="4B8D0485"/>
    <w:rsid w:val="4BFE46B2"/>
    <w:rsid w:val="4CE862E9"/>
    <w:rsid w:val="4DCB3F26"/>
    <w:rsid w:val="4E1D16FF"/>
    <w:rsid w:val="4E2860A6"/>
    <w:rsid w:val="4ED05300"/>
    <w:rsid w:val="51762E92"/>
    <w:rsid w:val="51AA2CAF"/>
    <w:rsid w:val="58765B83"/>
    <w:rsid w:val="58B0482F"/>
    <w:rsid w:val="58F30F2C"/>
    <w:rsid w:val="59C41251"/>
    <w:rsid w:val="5BE4531D"/>
    <w:rsid w:val="602A5EB4"/>
    <w:rsid w:val="60905B1F"/>
    <w:rsid w:val="614E6EAB"/>
    <w:rsid w:val="618B5A24"/>
    <w:rsid w:val="61F76D86"/>
    <w:rsid w:val="62DC3850"/>
    <w:rsid w:val="62E31F18"/>
    <w:rsid w:val="63BA086D"/>
    <w:rsid w:val="65C717C5"/>
    <w:rsid w:val="66961D05"/>
    <w:rsid w:val="671E6680"/>
    <w:rsid w:val="672103EE"/>
    <w:rsid w:val="677F2F3E"/>
    <w:rsid w:val="6A4209A1"/>
    <w:rsid w:val="6B175B8F"/>
    <w:rsid w:val="6CB72D5E"/>
    <w:rsid w:val="6D274E23"/>
    <w:rsid w:val="6D4122B8"/>
    <w:rsid w:val="72A901E1"/>
    <w:rsid w:val="735A7258"/>
    <w:rsid w:val="73AF381F"/>
    <w:rsid w:val="742B6F93"/>
    <w:rsid w:val="750D0955"/>
    <w:rsid w:val="770B4CD9"/>
    <w:rsid w:val="7C4D359C"/>
    <w:rsid w:val="7C960DF9"/>
    <w:rsid w:val="7CEA547F"/>
    <w:rsid w:val="7D914E04"/>
    <w:rsid w:val="7FA7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numPr>
        <w:ilvl w:val="0"/>
        <w:numId w:val="1"/>
      </w:numPr>
      <w:ind w:left="0" w:firstLine="0"/>
      <w:outlineLvl w:val="1"/>
    </w:pPr>
    <w:rPr>
      <w:rFonts w:ascii="Arial" w:hAnsi="Arial" w:eastAsia="楷体_GB2312"/>
      <w:b/>
      <w:bCs/>
      <w:sz w:val="32"/>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4"/>
    <w:qFormat/>
    <w:uiPriority w:val="0"/>
    <w:pPr>
      <w:spacing w:line="150" w:lineRule="atLeast"/>
      <w:ind w:firstLine="420" w:firstLineChars="200"/>
      <w:textAlignment w:val="baseline"/>
    </w:pPr>
  </w:style>
  <w:style w:type="paragraph" w:customStyle="1" w:styleId="4">
    <w:name w:val="正文 New"/>
    <w:next w:val="2"/>
    <w:qFormat/>
    <w:uiPriority w:val="0"/>
    <w:pPr>
      <w:widowControl w:val="0"/>
      <w:jc w:val="both"/>
    </w:pPr>
    <w:rPr>
      <w:rFonts w:ascii="Calibri" w:hAnsi="Calibri" w:eastAsia="宋体" w:cs="Times New Roman"/>
      <w:kern w:val="2"/>
      <w:sz w:val="21"/>
      <w:szCs w:val="24"/>
      <w:lang w:val="en-US" w:eastAsia="zh-CN"/>
    </w:rPr>
  </w:style>
  <w:style w:type="paragraph" w:styleId="6">
    <w:name w:val="annotation subject"/>
    <w:basedOn w:val="7"/>
    <w:next w:val="7"/>
    <w:link w:val="18"/>
    <w:qFormat/>
    <w:uiPriority w:val="0"/>
    <w:rPr>
      <w:b/>
      <w:bCs/>
    </w:rPr>
  </w:style>
  <w:style w:type="paragraph" w:styleId="7">
    <w:name w:val="annotation text"/>
    <w:basedOn w:val="1"/>
    <w:link w:val="17"/>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rFonts w:ascii="Calibri" w:hAnsi="Calibri" w:cs="宋体"/>
      <w:kern w:val="0"/>
      <w:szCs w:val="21"/>
    </w:rPr>
  </w:style>
  <w:style w:type="character" w:customStyle="1" w:styleId="17">
    <w:name w:val="批注文字 字符"/>
    <w:basedOn w:val="11"/>
    <w:link w:val="7"/>
    <w:qFormat/>
    <w:uiPriority w:val="0"/>
    <w:rPr>
      <w:kern w:val="2"/>
      <w:sz w:val="21"/>
      <w:szCs w:val="24"/>
    </w:rPr>
  </w:style>
  <w:style w:type="character" w:customStyle="1" w:styleId="18">
    <w:name w:val="批注主题 字符"/>
    <w:basedOn w:val="17"/>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揭阳市民政局</Company>
  <Pages>22</Pages>
  <Words>6051</Words>
  <Characters>6229</Characters>
  <Lines>63</Lines>
  <Paragraphs>17</Paragraphs>
  <TotalTime>7</TotalTime>
  <ScaleCrop>false</ScaleCrop>
  <LinksUpToDate>false</LinksUpToDate>
  <CharactersWithSpaces>8936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2022-05-13T03:24:00Z</dcterms:created>
  <dc:creator>^_^</dc:creator>
  <cp:lastModifiedBy>mzjbgs03</cp:lastModifiedBy>
  <cp:lastPrinted>2022-08-22T02:58:00Z</cp:lastPrinted>
  <dcterms:modified xsi:type="dcterms:W3CDTF">2022-08-22T09:38:39Z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BBC481ECABFD4EC3ACEECAE045257A1B</vt:lpwstr>
  </property>
</Properties>
</file>