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建设用地项目呈报材料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“一书三方案”</w:t>
      </w:r>
    </w:p>
    <w:p>
      <w:pPr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 制 机 关（公章）：    揭西县</w:t>
      </w:r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资源局</w:t>
      </w:r>
    </w:p>
    <w:p>
      <w:pPr>
        <w:spacing w:line="800" w:lineRule="exact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主要负责人（签字）：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编  制  时  间：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sz w:val="36"/>
          <w:szCs w:val="36"/>
        </w:rPr>
        <w:t>中华人民共和国</w:t>
      </w:r>
      <w:r>
        <w:rPr>
          <w:rFonts w:hint="eastAsia"/>
          <w:b/>
          <w:sz w:val="36"/>
          <w:szCs w:val="36"/>
          <w:lang w:val="en-US" w:eastAsia="zh-CN"/>
        </w:rPr>
        <w:t>自然</w:t>
      </w:r>
      <w:r>
        <w:rPr>
          <w:rFonts w:hint="eastAsia"/>
          <w:b/>
          <w:sz w:val="36"/>
          <w:szCs w:val="36"/>
        </w:rPr>
        <w:t>资源部监制</w:t>
      </w:r>
    </w:p>
    <w:p>
      <w:pPr>
        <w:spacing w:line="360" w:lineRule="auto"/>
        <w:ind w:firstLine="2249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370"/>
        <w:gridCol w:w="1300"/>
        <w:gridCol w:w="216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申请用地单位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揭西县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建设用地项目名称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揭西县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2020年度第七批次城镇建设用地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申请用地总面积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1.7707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新增建设用地面积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</w:t>
            </w:r>
          </w:p>
        </w:tc>
        <w:tc>
          <w:tcPr>
            <w:tcW w:w="283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属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合     计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1.7707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（一）农用地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1.4706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1.4706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0.4158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其中：基本农田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林地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1.0526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1.0526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园地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养殖水面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0.0022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（二）建设用地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（三）未利用地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0.3001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分批次城市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\镇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拟开发地块名称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地块编号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金塔公路东西两侧揭西县产业园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1.3846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金塔公路东西两侧揭西县产业园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地块2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0.3861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县（市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制表人：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94" w:firstLineChars="901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1.4706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1.4706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1.4684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1.4684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农用地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1.4706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1.4706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1.4684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该批次用地为揭西县产业园项目，涉及新增建设用地1.7707公顷、农用地转用1.4706公顷（耕地1.4684公顷，含可调整地类）需转为建设用地，按规定安排使用我市2021年度土地利用计划指标（新增建设用地指标1.7707公顷、农转用指标1.4706公顷、耕地指标1.4684公顷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94" w:firstLineChars="901"/>
        <w:textAlignment w:val="auto"/>
        <w:outlineLvl w:val="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  <w:lang w:eastAsia="zh-CN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Style w:val="6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90"/>
        <w:gridCol w:w="372"/>
        <w:gridCol w:w="113"/>
        <w:gridCol w:w="1285"/>
        <w:gridCol w:w="37"/>
        <w:gridCol w:w="553"/>
        <w:gridCol w:w="1232"/>
        <w:gridCol w:w="7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25度以上坡耕地</w:t>
            </w:r>
          </w:p>
        </w:tc>
        <w:tc>
          <w:tcPr>
            <w:tcW w:w="1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其他情况需补充耕地面积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揭西县人民政府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揭西县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eastAsia="宋体" w:cs="宋体"/>
                <w:sz w:val="24"/>
              </w:rPr>
              <w:t>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补充耕地费用情况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义务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缴纳耕开垦费总额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26.4312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18元/平方米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实际补充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耕地总费用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补充耕地</w:t>
            </w:r>
            <w:r>
              <w:rPr>
                <w:rFonts w:ascii="Times New Roman" w:hAnsi="Times New Roman"/>
                <w:sz w:val="24"/>
                <w:highlight w:val="none"/>
              </w:rPr>
              <w:t>确认信息编号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440000202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105050629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需补充情况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补充耕地数量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1.4684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1.4684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补充水田规模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1.4684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1.4684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补充标准粮食产能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3412.3000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3412.3000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承诺补充耕地面积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挂钩补充耕地数量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承诺补充水田规模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挂钩水田规模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承诺补充标准粮食产能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挂钩标准粮食产能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公顷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highlight w:val="none"/>
        </w:rPr>
        <w:t>、万元、人</w:t>
      </w:r>
    </w:p>
    <w:tbl>
      <w:tblPr>
        <w:tblStyle w:val="6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312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新寨村经济联合社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0.4158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1.0526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0.0022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0.3001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6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1.8711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6.0971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167.3312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新寨村经济联合社留用地按实际征地面积的10%折算成货币补偿，面积为0.1771公顷，补偿标准为144万元/公顷，补偿总额为25.5024万元。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3C17"/>
    <w:rsid w:val="002E6DCC"/>
    <w:rsid w:val="006F0BAB"/>
    <w:rsid w:val="00B94BD4"/>
    <w:rsid w:val="0152637D"/>
    <w:rsid w:val="01EB71B9"/>
    <w:rsid w:val="02030FC6"/>
    <w:rsid w:val="03F677EE"/>
    <w:rsid w:val="04482421"/>
    <w:rsid w:val="04727180"/>
    <w:rsid w:val="056B7ABE"/>
    <w:rsid w:val="06787B25"/>
    <w:rsid w:val="07D82093"/>
    <w:rsid w:val="07FA6C34"/>
    <w:rsid w:val="085637B6"/>
    <w:rsid w:val="08577891"/>
    <w:rsid w:val="09E359CB"/>
    <w:rsid w:val="09F13FE8"/>
    <w:rsid w:val="0B1E158A"/>
    <w:rsid w:val="0B9527E1"/>
    <w:rsid w:val="0BB77B52"/>
    <w:rsid w:val="0C257F0D"/>
    <w:rsid w:val="0C792904"/>
    <w:rsid w:val="0C863639"/>
    <w:rsid w:val="0CA013A2"/>
    <w:rsid w:val="0CCE12F3"/>
    <w:rsid w:val="0CFA0154"/>
    <w:rsid w:val="0D2B0DE7"/>
    <w:rsid w:val="0D953F83"/>
    <w:rsid w:val="0DCD6640"/>
    <w:rsid w:val="0F5A26FF"/>
    <w:rsid w:val="1041368D"/>
    <w:rsid w:val="10D34ABC"/>
    <w:rsid w:val="11205ED6"/>
    <w:rsid w:val="12934CCE"/>
    <w:rsid w:val="13A07CB7"/>
    <w:rsid w:val="13C13E1D"/>
    <w:rsid w:val="15754B48"/>
    <w:rsid w:val="15804761"/>
    <w:rsid w:val="16503A99"/>
    <w:rsid w:val="16784474"/>
    <w:rsid w:val="184A6FAE"/>
    <w:rsid w:val="19E40912"/>
    <w:rsid w:val="1A762AA8"/>
    <w:rsid w:val="1AA65457"/>
    <w:rsid w:val="1AB03C0D"/>
    <w:rsid w:val="1B0432EF"/>
    <w:rsid w:val="1B6D7998"/>
    <w:rsid w:val="1C5F724B"/>
    <w:rsid w:val="1CF9781D"/>
    <w:rsid w:val="1D0D1549"/>
    <w:rsid w:val="1D541861"/>
    <w:rsid w:val="1E7F25DA"/>
    <w:rsid w:val="1ECA65F0"/>
    <w:rsid w:val="20051A46"/>
    <w:rsid w:val="20DD3040"/>
    <w:rsid w:val="21056712"/>
    <w:rsid w:val="22497937"/>
    <w:rsid w:val="22AB4A62"/>
    <w:rsid w:val="2314528E"/>
    <w:rsid w:val="248B37A3"/>
    <w:rsid w:val="252E7A67"/>
    <w:rsid w:val="254116F1"/>
    <w:rsid w:val="25A633DB"/>
    <w:rsid w:val="27824084"/>
    <w:rsid w:val="27C536D1"/>
    <w:rsid w:val="287E65DC"/>
    <w:rsid w:val="29206939"/>
    <w:rsid w:val="297335B2"/>
    <w:rsid w:val="29AC7CD5"/>
    <w:rsid w:val="2BA526D5"/>
    <w:rsid w:val="2BB804EE"/>
    <w:rsid w:val="2C074B42"/>
    <w:rsid w:val="2C9C46C5"/>
    <w:rsid w:val="2D8C6AB5"/>
    <w:rsid w:val="2ED25BBD"/>
    <w:rsid w:val="2F4B638F"/>
    <w:rsid w:val="302C4BF0"/>
    <w:rsid w:val="30E51735"/>
    <w:rsid w:val="31B26A08"/>
    <w:rsid w:val="31E50AA8"/>
    <w:rsid w:val="31F555E7"/>
    <w:rsid w:val="325924DD"/>
    <w:rsid w:val="33710815"/>
    <w:rsid w:val="33A80E61"/>
    <w:rsid w:val="340F389D"/>
    <w:rsid w:val="353C507B"/>
    <w:rsid w:val="35EB1CA7"/>
    <w:rsid w:val="366633B5"/>
    <w:rsid w:val="36832C2C"/>
    <w:rsid w:val="36B8510B"/>
    <w:rsid w:val="37D701B3"/>
    <w:rsid w:val="38384D26"/>
    <w:rsid w:val="3841297E"/>
    <w:rsid w:val="3A4C5800"/>
    <w:rsid w:val="3A5239A6"/>
    <w:rsid w:val="3CBE023F"/>
    <w:rsid w:val="3DF5195B"/>
    <w:rsid w:val="3E626461"/>
    <w:rsid w:val="3EC025CD"/>
    <w:rsid w:val="3EC67AFD"/>
    <w:rsid w:val="3EE172C3"/>
    <w:rsid w:val="3F232C90"/>
    <w:rsid w:val="40423E69"/>
    <w:rsid w:val="419A5F3A"/>
    <w:rsid w:val="41C0174F"/>
    <w:rsid w:val="42194389"/>
    <w:rsid w:val="443C2981"/>
    <w:rsid w:val="455F41C3"/>
    <w:rsid w:val="45B24B2E"/>
    <w:rsid w:val="45CC5872"/>
    <w:rsid w:val="45DB2ED3"/>
    <w:rsid w:val="46C01962"/>
    <w:rsid w:val="47C81F8A"/>
    <w:rsid w:val="48A13A07"/>
    <w:rsid w:val="4B50282B"/>
    <w:rsid w:val="4CFA5DE8"/>
    <w:rsid w:val="4E84061E"/>
    <w:rsid w:val="4E997670"/>
    <w:rsid w:val="4EB848B7"/>
    <w:rsid w:val="4F67226E"/>
    <w:rsid w:val="4F997DA9"/>
    <w:rsid w:val="51574C6C"/>
    <w:rsid w:val="52076700"/>
    <w:rsid w:val="521F0A8B"/>
    <w:rsid w:val="52915F5A"/>
    <w:rsid w:val="54F10A32"/>
    <w:rsid w:val="55096E45"/>
    <w:rsid w:val="556E061B"/>
    <w:rsid w:val="560A0B15"/>
    <w:rsid w:val="560A5F2C"/>
    <w:rsid w:val="56AC528E"/>
    <w:rsid w:val="598E371A"/>
    <w:rsid w:val="5A1070D1"/>
    <w:rsid w:val="5A5F535F"/>
    <w:rsid w:val="5A9E6A9A"/>
    <w:rsid w:val="5AA4273F"/>
    <w:rsid w:val="5BF86C9E"/>
    <w:rsid w:val="5C761752"/>
    <w:rsid w:val="5CF428EE"/>
    <w:rsid w:val="5DB54C44"/>
    <w:rsid w:val="5DBC7EF3"/>
    <w:rsid w:val="5E4907D0"/>
    <w:rsid w:val="5ECB2EC8"/>
    <w:rsid w:val="5FB952F8"/>
    <w:rsid w:val="5FDE1D48"/>
    <w:rsid w:val="61897C25"/>
    <w:rsid w:val="62356033"/>
    <w:rsid w:val="62EB2B5C"/>
    <w:rsid w:val="647150F5"/>
    <w:rsid w:val="64B4599A"/>
    <w:rsid w:val="65A80483"/>
    <w:rsid w:val="661F3537"/>
    <w:rsid w:val="6639680E"/>
    <w:rsid w:val="67D03B84"/>
    <w:rsid w:val="67DB06ED"/>
    <w:rsid w:val="6858024D"/>
    <w:rsid w:val="68A16DD2"/>
    <w:rsid w:val="6A15655A"/>
    <w:rsid w:val="6A3D63B7"/>
    <w:rsid w:val="6A616933"/>
    <w:rsid w:val="6B254A1B"/>
    <w:rsid w:val="6C8038B6"/>
    <w:rsid w:val="6DAE394F"/>
    <w:rsid w:val="6E0B39ED"/>
    <w:rsid w:val="6E627555"/>
    <w:rsid w:val="6E927D6A"/>
    <w:rsid w:val="6FB55594"/>
    <w:rsid w:val="70786994"/>
    <w:rsid w:val="70943C17"/>
    <w:rsid w:val="70CE2D27"/>
    <w:rsid w:val="70FA1173"/>
    <w:rsid w:val="70FC3C3E"/>
    <w:rsid w:val="71376628"/>
    <w:rsid w:val="71597C7D"/>
    <w:rsid w:val="717424E3"/>
    <w:rsid w:val="71A178C2"/>
    <w:rsid w:val="722A4A32"/>
    <w:rsid w:val="72490F62"/>
    <w:rsid w:val="72633C80"/>
    <w:rsid w:val="732B14B0"/>
    <w:rsid w:val="744C2E93"/>
    <w:rsid w:val="75031C81"/>
    <w:rsid w:val="757C5943"/>
    <w:rsid w:val="75AB7F59"/>
    <w:rsid w:val="78105438"/>
    <w:rsid w:val="79A269CC"/>
    <w:rsid w:val="79CB105B"/>
    <w:rsid w:val="7B4C7397"/>
    <w:rsid w:val="7C175B48"/>
    <w:rsid w:val="7C1D6E17"/>
    <w:rsid w:val="7C7C727B"/>
    <w:rsid w:val="7CA27203"/>
    <w:rsid w:val="7CB0671D"/>
    <w:rsid w:val="7D750768"/>
    <w:rsid w:val="7E3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Administrator</cp:lastModifiedBy>
  <cp:lastPrinted>2021-09-15T07:18:00Z</cp:lastPrinted>
  <dcterms:modified xsi:type="dcterms:W3CDTF">2022-05-18T07:45:26Z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