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仿宋_GB2312" w:eastAsia="方正小标宋简体" w:cs="仿宋_GB2312"/>
          <w:b/>
          <w:bCs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b/>
          <w:bCs/>
          <w:sz w:val="32"/>
          <w:szCs w:val="32"/>
        </w:rPr>
        <w:t>附件</w:t>
      </w:r>
      <w:r>
        <w:rPr>
          <w:rFonts w:hint="eastAsia" w:ascii="方正小标宋简体" w:hAnsi="仿宋_GB2312" w:eastAsia="方正小标宋简体" w:cs="仿宋_GB2312"/>
          <w:b/>
          <w:bCs/>
          <w:sz w:val="32"/>
          <w:szCs w:val="32"/>
          <w:lang w:val="en-US" w:eastAsia="zh-CN"/>
        </w:rPr>
        <w:t>7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Hlk75725676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年广东省省级促进经济高质量发展专项资金（产业园专项帮扶）项目入库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申报承诺书</w:t>
      </w:r>
      <w:bookmarkEnd w:id="0"/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858"/>
        <w:gridCol w:w="2523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0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项目申报单位</w:t>
            </w:r>
          </w:p>
        </w:tc>
        <w:tc>
          <w:tcPr>
            <w:tcW w:w="285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23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199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0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285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23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项目所在地</w:t>
            </w:r>
          </w:p>
        </w:tc>
        <w:tc>
          <w:tcPr>
            <w:tcW w:w="199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80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项目总投资额</w:t>
            </w:r>
          </w:p>
        </w:tc>
        <w:tc>
          <w:tcPr>
            <w:tcW w:w="285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23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199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4" w:hRule="atLeast"/>
        </w:trPr>
        <w:tc>
          <w:tcPr>
            <w:tcW w:w="9180" w:type="dxa"/>
            <w:gridSpan w:val="4"/>
          </w:tcPr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项目单位申报承诺：</w:t>
            </w:r>
          </w:p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1.项目</w:t>
            </w:r>
            <w:bookmarkStart w:id="1" w:name="_GoBack"/>
            <w:bookmarkEnd w:id="1"/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符合国家和省产业政策，项目建设符合国家和省有关规定；</w:t>
            </w:r>
          </w:p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2.项目未获得过省财政资金支持；</w:t>
            </w:r>
          </w:p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3.申报的所有材料均依据相关项目申报要求据实提供；</w:t>
            </w:r>
          </w:p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4.按照申请报告实施方案、项目计划进度等组织实施，全面完成绩效目标申报表的各项产出和效益指标；</w:t>
            </w:r>
          </w:p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5.专项资金获批后将按规定使用，专款专用；项目总投资由省级专项资金扶持不足部分由申报单位自筹解决。</w:t>
            </w:r>
          </w:p>
          <w:p>
            <w:pPr>
              <w:widowControl/>
              <w:autoSpaceDN w:val="0"/>
              <w:spacing w:line="400" w:lineRule="exact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6.自觉接受财政、工信、审计、纪检等部门的监督检查；</w:t>
            </w:r>
          </w:p>
          <w:p>
            <w:pPr>
              <w:widowControl/>
              <w:autoSpaceDN w:val="0"/>
              <w:spacing w:line="400" w:lineRule="exact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  <w:t>.</w:t>
            </w:r>
            <w:r>
              <w:rPr>
                <w:rFonts w:hint="eastAsia" w:ascii="仿宋_GB2312" w:eastAsia="仿宋_GB2312"/>
                <w:color w:val="0C0C0C" w:themeColor="text1" w:themeTint="F2"/>
                <w:kern w:val="0"/>
                <w:sz w:val="32"/>
                <w:szCs w:val="32"/>
              </w:rPr>
              <w:t>项目确保按资金绩效表计划完工，确保202</w:t>
            </w:r>
            <w:r>
              <w:rPr>
                <w:rFonts w:hint="eastAsia" w:ascii="仿宋_GB2312" w:eastAsia="仿宋_GB2312"/>
                <w:color w:val="0C0C0C" w:themeColor="text1" w:themeTint="F2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0C0C0C" w:themeColor="text1" w:themeTint="F2"/>
                <w:kern w:val="0"/>
                <w:sz w:val="32"/>
                <w:szCs w:val="32"/>
              </w:rPr>
              <w:t>年10月底前省级下达资金支付进度100%</w:t>
            </w:r>
            <w:r>
              <w:rPr>
                <w:rFonts w:hint="eastAsia" w:ascii="仿宋_GB2312" w:eastAsia="仿宋_GB2312"/>
                <w:color w:val="0C0C0C" w:themeColor="text1" w:themeTint="F2"/>
                <w:kern w:val="0"/>
                <w:sz w:val="32"/>
                <w:szCs w:val="32"/>
                <w:lang w:val="en-US" w:eastAsia="zh-CN"/>
              </w:rPr>
              <w:t>%</w:t>
            </w:r>
            <w:r>
              <w:rPr>
                <w:rFonts w:hint="eastAsia" w:ascii="仿宋_GB2312" w:eastAsia="仿宋_GB2312"/>
                <w:color w:val="0C0C0C" w:themeColor="text1" w:themeTint="F2"/>
                <w:kern w:val="0"/>
                <w:sz w:val="32"/>
                <w:szCs w:val="32"/>
              </w:rPr>
              <w:t>。</w:t>
            </w:r>
          </w:p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  <w:r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  <w:t>.</w:t>
            </w: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项目完成后,按规定按期提交项目验收申请报告及书面验收材料。</w:t>
            </w:r>
          </w:p>
          <w:p>
            <w:pPr>
              <w:widowControl/>
              <w:autoSpaceDN w:val="0"/>
              <w:spacing w:line="40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.如违背相关承诺，愿意承担相关责任。</w:t>
            </w:r>
          </w:p>
          <w:p>
            <w:pPr>
              <w:widowControl/>
              <w:autoSpaceDN w:val="0"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autoSpaceDN w:val="0"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color w:val="000000"/>
                <w:kern w:val="0"/>
                <w:sz w:val="30"/>
                <w:szCs w:val="30"/>
              </w:rPr>
              <w:t>项目申报负责人（签名）：</w:t>
            </w:r>
          </w:p>
          <w:p>
            <w:pPr>
              <w:widowControl/>
              <w:autoSpaceDN w:val="0"/>
              <w:spacing w:line="400" w:lineRule="exact"/>
              <w:ind w:firstLine="4500" w:firstLineChars="1500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autoSpaceDN w:val="0"/>
              <w:spacing w:line="400" w:lineRule="exact"/>
              <w:ind w:firstLine="2700" w:firstLineChars="900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color w:val="000000"/>
                <w:kern w:val="0"/>
                <w:sz w:val="30"/>
                <w:szCs w:val="30"/>
              </w:rPr>
              <w:t>单位负责人（签名）：</w:t>
            </w:r>
          </w:p>
          <w:p>
            <w:pPr>
              <w:widowControl/>
              <w:autoSpaceDN w:val="0"/>
              <w:spacing w:line="400" w:lineRule="exact"/>
              <w:ind w:firstLine="5100" w:firstLineChars="1700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autoSpaceDN w:val="0"/>
              <w:spacing w:line="400" w:lineRule="exact"/>
              <w:ind w:firstLine="3600" w:firstLineChars="1200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eastAsia="仿宋_GB2312"/>
                <w:color w:val="000000"/>
                <w:kern w:val="0"/>
                <w:sz w:val="30"/>
                <w:szCs w:val="30"/>
              </w:rPr>
              <w:t>（公章）</w:t>
            </w:r>
          </w:p>
          <w:p>
            <w:pPr>
              <w:widowControl/>
              <w:autoSpaceDN w:val="0"/>
              <w:spacing w:line="400" w:lineRule="exact"/>
              <w:ind w:firstLine="6300" w:firstLineChars="2100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autoSpaceDN w:val="0"/>
              <w:spacing w:line="400" w:lineRule="exact"/>
              <w:ind w:firstLine="4200" w:firstLineChars="1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30"/>
                <w:szCs w:val="30"/>
              </w:rPr>
              <w:t>日期：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A0C24E3"/>
    <w:rsid w:val="000A64C6"/>
    <w:rsid w:val="00112F9A"/>
    <w:rsid w:val="00153F4F"/>
    <w:rsid w:val="002535DE"/>
    <w:rsid w:val="002C7B22"/>
    <w:rsid w:val="008B50FB"/>
    <w:rsid w:val="008B5D8D"/>
    <w:rsid w:val="00AD4655"/>
    <w:rsid w:val="00C953C5"/>
    <w:rsid w:val="00DB6E41"/>
    <w:rsid w:val="01271D03"/>
    <w:rsid w:val="0E1C0D7A"/>
    <w:rsid w:val="13587C1A"/>
    <w:rsid w:val="1A0C24E3"/>
    <w:rsid w:val="22545C04"/>
    <w:rsid w:val="31D27774"/>
    <w:rsid w:val="35402D17"/>
    <w:rsid w:val="35EB0D6E"/>
    <w:rsid w:val="37D206DE"/>
    <w:rsid w:val="3EA37916"/>
    <w:rsid w:val="406B643A"/>
    <w:rsid w:val="42C24432"/>
    <w:rsid w:val="43BC1044"/>
    <w:rsid w:val="4A6F0157"/>
    <w:rsid w:val="55A843A6"/>
    <w:rsid w:val="577A196F"/>
    <w:rsid w:val="57813661"/>
    <w:rsid w:val="5A7762FF"/>
    <w:rsid w:val="5DC579E0"/>
    <w:rsid w:val="7CFE0849"/>
    <w:rsid w:val="7E7B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59</Words>
  <Characters>341</Characters>
  <Lines>2</Lines>
  <Paragraphs>1</Paragraphs>
  <TotalTime>1</TotalTime>
  <ScaleCrop>false</ScaleCrop>
  <LinksUpToDate>false</LinksUpToDate>
  <CharactersWithSpaces>399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2021-02-18T02:06:00Z</dcterms:created>
  <dc:creator>熊卫鹏</dc:creator>
  <cp:lastModifiedBy>jyjj</cp:lastModifiedBy>
  <cp:lastPrinted>2021-04-27T08:30:00Z</cp:lastPrinted>
  <dcterms:modified xsi:type="dcterms:W3CDTF">2022-04-27T09:29:46Z</dcterms:modified>
  <dc:title>附件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