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4" w:lineRule="auto"/>
        <w:rPr>
          <w:rFonts w:ascii="宋体"/>
          <w:sz w:val="21"/>
        </w:rPr>
      </w:pPr>
    </w:p>
    <w:p>
      <w:pPr>
        <w:spacing w:line="264" w:lineRule="auto"/>
        <w:rPr>
          <w:rFonts w:ascii="宋体"/>
          <w:sz w:val="21"/>
        </w:rPr>
      </w:pPr>
    </w:p>
    <w:p>
      <w:pPr>
        <w:spacing w:before="104" w:line="184" w:lineRule="auto"/>
        <w:ind w:firstLine="1465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水中机器人技术挑战赛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比赛</w:t>
      </w:r>
      <w:r>
        <w:rPr>
          <w:rFonts w:ascii="仿宋" w:hAnsi="仿宋" w:eastAsia="仿宋" w:cs="仿宋"/>
          <w:spacing w:val="-2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规则</w:t>
      </w:r>
    </w:p>
    <w:p>
      <w:pPr>
        <w:spacing w:before="305" w:line="184" w:lineRule="auto"/>
        <w:ind w:firstLine="3953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5"/>
          <w:sz w:val="32"/>
          <w:szCs w:val="32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（中</w:t>
      </w:r>
      <w:r>
        <w:rPr>
          <w:rFonts w:ascii="仿宋" w:hAnsi="仿宋" w:eastAsia="仿宋" w:cs="仿宋"/>
          <w:spacing w:val="-5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小学组</w:t>
      </w: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）</w:t>
      </w:r>
    </w:p>
    <w:p>
      <w:pPr>
        <w:spacing w:line="394" w:lineRule="auto"/>
        <w:rPr>
          <w:rFonts w:ascii="宋体"/>
          <w:sz w:val="21"/>
        </w:rPr>
      </w:pPr>
    </w:p>
    <w:p>
      <w:pPr>
        <w:spacing w:before="69" w:line="186" w:lineRule="auto"/>
        <w:ind w:firstLine="5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spacing w:val="-20"/>
          <w:w w:val="98"/>
          <w:sz w:val="21"/>
          <w:szCs w:val="21"/>
        </w:rPr>
        <w:t>一、</w:t>
      </w:r>
      <w:r>
        <w:rPr>
          <w:rFonts w:ascii="宋体" w:hAnsi="宋体" w:eastAsia="宋体" w:cs="宋体"/>
          <w:b/>
          <w:bCs/>
          <w:spacing w:val="32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-20"/>
          <w:w w:val="98"/>
          <w:sz w:val="21"/>
          <w:szCs w:val="21"/>
        </w:rPr>
        <w:t>参赛要求</w:t>
      </w:r>
    </w:p>
    <w:p>
      <w:pPr>
        <w:spacing w:before="100" w:line="186" w:lineRule="auto"/>
        <w:ind w:firstLine="43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w w:val="97"/>
          <w:sz w:val="21"/>
          <w:szCs w:val="21"/>
        </w:rPr>
        <w:t>1.1</w:t>
      </w:r>
      <w:r>
        <w:rPr>
          <w:rFonts w:ascii="宋体" w:hAnsi="宋体" w:eastAsia="宋体" w:cs="宋体"/>
          <w:spacing w:val="-2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7"/>
          <w:sz w:val="21"/>
          <w:szCs w:val="21"/>
        </w:rPr>
        <w:t>参赛人数：</w:t>
      </w:r>
      <w:r>
        <w:rPr>
          <w:rFonts w:ascii="宋体" w:hAnsi="宋体" w:eastAsia="宋体" w:cs="宋体"/>
          <w:spacing w:val="4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48"/>
          <w:sz w:val="21"/>
          <w:szCs w:val="21"/>
          <w:lang w:val="en-US" w:eastAsia="zh-CN"/>
        </w:rPr>
        <w:t>2-3</w:t>
      </w:r>
      <w:r>
        <w:rPr>
          <w:rFonts w:ascii="宋体" w:hAnsi="宋体" w:eastAsia="宋体" w:cs="宋体"/>
          <w:spacing w:val="-10"/>
          <w:w w:val="97"/>
          <w:sz w:val="21"/>
          <w:szCs w:val="21"/>
        </w:rPr>
        <w:t>人/</w:t>
      </w:r>
      <w:r>
        <w:rPr>
          <w:rFonts w:hint="eastAsia" w:ascii="宋体" w:hAnsi="宋体" w:eastAsia="宋体" w:cs="宋体"/>
          <w:spacing w:val="-10"/>
          <w:w w:val="97"/>
          <w:sz w:val="21"/>
          <w:szCs w:val="21"/>
          <w:lang w:val="en-US" w:eastAsia="zh-CN"/>
        </w:rPr>
        <w:t>队</w:t>
      </w:r>
      <w:r>
        <w:rPr>
          <w:rFonts w:ascii="宋体" w:hAnsi="宋体" w:eastAsia="宋体" w:cs="宋体"/>
          <w:spacing w:val="-10"/>
          <w:w w:val="97"/>
          <w:sz w:val="21"/>
          <w:szCs w:val="21"/>
        </w:rPr>
        <w:t>。</w:t>
      </w:r>
    </w:p>
    <w:p>
      <w:pPr>
        <w:spacing w:before="100" w:line="186" w:lineRule="auto"/>
        <w:ind w:firstLine="43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9"/>
          <w:w w:val="93"/>
          <w:sz w:val="21"/>
          <w:szCs w:val="21"/>
        </w:rPr>
        <w:t>1.2</w:t>
      </w:r>
      <w:r>
        <w:rPr>
          <w:rFonts w:ascii="宋体" w:hAnsi="宋体" w:eastAsia="宋体" w:cs="宋体"/>
          <w:spacing w:val="-3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w w:val="93"/>
          <w:sz w:val="21"/>
          <w:szCs w:val="21"/>
        </w:rPr>
        <w:t>指导教师：</w:t>
      </w:r>
      <w:r>
        <w:rPr>
          <w:rFonts w:ascii="宋体" w:hAnsi="宋体" w:eastAsia="宋体" w:cs="宋体"/>
          <w:spacing w:val="6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61"/>
          <w:sz w:val="21"/>
          <w:szCs w:val="21"/>
          <w:lang w:val="en-US" w:eastAsia="zh-CN"/>
        </w:rPr>
        <w:t>1-</w:t>
      </w:r>
      <w:r>
        <w:rPr>
          <w:rFonts w:hint="eastAsia" w:ascii="宋体" w:hAnsi="宋体" w:eastAsia="宋体" w:cs="宋体"/>
          <w:spacing w:val="-9"/>
          <w:w w:val="93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spacing w:val="-4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w w:val="93"/>
          <w:sz w:val="21"/>
          <w:szCs w:val="21"/>
        </w:rPr>
        <w:t>人</w:t>
      </w:r>
    </w:p>
    <w:p>
      <w:pPr>
        <w:spacing w:before="101" w:line="186" w:lineRule="auto"/>
        <w:ind w:firstLine="5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spacing w:val="-20"/>
          <w:w w:val="98"/>
          <w:sz w:val="21"/>
          <w:szCs w:val="21"/>
        </w:rPr>
        <w:t>二、</w:t>
      </w:r>
      <w:r>
        <w:rPr>
          <w:rFonts w:ascii="宋体" w:hAnsi="宋体" w:eastAsia="宋体" w:cs="宋体"/>
          <w:b/>
          <w:bCs/>
          <w:spacing w:val="30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-20"/>
          <w:w w:val="98"/>
          <w:sz w:val="21"/>
          <w:szCs w:val="21"/>
        </w:rPr>
        <w:t>赛事主题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以智能水中机器人为主体，在水中进行各类竞赛，包括竞速、追逐和激烈对抗以及水面垃圾清理等比赛形式。水中机器人竞赛既有技术挑战性，又有观赏性，是培养创新人才、普及和推广机器人技术、孕育机器人产业的平台。水中机器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</w:t>
      </w:r>
      <w:r>
        <w:rPr>
          <w:rFonts w:hint="eastAsia" w:ascii="宋体" w:hAnsi="宋体" w:eastAsia="宋体" w:cs="宋体"/>
          <w:sz w:val="21"/>
          <w:szCs w:val="21"/>
        </w:rPr>
        <w:t>涉及广泛的领域，体现STEAM跨学科特点包括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物理学、数学、流体力学、</w:t>
      </w:r>
      <w:r>
        <w:rPr>
          <w:rFonts w:hint="eastAsia" w:ascii="宋体" w:hAnsi="宋体" w:eastAsia="宋体" w:cs="宋体"/>
          <w:sz w:val="21"/>
          <w:szCs w:val="21"/>
        </w:rPr>
        <w:t>机械电子学、机器人学、传感器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</w:t>
      </w:r>
      <w:r>
        <w:rPr>
          <w:rFonts w:hint="eastAsia" w:ascii="宋体" w:hAnsi="宋体" w:eastAsia="宋体" w:cs="宋体"/>
          <w:sz w:val="21"/>
          <w:szCs w:val="21"/>
        </w:rPr>
        <w:t>、智能控制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</w:t>
      </w:r>
      <w:r>
        <w:rPr>
          <w:rFonts w:hint="eastAsia" w:ascii="宋体" w:hAnsi="宋体" w:eastAsia="宋体" w:cs="宋体"/>
          <w:sz w:val="21"/>
          <w:szCs w:val="21"/>
        </w:rPr>
        <w:t>、通讯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原理</w:t>
      </w:r>
      <w:r>
        <w:rPr>
          <w:rFonts w:hint="eastAsia" w:ascii="宋体" w:hAnsi="宋体" w:eastAsia="宋体" w:cs="宋体"/>
          <w:sz w:val="21"/>
          <w:szCs w:val="21"/>
        </w:rPr>
        <w:t>、计算机视觉、计算机图形学、人工智能等等。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为加快竞赛项目结合实际应用需求的步伐，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鼓励</w:t>
      </w:r>
      <w:r>
        <w:rPr>
          <w:rFonts w:hint="eastAsia" w:ascii="宋体" w:hAnsi="宋体" w:eastAsia="宋体" w:cs="宋体"/>
          <w:sz w:val="21"/>
          <w:szCs w:val="21"/>
        </w:rPr>
        <w:t>更多的青少年从课堂学习中走出来，参与到实际生活中的学习、探索、研究和实践，本次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大赛主题是水资源保护，设立</w:t>
      </w:r>
      <w:r>
        <w:rPr>
          <w:rFonts w:hint="eastAsia" w:ascii="宋体" w:hAnsi="宋体" w:eastAsia="宋体" w:cs="宋体"/>
          <w:sz w:val="21"/>
          <w:szCs w:val="21"/>
        </w:rPr>
        <w:t>水面垃圾清理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水中</w:t>
      </w:r>
      <w:r>
        <w:rPr>
          <w:rFonts w:hint="eastAsia" w:ascii="宋体" w:hAnsi="宋体" w:eastAsia="宋体" w:cs="宋体"/>
          <w:sz w:val="21"/>
          <w:szCs w:val="21"/>
        </w:rPr>
        <w:t>机器人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技术挑战</w:t>
      </w:r>
      <w:r>
        <w:rPr>
          <w:rFonts w:hint="eastAsia" w:ascii="宋体" w:hAnsi="宋体" w:eastAsia="宋体" w:cs="宋体"/>
          <w:sz w:val="21"/>
          <w:szCs w:val="21"/>
        </w:rPr>
        <w:t>赛项。</w:t>
      </w:r>
    </w:p>
    <w:p>
      <w:pPr>
        <w:spacing w:before="312" w:line="186" w:lineRule="auto"/>
        <w:ind w:firstLine="1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spacing w:val="-1"/>
          <w:sz w:val="21"/>
          <w:szCs w:val="21"/>
        </w:rPr>
        <w:t>三、活动环境</w:t>
      </w:r>
    </w:p>
    <w:p>
      <w:pPr>
        <w:spacing w:before="100" w:line="186" w:lineRule="auto"/>
        <w:ind w:firstLine="4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3.1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编程系统：</w:t>
      </w:r>
      <w:r>
        <w:rPr>
          <w:rFonts w:hint="eastAsia" w:ascii="宋体" w:hAnsi="宋体" w:eastAsia="宋体" w:cs="宋体"/>
          <w:spacing w:val="-5"/>
          <w:sz w:val="21"/>
          <w:szCs w:val="21"/>
          <w:lang w:val="en-US" w:eastAsia="zh-CN"/>
        </w:rPr>
        <w:t xml:space="preserve"> Arduino</w:t>
      </w:r>
      <w:r>
        <w:rPr>
          <w:rFonts w:ascii="宋体" w:hAnsi="宋体" w:eastAsia="宋体" w:cs="宋体"/>
          <w:spacing w:val="-5"/>
          <w:sz w:val="21"/>
          <w:szCs w:val="21"/>
        </w:rPr>
        <w:t>、PyCharm、makecode</w:t>
      </w:r>
      <w:r>
        <w:rPr>
          <w:rFonts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等能够完成竞赛</w:t>
      </w:r>
      <w:r>
        <w:rPr>
          <w:rFonts w:hint="eastAsia" w:ascii="宋体" w:hAnsi="宋体" w:eastAsia="宋体" w:cs="宋体"/>
          <w:spacing w:val="-5"/>
          <w:sz w:val="21"/>
          <w:szCs w:val="21"/>
          <w:lang w:val="en-US" w:eastAsia="zh-CN"/>
        </w:rPr>
        <w:t>开源硬件</w:t>
      </w:r>
      <w:r>
        <w:rPr>
          <w:rFonts w:ascii="宋体" w:hAnsi="宋体" w:eastAsia="宋体" w:cs="宋体"/>
          <w:spacing w:val="-5"/>
          <w:sz w:val="21"/>
          <w:szCs w:val="21"/>
        </w:rPr>
        <w:t>的编程软件。</w:t>
      </w:r>
    </w:p>
    <w:p>
      <w:pPr>
        <w:spacing w:before="101" w:line="274" w:lineRule="auto"/>
        <w:ind w:left="4" w:firstLine="4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3.2</w:t>
      </w:r>
      <w:r>
        <w:rPr>
          <w:rFonts w:ascii="宋体" w:hAnsi="宋体" w:eastAsia="宋体" w:cs="宋体"/>
          <w:spacing w:val="2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编程终端：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参赛选手自带竞赛用笔记本电脑或平板电脑，并保证比赛时电量充足（可自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备充电设备）。</w:t>
      </w:r>
    </w:p>
    <w:p>
      <w:pPr>
        <w:spacing w:before="1" w:line="204" w:lineRule="auto"/>
        <w:ind w:firstLine="4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w w:val="96"/>
          <w:sz w:val="21"/>
          <w:szCs w:val="21"/>
        </w:rPr>
        <w:t>3.3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6"/>
          <w:sz w:val="21"/>
          <w:szCs w:val="21"/>
        </w:rPr>
        <w:t>禁带设备：</w:t>
      </w:r>
      <w:r>
        <w:rPr>
          <w:rFonts w:ascii="宋体" w:hAnsi="宋体" w:eastAsia="宋体" w:cs="宋体"/>
          <w:spacing w:val="4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6"/>
          <w:sz w:val="21"/>
          <w:szCs w:val="21"/>
        </w:rPr>
        <w:t>手机、对讲机等。</w:t>
      </w:r>
    </w:p>
    <w:p>
      <w:pPr>
        <w:spacing w:line="283" w:lineRule="auto"/>
        <w:rPr>
          <w:rFonts w:ascii="宋体"/>
          <w:sz w:val="21"/>
        </w:rPr>
      </w:pPr>
    </w:p>
    <w:p>
      <w:pPr>
        <w:numPr>
          <w:ilvl w:val="0"/>
          <w:numId w:val="1"/>
        </w:numPr>
        <w:spacing w:before="70" w:line="186" w:lineRule="auto"/>
        <w:ind w:firstLine="21"/>
        <w:rPr>
          <w:rFonts w:ascii="宋体" w:hAnsi="宋体" w:eastAsia="宋体" w:cs="宋体"/>
          <w:b/>
          <w:bCs/>
          <w:spacing w:val="-20"/>
          <w:w w:val="97"/>
          <w:sz w:val="21"/>
          <w:szCs w:val="21"/>
        </w:rPr>
      </w:pPr>
      <w:r>
        <w:rPr>
          <w:rFonts w:ascii="宋体" w:hAnsi="宋体" w:eastAsia="宋体" w:cs="宋体"/>
          <w:b/>
          <w:bCs/>
          <w:spacing w:val="-20"/>
          <w:w w:val="97"/>
          <w:sz w:val="21"/>
          <w:szCs w:val="21"/>
        </w:rPr>
        <w:t>竞赛场地</w:t>
      </w:r>
    </w:p>
    <w:p>
      <w:pPr>
        <w:numPr>
          <w:ilvl w:val="0"/>
          <w:numId w:val="0"/>
        </w:numPr>
        <w:spacing w:before="70" w:line="186" w:lineRule="auto"/>
      </w:pPr>
      <w:r>
        <w:rPr>
          <w:rFonts w:hint="eastAsia" w:ascii="宋体" w:hAnsi="宋体" w:eastAsia="宋体" w:cs="宋体"/>
          <w:b/>
          <w:bCs/>
          <w:spacing w:val="-20"/>
          <w:w w:val="97"/>
          <w:sz w:val="21"/>
          <w:szCs w:val="21"/>
          <w:lang w:eastAsia="zh-CN"/>
        </w:rPr>
        <w:drawing>
          <wp:inline distT="0" distB="0" distL="114300" distR="114300">
            <wp:extent cx="5615940" cy="3044190"/>
            <wp:effectExtent l="0" t="0" r="3810" b="3810"/>
            <wp:docPr id="32" name="图片 32" descr="bd06a80aa8d620bf2d05124540c91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bd06a80aa8d620bf2d05124540c913b"/>
                    <pic:cNvPicPr>
                      <a:picLocks noChangeAspect="1"/>
                    </pic:cNvPicPr>
                  </pic:nvPicPr>
                  <pic:blipFill>
                    <a:blip r:embed="rId7"/>
                    <a:srcRect t="28381" b="17413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04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66" w:line="186" w:lineRule="auto"/>
        <w:ind w:firstLine="34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</w:rPr>
        <w:t>图</w:t>
      </w:r>
      <w:r>
        <w:rPr>
          <w:rFonts w:ascii="宋体" w:hAnsi="宋体" w:eastAsia="宋体" w:cs="宋体"/>
          <w:spacing w:val="-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1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7"/>
          <w:sz w:val="21"/>
          <w:szCs w:val="21"/>
        </w:rPr>
        <w:t>场地</w:t>
      </w:r>
      <w:r>
        <w:rPr>
          <w:rFonts w:hint="eastAsia" w:ascii="宋体" w:hAnsi="宋体" w:eastAsia="宋体" w:cs="宋体"/>
          <w:spacing w:val="-7"/>
          <w:sz w:val="21"/>
          <w:szCs w:val="21"/>
          <w:lang w:val="en-US" w:eastAsia="zh-CN"/>
        </w:rPr>
        <w:t>实物</w:t>
      </w:r>
      <w:r>
        <w:rPr>
          <w:rFonts w:ascii="宋体" w:hAnsi="宋体" w:eastAsia="宋体" w:cs="宋体"/>
          <w:spacing w:val="-7"/>
          <w:sz w:val="21"/>
          <w:szCs w:val="21"/>
        </w:rPr>
        <w:t>图</w:t>
      </w:r>
    </w:p>
    <w:p/>
    <w:p/>
    <w:p/>
    <w:p>
      <w:pPr>
        <w:sectPr>
          <w:footerReference r:id="rId5" w:type="default"/>
          <w:pgSz w:w="11907" w:h="16839"/>
          <w:pgMar w:top="1431" w:right="1582" w:bottom="0" w:left="1480" w:header="0" w:footer="0" w:gutter="0"/>
          <w:cols w:space="720" w:num="1"/>
        </w:sectPr>
      </w:pPr>
    </w:p>
    <w:p>
      <w:pPr>
        <w:spacing w:line="471" w:lineRule="auto"/>
        <w:rPr>
          <w:rFonts w:ascii="宋体"/>
          <w:sz w:val="21"/>
        </w:rPr>
      </w:pPr>
    </w:p>
    <w:p>
      <w:pPr>
        <w:spacing w:before="69" w:line="186" w:lineRule="auto"/>
        <w:ind w:firstLine="44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比赛场地说明：</w:t>
      </w: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45085</wp:posOffset>
                </wp:positionV>
                <wp:extent cx="2168525" cy="3143250"/>
                <wp:effectExtent l="12700" t="12700" r="28575" b="254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81835" y="1160780"/>
                          <a:ext cx="2168525" cy="3143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05pt;margin-top:3.55pt;height:247.5pt;width:170.75pt;z-index:251660288;v-text-anchor:middle;mso-width-relative:page;mso-height-relative:page;" fillcolor="#4F81BD [3204]" filled="t" stroked="t" coordsize="21600,21600" o:gfxdata="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EWkiATYAAAACQEAAA8AAAAAAAAA&#10;AQAgAAAAIgAAAGRycy9kb3ducmV2LnhtbFBLAQIUABQAAAAIAIdO4kCi3RcUgwIAAAsFAAAOAAAA&#10;AAAAAAEAIAAAACcBAABkcnMvZTJvRG9jLnhtbFBLBQYAAAAABgAGAFkBAAAcBgAAAAA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8890</wp:posOffset>
                </wp:positionV>
                <wp:extent cx="2110105" cy="698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029585" y="1446530"/>
                          <a:ext cx="2110105" cy="698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4.5pt;margin-top:0.7pt;height:0.55pt;width:166.15pt;z-index:251661312;mso-width-relative:page;mso-height-relative:page;" filled="f" stroked="t" coordsize="21600,21600" o:gfxdata="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UBBI3WAAAABwEAAA8AAAAAAAAAAQAgAAAAIgAAAGRycy9kb3ducmV2LnhtbFBLAQIUABQAAAAI&#10;AIdO4kAdtJKH7wEAALQDAAAOAAAAAAAAAAEAIAAAACUBAABkcnMvZTJvRG9jLnhtbFBLBQYAAAAA&#10;BgAGAFkBAACGBQAAAAA=&#10;">
                <v:fill on="f" focussize="0,0"/>
                <v:stroke weight="1.5pt" color="#FFFFFF [3212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102235</wp:posOffset>
                </wp:positionV>
                <wp:extent cx="430530" cy="328295"/>
                <wp:effectExtent l="12700" t="12700" r="13970" b="2095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01440" y="4076700"/>
                          <a:ext cx="430530" cy="328295"/>
                        </a:xfrm>
                        <a:prstGeom prst="roundRect">
                          <a:avLst>
                            <a:gd name="adj" fmla="val 16603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sz w:val="10"/>
                                <w:szCs w:val="10"/>
                                <w:lang w:val="en-US" w:eastAsia="zh-CN"/>
                              </w:rPr>
                              <w:t xml:space="preserve">出发区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8pt;margin-top:8.05pt;height:25.85pt;width:33.9pt;z-index:251662336;v-text-anchor:middle;mso-width-relative:page;mso-height-relative:page;" fillcolor="#FFFFFF [3212]" filled="t" stroked="t" coordsize="21600,21600" arcsize="0.166018518518519" o:gfxdata="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0GQ8nNkAAAAJAQAADwAAAAAAAAABACAAAAAiAAAAZHJz&#10;L2Rvd25yZXYueG1sUEsBAhQAFAAAAAgAh07iQG5Q9hiuAgAASwUAAA4AAAAAAAAAAQAgAAAAKAEA&#10;AGRycy9lMm9Eb2MueG1sUEsFBgAAAAAGAAYAWQEAAEgGAAAA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sz w:val="10"/>
                          <w:szCs w:val="10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sz w:val="10"/>
                          <w:szCs w:val="10"/>
                          <w:lang w:val="en-US" w:eastAsia="zh-CN"/>
                        </w:rPr>
                        <w:t xml:space="preserve">出发区 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jc w:val="center"/>
        <w:rPr>
          <w:rFonts w:ascii="宋体" w:hAnsi="宋体" w:eastAsia="宋体" w:cs="宋体"/>
          <w:spacing w:val="-8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图 </w: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 场地示意图</w:t>
      </w: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4.1</w:t>
      </w:r>
      <w:r>
        <w:rPr>
          <w:rFonts w:ascii="宋体" w:hAnsi="宋体" w:eastAsia="宋体" w:cs="宋体"/>
          <w:spacing w:val="-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场地材质：</w:t>
      </w:r>
      <w:r>
        <w:rPr>
          <w:rFonts w:ascii="宋体" w:hAnsi="宋体" w:eastAsia="宋体" w:cs="宋体"/>
          <w:spacing w:val="7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比赛场地材质为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P</w: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>VC 水池</w:t>
      </w:r>
      <w:r>
        <w:rPr>
          <w:rFonts w:ascii="宋体" w:hAnsi="宋体" w:eastAsia="宋体" w:cs="宋体"/>
          <w:spacing w:val="-8"/>
          <w:sz w:val="21"/>
          <w:szCs w:val="21"/>
        </w:rPr>
        <w:t>。</w:t>
      </w:r>
    </w:p>
    <w:p>
      <w:pPr>
        <w:spacing w:before="100" w:line="186" w:lineRule="auto"/>
        <w:ind w:firstLine="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>4.2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比赛场地尺寸：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 xml:space="preserve">  参考尺寸长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2"/>
          <w:sz w:val="21"/>
          <w:szCs w:val="21"/>
          <w:lang w:val="en-US" w:eastAsia="zh-CN"/>
        </w:rPr>
        <w:t>3180 mm * 宽1800 mm * 高 60mm</w:t>
      </w:r>
      <w:r>
        <w:rPr>
          <w:rFonts w:ascii="宋体" w:hAnsi="宋体" w:eastAsia="宋体" w:cs="宋体"/>
          <w:spacing w:val="-10"/>
          <w:sz w:val="21"/>
          <w:szCs w:val="21"/>
        </w:rPr>
        <w:t>。</w:t>
      </w:r>
    </w:p>
    <w:p>
      <w:pPr>
        <w:spacing w:before="100" w:line="186" w:lineRule="auto"/>
        <w:ind w:firstLine="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4.3</w:t>
      </w:r>
      <w:r>
        <w:rPr>
          <w:rFonts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启动区</w:t>
      </w:r>
      <w:r>
        <w:rPr>
          <w:rFonts w:ascii="宋体" w:hAnsi="宋体" w:eastAsia="宋体" w:cs="宋体"/>
          <w:spacing w:val="-55"/>
          <w:sz w:val="21"/>
          <w:szCs w:val="21"/>
        </w:rPr>
        <w:t>：</w:t>
      </w:r>
      <w:r>
        <w:rPr>
          <w:rFonts w:ascii="宋体" w:hAnsi="宋体" w:eastAsia="宋体" w:cs="宋体"/>
          <w:spacing w:val="-2"/>
          <w:sz w:val="21"/>
          <w:szCs w:val="21"/>
        </w:rPr>
        <w:t>宽度为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>3</w:t>
      </w:r>
      <w:r>
        <w:rPr>
          <w:rFonts w:ascii="宋体" w:hAnsi="宋体" w:eastAsia="宋体" w:cs="宋体"/>
          <w:spacing w:val="-2"/>
          <w:sz w:val="21"/>
          <w:szCs w:val="21"/>
        </w:rPr>
        <w:t>50mmx</w:t>
      </w: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>3</w:t>
      </w:r>
      <w:r>
        <w:rPr>
          <w:rFonts w:ascii="宋体" w:hAnsi="宋体" w:eastAsia="宋体" w:cs="宋体"/>
          <w:spacing w:val="-2"/>
          <w:sz w:val="21"/>
          <w:szCs w:val="21"/>
        </w:rPr>
        <w:t>50mm</w:t>
      </w:r>
      <w:r>
        <w:rPr>
          <w:rFonts w:ascii="宋体" w:hAnsi="宋体" w:eastAsia="宋体" w:cs="宋体"/>
          <w:spacing w:val="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，位于场地</w:t>
      </w: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>前侧中间</w:t>
      </w:r>
      <w:r>
        <w:rPr>
          <w:rFonts w:ascii="宋体" w:hAnsi="宋体" w:eastAsia="宋体" w:cs="宋体"/>
          <w:spacing w:val="-2"/>
          <w:sz w:val="21"/>
          <w:szCs w:val="21"/>
        </w:rPr>
        <w:t>。</w:t>
      </w:r>
    </w:p>
    <w:p>
      <w:pPr>
        <w:numPr>
          <w:ilvl w:val="0"/>
          <w:numId w:val="1"/>
        </w:numPr>
        <w:spacing w:before="70" w:line="186" w:lineRule="auto"/>
        <w:ind w:firstLine="21"/>
        <w:rPr>
          <w:rFonts w:ascii="宋体" w:hAnsi="宋体" w:eastAsia="宋体" w:cs="宋体"/>
          <w:b/>
          <w:bCs/>
          <w:spacing w:val="-20"/>
          <w:w w:val="97"/>
          <w:sz w:val="21"/>
          <w:szCs w:val="21"/>
        </w:rPr>
      </w:pPr>
      <w:r>
        <w:rPr>
          <w:rFonts w:ascii="宋体" w:hAnsi="宋体" w:eastAsia="宋体" w:cs="宋体"/>
          <w:b/>
          <w:bCs/>
          <w:spacing w:val="-20"/>
          <w:w w:val="97"/>
          <w:sz w:val="21"/>
          <w:szCs w:val="21"/>
        </w:rPr>
        <w:t>参赛规定</w:t>
      </w:r>
    </w:p>
    <w:p>
      <w:pPr>
        <w:spacing w:before="101" w:line="230" w:lineRule="auto"/>
        <w:ind w:right="148" w:firstLine="424"/>
        <w:rPr>
          <w:rFonts w:ascii="宋体" w:hAnsi="宋体" w:eastAsia="宋体" w:cs="宋体"/>
          <w:spacing w:val="-6"/>
          <w:sz w:val="21"/>
          <w:szCs w:val="21"/>
        </w:rPr>
      </w:pPr>
      <w:r>
        <w:rPr>
          <w:rFonts w:ascii="宋体" w:hAnsi="宋体" w:eastAsia="宋体" w:cs="宋体"/>
          <w:spacing w:val="-10"/>
          <w:w w:val="97"/>
          <w:sz w:val="21"/>
          <w:szCs w:val="21"/>
        </w:rPr>
        <w:t>5.1</w:t>
      </w:r>
      <w:r>
        <w:rPr>
          <w:rFonts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7"/>
          <w:sz w:val="21"/>
          <w:szCs w:val="21"/>
        </w:rPr>
        <w:t>参赛要求：</w:t>
      </w:r>
      <w:r>
        <w:rPr>
          <w:rFonts w:ascii="宋体" w:hAnsi="宋体" w:eastAsia="宋体" w:cs="宋体"/>
          <w:spacing w:val="4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7"/>
          <w:sz w:val="21"/>
          <w:szCs w:val="21"/>
        </w:rPr>
        <w:t>每场比赛由一个团队参加，</w:t>
      </w:r>
      <w:r>
        <w:rPr>
          <w:rFonts w:ascii="宋体" w:hAnsi="宋体" w:eastAsia="宋体" w:cs="宋体"/>
          <w:spacing w:val="5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7"/>
          <w:sz w:val="21"/>
          <w:szCs w:val="21"/>
        </w:rPr>
        <w:t>每个团队由</w:t>
      </w:r>
      <w:r>
        <w:rPr>
          <w:rFonts w:hint="eastAsia" w:ascii="宋体" w:hAnsi="宋体" w:eastAsia="宋体" w:cs="宋体"/>
          <w:spacing w:val="-10"/>
          <w:w w:val="97"/>
          <w:sz w:val="21"/>
          <w:szCs w:val="21"/>
          <w:lang w:val="en-US" w:eastAsia="zh-CN"/>
        </w:rPr>
        <w:t>最多3</w:t>
      </w:r>
      <w:r>
        <w:rPr>
          <w:rFonts w:ascii="宋体" w:hAnsi="宋体" w:eastAsia="宋体" w:cs="宋体"/>
          <w:spacing w:val="-10"/>
          <w:w w:val="97"/>
          <w:sz w:val="21"/>
          <w:szCs w:val="21"/>
        </w:rPr>
        <w:t>人组</w:t>
      </w:r>
      <w:r>
        <w:rPr>
          <w:rFonts w:hint="eastAsia" w:ascii="宋体" w:hAnsi="宋体" w:eastAsia="宋体" w:cs="宋体"/>
          <w:spacing w:val="-10"/>
          <w:w w:val="97"/>
          <w:sz w:val="21"/>
          <w:szCs w:val="21"/>
          <w:lang w:val="en-US" w:eastAsia="zh-CN"/>
        </w:rPr>
        <w:t>:</w:t>
      </w:r>
      <w:r>
        <w:rPr>
          <w:rFonts w:ascii="宋体" w:hAnsi="宋体" w:eastAsia="宋体" w:cs="宋体"/>
          <w:spacing w:val="-10"/>
          <w:w w:val="97"/>
          <w:sz w:val="21"/>
          <w:szCs w:val="21"/>
        </w:rPr>
        <w:t>一位为：观察手，而另</w:t>
      </w:r>
      <w:r>
        <w:rPr>
          <w:rFonts w:hint="eastAsia" w:ascii="宋体" w:hAnsi="宋体" w:eastAsia="宋体" w:cs="宋体"/>
          <w:spacing w:val="-10"/>
          <w:w w:val="97"/>
          <w:sz w:val="21"/>
          <w:szCs w:val="21"/>
          <w:lang w:val="en-US" w:eastAsia="zh-CN"/>
        </w:rPr>
        <w:t>两</w:t>
      </w:r>
      <w:r>
        <w:rPr>
          <w:rFonts w:ascii="宋体" w:hAnsi="宋体" w:eastAsia="宋体" w:cs="宋体"/>
          <w:spacing w:val="-6"/>
          <w:sz w:val="21"/>
          <w:szCs w:val="21"/>
        </w:rPr>
        <w:t>位为：操作手。携带一台机器人参赛，竞赛机器人为遥控控制。</w:t>
      </w:r>
    </w:p>
    <w:p>
      <w:pPr>
        <w:spacing w:before="101" w:line="230" w:lineRule="auto"/>
        <w:ind w:right="148" w:firstLine="424"/>
        <w:rPr>
          <w:rFonts w:hint="default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5.2 机器人要求：参赛机器人分为非标水中机器人（参赛选手自备配件）、标准平台仿生水中机器人（主办班现场提供配件），两组分开计分比赛。</w:t>
      </w:r>
    </w:p>
    <w:p>
      <w:pPr>
        <w:spacing w:before="100" w:line="186" w:lineRule="auto"/>
        <w:ind w:firstLine="4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5.</w: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>3</w:t>
      </w:r>
      <w:r>
        <w:rPr>
          <w:rFonts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机器人尺寸：</w:t>
      </w:r>
      <w:r>
        <w:rPr>
          <w:rFonts w:ascii="宋体" w:hAnsi="宋体" w:eastAsia="宋体" w:cs="宋体"/>
          <w:spacing w:val="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机器人</w: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>投影</w:t>
      </w:r>
      <w:r>
        <w:rPr>
          <w:rFonts w:ascii="宋体" w:hAnsi="宋体" w:eastAsia="宋体" w:cs="宋体"/>
          <w:spacing w:val="-8"/>
          <w:sz w:val="21"/>
          <w:szCs w:val="21"/>
        </w:rPr>
        <w:t>尺寸不得大于</w:t>
      </w:r>
      <w:r>
        <w:rPr>
          <w:rFonts w:hint="eastAsia" w:ascii="宋体" w:hAnsi="宋体" w:eastAsia="宋体" w:cs="宋体"/>
          <w:spacing w:val="12"/>
          <w:sz w:val="21"/>
          <w:szCs w:val="21"/>
          <w:lang w:val="en-US" w:eastAsia="zh-CN"/>
        </w:rPr>
        <w:t>35</w:t>
      </w:r>
      <w:r>
        <w:rPr>
          <w:rFonts w:ascii="宋体" w:hAnsi="宋体" w:eastAsia="宋体" w:cs="宋体"/>
          <w:spacing w:val="-8"/>
          <w:sz w:val="21"/>
          <w:szCs w:val="21"/>
        </w:rPr>
        <w:t>0mm*</w: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>35</w:t>
      </w:r>
      <w:r>
        <w:rPr>
          <w:rFonts w:ascii="宋体" w:hAnsi="宋体" w:eastAsia="宋体" w:cs="宋体"/>
          <w:spacing w:val="-8"/>
          <w:sz w:val="21"/>
          <w:szCs w:val="21"/>
        </w:rPr>
        <w:t>0mm*</w: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>35</w:t>
      </w:r>
      <w:r>
        <w:rPr>
          <w:rFonts w:ascii="宋体" w:hAnsi="宋体" w:eastAsia="宋体" w:cs="宋体"/>
          <w:spacing w:val="-8"/>
          <w:sz w:val="21"/>
          <w:szCs w:val="21"/>
        </w:rPr>
        <w:t>0mm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（长*宽</w: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>*高</w:t>
      </w:r>
      <w:r>
        <w:rPr>
          <w:rFonts w:ascii="宋体" w:hAnsi="宋体" w:eastAsia="宋体" w:cs="宋体"/>
          <w:spacing w:val="-37"/>
          <w:sz w:val="21"/>
          <w:szCs w:val="21"/>
        </w:rPr>
        <w:t>）</w:t>
      </w:r>
      <w:r>
        <w:rPr>
          <w:rFonts w:ascii="宋体" w:hAnsi="宋体" w:eastAsia="宋体" w:cs="宋体"/>
          <w:spacing w:val="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。</w:t>
      </w:r>
    </w:p>
    <w:p>
      <w:pPr>
        <w:spacing w:before="100" w:line="186" w:lineRule="auto"/>
        <w:ind w:firstLine="36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5.3</w:t>
      </w:r>
      <w:r>
        <w:rPr>
          <w:rFonts w:ascii="宋体" w:hAnsi="宋体" w:eastAsia="宋体" w:cs="宋体"/>
          <w:spacing w:val="-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执行器：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水中</w:t>
      </w:r>
      <w:r>
        <w:rPr>
          <w:rFonts w:ascii="宋体" w:hAnsi="宋体" w:eastAsia="宋体" w:cs="宋体"/>
          <w:spacing w:val="-1"/>
          <w:sz w:val="21"/>
          <w:szCs w:val="21"/>
        </w:rPr>
        <w:t>机器人可使用伺服舵机、电机，且舵机数量≤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4</w:t>
      </w:r>
      <w:r>
        <w:rPr>
          <w:rFonts w:ascii="宋体" w:hAnsi="宋体" w:eastAsia="宋体" w:cs="宋体"/>
          <w:spacing w:val="-4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个，电机数量≤4</w:t>
      </w:r>
      <w:r>
        <w:rPr>
          <w:rFonts w:ascii="宋体" w:hAnsi="宋体" w:eastAsia="宋体" w:cs="宋体"/>
          <w:spacing w:val="-4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个。</w:t>
      </w:r>
    </w:p>
    <w:p>
      <w:pPr>
        <w:spacing w:before="101" w:line="186" w:lineRule="auto"/>
        <w:ind w:firstLine="36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5.5</w:t>
      </w:r>
      <w:r>
        <w:rPr>
          <w:rFonts w:ascii="宋体" w:hAnsi="宋体" w:eastAsia="宋体" w:cs="宋体"/>
          <w:spacing w:val="-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传感器：每台机器人允许使用的传感器种类、数量不限。</w:t>
      </w:r>
    </w:p>
    <w:p>
      <w:pPr>
        <w:spacing w:before="101" w:line="230" w:lineRule="auto"/>
        <w:ind w:left="4" w:firstLine="36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w w:val="99"/>
          <w:sz w:val="21"/>
          <w:szCs w:val="21"/>
        </w:rPr>
        <w:t>5.6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结构：</w:t>
      </w:r>
      <w:r>
        <w:rPr>
          <w:rFonts w:ascii="宋体" w:hAnsi="宋体" w:eastAsia="宋体" w:cs="宋体"/>
          <w:spacing w:val="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机器人</w:t>
      </w:r>
      <w:r>
        <w:rPr>
          <w:rFonts w:hint="eastAsia" w:ascii="宋体" w:hAnsi="宋体" w:eastAsia="宋体" w:cs="宋体"/>
          <w:spacing w:val="-10"/>
          <w:w w:val="99"/>
          <w:sz w:val="21"/>
          <w:szCs w:val="21"/>
          <w:lang w:val="en-US" w:eastAsia="zh-CN"/>
        </w:rPr>
        <w:t>可以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使用塑料材质的拼插式结构，</w:t>
      </w:r>
      <w:r>
        <w:rPr>
          <w:rFonts w:ascii="宋体" w:hAnsi="宋体" w:eastAsia="宋体" w:cs="宋体"/>
          <w:spacing w:val="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使用扎带、螺钉、铆钉、胶水、胶带、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皮筋等辅助连接材料。</w:t>
      </w:r>
    </w:p>
    <w:p>
      <w:pPr>
        <w:spacing w:before="100" w:line="230" w:lineRule="auto"/>
        <w:ind w:left="1" w:right="86" w:firstLine="363"/>
        <w:rPr>
          <w:rFonts w:ascii="宋体" w:hAnsi="宋体" w:eastAsia="宋体" w:cs="宋体"/>
          <w:spacing w:val="-5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5.7</w:t>
      </w:r>
      <w:r>
        <w:rPr>
          <w:rFonts w:ascii="宋体" w:hAnsi="宋体" w:eastAsia="宋体" w:cs="宋体"/>
          <w:spacing w:val="4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电源：每台机器人不得连接外部电源，电池电压</w:t>
      </w: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>不限</w:t>
      </w:r>
      <w:r>
        <w:rPr>
          <w:rFonts w:ascii="宋体" w:hAnsi="宋体" w:eastAsia="宋体" w:cs="宋体"/>
          <w:spacing w:val="-5"/>
          <w:sz w:val="21"/>
          <w:szCs w:val="21"/>
        </w:rPr>
        <w:t>。</w:t>
      </w:r>
    </w:p>
    <w:p>
      <w:pPr>
        <w:spacing w:before="100" w:line="230" w:lineRule="auto"/>
        <w:ind w:left="1" w:right="86" w:firstLine="36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w w:val="98"/>
          <w:sz w:val="21"/>
          <w:szCs w:val="21"/>
        </w:rPr>
        <w:t>5.8</w:t>
      </w:r>
      <w:r>
        <w:rPr>
          <w:rFonts w:ascii="宋体" w:hAnsi="宋体" w:eastAsia="宋体" w:cs="宋体"/>
          <w:spacing w:val="-3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机器人功能：可</w:t>
      </w:r>
      <w:r>
        <w:rPr>
          <w:rFonts w:hint="eastAsia" w:ascii="宋体" w:hAnsi="宋体" w:eastAsia="宋体" w:cs="宋体"/>
          <w:spacing w:val="-10"/>
          <w:w w:val="98"/>
          <w:sz w:val="21"/>
          <w:szCs w:val="21"/>
          <w:lang w:val="en-US" w:eastAsia="zh-CN"/>
        </w:rPr>
        <w:t>游动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，</w:t>
      </w:r>
      <w:r>
        <w:rPr>
          <w:rFonts w:ascii="宋体" w:hAnsi="宋体" w:eastAsia="宋体" w:cs="宋体"/>
          <w:spacing w:val="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可抓取。</w:t>
      </w:r>
    </w:p>
    <w:p>
      <w:pPr>
        <w:spacing w:before="101" w:line="312" w:lineRule="exact"/>
        <w:ind w:firstLine="4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position w:val="6"/>
          <w:sz w:val="21"/>
          <w:szCs w:val="21"/>
        </w:rPr>
        <w:t>5.9</w:t>
      </w:r>
      <w:r>
        <w:rPr>
          <w:rFonts w:ascii="宋体" w:hAnsi="宋体" w:eastAsia="宋体" w:cs="宋体"/>
          <w:spacing w:val="-34"/>
          <w:position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position w:val="6"/>
          <w:sz w:val="21"/>
          <w:szCs w:val="21"/>
        </w:rPr>
        <w:t>外形服饰：</w:t>
      </w:r>
      <w:r>
        <w:rPr>
          <w:rFonts w:ascii="宋体" w:hAnsi="宋体" w:eastAsia="宋体" w:cs="宋体"/>
          <w:spacing w:val="45"/>
          <w:position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position w:val="6"/>
          <w:sz w:val="21"/>
          <w:szCs w:val="21"/>
        </w:rPr>
        <w:t>可根据需要自主搭配服饰等外观装饰性部件，</w:t>
      </w:r>
      <w:r>
        <w:rPr>
          <w:rFonts w:ascii="宋体" w:hAnsi="宋体" w:eastAsia="宋体" w:cs="宋体"/>
          <w:spacing w:val="50"/>
          <w:position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position w:val="6"/>
          <w:sz w:val="21"/>
          <w:szCs w:val="21"/>
        </w:rPr>
        <w:t>材料不限。</w:t>
      </w:r>
    </w:p>
    <w:p>
      <w:pPr>
        <w:numPr>
          <w:ilvl w:val="0"/>
          <w:numId w:val="1"/>
        </w:numPr>
        <w:spacing w:before="70" w:line="186" w:lineRule="auto"/>
        <w:ind w:firstLine="21"/>
        <w:rPr>
          <w:rFonts w:ascii="宋体" w:hAnsi="宋体" w:eastAsia="宋体" w:cs="宋体"/>
          <w:b/>
          <w:bCs/>
          <w:spacing w:val="-20"/>
          <w:w w:val="97"/>
          <w:sz w:val="21"/>
          <w:szCs w:val="21"/>
        </w:rPr>
      </w:pPr>
      <w:r>
        <w:rPr>
          <w:rFonts w:ascii="宋体" w:hAnsi="宋体" w:eastAsia="宋体" w:cs="宋体"/>
          <w:b/>
          <w:bCs/>
          <w:spacing w:val="-20"/>
          <w:w w:val="97"/>
          <w:sz w:val="21"/>
          <w:szCs w:val="21"/>
        </w:rPr>
        <w:t>比赛任务说明</w:t>
      </w:r>
    </w:p>
    <w:p>
      <w:pPr>
        <w:spacing w:before="80" w:line="274" w:lineRule="auto"/>
        <w:ind w:left="1" w:right="75" w:firstLine="420"/>
        <w:rPr>
          <w:rFonts w:ascii="宋体" w:hAnsi="宋体" w:eastAsia="宋体" w:cs="宋体"/>
          <w:b/>
          <w:bCs/>
          <w:spacing w:val="-20"/>
          <w:w w:val="97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6.1</w:t>
      </w:r>
      <w:r>
        <w:rPr>
          <w:rFonts w:ascii="宋体" w:hAnsi="宋体" w:eastAsia="宋体" w:cs="宋体"/>
          <w:spacing w:val="1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赛事任务</w:t>
      </w:r>
    </w:p>
    <w:p>
      <w:pPr>
        <w:spacing w:before="101" w:line="312" w:lineRule="exact"/>
        <w:ind w:firstLine="425"/>
        <w:rPr>
          <w:rFonts w:hint="eastAsia" w:ascii="宋体" w:hAnsi="宋体" w:eastAsia="宋体" w:cs="宋体"/>
          <w:spacing w:val="-10"/>
          <w:position w:val="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0"/>
          <w:position w:val="6"/>
          <w:sz w:val="21"/>
          <w:szCs w:val="21"/>
          <w:lang w:val="en-US" w:eastAsia="zh-CN"/>
        </w:rPr>
        <w:t>任务：参赛学生3人一队，根据搭建水中机器人的垃圾清理设备，参赛方把水面垃圾收集到指定区域。</w:t>
      </w:r>
    </w:p>
    <w:p>
      <w:pPr>
        <w:spacing w:before="101" w:line="274" w:lineRule="auto"/>
        <w:ind w:firstLine="423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6.2控制方式：可以自主视觉、遥控、体感控制等，比赛开始后不能触碰设备。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6.3</w:t>
      </w:r>
      <w:r>
        <w:rPr>
          <w:rFonts w:hint="eastAsia" w:ascii="宋体" w:hAnsi="宋体" w:eastAsia="宋体" w:cs="宋体"/>
          <w:sz w:val="21"/>
          <w:szCs w:val="21"/>
        </w:rPr>
        <w:t>评判标准： 根据得分评断胜负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spacing w:before="101" w:line="274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6.4 评分规则</w:t>
      </w:r>
    </w:p>
    <w:p>
      <w:pPr>
        <w:spacing w:before="101" w:line="274" w:lineRule="auto"/>
        <w:ind w:firstLine="423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表1 评分规则</w:t>
      </w:r>
    </w:p>
    <w:p>
      <w:pPr>
        <w:spacing w:before="101" w:line="274" w:lineRule="auto"/>
        <w:ind w:firstLine="423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4"/>
        <w:tblW w:w="6148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7"/>
        <w:gridCol w:w="1537"/>
        <w:gridCol w:w="1537"/>
        <w:gridCol w:w="1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tblCellSpacing w:w="0" w:type="dxa"/>
          <w:jc w:val="center"/>
        </w:trPr>
        <w:tc>
          <w:tcPr>
            <w:tcW w:w="6148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任务分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tblCellSpacing w:w="0" w:type="dxa"/>
          <w:jc w:val="center"/>
        </w:trPr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垃圾类型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分值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个数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tblCellSpacing w:w="0" w:type="dxa"/>
          <w:jc w:val="center"/>
        </w:trPr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矿泉水瓶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15分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  <w:jc w:val="center"/>
        </w:trPr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泡沫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10分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乒乓球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8分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tblCellSpacing w:w="0" w:type="dxa"/>
          <w:jc w:val="center"/>
        </w:trPr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黑匣子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？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tblCellSpacing w:w="0" w:type="dxa"/>
          <w:jc w:val="center"/>
        </w:trPr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100分</w:t>
            </w:r>
          </w:p>
        </w:tc>
      </w:tr>
    </w:tbl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黑匣子：分值为-50,-30,0,30,50 五种，赛后现场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抽签</w:t>
      </w:r>
      <w:r>
        <w:rPr>
          <w:rFonts w:hint="eastAsia" w:ascii="宋体" w:hAnsi="宋体" w:eastAsia="宋体" w:cs="宋体"/>
          <w:sz w:val="21"/>
          <w:szCs w:val="21"/>
        </w:rPr>
        <w:t>揭晓黑匣子分值。</w:t>
      </w:r>
    </w:p>
    <w:p>
      <w:pPr>
        <w:numPr>
          <w:ilvl w:val="0"/>
          <w:numId w:val="1"/>
        </w:numPr>
        <w:spacing w:before="70" w:line="186" w:lineRule="auto"/>
        <w:ind w:firstLine="21"/>
        <w:rPr>
          <w:rFonts w:hint="eastAsia" w:ascii="宋体" w:hAnsi="宋体" w:eastAsia="宋体" w:cs="宋体"/>
          <w:b/>
          <w:bCs/>
          <w:spacing w:val="-20"/>
          <w:w w:val="97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20"/>
          <w:w w:val="97"/>
          <w:sz w:val="21"/>
          <w:szCs w:val="21"/>
        </w:rPr>
        <w:t>比赛规则：</w:t>
      </w:r>
    </w:p>
    <w:p>
      <w:pPr>
        <w:spacing w:before="101" w:line="274" w:lineRule="auto"/>
        <w:ind w:firstLine="423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赛事安排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7.1.1</w:t>
      </w:r>
      <w:r>
        <w:rPr>
          <w:rFonts w:hint="eastAsia" w:ascii="宋体" w:hAnsi="宋体" w:eastAsia="宋体" w:cs="宋体"/>
          <w:sz w:val="21"/>
          <w:szCs w:val="21"/>
        </w:rPr>
        <w:t xml:space="preserve"> 赛事时间：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 分钟。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.1.2 场地准备： 赛前有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 分钟进入场地准备时间，准备完毕后示意裁判。若规定时间内未准备好的参赛队伍，将取消此轮比赛资格并成绩被记“无效”。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.1.3 比赛开始前，机器人须放置于启动区内，摆放方向无限定，启动之前须静止。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.1.4 比赛正式开始计时前，不得先行启动机器人，若先行启动，第一次、第二次均记黄牌 警告并返回启动区重新开始比赛； 第三次记红牌，取消次轮比赛成绩。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.1.5 比赛开始计时后无暂停。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.1.6 比赛期间，机器人若发生结构件脱落， 在不影响比赛的情况下，可请求裁判帮助取回脱落件。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.1.7 比赛过程中不得更换机器人。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.2 比赛结束：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.2.1 规定时间内，若提前完成任务，须举手示意裁判并报告“完成”。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.2.2 裁判宣读“比赛结束”后， 参赛队伍需立即停止操作，计时结束后完成的任务不计入得 分。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.2.3 比赛计分： 根据比赛实际完成情况实时计分。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.3 比赛排名：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每支队伍有两轮比赛机会，成绩取两轮成绩最高分。参赛队伍按最终成绩，由高至低排名。 若出现得分相同的情况，则用时少的队伍排名在前。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.4 取消比赛成绩: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.4.1 迟到 5 分钟以上，取消当轮比赛成绩。</w:t>
      </w:r>
    </w:p>
    <w:p>
      <w:pPr>
        <w:spacing w:before="101" w:line="274" w:lineRule="auto"/>
        <w:ind w:firstLine="4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.4.2 蓄意损坏活动场地。</w:t>
      </w:r>
    </w:p>
    <w:p>
      <w:pPr>
        <w:spacing w:before="101" w:line="274" w:lineRule="auto"/>
        <w:ind w:firstLine="423"/>
        <w:rPr>
          <w:rFonts w:ascii="Calibri" w:hAnsi="Calibri" w:eastAsia="Calibri" w:cs="Calibri"/>
          <w:sz w:val="22"/>
          <w:szCs w:val="22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.4.3 不听从裁判指示。</w:t>
      </w:r>
    </w:p>
    <w:sectPr>
      <w:type w:val="continuous"/>
      <w:pgSz w:w="11907" w:h="16839"/>
      <w:pgMar w:top="1431" w:right="1586" w:bottom="0" w:left="1474" w:header="0" w:footer="0" w:gutter="0"/>
      <w:cols w:equalWidth="0" w:num="1">
        <w:col w:w="884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mF77c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AqZhe+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99BB40"/>
    <w:multiLevelType w:val="singleLevel"/>
    <w:tmpl w:val="8299BB40"/>
    <w:lvl w:ilvl="0" w:tentative="0">
      <w:start w:val="4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5E3149"/>
    <w:rsid w:val="09D97E34"/>
    <w:rsid w:val="1F941D4A"/>
    <w:rsid w:val="227E5915"/>
    <w:rsid w:val="311D4E63"/>
    <w:rsid w:val="3BAC7BEA"/>
    <w:rsid w:val="47402399"/>
    <w:rsid w:val="545838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154</TotalTime>
  <ScaleCrop>false</ScaleCrop>
  <LinksUpToDate>false</LinksUpToDate>
  <Application>WPS Office_11.1.0.11294_F1E327BC-269C-435d-A152-05C5408002CA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2021-11-30T18:10:00Z</dcterms:created>
  <dc:creator>'Optimistic</dc:creator>
  <cp:lastModifiedBy>傅胤荣</cp:lastModifiedBy>
  <dcterms:modified xsi:type="dcterms:W3CDTF">2022-02-10T05:03:17Z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2022-01-28T10:32:16Z</vt:filetime>
  </property>
  <property fmtid="{D5CDD505-2E9C-101B-9397-08002B2CF9AE}" pid="4" name="KSOProductBuildVer">
    <vt:lpwstr>2052-11.1.0.11294</vt:lpwstr>
  </property>
  <property fmtid="{D5CDD505-2E9C-101B-9397-08002B2CF9AE}" pid="5" name="ICV">
    <vt:lpwstr>001BF97847CC4C99B2F6CAFF18E818E1</vt:lpwstr>
  </property>
</Properties>
</file>